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EB9231" w14:textId="17E6C024" w:rsidR="00B44168" w:rsidRDefault="00B44168">
      <w:proofErr w:type="spellStart"/>
      <w:r>
        <w:t>Ntework</w:t>
      </w:r>
      <w:proofErr w:type="spellEnd"/>
      <w:r>
        <w:t xml:space="preserve"> Programmability</w:t>
      </w:r>
    </w:p>
    <w:sdt>
      <w:sdtPr>
        <w:id w:val="537709784"/>
        <w:docPartObj>
          <w:docPartGallery w:val="Cover Pages"/>
          <w:docPartUnique/>
        </w:docPartObj>
      </w:sdtPr>
      <w:sdtEndPr/>
      <w:sdtContent>
        <w:p w14:paraId="5379ECD1" w14:textId="62C8A840" w:rsidR="005365E7" w:rsidRDefault="005365E7">
          <w:r>
            <w:rPr>
              <w:noProof/>
            </w:rPr>
            <mc:AlternateContent>
              <mc:Choice Requires="wps">
                <w:drawing>
                  <wp:anchor distT="0" distB="0" distL="114300" distR="114300" simplePos="0" relativeHeight="251659264" behindDoc="0" locked="0" layoutInCell="1" allowOverlap="1" wp14:anchorId="29BC4551" wp14:editId="08D40CB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rgbClr val="00B050"/>
                            </a:solidFill>
                            <a:ln>
                              <a:noFill/>
                            </a:ln>
                          </wps:spPr>
                          <wps:txbx>
                            <w:txbxContent>
                              <w:sdt>
                                <w:sdtPr>
                                  <w:rPr>
                                    <w:rFonts w:ascii="Arial" w:eastAsia="Times New Roman" w:hAnsi="Arial" w:cs="Arial"/>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931486D" w14:textId="1E0C3B34" w:rsidR="00EC7300" w:rsidRPr="00F90CB1" w:rsidRDefault="00EC7300" w:rsidP="00EC7300">
                                    <w:pPr>
                                      <w:pStyle w:val="Title"/>
                                      <w:jc w:val="right"/>
                                      <w:rPr>
                                        <w:caps/>
                                        <w:color w:val="FFFFFF" w:themeColor="background1"/>
                                        <w:sz w:val="320"/>
                                        <w:szCs w:val="320"/>
                                      </w:rPr>
                                    </w:pPr>
                                    <w:r>
                                      <w:rPr>
                                        <w:rFonts w:ascii="Arial" w:eastAsia="Times New Roman" w:hAnsi="Arial" w:cs="Arial"/>
                                        <w:color w:val="FFFFFF" w:themeColor="background1"/>
                                        <w:sz w:val="72"/>
                                        <w:szCs w:val="72"/>
                                      </w:rPr>
                                      <w:t>Network Operating Systems and Services</w:t>
                                    </w:r>
                                  </w:p>
                                </w:sdtContent>
                              </w:sdt>
                              <w:p w14:paraId="2EBCF345" w14:textId="77777777" w:rsidR="005365E7" w:rsidRDefault="005365E7">
                                <w:pPr>
                                  <w:spacing w:before="240"/>
                                  <w:ind w:left="720"/>
                                  <w:jc w:val="right"/>
                                  <w:rPr>
                                    <w:color w:val="FFFFFF" w:themeColor="background1"/>
                                  </w:rPr>
                                </w:pPr>
                              </w:p>
                              <w:sdt>
                                <w:sdtPr>
                                  <w:rPr>
                                    <w:color w:val="FFFFFF" w:themeColor="background1"/>
                                    <w:sz w:val="40"/>
                                    <w:szCs w:val="40"/>
                                  </w:rPr>
                                  <w:alias w:val="Abstract"/>
                                  <w:id w:val="-1812170092"/>
                                  <w:dataBinding w:prefixMappings="xmlns:ns0='http://schemas.microsoft.com/office/2006/coverPageProps'" w:xpath="/ns0:CoverPageProperties[1]/ns0:Abstract[1]" w:storeItemID="{55AF091B-3C7A-41E3-B477-F2FDAA23CFDA}"/>
                                  <w:text/>
                                </w:sdtPr>
                                <w:sdtEndPr/>
                                <w:sdtContent>
                                  <w:p w14:paraId="21CD7B81" w14:textId="75C436FD" w:rsidR="005365E7" w:rsidRPr="00EC7300" w:rsidRDefault="00EC7300">
                                    <w:pPr>
                                      <w:spacing w:before="240"/>
                                      <w:ind w:left="1008"/>
                                      <w:jc w:val="right"/>
                                      <w:rPr>
                                        <w:color w:val="FFFFFF" w:themeColor="background1"/>
                                        <w:sz w:val="44"/>
                                        <w:szCs w:val="44"/>
                                      </w:rPr>
                                    </w:pPr>
                                    <w:r w:rsidRPr="00EC7300">
                                      <w:rPr>
                                        <w:color w:val="FFFFFF" w:themeColor="background1"/>
                                        <w:sz w:val="40"/>
                                        <w:szCs w:val="40"/>
                                      </w:rPr>
                                      <w:t>Component 2</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9BC4551"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" fillcolor="#00b050" stroked="f">
                    <v:textbox inset="21.6pt,1in,21.6pt">
                      <w:txbxContent>
                        <w:sdt>
                          <w:sdtPr>
                            <w:rPr>
                              <w:rFonts w:ascii="Arial" w:eastAsia="Times New Roman" w:hAnsi="Arial" w:cs="Arial"/>
                              <w:color w:val="FFFFFF" w:themeColor="background1"/>
                              <w:sz w:val="72"/>
                              <w:szCs w:val="72"/>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931486D" w14:textId="1E0C3B34" w:rsidR="00EC7300" w:rsidRPr="00F90CB1" w:rsidRDefault="00EC7300" w:rsidP="00EC7300">
                              <w:pPr>
                                <w:pStyle w:val="Title"/>
                                <w:jc w:val="right"/>
                                <w:rPr>
                                  <w:caps/>
                                  <w:color w:val="FFFFFF" w:themeColor="background1"/>
                                  <w:sz w:val="320"/>
                                  <w:szCs w:val="320"/>
                                </w:rPr>
                              </w:pPr>
                              <w:r>
                                <w:rPr>
                                  <w:rFonts w:ascii="Arial" w:eastAsia="Times New Roman" w:hAnsi="Arial" w:cs="Arial"/>
                                  <w:color w:val="FFFFFF" w:themeColor="background1"/>
                                  <w:sz w:val="72"/>
                                  <w:szCs w:val="72"/>
                                </w:rPr>
                                <w:t>Network Operating Systems and Services</w:t>
                              </w:r>
                            </w:p>
                          </w:sdtContent>
                        </w:sdt>
                        <w:p w14:paraId="2EBCF345" w14:textId="77777777" w:rsidR="005365E7" w:rsidRDefault="005365E7">
                          <w:pPr>
                            <w:spacing w:before="240"/>
                            <w:ind w:left="720"/>
                            <w:jc w:val="right"/>
                            <w:rPr>
                              <w:color w:val="FFFFFF" w:themeColor="background1"/>
                            </w:rPr>
                          </w:pPr>
                        </w:p>
                        <w:sdt>
                          <w:sdtPr>
                            <w:rPr>
                              <w:color w:val="FFFFFF" w:themeColor="background1"/>
                              <w:sz w:val="40"/>
                              <w:szCs w:val="40"/>
                            </w:rPr>
                            <w:alias w:val="Abstract"/>
                            <w:id w:val="-1812170092"/>
                            <w:dataBinding w:prefixMappings="xmlns:ns0='http://schemas.microsoft.com/office/2006/coverPageProps'" w:xpath="/ns0:CoverPageProperties[1]/ns0:Abstract[1]" w:storeItemID="{55AF091B-3C7A-41E3-B477-F2FDAA23CFDA}"/>
                            <w:text/>
                          </w:sdtPr>
                          <w:sdtEndPr/>
                          <w:sdtContent>
                            <w:p w14:paraId="21CD7B81" w14:textId="75C436FD" w:rsidR="005365E7" w:rsidRPr="00EC7300" w:rsidRDefault="00EC7300">
                              <w:pPr>
                                <w:spacing w:before="240"/>
                                <w:ind w:left="1008"/>
                                <w:jc w:val="right"/>
                                <w:rPr>
                                  <w:color w:val="FFFFFF" w:themeColor="background1"/>
                                  <w:sz w:val="44"/>
                                  <w:szCs w:val="44"/>
                                </w:rPr>
                              </w:pPr>
                              <w:r w:rsidRPr="00EC7300">
                                <w:rPr>
                                  <w:color w:val="FFFFFF" w:themeColor="background1"/>
                                  <w:sz w:val="40"/>
                                  <w:szCs w:val="40"/>
                                </w:rPr>
                                <w:t>Component 2</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68203A0" wp14:editId="04EECD14">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3CF9D4C8" w14:textId="77B3C042" w:rsidR="005365E7" w:rsidRDefault="005365E7">
                                    <w:pPr>
                                      <w:pStyle w:val="Subtitle"/>
                                      <w:rPr>
                                        <w:rFonts w:cstheme="minorBidi"/>
                                        <w:color w:val="FFFFFF" w:themeColor="background1"/>
                                      </w:rPr>
                                    </w:pPr>
                                    <w:r>
                                      <w:rPr>
                                        <w:rFonts w:cstheme="minorBidi"/>
                                        <w:color w:val="FFFFFF" w:themeColor="background1"/>
                                      </w:rPr>
                                      <w:t>Samuel Richards Student Number - 1901717</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68203A0"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" fillcolor="#7030a0"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3CF9D4C8" w14:textId="77B3C042" w:rsidR="005365E7" w:rsidRDefault="005365E7">
                              <w:pPr>
                                <w:pStyle w:val="Subtitle"/>
                                <w:rPr>
                                  <w:rFonts w:cstheme="minorBidi"/>
                                  <w:color w:val="FFFFFF" w:themeColor="background1"/>
                                </w:rPr>
                              </w:pPr>
                              <w:r>
                                <w:rPr>
                                  <w:rFonts w:cstheme="minorBidi"/>
                                  <w:color w:val="FFFFFF" w:themeColor="background1"/>
                                </w:rPr>
                                <w:t>Samuel Richards Student Number - 1901717</w:t>
                              </w:r>
                            </w:p>
                          </w:sdtContent>
                        </w:sdt>
                      </w:txbxContent>
                    </v:textbox>
                    <w10:wrap anchorx="page" anchory="page"/>
                  </v:rect>
                </w:pict>
              </mc:Fallback>
            </mc:AlternateContent>
          </w:r>
        </w:p>
        <w:p w14:paraId="077EE24C" w14:textId="77777777" w:rsidR="005365E7" w:rsidRDefault="005365E7"/>
        <w:p w14:paraId="0A7598E0" w14:textId="261B614A" w:rsidR="005365E7" w:rsidRDefault="005365E7">
          <w:r>
            <w:br w:type="page"/>
          </w:r>
        </w:p>
      </w:sdtContent>
    </w:sdt>
    <w:sdt>
      <w:sdtPr>
        <w:rPr>
          <w:rFonts w:asciiTheme="minorHAnsi" w:eastAsiaTheme="minorHAnsi" w:hAnsiTheme="minorHAnsi" w:cstheme="minorBidi"/>
          <w:b w:val="0"/>
          <w:sz w:val="22"/>
          <w:szCs w:val="22"/>
          <w:lang w:val="en-GB"/>
        </w:rPr>
        <w:id w:val="-2005890406"/>
        <w:docPartObj>
          <w:docPartGallery w:val="Table of Contents"/>
          <w:docPartUnique/>
        </w:docPartObj>
      </w:sdtPr>
      <w:sdtEndPr>
        <w:rPr>
          <w:rFonts w:eastAsia="SimSun"/>
          <w:bCs/>
          <w:noProof/>
        </w:rPr>
      </w:sdtEndPr>
      <w:sdtContent>
        <w:p w14:paraId="45A3BA43" w14:textId="2E0F50D0" w:rsidR="00B44168" w:rsidRDefault="00B44168">
          <w:pPr>
            <w:pStyle w:val="TOCHeading"/>
          </w:pPr>
          <w:r>
            <w:t>Contents</w:t>
          </w:r>
        </w:p>
        <w:p w14:paraId="64E99FCD" w14:textId="760B42F4" w:rsidR="00F94D40" w:rsidRDefault="00B4416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6781368" w:history="1">
            <w:r w:rsidR="00F94D40" w:rsidRPr="00D50735">
              <w:rPr>
                <w:rStyle w:val="Hyperlink"/>
                <w:noProof/>
              </w:rPr>
              <w:t>Screenshots Worksheet 2</w:t>
            </w:r>
            <w:r w:rsidR="00F94D40">
              <w:rPr>
                <w:noProof/>
                <w:webHidden/>
              </w:rPr>
              <w:tab/>
            </w:r>
            <w:r w:rsidR="00F94D40">
              <w:rPr>
                <w:noProof/>
                <w:webHidden/>
              </w:rPr>
              <w:fldChar w:fldCharType="begin"/>
            </w:r>
            <w:r w:rsidR="00F94D40">
              <w:rPr>
                <w:noProof/>
                <w:webHidden/>
              </w:rPr>
              <w:instrText xml:space="preserve"> PAGEREF _Toc66781368 \h </w:instrText>
            </w:r>
            <w:r w:rsidR="00F94D40">
              <w:rPr>
                <w:noProof/>
                <w:webHidden/>
              </w:rPr>
            </w:r>
            <w:r w:rsidR="00F94D40">
              <w:rPr>
                <w:noProof/>
                <w:webHidden/>
              </w:rPr>
              <w:fldChar w:fldCharType="separate"/>
            </w:r>
            <w:r w:rsidR="00F94D40">
              <w:rPr>
                <w:noProof/>
                <w:webHidden/>
              </w:rPr>
              <w:t>2</w:t>
            </w:r>
            <w:r w:rsidR="00F94D40">
              <w:rPr>
                <w:noProof/>
                <w:webHidden/>
              </w:rPr>
              <w:fldChar w:fldCharType="end"/>
            </w:r>
          </w:hyperlink>
        </w:p>
        <w:p w14:paraId="71A45EFA" w14:textId="64AD3184" w:rsidR="00F94D40" w:rsidRDefault="00D64596">
          <w:pPr>
            <w:pStyle w:val="TOC2"/>
            <w:tabs>
              <w:tab w:val="right" w:leader="dot" w:pos="9016"/>
            </w:tabs>
            <w:rPr>
              <w:noProof/>
            </w:rPr>
          </w:pPr>
          <w:hyperlink w:anchor="_Toc66781369" w:history="1">
            <w:r w:rsidR="00F94D40" w:rsidRPr="00D50735">
              <w:rPr>
                <w:rStyle w:val="Hyperlink"/>
                <w:noProof/>
              </w:rPr>
              <w:t>Task 1: Pre -requisite task</w:t>
            </w:r>
            <w:r w:rsidR="00F94D40">
              <w:rPr>
                <w:noProof/>
                <w:webHidden/>
              </w:rPr>
              <w:tab/>
            </w:r>
            <w:r w:rsidR="00F94D40">
              <w:rPr>
                <w:noProof/>
                <w:webHidden/>
              </w:rPr>
              <w:fldChar w:fldCharType="begin"/>
            </w:r>
            <w:r w:rsidR="00F94D40">
              <w:rPr>
                <w:noProof/>
                <w:webHidden/>
              </w:rPr>
              <w:instrText xml:space="preserve"> PAGEREF _Toc66781369 \h </w:instrText>
            </w:r>
            <w:r w:rsidR="00F94D40">
              <w:rPr>
                <w:noProof/>
                <w:webHidden/>
              </w:rPr>
            </w:r>
            <w:r w:rsidR="00F94D40">
              <w:rPr>
                <w:noProof/>
                <w:webHidden/>
              </w:rPr>
              <w:fldChar w:fldCharType="separate"/>
            </w:r>
            <w:r w:rsidR="00F94D40">
              <w:rPr>
                <w:noProof/>
                <w:webHidden/>
              </w:rPr>
              <w:t>2</w:t>
            </w:r>
            <w:r w:rsidR="00F94D40">
              <w:rPr>
                <w:noProof/>
                <w:webHidden/>
              </w:rPr>
              <w:fldChar w:fldCharType="end"/>
            </w:r>
          </w:hyperlink>
        </w:p>
        <w:p w14:paraId="49DC7F0D" w14:textId="25266531" w:rsidR="00F94D40" w:rsidRDefault="00D64596">
          <w:pPr>
            <w:pStyle w:val="TOC2"/>
            <w:tabs>
              <w:tab w:val="right" w:leader="dot" w:pos="9016"/>
            </w:tabs>
            <w:rPr>
              <w:noProof/>
            </w:rPr>
          </w:pPr>
          <w:hyperlink w:anchor="_Toc66781370" w:history="1">
            <w:r w:rsidR="00F94D40" w:rsidRPr="00D50735">
              <w:rPr>
                <w:rStyle w:val="Hyperlink"/>
                <w:noProof/>
              </w:rPr>
              <w:t>Task 2: Deploying Active Directory as a role or feature based installation</w:t>
            </w:r>
            <w:r w:rsidR="00F94D40">
              <w:rPr>
                <w:noProof/>
                <w:webHidden/>
              </w:rPr>
              <w:tab/>
            </w:r>
            <w:r w:rsidR="00F94D40">
              <w:rPr>
                <w:noProof/>
                <w:webHidden/>
              </w:rPr>
              <w:fldChar w:fldCharType="begin"/>
            </w:r>
            <w:r w:rsidR="00F94D40">
              <w:rPr>
                <w:noProof/>
                <w:webHidden/>
              </w:rPr>
              <w:instrText xml:space="preserve"> PAGEREF _Toc66781370 \h </w:instrText>
            </w:r>
            <w:r w:rsidR="00F94D40">
              <w:rPr>
                <w:noProof/>
                <w:webHidden/>
              </w:rPr>
            </w:r>
            <w:r w:rsidR="00F94D40">
              <w:rPr>
                <w:noProof/>
                <w:webHidden/>
              </w:rPr>
              <w:fldChar w:fldCharType="separate"/>
            </w:r>
            <w:r w:rsidR="00F94D40">
              <w:rPr>
                <w:noProof/>
                <w:webHidden/>
              </w:rPr>
              <w:t>4</w:t>
            </w:r>
            <w:r w:rsidR="00F94D40">
              <w:rPr>
                <w:noProof/>
                <w:webHidden/>
              </w:rPr>
              <w:fldChar w:fldCharType="end"/>
            </w:r>
          </w:hyperlink>
        </w:p>
        <w:p w14:paraId="352D88E9" w14:textId="2B02F4A9" w:rsidR="00B44168" w:rsidRDefault="00B44168">
          <w:r>
            <w:rPr>
              <w:b/>
              <w:bCs/>
              <w:noProof/>
            </w:rPr>
            <w:fldChar w:fldCharType="end"/>
          </w:r>
        </w:p>
      </w:sdtContent>
    </w:sdt>
    <w:p w14:paraId="21A650A6" w14:textId="50317915" w:rsidR="00B44168" w:rsidRDefault="00B44168">
      <w:r>
        <w:br w:type="page"/>
      </w:r>
    </w:p>
    <w:p w14:paraId="14FEFA9D" w14:textId="183A8B06" w:rsidR="00471DD4" w:rsidRDefault="00EC7300" w:rsidP="00B44168">
      <w:pPr>
        <w:pStyle w:val="Heading1"/>
      </w:pPr>
      <w:bookmarkStart w:id="0" w:name="_Toc66781368"/>
      <w:r>
        <w:lastRenderedPageBreak/>
        <w:t>Screenshots Worksheet 2</w:t>
      </w:r>
      <w:bookmarkEnd w:id="0"/>
    </w:p>
    <w:p w14:paraId="3D0718F1" w14:textId="1E2F2202" w:rsidR="004432B9" w:rsidRDefault="00DE046F" w:rsidP="00DE046F">
      <w:pPr>
        <w:pStyle w:val="Heading2"/>
      </w:pPr>
      <w:bookmarkStart w:id="1" w:name="_Toc66781369"/>
      <w:r>
        <w:t>Task 1</w:t>
      </w:r>
      <w:r w:rsidR="00F94D40">
        <w:t>: Pre -requisite task</w:t>
      </w:r>
      <w:bookmarkEnd w:id="1"/>
      <w:r w:rsidR="00F94D40">
        <w:t xml:space="preserve"> </w:t>
      </w:r>
    </w:p>
    <w:p w14:paraId="1132BB94" w14:textId="7028E25D" w:rsidR="004432B9" w:rsidRDefault="00DE046F" w:rsidP="004432B9">
      <w:r>
        <w:rPr>
          <w:noProof/>
        </w:rPr>
        <w:drawing>
          <wp:inline distT="0" distB="0" distL="0" distR="0" wp14:anchorId="4392E1D6" wp14:editId="3C009915">
            <wp:extent cx="4810125" cy="361478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45160" cy="3641117"/>
                    </a:xfrm>
                    <a:prstGeom prst="rect">
                      <a:avLst/>
                    </a:prstGeom>
                  </pic:spPr>
                </pic:pic>
              </a:graphicData>
            </a:graphic>
          </wp:inline>
        </w:drawing>
      </w:r>
    </w:p>
    <w:p w14:paraId="6B80F29C" w14:textId="30598310" w:rsidR="00DE046F" w:rsidRPr="004432B9" w:rsidRDefault="00DE046F" w:rsidP="004432B9">
      <w:r>
        <w:rPr>
          <w:noProof/>
        </w:rPr>
        <w:drawing>
          <wp:inline distT="0" distB="0" distL="0" distR="0" wp14:anchorId="7505BFA5" wp14:editId="6C26FC33">
            <wp:extent cx="4819650" cy="3628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40924" cy="3644905"/>
                    </a:xfrm>
                    <a:prstGeom prst="rect">
                      <a:avLst/>
                    </a:prstGeom>
                  </pic:spPr>
                </pic:pic>
              </a:graphicData>
            </a:graphic>
          </wp:inline>
        </w:drawing>
      </w:r>
    </w:p>
    <w:p w14:paraId="23F8DA21" w14:textId="4DE634FC" w:rsidR="004432B9" w:rsidRDefault="00DE046F" w:rsidP="00B44168">
      <w:pPr>
        <w:rPr>
          <w:sz w:val="24"/>
          <w:szCs w:val="24"/>
        </w:rPr>
      </w:pPr>
      <w:r>
        <w:rPr>
          <w:sz w:val="24"/>
          <w:szCs w:val="24"/>
        </w:rPr>
        <w:t>These Screenshots are to show that the server 1’s IP is defined and that the firewall is indeed off.</w:t>
      </w:r>
    </w:p>
    <w:p w14:paraId="138B8C2E" w14:textId="6B8D7203" w:rsidR="00DE046F" w:rsidRDefault="00DE046F" w:rsidP="00B44168">
      <w:pPr>
        <w:rPr>
          <w:sz w:val="24"/>
          <w:szCs w:val="24"/>
        </w:rPr>
      </w:pPr>
    </w:p>
    <w:p w14:paraId="2C5BCADC" w14:textId="42792CAE" w:rsidR="00DE046F" w:rsidRDefault="00F94D40" w:rsidP="00B44168">
      <w:pPr>
        <w:rPr>
          <w:sz w:val="24"/>
          <w:szCs w:val="24"/>
        </w:rPr>
      </w:pPr>
      <w:r>
        <w:rPr>
          <w:noProof/>
        </w:rPr>
        <w:lastRenderedPageBreak/>
        <w:drawing>
          <wp:inline distT="0" distB="0" distL="0" distR="0" wp14:anchorId="62BE543B" wp14:editId="35957A14">
            <wp:extent cx="5731510" cy="43427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42765"/>
                    </a:xfrm>
                    <a:prstGeom prst="rect">
                      <a:avLst/>
                    </a:prstGeom>
                  </pic:spPr>
                </pic:pic>
              </a:graphicData>
            </a:graphic>
          </wp:inline>
        </w:drawing>
      </w:r>
    </w:p>
    <w:p w14:paraId="3DB3D9C4" w14:textId="5CF16355" w:rsidR="00F94D40" w:rsidRDefault="00F94D40" w:rsidP="00B44168">
      <w:pPr>
        <w:rPr>
          <w:sz w:val="24"/>
          <w:szCs w:val="24"/>
        </w:rPr>
      </w:pPr>
      <w:r>
        <w:rPr>
          <w:sz w:val="24"/>
          <w:szCs w:val="24"/>
        </w:rPr>
        <w:t>The next step was to change the name of the server 1 PC to “DC1-NWT”, This was done via through settings and physically renaming the system properties.</w:t>
      </w:r>
    </w:p>
    <w:p w14:paraId="337C8A7F" w14:textId="77777777" w:rsidR="00F94D40" w:rsidRDefault="00F94D40">
      <w:pPr>
        <w:rPr>
          <w:sz w:val="24"/>
          <w:szCs w:val="24"/>
        </w:rPr>
      </w:pPr>
      <w:r>
        <w:rPr>
          <w:sz w:val="24"/>
          <w:szCs w:val="24"/>
        </w:rPr>
        <w:br w:type="page"/>
      </w:r>
    </w:p>
    <w:p w14:paraId="1CF77933" w14:textId="1CEE55DC" w:rsidR="00F94D40" w:rsidRDefault="00F94D40" w:rsidP="00F94D40">
      <w:pPr>
        <w:pStyle w:val="Heading2"/>
      </w:pPr>
      <w:bookmarkStart w:id="2" w:name="_Toc66781370"/>
      <w:r>
        <w:lastRenderedPageBreak/>
        <w:t>Task 2: Deploying Active Directory as a role or feature based installation</w:t>
      </w:r>
      <w:bookmarkEnd w:id="2"/>
    </w:p>
    <w:p w14:paraId="7E60A0C6" w14:textId="4DE6AB10" w:rsidR="00F94D40" w:rsidRDefault="00F94D40" w:rsidP="00F94D40">
      <w:r>
        <w:rPr>
          <w:noProof/>
        </w:rPr>
        <w:drawing>
          <wp:inline distT="0" distB="0" distL="0" distR="0" wp14:anchorId="712A191A" wp14:editId="5CFE9688">
            <wp:extent cx="5019675" cy="3786723"/>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41294" cy="3803032"/>
                    </a:xfrm>
                    <a:prstGeom prst="rect">
                      <a:avLst/>
                    </a:prstGeom>
                  </pic:spPr>
                </pic:pic>
              </a:graphicData>
            </a:graphic>
          </wp:inline>
        </w:drawing>
      </w:r>
    </w:p>
    <w:p w14:paraId="253D6F96" w14:textId="2EA1FEE6" w:rsidR="00CB277E" w:rsidRDefault="00CB277E" w:rsidP="00F94D40">
      <w:r>
        <w:t>Navigate myself to the “Server Manager”</w:t>
      </w:r>
    </w:p>
    <w:p w14:paraId="3C10F640" w14:textId="17BC9B11" w:rsidR="00F94D40" w:rsidRDefault="00F94D40" w:rsidP="00F94D40">
      <w:r>
        <w:rPr>
          <w:noProof/>
        </w:rPr>
        <w:drawing>
          <wp:inline distT="0" distB="0" distL="0" distR="0" wp14:anchorId="109EB183" wp14:editId="02115A91">
            <wp:extent cx="5029200" cy="378165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69617" cy="3812042"/>
                    </a:xfrm>
                    <a:prstGeom prst="rect">
                      <a:avLst/>
                    </a:prstGeom>
                  </pic:spPr>
                </pic:pic>
              </a:graphicData>
            </a:graphic>
          </wp:inline>
        </w:drawing>
      </w:r>
    </w:p>
    <w:p w14:paraId="3995A907" w14:textId="1E396A65" w:rsidR="00CB277E" w:rsidRDefault="00CB277E" w:rsidP="00F94D40">
      <w:r>
        <w:t>After selecting the “add roles and features”, start going through a set up process and installation.</w:t>
      </w:r>
    </w:p>
    <w:p w14:paraId="494CE362" w14:textId="25BC0949" w:rsidR="00CB277E" w:rsidRDefault="00CB277E" w:rsidP="00F94D40"/>
    <w:p w14:paraId="21817DBC" w14:textId="1BB3776A" w:rsidR="00CB277E" w:rsidRDefault="00CB277E" w:rsidP="00F94D40">
      <w:r>
        <w:rPr>
          <w:noProof/>
        </w:rPr>
        <w:drawing>
          <wp:inline distT="0" distB="0" distL="0" distR="0" wp14:anchorId="0BBBE847" wp14:editId="3CC71236">
            <wp:extent cx="5048250" cy="381555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77446" cy="3837618"/>
                    </a:xfrm>
                    <a:prstGeom prst="rect">
                      <a:avLst/>
                    </a:prstGeom>
                  </pic:spPr>
                </pic:pic>
              </a:graphicData>
            </a:graphic>
          </wp:inline>
        </w:drawing>
      </w:r>
    </w:p>
    <w:p w14:paraId="4EF8E55D" w14:textId="0A25974B" w:rsidR="00CB277E" w:rsidRDefault="00CB277E" w:rsidP="00F94D40">
      <w:r>
        <w:t>After everything has been set up and installed what was needed, the next step was to promote the server.</w:t>
      </w:r>
    </w:p>
    <w:p w14:paraId="5F29C786" w14:textId="3C12722A" w:rsidR="00CB277E" w:rsidRDefault="00CB277E" w:rsidP="00F94D40">
      <w:r>
        <w:rPr>
          <w:noProof/>
        </w:rPr>
        <w:drawing>
          <wp:inline distT="0" distB="0" distL="0" distR="0" wp14:anchorId="32C4FC86" wp14:editId="3010E205">
            <wp:extent cx="5048250" cy="3782552"/>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57771" cy="3789686"/>
                    </a:xfrm>
                    <a:prstGeom prst="rect">
                      <a:avLst/>
                    </a:prstGeom>
                  </pic:spPr>
                </pic:pic>
              </a:graphicData>
            </a:graphic>
          </wp:inline>
        </w:drawing>
      </w:r>
    </w:p>
    <w:p w14:paraId="4635A236" w14:textId="434675CB" w:rsidR="00CB277E" w:rsidRDefault="00CB277E" w:rsidP="00F94D40">
      <w:r>
        <w:t>In the “Paths” stage,  this states the location of the database folder will be, very important to know.</w:t>
      </w:r>
    </w:p>
    <w:p w14:paraId="0121C3BE" w14:textId="479B5329" w:rsidR="00B837EC" w:rsidRDefault="00B837EC" w:rsidP="00B837EC">
      <w:pPr>
        <w:pStyle w:val="Heading2"/>
      </w:pPr>
      <w:r>
        <w:lastRenderedPageBreak/>
        <w:t>Task 3: Creating user account objects using Active Directory Users and Computers snap-in console</w:t>
      </w:r>
    </w:p>
    <w:p w14:paraId="2CD22F2D" w14:textId="79607084" w:rsidR="00B837EC" w:rsidRDefault="00B837EC" w:rsidP="00B837EC">
      <w:r>
        <w:rPr>
          <w:noProof/>
        </w:rPr>
        <w:drawing>
          <wp:inline distT="0" distB="0" distL="0" distR="0" wp14:anchorId="17F24AA1" wp14:editId="7C85E409">
            <wp:extent cx="4743450" cy="3559952"/>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82359" cy="3589153"/>
                    </a:xfrm>
                    <a:prstGeom prst="rect">
                      <a:avLst/>
                    </a:prstGeom>
                  </pic:spPr>
                </pic:pic>
              </a:graphicData>
            </a:graphic>
          </wp:inline>
        </w:drawing>
      </w:r>
    </w:p>
    <w:p w14:paraId="03C97EFA" w14:textId="4F38E2FD" w:rsidR="003B40C5" w:rsidRDefault="003B40C5" w:rsidP="00B837EC">
      <w:r>
        <w:t>Administrative tools, and then gain access to the AD users and computers, as you can see from above DC1-NWT is the domain controller.</w:t>
      </w:r>
    </w:p>
    <w:p w14:paraId="5468ECA9" w14:textId="114E1740" w:rsidR="003B40C5" w:rsidRDefault="003B40C5" w:rsidP="00B837EC">
      <w:r>
        <w:rPr>
          <w:noProof/>
        </w:rPr>
        <w:drawing>
          <wp:inline distT="0" distB="0" distL="0" distR="0" wp14:anchorId="4DF0F17B" wp14:editId="6C22A7A9">
            <wp:extent cx="4695825" cy="35309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23883" cy="3552070"/>
                    </a:xfrm>
                    <a:prstGeom prst="rect">
                      <a:avLst/>
                    </a:prstGeom>
                  </pic:spPr>
                </pic:pic>
              </a:graphicData>
            </a:graphic>
          </wp:inline>
        </w:drawing>
      </w:r>
    </w:p>
    <w:p w14:paraId="7BDEBFF3" w14:textId="5D2072F0" w:rsidR="003B40C5" w:rsidRDefault="003B40C5" w:rsidP="00B837EC">
      <w:r>
        <w:t>Getting used to AD users and computers, was navigated to the users file on the left</w:t>
      </w:r>
      <w:r w:rsidR="00A41469">
        <w:t>-</w:t>
      </w:r>
      <w:r>
        <w:t>hand side and checking out the users, the domain admin was the one that took my attention.</w:t>
      </w:r>
    </w:p>
    <w:p w14:paraId="4AD02E9B" w14:textId="5F1D7A23" w:rsidR="003B40C5" w:rsidRDefault="003B40C5" w:rsidP="00B837EC">
      <w:r>
        <w:rPr>
          <w:noProof/>
        </w:rPr>
        <w:lastRenderedPageBreak/>
        <w:drawing>
          <wp:inline distT="0" distB="0" distL="0" distR="0" wp14:anchorId="552CBDBD" wp14:editId="46AE554B">
            <wp:extent cx="5731510" cy="430276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302760"/>
                    </a:xfrm>
                    <a:prstGeom prst="rect">
                      <a:avLst/>
                    </a:prstGeom>
                  </pic:spPr>
                </pic:pic>
              </a:graphicData>
            </a:graphic>
          </wp:inline>
        </w:drawing>
      </w:r>
    </w:p>
    <w:p w14:paraId="08E38A67" w14:textId="18BEC41F" w:rsidR="008C5E92" w:rsidRDefault="008C5E92" w:rsidP="00B837EC">
      <w:r>
        <w:t>Next step was to create a user account, which was myself, and then add that user to the “Domain Admins” Group.</w:t>
      </w:r>
    </w:p>
    <w:p w14:paraId="4BF82B81" w14:textId="77777777" w:rsidR="008C5E92" w:rsidRDefault="008C5E92">
      <w:r>
        <w:br w:type="page"/>
      </w:r>
    </w:p>
    <w:p w14:paraId="27172304" w14:textId="4EFE3434" w:rsidR="0024539E" w:rsidRDefault="008C5E92" w:rsidP="008C5E92">
      <w:pPr>
        <w:pStyle w:val="Heading2"/>
      </w:pPr>
      <w:r>
        <w:lastRenderedPageBreak/>
        <w:t>Task 4: Object attributes of interest</w:t>
      </w:r>
    </w:p>
    <w:p w14:paraId="4533F501" w14:textId="4ACA22BC" w:rsidR="00F02D66" w:rsidRDefault="00F02D66" w:rsidP="008C5E92">
      <w:pPr>
        <w:pStyle w:val="Heading2"/>
      </w:pPr>
      <w:r>
        <w:rPr>
          <w:noProof/>
        </w:rPr>
        <w:drawing>
          <wp:inline distT="0" distB="0" distL="0" distR="0" wp14:anchorId="0EAA7639" wp14:editId="5FB09C21">
            <wp:extent cx="4839179" cy="3581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59343" cy="3596323"/>
                    </a:xfrm>
                    <a:prstGeom prst="rect">
                      <a:avLst/>
                    </a:prstGeom>
                  </pic:spPr>
                </pic:pic>
              </a:graphicData>
            </a:graphic>
          </wp:inline>
        </w:drawing>
      </w:r>
    </w:p>
    <w:p w14:paraId="47A372F1" w14:textId="536C1DDA" w:rsidR="00F02D66" w:rsidRDefault="00F02D66" w:rsidP="00F02D66">
      <w:r>
        <w:t>User I Just created. In the new member’s tab.</w:t>
      </w:r>
    </w:p>
    <w:p w14:paraId="502C7B9E" w14:textId="45ECD4E7" w:rsidR="00F02D66" w:rsidRDefault="00F02D66" w:rsidP="00F02D66">
      <w:r>
        <w:rPr>
          <w:noProof/>
        </w:rPr>
        <w:drawing>
          <wp:inline distT="0" distB="0" distL="0" distR="0" wp14:anchorId="7D8226A1" wp14:editId="078CF703">
            <wp:extent cx="4781550" cy="348948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03027" cy="3505156"/>
                    </a:xfrm>
                    <a:prstGeom prst="rect">
                      <a:avLst/>
                    </a:prstGeom>
                  </pic:spPr>
                </pic:pic>
              </a:graphicData>
            </a:graphic>
          </wp:inline>
        </w:drawing>
      </w:r>
    </w:p>
    <w:p w14:paraId="29B07F35" w14:textId="16F1FB6B" w:rsidR="00F02D66" w:rsidRDefault="00F02D66" w:rsidP="00F02D66">
      <w:r>
        <w:t>This is the time period that the student is allowed to log on.</w:t>
      </w:r>
    </w:p>
    <w:p w14:paraId="71DDF8AB" w14:textId="5C5E44C5" w:rsidR="00F02D66" w:rsidRDefault="00F02D66" w:rsidP="00F02D66"/>
    <w:p w14:paraId="278120D2" w14:textId="1FD4E2C5" w:rsidR="00F02D66" w:rsidRDefault="00F02D66" w:rsidP="00F02D66"/>
    <w:p w14:paraId="450C682C" w14:textId="08053A34" w:rsidR="00F02D66" w:rsidRDefault="00F02D66" w:rsidP="00F02D66"/>
    <w:p w14:paraId="4B9684AD" w14:textId="0519B4A6" w:rsidR="00F02D66" w:rsidRDefault="00F02D66" w:rsidP="00F02D66">
      <w:r>
        <w:rPr>
          <w:noProof/>
        </w:rPr>
        <w:lastRenderedPageBreak/>
        <w:drawing>
          <wp:inline distT="0" distB="0" distL="0" distR="0" wp14:anchorId="02853B8F" wp14:editId="32C68644">
            <wp:extent cx="5731510" cy="4281170"/>
            <wp:effectExtent l="0" t="0" r="254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81170"/>
                    </a:xfrm>
                    <a:prstGeom prst="rect">
                      <a:avLst/>
                    </a:prstGeom>
                  </pic:spPr>
                </pic:pic>
              </a:graphicData>
            </a:graphic>
          </wp:inline>
        </w:drawing>
      </w:r>
    </w:p>
    <w:p w14:paraId="709C854A" w14:textId="1E32D4E3" w:rsidR="00F02D66" w:rsidRPr="009063D4" w:rsidRDefault="00F02D66" w:rsidP="00F02D66">
      <w:pPr>
        <w:rPr>
          <w:rFonts w:ascii="Arial" w:eastAsia="Arial" w:hAnsi="Arial" w:cs="Arial" w:hint="eastAsia"/>
          <w:lang w:eastAsia="zh-CN"/>
        </w:rPr>
      </w:pPr>
      <w:r>
        <w:t xml:space="preserve">Also as you can see the option for </w:t>
      </w:r>
      <w:r w:rsidR="009063D4">
        <w:t>“User cannot change password” has been enabled as the brief has been instructed too</w:t>
      </w:r>
      <w:r w:rsidR="009063D4">
        <w:rPr>
          <w:rFonts w:ascii="Arial" w:eastAsia="Arial" w:hint="eastAsia"/>
        </w:rPr>
        <w:t>.</w:t>
      </w:r>
    </w:p>
    <w:p w14:paraId="5B544439" w14:textId="77777777" w:rsidR="00F02D66" w:rsidRDefault="00F02D66">
      <w:pPr>
        <w:rPr>
          <w:rFonts w:asciiTheme="majorHAnsi" w:eastAsiaTheme="majorEastAsia" w:hAnsiTheme="majorHAnsi" w:cstheme="majorBidi"/>
          <w:b/>
          <w:color w:val="2F5496" w:themeColor="accent1" w:themeShade="BF"/>
          <w:sz w:val="32"/>
          <w:szCs w:val="26"/>
        </w:rPr>
      </w:pPr>
      <w:r>
        <w:br w:type="page"/>
      </w:r>
    </w:p>
    <w:p w14:paraId="70BE48DD" w14:textId="754B0D90" w:rsidR="0024539E" w:rsidRDefault="0024539E" w:rsidP="008C5E92">
      <w:pPr>
        <w:pStyle w:val="Heading2"/>
      </w:pPr>
      <w:r>
        <w:lastRenderedPageBreak/>
        <w:t xml:space="preserve">Task 5 – Adjoining the Domain and Testing User Logins </w:t>
      </w:r>
    </w:p>
    <w:p w14:paraId="730B3887" w14:textId="77777777" w:rsidR="00E45026" w:rsidRDefault="00E45026">
      <w:r>
        <w:rPr>
          <w:noProof/>
        </w:rPr>
        <w:drawing>
          <wp:inline distT="0" distB="0" distL="0" distR="0" wp14:anchorId="4D6BB2B4" wp14:editId="0ED3EC09">
            <wp:extent cx="5048250" cy="3764655"/>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55111" cy="3769771"/>
                    </a:xfrm>
                    <a:prstGeom prst="rect">
                      <a:avLst/>
                    </a:prstGeom>
                  </pic:spPr>
                </pic:pic>
              </a:graphicData>
            </a:graphic>
          </wp:inline>
        </w:drawing>
      </w:r>
    </w:p>
    <w:p w14:paraId="2E9B2462" w14:textId="77777777" w:rsidR="00E45026" w:rsidRDefault="00E45026">
      <w:r>
        <w:t>New Computer Name has been Created.</w:t>
      </w:r>
    </w:p>
    <w:p w14:paraId="655DFE78" w14:textId="77777777" w:rsidR="001955BD" w:rsidRDefault="001955BD">
      <w:r>
        <w:rPr>
          <w:noProof/>
        </w:rPr>
        <w:drawing>
          <wp:inline distT="0" distB="0" distL="0" distR="0" wp14:anchorId="00944454" wp14:editId="33AC6274">
            <wp:extent cx="4972050" cy="377723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88080" cy="3789416"/>
                    </a:xfrm>
                    <a:prstGeom prst="rect">
                      <a:avLst/>
                    </a:prstGeom>
                  </pic:spPr>
                </pic:pic>
              </a:graphicData>
            </a:graphic>
          </wp:inline>
        </w:drawing>
      </w:r>
      <w:r w:rsidR="00E45026">
        <w:t xml:space="preserve"> </w:t>
      </w:r>
    </w:p>
    <w:p w14:paraId="5EC8CAB1" w14:textId="77777777" w:rsidR="001955BD" w:rsidRDefault="001955BD">
      <w:r>
        <w:t>Was then asked to go into the settings and change names such as “WS1-NWT”w</w:t>
      </w:r>
    </w:p>
    <w:p w14:paraId="39546516" w14:textId="77777777" w:rsidR="001955BD" w:rsidRDefault="001955BD">
      <w:r>
        <w:rPr>
          <w:noProof/>
        </w:rPr>
        <w:lastRenderedPageBreak/>
        <w:drawing>
          <wp:inline distT="0" distB="0" distL="0" distR="0" wp14:anchorId="696238C3" wp14:editId="26995EA6">
            <wp:extent cx="5104313" cy="3886200"/>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12404" cy="3892360"/>
                    </a:xfrm>
                    <a:prstGeom prst="rect">
                      <a:avLst/>
                    </a:prstGeom>
                  </pic:spPr>
                </pic:pic>
              </a:graphicData>
            </a:graphic>
          </wp:inline>
        </w:drawing>
      </w:r>
    </w:p>
    <w:p w14:paraId="2E3D77B3" w14:textId="77777777" w:rsidR="00D64596" w:rsidRDefault="001955BD">
      <w:r>
        <w:t xml:space="preserve">Was asked to go through “MY PC” and setting’s and navigate to this screen and was </w:t>
      </w:r>
      <w:r w:rsidR="00D64596">
        <w:t>promoted</w:t>
      </w:r>
      <w:r>
        <w:t xml:space="preserve"> to change the name to “</w:t>
      </w:r>
      <w:proofErr w:type="spellStart"/>
      <w:r w:rsidR="00D64596">
        <w:t>nwtraders.msft</w:t>
      </w:r>
      <w:proofErr w:type="spellEnd"/>
      <w:r w:rsidR="00D64596">
        <w:t>”</w:t>
      </w:r>
      <w:r>
        <w:t xml:space="preserve"> </w:t>
      </w:r>
    </w:p>
    <w:p w14:paraId="16F20E50" w14:textId="77777777" w:rsidR="00D64596" w:rsidRDefault="00D64596">
      <w:r>
        <w:rPr>
          <w:noProof/>
        </w:rPr>
        <w:drawing>
          <wp:inline distT="0" distB="0" distL="0" distR="0" wp14:anchorId="7FB2252D" wp14:editId="62F074AA">
            <wp:extent cx="5048250" cy="373892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86646" cy="3767364"/>
                    </a:xfrm>
                    <a:prstGeom prst="rect">
                      <a:avLst/>
                    </a:prstGeom>
                  </pic:spPr>
                </pic:pic>
              </a:graphicData>
            </a:graphic>
          </wp:inline>
        </w:drawing>
      </w:r>
    </w:p>
    <w:p w14:paraId="37D1F57C" w14:textId="2E4E97DF" w:rsidR="0024539E" w:rsidRDefault="00D64596">
      <w:pPr>
        <w:rPr>
          <w:rFonts w:asciiTheme="majorHAnsi" w:eastAsiaTheme="majorEastAsia" w:hAnsiTheme="majorHAnsi" w:cstheme="majorBidi"/>
          <w:b/>
          <w:color w:val="2F5496" w:themeColor="accent1" w:themeShade="BF"/>
          <w:sz w:val="32"/>
          <w:szCs w:val="26"/>
        </w:rPr>
      </w:pPr>
      <w:r>
        <w:t>Then get prompted with this which I presume is wrong unfortunately cannot continue with the task. Thank you</w:t>
      </w:r>
      <w:r w:rsidR="0024539E">
        <w:br w:type="page"/>
      </w:r>
    </w:p>
    <w:p w14:paraId="5970F436" w14:textId="3A4684BB" w:rsidR="008C5E92" w:rsidRDefault="0024539E" w:rsidP="008C5E92">
      <w:pPr>
        <w:pStyle w:val="Heading2"/>
      </w:pPr>
      <w:r>
        <w:lastRenderedPageBreak/>
        <w:t xml:space="preserve">Task 6 – Observational Tasks </w:t>
      </w:r>
    </w:p>
    <w:p w14:paraId="3E5EC816" w14:textId="552EB8C7" w:rsidR="0024539E" w:rsidRDefault="0024539E" w:rsidP="0024539E"/>
    <w:p w14:paraId="0E1DC3BA" w14:textId="4E1C19AE" w:rsidR="00712368" w:rsidRDefault="0024539E" w:rsidP="0024539E">
      <w:pPr>
        <w:spacing w:after="188"/>
        <w:ind w:left="10"/>
      </w:pPr>
      <w:r>
        <w:t>6 a) DNS - DNS is stood for “Domain Name Systems”, and DNS is something that people use on a day-to-day basis. DNS is mainly known as a directory of names that would match with numbers, but the numbers would be IP addresses which is used by the technology, these IP addresses is what is used by the devices to find where you are looking/calling or sending emails as such.</w:t>
      </w:r>
      <w:r w:rsidR="00712368">
        <w:t xml:space="preserve"> However, with DNS there can be some “DNS flaws” such as not configuring properly, or potential “Malicious threats and attacks” unfortunately some of these vulnerabilities can be exploited by others</w:t>
      </w:r>
      <w:sdt>
        <w:sdtPr>
          <w:id w:val="-1238325947"/>
          <w:citation/>
        </w:sdtPr>
        <w:sdtEndPr/>
        <w:sdtContent>
          <w:r w:rsidR="00712368">
            <w:fldChar w:fldCharType="begin"/>
          </w:r>
          <w:r w:rsidR="00712368">
            <w:instrText xml:space="preserve"> CITATION MHJ15 \l 2057 </w:instrText>
          </w:r>
          <w:r w:rsidR="00712368">
            <w:fldChar w:fldCharType="separate"/>
          </w:r>
          <w:r w:rsidR="00712368">
            <w:rPr>
              <w:noProof/>
            </w:rPr>
            <w:t xml:space="preserve"> </w:t>
          </w:r>
          <w:r w:rsidR="00712368" w:rsidRPr="00712368">
            <w:rPr>
              <w:noProof/>
            </w:rPr>
            <w:t>[1]</w:t>
          </w:r>
          <w:r w:rsidR="00712368">
            <w:fldChar w:fldCharType="end"/>
          </w:r>
        </w:sdtContent>
      </w:sdt>
      <w:r w:rsidR="00712368">
        <w:t>.</w:t>
      </w:r>
    </w:p>
    <w:p w14:paraId="0D5C27A0" w14:textId="6310947F" w:rsidR="0024539E" w:rsidRDefault="00712368" w:rsidP="0024539E">
      <w:pPr>
        <w:spacing w:after="188"/>
        <w:ind w:left="10"/>
      </w:pPr>
      <w:r>
        <w:t xml:space="preserve"> </w:t>
      </w:r>
    </w:p>
    <w:p w14:paraId="668BF648" w14:textId="56504439" w:rsidR="002B49F8" w:rsidRDefault="0024539E" w:rsidP="0024539E">
      <w:pPr>
        <w:spacing w:after="186"/>
        <w:ind w:left="10"/>
      </w:pPr>
      <w:r>
        <w:t xml:space="preserve">6 b) </w:t>
      </w:r>
      <w:r w:rsidR="002B49F8">
        <w:t>I think everyone can agree upon AD</w:t>
      </w:r>
      <w:r w:rsidR="00E5011E">
        <w:t xml:space="preserve"> “Active Directory”</w:t>
      </w:r>
      <w:r w:rsidR="002B49F8">
        <w:t xml:space="preserve"> being one of the most critical roles and features to be installed as part of an active network, as</w:t>
      </w:r>
      <w:r w:rsidR="00E5011E">
        <w:t xml:space="preserve"> AD simplifies the job for Administrators and makes life easier for both them and users on the network, but also it enhances the security for the business as well as other things, </w:t>
      </w:r>
      <w:r w:rsidR="00A76C94">
        <w:t>But also another role that is believed to be important would be the “Remote Access” setting, this is to be believed to be important in a business because, any issues which arise on a day to day basis, can be flagged and the IT Staff can fix this issue from their office instead of wasting time going to the issue and fixing it, it can all be done from where they are stationed.</w:t>
      </w:r>
    </w:p>
    <w:p w14:paraId="36221530" w14:textId="77777777" w:rsidR="0024539E" w:rsidRDefault="0024539E" w:rsidP="0024539E">
      <w:pPr>
        <w:spacing w:after="186"/>
        <w:ind w:left="10"/>
      </w:pPr>
    </w:p>
    <w:p w14:paraId="7DE69441" w14:textId="48F73315" w:rsidR="0096674A" w:rsidRDefault="0024539E" w:rsidP="0024539E">
      <w:pPr>
        <w:spacing w:after="190"/>
        <w:ind w:left="10"/>
      </w:pPr>
      <w:r>
        <w:t xml:space="preserve">6 c) </w:t>
      </w:r>
      <w:r w:rsidR="0096674A">
        <w:t xml:space="preserve">RBAC (Role-Based Access Control) is very important to have within a </w:t>
      </w:r>
      <w:r w:rsidR="004349F9">
        <w:t>business because it restricts network access based on the user’s role within the business. RBAC would allow the staff member to have access to what they need within the network, it gives them the right to have access to only what they need to do their job, and thus would prevent the user from having access to information they should not have and need. For example an admin would have access to staff members information such as names id numbers and other information because they are in charge of user accounts and they would not have access to financial records because they have no right to have access to that.</w:t>
      </w:r>
    </w:p>
    <w:p w14:paraId="3DFA8BD9" w14:textId="77777777" w:rsidR="0024539E" w:rsidRDefault="0024539E" w:rsidP="0024539E">
      <w:pPr>
        <w:spacing w:after="190"/>
        <w:ind w:left="10"/>
      </w:pPr>
    </w:p>
    <w:p w14:paraId="7C737A63" w14:textId="492A9C4B" w:rsidR="00712368" w:rsidRDefault="00712368">
      <w:r>
        <w:br w:type="page"/>
      </w:r>
    </w:p>
    <w:sdt>
      <w:sdtPr>
        <w:rPr>
          <w:rFonts w:asciiTheme="minorHAnsi" w:eastAsiaTheme="minorHAnsi" w:hAnsiTheme="minorHAnsi" w:cstheme="minorBidi"/>
          <w:b w:val="0"/>
          <w:sz w:val="22"/>
          <w:szCs w:val="22"/>
        </w:rPr>
        <w:id w:val="2139600412"/>
        <w:docPartObj>
          <w:docPartGallery w:val="Bibliographies"/>
          <w:docPartUnique/>
        </w:docPartObj>
      </w:sdtPr>
      <w:sdtEndPr>
        <w:rPr>
          <w:rFonts w:eastAsia="SimSun"/>
        </w:rPr>
      </w:sdtEndPr>
      <w:sdtContent>
        <w:p w14:paraId="383D37C5" w14:textId="71F7855B" w:rsidR="00712368" w:rsidRDefault="00712368">
          <w:pPr>
            <w:pStyle w:val="Heading1"/>
          </w:pPr>
          <w:r>
            <w:t>References</w:t>
          </w:r>
        </w:p>
        <w:sdt>
          <w:sdtPr>
            <w:id w:val="-573587230"/>
            <w:bibliography/>
          </w:sdtPr>
          <w:sdtEndPr/>
          <w:sdtContent>
            <w:p w14:paraId="5F50BC1F" w14:textId="77777777" w:rsidR="00712368" w:rsidRDefault="0071236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12368" w14:paraId="1421BD34" w14:textId="77777777">
                <w:trPr>
                  <w:divId w:val="1723485222"/>
                  <w:tblCellSpacing w:w="15" w:type="dxa"/>
                </w:trPr>
                <w:tc>
                  <w:tcPr>
                    <w:tcW w:w="50" w:type="pct"/>
                    <w:hideMark/>
                  </w:tcPr>
                  <w:p w14:paraId="67750511" w14:textId="72CDE17F" w:rsidR="00712368" w:rsidRDefault="00712368">
                    <w:pPr>
                      <w:pStyle w:val="Bibliography"/>
                      <w:rPr>
                        <w:noProof/>
                        <w:sz w:val="24"/>
                        <w:szCs w:val="24"/>
                      </w:rPr>
                    </w:pPr>
                    <w:r>
                      <w:rPr>
                        <w:noProof/>
                      </w:rPr>
                      <w:t xml:space="preserve">[1] </w:t>
                    </w:r>
                  </w:p>
                </w:tc>
                <w:tc>
                  <w:tcPr>
                    <w:tcW w:w="0" w:type="auto"/>
                    <w:hideMark/>
                  </w:tcPr>
                  <w:p w14:paraId="0F503C30" w14:textId="77777777" w:rsidR="00712368" w:rsidRDefault="00712368">
                    <w:pPr>
                      <w:pStyle w:val="Bibliography"/>
                      <w:rPr>
                        <w:noProof/>
                      </w:rPr>
                    </w:pPr>
                    <w:r>
                      <w:rPr>
                        <w:noProof/>
                      </w:rPr>
                      <w:t>W. B. S. ,. M. M. W. I. M. H. Jalalzai, “DNS security challenges and best practices to deploy secure DNS with digital signatures,” IEEE, 15 01 2015. [Online]. Available: https://ieeexplore-ieee-org.ezproxy.uwtsd.ac.uk/document/7058517/authors#authors. [Accessed 11 03 2021].</w:t>
                    </w:r>
                  </w:p>
                </w:tc>
              </w:tr>
            </w:tbl>
            <w:p w14:paraId="6D643D78" w14:textId="77777777" w:rsidR="00712368" w:rsidRDefault="00712368">
              <w:pPr>
                <w:divId w:val="1723485222"/>
                <w:rPr>
                  <w:rFonts w:eastAsia="Times New Roman"/>
                  <w:noProof/>
                </w:rPr>
              </w:pPr>
            </w:p>
            <w:p w14:paraId="1F914B46" w14:textId="4104D8A2" w:rsidR="00712368" w:rsidRDefault="00712368">
              <w:r>
                <w:rPr>
                  <w:b/>
                  <w:bCs/>
                  <w:noProof/>
                </w:rPr>
                <w:fldChar w:fldCharType="end"/>
              </w:r>
            </w:p>
          </w:sdtContent>
        </w:sdt>
      </w:sdtContent>
    </w:sdt>
    <w:p w14:paraId="02BAC364" w14:textId="77777777" w:rsidR="0024539E" w:rsidRPr="0024539E" w:rsidRDefault="0024539E" w:rsidP="0024539E"/>
    <w:sectPr w:rsidR="0024539E" w:rsidRPr="0024539E" w:rsidSect="005365E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026EC4"/>
    <w:multiLevelType w:val="hybridMultilevel"/>
    <w:tmpl w:val="E19EE57E"/>
    <w:lvl w:ilvl="0" w:tplc="B1A0E0C0">
      <w:start w:val="6"/>
      <w:numFmt w:val="bullet"/>
      <w:lvlText w:val="-"/>
      <w:lvlJc w:val="left"/>
      <w:pPr>
        <w:ind w:left="370" w:hanging="360"/>
      </w:pPr>
      <w:rPr>
        <w:rFonts w:ascii="Calibri" w:eastAsiaTheme="minorHAnsi" w:hAnsi="Calibri" w:cs="Calibri"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5E7"/>
    <w:rsid w:val="001955BD"/>
    <w:rsid w:val="0024539E"/>
    <w:rsid w:val="002B49F8"/>
    <w:rsid w:val="003B40C5"/>
    <w:rsid w:val="004349F9"/>
    <w:rsid w:val="004432B9"/>
    <w:rsid w:val="00471DD4"/>
    <w:rsid w:val="005365E7"/>
    <w:rsid w:val="005F0294"/>
    <w:rsid w:val="00712368"/>
    <w:rsid w:val="00894A00"/>
    <w:rsid w:val="008A2DF3"/>
    <w:rsid w:val="008C5E92"/>
    <w:rsid w:val="009063D4"/>
    <w:rsid w:val="0096674A"/>
    <w:rsid w:val="00A41469"/>
    <w:rsid w:val="00A76C94"/>
    <w:rsid w:val="00B44168"/>
    <w:rsid w:val="00B837EC"/>
    <w:rsid w:val="00CB277E"/>
    <w:rsid w:val="00D64596"/>
    <w:rsid w:val="00DE046F"/>
    <w:rsid w:val="00E45026"/>
    <w:rsid w:val="00E5011E"/>
    <w:rsid w:val="00EC7300"/>
    <w:rsid w:val="00F02D66"/>
    <w:rsid w:val="00F94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3DAB7"/>
  <w15:chartTrackingRefBased/>
  <w15:docId w15:val="{CEC94A5B-5083-4E4D-B66A-E02945046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168"/>
    <w:pPr>
      <w:keepNext/>
      <w:keepLines/>
      <w:spacing w:before="240" w:after="0"/>
      <w:outlineLvl w:val="0"/>
    </w:pPr>
    <w:rPr>
      <w:rFonts w:asciiTheme="majorHAnsi" w:eastAsiaTheme="majorEastAsia" w:hAnsiTheme="majorHAnsi" w:cstheme="majorBidi"/>
      <w:b/>
      <w:sz w:val="48"/>
      <w:szCs w:val="32"/>
    </w:rPr>
  </w:style>
  <w:style w:type="paragraph" w:styleId="Heading2">
    <w:name w:val="heading 2"/>
    <w:basedOn w:val="Normal"/>
    <w:next w:val="Normal"/>
    <w:link w:val="Heading2Char"/>
    <w:uiPriority w:val="9"/>
    <w:unhideWhenUsed/>
    <w:qFormat/>
    <w:rsid w:val="00DE046F"/>
    <w:pPr>
      <w:keepNext/>
      <w:keepLines/>
      <w:spacing w:before="40" w:after="0"/>
      <w:outlineLvl w:val="1"/>
    </w:pPr>
    <w:rPr>
      <w:rFonts w:asciiTheme="majorHAnsi" w:eastAsiaTheme="majorEastAsia" w:hAnsiTheme="majorHAnsi" w:cstheme="majorBidi"/>
      <w:b/>
      <w:color w:val="2F5496"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365E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5365E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5365E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5365E7"/>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B44168"/>
    <w:rPr>
      <w:rFonts w:asciiTheme="majorHAnsi" w:eastAsiaTheme="majorEastAsia" w:hAnsiTheme="majorHAnsi" w:cstheme="majorBidi"/>
      <w:b/>
      <w:sz w:val="48"/>
      <w:szCs w:val="32"/>
    </w:rPr>
  </w:style>
  <w:style w:type="paragraph" w:styleId="TOCHeading">
    <w:name w:val="TOC Heading"/>
    <w:basedOn w:val="Heading1"/>
    <w:next w:val="Normal"/>
    <w:uiPriority w:val="39"/>
    <w:unhideWhenUsed/>
    <w:qFormat/>
    <w:rsid w:val="00B44168"/>
    <w:pPr>
      <w:outlineLvl w:val="9"/>
    </w:pPr>
    <w:rPr>
      <w:lang w:val="en-US"/>
    </w:rPr>
  </w:style>
  <w:style w:type="paragraph" w:styleId="TOC1">
    <w:name w:val="toc 1"/>
    <w:basedOn w:val="Normal"/>
    <w:next w:val="Normal"/>
    <w:autoRedefine/>
    <w:uiPriority w:val="39"/>
    <w:unhideWhenUsed/>
    <w:rsid w:val="004432B9"/>
    <w:pPr>
      <w:spacing w:after="100"/>
    </w:pPr>
  </w:style>
  <w:style w:type="character" w:styleId="Hyperlink">
    <w:name w:val="Hyperlink"/>
    <w:basedOn w:val="DefaultParagraphFont"/>
    <w:uiPriority w:val="99"/>
    <w:unhideWhenUsed/>
    <w:rsid w:val="004432B9"/>
    <w:rPr>
      <w:color w:val="0563C1" w:themeColor="hyperlink"/>
      <w:u w:val="single"/>
    </w:rPr>
  </w:style>
  <w:style w:type="character" w:customStyle="1" w:styleId="Heading2Char">
    <w:name w:val="Heading 2 Char"/>
    <w:basedOn w:val="DefaultParagraphFont"/>
    <w:link w:val="Heading2"/>
    <w:uiPriority w:val="9"/>
    <w:rsid w:val="00DE046F"/>
    <w:rPr>
      <w:rFonts w:asciiTheme="majorHAnsi" w:eastAsiaTheme="majorEastAsia" w:hAnsiTheme="majorHAnsi" w:cstheme="majorBidi"/>
      <w:b/>
      <w:color w:val="2F5496" w:themeColor="accent1" w:themeShade="BF"/>
      <w:sz w:val="32"/>
      <w:szCs w:val="26"/>
    </w:rPr>
  </w:style>
  <w:style w:type="paragraph" w:styleId="TOC2">
    <w:name w:val="toc 2"/>
    <w:basedOn w:val="Normal"/>
    <w:next w:val="Normal"/>
    <w:autoRedefine/>
    <w:uiPriority w:val="39"/>
    <w:unhideWhenUsed/>
    <w:rsid w:val="00F94D40"/>
    <w:pPr>
      <w:spacing w:after="100"/>
      <w:ind w:left="220"/>
    </w:pPr>
  </w:style>
  <w:style w:type="paragraph" w:styleId="ListParagraph">
    <w:name w:val="List Paragraph"/>
    <w:basedOn w:val="Normal"/>
    <w:uiPriority w:val="34"/>
    <w:qFormat/>
    <w:rsid w:val="00712368"/>
    <w:pPr>
      <w:ind w:left="720"/>
      <w:contextualSpacing/>
    </w:pPr>
  </w:style>
  <w:style w:type="paragraph" w:styleId="Bibliography">
    <w:name w:val="Bibliography"/>
    <w:basedOn w:val="Normal"/>
    <w:next w:val="Normal"/>
    <w:uiPriority w:val="37"/>
    <w:unhideWhenUsed/>
    <w:rsid w:val="007123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566487">
      <w:bodyDiv w:val="1"/>
      <w:marLeft w:val="0"/>
      <w:marRight w:val="0"/>
      <w:marTop w:val="0"/>
      <w:marBottom w:val="0"/>
      <w:divBdr>
        <w:top w:val="none" w:sz="0" w:space="0" w:color="auto"/>
        <w:left w:val="none" w:sz="0" w:space="0" w:color="auto"/>
        <w:bottom w:val="none" w:sz="0" w:space="0" w:color="auto"/>
        <w:right w:val="none" w:sz="0" w:space="0" w:color="auto"/>
      </w:divBdr>
    </w:div>
    <w:div w:id="172348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Component 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MHJ15</b:Tag>
    <b:SourceType>InternetSite</b:SourceType>
    <b:Guid>{5995B92F-420A-422F-97B9-1DAAC9C08B1A}</b:Guid>
    <b:Author>
      <b:Author>
        <b:NameList>
          <b:Person>
            <b:Last>M. H. Jalalzai</b:Last>
            <b:First>W.</b:First>
            <b:Middle>B. Shahid , M. M. W. Iqbal</b:Middle>
          </b:Person>
        </b:NameList>
      </b:Author>
    </b:Author>
    <b:Title>DNS security challenges and best practices to deploy secure DNS with digital signatures</b:Title>
    <b:ProductionCompany>IEEE</b:ProductionCompany>
    <b:Year>2015</b:Year>
    <b:Month>01</b:Month>
    <b:Day>15</b:Day>
    <b:YearAccessed>2021</b:YearAccessed>
    <b:MonthAccessed>03</b:MonthAccessed>
    <b:DayAccessed>11</b:DayAccessed>
    <b:URL>https://ieeexplore-ieee-org.ezproxy.uwtsd.ac.uk/document/7058517/authors#authors</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3EA41D-C516-46E3-995B-BE71C3B30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14</Pages>
  <Words>704</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Samuel Richards Student Number - 1901717</dc:subject>
  <dc:creator>Sam Richards (1901717)</dc:creator>
  <cp:keywords/>
  <dc:description/>
  <cp:lastModifiedBy>Sam Richards (1901717)</cp:lastModifiedBy>
  <cp:revision>8</cp:revision>
  <dcterms:created xsi:type="dcterms:W3CDTF">2021-03-15T23:36:00Z</dcterms:created>
  <dcterms:modified xsi:type="dcterms:W3CDTF">2021-03-19T00:37:00Z</dcterms:modified>
</cp:coreProperties>
</file>