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41A3B" w:rsidRPr="00137ECE" w:rsidRDefault="00341A3B" w:rsidP="00137ECE">
      <w:pPr>
        <w:spacing w:after="0" w:line="360" w:lineRule="auto"/>
        <w:jc w:val="both"/>
        <w:rPr>
          <w:rFonts w:ascii="Times New Roman" w:hAnsi="Times New Roman" w:cs="Times New Roman"/>
          <w:sz w:val="24"/>
          <w:szCs w:val="24"/>
        </w:rPr>
      </w:pPr>
    </w:p>
    <w:p w:rsidR="00341A3B" w:rsidRPr="00137ECE" w:rsidRDefault="00341A3B" w:rsidP="00137ECE">
      <w:pPr>
        <w:spacing w:after="0" w:line="360" w:lineRule="auto"/>
        <w:jc w:val="both"/>
        <w:rPr>
          <w:rFonts w:ascii="Times New Roman" w:hAnsi="Times New Roman" w:cs="Times New Roman"/>
          <w:sz w:val="24"/>
          <w:szCs w:val="24"/>
        </w:rPr>
      </w:pPr>
    </w:p>
    <w:p w:rsidR="00341A3B" w:rsidRPr="00137ECE" w:rsidRDefault="00341A3B" w:rsidP="00137ECE">
      <w:pPr>
        <w:spacing w:after="0" w:line="360" w:lineRule="auto"/>
        <w:jc w:val="both"/>
        <w:rPr>
          <w:rFonts w:ascii="Times New Roman" w:hAnsi="Times New Roman" w:cs="Times New Roman"/>
          <w:sz w:val="24"/>
          <w:szCs w:val="24"/>
        </w:rPr>
      </w:pPr>
    </w:p>
    <w:p w:rsidR="00341A3B" w:rsidRPr="00137ECE" w:rsidRDefault="00341A3B" w:rsidP="00137ECE">
      <w:pPr>
        <w:spacing w:after="0" w:line="360" w:lineRule="auto"/>
        <w:jc w:val="both"/>
        <w:rPr>
          <w:rFonts w:ascii="Times New Roman" w:hAnsi="Times New Roman" w:cs="Times New Roman"/>
          <w:sz w:val="24"/>
          <w:szCs w:val="24"/>
        </w:rPr>
      </w:pPr>
    </w:p>
    <w:p w:rsidR="0036311F" w:rsidRPr="004E4C11" w:rsidRDefault="0036311F" w:rsidP="000A77AC">
      <w:pPr>
        <w:spacing w:after="0" w:line="360" w:lineRule="auto"/>
        <w:ind w:left="2160"/>
        <w:rPr>
          <w:rFonts w:ascii="Times New Roman" w:hAnsi="Times New Roman" w:cs="Times New Roman"/>
          <w:sz w:val="28"/>
          <w:szCs w:val="28"/>
        </w:rPr>
      </w:pPr>
      <w:r w:rsidRPr="004E4C11">
        <w:rPr>
          <w:rFonts w:ascii="Times New Roman" w:hAnsi="Times New Roman" w:cs="Times New Roman"/>
          <w:sz w:val="28"/>
          <w:szCs w:val="28"/>
        </w:rPr>
        <w:t xml:space="preserve">University </w:t>
      </w:r>
      <w:r w:rsidR="00C17034" w:rsidRPr="004E4C11">
        <w:rPr>
          <w:rFonts w:ascii="Times New Roman" w:hAnsi="Times New Roman" w:cs="Times New Roman"/>
          <w:sz w:val="28"/>
          <w:szCs w:val="28"/>
        </w:rPr>
        <w:t xml:space="preserve">Wales Trinity Saint David- London </w:t>
      </w:r>
    </w:p>
    <w:p w:rsidR="00341A3B" w:rsidRPr="00137ECE" w:rsidRDefault="00341A3B" w:rsidP="000A77AC">
      <w:pPr>
        <w:spacing w:after="0" w:line="360" w:lineRule="auto"/>
        <w:ind w:left="720"/>
        <w:jc w:val="both"/>
        <w:rPr>
          <w:rFonts w:ascii="Times New Roman" w:hAnsi="Times New Roman" w:cs="Times New Roman"/>
          <w:sz w:val="24"/>
          <w:szCs w:val="24"/>
        </w:rPr>
      </w:pPr>
    </w:p>
    <w:p w:rsidR="00341A3B" w:rsidRPr="00137ECE" w:rsidRDefault="00341A3B" w:rsidP="000A77AC">
      <w:pPr>
        <w:spacing w:after="0" w:line="360" w:lineRule="auto"/>
        <w:ind w:left="720"/>
        <w:jc w:val="both"/>
        <w:rPr>
          <w:rFonts w:ascii="Times New Roman" w:hAnsi="Times New Roman" w:cs="Times New Roman"/>
          <w:sz w:val="24"/>
          <w:szCs w:val="24"/>
        </w:rPr>
      </w:pPr>
    </w:p>
    <w:p w:rsidR="00341A3B" w:rsidRPr="00137ECE" w:rsidRDefault="00341A3B" w:rsidP="000A77AC">
      <w:pPr>
        <w:spacing w:after="0" w:line="360" w:lineRule="auto"/>
        <w:ind w:left="720"/>
        <w:jc w:val="center"/>
        <w:rPr>
          <w:rFonts w:ascii="Times New Roman" w:hAnsi="Times New Roman" w:cs="Times New Roman"/>
          <w:sz w:val="24"/>
          <w:szCs w:val="24"/>
        </w:rPr>
      </w:pPr>
    </w:p>
    <w:p w:rsidR="007F2383" w:rsidRDefault="00943A97" w:rsidP="000A77AC">
      <w:pPr>
        <w:spacing w:after="0" w:line="360" w:lineRule="auto"/>
        <w:ind w:left="720"/>
        <w:jc w:val="center"/>
        <w:rPr>
          <w:rFonts w:ascii="Times New Roman" w:hAnsi="Times New Roman" w:cs="Times New Roman"/>
          <w:b/>
          <w:sz w:val="24"/>
          <w:szCs w:val="24"/>
        </w:rPr>
      </w:pPr>
      <w:r w:rsidRPr="00137ECE">
        <w:rPr>
          <w:rFonts w:ascii="Times New Roman" w:hAnsi="Times New Roman" w:cs="Times New Roman"/>
          <w:b/>
          <w:sz w:val="24"/>
          <w:szCs w:val="24"/>
        </w:rPr>
        <w:t>“</w:t>
      </w:r>
      <w:r w:rsidR="00BB5969" w:rsidRPr="00137ECE">
        <w:rPr>
          <w:rFonts w:ascii="Times New Roman" w:hAnsi="Times New Roman" w:cs="Times New Roman"/>
          <w:b/>
          <w:sz w:val="24"/>
          <w:szCs w:val="24"/>
        </w:rPr>
        <w:t>Enhancing Knowledge Management Systems for Competitive Advantage: A Case Study of TK Maxx</w:t>
      </w:r>
      <w:r w:rsidRPr="00137ECE">
        <w:rPr>
          <w:rFonts w:ascii="Times New Roman" w:hAnsi="Times New Roman" w:cs="Times New Roman"/>
          <w:b/>
          <w:sz w:val="24"/>
          <w:szCs w:val="24"/>
        </w:rPr>
        <w:t>”</w:t>
      </w:r>
    </w:p>
    <w:p w:rsidR="00FE2A2A" w:rsidRPr="00137ECE" w:rsidRDefault="00FE2A2A" w:rsidP="000A77AC">
      <w:pPr>
        <w:spacing w:after="0" w:line="360" w:lineRule="auto"/>
        <w:ind w:left="720"/>
        <w:jc w:val="center"/>
        <w:rPr>
          <w:rFonts w:ascii="Times New Roman" w:hAnsi="Times New Roman" w:cs="Times New Roman"/>
          <w:b/>
          <w:sz w:val="24"/>
          <w:szCs w:val="24"/>
        </w:rPr>
      </w:pPr>
    </w:p>
    <w:p w:rsidR="000867E2" w:rsidRDefault="000867E2" w:rsidP="000A77AC">
      <w:pPr>
        <w:spacing w:after="0" w:line="360" w:lineRule="auto"/>
        <w:ind w:left="720"/>
        <w:jc w:val="center"/>
        <w:rPr>
          <w:rFonts w:ascii="Times New Roman" w:hAnsi="Times New Roman" w:cs="Times New Roman"/>
          <w:sz w:val="24"/>
          <w:szCs w:val="24"/>
        </w:rPr>
      </w:pPr>
    </w:p>
    <w:p w:rsidR="007F2383" w:rsidRDefault="00943A97" w:rsidP="000A77AC">
      <w:pPr>
        <w:spacing w:after="0" w:line="360" w:lineRule="auto"/>
        <w:ind w:left="720"/>
        <w:jc w:val="center"/>
        <w:rPr>
          <w:rFonts w:ascii="Times New Roman" w:hAnsi="Times New Roman" w:cs="Times New Roman"/>
          <w:sz w:val="24"/>
          <w:szCs w:val="24"/>
        </w:rPr>
      </w:pPr>
      <w:r w:rsidRPr="00137ECE">
        <w:rPr>
          <w:rFonts w:ascii="Times New Roman" w:hAnsi="Times New Roman" w:cs="Times New Roman"/>
          <w:sz w:val="24"/>
          <w:szCs w:val="24"/>
        </w:rPr>
        <w:t>Student Name</w:t>
      </w:r>
      <w:r w:rsidR="00F45ED3">
        <w:rPr>
          <w:rFonts w:ascii="Times New Roman" w:hAnsi="Times New Roman" w:cs="Times New Roman"/>
          <w:sz w:val="24"/>
          <w:szCs w:val="24"/>
        </w:rPr>
        <w:t xml:space="preserve">: </w:t>
      </w:r>
      <w:proofErr w:type="spellStart"/>
      <w:r w:rsidR="00F45ED3">
        <w:rPr>
          <w:rFonts w:ascii="Times New Roman" w:hAnsi="Times New Roman" w:cs="Times New Roman"/>
          <w:sz w:val="24"/>
          <w:szCs w:val="24"/>
        </w:rPr>
        <w:t>Vania</w:t>
      </w:r>
      <w:proofErr w:type="spellEnd"/>
      <w:r w:rsidR="00F45ED3">
        <w:rPr>
          <w:rFonts w:ascii="Times New Roman" w:hAnsi="Times New Roman" w:cs="Times New Roman"/>
          <w:sz w:val="24"/>
          <w:szCs w:val="24"/>
        </w:rPr>
        <w:t xml:space="preserve"> </w:t>
      </w:r>
      <w:proofErr w:type="spellStart"/>
      <w:r w:rsidR="00F45ED3">
        <w:rPr>
          <w:rFonts w:ascii="Times New Roman" w:hAnsi="Times New Roman" w:cs="Times New Roman"/>
          <w:sz w:val="24"/>
          <w:szCs w:val="24"/>
        </w:rPr>
        <w:t>Genine</w:t>
      </w:r>
      <w:proofErr w:type="spellEnd"/>
      <w:r w:rsidR="00F45ED3">
        <w:rPr>
          <w:rFonts w:ascii="Times New Roman" w:hAnsi="Times New Roman" w:cs="Times New Roman"/>
          <w:sz w:val="24"/>
          <w:szCs w:val="24"/>
        </w:rPr>
        <w:t xml:space="preserve"> </w:t>
      </w:r>
      <w:proofErr w:type="spellStart"/>
      <w:r w:rsidR="00F45ED3">
        <w:rPr>
          <w:rFonts w:ascii="Times New Roman" w:hAnsi="Times New Roman" w:cs="Times New Roman"/>
          <w:sz w:val="24"/>
          <w:szCs w:val="24"/>
        </w:rPr>
        <w:t>Moura</w:t>
      </w:r>
      <w:proofErr w:type="spellEnd"/>
      <w:r w:rsidR="00F45ED3">
        <w:rPr>
          <w:rFonts w:ascii="Times New Roman" w:hAnsi="Times New Roman" w:cs="Times New Roman"/>
          <w:sz w:val="24"/>
          <w:szCs w:val="24"/>
        </w:rPr>
        <w:t xml:space="preserve"> Gomes Barbosa Da Costa </w:t>
      </w:r>
    </w:p>
    <w:p w:rsidR="00FE2A2A" w:rsidRPr="00137ECE" w:rsidRDefault="00FE2A2A" w:rsidP="000A77AC">
      <w:pPr>
        <w:spacing w:after="0" w:line="360" w:lineRule="auto"/>
        <w:ind w:left="720"/>
        <w:jc w:val="center"/>
        <w:rPr>
          <w:rFonts w:ascii="Times New Roman" w:hAnsi="Times New Roman" w:cs="Times New Roman"/>
          <w:sz w:val="24"/>
          <w:szCs w:val="24"/>
        </w:rPr>
      </w:pPr>
    </w:p>
    <w:p w:rsidR="007F2383" w:rsidRDefault="00943A97" w:rsidP="000A77AC">
      <w:pPr>
        <w:spacing w:after="0" w:line="360" w:lineRule="auto"/>
        <w:ind w:left="720"/>
        <w:jc w:val="center"/>
        <w:rPr>
          <w:rFonts w:ascii="Times New Roman" w:hAnsi="Times New Roman" w:cs="Times New Roman"/>
          <w:sz w:val="24"/>
          <w:szCs w:val="24"/>
        </w:rPr>
      </w:pPr>
      <w:r w:rsidRPr="00137ECE">
        <w:rPr>
          <w:rFonts w:ascii="Times New Roman" w:hAnsi="Times New Roman" w:cs="Times New Roman"/>
          <w:sz w:val="24"/>
          <w:szCs w:val="24"/>
        </w:rPr>
        <w:t>Student ID:</w:t>
      </w:r>
      <w:r w:rsidR="00F45ED3">
        <w:rPr>
          <w:rFonts w:ascii="Times New Roman" w:hAnsi="Times New Roman" w:cs="Times New Roman"/>
          <w:sz w:val="24"/>
          <w:szCs w:val="24"/>
        </w:rPr>
        <w:t xml:space="preserve"> 2030889</w:t>
      </w:r>
    </w:p>
    <w:p w:rsidR="00FE2A2A" w:rsidRPr="00137ECE" w:rsidRDefault="00FE2A2A" w:rsidP="000A77AC">
      <w:pPr>
        <w:spacing w:after="0" w:line="360" w:lineRule="auto"/>
        <w:ind w:left="720"/>
        <w:jc w:val="center"/>
        <w:rPr>
          <w:rFonts w:ascii="Times New Roman" w:hAnsi="Times New Roman" w:cs="Times New Roman"/>
          <w:sz w:val="24"/>
          <w:szCs w:val="24"/>
        </w:rPr>
      </w:pPr>
    </w:p>
    <w:p w:rsidR="00FE2A2A" w:rsidRDefault="00943A97" w:rsidP="000A77AC">
      <w:pPr>
        <w:spacing w:after="0" w:line="360" w:lineRule="auto"/>
        <w:ind w:left="720"/>
        <w:jc w:val="center"/>
        <w:rPr>
          <w:rFonts w:ascii="Times New Roman" w:hAnsi="Times New Roman" w:cs="Times New Roman"/>
          <w:sz w:val="24"/>
          <w:szCs w:val="24"/>
        </w:rPr>
      </w:pPr>
      <w:r w:rsidRPr="00137ECE">
        <w:rPr>
          <w:rFonts w:ascii="Times New Roman" w:hAnsi="Times New Roman" w:cs="Times New Roman"/>
          <w:sz w:val="24"/>
          <w:szCs w:val="24"/>
        </w:rPr>
        <w:t>Module</w:t>
      </w:r>
      <w:r w:rsidR="0056358A">
        <w:rPr>
          <w:rFonts w:ascii="Times New Roman" w:hAnsi="Times New Roman" w:cs="Times New Roman"/>
          <w:sz w:val="24"/>
          <w:szCs w:val="24"/>
        </w:rPr>
        <w:t xml:space="preserve"> Name: </w:t>
      </w:r>
      <w:r w:rsidR="000A6DBF">
        <w:rPr>
          <w:rFonts w:ascii="Times New Roman" w:hAnsi="Times New Roman" w:cs="Times New Roman"/>
          <w:sz w:val="24"/>
          <w:szCs w:val="24"/>
        </w:rPr>
        <w:t xml:space="preserve">Knowledge and information </w:t>
      </w:r>
      <w:r w:rsidR="00CD733A">
        <w:rPr>
          <w:rFonts w:ascii="Times New Roman" w:hAnsi="Times New Roman" w:cs="Times New Roman"/>
          <w:sz w:val="24"/>
          <w:szCs w:val="24"/>
        </w:rPr>
        <w:t>Management Skills for the workplace</w:t>
      </w:r>
    </w:p>
    <w:p w:rsidR="0056358A" w:rsidRDefault="00CD733A" w:rsidP="000A77AC">
      <w:pPr>
        <w:spacing w:after="0" w:line="360" w:lineRule="auto"/>
        <w:ind w:left="720"/>
        <w:jc w:val="center"/>
        <w:rPr>
          <w:rFonts w:ascii="Times New Roman" w:hAnsi="Times New Roman" w:cs="Times New Roman"/>
          <w:sz w:val="24"/>
          <w:szCs w:val="24"/>
        </w:rPr>
      </w:pPr>
      <w:r>
        <w:rPr>
          <w:rFonts w:ascii="Times New Roman" w:hAnsi="Times New Roman" w:cs="Times New Roman"/>
          <w:sz w:val="24"/>
          <w:szCs w:val="24"/>
        </w:rPr>
        <w:t xml:space="preserve"> </w:t>
      </w:r>
    </w:p>
    <w:p w:rsidR="00341A3B" w:rsidRDefault="00B72FA4" w:rsidP="000A77AC">
      <w:pPr>
        <w:spacing w:after="0" w:line="360" w:lineRule="auto"/>
        <w:ind w:left="720"/>
        <w:jc w:val="center"/>
        <w:rPr>
          <w:rFonts w:ascii="Times New Roman" w:hAnsi="Times New Roman" w:cs="Times New Roman"/>
          <w:sz w:val="24"/>
          <w:szCs w:val="24"/>
        </w:rPr>
      </w:pPr>
      <w:r>
        <w:rPr>
          <w:rFonts w:ascii="Times New Roman" w:hAnsi="Times New Roman" w:cs="Times New Roman"/>
          <w:sz w:val="24"/>
          <w:szCs w:val="24"/>
        </w:rPr>
        <w:t xml:space="preserve">Module </w:t>
      </w:r>
      <w:r w:rsidR="00943A97" w:rsidRPr="00137ECE">
        <w:rPr>
          <w:rFonts w:ascii="Times New Roman" w:hAnsi="Times New Roman" w:cs="Times New Roman"/>
          <w:sz w:val="24"/>
          <w:szCs w:val="24"/>
        </w:rPr>
        <w:t>Code:</w:t>
      </w:r>
      <w:r>
        <w:rPr>
          <w:rFonts w:ascii="Times New Roman" w:hAnsi="Times New Roman" w:cs="Times New Roman"/>
          <w:sz w:val="24"/>
          <w:szCs w:val="24"/>
        </w:rPr>
        <w:t xml:space="preserve"> </w:t>
      </w:r>
      <w:r w:rsidR="00422697">
        <w:rPr>
          <w:rFonts w:ascii="Times New Roman" w:hAnsi="Times New Roman" w:cs="Times New Roman"/>
          <w:sz w:val="24"/>
          <w:szCs w:val="24"/>
        </w:rPr>
        <w:t>BMSW510</w:t>
      </w:r>
      <w:r w:rsidR="00155490">
        <w:rPr>
          <w:rFonts w:ascii="Times New Roman" w:hAnsi="Times New Roman" w:cs="Times New Roman"/>
          <w:sz w:val="24"/>
          <w:szCs w:val="24"/>
        </w:rPr>
        <w:t>6</w:t>
      </w:r>
    </w:p>
    <w:p w:rsidR="00FE2A2A" w:rsidRDefault="00FE2A2A" w:rsidP="000A77AC">
      <w:pPr>
        <w:spacing w:after="0" w:line="360" w:lineRule="auto"/>
        <w:ind w:left="720"/>
        <w:jc w:val="center"/>
        <w:rPr>
          <w:rFonts w:ascii="Times New Roman" w:hAnsi="Times New Roman" w:cs="Times New Roman"/>
          <w:sz w:val="24"/>
          <w:szCs w:val="24"/>
        </w:rPr>
      </w:pPr>
    </w:p>
    <w:p w:rsidR="00F44D69" w:rsidRDefault="00F44D69" w:rsidP="000A77AC">
      <w:pPr>
        <w:spacing w:after="0" w:line="360" w:lineRule="auto"/>
        <w:ind w:left="720"/>
        <w:jc w:val="center"/>
        <w:rPr>
          <w:rFonts w:ascii="Times New Roman" w:hAnsi="Times New Roman" w:cs="Times New Roman"/>
          <w:sz w:val="24"/>
          <w:szCs w:val="24"/>
        </w:rPr>
      </w:pPr>
      <w:r>
        <w:rPr>
          <w:rFonts w:ascii="Times New Roman" w:hAnsi="Times New Roman" w:cs="Times New Roman"/>
          <w:sz w:val="24"/>
          <w:szCs w:val="24"/>
        </w:rPr>
        <w:t xml:space="preserve">Lecturer Name: </w:t>
      </w:r>
      <w:r w:rsidR="00790423">
        <w:rPr>
          <w:rFonts w:ascii="Times New Roman" w:hAnsi="Times New Roman" w:cs="Times New Roman"/>
          <w:sz w:val="24"/>
          <w:szCs w:val="24"/>
        </w:rPr>
        <w:t>Nadeem Mirza</w:t>
      </w:r>
    </w:p>
    <w:p w:rsidR="00FE2A2A" w:rsidRPr="00137ECE" w:rsidRDefault="00FE2A2A" w:rsidP="000A77AC">
      <w:pPr>
        <w:spacing w:after="0" w:line="360" w:lineRule="auto"/>
        <w:ind w:left="720"/>
        <w:jc w:val="center"/>
        <w:rPr>
          <w:rFonts w:ascii="Times New Roman" w:hAnsi="Times New Roman" w:cs="Times New Roman"/>
          <w:sz w:val="24"/>
          <w:szCs w:val="24"/>
        </w:rPr>
      </w:pPr>
    </w:p>
    <w:p w:rsidR="00137ECE" w:rsidRPr="00137ECE" w:rsidRDefault="00943A97" w:rsidP="000A77AC">
      <w:pPr>
        <w:spacing w:after="0" w:line="360" w:lineRule="auto"/>
        <w:ind w:left="720"/>
        <w:jc w:val="center"/>
        <w:rPr>
          <w:rFonts w:ascii="Times New Roman" w:hAnsi="Times New Roman" w:cs="Times New Roman"/>
          <w:sz w:val="24"/>
          <w:szCs w:val="24"/>
        </w:rPr>
      </w:pPr>
      <w:r w:rsidRPr="00137ECE">
        <w:rPr>
          <w:rFonts w:ascii="Times New Roman" w:hAnsi="Times New Roman" w:cs="Times New Roman"/>
          <w:sz w:val="24"/>
          <w:szCs w:val="24"/>
        </w:rPr>
        <w:t>Date:</w:t>
      </w:r>
      <w:r w:rsidR="00BE63CF">
        <w:rPr>
          <w:rFonts w:ascii="Times New Roman" w:hAnsi="Times New Roman" w:cs="Times New Roman"/>
          <w:sz w:val="24"/>
          <w:szCs w:val="24"/>
        </w:rPr>
        <w:t xml:space="preserve"> 01/05/2024</w:t>
      </w:r>
    </w:p>
    <w:p w:rsidR="00137ECE" w:rsidRPr="00137ECE" w:rsidRDefault="00943A97" w:rsidP="00137ECE">
      <w:pPr>
        <w:spacing w:after="0" w:line="360" w:lineRule="auto"/>
        <w:jc w:val="both"/>
        <w:rPr>
          <w:rFonts w:ascii="Times New Roman" w:hAnsi="Times New Roman" w:cs="Times New Roman"/>
          <w:sz w:val="24"/>
          <w:szCs w:val="24"/>
        </w:rPr>
      </w:pPr>
      <w:r w:rsidRPr="00137ECE">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265112786"/>
        <w:docPartObj>
          <w:docPartGallery w:val="Table of Contents"/>
          <w:docPartUnique/>
        </w:docPartObj>
      </w:sdtPr>
      <w:sdtEndPr>
        <w:rPr>
          <w:b/>
          <w:bCs/>
          <w:noProof/>
        </w:rPr>
      </w:sdtEndPr>
      <w:sdtContent>
        <w:p w:rsidR="00137ECE" w:rsidRPr="00DC278E" w:rsidRDefault="00943A97" w:rsidP="00137ECE">
          <w:pPr>
            <w:pStyle w:val="Cabealhodondice"/>
            <w:spacing w:before="0" w:line="360" w:lineRule="auto"/>
            <w:jc w:val="center"/>
            <w:rPr>
              <w:rFonts w:ascii="Times New Roman" w:hAnsi="Times New Roman" w:cs="Times New Roman"/>
              <w:b/>
              <w:color w:val="auto"/>
              <w:sz w:val="24"/>
              <w:szCs w:val="24"/>
            </w:rPr>
          </w:pPr>
          <w:r w:rsidRPr="00DC278E">
            <w:rPr>
              <w:rFonts w:ascii="Times New Roman" w:hAnsi="Times New Roman" w:cs="Times New Roman"/>
              <w:b/>
              <w:color w:val="auto"/>
              <w:sz w:val="24"/>
              <w:szCs w:val="24"/>
            </w:rPr>
            <w:t>Table of Contents</w:t>
          </w:r>
        </w:p>
        <w:p w:rsidR="003A49B9" w:rsidRPr="00F20B2E" w:rsidRDefault="00943A97">
          <w:pPr>
            <w:pStyle w:val="ndice1"/>
            <w:tabs>
              <w:tab w:val="right" w:leader="dot" w:pos="9350"/>
            </w:tabs>
            <w:rPr>
              <w:rFonts w:ascii="Times New Roman" w:eastAsiaTheme="minorEastAsia" w:hAnsi="Times New Roman" w:cs="Times New Roman"/>
              <w:noProof/>
              <w:sz w:val="24"/>
              <w:szCs w:val="24"/>
            </w:rPr>
          </w:pPr>
          <w:r w:rsidRPr="00F20B2E">
            <w:rPr>
              <w:rFonts w:ascii="Times New Roman" w:hAnsi="Times New Roman" w:cs="Times New Roman"/>
              <w:sz w:val="24"/>
              <w:szCs w:val="24"/>
            </w:rPr>
            <w:fldChar w:fldCharType="begin"/>
          </w:r>
          <w:r w:rsidRPr="00F20B2E">
            <w:rPr>
              <w:rFonts w:ascii="Times New Roman" w:hAnsi="Times New Roman" w:cs="Times New Roman"/>
              <w:sz w:val="24"/>
              <w:szCs w:val="24"/>
            </w:rPr>
            <w:instrText xml:space="preserve"> TOC \o "1-3" \h \z \u </w:instrText>
          </w:r>
          <w:r w:rsidRPr="00F20B2E">
            <w:rPr>
              <w:rFonts w:ascii="Times New Roman" w:hAnsi="Times New Roman" w:cs="Times New Roman"/>
              <w:sz w:val="24"/>
              <w:szCs w:val="24"/>
            </w:rPr>
            <w:fldChar w:fldCharType="separate"/>
          </w:r>
          <w:hyperlink w:anchor="_Toc161155530" w:history="1">
            <w:r w:rsidR="003A49B9" w:rsidRPr="00F20B2E">
              <w:rPr>
                <w:rStyle w:val="Hiperligao"/>
                <w:rFonts w:ascii="Times New Roman" w:hAnsi="Times New Roman" w:cs="Times New Roman"/>
                <w:noProof/>
                <w:sz w:val="24"/>
                <w:szCs w:val="24"/>
              </w:rPr>
              <w:t>Executive Summary</w:t>
            </w:r>
            <w:r w:rsidR="003A49B9" w:rsidRPr="00F20B2E">
              <w:rPr>
                <w:rFonts w:ascii="Times New Roman" w:hAnsi="Times New Roman" w:cs="Times New Roman"/>
                <w:noProof/>
                <w:webHidden/>
                <w:sz w:val="24"/>
                <w:szCs w:val="24"/>
              </w:rPr>
              <w:tab/>
            </w:r>
            <w:r w:rsidR="003A49B9" w:rsidRPr="00F20B2E">
              <w:rPr>
                <w:rFonts w:ascii="Times New Roman" w:hAnsi="Times New Roman" w:cs="Times New Roman"/>
                <w:noProof/>
                <w:webHidden/>
                <w:sz w:val="24"/>
                <w:szCs w:val="24"/>
              </w:rPr>
              <w:fldChar w:fldCharType="begin"/>
            </w:r>
            <w:r w:rsidR="003A49B9" w:rsidRPr="00F20B2E">
              <w:rPr>
                <w:rFonts w:ascii="Times New Roman" w:hAnsi="Times New Roman" w:cs="Times New Roman"/>
                <w:noProof/>
                <w:webHidden/>
                <w:sz w:val="24"/>
                <w:szCs w:val="24"/>
              </w:rPr>
              <w:instrText xml:space="preserve"> PAGEREF _Toc161155530 \h </w:instrText>
            </w:r>
            <w:r w:rsidR="003A49B9" w:rsidRPr="00F20B2E">
              <w:rPr>
                <w:rFonts w:ascii="Times New Roman" w:hAnsi="Times New Roman" w:cs="Times New Roman"/>
                <w:noProof/>
                <w:webHidden/>
                <w:sz w:val="24"/>
                <w:szCs w:val="24"/>
              </w:rPr>
            </w:r>
            <w:r w:rsidR="003A49B9" w:rsidRPr="00F20B2E">
              <w:rPr>
                <w:rFonts w:ascii="Times New Roman" w:hAnsi="Times New Roman" w:cs="Times New Roman"/>
                <w:noProof/>
                <w:webHidden/>
                <w:sz w:val="24"/>
                <w:szCs w:val="24"/>
              </w:rPr>
              <w:fldChar w:fldCharType="separate"/>
            </w:r>
            <w:r w:rsidR="003A49B9" w:rsidRPr="00F20B2E">
              <w:rPr>
                <w:rFonts w:ascii="Times New Roman" w:hAnsi="Times New Roman" w:cs="Times New Roman"/>
                <w:noProof/>
                <w:webHidden/>
                <w:sz w:val="24"/>
                <w:szCs w:val="24"/>
              </w:rPr>
              <w:t>3</w:t>
            </w:r>
            <w:r w:rsidR="003A49B9" w:rsidRPr="00F20B2E">
              <w:rPr>
                <w:rFonts w:ascii="Times New Roman" w:hAnsi="Times New Roman" w:cs="Times New Roman"/>
                <w:noProof/>
                <w:webHidden/>
                <w:sz w:val="24"/>
                <w:szCs w:val="24"/>
              </w:rPr>
              <w:fldChar w:fldCharType="end"/>
            </w:r>
          </w:hyperlink>
        </w:p>
        <w:p w:rsidR="003A49B9" w:rsidRPr="00F20B2E" w:rsidRDefault="00000000">
          <w:pPr>
            <w:pStyle w:val="ndice1"/>
            <w:tabs>
              <w:tab w:val="right" w:leader="dot" w:pos="9350"/>
            </w:tabs>
            <w:rPr>
              <w:rFonts w:ascii="Times New Roman" w:eastAsiaTheme="minorEastAsia" w:hAnsi="Times New Roman" w:cs="Times New Roman"/>
              <w:noProof/>
              <w:sz w:val="24"/>
              <w:szCs w:val="24"/>
            </w:rPr>
          </w:pPr>
          <w:hyperlink w:anchor="_Toc161155531" w:history="1">
            <w:r w:rsidR="003A49B9" w:rsidRPr="00F20B2E">
              <w:rPr>
                <w:rStyle w:val="Hiperligao"/>
                <w:rFonts w:ascii="Times New Roman" w:hAnsi="Times New Roman" w:cs="Times New Roman"/>
                <w:noProof/>
                <w:sz w:val="24"/>
                <w:szCs w:val="24"/>
              </w:rPr>
              <w:t>Introduction</w:t>
            </w:r>
            <w:r w:rsidR="003A49B9" w:rsidRPr="00F20B2E">
              <w:rPr>
                <w:rFonts w:ascii="Times New Roman" w:hAnsi="Times New Roman" w:cs="Times New Roman"/>
                <w:noProof/>
                <w:webHidden/>
                <w:sz w:val="24"/>
                <w:szCs w:val="24"/>
              </w:rPr>
              <w:tab/>
            </w:r>
            <w:r w:rsidR="003A49B9" w:rsidRPr="00F20B2E">
              <w:rPr>
                <w:rFonts w:ascii="Times New Roman" w:hAnsi="Times New Roman" w:cs="Times New Roman"/>
                <w:noProof/>
                <w:webHidden/>
                <w:sz w:val="24"/>
                <w:szCs w:val="24"/>
              </w:rPr>
              <w:fldChar w:fldCharType="begin"/>
            </w:r>
            <w:r w:rsidR="003A49B9" w:rsidRPr="00F20B2E">
              <w:rPr>
                <w:rFonts w:ascii="Times New Roman" w:hAnsi="Times New Roman" w:cs="Times New Roman"/>
                <w:noProof/>
                <w:webHidden/>
                <w:sz w:val="24"/>
                <w:szCs w:val="24"/>
              </w:rPr>
              <w:instrText xml:space="preserve"> PAGEREF _Toc161155531 \h </w:instrText>
            </w:r>
            <w:r w:rsidR="003A49B9" w:rsidRPr="00F20B2E">
              <w:rPr>
                <w:rFonts w:ascii="Times New Roman" w:hAnsi="Times New Roman" w:cs="Times New Roman"/>
                <w:noProof/>
                <w:webHidden/>
                <w:sz w:val="24"/>
                <w:szCs w:val="24"/>
              </w:rPr>
            </w:r>
            <w:r w:rsidR="003A49B9" w:rsidRPr="00F20B2E">
              <w:rPr>
                <w:rFonts w:ascii="Times New Roman" w:hAnsi="Times New Roman" w:cs="Times New Roman"/>
                <w:noProof/>
                <w:webHidden/>
                <w:sz w:val="24"/>
                <w:szCs w:val="24"/>
              </w:rPr>
              <w:fldChar w:fldCharType="separate"/>
            </w:r>
            <w:r w:rsidR="003A49B9" w:rsidRPr="00F20B2E">
              <w:rPr>
                <w:rFonts w:ascii="Times New Roman" w:hAnsi="Times New Roman" w:cs="Times New Roman"/>
                <w:noProof/>
                <w:webHidden/>
                <w:sz w:val="24"/>
                <w:szCs w:val="24"/>
              </w:rPr>
              <w:t>4</w:t>
            </w:r>
            <w:r w:rsidR="003A49B9" w:rsidRPr="00F20B2E">
              <w:rPr>
                <w:rFonts w:ascii="Times New Roman" w:hAnsi="Times New Roman" w:cs="Times New Roman"/>
                <w:noProof/>
                <w:webHidden/>
                <w:sz w:val="24"/>
                <w:szCs w:val="24"/>
              </w:rPr>
              <w:fldChar w:fldCharType="end"/>
            </w:r>
          </w:hyperlink>
        </w:p>
        <w:p w:rsidR="003A49B9" w:rsidRPr="00F20B2E" w:rsidRDefault="00000000">
          <w:pPr>
            <w:pStyle w:val="ndice1"/>
            <w:tabs>
              <w:tab w:val="right" w:leader="dot" w:pos="9350"/>
            </w:tabs>
            <w:rPr>
              <w:rFonts w:ascii="Times New Roman" w:eastAsiaTheme="minorEastAsia" w:hAnsi="Times New Roman" w:cs="Times New Roman"/>
              <w:noProof/>
              <w:sz w:val="24"/>
              <w:szCs w:val="24"/>
            </w:rPr>
          </w:pPr>
          <w:hyperlink w:anchor="_Toc161155532" w:history="1">
            <w:r w:rsidR="003A49B9" w:rsidRPr="00F20B2E">
              <w:rPr>
                <w:rStyle w:val="Hiperligao"/>
                <w:rFonts w:ascii="Times New Roman" w:hAnsi="Times New Roman" w:cs="Times New Roman"/>
                <w:noProof/>
                <w:sz w:val="24"/>
                <w:szCs w:val="24"/>
              </w:rPr>
              <w:t>Historical Background of KM in TK Maxx</w:t>
            </w:r>
            <w:r w:rsidR="003A49B9" w:rsidRPr="00F20B2E">
              <w:rPr>
                <w:rFonts w:ascii="Times New Roman" w:hAnsi="Times New Roman" w:cs="Times New Roman"/>
                <w:noProof/>
                <w:webHidden/>
                <w:sz w:val="24"/>
                <w:szCs w:val="24"/>
              </w:rPr>
              <w:tab/>
            </w:r>
            <w:r w:rsidR="003A49B9" w:rsidRPr="00F20B2E">
              <w:rPr>
                <w:rFonts w:ascii="Times New Roman" w:hAnsi="Times New Roman" w:cs="Times New Roman"/>
                <w:noProof/>
                <w:webHidden/>
                <w:sz w:val="24"/>
                <w:szCs w:val="24"/>
              </w:rPr>
              <w:fldChar w:fldCharType="begin"/>
            </w:r>
            <w:r w:rsidR="003A49B9" w:rsidRPr="00F20B2E">
              <w:rPr>
                <w:rFonts w:ascii="Times New Roman" w:hAnsi="Times New Roman" w:cs="Times New Roman"/>
                <w:noProof/>
                <w:webHidden/>
                <w:sz w:val="24"/>
                <w:szCs w:val="24"/>
              </w:rPr>
              <w:instrText xml:space="preserve"> PAGEREF _Toc161155532 \h </w:instrText>
            </w:r>
            <w:r w:rsidR="003A49B9" w:rsidRPr="00F20B2E">
              <w:rPr>
                <w:rFonts w:ascii="Times New Roman" w:hAnsi="Times New Roman" w:cs="Times New Roman"/>
                <w:noProof/>
                <w:webHidden/>
                <w:sz w:val="24"/>
                <w:szCs w:val="24"/>
              </w:rPr>
            </w:r>
            <w:r w:rsidR="003A49B9" w:rsidRPr="00F20B2E">
              <w:rPr>
                <w:rFonts w:ascii="Times New Roman" w:hAnsi="Times New Roman" w:cs="Times New Roman"/>
                <w:noProof/>
                <w:webHidden/>
                <w:sz w:val="24"/>
                <w:szCs w:val="24"/>
              </w:rPr>
              <w:fldChar w:fldCharType="separate"/>
            </w:r>
            <w:r w:rsidR="003A49B9" w:rsidRPr="00F20B2E">
              <w:rPr>
                <w:rFonts w:ascii="Times New Roman" w:hAnsi="Times New Roman" w:cs="Times New Roman"/>
                <w:noProof/>
                <w:webHidden/>
                <w:sz w:val="24"/>
                <w:szCs w:val="24"/>
              </w:rPr>
              <w:t>4</w:t>
            </w:r>
            <w:r w:rsidR="003A49B9" w:rsidRPr="00F20B2E">
              <w:rPr>
                <w:rFonts w:ascii="Times New Roman" w:hAnsi="Times New Roman" w:cs="Times New Roman"/>
                <w:noProof/>
                <w:webHidden/>
                <w:sz w:val="24"/>
                <w:szCs w:val="24"/>
              </w:rPr>
              <w:fldChar w:fldCharType="end"/>
            </w:r>
          </w:hyperlink>
        </w:p>
        <w:p w:rsidR="003A49B9" w:rsidRPr="00F20B2E" w:rsidRDefault="00000000">
          <w:pPr>
            <w:pStyle w:val="ndice1"/>
            <w:tabs>
              <w:tab w:val="right" w:leader="dot" w:pos="9350"/>
            </w:tabs>
            <w:rPr>
              <w:rFonts w:ascii="Times New Roman" w:eastAsiaTheme="minorEastAsia" w:hAnsi="Times New Roman" w:cs="Times New Roman"/>
              <w:noProof/>
              <w:sz w:val="24"/>
              <w:szCs w:val="24"/>
            </w:rPr>
          </w:pPr>
          <w:hyperlink w:anchor="_Toc161155533" w:history="1">
            <w:r w:rsidR="003A49B9" w:rsidRPr="00F20B2E">
              <w:rPr>
                <w:rStyle w:val="Hiperligao"/>
                <w:rFonts w:ascii="Times New Roman" w:hAnsi="Times New Roman" w:cs="Times New Roman"/>
                <w:noProof/>
                <w:sz w:val="24"/>
                <w:szCs w:val="24"/>
              </w:rPr>
              <w:t>Stakeholders in TK Maxx's KM</w:t>
            </w:r>
            <w:r w:rsidR="003A49B9" w:rsidRPr="00F20B2E">
              <w:rPr>
                <w:rFonts w:ascii="Times New Roman" w:hAnsi="Times New Roman" w:cs="Times New Roman"/>
                <w:noProof/>
                <w:webHidden/>
                <w:sz w:val="24"/>
                <w:szCs w:val="24"/>
              </w:rPr>
              <w:tab/>
            </w:r>
            <w:r w:rsidR="003A49B9" w:rsidRPr="00F20B2E">
              <w:rPr>
                <w:rFonts w:ascii="Times New Roman" w:hAnsi="Times New Roman" w:cs="Times New Roman"/>
                <w:noProof/>
                <w:webHidden/>
                <w:sz w:val="24"/>
                <w:szCs w:val="24"/>
              </w:rPr>
              <w:fldChar w:fldCharType="begin"/>
            </w:r>
            <w:r w:rsidR="003A49B9" w:rsidRPr="00F20B2E">
              <w:rPr>
                <w:rFonts w:ascii="Times New Roman" w:hAnsi="Times New Roman" w:cs="Times New Roman"/>
                <w:noProof/>
                <w:webHidden/>
                <w:sz w:val="24"/>
                <w:szCs w:val="24"/>
              </w:rPr>
              <w:instrText xml:space="preserve"> PAGEREF _Toc161155533 \h </w:instrText>
            </w:r>
            <w:r w:rsidR="003A49B9" w:rsidRPr="00F20B2E">
              <w:rPr>
                <w:rFonts w:ascii="Times New Roman" w:hAnsi="Times New Roman" w:cs="Times New Roman"/>
                <w:noProof/>
                <w:webHidden/>
                <w:sz w:val="24"/>
                <w:szCs w:val="24"/>
              </w:rPr>
            </w:r>
            <w:r w:rsidR="003A49B9" w:rsidRPr="00F20B2E">
              <w:rPr>
                <w:rFonts w:ascii="Times New Roman" w:hAnsi="Times New Roman" w:cs="Times New Roman"/>
                <w:noProof/>
                <w:webHidden/>
                <w:sz w:val="24"/>
                <w:szCs w:val="24"/>
              </w:rPr>
              <w:fldChar w:fldCharType="separate"/>
            </w:r>
            <w:r w:rsidR="003A49B9" w:rsidRPr="00F20B2E">
              <w:rPr>
                <w:rFonts w:ascii="Times New Roman" w:hAnsi="Times New Roman" w:cs="Times New Roman"/>
                <w:noProof/>
                <w:webHidden/>
                <w:sz w:val="24"/>
                <w:szCs w:val="24"/>
              </w:rPr>
              <w:t>5</w:t>
            </w:r>
            <w:r w:rsidR="003A49B9" w:rsidRPr="00F20B2E">
              <w:rPr>
                <w:rFonts w:ascii="Times New Roman" w:hAnsi="Times New Roman" w:cs="Times New Roman"/>
                <w:noProof/>
                <w:webHidden/>
                <w:sz w:val="24"/>
                <w:szCs w:val="24"/>
              </w:rPr>
              <w:fldChar w:fldCharType="end"/>
            </w:r>
          </w:hyperlink>
        </w:p>
        <w:p w:rsidR="003A49B9" w:rsidRPr="00F20B2E" w:rsidRDefault="00000000">
          <w:pPr>
            <w:pStyle w:val="ndice1"/>
            <w:tabs>
              <w:tab w:val="right" w:leader="dot" w:pos="9350"/>
            </w:tabs>
            <w:rPr>
              <w:rFonts w:ascii="Times New Roman" w:eastAsiaTheme="minorEastAsia" w:hAnsi="Times New Roman" w:cs="Times New Roman"/>
              <w:noProof/>
              <w:sz w:val="24"/>
              <w:szCs w:val="24"/>
            </w:rPr>
          </w:pPr>
          <w:hyperlink w:anchor="_Toc161155534" w:history="1">
            <w:r w:rsidR="003A49B9" w:rsidRPr="00F20B2E">
              <w:rPr>
                <w:rStyle w:val="Hiperligao"/>
                <w:rFonts w:ascii="Times New Roman" w:hAnsi="Times New Roman" w:cs="Times New Roman"/>
                <w:noProof/>
                <w:sz w:val="24"/>
                <w:szCs w:val="24"/>
              </w:rPr>
              <w:t>Evaluation of TK Maxx’s IM/KM Approaches</w:t>
            </w:r>
            <w:r w:rsidR="003A49B9" w:rsidRPr="00F20B2E">
              <w:rPr>
                <w:rFonts w:ascii="Times New Roman" w:hAnsi="Times New Roman" w:cs="Times New Roman"/>
                <w:noProof/>
                <w:webHidden/>
                <w:sz w:val="24"/>
                <w:szCs w:val="24"/>
              </w:rPr>
              <w:tab/>
            </w:r>
            <w:r w:rsidR="003A49B9" w:rsidRPr="00F20B2E">
              <w:rPr>
                <w:rFonts w:ascii="Times New Roman" w:hAnsi="Times New Roman" w:cs="Times New Roman"/>
                <w:noProof/>
                <w:webHidden/>
                <w:sz w:val="24"/>
                <w:szCs w:val="24"/>
              </w:rPr>
              <w:fldChar w:fldCharType="begin"/>
            </w:r>
            <w:r w:rsidR="003A49B9" w:rsidRPr="00F20B2E">
              <w:rPr>
                <w:rFonts w:ascii="Times New Roman" w:hAnsi="Times New Roman" w:cs="Times New Roman"/>
                <w:noProof/>
                <w:webHidden/>
                <w:sz w:val="24"/>
                <w:szCs w:val="24"/>
              </w:rPr>
              <w:instrText xml:space="preserve"> PAGEREF _Toc161155534 \h </w:instrText>
            </w:r>
            <w:r w:rsidR="003A49B9" w:rsidRPr="00F20B2E">
              <w:rPr>
                <w:rFonts w:ascii="Times New Roman" w:hAnsi="Times New Roman" w:cs="Times New Roman"/>
                <w:noProof/>
                <w:webHidden/>
                <w:sz w:val="24"/>
                <w:szCs w:val="24"/>
              </w:rPr>
            </w:r>
            <w:r w:rsidR="003A49B9" w:rsidRPr="00F20B2E">
              <w:rPr>
                <w:rFonts w:ascii="Times New Roman" w:hAnsi="Times New Roman" w:cs="Times New Roman"/>
                <w:noProof/>
                <w:webHidden/>
                <w:sz w:val="24"/>
                <w:szCs w:val="24"/>
              </w:rPr>
              <w:fldChar w:fldCharType="separate"/>
            </w:r>
            <w:r w:rsidR="003A49B9" w:rsidRPr="00F20B2E">
              <w:rPr>
                <w:rFonts w:ascii="Times New Roman" w:hAnsi="Times New Roman" w:cs="Times New Roman"/>
                <w:noProof/>
                <w:webHidden/>
                <w:sz w:val="24"/>
                <w:szCs w:val="24"/>
              </w:rPr>
              <w:t>5</w:t>
            </w:r>
            <w:r w:rsidR="003A49B9" w:rsidRPr="00F20B2E">
              <w:rPr>
                <w:rFonts w:ascii="Times New Roman" w:hAnsi="Times New Roman" w:cs="Times New Roman"/>
                <w:noProof/>
                <w:webHidden/>
                <w:sz w:val="24"/>
                <w:szCs w:val="24"/>
              </w:rPr>
              <w:fldChar w:fldCharType="end"/>
            </w:r>
          </w:hyperlink>
        </w:p>
        <w:p w:rsidR="003A49B9" w:rsidRPr="00F20B2E" w:rsidRDefault="00000000">
          <w:pPr>
            <w:pStyle w:val="ndice2"/>
            <w:tabs>
              <w:tab w:val="right" w:leader="dot" w:pos="9350"/>
            </w:tabs>
            <w:rPr>
              <w:rFonts w:ascii="Times New Roman" w:eastAsiaTheme="minorEastAsia" w:hAnsi="Times New Roman" w:cs="Times New Roman"/>
              <w:noProof/>
              <w:sz w:val="24"/>
              <w:szCs w:val="24"/>
            </w:rPr>
          </w:pPr>
          <w:hyperlink w:anchor="_Toc161155535" w:history="1">
            <w:r w:rsidR="003A49B9" w:rsidRPr="00F20B2E">
              <w:rPr>
                <w:rStyle w:val="Hiperligao"/>
                <w:rFonts w:ascii="Times New Roman" w:hAnsi="Times New Roman" w:cs="Times New Roman"/>
                <w:noProof/>
                <w:sz w:val="24"/>
                <w:szCs w:val="24"/>
              </w:rPr>
              <w:t>Contribution of these approaches to the organisation's success</w:t>
            </w:r>
            <w:r w:rsidR="003A49B9" w:rsidRPr="00F20B2E">
              <w:rPr>
                <w:rFonts w:ascii="Times New Roman" w:hAnsi="Times New Roman" w:cs="Times New Roman"/>
                <w:noProof/>
                <w:webHidden/>
                <w:sz w:val="24"/>
                <w:szCs w:val="24"/>
              </w:rPr>
              <w:tab/>
            </w:r>
            <w:r w:rsidR="003A49B9" w:rsidRPr="00F20B2E">
              <w:rPr>
                <w:rFonts w:ascii="Times New Roman" w:hAnsi="Times New Roman" w:cs="Times New Roman"/>
                <w:noProof/>
                <w:webHidden/>
                <w:sz w:val="24"/>
                <w:szCs w:val="24"/>
              </w:rPr>
              <w:fldChar w:fldCharType="begin"/>
            </w:r>
            <w:r w:rsidR="003A49B9" w:rsidRPr="00F20B2E">
              <w:rPr>
                <w:rFonts w:ascii="Times New Roman" w:hAnsi="Times New Roman" w:cs="Times New Roman"/>
                <w:noProof/>
                <w:webHidden/>
                <w:sz w:val="24"/>
                <w:szCs w:val="24"/>
              </w:rPr>
              <w:instrText xml:space="preserve"> PAGEREF _Toc161155535 \h </w:instrText>
            </w:r>
            <w:r w:rsidR="003A49B9" w:rsidRPr="00F20B2E">
              <w:rPr>
                <w:rFonts w:ascii="Times New Roman" w:hAnsi="Times New Roman" w:cs="Times New Roman"/>
                <w:noProof/>
                <w:webHidden/>
                <w:sz w:val="24"/>
                <w:szCs w:val="24"/>
              </w:rPr>
            </w:r>
            <w:r w:rsidR="003A49B9" w:rsidRPr="00F20B2E">
              <w:rPr>
                <w:rFonts w:ascii="Times New Roman" w:hAnsi="Times New Roman" w:cs="Times New Roman"/>
                <w:noProof/>
                <w:webHidden/>
                <w:sz w:val="24"/>
                <w:szCs w:val="24"/>
              </w:rPr>
              <w:fldChar w:fldCharType="separate"/>
            </w:r>
            <w:r w:rsidR="003A49B9" w:rsidRPr="00F20B2E">
              <w:rPr>
                <w:rFonts w:ascii="Times New Roman" w:hAnsi="Times New Roman" w:cs="Times New Roman"/>
                <w:noProof/>
                <w:webHidden/>
                <w:sz w:val="24"/>
                <w:szCs w:val="24"/>
              </w:rPr>
              <w:t>6</w:t>
            </w:r>
            <w:r w:rsidR="003A49B9" w:rsidRPr="00F20B2E">
              <w:rPr>
                <w:rFonts w:ascii="Times New Roman" w:hAnsi="Times New Roman" w:cs="Times New Roman"/>
                <w:noProof/>
                <w:webHidden/>
                <w:sz w:val="24"/>
                <w:szCs w:val="24"/>
              </w:rPr>
              <w:fldChar w:fldCharType="end"/>
            </w:r>
          </w:hyperlink>
        </w:p>
        <w:p w:rsidR="003A49B9" w:rsidRPr="00F20B2E" w:rsidRDefault="00000000">
          <w:pPr>
            <w:pStyle w:val="ndice1"/>
            <w:tabs>
              <w:tab w:val="right" w:leader="dot" w:pos="9350"/>
            </w:tabs>
            <w:rPr>
              <w:rFonts w:ascii="Times New Roman" w:eastAsiaTheme="minorEastAsia" w:hAnsi="Times New Roman" w:cs="Times New Roman"/>
              <w:noProof/>
              <w:sz w:val="24"/>
              <w:szCs w:val="24"/>
            </w:rPr>
          </w:pPr>
          <w:hyperlink w:anchor="_Toc161155536" w:history="1">
            <w:r w:rsidR="003A49B9" w:rsidRPr="00F20B2E">
              <w:rPr>
                <w:rStyle w:val="Hiperligao"/>
                <w:rFonts w:ascii="Times New Roman" w:hAnsi="Times New Roman" w:cs="Times New Roman"/>
                <w:noProof/>
                <w:sz w:val="24"/>
                <w:szCs w:val="24"/>
              </w:rPr>
              <w:t>Incentives for KM Participation</w:t>
            </w:r>
            <w:r w:rsidR="003A49B9" w:rsidRPr="00F20B2E">
              <w:rPr>
                <w:rFonts w:ascii="Times New Roman" w:hAnsi="Times New Roman" w:cs="Times New Roman"/>
                <w:noProof/>
                <w:webHidden/>
                <w:sz w:val="24"/>
                <w:szCs w:val="24"/>
              </w:rPr>
              <w:tab/>
            </w:r>
            <w:r w:rsidR="003A49B9" w:rsidRPr="00F20B2E">
              <w:rPr>
                <w:rFonts w:ascii="Times New Roman" w:hAnsi="Times New Roman" w:cs="Times New Roman"/>
                <w:noProof/>
                <w:webHidden/>
                <w:sz w:val="24"/>
                <w:szCs w:val="24"/>
              </w:rPr>
              <w:fldChar w:fldCharType="begin"/>
            </w:r>
            <w:r w:rsidR="003A49B9" w:rsidRPr="00F20B2E">
              <w:rPr>
                <w:rFonts w:ascii="Times New Roman" w:hAnsi="Times New Roman" w:cs="Times New Roman"/>
                <w:noProof/>
                <w:webHidden/>
                <w:sz w:val="24"/>
                <w:szCs w:val="24"/>
              </w:rPr>
              <w:instrText xml:space="preserve"> PAGEREF _Toc161155536 \h </w:instrText>
            </w:r>
            <w:r w:rsidR="003A49B9" w:rsidRPr="00F20B2E">
              <w:rPr>
                <w:rFonts w:ascii="Times New Roman" w:hAnsi="Times New Roman" w:cs="Times New Roman"/>
                <w:noProof/>
                <w:webHidden/>
                <w:sz w:val="24"/>
                <w:szCs w:val="24"/>
              </w:rPr>
            </w:r>
            <w:r w:rsidR="003A49B9" w:rsidRPr="00F20B2E">
              <w:rPr>
                <w:rFonts w:ascii="Times New Roman" w:hAnsi="Times New Roman" w:cs="Times New Roman"/>
                <w:noProof/>
                <w:webHidden/>
                <w:sz w:val="24"/>
                <w:szCs w:val="24"/>
              </w:rPr>
              <w:fldChar w:fldCharType="separate"/>
            </w:r>
            <w:r w:rsidR="003A49B9" w:rsidRPr="00F20B2E">
              <w:rPr>
                <w:rFonts w:ascii="Times New Roman" w:hAnsi="Times New Roman" w:cs="Times New Roman"/>
                <w:noProof/>
                <w:webHidden/>
                <w:sz w:val="24"/>
                <w:szCs w:val="24"/>
              </w:rPr>
              <w:t>7</w:t>
            </w:r>
            <w:r w:rsidR="003A49B9" w:rsidRPr="00F20B2E">
              <w:rPr>
                <w:rFonts w:ascii="Times New Roman" w:hAnsi="Times New Roman" w:cs="Times New Roman"/>
                <w:noProof/>
                <w:webHidden/>
                <w:sz w:val="24"/>
                <w:szCs w:val="24"/>
              </w:rPr>
              <w:fldChar w:fldCharType="end"/>
            </w:r>
          </w:hyperlink>
        </w:p>
        <w:p w:rsidR="003A49B9" w:rsidRPr="00F20B2E" w:rsidRDefault="00000000">
          <w:pPr>
            <w:pStyle w:val="ndice1"/>
            <w:tabs>
              <w:tab w:val="right" w:leader="dot" w:pos="9350"/>
            </w:tabs>
            <w:rPr>
              <w:rFonts w:ascii="Times New Roman" w:eastAsiaTheme="minorEastAsia" w:hAnsi="Times New Roman" w:cs="Times New Roman"/>
              <w:noProof/>
              <w:sz w:val="24"/>
              <w:szCs w:val="24"/>
            </w:rPr>
          </w:pPr>
          <w:hyperlink w:anchor="_Toc161155537" w:history="1">
            <w:r w:rsidR="003A49B9" w:rsidRPr="00F20B2E">
              <w:rPr>
                <w:rStyle w:val="Hiperligao"/>
                <w:rFonts w:ascii="Times New Roman" w:hAnsi="Times New Roman" w:cs="Times New Roman"/>
                <w:noProof/>
                <w:sz w:val="24"/>
                <w:szCs w:val="24"/>
              </w:rPr>
              <w:t>Challenges and Opportunities in KM Utilization</w:t>
            </w:r>
            <w:r w:rsidR="003A49B9" w:rsidRPr="00F20B2E">
              <w:rPr>
                <w:rFonts w:ascii="Times New Roman" w:hAnsi="Times New Roman" w:cs="Times New Roman"/>
                <w:noProof/>
                <w:webHidden/>
                <w:sz w:val="24"/>
                <w:szCs w:val="24"/>
              </w:rPr>
              <w:tab/>
            </w:r>
            <w:r w:rsidR="003A49B9" w:rsidRPr="00F20B2E">
              <w:rPr>
                <w:rFonts w:ascii="Times New Roman" w:hAnsi="Times New Roman" w:cs="Times New Roman"/>
                <w:noProof/>
                <w:webHidden/>
                <w:sz w:val="24"/>
                <w:szCs w:val="24"/>
              </w:rPr>
              <w:fldChar w:fldCharType="begin"/>
            </w:r>
            <w:r w:rsidR="003A49B9" w:rsidRPr="00F20B2E">
              <w:rPr>
                <w:rFonts w:ascii="Times New Roman" w:hAnsi="Times New Roman" w:cs="Times New Roman"/>
                <w:noProof/>
                <w:webHidden/>
                <w:sz w:val="24"/>
                <w:szCs w:val="24"/>
              </w:rPr>
              <w:instrText xml:space="preserve"> PAGEREF _Toc161155537 \h </w:instrText>
            </w:r>
            <w:r w:rsidR="003A49B9" w:rsidRPr="00F20B2E">
              <w:rPr>
                <w:rFonts w:ascii="Times New Roman" w:hAnsi="Times New Roman" w:cs="Times New Roman"/>
                <w:noProof/>
                <w:webHidden/>
                <w:sz w:val="24"/>
                <w:szCs w:val="24"/>
              </w:rPr>
            </w:r>
            <w:r w:rsidR="003A49B9" w:rsidRPr="00F20B2E">
              <w:rPr>
                <w:rFonts w:ascii="Times New Roman" w:hAnsi="Times New Roman" w:cs="Times New Roman"/>
                <w:noProof/>
                <w:webHidden/>
                <w:sz w:val="24"/>
                <w:szCs w:val="24"/>
              </w:rPr>
              <w:fldChar w:fldCharType="separate"/>
            </w:r>
            <w:r w:rsidR="003A49B9" w:rsidRPr="00F20B2E">
              <w:rPr>
                <w:rFonts w:ascii="Times New Roman" w:hAnsi="Times New Roman" w:cs="Times New Roman"/>
                <w:noProof/>
                <w:webHidden/>
                <w:sz w:val="24"/>
                <w:szCs w:val="24"/>
              </w:rPr>
              <w:t>7</w:t>
            </w:r>
            <w:r w:rsidR="003A49B9" w:rsidRPr="00F20B2E">
              <w:rPr>
                <w:rFonts w:ascii="Times New Roman" w:hAnsi="Times New Roman" w:cs="Times New Roman"/>
                <w:noProof/>
                <w:webHidden/>
                <w:sz w:val="24"/>
                <w:szCs w:val="24"/>
              </w:rPr>
              <w:fldChar w:fldCharType="end"/>
            </w:r>
          </w:hyperlink>
        </w:p>
        <w:p w:rsidR="003A49B9" w:rsidRPr="00F20B2E" w:rsidRDefault="00000000">
          <w:pPr>
            <w:pStyle w:val="ndice2"/>
            <w:tabs>
              <w:tab w:val="right" w:leader="dot" w:pos="9350"/>
            </w:tabs>
            <w:rPr>
              <w:rFonts w:ascii="Times New Roman" w:eastAsiaTheme="minorEastAsia" w:hAnsi="Times New Roman" w:cs="Times New Roman"/>
              <w:noProof/>
              <w:sz w:val="24"/>
              <w:szCs w:val="24"/>
            </w:rPr>
          </w:pPr>
          <w:hyperlink w:anchor="_Toc161155538" w:history="1">
            <w:r w:rsidR="003A49B9" w:rsidRPr="00F20B2E">
              <w:rPr>
                <w:rStyle w:val="Hiperligao"/>
                <w:rFonts w:ascii="Times New Roman" w:hAnsi="Times New Roman" w:cs="Times New Roman"/>
                <w:noProof/>
                <w:sz w:val="24"/>
                <w:szCs w:val="24"/>
              </w:rPr>
              <w:t>Potential challenges in maximising the use of KM systems</w:t>
            </w:r>
            <w:r w:rsidR="003A49B9" w:rsidRPr="00F20B2E">
              <w:rPr>
                <w:rFonts w:ascii="Times New Roman" w:hAnsi="Times New Roman" w:cs="Times New Roman"/>
                <w:noProof/>
                <w:webHidden/>
                <w:sz w:val="24"/>
                <w:szCs w:val="24"/>
              </w:rPr>
              <w:tab/>
            </w:r>
            <w:r w:rsidR="003A49B9" w:rsidRPr="00F20B2E">
              <w:rPr>
                <w:rFonts w:ascii="Times New Roman" w:hAnsi="Times New Roman" w:cs="Times New Roman"/>
                <w:noProof/>
                <w:webHidden/>
                <w:sz w:val="24"/>
                <w:szCs w:val="24"/>
              </w:rPr>
              <w:fldChar w:fldCharType="begin"/>
            </w:r>
            <w:r w:rsidR="003A49B9" w:rsidRPr="00F20B2E">
              <w:rPr>
                <w:rFonts w:ascii="Times New Roman" w:hAnsi="Times New Roman" w:cs="Times New Roman"/>
                <w:noProof/>
                <w:webHidden/>
                <w:sz w:val="24"/>
                <w:szCs w:val="24"/>
              </w:rPr>
              <w:instrText xml:space="preserve"> PAGEREF _Toc161155538 \h </w:instrText>
            </w:r>
            <w:r w:rsidR="003A49B9" w:rsidRPr="00F20B2E">
              <w:rPr>
                <w:rFonts w:ascii="Times New Roman" w:hAnsi="Times New Roman" w:cs="Times New Roman"/>
                <w:noProof/>
                <w:webHidden/>
                <w:sz w:val="24"/>
                <w:szCs w:val="24"/>
              </w:rPr>
            </w:r>
            <w:r w:rsidR="003A49B9" w:rsidRPr="00F20B2E">
              <w:rPr>
                <w:rFonts w:ascii="Times New Roman" w:hAnsi="Times New Roman" w:cs="Times New Roman"/>
                <w:noProof/>
                <w:webHidden/>
                <w:sz w:val="24"/>
                <w:szCs w:val="24"/>
              </w:rPr>
              <w:fldChar w:fldCharType="separate"/>
            </w:r>
            <w:r w:rsidR="003A49B9" w:rsidRPr="00F20B2E">
              <w:rPr>
                <w:rFonts w:ascii="Times New Roman" w:hAnsi="Times New Roman" w:cs="Times New Roman"/>
                <w:noProof/>
                <w:webHidden/>
                <w:sz w:val="24"/>
                <w:szCs w:val="24"/>
              </w:rPr>
              <w:t>7</w:t>
            </w:r>
            <w:r w:rsidR="003A49B9" w:rsidRPr="00F20B2E">
              <w:rPr>
                <w:rFonts w:ascii="Times New Roman" w:hAnsi="Times New Roman" w:cs="Times New Roman"/>
                <w:noProof/>
                <w:webHidden/>
                <w:sz w:val="24"/>
                <w:szCs w:val="24"/>
              </w:rPr>
              <w:fldChar w:fldCharType="end"/>
            </w:r>
          </w:hyperlink>
        </w:p>
        <w:p w:rsidR="003A49B9" w:rsidRPr="00F20B2E" w:rsidRDefault="00000000">
          <w:pPr>
            <w:pStyle w:val="ndice2"/>
            <w:tabs>
              <w:tab w:val="right" w:leader="dot" w:pos="9350"/>
            </w:tabs>
            <w:rPr>
              <w:rFonts w:ascii="Times New Roman" w:eastAsiaTheme="minorEastAsia" w:hAnsi="Times New Roman" w:cs="Times New Roman"/>
              <w:noProof/>
              <w:sz w:val="24"/>
              <w:szCs w:val="24"/>
            </w:rPr>
          </w:pPr>
          <w:hyperlink w:anchor="_Toc161155539" w:history="1">
            <w:r w:rsidR="003A49B9" w:rsidRPr="00F20B2E">
              <w:rPr>
                <w:rStyle w:val="Hiperligao"/>
                <w:rFonts w:ascii="Times New Roman" w:hAnsi="Times New Roman" w:cs="Times New Roman"/>
                <w:noProof/>
                <w:sz w:val="24"/>
                <w:szCs w:val="24"/>
              </w:rPr>
              <w:t>Opportunities Through Effective KM</w:t>
            </w:r>
            <w:r w:rsidR="003A49B9" w:rsidRPr="00F20B2E">
              <w:rPr>
                <w:rFonts w:ascii="Times New Roman" w:hAnsi="Times New Roman" w:cs="Times New Roman"/>
                <w:noProof/>
                <w:webHidden/>
                <w:sz w:val="24"/>
                <w:szCs w:val="24"/>
              </w:rPr>
              <w:tab/>
            </w:r>
            <w:r w:rsidR="003A49B9" w:rsidRPr="00F20B2E">
              <w:rPr>
                <w:rFonts w:ascii="Times New Roman" w:hAnsi="Times New Roman" w:cs="Times New Roman"/>
                <w:noProof/>
                <w:webHidden/>
                <w:sz w:val="24"/>
                <w:szCs w:val="24"/>
              </w:rPr>
              <w:fldChar w:fldCharType="begin"/>
            </w:r>
            <w:r w:rsidR="003A49B9" w:rsidRPr="00F20B2E">
              <w:rPr>
                <w:rFonts w:ascii="Times New Roman" w:hAnsi="Times New Roman" w:cs="Times New Roman"/>
                <w:noProof/>
                <w:webHidden/>
                <w:sz w:val="24"/>
                <w:szCs w:val="24"/>
              </w:rPr>
              <w:instrText xml:space="preserve"> PAGEREF _Toc161155539 \h </w:instrText>
            </w:r>
            <w:r w:rsidR="003A49B9" w:rsidRPr="00F20B2E">
              <w:rPr>
                <w:rFonts w:ascii="Times New Roman" w:hAnsi="Times New Roman" w:cs="Times New Roman"/>
                <w:noProof/>
                <w:webHidden/>
                <w:sz w:val="24"/>
                <w:szCs w:val="24"/>
              </w:rPr>
            </w:r>
            <w:r w:rsidR="003A49B9" w:rsidRPr="00F20B2E">
              <w:rPr>
                <w:rFonts w:ascii="Times New Roman" w:hAnsi="Times New Roman" w:cs="Times New Roman"/>
                <w:noProof/>
                <w:webHidden/>
                <w:sz w:val="24"/>
                <w:szCs w:val="24"/>
              </w:rPr>
              <w:fldChar w:fldCharType="separate"/>
            </w:r>
            <w:r w:rsidR="003A49B9" w:rsidRPr="00F20B2E">
              <w:rPr>
                <w:rFonts w:ascii="Times New Roman" w:hAnsi="Times New Roman" w:cs="Times New Roman"/>
                <w:noProof/>
                <w:webHidden/>
                <w:sz w:val="24"/>
                <w:szCs w:val="24"/>
              </w:rPr>
              <w:t>8</w:t>
            </w:r>
            <w:r w:rsidR="003A49B9" w:rsidRPr="00F20B2E">
              <w:rPr>
                <w:rFonts w:ascii="Times New Roman" w:hAnsi="Times New Roman" w:cs="Times New Roman"/>
                <w:noProof/>
                <w:webHidden/>
                <w:sz w:val="24"/>
                <w:szCs w:val="24"/>
              </w:rPr>
              <w:fldChar w:fldCharType="end"/>
            </w:r>
          </w:hyperlink>
        </w:p>
        <w:p w:rsidR="003A49B9" w:rsidRPr="00F20B2E" w:rsidRDefault="00000000">
          <w:pPr>
            <w:pStyle w:val="ndice1"/>
            <w:tabs>
              <w:tab w:val="right" w:leader="dot" w:pos="9350"/>
            </w:tabs>
            <w:rPr>
              <w:rFonts w:ascii="Times New Roman" w:eastAsiaTheme="minorEastAsia" w:hAnsi="Times New Roman" w:cs="Times New Roman"/>
              <w:noProof/>
              <w:sz w:val="24"/>
              <w:szCs w:val="24"/>
            </w:rPr>
          </w:pPr>
          <w:hyperlink w:anchor="_Toc161155540" w:history="1">
            <w:r w:rsidR="003A49B9" w:rsidRPr="00F20B2E">
              <w:rPr>
                <w:rStyle w:val="Hiperligao"/>
                <w:rFonts w:ascii="Times New Roman" w:hAnsi="Times New Roman" w:cs="Times New Roman"/>
                <w:noProof/>
                <w:sz w:val="24"/>
                <w:szCs w:val="24"/>
              </w:rPr>
              <w:t>Identification and Distribution of New Knowledge</w:t>
            </w:r>
            <w:r w:rsidR="003A49B9" w:rsidRPr="00F20B2E">
              <w:rPr>
                <w:rFonts w:ascii="Times New Roman" w:hAnsi="Times New Roman" w:cs="Times New Roman"/>
                <w:noProof/>
                <w:webHidden/>
                <w:sz w:val="24"/>
                <w:szCs w:val="24"/>
              </w:rPr>
              <w:tab/>
            </w:r>
            <w:r w:rsidR="003A49B9" w:rsidRPr="00F20B2E">
              <w:rPr>
                <w:rFonts w:ascii="Times New Roman" w:hAnsi="Times New Roman" w:cs="Times New Roman"/>
                <w:noProof/>
                <w:webHidden/>
                <w:sz w:val="24"/>
                <w:szCs w:val="24"/>
              </w:rPr>
              <w:fldChar w:fldCharType="begin"/>
            </w:r>
            <w:r w:rsidR="003A49B9" w:rsidRPr="00F20B2E">
              <w:rPr>
                <w:rFonts w:ascii="Times New Roman" w:hAnsi="Times New Roman" w:cs="Times New Roman"/>
                <w:noProof/>
                <w:webHidden/>
                <w:sz w:val="24"/>
                <w:szCs w:val="24"/>
              </w:rPr>
              <w:instrText xml:space="preserve"> PAGEREF _Toc161155540 \h </w:instrText>
            </w:r>
            <w:r w:rsidR="003A49B9" w:rsidRPr="00F20B2E">
              <w:rPr>
                <w:rFonts w:ascii="Times New Roman" w:hAnsi="Times New Roman" w:cs="Times New Roman"/>
                <w:noProof/>
                <w:webHidden/>
                <w:sz w:val="24"/>
                <w:szCs w:val="24"/>
              </w:rPr>
            </w:r>
            <w:r w:rsidR="003A49B9" w:rsidRPr="00F20B2E">
              <w:rPr>
                <w:rFonts w:ascii="Times New Roman" w:hAnsi="Times New Roman" w:cs="Times New Roman"/>
                <w:noProof/>
                <w:webHidden/>
                <w:sz w:val="24"/>
                <w:szCs w:val="24"/>
              </w:rPr>
              <w:fldChar w:fldCharType="separate"/>
            </w:r>
            <w:r w:rsidR="003A49B9" w:rsidRPr="00F20B2E">
              <w:rPr>
                <w:rFonts w:ascii="Times New Roman" w:hAnsi="Times New Roman" w:cs="Times New Roman"/>
                <w:noProof/>
                <w:webHidden/>
                <w:sz w:val="24"/>
                <w:szCs w:val="24"/>
              </w:rPr>
              <w:t>9</w:t>
            </w:r>
            <w:r w:rsidR="003A49B9" w:rsidRPr="00F20B2E">
              <w:rPr>
                <w:rFonts w:ascii="Times New Roman" w:hAnsi="Times New Roman" w:cs="Times New Roman"/>
                <w:noProof/>
                <w:webHidden/>
                <w:sz w:val="24"/>
                <w:szCs w:val="24"/>
              </w:rPr>
              <w:fldChar w:fldCharType="end"/>
            </w:r>
          </w:hyperlink>
        </w:p>
        <w:p w:rsidR="003A49B9" w:rsidRPr="00F20B2E" w:rsidRDefault="00000000">
          <w:pPr>
            <w:pStyle w:val="ndice1"/>
            <w:tabs>
              <w:tab w:val="right" w:leader="dot" w:pos="9350"/>
            </w:tabs>
            <w:rPr>
              <w:rFonts w:ascii="Times New Roman" w:eastAsiaTheme="minorEastAsia" w:hAnsi="Times New Roman" w:cs="Times New Roman"/>
              <w:noProof/>
              <w:sz w:val="24"/>
              <w:szCs w:val="24"/>
            </w:rPr>
          </w:pPr>
          <w:hyperlink w:anchor="_Toc161155541" w:history="1">
            <w:r w:rsidR="003A49B9" w:rsidRPr="00F20B2E">
              <w:rPr>
                <w:rStyle w:val="Hiperligao"/>
                <w:rFonts w:ascii="Times New Roman" w:hAnsi="Times New Roman" w:cs="Times New Roman"/>
                <w:noProof/>
                <w:sz w:val="24"/>
                <w:szCs w:val="24"/>
              </w:rPr>
              <w:t>Managing Costs and Legal Requirements</w:t>
            </w:r>
            <w:r w:rsidR="003A49B9" w:rsidRPr="00F20B2E">
              <w:rPr>
                <w:rFonts w:ascii="Times New Roman" w:hAnsi="Times New Roman" w:cs="Times New Roman"/>
                <w:noProof/>
                <w:webHidden/>
                <w:sz w:val="24"/>
                <w:szCs w:val="24"/>
              </w:rPr>
              <w:tab/>
            </w:r>
            <w:r w:rsidR="003A49B9" w:rsidRPr="00F20B2E">
              <w:rPr>
                <w:rFonts w:ascii="Times New Roman" w:hAnsi="Times New Roman" w:cs="Times New Roman"/>
                <w:noProof/>
                <w:webHidden/>
                <w:sz w:val="24"/>
                <w:szCs w:val="24"/>
              </w:rPr>
              <w:fldChar w:fldCharType="begin"/>
            </w:r>
            <w:r w:rsidR="003A49B9" w:rsidRPr="00F20B2E">
              <w:rPr>
                <w:rFonts w:ascii="Times New Roman" w:hAnsi="Times New Roman" w:cs="Times New Roman"/>
                <w:noProof/>
                <w:webHidden/>
                <w:sz w:val="24"/>
                <w:szCs w:val="24"/>
              </w:rPr>
              <w:instrText xml:space="preserve"> PAGEREF _Toc161155541 \h </w:instrText>
            </w:r>
            <w:r w:rsidR="003A49B9" w:rsidRPr="00F20B2E">
              <w:rPr>
                <w:rFonts w:ascii="Times New Roman" w:hAnsi="Times New Roman" w:cs="Times New Roman"/>
                <w:noProof/>
                <w:webHidden/>
                <w:sz w:val="24"/>
                <w:szCs w:val="24"/>
              </w:rPr>
            </w:r>
            <w:r w:rsidR="003A49B9" w:rsidRPr="00F20B2E">
              <w:rPr>
                <w:rFonts w:ascii="Times New Roman" w:hAnsi="Times New Roman" w:cs="Times New Roman"/>
                <w:noProof/>
                <w:webHidden/>
                <w:sz w:val="24"/>
                <w:szCs w:val="24"/>
              </w:rPr>
              <w:fldChar w:fldCharType="separate"/>
            </w:r>
            <w:r w:rsidR="003A49B9" w:rsidRPr="00F20B2E">
              <w:rPr>
                <w:rFonts w:ascii="Times New Roman" w:hAnsi="Times New Roman" w:cs="Times New Roman"/>
                <w:noProof/>
                <w:webHidden/>
                <w:sz w:val="24"/>
                <w:szCs w:val="24"/>
              </w:rPr>
              <w:t>10</w:t>
            </w:r>
            <w:r w:rsidR="003A49B9" w:rsidRPr="00F20B2E">
              <w:rPr>
                <w:rFonts w:ascii="Times New Roman" w:hAnsi="Times New Roman" w:cs="Times New Roman"/>
                <w:noProof/>
                <w:webHidden/>
                <w:sz w:val="24"/>
                <w:szCs w:val="24"/>
              </w:rPr>
              <w:fldChar w:fldCharType="end"/>
            </w:r>
          </w:hyperlink>
        </w:p>
        <w:p w:rsidR="003A49B9" w:rsidRPr="00F20B2E" w:rsidRDefault="00000000">
          <w:pPr>
            <w:pStyle w:val="ndice1"/>
            <w:tabs>
              <w:tab w:val="right" w:leader="dot" w:pos="9350"/>
            </w:tabs>
            <w:rPr>
              <w:rFonts w:ascii="Times New Roman" w:eastAsiaTheme="minorEastAsia" w:hAnsi="Times New Roman" w:cs="Times New Roman"/>
              <w:noProof/>
              <w:sz w:val="24"/>
              <w:szCs w:val="24"/>
            </w:rPr>
          </w:pPr>
          <w:hyperlink w:anchor="_Toc161155542" w:history="1">
            <w:r w:rsidR="003A49B9" w:rsidRPr="00F20B2E">
              <w:rPr>
                <w:rStyle w:val="Hiperligao"/>
                <w:rFonts w:ascii="Times New Roman" w:hAnsi="Times New Roman" w:cs="Times New Roman"/>
                <w:noProof/>
                <w:sz w:val="24"/>
                <w:szCs w:val="24"/>
              </w:rPr>
              <w:t>Promotion of the KM System</w:t>
            </w:r>
            <w:r w:rsidR="003A49B9" w:rsidRPr="00F20B2E">
              <w:rPr>
                <w:rFonts w:ascii="Times New Roman" w:hAnsi="Times New Roman" w:cs="Times New Roman"/>
                <w:noProof/>
                <w:webHidden/>
                <w:sz w:val="24"/>
                <w:szCs w:val="24"/>
              </w:rPr>
              <w:tab/>
            </w:r>
            <w:r w:rsidR="003A49B9" w:rsidRPr="00F20B2E">
              <w:rPr>
                <w:rFonts w:ascii="Times New Roman" w:hAnsi="Times New Roman" w:cs="Times New Roman"/>
                <w:noProof/>
                <w:webHidden/>
                <w:sz w:val="24"/>
                <w:szCs w:val="24"/>
              </w:rPr>
              <w:fldChar w:fldCharType="begin"/>
            </w:r>
            <w:r w:rsidR="003A49B9" w:rsidRPr="00F20B2E">
              <w:rPr>
                <w:rFonts w:ascii="Times New Roman" w:hAnsi="Times New Roman" w:cs="Times New Roman"/>
                <w:noProof/>
                <w:webHidden/>
                <w:sz w:val="24"/>
                <w:szCs w:val="24"/>
              </w:rPr>
              <w:instrText xml:space="preserve"> PAGEREF _Toc161155542 \h </w:instrText>
            </w:r>
            <w:r w:rsidR="003A49B9" w:rsidRPr="00F20B2E">
              <w:rPr>
                <w:rFonts w:ascii="Times New Roman" w:hAnsi="Times New Roman" w:cs="Times New Roman"/>
                <w:noProof/>
                <w:webHidden/>
                <w:sz w:val="24"/>
                <w:szCs w:val="24"/>
              </w:rPr>
            </w:r>
            <w:r w:rsidR="003A49B9" w:rsidRPr="00F20B2E">
              <w:rPr>
                <w:rFonts w:ascii="Times New Roman" w:hAnsi="Times New Roman" w:cs="Times New Roman"/>
                <w:noProof/>
                <w:webHidden/>
                <w:sz w:val="24"/>
                <w:szCs w:val="24"/>
              </w:rPr>
              <w:fldChar w:fldCharType="separate"/>
            </w:r>
            <w:r w:rsidR="003A49B9" w:rsidRPr="00F20B2E">
              <w:rPr>
                <w:rFonts w:ascii="Times New Roman" w:hAnsi="Times New Roman" w:cs="Times New Roman"/>
                <w:noProof/>
                <w:webHidden/>
                <w:sz w:val="24"/>
                <w:szCs w:val="24"/>
              </w:rPr>
              <w:t>11</w:t>
            </w:r>
            <w:r w:rsidR="003A49B9" w:rsidRPr="00F20B2E">
              <w:rPr>
                <w:rFonts w:ascii="Times New Roman" w:hAnsi="Times New Roman" w:cs="Times New Roman"/>
                <w:noProof/>
                <w:webHidden/>
                <w:sz w:val="24"/>
                <w:szCs w:val="24"/>
              </w:rPr>
              <w:fldChar w:fldCharType="end"/>
            </w:r>
          </w:hyperlink>
        </w:p>
        <w:p w:rsidR="003A49B9" w:rsidRPr="00F20B2E" w:rsidRDefault="00000000">
          <w:pPr>
            <w:pStyle w:val="ndice1"/>
            <w:tabs>
              <w:tab w:val="right" w:leader="dot" w:pos="9350"/>
            </w:tabs>
            <w:rPr>
              <w:rFonts w:ascii="Times New Roman" w:eastAsiaTheme="minorEastAsia" w:hAnsi="Times New Roman" w:cs="Times New Roman"/>
              <w:noProof/>
              <w:sz w:val="24"/>
              <w:szCs w:val="24"/>
            </w:rPr>
          </w:pPr>
          <w:hyperlink w:anchor="_Toc161155543" w:history="1">
            <w:r w:rsidR="003A49B9" w:rsidRPr="00F20B2E">
              <w:rPr>
                <w:rStyle w:val="Hiperligao"/>
                <w:rFonts w:ascii="Times New Roman" w:hAnsi="Times New Roman" w:cs="Times New Roman"/>
                <w:noProof/>
                <w:sz w:val="24"/>
                <w:szCs w:val="24"/>
              </w:rPr>
              <w:t>Conclusion and Recommendations</w:t>
            </w:r>
            <w:r w:rsidR="003A49B9" w:rsidRPr="00F20B2E">
              <w:rPr>
                <w:rFonts w:ascii="Times New Roman" w:hAnsi="Times New Roman" w:cs="Times New Roman"/>
                <w:noProof/>
                <w:webHidden/>
                <w:sz w:val="24"/>
                <w:szCs w:val="24"/>
              </w:rPr>
              <w:tab/>
            </w:r>
            <w:r w:rsidR="003A49B9" w:rsidRPr="00F20B2E">
              <w:rPr>
                <w:rFonts w:ascii="Times New Roman" w:hAnsi="Times New Roman" w:cs="Times New Roman"/>
                <w:noProof/>
                <w:webHidden/>
                <w:sz w:val="24"/>
                <w:szCs w:val="24"/>
              </w:rPr>
              <w:fldChar w:fldCharType="begin"/>
            </w:r>
            <w:r w:rsidR="003A49B9" w:rsidRPr="00F20B2E">
              <w:rPr>
                <w:rFonts w:ascii="Times New Roman" w:hAnsi="Times New Roman" w:cs="Times New Roman"/>
                <w:noProof/>
                <w:webHidden/>
                <w:sz w:val="24"/>
                <w:szCs w:val="24"/>
              </w:rPr>
              <w:instrText xml:space="preserve"> PAGEREF _Toc161155543 \h </w:instrText>
            </w:r>
            <w:r w:rsidR="003A49B9" w:rsidRPr="00F20B2E">
              <w:rPr>
                <w:rFonts w:ascii="Times New Roman" w:hAnsi="Times New Roman" w:cs="Times New Roman"/>
                <w:noProof/>
                <w:webHidden/>
                <w:sz w:val="24"/>
                <w:szCs w:val="24"/>
              </w:rPr>
            </w:r>
            <w:r w:rsidR="003A49B9" w:rsidRPr="00F20B2E">
              <w:rPr>
                <w:rFonts w:ascii="Times New Roman" w:hAnsi="Times New Roman" w:cs="Times New Roman"/>
                <w:noProof/>
                <w:webHidden/>
                <w:sz w:val="24"/>
                <w:szCs w:val="24"/>
              </w:rPr>
              <w:fldChar w:fldCharType="separate"/>
            </w:r>
            <w:r w:rsidR="003A49B9" w:rsidRPr="00F20B2E">
              <w:rPr>
                <w:rFonts w:ascii="Times New Roman" w:hAnsi="Times New Roman" w:cs="Times New Roman"/>
                <w:noProof/>
                <w:webHidden/>
                <w:sz w:val="24"/>
                <w:szCs w:val="24"/>
              </w:rPr>
              <w:t>12</w:t>
            </w:r>
            <w:r w:rsidR="003A49B9" w:rsidRPr="00F20B2E">
              <w:rPr>
                <w:rFonts w:ascii="Times New Roman" w:hAnsi="Times New Roman" w:cs="Times New Roman"/>
                <w:noProof/>
                <w:webHidden/>
                <w:sz w:val="24"/>
                <w:szCs w:val="24"/>
              </w:rPr>
              <w:fldChar w:fldCharType="end"/>
            </w:r>
          </w:hyperlink>
        </w:p>
        <w:p w:rsidR="003A49B9" w:rsidRPr="00F20B2E" w:rsidRDefault="00000000">
          <w:pPr>
            <w:pStyle w:val="ndice1"/>
            <w:tabs>
              <w:tab w:val="right" w:leader="dot" w:pos="9350"/>
            </w:tabs>
            <w:rPr>
              <w:rFonts w:ascii="Times New Roman" w:eastAsiaTheme="minorEastAsia" w:hAnsi="Times New Roman" w:cs="Times New Roman"/>
              <w:noProof/>
              <w:sz w:val="24"/>
              <w:szCs w:val="24"/>
            </w:rPr>
          </w:pPr>
          <w:hyperlink w:anchor="_Toc161155544" w:history="1">
            <w:r w:rsidR="003A49B9" w:rsidRPr="00F20B2E">
              <w:rPr>
                <w:rStyle w:val="Hiperligao"/>
                <w:rFonts w:ascii="Times New Roman" w:hAnsi="Times New Roman" w:cs="Times New Roman"/>
                <w:noProof/>
                <w:sz w:val="24"/>
                <w:szCs w:val="24"/>
              </w:rPr>
              <w:t>References</w:t>
            </w:r>
            <w:r w:rsidR="003A49B9" w:rsidRPr="00F20B2E">
              <w:rPr>
                <w:rFonts w:ascii="Times New Roman" w:hAnsi="Times New Roman" w:cs="Times New Roman"/>
                <w:noProof/>
                <w:webHidden/>
                <w:sz w:val="24"/>
                <w:szCs w:val="24"/>
              </w:rPr>
              <w:tab/>
            </w:r>
            <w:r w:rsidR="003A49B9" w:rsidRPr="00F20B2E">
              <w:rPr>
                <w:rFonts w:ascii="Times New Roman" w:hAnsi="Times New Roman" w:cs="Times New Roman"/>
                <w:noProof/>
                <w:webHidden/>
                <w:sz w:val="24"/>
                <w:szCs w:val="24"/>
              </w:rPr>
              <w:fldChar w:fldCharType="begin"/>
            </w:r>
            <w:r w:rsidR="003A49B9" w:rsidRPr="00F20B2E">
              <w:rPr>
                <w:rFonts w:ascii="Times New Roman" w:hAnsi="Times New Roman" w:cs="Times New Roman"/>
                <w:noProof/>
                <w:webHidden/>
                <w:sz w:val="24"/>
                <w:szCs w:val="24"/>
              </w:rPr>
              <w:instrText xml:space="preserve"> PAGEREF _Toc161155544 \h </w:instrText>
            </w:r>
            <w:r w:rsidR="003A49B9" w:rsidRPr="00F20B2E">
              <w:rPr>
                <w:rFonts w:ascii="Times New Roman" w:hAnsi="Times New Roman" w:cs="Times New Roman"/>
                <w:noProof/>
                <w:webHidden/>
                <w:sz w:val="24"/>
                <w:szCs w:val="24"/>
              </w:rPr>
            </w:r>
            <w:r w:rsidR="003A49B9" w:rsidRPr="00F20B2E">
              <w:rPr>
                <w:rFonts w:ascii="Times New Roman" w:hAnsi="Times New Roman" w:cs="Times New Roman"/>
                <w:noProof/>
                <w:webHidden/>
                <w:sz w:val="24"/>
                <w:szCs w:val="24"/>
              </w:rPr>
              <w:fldChar w:fldCharType="separate"/>
            </w:r>
            <w:r w:rsidR="003A49B9" w:rsidRPr="00F20B2E">
              <w:rPr>
                <w:rFonts w:ascii="Times New Roman" w:hAnsi="Times New Roman" w:cs="Times New Roman"/>
                <w:noProof/>
                <w:webHidden/>
                <w:sz w:val="24"/>
                <w:szCs w:val="24"/>
              </w:rPr>
              <w:t>14</w:t>
            </w:r>
            <w:r w:rsidR="003A49B9" w:rsidRPr="00F20B2E">
              <w:rPr>
                <w:rFonts w:ascii="Times New Roman" w:hAnsi="Times New Roman" w:cs="Times New Roman"/>
                <w:noProof/>
                <w:webHidden/>
                <w:sz w:val="24"/>
                <w:szCs w:val="24"/>
              </w:rPr>
              <w:fldChar w:fldCharType="end"/>
            </w:r>
          </w:hyperlink>
        </w:p>
        <w:p w:rsidR="00137ECE" w:rsidRPr="00137ECE" w:rsidRDefault="00943A97" w:rsidP="00137ECE">
          <w:pPr>
            <w:spacing w:after="0" w:line="360" w:lineRule="auto"/>
            <w:jc w:val="both"/>
            <w:rPr>
              <w:rFonts w:ascii="Times New Roman" w:hAnsi="Times New Roman" w:cs="Times New Roman"/>
              <w:sz w:val="24"/>
              <w:szCs w:val="24"/>
            </w:rPr>
          </w:pPr>
          <w:r w:rsidRPr="00F20B2E">
            <w:rPr>
              <w:rFonts w:ascii="Times New Roman" w:hAnsi="Times New Roman" w:cs="Times New Roman"/>
              <w:b/>
              <w:bCs/>
              <w:noProof/>
              <w:sz w:val="24"/>
              <w:szCs w:val="24"/>
            </w:rPr>
            <w:fldChar w:fldCharType="end"/>
          </w:r>
        </w:p>
      </w:sdtContent>
    </w:sdt>
    <w:p w:rsidR="001F607A" w:rsidRPr="00137ECE" w:rsidRDefault="001F607A" w:rsidP="00137ECE">
      <w:pPr>
        <w:spacing w:after="0" w:line="360" w:lineRule="auto"/>
        <w:jc w:val="both"/>
        <w:rPr>
          <w:rFonts w:ascii="Times New Roman" w:hAnsi="Times New Roman" w:cs="Times New Roman"/>
          <w:sz w:val="24"/>
          <w:szCs w:val="24"/>
        </w:rPr>
      </w:pPr>
    </w:p>
    <w:p w:rsidR="001F607A" w:rsidRPr="00137ECE" w:rsidRDefault="00943A97" w:rsidP="00137ECE">
      <w:pPr>
        <w:spacing w:after="0" w:line="360" w:lineRule="auto"/>
        <w:jc w:val="both"/>
        <w:rPr>
          <w:rFonts w:ascii="Times New Roman" w:hAnsi="Times New Roman" w:cs="Times New Roman"/>
          <w:sz w:val="24"/>
          <w:szCs w:val="24"/>
        </w:rPr>
      </w:pPr>
      <w:r w:rsidRPr="00137ECE">
        <w:rPr>
          <w:rFonts w:ascii="Times New Roman" w:hAnsi="Times New Roman" w:cs="Times New Roman"/>
          <w:sz w:val="24"/>
          <w:szCs w:val="24"/>
        </w:rPr>
        <w:br w:type="page"/>
      </w:r>
    </w:p>
    <w:p w:rsidR="00A44CDA" w:rsidRPr="00137ECE" w:rsidRDefault="00943A97" w:rsidP="00137ECE">
      <w:pPr>
        <w:pStyle w:val="Ttulo1"/>
        <w:spacing w:before="0" w:line="360" w:lineRule="auto"/>
        <w:jc w:val="both"/>
        <w:rPr>
          <w:rFonts w:cs="Times New Roman"/>
          <w:szCs w:val="24"/>
        </w:rPr>
      </w:pPr>
      <w:bookmarkStart w:id="0" w:name="_Toc161155530"/>
      <w:r w:rsidRPr="00137ECE">
        <w:rPr>
          <w:rFonts w:cs="Times New Roman"/>
          <w:szCs w:val="24"/>
        </w:rPr>
        <w:lastRenderedPageBreak/>
        <w:t>Executive Summary</w:t>
      </w:r>
      <w:bookmarkEnd w:id="0"/>
    </w:p>
    <w:p w:rsidR="00A44CDA" w:rsidRPr="00137ECE" w:rsidRDefault="00943A97" w:rsidP="00137ECE">
      <w:pPr>
        <w:spacing w:after="0" w:line="360" w:lineRule="auto"/>
        <w:ind w:firstLine="720"/>
        <w:jc w:val="both"/>
        <w:rPr>
          <w:rFonts w:ascii="Times New Roman" w:hAnsi="Times New Roman" w:cs="Times New Roman"/>
          <w:sz w:val="24"/>
          <w:szCs w:val="24"/>
        </w:rPr>
      </w:pPr>
      <w:r w:rsidRPr="00137ECE">
        <w:rPr>
          <w:rFonts w:ascii="Times New Roman" w:hAnsi="Times New Roman" w:cs="Times New Roman"/>
          <w:sz w:val="24"/>
          <w:szCs w:val="24"/>
        </w:rPr>
        <w:t>This research examines TK Maxx's Knowledge Management (KM) system to improve it and assist the retailer remain ahead of the competition. TK Maxx relies on solid knowledge management to serve a diverse consumer base. The research focuses on how TK</w:t>
      </w:r>
      <w:r w:rsidR="00DE58CB">
        <w:rPr>
          <w:rFonts w:ascii="Times New Roman" w:hAnsi="Times New Roman" w:cs="Times New Roman"/>
          <w:sz w:val="24"/>
          <w:szCs w:val="24"/>
        </w:rPr>
        <w:t xml:space="preserve"> Maxx's knowledge management</w:t>
      </w:r>
      <w:r w:rsidRPr="00137ECE">
        <w:rPr>
          <w:rFonts w:ascii="Times New Roman" w:hAnsi="Times New Roman" w:cs="Times New Roman"/>
          <w:sz w:val="24"/>
          <w:szCs w:val="24"/>
        </w:rPr>
        <w:t xml:space="preserve"> has evolved and who participates. It also examines current KM and IM usage. Key findings suggest that TK Maxx has a basic knowledge management system, but it might improve, notably in integrating new knowledge sources and technology to exchange information. There needs to be more than the typical prizes for KM activities to keep people engaged. The issue is combining information sources and establishing the correct cost-effectiveness ratio in KM adoption. Some proposals include adopting cutting-edge technology for information sharing, enhancing incentives to include stakeho</w:t>
      </w:r>
      <w:r w:rsidR="00DE58CB">
        <w:rPr>
          <w:rFonts w:ascii="Times New Roman" w:hAnsi="Times New Roman" w:cs="Times New Roman"/>
          <w:sz w:val="24"/>
          <w:szCs w:val="24"/>
        </w:rPr>
        <w:t>lders in knowledge management</w:t>
      </w:r>
      <w:r w:rsidRPr="00137ECE">
        <w:rPr>
          <w:rFonts w:ascii="Times New Roman" w:hAnsi="Times New Roman" w:cs="Times New Roman"/>
          <w:sz w:val="24"/>
          <w:szCs w:val="24"/>
        </w:rPr>
        <w:t xml:space="preserve">, and implementing KM system development plans. The need for a sound system for KM legal and operational expenses is </w:t>
      </w:r>
      <w:proofErr w:type="spellStart"/>
      <w:r w:rsidRPr="00137ECE">
        <w:rPr>
          <w:rFonts w:ascii="Times New Roman" w:hAnsi="Times New Roman" w:cs="Times New Roman"/>
          <w:sz w:val="24"/>
          <w:szCs w:val="24"/>
        </w:rPr>
        <w:t>emphasised</w:t>
      </w:r>
      <w:proofErr w:type="spellEnd"/>
      <w:r w:rsidRPr="00137ECE">
        <w:rPr>
          <w:rFonts w:ascii="Times New Roman" w:hAnsi="Times New Roman" w:cs="Times New Roman"/>
          <w:sz w:val="24"/>
          <w:szCs w:val="24"/>
        </w:rPr>
        <w:t xml:space="preserve">. The paper concludes with strategies to encourage everyone engaged in the KM system to </w:t>
      </w:r>
      <w:proofErr w:type="spellStart"/>
      <w:r w:rsidRPr="00137ECE">
        <w:rPr>
          <w:rFonts w:ascii="Times New Roman" w:hAnsi="Times New Roman" w:cs="Times New Roman"/>
          <w:sz w:val="24"/>
          <w:szCs w:val="24"/>
        </w:rPr>
        <w:t>utilise</w:t>
      </w:r>
      <w:proofErr w:type="spellEnd"/>
      <w:r w:rsidRPr="00137ECE">
        <w:rPr>
          <w:rFonts w:ascii="Times New Roman" w:hAnsi="Times New Roman" w:cs="Times New Roman"/>
          <w:sz w:val="24"/>
          <w:szCs w:val="24"/>
        </w:rPr>
        <w:t xml:space="preserve"> it successfully and in the long term.</w:t>
      </w:r>
    </w:p>
    <w:p w:rsidR="007B11CB" w:rsidRPr="00137ECE" w:rsidRDefault="00943A97" w:rsidP="00137ECE">
      <w:pPr>
        <w:spacing w:after="0" w:line="360" w:lineRule="auto"/>
        <w:jc w:val="both"/>
        <w:rPr>
          <w:rFonts w:ascii="Times New Roman" w:hAnsi="Times New Roman" w:cs="Times New Roman"/>
          <w:sz w:val="24"/>
          <w:szCs w:val="24"/>
        </w:rPr>
      </w:pPr>
      <w:r w:rsidRPr="00137ECE">
        <w:rPr>
          <w:rFonts w:ascii="Times New Roman" w:hAnsi="Times New Roman" w:cs="Times New Roman"/>
          <w:sz w:val="24"/>
          <w:szCs w:val="24"/>
        </w:rPr>
        <w:br w:type="page"/>
      </w:r>
    </w:p>
    <w:p w:rsidR="00A44CDA" w:rsidRPr="00137ECE" w:rsidRDefault="00943A97" w:rsidP="00137ECE">
      <w:pPr>
        <w:pStyle w:val="Ttulo1"/>
        <w:spacing w:before="0" w:line="360" w:lineRule="auto"/>
        <w:jc w:val="both"/>
        <w:rPr>
          <w:rFonts w:cs="Times New Roman"/>
          <w:szCs w:val="24"/>
        </w:rPr>
      </w:pPr>
      <w:bookmarkStart w:id="1" w:name="_Toc161155531"/>
      <w:r w:rsidRPr="00137ECE">
        <w:rPr>
          <w:rFonts w:cs="Times New Roman"/>
          <w:szCs w:val="24"/>
        </w:rPr>
        <w:lastRenderedPageBreak/>
        <w:t>Introduction</w:t>
      </w:r>
      <w:bookmarkEnd w:id="1"/>
    </w:p>
    <w:p w:rsidR="00A44CDA" w:rsidRPr="00137ECE" w:rsidRDefault="00943A97" w:rsidP="00137ECE">
      <w:pPr>
        <w:spacing w:after="0" w:line="360" w:lineRule="auto"/>
        <w:ind w:firstLine="720"/>
        <w:jc w:val="both"/>
        <w:rPr>
          <w:rFonts w:ascii="Times New Roman" w:hAnsi="Times New Roman" w:cs="Times New Roman"/>
          <w:sz w:val="24"/>
          <w:szCs w:val="24"/>
        </w:rPr>
      </w:pPr>
      <w:r w:rsidRPr="00137ECE">
        <w:rPr>
          <w:rFonts w:ascii="Times New Roman" w:hAnsi="Times New Roman" w:cs="Times New Roman"/>
          <w:sz w:val="24"/>
          <w:szCs w:val="24"/>
        </w:rPr>
        <w:t>TJX Companies' TK Maxx sells apparel, household products, and more at inexpensive costs</w:t>
      </w:r>
      <w:r w:rsidR="007B11CB" w:rsidRPr="00137ECE">
        <w:rPr>
          <w:rFonts w:ascii="Times New Roman" w:hAnsi="Times New Roman" w:cs="Times New Roman"/>
          <w:sz w:val="24"/>
          <w:szCs w:val="24"/>
        </w:rPr>
        <w:t xml:space="preserve"> (Rogers et al., 2022)</w:t>
      </w:r>
      <w:r w:rsidRPr="00137ECE">
        <w:rPr>
          <w:rFonts w:ascii="Times New Roman" w:hAnsi="Times New Roman" w:cs="Times New Roman"/>
          <w:sz w:val="24"/>
          <w:szCs w:val="24"/>
        </w:rPr>
        <w:t>. The firm earns money by purchasing cheaply and altering its choices so it makes rapid, educated selections. This makes Know</w:t>
      </w:r>
      <w:r w:rsidR="00DE58CB">
        <w:rPr>
          <w:rFonts w:ascii="Times New Roman" w:hAnsi="Times New Roman" w:cs="Times New Roman"/>
          <w:sz w:val="24"/>
          <w:szCs w:val="24"/>
        </w:rPr>
        <w:t xml:space="preserve">ledge Management </w:t>
      </w:r>
      <w:r w:rsidRPr="00137ECE">
        <w:rPr>
          <w:rFonts w:ascii="Times New Roman" w:hAnsi="Times New Roman" w:cs="Times New Roman"/>
          <w:sz w:val="24"/>
          <w:szCs w:val="24"/>
        </w:rPr>
        <w:t>crucial to remain ahead of the competition</w:t>
      </w:r>
      <w:r w:rsidR="00DE58CB">
        <w:rPr>
          <w:rFonts w:ascii="Times New Roman" w:hAnsi="Times New Roman" w:cs="Times New Roman"/>
          <w:sz w:val="24"/>
          <w:szCs w:val="24"/>
        </w:rPr>
        <w:t>. Good knowledge management</w:t>
      </w:r>
      <w:r w:rsidRPr="00137ECE">
        <w:rPr>
          <w:rFonts w:ascii="Times New Roman" w:hAnsi="Times New Roman" w:cs="Times New Roman"/>
          <w:sz w:val="24"/>
          <w:szCs w:val="24"/>
        </w:rPr>
        <w:t xml:space="preserve"> in retail, particularly at TK Maxx, includes correctly processing massive volumes of data and information and converting it into knowledge that can guide corporate strategy, purchasing, and customer care</w:t>
      </w:r>
      <w:r w:rsidR="007B11CB" w:rsidRPr="00137ECE">
        <w:rPr>
          <w:rFonts w:ascii="Times New Roman" w:hAnsi="Times New Roman" w:cs="Times New Roman"/>
          <w:sz w:val="24"/>
          <w:szCs w:val="24"/>
        </w:rPr>
        <w:t xml:space="preserve"> (</w:t>
      </w:r>
      <w:proofErr w:type="spellStart"/>
      <w:r w:rsidR="007B11CB" w:rsidRPr="00137ECE">
        <w:rPr>
          <w:rFonts w:ascii="Times New Roman" w:hAnsi="Times New Roman" w:cs="Times New Roman"/>
          <w:sz w:val="24"/>
          <w:szCs w:val="24"/>
        </w:rPr>
        <w:t>Cocco</w:t>
      </w:r>
      <w:proofErr w:type="spellEnd"/>
      <w:r w:rsidR="007B11CB" w:rsidRPr="00137ECE">
        <w:rPr>
          <w:rFonts w:ascii="Times New Roman" w:hAnsi="Times New Roman" w:cs="Times New Roman"/>
          <w:sz w:val="24"/>
          <w:szCs w:val="24"/>
        </w:rPr>
        <w:t xml:space="preserve"> and </w:t>
      </w:r>
      <w:proofErr w:type="spellStart"/>
      <w:r w:rsidR="007B11CB" w:rsidRPr="00137ECE">
        <w:rPr>
          <w:rFonts w:ascii="Times New Roman" w:hAnsi="Times New Roman" w:cs="Times New Roman"/>
          <w:sz w:val="24"/>
          <w:szCs w:val="24"/>
        </w:rPr>
        <w:t>Dumoulin</w:t>
      </w:r>
      <w:proofErr w:type="spellEnd"/>
      <w:r w:rsidR="007B11CB" w:rsidRPr="00137ECE">
        <w:rPr>
          <w:rFonts w:ascii="Times New Roman" w:hAnsi="Times New Roman" w:cs="Times New Roman"/>
          <w:sz w:val="24"/>
          <w:szCs w:val="24"/>
        </w:rPr>
        <w:t>., 2022)</w:t>
      </w:r>
      <w:r w:rsidRPr="00137ECE">
        <w:rPr>
          <w:rFonts w:ascii="Times New Roman" w:hAnsi="Times New Roman" w:cs="Times New Roman"/>
          <w:sz w:val="24"/>
          <w:szCs w:val="24"/>
        </w:rPr>
        <w:t xml:space="preserve">. This research critically evaluates TK </w:t>
      </w:r>
      <w:r w:rsidR="00DE58CB">
        <w:rPr>
          <w:rFonts w:ascii="Times New Roman" w:hAnsi="Times New Roman" w:cs="Times New Roman"/>
          <w:sz w:val="24"/>
          <w:szCs w:val="24"/>
        </w:rPr>
        <w:t>Maxx's knowledge management</w:t>
      </w:r>
      <w:r w:rsidRPr="00137ECE">
        <w:rPr>
          <w:rFonts w:ascii="Times New Roman" w:hAnsi="Times New Roman" w:cs="Times New Roman"/>
          <w:sz w:val="24"/>
          <w:szCs w:val="24"/>
        </w:rPr>
        <w:t>. It will accomplish this by reviewing the company's KM history, naming the parties involved, and assessing its present KM practices. The research proposes strategic modifications or long-term remedies for TK Maxx's business issues. This improves the company's knowledge management system in the competitive retail business.</w:t>
      </w:r>
    </w:p>
    <w:p w:rsidR="00A44CDA" w:rsidRPr="00137ECE" w:rsidRDefault="00943A97" w:rsidP="00137ECE">
      <w:pPr>
        <w:pStyle w:val="Ttulo1"/>
        <w:spacing w:before="0" w:line="360" w:lineRule="auto"/>
        <w:jc w:val="both"/>
        <w:rPr>
          <w:rFonts w:cs="Times New Roman"/>
          <w:szCs w:val="24"/>
        </w:rPr>
      </w:pPr>
      <w:bookmarkStart w:id="2" w:name="_Toc161155532"/>
      <w:r w:rsidRPr="00137ECE">
        <w:rPr>
          <w:rFonts w:cs="Times New Roman"/>
          <w:szCs w:val="24"/>
        </w:rPr>
        <w:t>Historical B</w:t>
      </w:r>
      <w:r w:rsidR="00BB5969" w:rsidRPr="00137ECE">
        <w:rPr>
          <w:rFonts w:cs="Times New Roman"/>
          <w:szCs w:val="24"/>
        </w:rPr>
        <w:t>ackground of KM in TK Maxx</w:t>
      </w:r>
      <w:bookmarkEnd w:id="2"/>
    </w:p>
    <w:p w:rsidR="001C257F" w:rsidRPr="00137ECE" w:rsidRDefault="00943A97" w:rsidP="00137ECE">
      <w:pPr>
        <w:spacing w:after="0" w:line="360" w:lineRule="auto"/>
        <w:ind w:firstLine="720"/>
        <w:jc w:val="both"/>
        <w:rPr>
          <w:rFonts w:ascii="Times New Roman" w:hAnsi="Times New Roman" w:cs="Times New Roman"/>
          <w:sz w:val="24"/>
          <w:szCs w:val="24"/>
        </w:rPr>
      </w:pPr>
      <w:r w:rsidRPr="00137ECE">
        <w:rPr>
          <w:rFonts w:ascii="Times New Roman" w:hAnsi="Times New Roman" w:cs="Times New Roman"/>
          <w:sz w:val="24"/>
          <w:szCs w:val="24"/>
        </w:rPr>
        <w:t>Since 1994, UK-based TK Maxx, owned by TJX Companies, Inc., has been a significant off-price retailer. The firm started with a retail strategy. It eventually adopted a more innovative approach backed by a f</w:t>
      </w:r>
      <w:r w:rsidR="00DE58CB">
        <w:rPr>
          <w:rFonts w:ascii="Times New Roman" w:hAnsi="Times New Roman" w:cs="Times New Roman"/>
          <w:sz w:val="24"/>
          <w:szCs w:val="24"/>
        </w:rPr>
        <w:t>lexible Knowledge Management</w:t>
      </w:r>
      <w:r w:rsidRPr="00137ECE">
        <w:rPr>
          <w:rFonts w:ascii="Times New Roman" w:hAnsi="Times New Roman" w:cs="Times New Roman"/>
          <w:sz w:val="24"/>
          <w:szCs w:val="24"/>
        </w:rPr>
        <w:t xml:space="preserve"> strategy. This strategy lets TK Maxx navigate the complex and fast-paced retail industry, contributing to its long-term success. Initial T</w:t>
      </w:r>
      <w:r w:rsidR="00DE58CB">
        <w:rPr>
          <w:rFonts w:ascii="Times New Roman" w:hAnsi="Times New Roman" w:cs="Times New Roman"/>
          <w:sz w:val="24"/>
          <w:szCs w:val="24"/>
        </w:rPr>
        <w:t>K Maxx knowledge management</w:t>
      </w:r>
      <w:r w:rsidRPr="00137ECE">
        <w:rPr>
          <w:rFonts w:ascii="Times New Roman" w:hAnsi="Times New Roman" w:cs="Times New Roman"/>
          <w:sz w:val="24"/>
          <w:szCs w:val="24"/>
        </w:rPr>
        <w:t xml:space="preserve"> operations were rudimentary</w:t>
      </w:r>
      <w:r w:rsidR="007B11CB" w:rsidRPr="00137ECE">
        <w:rPr>
          <w:rFonts w:ascii="Times New Roman" w:hAnsi="Times New Roman" w:cs="Times New Roman"/>
          <w:sz w:val="24"/>
          <w:szCs w:val="24"/>
        </w:rPr>
        <w:t xml:space="preserve"> (</w:t>
      </w:r>
      <w:proofErr w:type="spellStart"/>
      <w:r w:rsidR="007B11CB" w:rsidRPr="00137ECE">
        <w:rPr>
          <w:rFonts w:ascii="Times New Roman" w:hAnsi="Times New Roman" w:cs="Times New Roman"/>
          <w:sz w:val="24"/>
          <w:szCs w:val="24"/>
        </w:rPr>
        <w:t>Martek</w:t>
      </w:r>
      <w:proofErr w:type="spellEnd"/>
      <w:r w:rsidR="007B11CB" w:rsidRPr="00137ECE">
        <w:rPr>
          <w:rFonts w:ascii="Times New Roman" w:hAnsi="Times New Roman" w:cs="Times New Roman"/>
          <w:sz w:val="24"/>
          <w:szCs w:val="24"/>
        </w:rPr>
        <w:t>, 2022)</w:t>
      </w:r>
      <w:r w:rsidRPr="00137ECE">
        <w:rPr>
          <w:rFonts w:ascii="Times New Roman" w:hAnsi="Times New Roman" w:cs="Times New Roman"/>
          <w:sz w:val="24"/>
          <w:szCs w:val="24"/>
        </w:rPr>
        <w:t xml:space="preserve">. They collected data and client feedback as usual. Standard retail analytics were popular, but sophisticated data analysis and predictive analytics were neglected. TK Maxx </w:t>
      </w:r>
      <w:proofErr w:type="spellStart"/>
      <w:r w:rsidRPr="00137ECE">
        <w:rPr>
          <w:rFonts w:ascii="Times New Roman" w:hAnsi="Times New Roman" w:cs="Times New Roman"/>
          <w:sz w:val="24"/>
          <w:szCs w:val="24"/>
        </w:rPr>
        <w:t>recognised</w:t>
      </w:r>
      <w:proofErr w:type="spellEnd"/>
      <w:r w:rsidRPr="00137ECE">
        <w:rPr>
          <w:rFonts w:ascii="Times New Roman" w:hAnsi="Times New Roman" w:cs="Times New Roman"/>
          <w:sz w:val="24"/>
          <w:szCs w:val="24"/>
        </w:rPr>
        <w:t xml:space="preserve"> it needed to rethink its KM strategy as technology developed and shops got more competitive</w:t>
      </w:r>
      <w:r w:rsidR="007B11CB" w:rsidRPr="00137ECE">
        <w:rPr>
          <w:rFonts w:ascii="Times New Roman" w:hAnsi="Times New Roman" w:cs="Times New Roman"/>
          <w:sz w:val="24"/>
          <w:szCs w:val="24"/>
        </w:rPr>
        <w:t xml:space="preserve"> (</w:t>
      </w:r>
      <w:proofErr w:type="spellStart"/>
      <w:r w:rsidR="007B11CB" w:rsidRPr="00137ECE">
        <w:rPr>
          <w:rFonts w:ascii="Times New Roman" w:hAnsi="Times New Roman" w:cs="Times New Roman"/>
          <w:sz w:val="24"/>
          <w:szCs w:val="24"/>
        </w:rPr>
        <w:t>Tallon</w:t>
      </w:r>
      <w:proofErr w:type="spellEnd"/>
      <w:r w:rsidR="007B11CB" w:rsidRPr="00137ECE">
        <w:rPr>
          <w:rFonts w:ascii="Times New Roman" w:hAnsi="Times New Roman" w:cs="Times New Roman"/>
          <w:sz w:val="24"/>
          <w:szCs w:val="24"/>
        </w:rPr>
        <w:t xml:space="preserve"> et al., 2022)</w:t>
      </w:r>
      <w:r w:rsidRPr="00137ECE">
        <w:rPr>
          <w:rFonts w:ascii="Times New Roman" w:hAnsi="Times New Roman" w:cs="Times New Roman"/>
          <w:sz w:val="24"/>
          <w:szCs w:val="24"/>
        </w:rPr>
        <w:t>.</w:t>
      </w:r>
    </w:p>
    <w:p w:rsidR="001C257F" w:rsidRPr="00137ECE" w:rsidRDefault="00943A97" w:rsidP="00137ECE">
      <w:pPr>
        <w:spacing w:after="0" w:line="360" w:lineRule="auto"/>
        <w:ind w:firstLine="720"/>
        <w:jc w:val="both"/>
        <w:rPr>
          <w:rFonts w:ascii="Times New Roman" w:hAnsi="Times New Roman" w:cs="Times New Roman"/>
          <w:sz w:val="24"/>
          <w:szCs w:val="24"/>
        </w:rPr>
      </w:pPr>
      <w:r w:rsidRPr="00137ECE">
        <w:rPr>
          <w:rFonts w:ascii="Times New Roman" w:hAnsi="Times New Roman" w:cs="Times New Roman"/>
          <w:sz w:val="24"/>
          <w:szCs w:val="24"/>
        </w:rPr>
        <w:t xml:space="preserve">KM's TK Maxx growth has many phases. The company's first KM goals were buyer knowledge and supply chain efficiency </w:t>
      </w:r>
      <w:r w:rsidR="007B11CB" w:rsidRPr="00137ECE">
        <w:rPr>
          <w:rFonts w:ascii="Times New Roman" w:hAnsi="Times New Roman" w:cs="Times New Roman"/>
          <w:sz w:val="24"/>
          <w:szCs w:val="24"/>
        </w:rPr>
        <w:t>(Shukla et al., 2023)</w:t>
      </w:r>
      <w:r w:rsidRPr="00137ECE">
        <w:rPr>
          <w:rFonts w:ascii="Times New Roman" w:hAnsi="Times New Roman" w:cs="Times New Roman"/>
          <w:sz w:val="24"/>
          <w:szCs w:val="24"/>
        </w:rPr>
        <w:t>. TK Maxx added more complex data management systems in the early 2000s as data analytics became vital for retail decision-making</w:t>
      </w:r>
      <w:r w:rsidR="007B11CB" w:rsidRPr="00137ECE">
        <w:rPr>
          <w:rFonts w:ascii="Times New Roman" w:hAnsi="Times New Roman" w:cs="Times New Roman"/>
          <w:sz w:val="24"/>
          <w:szCs w:val="24"/>
        </w:rPr>
        <w:t xml:space="preserve"> (Nanda et al., 2021)</w:t>
      </w:r>
      <w:r w:rsidRPr="00137ECE">
        <w:rPr>
          <w:rFonts w:ascii="Times New Roman" w:hAnsi="Times New Roman" w:cs="Times New Roman"/>
          <w:sz w:val="24"/>
          <w:szCs w:val="24"/>
        </w:rPr>
        <w:t xml:space="preserve">. </w:t>
      </w:r>
      <w:r w:rsidR="00BF3827" w:rsidRPr="00BF3827">
        <w:rPr>
          <w:rFonts w:ascii="Times New Roman" w:hAnsi="Times New Roman" w:cs="Times New Roman"/>
          <w:sz w:val="24"/>
          <w:szCs w:val="24"/>
        </w:rPr>
        <w:t xml:space="preserve">This merger has shifted the emphasis more from the collection of data to the analysis of </w:t>
      </w:r>
      <w:r w:rsidR="00BF3827">
        <w:rPr>
          <w:rFonts w:ascii="Times New Roman" w:hAnsi="Times New Roman" w:cs="Times New Roman"/>
          <w:sz w:val="24"/>
          <w:szCs w:val="24"/>
        </w:rPr>
        <w:t>data with smart decision-making</w:t>
      </w:r>
      <w:r w:rsidRPr="00137ECE">
        <w:rPr>
          <w:rFonts w:ascii="Times New Roman" w:hAnsi="Times New Roman" w:cs="Times New Roman"/>
          <w:sz w:val="24"/>
          <w:szCs w:val="24"/>
        </w:rPr>
        <w:t>. Knowledge management advanced when TK Maxx used integrated inventory management technologies. These tools clarified stock statistics, purchasing activity, and market patterns. This modification made things simpler and helped the firm respond fast to market changes, which is crucial to the off-price retail model</w:t>
      </w:r>
      <w:r w:rsidR="007B11CB" w:rsidRPr="00137ECE">
        <w:rPr>
          <w:rFonts w:ascii="Times New Roman" w:hAnsi="Times New Roman" w:cs="Times New Roman"/>
          <w:sz w:val="24"/>
          <w:szCs w:val="24"/>
        </w:rPr>
        <w:t xml:space="preserve"> (</w:t>
      </w:r>
      <w:proofErr w:type="spellStart"/>
      <w:r w:rsidR="007B11CB" w:rsidRPr="00137ECE">
        <w:rPr>
          <w:rFonts w:ascii="Times New Roman" w:hAnsi="Times New Roman" w:cs="Times New Roman"/>
          <w:sz w:val="24"/>
          <w:szCs w:val="24"/>
        </w:rPr>
        <w:t>Amed</w:t>
      </w:r>
      <w:proofErr w:type="spellEnd"/>
      <w:r w:rsidR="007B11CB" w:rsidRPr="00137ECE">
        <w:rPr>
          <w:rFonts w:ascii="Times New Roman" w:hAnsi="Times New Roman" w:cs="Times New Roman"/>
          <w:sz w:val="24"/>
          <w:szCs w:val="24"/>
        </w:rPr>
        <w:t xml:space="preserve"> et al., 2023)</w:t>
      </w:r>
      <w:r w:rsidRPr="00137ECE">
        <w:rPr>
          <w:rFonts w:ascii="Times New Roman" w:hAnsi="Times New Roman" w:cs="Times New Roman"/>
          <w:sz w:val="24"/>
          <w:szCs w:val="24"/>
        </w:rPr>
        <w:t xml:space="preserve">. In recent years, TK Maxx has improved its knowledge management (KM) procedures using AI and ML for predictive analytics. These technologies assist the company in forecasting market </w:t>
      </w:r>
      <w:r w:rsidRPr="00137ECE">
        <w:rPr>
          <w:rFonts w:ascii="Times New Roman" w:hAnsi="Times New Roman" w:cs="Times New Roman"/>
          <w:sz w:val="24"/>
          <w:szCs w:val="24"/>
        </w:rPr>
        <w:lastRenderedPageBreak/>
        <w:t xml:space="preserve">trends, </w:t>
      </w:r>
      <w:proofErr w:type="spellStart"/>
      <w:r w:rsidRPr="00137ECE">
        <w:rPr>
          <w:rFonts w:ascii="Times New Roman" w:hAnsi="Times New Roman" w:cs="Times New Roman"/>
          <w:sz w:val="24"/>
          <w:szCs w:val="24"/>
        </w:rPr>
        <w:t>maximising</w:t>
      </w:r>
      <w:proofErr w:type="spellEnd"/>
      <w:r w:rsidRPr="00137ECE">
        <w:rPr>
          <w:rFonts w:ascii="Times New Roman" w:hAnsi="Times New Roman" w:cs="Times New Roman"/>
          <w:sz w:val="24"/>
          <w:szCs w:val="24"/>
        </w:rPr>
        <w:t xml:space="preserve"> product consumption, and </w:t>
      </w:r>
      <w:proofErr w:type="spellStart"/>
      <w:r w:rsidRPr="00137ECE">
        <w:rPr>
          <w:rFonts w:ascii="Times New Roman" w:hAnsi="Times New Roman" w:cs="Times New Roman"/>
          <w:sz w:val="24"/>
          <w:szCs w:val="24"/>
        </w:rPr>
        <w:t>personalising</w:t>
      </w:r>
      <w:proofErr w:type="spellEnd"/>
      <w:r w:rsidRPr="00137ECE">
        <w:rPr>
          <w:rFonts w:ascii="Times New Roman" w:hAnsi="Times New Roman" w:cs="Times New Roman"/>
          <w:sz w:val="24"/>
          <w:szCs w:val="24"/>
        </w:rPr>
        <w:t xml:space="preserve"> customer support. Meanwhile, private knowledge-sharing technologies enable workers to learn and share.</w:t>
      </w:r>
    </w:p>
    <w:p w:rsidR="00A44CDA" w:rsidRPr="00137ECE" w:rsidRDefault="00943A97" w:rsidP="00137ECE">
      <w:pPr>
        <w:pStyle w:val="Ttulo1"/>
        <w:spacing w:before="0" w:line="360" w:lineRule="auto"/>
        <w:jc w:val="both"/>
        <w:rPr>
          <w:rFonts w:cs="Times New Roman"/>
          <w:szCs w:val="24"/>
        </w:rPr>
      </w:pPr>
      <w:bookmarkStart w:id="3" w:name="_Toc161155533"/>
      <w:r w:rsidRPr="00137ECE">
        <w:rPr>
          <w:rFonts w:cs="Times New Roman"/>
          <w:szCs w:val="24"/>
        </w:rPr>
        <w:t>Stakehol</w:t>
      </w:r>
      <w:r w:rsidR="00BB5969" w:rsidRPr="00137ECE">
        <w:rPr>
          <w:rFonts w:cs="Times New Roman"/>
          <w:szCs w:val="24"/>
        </w:rPr>
        <w:t>ders in TK Maxx's KM</w:t>
      </w:r>
      <w:bookmarkEnd w:id="3"/>
    </w:p>
    <w:p w:rsidR="00246731" w:rsidRPr="00137ECE" w:rsidRDefault="00943A97" w:rsidP="00137ECE">
      <w:pPr>
        <w:spacing w:after="0" w:line="360" w:lineRule="auto"/>
        <w:ind w:firstLine="720"/>
        <w:jc w:val="both"/>
        <w:rPr>
          <w:rFonts w:ascii="Times New Roman" w:hAnsi="Times New Roman" w:cs="Times New Roman"/>
          <w:sz w:val="24"/>
          <w:szCs w:val="24"/>
        </w:rPr>
      </w:pPr>
      <w:r w:rsidRPr="00137ECE">
        <w:rPr>
          <w:rFonts w:ascii="Times New Roman" w:hAnsi="Times New Roman" w:cs="Times New Roman"/>
          <w:sz w:val="24"/>
          <w:szCs w:val="24"/>
        </w:rPr>
        <w:t>A few key players in TK</w:t>
      </w:r>
      <w:r w:rsidR="00DE58CB">
        <w:rPr>
          <w:rFonts w:ascii="Times New Roman" w:hAnsi="Times New Roman" w:cs="Times New Roman"/>
          <w:sz w:val="24"/>
          <w:szCs w:val="24"/>
        </w:rPr>
        <w:t xml:space="preserve"> Maxx's KM</w:t>
      </w:r>
      <w:r w:rsidRPr="00137ECE">
        <w:rPr>
          <w:rFonts w:ascii="Times New Roman" w:hAnsi="Times New Roman" w:cs="Times New Roman"/>
          <w:sz w:val="24"/>
          <w:szCs w:val="24"/>
        </w:rPr>
        <w:t xml:space="preserve"> system contribute significantly to collecting information</w:t>
      </w:r>
      <w:r w:rsidR="007B11CB" w:rsidRPr="00137ECE">
        <w:rPr>
          <w:rFonts w:ascii="Times New Roman" w:hAnsi="Times New Roman" w:cs="Times New Roman"/>
          <w:sz w:val="24"/>
          <w:szCs w:val="24"/>
        </w:rPr>
        <w:t xml:space="preserve"> (Angelo, 2022)</w:t>
      </w:r>
      <w:r w:rsidRPr="00137ECE">
        <w:rPr>
          <w:rFonts w:ascii="Times New Roman" w:hAnsi="Times New Roman" w:cs="Times New Roman"/>
          <w:sz w:val="24"/>
          <w:szCs w:val="24"/>
        </w:rPr>
        <w:t>. These players include workers, managers, buyers, and providers. Each has important information needed f</w:t>
      </w:r>
      <w:r w:rsidR="002A5C50" w:rsidRPr="00137ECE">
        <w:rPr>
          <w:rFonts w:ascii="Times New Roman" w:hAnsi="Times New Roman" w:cs="Times New Roman"/>
          <w:sz w:val="24"/>
          <w:szCs w:val="24"/>
        </w:rPr>
        <w:t>or the KM process to work well.</w:t>
      </w:r>
      <w:r w:rsidRPr="00137ECE">
        <w:rPr>
          <w:rFonts w:ascii="Times New Roman" w:hAnsi="Times New Roman" w:cs="Times New Roman"/>
          <w:sz w:val="24"/>
          <w:szCs w:val="24"/>
        </w:rPr>
        <w:t xml:space="preserve"> The TK Maxx employees are what make the KM method work. They are the ones who gather and use practical knowledge the most, and their hands-on experience and contacts with customers and goods make a big difference as well</w:t>
      </w:r>
      <w:r w:rsidR="007B11CB" w:rsidRPr="00137ECE">
        <w:rPr>
          <w:rFonts w:ascii="Times New Roman" w:hAnsi="Times New Roman" w:cs="Times New Roman"/>
          <w:sz w:val="24"/>
          <w:szCs w:val="24"/>
        </w:rPr>
        <w:t xml:space="preserve"> (</w:t>
      </w:r>
      <w:proofErr w:type="spellStart"/>
      <w:r w:rsidR="007B11CB" w:rsidRPr="00137ECE">
        <w:rPr>
          <w:rFonts w:ascii="Times New Roman" w:hAnsi="Times New Roman" w:cs="Times New Roman"/>
          <w:sz w:val="24"/>
          <w:szCs w:val="24"/>
        </w:rPr>
        <w:t>Sarker</w:t>
      </w:r>
      <w:proofErr w:type="spellEnd"/>
      <w:r w:rsidR="007B11CB" w:rsidRPr="00137ECE">
        <w:rPr>
          <w:rFonts w:ascii="Times New Roman" w:hAnsi="Times New Roman" w:cs="Times New Roman"/>
          <w:sz w:val="24"/>
          <w:szCs w:val="24"/>
        </w:rPr>
        <w:t xml:space="preserve"> et al., 2021)</w:t>
      </w:r>
      <w:r w:rsidRPr="00137ECE">
        <w:rPr>
          <w:rFonts w:ascii="Times New Roman" w:hAnsi="Times New Roman" w:cs="Times New Roman"/>
          <w:sz w:val="24"/>
          <w:szCs w:val="24"/>
        </w:rPr>
        <w:t>. For example, store workers give real-time comments on what customers want and how much stock is moving, which is very helpful for managing goods and ensuring customers are happy.</w:t>
      </w:r>
    </w:p>
    <w:p w:rsidR="00246731" w:rsidRPr="00137ECE" w:rsidRDefault="00943A97" w:rsidP="00137ECE">
      <w:pPr>
        <w:spacing w:after="0" w:line="360" w:lineRule="auto"/>
        <w:ind w:firstLine="720"/>
        <w:jc w:val="both"/>
        <w:rPr>
          <w:rFonts w:ascii="Times New Roman" w:hAnsi="Times New Roman" w:cs="Times New Roman"/>
          <w:sz w:val="24"/>
          <w:szCs w:val="24"/>
        </w:rPr>
      </w:pPr>
      <w:r w:rsidRPr="00137ECE">
        <w:rPr>
          <w:rFonts w:ascii="Times New Roman" w:hAnsi="Times New Roman" w:cs="Times New Roman"/>
          <w:sz w:val="24"/>
          <w:szCs w:val="24"/>
        </w:rPr>
        <w:t>TK Maxx's KM system has two responsibilities for store managers and business executives</w:t>
      </w:r>
      <w:r w:rsidR="007B11CB" w:rsidRPr="00137ECE">
        <w:rPr>
          <w:rFonts w:ascii="Times New Roman" w:hAnsi="Times New Roman" w:cs="Times New Roman"/>
          <w:sz w:val="24"/>
          <w:szCs w:val="24"/>
        </w:rPr>
        <w:t xml:space="preserve"> (Bryson et al., 2020)</w:t>
      </w:r>
      <w:r w:rsidRPr="00137ECE">
        <w:rPr>
          <w:rFonts w:ascii="Times New Roman" w:hAnsi="Times New Roman" w:cs="Times New Roman"/>
          <w:sz w:val="24"/>
          <w:szCs w:val="24"/>
        </w:rPr>
        <w:t xml:space="preserve">. They make a difference by defining strategic objectives based on their analysis of many sources. They also help share strategy information across the </w:t>
      </w:r>
      <w:proofErr w:type="spellStart"/>
      <w:r w:rsidRPr="00137ECE">
        <w:rPr>
          <w:rFonts w:ascii="Times New Roman" w:hAnsi="Times New Roman" w:cs="Times New Roman"/>
          <w:sz w:val="24"/>
          <w:szCs w:val="24"/>
        </w:rPr>
        <w:t>organisation</w:t>
      </w:r>
      <w:proofErr w:type="spellEnd"/>
      <w:r w:rsidRPr="00137ECE">
        <w:rPr>
          <w:rFonts w:ascii="Times New Roman" w:hAnsi="Times New Roman" w:cs="Times New Roman"/>
          <w:sz w:val="24"/>
          <w:szCs w:val="24"/>
        </w:rPr>
        <w:t xml:space="preserve">, ensuring that objectives and practices are matched. Even unknowing customers are part of TK Maxx's KM. Customers' interests, ratings, and purchase </w:t>
      </w:r>
      <w:proofErr w:type="spellStart"/>
      <w:r w:rsidRPr="00137ECE">
        <w:rPr>
          <w:rFonts w:ascii="Times New Roman" w:hAnsi="Times New Roman" w:cs="Times New Roman"/>
          <w:sz w:val="24"/>
          <w:szCs w:val="24"/>
        </w:rPr>
        <w:t>behaviours</w:t>
      </w:r>
      <w:proofErr w:type="spellEnd"/>
      <w:r w:rsidRPr="00137ECE">
        <w:rPr>
          <w:rFonts w:ascii="Times New Roman" w:hAnsi="Times New Roman" w:cs="Times New Roman"/>
          <w:sz w:val="24"/>
          <w:szCs w:val="24"/>
        </w:rPr>
        <w:t xml:space="preserve"> reveal a lot. This data comes from market research, sales, and customer service</w:t>
      </w:r>
      <w:r w:rsidR="007B11CB" w:rsidRPr="00137ECE">
        <w:rPr>
          <w:rFonts w:ascii="Times New Roman" w:hAnsi="Times New Roman" w:cs="Times New Roman"/>
          <w:sz w:val="24"/>
          <w:szCs w:val="24"/>
        </w:rPr>
        <w:t xml:space="preserve"> (Ebrahimi et al., 2022)</w:t>
      </w:r>
      <w:r w:rsidRPr="00137ECE">
        <w:rPr>
          <w:rFonts w:ascii="Times New Roman" w:hAnsi="Times New Roman" w:cs="Times New Roman"/>
          <w:sz w:val="24"/>
          <w:szCs w:val="24"/>
        </w:rPr>
        <w:t>. Using client feedback, TK Maxx may adapt its goods and services to market developments. Suppliers are also crucial to KM. They provide essential information on goods, new products, and market trends. This information helps TK Maxx maintain its unique business concept of offering many things at affordable rates. TK Maxx and its suppliers should be able to communicate and exchange information readily to improve inventory management and purchase decisions.</w:t>
      </w:r>
    </w:p>
    <w:p w:rsidR="00A44CDA" w:rsidRPr="00137ECE" w:rsidRDefault="00943A97" w:rsidP="00137ECE">
      <w:pPr>
        <w:pStyle w:val="Ttulo1"/>
        <w:spacing w:before="0" w:line="360" w:lineRule="auto"/>
        <w:jc w:val="both"/>
        <w:rPr>
          <w:rFonts w:cs="Times New Roman"/>
          <w:szCs w:val="24"/>
        </w:rPr>
      </w:pPr>
      <w:bookmarkStart w:id="4" w:name="_Toc161155534"/>
      <w:r w:rsidRPr="00137ECE">
        <w:rPr>
          <w:rFonts w:cs="Times New Roman"/>
          <w:szCs w:val="24"/>
        </w:rPr>
        <w:t>Evaluation of TK Maxx’s IM/KM Approaches</w:t>
      </w:r>
      <w:bookmarkEnd w:id="4"/>
      <w:r w:rsidRPr="00137ECE">
        <w:rPr>
          <w:rFonts w:cs="Times New Roman"/>
          <w:szCs w:val="24"/>
        </w:rPr>
        <w:t xml:space="preserve"> </w:t>
      </w:r>
    </w:p>
    <w:p w:rsidR="00BF3827" w:rsidRPr="00BF3827" w:rsidRDefault="00943A97" w:rsidP="00BF3827">
      <w:pPr>
        <w:spacing w:after="0" w:line="360" w:lineRule="auto"/>
        <w:ind w:firstLine="720"/>
        <w:jc w:val="both"/>
        <w:rPr>
          <w:rFonts w:ascii="Times New Roman" w:hAnsi="Times New Roman" w:cs="Times New Roman"/>
          <w:sz w:val="24"/>
          <w:szCs w:val="24"/>
        </w:rPr>
      </w:pPr>
      <w:r w:rsidRPr="00137ECE">
        <w:rPr>
          <w:rFonts w:ascii="Times New Roman" w:hAnsi="Times New Roman" w:cs="Times New Roman"/>
          <w:sz w:val="24"/>
          <w:szCs w:val="24"/>
        </w:rPr>
        <w:t>Reg</w:t>
      </w:r>
      <w:r w:rsidR="00DE58CB">
        <w:rPr>
          <w:rFonts w:ascii="Times New Roman" w:hAnsi="Times New Roman" w:cs="Times New Roman"/>
          <w:sz w:val="24"/>
          <w:szCs w:val="24"/>
        </w:rPr>
        <w:t>arding Knowledge Management</w:t>
      </w:r>
      <w:r w:rsidRPr="00137ECE">
        <w:rPr>
          <w:rFonts w:ascii="Times New Roman" w:hAnsi="Times New Roman" w:cs="Times New Roman"/>
          <w:sz w:val="24"/>
          <w:szCs w:val="24"/>
        </w:rPr>
        <w:t xml:space="preserve"> and Information Management (IM), TK Maxx is different because it focuses on combining new technologies with solid data analysis plans to support its unique off-price retail business model. This merger is necessary for handling the company's vast and varied goods, which need quick decisions based on current market information. A critical part of TK Maxx's IM approach is its advanced method for keeping track of supplies</w:t>
      </w:r>
      <w:r w:rsidR="00AA088C" w:rsidRPr="00137ECE">
        <w:rPr>
          <w:rFonts w:ascii="Times New Roman" w:hAnsi="Times New Roman" w:cs="Times New Roman"/>
          <w:sz w:val="24"/>
          <w:szCs w:val="24"/>
        </w:rPr>
        <w:t xml:space="preserve"> (</w:t>
      </w:r>
      <w:proofErr w:type="spellStart"/>
      <w:r w:rsidR="00AA088C" w:rsidRPr="00137ECE">
        <w:rPr>
          <w:rFonts w:ascii="Times New Roman" w:hAnsi="Times New Roman" w:cs="Times New Roman"/>
          <w:sz w:val="24"/>
          <w:szCs w:val="24"/>
        </w:rPr>
        <w:t>Shammi</w:t>
      </w:r>
      <w:proofErr w:type="spellEnd"/>
      <w:r w:rsidR="00AA088C" w:rsidRPr="00137ECE">
        <w:rPr>
          <w:rFonts w:ascii="Times New Roman" w:hAnsi="Times New Roman" w:cs="Times New Roman"/>
          <w:sz w:val="24"/>
          <w:szCs w:val="24"/>
        </w:rPr>
        <w:t>, 2021)</w:t>
      </w:r>
      <w:r w:rsidRPr="00137ECE">
        <w:rPr>
          <w:rFonts w:ascii="Times New Roman" w:hAnsi="Times New Roman" w:cs="Times New Roman"/>
          <w:sz w:val="24"/>
          <w:szCs w:val="24"/>
        </w:rPr>
        <w:t xml:space="preserve">. </w:t>
      </w:r>
      <w:r w:rsidR="00BF3827" w:rsidRPr="00BF3827">
        <w:rPr>
          <w:rFonts w:ascii="Times New Roman" w:hAnsi="Times New Roman" w:cs="Times New Roman"/>
          <w:sz w:val="24"/>
          <w:szCs w:val="24"/>
        </w:rPr>
        <w:t>They have so many products available that the list is renewed constantly and consistently through the method sel</w:t>
      </w:r>
      <w:r w:rsidR="00EF29EC">
        <w:rPr>
          <w:rFonts w:ascii="Times New Roman" w:hAnsi="Times New Roman" w:cs="Times New Roman"/>
          <w:sz w:val="24"/>
          <w:szCs w:val="24"/>
        </w:rPr>
        <w:t>ected. It helps ensure that one</w:t>
      </w:r>
      <w:r w:rsidR="00BF3827" w:rsidRPr="00BF3827">
        <w:rPr>
          <w:rFonts w:ascii="Times New Roman" w:hAnsi="Times New Roman" w:cs="Times New Roman"/>
          <w:sz w:val="24"/>
          <w:szCs w:val="24"/>
        </w:rPr>
        <w:t xml:space="preserve"> stores and warehouses remain </w:t>
      </w:r>
      <w:r w:rsidR="00EF29EC">
        <w:rPr>
          <w:rFonts w:ascii="Times New Roman" w:hAnsi="Times New Roman" w:cs="Times New Roman"/>
          <w:sz w:val="24"/>
          <w:szCs w:val="24"/>
        </w:rPr>
        <w:t>stocked adequately. Thus, one</w:t>
      </w:r>
      <w:r w:rsidR="00BF3827" w:rsidRPr="00BF3827">
        <w:rPr>
          <w:rFonts w:ascii="Times New Roman" w:hAnsi="Times New Roman" w:cs="Times New Roman"/>
          <w:sz w:val="24"/>
          <w:szCs w:val="24"/>
        </w:rPr>
        <w:t xml:space="preserve"> can react swiftly with restocking and preventing a shortage of items. </w:t>
      </w:r>
      <w:r w:rsidR="00BF3827" w:rsidRPr="00BF3827">
        <w:rPr>
          <w:rFonts w:ascii="Times New Roman" w:hAnsi="Times New Roman" w:cs="Times New Roman"/>
          <w:sz w:val="24"/>
          <w:szCs w:val="24"/>
        </w:rPr>
        <w:lastRenderedPageBreak/>
        <w:t>Through good data analytics, this method is backed up with evidence, forecasts sales, and determines the best way to store stock.</w:t>
      </w:r>
    </w:p>
    <w:p w:rsidR="00A44CDA" w:rsidRPr="00137ECE" w:rsidRDefault="00BF3827" w:rsidP="00BF3827">
      <w:pPr>
        <w:spacing w:after="0" w:line="360" w:lineRule="auto"/>
        <w:ind w:firstLine="720"/>
        <w:jc w:val="both"/>
        <w:rPr>
          <w:rFonts w:ascii="Times New Roman" w:hAnsi="Times New Roman" w:cs="Times New Roman"/>
          <w:sz w:val="24"/>
          <w:szCs w:val="24"/>
        </w:rPr>
      </w:pPr>
      <w:r w:rsidRPr="00BF3827">
        <w:rPr>
          <w:rFonts w:ascii="Times New Roman" w:hAnsi="Times New Roman" w:cs="Times New Roman"/>
          <w:sz w:val="24"/>
          <w:szCs w:val="24"/>
        </w:rPr>
        <w:t>Mainly, TK Maxx has created a company-wide knowledge-sharing platform that every company staff member can use to share thoughts and ways to do things (</w:t>
      </w:r>
      <w:proofErr w:type="spellStart"/>
      <w:r w:rsidRPr="00BF3827">
        <w:rPr>
          <w:rFonts w:ascii="Times New Roman" w:hAnsi="Times New Roman" w:cs="Times New Roman"/>
          <w:sz w:val="24"/>
          <w:szCs w:val="24"/>
        </w:rPr>
        <w:t>Karamitri</w:t>
      </w:r>
      <w:proofErr w:type="spellEnd"/>
      <w:r w:rsidRPr="00BF3827">
        <w:rPr>
          <w:rFonts w:ascii="Times New Roman" w:hAnsi="Times New Roman" w:cs="Times New Roman"/>
          <w:sz w:val="24"/>
          <w:szCs w:val="24"/>
        </w:rPr>
        <w:t xml:space="preserve"> et al., 2020). The role of this tool is to keep all franchise operations on track and the clients accustomed to the same level of experience. This will teach the audience how to display the items to deal with customers. That is, this makes sure that the helpful story is retold and read correctly. The customer relationship management (CRM) tool is a management tool which uses the data gathered and recorded to study and understand customers of TK Maxx (</w:t>
      </w:r>
      <w:proofErr w:type="spellStart"/>
      <w:r w:rsidRPr="00BF3827">
        <w:rPr>
          <w:rFonts w:ascii="Times New Roman" w:hAnsi="Times New Roman" w:cs="Times New Roman"/>
          <w:sz w:val="24"/>
          <w:szCs w:val="24"/>
        </w:rPr>
        <w:t>Addisu</w:t>
      </w:r>
      <w:proofErr w:type="spellEnd"/>
      <w:r w:rsidRPr="00BF3827">
        <w:rPr>
          <w:rFonts w:ascii="Times New Roman" w:hAnsi="Times New Roman" w:cs="Times New Roman"/>
          <w:sz w:val="24"/>
          <w:szCs w:val="24"/>
        </w:rPr>
        <w:t xml:space="preserve">, 2020). This technique helps know what customers like and how they usually part with money, which is helpful for product selection and developing marketing strategies. CRM also guarantees the business's customers a </w:t>
      </w:r>
      <w:proofErr w:type="spellStart"/>
      <w:r w:rsidRPr="00BF3827">
        <w:rPr>
          <w:rFonts w:ascii="Times New Roman" w:hAnsi="Times New Roman" w:cs="Times New Roman"/>
          <w:sz w:val="24"/>
          <w:szCs w:val="24"/>
        </w:rPr>
        <w:t>personalised</w:t>
      </w:r>
      <w:proofErr w:type="spellEnd"/>
      <w:r w:rsidRPr="00BF3827">
        <w:rPr>
          <w:rFonts w:ascii="Times New Roman" w:hAnsi="Times New Roman" w:cs="Times New Roman"/>
          <w:sz w:val="24"/>
          <w:szCs w:val="24"/>
        </w:rPr>
        <w:t xml:space="preserve"> shopping </w:t>
      </w:r>
      <w:proofErr w:type="spellStart"/>
      <w:r w:rsidRPr="00BF3827">
        <w:rPr>
          <w:rFonts w:ascii="Times New Roman" w:hAnsi="Times New Roman" w:cs="Times New Roman"/>
          <w:sz w:val="24"/>
          <w:szCs w:val="24"/>
        </w:rPr>
        <w:t>experience,e</w:t>
      </w:r>
      <w:proofErr w:type="spellEnd"/>
      <w:r w:rsidRPr="00BF3827">
        <w:rPr>
          <w:rFonts w:ascii="Times New Roman" w:hAnsi="Times New Roman" w:cs="Times New Roman"/>
          <w:sz w:val="24"/>
          <w:szCs w:val="24"/>
        </w:rPr>
        <w:t>, which is a critical element of client retention. However, there is room for improvement in TK Maxx's so-called "KM process", even with these high-tech systems. This involves getting extra market information and extending their knowledge base to cover that in product decision-making. They could have good product variety and pricing if they progressively monitor the most impressive market trends and competitor research. In addition, using social media and contacting customers over the internet is a skill set to improve on that already has vast potential.</w:t>
      </w:r>
    </w:p>
    <w:p w:rsidR="00A44CDA" w:rsidRPr="00137ECE" w:rsidRDefault="00943A97" w:rsidP="00137ECE">
      <w:pPr>
        <w:pStyle w:val="Ttulo2"/>
        <w:spacing w:before="0" w:line="360" w:lineRule="auto"/>
        <w:jc w:val="both"/>
        <w:rPr>
          <w:rFonts w:cs="Times New Roman"/>
          <w:szCs w:val="24"/>
        </w:rPr>
      </w:pPr>
      <w:bookmarkStart w:id="5" w:name="_Toc161155535"/>
      <w:r w:rsidRPr="00137ECE">
        <w:rPr>
          <w:rFonts w:cs="Times New Roman"/>
          <w:szCs w:val="24"/>
        </w:rPr>
        <w:t xml:space="preserve">Contribution of these approaches to the </w:t>
      </w:r>
      <w:proofErr w:type="spellStart"/>
      <w:r w:rsidRPr="00137ECE">
        <w:rPr>
          <w:rFonts w:cs="Times New Roman"/>
          <w:szCs w:val="24"/>
        </w:rPr>
        <w:t>or</w:t>
      </w:r>
      <w:r w:rsidR="00BB5969" w:rsidRPr="00137ECE">
        <w:rPr>
          <w:rFonts w:cs="Times New Roman"/>
          <w:szCs w:val="24"/>
        </w:rPr>
        <w:t>ganisation's</w:t>
      </w:r>
      <w:proofErr w:type="spellEnd"/>
      <w:r w:rsidR="00BB5969" w:rsidRPr="00137ECE">
        <w:rPr>
          <w:rFonts w:cs="Times New Roman"/>
          <w:szCs w:val="24"/>
        </w:rPr>
        <w:t xml:space="preserve"> success</w:t>
      </w:r>
      <w:bookmarkEnd w:id="5"/>
    </w:p>
    <w:p w:rsidR="00BF3827" w:rsidRPr="00BF3827" w:rsidRDefault="00BF3827" w:rsidP="00BF3827">
      <w:pPr>
        <w:spacing w:after="0" w:line="360" w:lineRule="auto"/>
        <w:ind w:firstLine="720"/>
        <w:jc w:val="both"/>
        <w:rPr>
          <w:rFonts w:ascii="Times New Roman" w:hAnsi="Times New Roman" w:cs="Times New Roman"/>
          <w:sz w:val="24"/>
          <w:szCs w:val="24"/>
        </w:rPr>
      </w:pPr>
      <w:r w:rsidRPr="00BF3827">
        <w:rPr>
          <w:rFonts w:ascii="Times New Roman" w:hAnsi="Times New Roman" w:cs="Times New Roman"/>
          <w:sz w:val="24"/>
          <w:szCs w:val="24"/>
        </w:rPr>
        <w:t>TK Maxx's success in the recent retail atmosphere where competition is high can largely be credited to the innovative Information Management (IM</w:t>
      </w:r>
      <w:r w:rsidR="00DE58CB">
        <w:rPr>
          <w:rFonts w:ascii="Times New Roman" w:hAnsi="Times New Roman" w:cs="Times New Roman"/>
          <w:sz w:val="24"/>
          <w:szCs w:val="24"/>
        </w:rPr>
        <w:t xml:space="preserve">) and Knowledge Management </w:t>
      </w:r>
      <w:r w:rsidRPr="00BF3827">
        <w:rPr>
          <w:rFonts w:ascii="Times New Roman" w:hAnsi="Times New Roman" w:cs="Times New Roman"/>
          <w:sz w:val="24"/>
          <w:szCs w:val="24"/>
        </w:rPr>
        <w:t xml:space="preserve">approaches it uses (Shah et al., 2024). The inventory management system at TK Maxx has enabled them to reorder goods when there is a disparity between supply and demand, a crucial part of their IM strategy. This is an efficient method which is beneficial in terms of responding quickly to the market situation and </w:t>
      </w:r>
      <w:proofErr w:type="spellStart"/>
      <w:r w:rsidRPr="00BF3827">
        <w:rPr>
          <w:rFonts w:ascii="Times New Roman" w:hAnsi="Times New Roman" w:cs="Times New Roman"/>
          <w:sz w:val="24"/>
          <w:szCs w:val="24"/>
        </w:rPr>
        <w:t>customercustomer's</w:t>
      </w:r>
      <w:proofErr w:type="spellEnd"/>
      <w:r w:rsidRPr="00BF3827">
        <w:rPr>
          <w:rFonts w:ascii="Times New Roman" w:hAnsi="Times New Roman" w:cs="Times New Roman"/>
          <w:sz w:val="24"/>
          <w:szCs w:val="24"/>
        </w:rPr>
        <w:t xml:space="preserve"> needs. This will guarantee that the shops never run out of sellable materials, even during the busy days of the season. What makes the inventory system of TK Maxx so successful is its ability to track the stock so precisely, as it is an essential factor in the price-and-volume-dependent operation model of the company (</w:t>
      </w:r>
      <w:proofErr w:type="spellStart"/>
      <w:r w:rsidRPr="00BF3827">
        <w:rPr>
          <w:rFonts w:ascii="Times New Roman" w:hAnsi="Times New Roman" w:cs="Times New Roman"/>
          <w:sz w:val="24"/>
          <w:szCs w:val="24"/>
        </w:rPr>
        <w:t>Rahaman</w:t>
      </w:r>
      <w:proofErr w:type="spellEnd"/>
      <w:r w:rsidRPr="00BF3827">
        <w:rPr>
          <w:rFonts w:ascii="Times New Roman" w:hAnsi="Times New Roman" w:cs="Times New Roman"/>
          <w:sz w:val="24"/>
          <w:szCs w:val="24"/>
        </w:rPr>
        <w:t xml:space="preserve"> et al., 2021).</w:t>
      </w:r>
    </w:p>
    <w:p w:rsidR="00A44CDA" w:rsidRPr="00137ECE" w:rsidRDefault="00BF3827" w:rsidP="00BF3827">
      <w:pPr>
        <w:spacing w:after="0" w:line="360" w:lineRule="auto"/>
        <w:ind w:firstLine="720"/>
        <w:jc w:val="both"/>
        <w:rPr>
          <w:rFonts w:ascii="Times New Roman" w:hAnsi="Times New Roman" w:cs="Times New Roman"/>
          <w:sz w:val="24"/>
          <w:szCs w:val="24"/>
        </w:rPr>
      </w:pPr>
      <w:r w:rsidRPr="00BF3827">
        <w:rPr>
          <w:rFonts w:ascii="Times New Roman" w:hAnsi="Times New Roman" w:cs="Times New Roman"/>
          <w:sz w:val="24"/>
          <w:szCs w:val="24"/>
        </w:rPr>
        <w:t xml:space="preserve">The internal knowledge-sharing tool plays a vital role in TK Maxx's knowledge management approach, facilitating employees across the company's access to data, suggestions, and recommendations (Kingsnorth, 2020). By disseminating what they know, they ensure that whoever is in this business is at the top of the zone, making the total customer </w:t>
      </w:r>
      <w:r>
        <w:rPr>
          <w:rFonts w:ascii="Times New Roman" w:hAnsi="Times New Roman" w:cs="Times New Roman"/>
          <w:sz w:val="24"/>
          <w:szCs w:val="24"/>
        </w:rPr>
        <w:t xml:space="preserve">experience as good </w:t>
      </w:r>
      <w:r>
        <w:rPr>
          <w:rFonts w:ascii="Times New Roman" w:hAnsi="Times New Roman" w:cs="Times New Roman"/>
          <w:sz w:val="24"/>
          <w:szCs w:val="24"/>
        </w:rPr>
        <w:lastRenderedPageBreak/>
        <w:t>as it can be</w:t>
      </w:r>
      <w:r w:rsidR="00943A97" w:rsidRPr="00137ECE">
        <w:rPr>
          <w:rFonts w:ascii="Times New Roman" w:hAnsi="Times New Roman" w:cs="Times New Roman"/>
          <w:sz w:val="24"/>
          <w:szCs w:val="24"/>
        </w:rPr>
        <w:t>. It's impossible to say enough good things about the platform's role in creating an educated and flexible workforce; it has been a crucial part of keeping service standards high and operations running smoothly. Setting up Customer Relationship Management (CRM) tools also helps know and predict how customers will act</w:t>
      </w:r>
      <w:r w:rsidR="00AA088C" w:rsidRPr="00137ECE">
        <w:rPr>
          <w:rFonts w:ascii="Times New Roman" w:hAnsi="Times New Roman" w:cs="Times New Roman"/>
          <w:sz w:val="24"/>
          <w:szCs w:val="24"/>
        </w:rPr>
        <w:t xml:space="preserve"> (</w:t>
      </w:r>
      <w:proofErr w:type="spellStart"/>
      <w:r w:rsidR="00AA088C" w:rsidRPr="00137ECE">
        <w:rPr>
          <w:rFonts w:ascii="Times New Roman" w:hAnsi="Times New Roman" w:cs="Times New Roman"/>
          <w:sz w:val="24"/>
          <w:szCs w:val="24"/>
        </w:rPr>
        <w:t>Rashi</w:t>
      </w:r>
      <w:proofErr w:type="spellEnd"/>
      <w:r w:rsidR="00AA088C" w:rsidRPr="00137ECE">
        <w:rPr>
          <w:rFonts w:ascii="Times New Roman" w:hAnsi="Times New Roman" w:cs="Times New Roman"/>
          <w:sz w:val="24"/>
          <w:szCs w:val="24"/>
        </w:rPr>
        <w:t xml:space="preserve"> et al., 2024)</w:t>
      </w:r>
      <w:r w:rsidR="00943A97" w:rsidRPr="00137ECE">
        <w:rPr>
          <w:rFonts w:ascii="Times New Roman" w:hAnsi="Times New Roman" w:cs="Times New Roman"/>
          <w:sz w:val="24"/>
          <w:szCs w:val="24"/>
        </w:rPr>
        <w:t>. TK Maxx has been able to tailor its products and marketing tactics to meet its customers' needs better, which has made them happier and more loyal. By making shopping more personal, TK Maxx has kept customers coming back and brought in new ones, which has helped the store grow and make more money.</w:t>
      </w:r>
    </w:p>
    <w:p w:rsidR="00246731" w:rsidRPr="00137ECE" w:rsidRDefault="00943A97" w:rsidP="00137ECE">
      <w:pPr>
        <w:pStyle w:val="Ttulo1"/>
        <w:spacing w:before="0" w:line="360" w:lineRule="auto"/>
        <w:jc w:val="both"/>
        <w:rPr>
          <w:rFonts w:cs="Times New Roman"/>
          <w:szCs w:val="24"/>
        </w:rPr>
      </w:pPr>
      <w:bookmarkStart w:id="6" w:name="_Toc161155536"/>
      <w:r w:rsidRPr="00137ECE">
        <w:rPr>
          <w:rFonts w:cs="Times New Roman"/>
          <w:szCs w:val="24"/>
        </w:rPr>
        <w:t>Incentives for KM Participation</w:t>
      </w:r>
      <w:bookmarkEnd w:id="6"/>
    </w:p>
    <w:p w:rsidR="006908A9" w:rsidRPr="00137ECE" w:rsidRDefault="00DE58CB" w:rsidP="00137ECE">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Knowledge Management</w:t>
      </w:r>
      <w:r w:rsidR="00943A97" w:rsidRPr="00137ECE">
        <w:rPr>
          <w:rFonts w:ascii="Times New Roman" w:hAnsi="Times New Roman" w:cs="Times New Roman"/>
          <w:sz w:val="24"/>
          <w:szCs w:val="24"/>
        </w:rPr>
        <w:t xml:space="preserve"> helps TK Maxx adapt and succeed in a fast-changing corporate landscape</w:t>
      </w:r>
      <w:r w:rsidR="00AA088C" w:rsidRPr="00137ECE">
        <w:rPr>
          <w:rFonts w:ascii="Times New Roman" w:hAnsi="Times New Roman" w:cs="Times New Roman"/>
          <w:sz w:val="24"/>
          <w:szCs w:val="24"/>
        </w:rPr>
        <w:t xml:space="preserve"> (</w:t>
      </w:r>
      <w:proofErr w:type="spellStart"/>
      <w:r w:rsidR="00AA088C" w:rsidRPr="00137ECE">
        <w:rPr>
          <w:rFonts w:ascii="Times New Roman" w:hAnsi="Times New Roman" w:cs="Times New Roman"/>
          <w:sz w:val="24"/>
          <w:szCs w:val="24"/>
        </w:rPr>
        <w:t>Taghizadeh</w:t>
      </w:r>
      <w:proofErr w:type="spellEnd"/>
      <w:r w:rsidR="00AA088C" w:rsidRPr="00137ECE">
        <w:rPr>
          <w:rFonts w:ascii="Times New Roman" w:hAnsi="Times New Roman" w:cs="Times New Roman"/>
          <w:sz w:val="24"/>
          <w:szCs w:val="24"/>
        </w:rPr>
        <w:t>, 2021)</w:t>
      </w:r>
      <w:r>
        <w:rPr>
          <w:rFonts w:ascii="Times New Roman" w:hAnsi="Times New Roman" w:cs="Times New Roman"/>
          <w:sz w:val="24"/>
          <w:szCs w:val="24"/>
        </w:rPr>
        <w:t>. Knowledge management</w:t>
      </w:r>
      <w:r w:rsidR="00943A97" w:rsidRPr="00137ECE">
        <w:rPr>
          <w:rFonts w:ascii="Times New Roman" w:hAnsi="Times New Roman" w:cs="Times New Roman"/>
          <w:sz w:val="24"/>
          <w:szCs w:val="24"/>
        </w:rPr>
        <w:t xml:space="preserve"> strategies increase decision-making, company efficiency, and customer satisfaction, helping companies remain ahead of the competition. To </w:t>
      </w:r>
      <w:proofErr w:type="spellStart"/>
      <w:r w:rsidR="00943A97" w:rsidRPr="00137ECE">
        <w:rPr>
          <w:rFonts w:ascii="Times New Roman" w:hAnsi="Times New Roman" w:cs="Times New Roman"/>
          <w:sz w:val="24"/>
          <w:szCs w:val="24"/>
        </w:rPr>
        <w:t>maximise</w:t>
      </w:r>
      <w:proofErr w:type="spellEnd"/>
      <w:r w:rsidR="00943A97" w:rsidRPr="00137ECE">
        <w:rPr>
          <w:rFonts w:ascii="Times New Roman" w:hAnsi="Times New Roman" w:cs="Times New Roman"/>
          <w:sz w:val="24"/>
          <w:szCs w:val="24"/>
        </w:rPr>
        <w:t xml:space="preserve"> KM, stakeholders must be motivated to participate. Workers may receive recognition and career advancement depending on their KM system contributions. Workers who share their ideas and best practices or creatively </w:t>
      </w:r>
      <w:proofErr w:type="spellStart"/>
      <w:r w:rsidR="00943A97" w:rsidRPr="00137ECE">
        <w:rPr>
          <w:rFonts w:ascii="Times New Roman" w:hAnsi="Times New Roman" w:cs="Times New Roman"/>
          <w:sz w:val="24"/>
          <w:szCs w:val="24"/>
        </w:rPr>
        <w:t>u</w:t>
      </w:r>
      <w:r>
        <w:rPr>
          <w:rFonts w:ascii="Times New Roman" w:hAnsi="Times New Roman" w:cs="Times New Roman"/>
          <w:sz w:val="24"/>
          <w:szCs w:val="24"/>
        </w:rPr>
        <w:t>tilise</w:t>
      </w:r>
      <w:proofErr w:type="spellEnd"/>
      <w:r>
        <w:rPr>
          <w:rFonts w:ascii="Times New Roman" w:hAnsi="Times New Roman" w:cs="Times New Roman"/>
          <w:sz w:val="24"/>
          <w:szCs w:val="24"/>
        </w:rPr>
        <w:t xml:space="preserve"> knowledge management</w:t>
      </w:r>
      <w:r w:rsidR="00943A97" w:rsidRPr="00137ECE">
        <w:rPr>
          <w:rFonts w:ascii="Times New Roman" w:hAnsi="Times New Roman" w:cs="Times New Roman"/>
          <w:sz w:val="24"/>
          <w:szCs w:val="24"/>
        </w:rPr>
        <w:t xml:space="preserve"> tools might get increases, rewards, or public accolades. These awards encourage staff to participate in KM activities and foster a culture of learning and sharing. KM management is crucial. Therefore, performance measures that measure KM system implementation and usage may inspire them. Aligning KM objectives with executive KPIs ensures that management will support and fund KM.</w:t>
      </w:r>
    </w:p>
    <w:p w:rsidR="00246731" w:rsidRPr="00137ECE" w:rsidRDefault="00943A97" w:rsidP="00137ECE">
      <w:pPr>
        <w:spacing w:after="0" w:line="360" w:lineRule="auto"/>
        <w:ind w:firstLine="720"/>
        <w:jc w:val="both"/>
        <w:rPr>
          <w:rFonts w:ascii="Times New Roman" w:hAnsi="Times New Roman" w:cs="Times New Roman"/>
          <w:sz w:val="24"/>
          <w:szCs w:val="24"/>
        </w:rPr>
      </w:pPr>
      <w:r w:rsidRPr="00137ECE">
        <w:rPr>
          <w:rFonts w:ascii="Times New Roman" w:hAnsi="Times New Roman" w:cs="Times New Roman"/>
          <w:sz w:val="24"/>
          <w:szCs w:val="24"/>
        </w:rPr>
        <w:t xml:space="preserve">Customers may get exclusive shopping experiences and rewards programs by indirectly supporting TK Maxx's KM system. Using KM data, TK Maxx can give more </w:t>
      </w:r>
      <w:proofErr w:type="spellStart"/>
      <w:r w:rsidRPr="00137ECE">
        <w:rPr>
          <w:rFonts w:ascii="Times New Roman" w:hAnsi="Times New Roman" w:cs="Times New Roman"/>
          <w:sz w:val="24"/>
          <w:szCs w:val="24"/>
        </w:rPr>
        <w:t>personalised</w:t>
      </w:r>
      <w:proofErr w:type="spellEnd"/>
      <w:r w:rsidRPr="00137ECE">
        <w:rPr>
          <w:rFonts w:ascii="Times New Roman" w:hAnsi="Times New Roman" w:cs="Times New Roman"/>
          <w:sz w:val="24"/>
          <w:szCs w:val="24"/>
        </w:rPr>
        <w:t xml:space="preserve"> discounts, ideas, and prizes. Customer interest and loyalty increase. Suppliers may participate in KM via strategic alliances and group initiatives</w:t>
      </w:r>
      <w:r w:rsidR="00AA088C" w:rsidRPr="00137ECE">
        <w:rPr>
          <w:rFonts w:ascii="Times New Roman" w:hAnsi="Times New Roman" w:cs="Times New Roman"/>
          <w:sz w:val="24"/>
          <w:szCs w:val="24"/>
        </w:rPr>
        <w:t xml:space="preserve"> (</w:t>
      </w:r>
      <w:proofErr w:type="spellStart"/>
      <w:r w:rsidR="00AA088C" w:rsidRPr="00137ECE">
        <w:rPr>
          <w:rFonts w:ascii="Times New Roman" w:hAnsi="Times New Roman" w:cs="Times New Roman"/>
          <w:sz w:val="24"/>
          <w:szCs w:val="24"/>
        </w:rPr>
        <w:t>Kassaneh</w:t>
      </w:r>
      <w:proofErr w:type="spellEnd"/>
      <w:r w:rsidR="00AA088C" w:rsidRPr="00137ECE">
        <w:rPr>
          <w:rFonts w:ascii="Times New Roman" w:hAnsi="Times New Roman" w:cs="Times New Roman"/>
          <w:sz w:val="24"/>
          <w:szCs w:val="24"/>
        </w:rPr>
        <w:t xml:space="preserve"> et al., 2021)</w:t>
      </w:r>
      <w:r w:rsidRPr="00137ECE">
        <w:rPr>
          <w:rFonts w:ascii="Times New Roman" w:hAnsi="Times New Roman" w:cs="Times New Roman"/>
          <w:sz w:val="24"/>
          <w:szCs w:val="24"/>
        </w:rPr>
        <w:t xml:space="preserve">. TK Maxx can learn about market trends and new items by letting vendors </w:t>
      </w:r>
      <w:proofErr w:type="spellStart"/>
      <w:r w:rsidRPr="00137ECE">
        <w:rPr>
          <w:rFonts w:ascii="Times New Roman" w:hAnsi="Times New Roman" w:cs="Times New Roman"/>
          <w:sz w:val="24"/>
          <w:szCs w:val="24"/>
        </w:rPr>
        <w:t>utilise</w:t>
      </w:r>
      <w:proofErr w:type="spellEnd"/>
      <w:r w:rsidRPr="00137ECE">
        <w:rPr>
          <w:rFonts w:ascii="Times New Roman" w:hAnsi="Times New Roman" w:cs="Times New Roman"/>
          <w:sz w:val="24"/>
          <w:szCs w:val="24"/>
        </w:rPr>
        <w:t xml:space="preserve"> KM. This benefits both parties. Allowing sellers to share their expertise and acknowledge their participation in product creation and new ideas will ease integration.</w:t>
      </w:r>
    </w:p>
    <w:p w:rsidR="00246731" w:rsidRPr="00137ECE" w:rsidRDefault="00943A97" w:rsidP="00137ECE">
      <w:pPr>
        <w:pStyle w:val="Ttulo1"/>
        <w:spacing w:before="0" w:line="360" w:lineRule="auto"/>
        <w:jc w:val="both"/>
        <w:rPr>
          <w:rFonts w:cs="Times New Roman"/>
          <w:szCs w:val="24"/>
        </w:rPr>
      </w:pPr>
      <w:bookmarkStart w:id="7" w:name="_Toc161155537"/>
      <w:r w:rsidRPr="00137ECE">
        <w:rPr>
          <w:rFonts w:cs="Times New Roman"/>
          <w:szCs w:val="24"/>
        </w:rPr>
        <w:t>Challenges and Opportunities in KM Utilization</w:t>
      </w:r>
      <w:bookmarkEnd w:id="7"/>
      <w:r w:rsidRPr="00137ECE">
        <w:rPr>
          <w:rFonts w:cs="Times New Roman"/>
          <w:szCs w:val="24"/>
        </w:rPr>
        <w:t xml:space="preserve"> </w:t>
      </w:r>
    </w:p>
    <w:p w:rsidR="00246731" w:rsidRPr="00137ECE" w:rsidRDefault="00943A97" w:rsidP="00137ECE">
      <w:pPr>
        <w:pStyle w:val="Ttulo2"/>
        <w:spacing w:before="0" w:line="360" w:lineRule="auto"/>
        <w:jc w:val="both"/>
        <w:rPr>
          <w:rFonts w:cs="Times New Roman"/>
          <w:szCs w:val="24"/>
        </w:rPr>
      </w:pPr>
      <w:bookmarkStart w:id="8" w:name="_Toc161155538"/>
      <w:r w:rsidRPr="00137ECE">
        <w:rPr>
          <w:rFonts w:cs="Times New Roman"/>
          <w:szCs w:val="24"/>
        </w:rPr>
        <w:t xml:space="preserve">Potential </w:t>
      </w:r>
      <w:r w:rsidR="009509C8" w:rsidRPr="00137ECE">
        <w:rPr>
          <w:rFonts w:cs="Times New Roman"/>
          <w:szCs w:val="24"/>
        </w:rPr>
        <w:t>challenges</w:t>
      </w:r>
      <w:r w:rsidRPr="00137ECE">
        <w:rPr>
          <w:rFonts w:cs="Times New Roman"/>
          <w:szCs w:val="24"/>
        </w:rPr>
        <w:t xml:space="preserve"> in </w:t>
      </w:r>
      <w:proofErr w:type="spellStart"/>
      <w:r w:rsidRPr="00137ECE">
        <w:rPr>
          <w:rFonts w:cs="Times New Roman"/>
          <w:szCs w:val="24"/>
        </w:rPr>
        <w:t>maximising</w:t>
      </w:r>
      <w:proofErr w:type="spellEnd"/>
      <w:r w:rsidRPr="00137ECE">
        <w:rPr>
          <w:rFonts w:cs="Times New Roman"/>
          <w:szCs w:val="24"/>
        </w:rPr>
        <w:t xml:space="preserve"> t</w:t>
      </w:r>
      <w:r w:rsidR="009509C8" w:rsidRPr="00137ECE">
        <w:rPr>
          <w:rFonts w:cs="Times New Roman"/>
          <w:szCs w:val="24"/>
        </w:rPr>
        <w:t>he use of KM systems</w:t>
      </w:r>
      <w:bookmarkEnd w:id="8"/>
    </w:p>
    <w:p w:rsidR="006908A9" w:rsidRPr="00137ECE" w:rsidRDefault="00943A97" w:rsidP="00137ECE">
      <w:pPr>
        <w:spacing w:after="0" w:line="360" w:lineRule="auto"/>
        <w:ind w:firstLine="720"/>
        <w:jc w:val="both"/>
        <w:rPr>
          <w:rFonts w:ascii="Times New Roman" w:hAnsi="Times New Roman" w:cs="Times New Roman"/>
          <w:sz w:val="24"/>
          <w:szCs w:val="24"/>
        </w:rPr>
      </w:pPr>
      <w:r w:rsidRPr="00137ECE">
        <w:rPr>
          <w:rFonts w:ascii="Times New Roman" w:hAnsi="Times New Roman" w:cs="Times New Roman"/>
          <w:sz w:val="24"/>
          <w:szCs w:val="24"/>
        </w:rPr>
        <w:t xml:space="preserve">TK Maxx struggles to </w:t>
      </w:r>
      <w:proofErr w:type="spellStart"/>
      <w:r w:rsidRPr="00137ECE">
        <w:rPr>
          <w:rFonts w:ascii="Times New Roman" w:hAnsi="Times New Roman" w:cs="Times New Roman"/>
          <w:sz w:val="24"/>
          <w:szCs w:val="24"/>
        </w:rPr>
        <w:t>maximise</w:t>
      </w:r>
      <w:proofErr w:type="spellEnd"/>
      <w:r w:rsidRPr="00137ECE">
        <w:rPr>
          <w:rFonts w:ascii="Times New Roman" w:hAnsi="Times New Roman" w:cs="Times New Roman"/>
          <w:sz w:val="24"/>
          <w:szCs w:val="24"/>
        </w:rPr>
        <w:t xml:space="preserve"> Knowledge Management (KM) tools because of internal and external issues. Maintaining employee engagement is a significant issue. Because TK Maxx's activities are so diverse and nationwide, it might be challenging to implement KM methods</w:t>
      </w:r>
      <w:r w:rsidR="00AA088C" w:rsidRPr="00137ECE">
        <w:rPr>
          <w:rFonts w:ascii="Times New Roman" w:hAnsi="Times New Roman" w:cs="Times New Roman"/>
          <w:sz w:val="24"/>
          <w:szCs w:val="24"/>
        </w:rPr>
        <w:t xml:space="preserve"> (Sharp et al., 2024)</w:t>
      </w:r>
      <w:r w:rsidRPr="00137ECE">
        <w:rPr>
          <w:rFonts w:ascii="Times New Roman" w:hAnsi="Times New Roman" w:cs="Times New Roman"/>
          <w:sz w:val="24"/>
          <w:szCs w:val="24"/>
        </w:rPr>
        <w:t xml:space="preserve">. Different departments and levels of the firm may need to be more familiar with KM technologies, making it difficult to exchange and apply information. Another issue is gathering </w:t>
      </w:r>
      <w:r w:rsidRPr="00137ECE">
        <w:rPr>
          <w:rFonts w:ascii="Times New Roman" w:hAnsi="Times New Roman" w:cs="Times New Roman"/>
          <w:sz w:val="24"/>
          <w:szCs w:val="24"/>
        </w:rPr>
        <w:lastRenderedPageBreak/>
        <w:t xml:space="preserve">and </w:t>
      </w:r>
      <w:proofErr w:type="spellStart"/>
      <w:r w:rsidRPr="00137ECE">
        <w:rPr>
          <w:rFonts w:ascii="Times New Roman" w:hAnsi="Times New Roman" w:cs="Times New Roman"/>
          <w:sz w:val="24"/>
          <w:szCs w:val="24"/>
        </w:rPr>
        <w:t>analysing</w:t>
      </w:r>
      <w:proofErr w:type="spellEnd"/>
      <w:r w:rsidRPr="00137ECE">
        <w:rPr>
          <w:rFonts w:ascii="Times New Roman" w:hAnsi="Times New Roman" w:cs="Times New Roman"/>
          <w:sz w:val="24"/>
          <w:szCs w:val="24"/>
        </w:rPr>
        <w:t xml:space="preserve"> massive volumes of data from sales, customer feedback, and supply chain activities. Turning this data into valuable knowledge requires significant mathematical abilities and many resources. Data accuracy and usefulness are crucial since accurate or updated data may lead to unwise decisions.</w:t>
      </w:r>
    </w:p>
    <w:p w:rsidR="00246731" w:rsidRPr="00137ECE" w:rsidRDefault="00943A97" w:rsidP="00137ECE">
      <w:pPr>
        <w:spacing w:after="0" w:line="360" w:lineRule="auto"/>
        <w:ind w:firstLine="720"/>
        <w:jc w:val="both"/>
        <w:rPr>
          <w:rFonts w:ascii="Times New Roman" w:hAnsi="Times New Roman" w:cs="Times New Roman"/>
          <w:sz w:val="24"/>
          <w:szCs w:val="24"/>
        </w:rPr>
      </w:pPr>
      <w:r w:rsidRPr="00137ECE">
        <w:rPr>
          <w:rFonts w:ascii="Times New Roman" w:hAnsi="Times New Roman" w:cs="Times New Roman"/>
          <w:sz w:val="24"/>
          <w:szCs w:val="24"/>
        </w:rPr>
        <w:t>From the outside, the retail sector evolves fast, making KM system updates difficult. Maintaining consumer trends, new market segments, and technology requires a flexible knowledge management (KM) approach. KM strategies and tools must be constantly enhanced to stay up with these developments and meet the company's business objectives</w:t>
      </w:r>
      <w:r w:rsidR="00AA088C" w:rsidRPr="00137ECE">
        <w:rPr>
          <w:rFonts w:ascii="Times New Roman" w:hAnsi="Times New Roman" w:cs="Times New Roman"/>
          <w:sz w:val="24"/>
          <w:szCs w:val="24"/>
        </w:rPr>
        <w:t xml:space="preserve"> (Othman et al., 2023)</w:t>
      </w:r>
      <w:r w:rsidRPr="00137ECE">
        <w:rPr>
          <w:rFonts w:ascii="Times New Roman" w:hAnsi="Times New Roman" w:cs="Times New Roman"/>
          <w:sz w:val="24"/>
          <w:szCs w:val="24"/>
        </w:rPr>
        <w:t xml:space="preserve">. To tackle these difficulties, we must work together to value knowledge, invest in new data analytics, and maintain agile knowledge management procedures to respond to market developments. By overcoming these issues, TK Maxx can </w:t>
      </w:r>
      <w:proofErr w:type="spellStart"/>
      <w:r w:rsidRPr="00137ECE">
        <w:rPr>
          <w:rFonts w:ascii="Times New Roman" w:hAnsi="Times New Roman" w:cs="Times New Roman"/>
          <w:sz w:val="24"/>
          <w:szCs w:val="24"/>
        </w:rPr>
        <w:t>maximise</w:t>
      </w:r>
      <w:proofErr w:type="spellEnd"/>
      <w:r w:rsidRPr="00137ECE">
        <w:rPr>
          <w:rFonts w:ascii="Times New Roman" w:hAnsi="Times New Roman" w:cs="Times New Roman"/>
          <w:sz w:val="24"/>
          <w:szCs w:val="24"/>
        </w:rPr>
        <w:t xml:space="preserve"> its KM system to remain ahead in retail.</w:t>
      </w:r>
    </w:p>
    <w:p w:rsidR="00246731" w:rsidRPr="00137ECE" w:rsidRDefault="00943A97" w:rsidP="00137ECE">
      <w:pPr>
        <w:pStyle w:val="Ttulo2"/>
        <w:spacing w:before="0" w:line="360" w:lineRule="auto"/>
        <w:jc w:val="both"/>
        <w:rPr>
          <w:rFonts w:cs="Times New Roman"/>
          <w:szCs w:val="24"/>
        </w:rPr>
      </w:pPr>
      <w:bookmarkStart w:id="9" w:name="_Toc161155539"/>
      <w:r w:rsidRPr="00137ECE">
        <w:rPr>
          <w:rFonts w:cs="Times New Roman"/>
          <w:szCs w:val="24"/>
        </w:rPr>
        <w:t>Opportunities Through Effective KM</w:t>
      </w:r>
      <w:bookmarkEnd w:id="9"/>
    </w:p>
    <w:p w:rsidR="00BF3827" w:rsidRPr="00BF3827" w:rsidRDefault="00943A97" w:rsidP="00BF3827">
      <w:pPr>
        <w:spacing w:after="0" w:line="360" w:lineRule="auto"/>
        <w:ind w:firstLine="720"/>
        <w:jc w:val="both"/>
        <w:rPr>
          <w:rFonts w:ascii="Times New Roman" w:hAnsi="Times New Roman" w:cs="Times New Roman"/>
          <w:sz w:val="24"/>
          <w:szCs w:val="24"/>
        </w:rPr>
      </w:pPr>
      <w:r w:rsidRPr="00137ECE">
        <w:rPr>
          <w:rFonts w:ascii="Times New Roman" w:hAnsi="Times New Roman" w:cs="Times New Roman"/>
          <w:sz w:val="24"/>
          <w:szCs w:val="24"/>
        </w:rPr>
        <w:t>Knowledge Management (KM) that works well at TK Maxx creates many chances for the company to improve its strategic placement and operating efficiency</w:t>
      </w:r>
      <w:r w:rsidR="00AA088C" w:rsidRPr="00137ECE">
        <w:rPr>
          <w:rFonts w:ascii="Times New Roman" w:hAnsi="Times New Roman" w:cs="Times New Roman"/>
          <w:sz w:val="24"/>
          <w:szCs w:val="24"/>
        </w:rPr>
        <w:t xml:space="preserve"> (Rogers et al., 2022)</w:t>
      </w:r>
      <w:r w:rsidR="00EF29EC">
        <w:rPr>
          <w:rFonts w:ascii="Times New Roman" w:hAnsi="Times New Roman" w:cs="Times New Roman"/>
          <w:sz w:val="24"/>
          <w:szCs w:val="24"/>
        </w:rPr>
        <w:t>. Using KM can help</w:t>
      </w:r>
      <w:r w:rsidRPr="00137ECE">
        <w:rPr>
          <w:rFonts w:ascii="Times New Roman" w:hAnsi="Times New Roman" w:cs="Times New Roman"/>
          <w:sz w:val="24"/>
          <w:szCs w:val="24"/>
        </w:rPr>
        <w:t xml:space="preserve"> make better, more quick decisions. TK Maxx stays ahead of the competition as a top-off-price store by quickly responding to changes in the market and customer trends and efficiently combining data from different sources. One more chance is to make the customer experience better. </w:t>
      </w:r>
      <w:r w:rsidR="00BF3827" w:rsidRPr="00BF3827">
        <w:rPr>
          <w:rFonts w:ascii="Times New Roman" w:hAnsi="Times New Roman" w:cs="Times New Roman"/>
          <w:sz w:val="24"/>
          <w:szCs w:val="24"/>
        </w:rPr>
        <w:t>TK Maxx could le</w:t>
      </w:r>
      <w:r w:rsidR="00DE58CB">
        <w:rPr>
          <w:rFonts w:ascii="Times New Roman" w:hAnsi="Times New Roman" w:cs="Times New Roman"/>
          <w:sz w:val="24"/>
          <w:szCs w:val="24"/>
        </w:rPr>
        <w:t>verage knowledge management</w:t>
      </w:r>
      <w:r w:rsidR="00BF3827" w:rsidRPr="00BF3827">
        <w:rPr>
          <w:rFonts w:ascii="Times New Roman" w:hAnsi="Times New Roman" w:cs="Times New Roman"/>
          <w:sz w:val="24"/>
          <w:szCs w:val="24"/>
        </w:rPr>
        <w:t xml:space="preserve"> proactively, looking at how its customers view the products and how they derive satisfaction from the shopping experience. This can deliver more satisfied and committed clients, eventually contributing to the primary revenue.</w:t>
      </w:r>
    </w:p>
    <w:p w:rsidR="006908A9" w:rsidRPr="00137ECE" w:rsidRDefault="00BF3827" w:rsidP="00BF3827">
      <w:pPr>
        <w:spacing w:after="0" w:line="360" w:lineRule="auto"/>
        <w:ind w:firstLine="720"/>
        <w:jc w:val="both"/>
        <w:rPr>
          <w:rFonts w:ascii="Times New Roman" w:hAnsi="Times New Roman" w:cs="Times New Roman"/>
          <w:sz w:val="24"/>
          <w:szCs w:val="24"/>
        </w:rPr>
      </w:pPr>
      <w:r w:rsidRPr="00BF3827">
        <w:rPr>
          <w:rFonts w:ascii="Times New Roman" w:hAnsi="Times New Roman" w:cs="Times New Roman"/>
          <w:sz w:val="24"/>
          <w:szCs w:val="24"/>
        </w:rPr>
        <w:t>From KM's perspective, it may play the most vital role in the product supply. TK Maxx can boost the effectiveness of its supply chain, lower costs, and keep suppliers in stock through transparent communication and an intelligent approach to data flowing from partners, stock levels, and transport (</w:t>
      </w:r>
      <w:proofErr w:type="spellStart"/>
      <w:r w:rsidRPr="00BF3827">
        <w:rPr>
          <w:rFonts w:ascii="Times New Roman" w:hAnsi="Times New Roman" w:cs="Times New Roman"/>
          <w:sz w:val="24"/>
          <w:szCs w:val="24"/>
        </w:rPr>
        <w:t>Varriale</w:t>
      </w:r>
      <w:proofErr w:type="spellEnd"/>
      <w:r w:rsidRPr="00BF3827">
        <w:rPr>
          <w:rFonts w:ascii="Times New Roman" w:hAnsi="Times New Roman" w:cs="Times New Roman"/>
          <w:sz w:val="24"/>
          <w:szCs w:val="24"/>
        </w:rPr>
        <w:t xml:space="preserve"> et al., 2021). Besides, knowledge makes innovations and growth of any concern. TK Maxx can provide opportunities to the business by implementing new ideas, resulting in economizing business processes, product selection and service delivery through people collaboration and sharing ideas. This culture of mind encourages workers to increase r efficiency levels and gives them a more prominent voice, thus keeping them enthusiastic and effective.</w:t>
      </w:r>
    </w:p>
    <w:p w:rsidR="00246731" w:rsidRPr="00137ECE" w:rsidRDefault="00943A97" w:rsidP="00137ECE">
      <w:pPr>
        <w:pStyle w:val="Ttulo1"/>
        <w:spacing w:before="0" w:line="360" w:lineRule="auto"/>
        <w:jc w:val="both"/>
        <w:rPr>
          <w:rFonts w:cs="Times New Roman"/>
          <w:szCs w:val="24"/>
        </w:rPr>
      </w:pPr>
      <w:bookmarkStart w:id="10" w:name="_Toc161155540"/>
      <w:r w:rsidRPr="00137ECE">
        <w:rPr>
          <w:rFonts w:cs="Times New Roman"/>
          <w:szCs w:val="24"/>
        </w:rPr>
        <w:t>Identification and Distribut</w:t>
      </w:r>
      <w:r w:rsidR="009509C8" w:rsidRPr="00137ECE">
        <w:rPr>
          <w:rFonts w:cs="Times New Roman"/>
          <w:szCs w:val="24"/>
        </w:rPr>
        <w:t>ion of New Knowledge</w:t>
      </w:r>
      <w:bookmarkEnd w:id="10"/>
    </w:p>
    <w:p w:rsidR="00246731" w:rsidRPr="00137ECE" w:rsidRDefault="00BF3827" w:rsidP="00137ECE">
      <w:pPr>
        <w:spacing w:after="0" w:line="360" w:lineRule="auto"/>
        <w:ind w:firstLine="720"/>
        <w:jc w:val="both"/>
        <w:rPr>
          <w:rFonts w:ascii="Times New Roman" w:hAnsi="Times New Roman" w:cs="Times New Roman"/>
          <w:sz w:val="24"/>
          <w:szCs w:val="24"/>
        </w:rPr>
      </w:pPr>
      <w:r w:rsidRPr="00BF3827">
        <w:rPr>
          <w:rFonts w:ascii="Times New Roman" w:hAnsi="Times New Roman" w:cs="Times New Roman"/>
          <w:sz w:val="24"/>
          <w:szCs w:val="24"/>
        </w:rPr>
        <w:t>When the TK Maxx is the setting, generating and distributing new information, mostly about products and customer services, is no longer just one dimensional but rather an integration of different data sources and the application of technology to ensure an equal flow.</w:t>
      </w:r>
    </w:p>
    <w:p w:rsidR="00246731" w:rsidRPr="00137ECE" w:rsidRDefault="00943A97" w:rsidP="00137ECE">
      <w:pPr>
        <w:spacing w:after="0" w:line="360" w:lineRule="auto"/>
        <w:jc w:val="both"/>
        <w:rPr>
          <w:rFonts w:ascii="Times New Roman" w:hAnsi="Times New Roman" w:cs="Times New Roman"/>
          <w:b/>
          <w:sz w:val="24"/>
          <w:szCs w:val="24"/>
        </w:rPr>
      </w:pPr>
      <w:r w:rsidRPr="00137ECE">
        <w:rPr>
          <w:rFonts w:ascii="Times New Roman" w:hAnsi="Times New Roman" w:cs="Times New Roman"/>
          <w:b/>
          <w:sz w:val="24"/>
          <w:szCs w:val="24"/>
        </w:rPr>
        <w:lastRenderedPageBreak/>
        <w:t>I</w:t>
      </w:r>
      <w:r w:rsidR="009509C8" w:rsidRPr="00137ECE">
        <w:rPr>
          <w:rFonts w:ascii="Times New Roman" w:hAnsi="Times New Roman" w:cs="Times New Roman"/>
          <w:b/>
          <w:sz w:val="24"/>
          <w:szCs w:val="24"/>
        </w:rPr>
        <w:t>dentification of New Knowledge</w:t>
      </w:r>
    </w:p>
    <w:p w:rsidR="00BF3827" w:rsidRPr="00256E4A" w:rsidRDefault="00BF3827" w:rsidP="00BF3827">
      <w:pPr>
        <w:pStyle w:val="PargrafodaLista"/>
        <w:numPr>
          <w:ilvl w:val="0"/>
          <w:numId w:val="2"/>
        </w:numPr>
        <w:spacing w:after="0" w:line="360" w:lineRule="auto"/>
        <w:jc w:val="both"/>
        <w:rPr>
          <w:rFonts w:ascii="Times New Roman" w:hAnsi="Times New Roman" w:cs="Times New Roman"/>
          <w:sz w:val="24"/>
          <w:szCs w:val="24"/>
        </w:rPr>
      </w:pPr>
      <w:r w:rsidRPr="00256E4A">
        <w:rPr>
          <w:rFonts w:ascii="Times New Roman" w:hAnsi="Times New Roman" w:cs="Times New Roman"/>
          <w:b/>
          <w:sz w:val="24"/>
          <w:szCs w:val="24"/>
        </w:rPr>
        <w:t>Market Trend Analysis:</w:t>
      </w:r>
      <w:r w:rsidRPr="00256E4A">
        <w:rPr>
          <w:rFonts w:ascii="Times New Roman" w:hAnsi="Times New Roman" w:cs="Times New Roman"/>
          <w:sz w:val="24"/>
          <w:szCs w:val="24"/>
        </w:rPr>
        <w:t xml:space="preserve"> Data mining knowledge at an advanced high level will enable us to </w:t>
      </w:r>
      <w:proofErr w:type="spellStart"/>
      <w:r w:rsidRPr="00256E4A">
        <w:rPr>
          <w:rFonts w:ascii="Times New Roman" w:hAnsi="Times New Roman" w:cs="Times New Roman"/>
          <w:sz w:val="24"/>
          <w:szCs w:val="24"/>
        </w:rPr>
        <w:t>analyse</w:t>
      </w:r>
      <w:proofErr w:type="spellEnd"/>
      <w:r w:rsidRPr="00256E4A">
        <w:rPr>
          <w:rFonts w:ascii="Times New Roman" w:hAnsi="Times New Roman" w:cs="Times New Roman"/>
          <w:sz w:val="24"/>
          <w:szCs w:val="24"/>
        </w:rPr>
        <w:t xml:space="preserve"> market trends (</w:t>
      </w:r>
      <w:proofErr w:type="spellStart"/>
      <w:r w:rsidRPr="00256E4A">
        <w:rPr>
          <w:rFonts w:ascii="Times New Roman" w:hAnsi="Times New Roman" w:cs="Times New Roman"/>
          <w:sz w:val="24"/>
          <w:szCs w:val="24"/>
        </w:rPr>
        <w:t>Barnewold</w:t>
      </w:r>
      <w:proofErr w:type="spellEnd"/>
      <w:r w:rsidRPr="00256E4A">
        <w:rPr>
          <w:rFonts w:ascii="Times New Roman" w:hAnsi="Times New Roman" w:cs="Times New Roman"/>
          <w:sz w:val="24"/>
          <w:szCs w:val="24"/>
        </w:rPr>
        <w:t xml:space="preserve"> and </w:t>
      </w:r>
      <w:proofErr w:type="spellStart"/>
      <w:r w:rsidRPr="00256E4A">
        <w:rPr>
          <w:rFonts w:ascii="Times New Roman" w:hAnsi="Times New Roman" w:cs="Times New Roman"/>
          <w:sz w:val="24"/>
          <w:szCs w:val="24"/>
        </w:rPr>
        <w:t>Lottermoser</w:t>
      </w:r>
      <w:proofErr w:type="spellEnd"/>
      <w:r w:rsidRPr="00256E4A">
        <w:rPr>
          <w:rFonts w:ascii="Times New Roman" w:hAnsi="Times New Roman" w:cs="Times New Roman"/>
          <w:sz w:val="24"/>
          <w:szCs w:val="24"/>
        </w:rPr>
        <w:t>, 2020). This should entail paying attention to real people's feelings, their actions, and what is popular on social media. It should also inc</w:t>
      </w:r>
      <w:r w:rsidR="00EF29EC">
        <w:rPr>
          <w:rFonts w:ascii="Times New Roman" w:hAnsi="Times New Roman" w:cs="Times New Roman"/>
          <w:sz w:val="24"/>
          <w:szCs w:val="24"/>
        </w:rPr>
        <w:t>lude a consideration of how one</w:t>
      </w:r>
      <w:r w:rsidRPr="00256E4A">
        <w:rPr>
          <w:rFonts w:ascii="Times New Roman" w:hAnsi="Times New Roman" w:cs="Times New Roman"/>
          <w:sz w:val="24"/>
          <w:szCs w:val="24"/>
        </w:rPr>
        <w:t xml:space="preserve"> competition does things. TK Maxx is able to determine the types of products people </w:t>
      </w:r>
      <w:proofErr w:type="spellStart"/>
      <w:r w:rsidRPr="00256E4A">
        <w:rPr>
          <w:rFonts w:ascii="Times New Roman" w:hAnsi="Times New Roman" w:cs="Times New Roman"/>
          <w:sz w:val="24"/>
          <w:szCs w:val="24"/>
        </w:rPr>
        <w:t>favour</w:t>
      </w:r>
      <w:proofErr w:type="spellEnd"/>
      <w:r w:rsidRPr="00256E4A">
        <w:rPr>
          <w:rFonts w:ascii="Times New Roman" w:hAnsi="Times New Roman" w:cs="Times New Roman"/>
          <w:sz w:val="24"/>
          <w:szCs w:val="24"/>
        </w:rPr>
        <w:t xml:space="preserve"> and require by taking regular account of the patterns. This is their guide in knowing the products to sell and how much they sell them at.</w:t>
      </w:r>
    </w:p>
    <w:p w:rsidR="00BF3827" w:rsidRPr="00256E4A" w:rsidRDefault="00BF3827" w:rsidP="00EF29EC">
      <w:pPr>
        <w:pStyle w:val="PargrafodaLista"/>
        <w:numPr>
          <w:ilvl w:val="0"/>
          <w:numId w:val="2"/>
        </w:numPr>
        <w:spacing w:after="0" w:line="360" w:lineRule="auto"/>
        <w:jc w:val="both"/>
        <w:rPr>
          <w:rFonts w:ascii="Times New Roman" w:hAnsi="Times New Roman" w:cs="Times New Roman"/>
          <w:sz w:val="24"/>
          <w:szCs w:val="24"/>
        </w:rPr>
      </w:pPr>
      <w:r w:rsidRPr="00256E4A">
        <w:rPr>
          <w:rFonts w:ascii="Times New Roman" w:hAnsi="Times New Roman" w:cs="Times New Roman"/>
          <w:b/>
          <w:sz w:val="24"/>
          <w:szCs w:val="24"/>
        </w:rPr>
        <w:t>Customer Feedback Systems:</w:t>
      </w:r>
      <w:r w:rsidRPr="00256E4A">
        <w:rPr>
          <w:rFonts w:ascii="Times New Roman" w:hAnsi="Times New Roman" w:cs="Times New Roman"/>
          <w:sz w:val="24"/>
          <w:szCs w:val="24"/>
        </w:rPr>
        <w:t xml:space="preserve"> Establishing robust data channels such as customer surveys and consumer review websites is an insightful strategy that provides management with direct feedback (Subhashini et al., 2021). </w:t>
      </w:r>
      <w:r w:rsidR="00EF29EC" w:rsidRPr="00EF29EC">
        <w:rPr>
          <w:rFonts w:ascii="Times New Roman" w:hAnsi="Times New Roman" w:cs="Times New Roman"/>
          <w:sz w:val="24"/>
          <w:szCs w:val="24"/>
        </w:rPr>
        <w:t>This feedback will reveal areas where services may be more creative and efficient.</w:t>
      </w:r>
    </w:p>
    <w:p w:rsidR="00246731" w:rsidRPr="00256E4A" w:rsidRDefault="00BF3827" w:rsidP="00EF29EC">
      <w:pPr>
        <w:pStyle w:val="PargrafodaLista"/>
        <w:numPr>
          <w:ilvl w:val="0"/>
          <w:numId w:val="2"/>
        </w:numPr>
        <w:spacing w:after="0" w:line="360" w:lineRule="auto"/>
        <w:jc w:val="both"/>
        <w:rPr>
          <w:rFonts w:ascii="Times New Roman" w:hAnsi="Times New Roman" w:cs="Times New Roman"/>
          <w:sz w:val="24"/>
          <w:szCs w:val="24"/>
        </w:rPr>
      </w:pPr>
      <w:r w:rsidRPr="00256E4A">
        <w:rPr>
          <w:rFonts w:ascii="Times New Roman" w:hAnsi="Times New Roman" w:cs="Times New Roman"/>
          <w:b/>
          <w:sz w:val="24"/>
          <w:szCs w:val="24"/>
        </w:rPr>
        <w:t>Supplier Collaboration:</w:t>
      </w:r>
      <w:r w:rsidRPr="00256E4A">
        <w:rPr>
          <w:rFonts w:ascii="Times New Roman" w:hAnsi="Times New Roman" w:cs="Times New Roman"/>
          <w:sz w:val="24"/>
          <w:szCs w:val="24"/>
        </w:rPr>
        <w:t xml:space="preserve"> TK Maxx always stays updated with news of new items and changes in the chain supply by establishing strong links with suppliers and letting them share all the info. </w:t>
      </w:r>
      <w:r w:rsidR="00EF29EC" w:rsidRPr="00EF29EC">
        <w:rPr>
          <w:rFonts w:ascii="Times New Roman" w:hAnsi="Times New Roman" w:cs="Times New Roman"/>
          <w:sz w:val="24"/>
          <w:szCs w:val="24"/>
        </w:rPr>
        <w:t>One of the best ways to stay abreast of forthcoming product trends and technological advan</w:t>
      </w:r>
      <w:r w:rsidR="00EF29EC">
        <w:rPr>
          <w:rFonts w:ascii="Times New Roman" w:hAnsi="Times New Roman" w:cs="Times New Roman"/>
          <w:sz w:val="24"/>
          <w:szCs w:val="24"/>
        </w:rPr>
        <w:t>cements is to get down with</w:t>
      </w:r>
      <w:r w:rsidR="00EF29EC" w:rsidRPr="00EF29EC">
        <w:rPr>
          <w:rFonts w:ascii="Times New Roman" w:hAnsi="Times New Roman" w:cs="Times New Roman"/>
          <w:sz w:val="24"/>
          <w:szCs w:val="24"/>
        </w:rPr>
        <w:t xml:space="preserve"> product suppliers every so often and discuss things together.</w:t>
      </w:r>
    </w:p>
    <w:p w:rsidR="00246731" w:rsidRPr="00137ECE" w:rsidRDefault="00943A97" w:rsidP="00137ECE">
      <w:pPr>
        <w:spacing w:after="0" w:line="360" w:lineRule="auto"/>
        <w:jc w:val="both"/>
        <w:rPr>
          <w:rFonts w:ascii="Times New Roman" w:hAnsi="Times New Roman" w:cs="Times New Roman"/>
          <w:b/>
          <w:sz w:val="24"/>
          <w:szCs w:val="24"/>
        </w:rPr>
      </w:pPr>
      <w:r w:rsidRPr="00137ECE">
        <w:rPr>
          <w:rFonts w:ascii="Times New Roman" w:hAnsi="Times New Roman" w:cs="Times New Roman"/>
          <w:b/>
          <w:sz w:val="24"/>
          <w:szCs w:val="24"/>
        </w:rPr>
        <w:t>D</w:t>
      </w:r>
      <w:r w:rsidR="009509C8" w:rsidRPr="00137ECE">
        <w:rPr>
          <w:rFonts w:ascii="Times New Roman" w:hAnsi="Times New Roman" w:cs="Times New Roman"/>
          <w:b/>
          <w:sz w:val="24"/>
          <w:szCs w:val="24"/>
        </w:rPr>
        <w:t>istribution of Knowledge</w:t>
      </w:r>
    </w:p>
    <w:p w:rsidR="00256E4A" w:rsidRPr="00256E4A" w:rsidRDefault="00256E4A" w:rsidP="00256E4A">
      <w:pPr>
        <w:pStyle w:val="PargrafodaLista"/>
        <w:numPr>
          <w:ilvl w:val="0"/>
          <w:numId w:val="3"/>
        </w:numPr>
        <w:spacing w:after="0" w:line="360" w:lineRule="auto"/>
        <w:jc w:val="both"/>
        <w:rPr>
          <w:rFonts w:ascii="Times New Roman" w:hAnsi="Times New Roman" w:cs="Times New Roman"/>
          <w:sz w:val="24"/>
          <w:szCs w:val="24"/>
        </w:rPr>
      </w:pPr>
      <w:r w:rsidRPr="00256E4A">
        <w:rPr>
          <w:rFonts w:ascii="Times New Roman" w:hAnsi="Times New Roman" w:cs="Times New Roman"/>
          <w:b/>
          <w:sz w:val="24"/>
          <w:szCs w:val="24"/>
        </w:rPr>
        <w:t>Internal Knowledge-Sharing Platforms:</w:t>
      </w:r>
      <w:r w:rsidRPr="00256E4A">
        <w:rPr>
          <w:rFonts w:ascii="Times New Roman" w:hAnsi="Times New Roman" w:cs="Times New Roman"/>
          <w:sz w:val="24"/>
          <w:szCs w:val="24"/>
        </w:rPr>
        <w:t xml:space="preserve"> The formation of internal systems such as intranets or cloud computing makes it easier for all employees of the enterprise to share the information they collect from the market, client trends, and products (</w:t>
      </w:r>
      <w:proofErr w:type="spellStart"/>
      <w:r w:rsidRPr="00256E4A">
        <w:rPr>
          <w:rFonts w:ascii="Times New Roman" w:hAnsi="Times New Roman" w:cs="Times New Roman"/>
          <w:sz w:val="24"/>
          <w:szCs w:val="24"/>
        </w:rPr>
        <w:t>Soltanifar</w:t>
      </w:r>
      <w:proofErr w:type="spellEnd"/>
      <w:r w:rsidRPr="00256E4A">
        <w:rPr>
          <w:rFonts w:ascii="Times New Roman" w:hAnsi="Times New Roman" w:cs="Times New Roman"/>
          <w:sz w:val="24"/>
          <w:szCs w:val="24"/>
        </w:rPr>
        <w:t xml:space="preserve"> et al., 2021). This approach allows employees from anywhere and at any business level to access the most current knowledge. Doing together tasks and addressing customers' questions and comments is more homogeneous.</w:t>
      </w:r>
    </w:p>
    <w:p w:rsidR="00256E4A" w:rsidRPr="00256E4A" w:rsidRDefault="00256E4A" w:rsidP="00256E4A">
      <w:pPr>
        <w:pStyle w:val="PargrafodaLista"/>
        <w:numPr>
          <w:ilvl w:val="0"/>
          <w:numId w:val="3"/>
        </w:numPr>
        <w:spacing w:after="0" w:line="360" w:lineRule="auto"/>
        <w:jc w:val="both"/>
        <w:rPr>
          <w:rFonts w:ascii="Times New Roman" w:hAnsi="Times New Roman" w:cs="Times New Roman"/>
          <w:sz w:val="24"/>
          <w:szCs w:val="24"/>
        </w:rPr>
      </w:pPr>
      <w:r w:rsidRPr="00256E4A">
        <w:rPr>
          <w:rFonts w:ascii="Times New Roman" w:hAnsi="Times New Roman" w:cs="Times New Roman"/>
          <w:b/>
          <w:sz w:val="24"/>
          <w:szCs w:val="24"/>
        </w:rPr>
        <w:t>Programs for training and growth programs:</w:t>
      </w:r>
      <w:r w:rsidRPr="00256E4A">
        <w:rPr>
          <w:rFonts w:ascii="Times New Roman" w:hAnsi="Times New Roman" w:cs="Times New Roman"/>
          <w:sz w:val="24"/>
          <w:szCs w:val="24"/>
        </w:rPr>
        <w:t xml:space="preserve"> Regular training sessions and classes are a way to release new information to the public (Gillis and Krull., 2020). These programs might focus on modifying an existing product, implementing current industry trends, or expanding creative service delivery. By which they can ensure that the employee has all the necessary skills and abilities to simultaneously keep up with the constantly changing requirements in the market.</w:t>
      </w:r>
    </w:p>
    <w:p w:rsidR="00256E4A" w:rsidRPr="00256E4A" w:rsidRDefault="00256E4A" w:rsidP="00256E4A">
      <w:pPr>
        <w:pStyle w:val="PargrafodaLista"/>
        <w:numPr>
          <w:ilvl w:val="0"/>
          <w:numId w:val="3"/>
        </w:numPr>
        <w:spacing w:after="0" w:line="360" w:lineRule="auto"/>
        <w:jc w:val="both"/>
        <w:rPr>
          <w:rFonts w:ascii="Times New Roman" w:hAnsi="Times New Roman" w:cs="Times New Roman"/>
          <w:sz w:val="24"/>
          <w:szCs w:val="24"/>
        </w:rPr>
      </w:pPr>
      <w:r w:rsidRPr="00256E4A">
        <w:rPr>
          <w:rFonts w:ascii="Times New Roman" w:hAnsi="Times New Roman" w:cs="Times New Roman"/>
          <w:b/>
          <w:sz w:val="24"/>
          <w:szCs w:val="24"/>
        </w:rPr>
        <w:t>Stakeholder Communication Channels:</w:t>
      </w:r>
      <w:r w:rsidRPr="00256E4A">
        <w:rPr>
          <w:rFonts w:ascii="Times New Roman" w:hAnsi="Times New Roman" w:cs="Times New Roman"/>
          <w:sz w:val="24"/>
          <w:szCs w:val="24"/>
        </w:rPr>
        <w:t xml:space="preserve"> Creating communication channels that are approved and reliable for sharing helpful information is one of the most critical tasks in the </w:t>
      </w:r>
      <w:r w:rsidRPr="00256E4A">
        <w:rPr>
          <w:rFonts w:ascii="Times New Roman" w:hAnsi="Times New Roman" w:cs="Times New Roman"/>
          <w:sz w:val="24"/>
          <w:szCs w:val="24"/>
        </w:rPr>
        <w:lastRenderedPageBreak/>
        <w:t>organizational environment. Such actions can be articulated through emails, workshops, or lowdown</w:t>
      </w:r>
      <w:r w:rsidR="00100703">
        <w:rPr>
          <w:rFonts w:ascii="Times New Roman" w:hAnsi="Times New Roman" w:cs="Times New Roman"/>
          <w:sz w:val="24"/>
          <w:szCs w:val="24"/>
        </w:rPr>
        <w:t xml:space="preserve"> talks with partners in future. </w:t>
      </w:r>
      <w:r w:rsidRPr="00256E4A">
        <w:rPr>
          <w:rFonts w:ascii="Times New Roman" w:hAnsi="Times New Roman" w:cs="Times New Roman"/>
          <w:sz w:val="24"/>
          <w:szCs w:val="24"/>
        </w:rPr>
        <w:t xml:space="preserve">This may include guides for products, how-to instructions, and trend research </w:t>
      </w:r>
      <w:r w:rsidR="00100703">
        <w:rPr>
          <w:rFonts w:ascii="Times New Roman" w:hAnsi="Times New Roman" w:cs="Times New Roman"/>
          <w:sz w:val="24"/>
          <w:szCs w:val="24"/>
        </w:rPr>
        <w:t>that will breathe life into one</w:t>
      </w:r>
      <w:r w:rsidRPr="00256E4A">
        <w:rPr>
          <w:rFonts w:ascii="Times New Roman" w:hAnsi="Times New Roman" w:cs="Times New Roman"/>
          <w:sz w:val="24"/>
          <w:szCs w:val="24"/>
        </w:rPr>
        <w:t xml:space="preserve"> business and make clients more enthusiastic than before.</w:t>
      </w:r>
    </w:p>
    <w:p w:rsidR="00246731" w:rsidRPr="00256E4A" w:rsidRDefault="00256E4A" w:rsidP="00256E4A">
      <w:pPr>
        <w:pStyle w:val="PargrafodaLista"/>
        <w:numPr>
          <w:ilvl w:val="0"/>
          <w:numId w:val="3"/>
        </w:numPr>
        <w:spacing w:after="0" w:line="360" w:lineRule="auto"/>
        <w:jc w:val="both"/>
        <w:rPr>
          <w:rFonts w:ascii="Times New Roman" w:hAnsi="Times New Roman" w:cs="Times New Roman"/>
          <w:sz w:val="24"/>
          <w:szCs w:val="24"/>
        </w:rPr>
      </w:pPr>
      <w:r w:rsidRPr="00256E4A">
        <w:rPr>
          <w:rFonts w:ascii="Times New Roman" w:hAnsi="Times New Roman" w:cs="Times New Roman"/>
          <w:b/>
          <w:sz w:val="24"/>
          <w:szCs w:val="24"/>
        </w:rPr>
        <w:t>Feedback Loops:</w:t>
      </w:r>
      <w:r w:rsidRPr="00256E4A">
        <w:rPr>
          <w:rFonts w:ascii="Times New Roman" w:hAnsi="Times New Roman" w:cs="Times New Roman"/>
          <w:sz w:val="24"/>
          <w:szCs w:val="24"/>
        </w:rPr>
        <w:t xml:space="preserve"> Feedback mechanisms (Villanova and Co. 2021) will allow customers to express their opinions and shopping experiences at the TK Maxx store (Villanova and others, 2021). As a result, the development of those products can maintain a two-way information process, which equates to the integration of service and instant feedback from users.</w:t>
      </w:r>
    </w:p>
    <w:p w:rsidR="00246731" w:rsidRPr="00137ECE" w:rsidRDefault="00943A97" w:rsidP="00137ECE">
      <w:pPr>
        <w:pStyle w:val="Ttulo1"/>
        <w:spacing w:before="0" w:line="360" w:lineRule="auto"/>
        <w:jc w:val="both"/>
        <w:rPr>
          <w:rFonts w:cs="Times New Roman"/>
          <w:szCs w:val="24"/>
        </w:rPr>
      </w:pPr>
      <w:bookmarkStart w:id="11" w:name="_Toc161155541"/>
      <w:r w:rsidRPr="00137ECE">
        <w:rPr>
          <w:rFonts w:cs="Times New Roman"/>
          <w:szCs w:val="24"/>
        </w:rPr>
        <w:t>Managing Costs an</w:t>
      </w:r>
      <w:r w:rsidR="009509C8" w:rsidRPr="00137ECE">
        <w:rPr>
          <w:rFonts w:cs="Times New Roman"/>
          <w:szCs w:val="24"/>
        </w:rPr>
        <w:t>d Legal Requirements</w:t>
      </w:r>
      <w:bookmarkEnd w:id="11"/>
      <w:r w:rsidR="009509C8" w:rsidRPr="00137ECE">
        <w:rPr>
          <w:rFonts w:cs="Times New Roman"/>
          <w:szCs w:val="24"/>
        </w:rPr>
        <w:t xml:space="preserve"> </w:t>
      </w:r>
    </w:p>
    <w:p w:rsidR="00246731" w:rsidRPr="00137ECE" w:rsidRDefault="00256E4A" w:rsidP="00137ECE">
      <w:pPr>
        <w:spacing w:after="0" w:line="360" w:lineRule="auto"/>
        <w:ind w:firstLine="720"/>
        <w:jc w:val="both"/>
        <w:rPr>
          <w:rFonts w:ascii="Times New Roman" w:hAnsi="Times New Roman" w:cs="Times New Roman"/>
          <w:sz w:val="24"/>
          <w:szCs w:val="24"/>
        </w:rPr>
      </w:pPr>
      <w:r w:rsidRPr="00256E4A">
        <w:rPr>
          <w:rFonts w:ascii="Times New Roman" w:hAnsi="Times New Roman" w:cs="Times New Roman"/>
          <w:sz w:val="24"/>
          <w:szCs w:val="24"/>
        </w:rPr>
        <w:t>When implem</w:t>
      </w:r>
      <w:r w:rsidR="00DE58CB">
        <w:rPr>
          <w:rFonts w:ascii="Times New Roman" w:hAnsi="Times New Roman" w:cs="Times New Roman"/>
          <w:sz w:val="24"/>
          <w:szCs w:val="24"/>
        </w:rPr>
        <w:t>enting knowledge management</w:t>
      </w:r>
      <w:r w:rsidRPr="00256E4A">
        <w:rPr>
          <w:rFonts w:ascii="Times New Roman" w:hAnsi="Times New Roman" w:cs="Times New Roman"/>
          <w:sz w:val="24"/>
          <w:szCs w:val="24"/>
        </w:rPr>
        <w:t xml:space="preserve"> systems, TK Maxx must deal with two problems: both save money and make in dependency relations with revenue authorities. For this purpose, a plan should be set in place and a thorough approach by conceiving safety issues is paramount.</w:t>
      </w:r>
    </w:p>
    <w:p w:rsidR="00246731" w:rsidRPr="00137ECE" w:rsidRDefault="00943A97" w:rsidP="00137ECE">
      <w:pPr>
        <w:spacing w:after="0" w:line="360" w:lineRule="auto"/>
        <w:jc w:val="both"/>
        <w:rPr>
          <w:rFonts w:ascii="Times New Roman" w:hAnsi="Times New Roman" w:cs="Times New Roman"/>
          <w:b/>
          <w:sz w:val="24"/>
          <w:szCs w:val="24"/>
        </w:rPr>
      </w:pPr>
      <w:r w:rsidRPr="00137ECE">
        <w:rPr>
          <w:rFonts w:ascii="Times New Roman" w:hAnsi="Times New Roman" w:cs="Times New Roman"/>
          <w:b/>
          <w:sz w:val="24"/>
          <w:szCs w:val="24"/>
        </w:rPr>
        <w:t>Cost Management Approaches</w:t>
      </w:r>
    </w:p>
    <w:p w:rsidR="00256E4A" w:rsidRPr="00256E4A" w:rsidRDefault="00256E4A" w:rsidP="00256E4A">
      <w:pPr>
        <w:pStyle w:val="PargrafodaLista"/>
        <w:numPr>
          <w:ilvl w:val="0"/>
          <w:numId w:val="4"/>
        </w:numPr>
        <w:spacing w:after="0" w:line="360" w:lineRule="auto"/>
        <w:jc w:val="both"/>
        <w:rPr>
          <w:rFonts w:ascii="Times New Roman" w:hAnsi="Times New Roman" w:cs="Times New Roman"/>
          <w:sz w:val="24"/>
          <w:szCs w:val="24"/>
        </w:rPr>
      </w:pPr>
      <w:r w:rsidRPr="00256E4A">
        <w:rPr>
          <w:rFonts w:ascii="Times New Roman" w:hAnsi="Times New Roman" w:cs="Times New Roman"/>
          <w:b/>
          <w:sz w:val="24"/>
          <w:szCs w:val="24"/>
        </w:rPr>
        <w:t>Scalable Technology Investments:</w:t>
      </w:r>
      <w:r w:rsidRPr="00256E4A">
        <w:rPr>
          <w:rFonts w:ascii="Times New Roman" w:hAnsi="Times New Roman" w:cs="Times New Roman"/>
          <w:sz w:val="24"/>
          <w:szCs w:val="24"/>
        </w:rPr>
        <w:t xml:space="preserve"> TK Maxx can hire several professionals who are well-qualified for the positions they currently need and still have some extra employees needed by developing scalable and modular technologies (</w:t>
      </w:r>
      <w:proofErr w:type="spellStart"/>
      <w:r w:rsidRPr="00256E4A">
        <w:rPr>
          <w:rFonts w:ascii="Times New Roman" w:hAnsi="Times New Roman" w:cs="Times New Roman"/>
          <w:sz w:val="24"/>
          <w:szCs w:val="24"/>
        </w:rPr>
        <w:t>Faid</w:t>
      </w:r>
      <w:proofErr w:type="spellEnd"/>
      <w:r w:rsidRPr="00256E4A">
        <w:rPr>
          <w:rFonts w:ascii="Times New Roman" w:hAnsi="Times New Roman" w:cs="Times New Roman"/>
          <w:sz w:val="24"/>
          <w:szCs w:val="24"/>
        </w:rPr>
        <w:t xml:space="preserve"> et al., 2021). This way, there is a more negligible probability of spending more on the resources the business needs initially.</w:t>
      </w:r>
    </w:p>
    <w:p w:rsidR="00256E4A" w:rsidRPr="00256E4A" w:rsidRDefault="00256E4A" w:rsidP="00256E4A">
      <w:pPr>
        <w:pStyle w:val="PargrafodaLista"/>
        <w:numPr>
          <w:ilvl w:val="0"/>
          <w:numId w:val="4"/>
        </w:numPr>
        <w:spacing w:after="0" w:line="360" w:lineRule="auto"/>
        <w:jc w:val="both"/>
        <w:rPr>
          <w:rFonts w:ascii="Times New Roman" w:hAnsi="Times New Roman" w:cs="Times New Roman"/>
          <w:sz w:val="24"/>
          <w:szCs w:val="24"/>
        </w:rPr>
      </w:pPr>
      <w:r w:rsidRPr="00256E4A">
        <w:rPr>
          <w:rFonts w:ascii="Times New Roman" w:hAnsi="Times New Roman" w:cs="Times New Roman"/>
          <w:b/>
          <w:sz w:val="24"/>
          <w:szCs w:val="24"/>
        </w:rPr>
        <w:t>Efficiency Through Automation:</w:t>
      </w:r>
      <w:r w:rsidRPr="00256E4A">
        <w:rPr>
          <w:rFonts w:ascii="Times New Roman" w:hAnsi="Times New Roman" w:cs="Times New Roman"/>
          <w:sz w:val="24"/>
          <w:szCs w:val="24"/>
        </w:rPr>
        <w:t xml:space="preserve"> The same can be achieved with the assistance of automation, primarily for data gathering and analysis, as it will undoubtedly bring about many savings. Automation takes away human work via the click of a button, thus making a more accurate process and speeding up the assimilation of information, which is factored out in the efficiency of the whole system.</w:t>
      </w:r>
    </w:p>
    <w:p w:rsidR="00256E4A" w:rsidRPr="00256E4A" w:rsidRDefault="00256E4A" w:rsidP="00100703">
      <w:pPr>
        <w:pStyle w:val="PargrafodaLista"/>
        <w:numPr>
          <w:ilvl w:val="0"/>
          <w:numId w:val="4"/>
        </w:numPr>
        <w:spacing w:after="0" w:line="360" w:lineRule="auto"/>
        <w:jc w:val="both"/>
        <w:rPr>
          <w:rFonts w:ascii="Times New Roman" w:hAnsi="Times New Roman" w:cs="Times New Roman"/>
          <w:sz w:val="24"/>
          <w:szCs w:val="24"/>
        </w:rPr>
      </w:pPr>
      <w:r w:rsidRPr="00256E4A">
        <w:rPr>
          <w:rFonts w:ascii="Times New Roman" w:hAnsi="Times New Roman" w:cs="Times New Roman"/>
          <w:b/>
          <w:sz w:val="24"/>
          <w:szCs w:val="24"/>
        </w:rPr>
        <w:t>Cloud-Based Solutions:</w:t>
      </w:r>
      <w:r w:rsidRPr="00256E4A">
        <w:rPr>
          <w:rFonts w:ascii="Times New Roman" w:hAnsi="Times New Roman" w:cs="Times New Roman"/>
          <w:sz w:val="24"/>
          <w:szCs w:val="24"/>
        </w:rPr>
        <w:t xml:space="preserve"> TK Maxx may reduce its expenditure using cloud-based KM tools (</w:t>
      </w:r>
      <w:proofErr w:type="spellStart"/>
      <w:r w:rsidRPr="00256E4A">
        <w:rPr>
          <w:rFonts w:ascii="Times New Roman" w:hAnsi="Times New Roman" w:cs="Times New Roman"/>
          <w:sz w:val="24"/>
          <w:szCs w:val="24"/>
        </w:rPr>
        <w:t>Mrozek</w:t>
      </w:r>
      <w:proofErr w:type="spellEnd"/>
      <w:r w:rsidRPr="00256E4A">
        <w:rPr>
          <w:rFonts w:ascii="Times New Roman" w:hAnsi="Times New Roman" w:cs="Times New Roman"/>
          <w:sz w:val="24"/>
          <w:szCs w:val="24"/>
        </w:rPr>
        <w:t xml:space="preserve">, 2020). </w:t>
      </w:r>
      <w:r w:rsidR="00100703" w:rsidRPr="00100703">
        <w:rPr>
          <w:rFonts w:ascii="Times New Roman" w:hAnsi="Times New Roman" w:cs="Times New Roman"/>
          <w:sz w:val="24"/>
          <w:szCs w:val="24"/>
        </w:rPr>
        <w:t>It's common to be charged forthright for usage only with a reasonable pay-as-you-go pricing; you don't have to b</w:t>
      </w:r>
      <w:r w:rsidR="00100703">
        <w:rPr>
          <w:rFonts w:ascii="Times New Roman" w:hAnsi="Times New Roman" w:cs="Times New Roman"/>
          <w:sz w:val="24"/>
          <w:szCs w:val="24"/>
        </w:rPr>
        <w:t>uy gear and software beforehand</w:t>
      </w:r>
      <w:r w:rsidRPr="00256E4A">
        <w:rPr>
          <w:rFonts w:ascii="Times New Roman" w:hAnsi="Times New Roman" w:cs="Times New Roman"/>
          <w:sz w:val="24"/>
          <w:szCs w:val="24"/>
        </w:rPr>
        <w:t>. Cloud service providers are constantly updating their systems and taking care of maintenance, saving end users time and effort.</w:t>
      </w:r>
    </w:p>
    <w:p w:rsidR="00505EB6" w:rsidRPr="00256E4A" w:rsidRDefault="00256E4A" w:rsidP="00256E4A">
      <w:pPr>
        <w:pStyle w:val="PargrafodaLista"/>
        <w:numPr>
          <w:ilvl w:val="0"/>
          <w:numId w:val="4"/>
        </w:numPr>
        <w:spacing w:after="0" w:line="360" w:lineRule="auto"/>
        <w:jc w:val="both"/>
        <w:rPr>
          <w:rFonts w:ascii="Times New Roman" w:hAnsi="Times New Roman" w:cs="Times New Roman"/>
          <w:sz w:val="24"/>
          <w:szCs w:val="24"/>
        </w:rPr>
      </w:pPr>
      <w:r w:rsidRPr="00256E4A">
        <w:rPr>
          <w:rFonts w:ascii="Times New Roman" w:hAnsi="Times New Roman" w:cs="Times New Roman"/>
          <w:b/>
          <w:sz w:val="24"/>
          <w:szCs w:val="24"/>
        </w:rPr>
        <w:t>Training and Development:</w:t>
      </w:r>
      <w:r w:rsidRPr="00256E4A">
        <w:rPr>
          <w:rFonts w:ascii="Times New Roman" w:hAnsi="Times New Roman" w:cs="Times New Roman"/>
          <w:sz w:val="24"/>
          <w:szCs w:val="24"/>
        </w:rPr>
        <w:t xml:space="preserve"> To successfully implement the technology, employee training in using the KM system correctly is indispensable. Investors, in fact, are more </w:t>
      </w:r>
      <w:r w:rsidRPr="00256E4A">
        <w:rPr>
          <w:rFonts w:ascii="Times New Roman" w:hAnsi="Times New Roman" w:cs="Times New Roman"/>
          <w:sz w:val="24"/>
          <w:szCs w:val="24"/>
        </w:rPr>
        <w:lastRenderedPageBreak/>
        <w:t>willing to invest their capital here due to the strong return on investment, and the chances of mistakes that cost them significantly decrease.</w:t>
      </w:r>
    </w:p>
    <w:p w:rsidR="00246731" w:rsidRPr="00137ECE" w:rsidRDefault="00943A97" w:rsidP="00137ECE">
      <w:pPr>
        <w:spacing w:after="0" w:line="360" w:lineRule="auto"/>
        <w:jc w:val="both"/>
        <w:rPr>
          <w:rFonts w:ascii="Times New Roman" w:hAnsi="Times New Roman" w:cs="Times New Roman"/>
          <w:b/>
          <w:sz w:val="24"/>
          <w:szCs w:val="24"/>
        </w:rPr>
      </w:pPr>
      <w:r w:rsidRPr="00137ECE">
        <w:rPr>
          <w:rFonts w:ascii="Times New Roman" w:hAnsi="Times New Roman" w:cs="Times New Roman"/>
          <w:b/>
          <w:sz w:val="24"/>
          <w:szCs w:val="24"/>
        </w:rPr>
        <w:t>Legal Compliance Strategies</w:t>
      </w:r>
    </w:p>
    <w:p w:rsidR="00535B5C" w:rsidRPr="00535B5C" w:rsidRDefault="00535B5C" w:rsidP="00535B5C">
      <w:pPr>
        <w:pStyle w:val="PargrafodaLista"/>
        <w:numPr>
          <w:ilvl w:val="0"/>
          <w:numId w:val="5"/>
        </w:numPr>
        <w:spacing w:after="0" w:line="360" w:lineRule="auto"/>
        <w:jc w:val="both"/>
        <w:rPr>
          <w:rFonts w:ascii="Times New Roman" w:hAnsi="Times New Roman" w:cs="Times New Roman"/>
          <w:sz w:val="24"/>
          <w:szCs w:val="24"/>
        </w:rPr>
      </w:pPr>
      <w:r w:rsidRPr="00535B5C">
        <w:rPr>
          <w:rFonts w:ascii="Times New Roman" w:hAnsi="Times New Roman" w:cs="Times New Roman"/>
          <w:b/>
          <w:sz w:val="24"/>
          <w:szCs w:val="24"/>
        </w:rPr>
        <w:t>Data Privacy and Security:</w:t>
      </w:r>
      <w:r w:rsidRPr="00535B5C">
        <w:rPr>
          <w:rFonts w:ascii="Times New Roman" w:hAnsi="Times New Roman" w:cs="Times New Roman"/>
          <w:sz w:val="24"/>
          <w:szCs w:val="24"/>
        </w:rPr>
        <w:t xml:space="preserve"> Omitting any step is simply unacceptable under data protection rules, such as GDPR. This implies ensuring the Hardness of data security measures for employee and customer data, explicitly defining the constraints of how data are to be used and openly disclosing how data handling is going.</w:t>
      </w:r>
    </w:p>
    <w:p w:rsidR="00535B5C" w:rsidRPr="00535B5C" w:rsidRDefault="00535B5C" w:rsidP="00535B5C">
      <w:pPr>
        <w:pStyle w:val="PargrafodaLista"/>
        <w:numPr>
          <w:ilvl w:val="0"/>
          <w:numId w:val="5"/>
        </w:numPr>
        <w:spacing w:after="0" w:line="360" w:lineRule="auto"/>
        <w:jc w:val="both"/>
        <w:rPr>
          <w:rFonts w:ascii="Times New Roman" w:hAnsi="Times New Roman" w:cs="Times New Roman"/>
          <w:sz w:val="24"/>
          <w:szCs w:val="24"/>
        </w:rPr>
      </w:pPr>
      <w:r w:rsidRPr="00535B5C">
        <w:rPr>
          <w:rFonts w:ascii="Times New Roman" w:hAnsi="Times New Roman" w:cs="Times New Roman"/>
          <w:b/>
          <w:sz w:val="24"/>
          <w:szCs w:val="24"/>
        </w:rPr>
        <w:t>Intellectual Property Considerations:</w:t>
      </w:r>
      <w:r w:rsidRPr="00535B5C">
        <w:rPr>
          <w:rFonts w:ascii="Times New Roman" w:hAnsi="Times New Roman" w:cs="Times New Roman"/>
          <w:sz w:val="24"/>
          <w:szCs w:val="24"/>
        </w:rPr>
        <w:t xml:space="preserve"> We must seriously consider Intellectual Property (IP) rights when dealing with information trading withers or d, dealing winners (Becker et al., 2021). This involves following copyright laws and writing memorable partnerships where partners own the shared data and the general use.</w:t>
      </w:r>
    </w:p>
    <w:p w:rsidR="00535B5C" w:rsidRPr="00535B5C" w:rsidRDefault="00535B5C" w:rsidP="00535B5C">
      <w:pPr>
        <w:pStyle w:val="PargrafodaLista"/>
        <w:numPr>
          <w:ilvl w:val="0"/>
          <w:numId w:val="5"/>
        </w:numPr>
        <w:spacing w:after="0" w:line="360" w:lineRule="auto"/>
        <w:jc w:val="both"/>
        <w:rPr>
          <w:rFonts w:ascii="Times New Roman" w:hAnsi="Times New Roman" w:cs="Times New Roman"/>
          <w:sz w:val="24"/>
          <w:szCs w:val="24"/>
        </w:rPr>
      </w:pPr>
      <w:r w:rsidRPr="00535B5C">
        <w:rPr>
          <w:rFonts w:ascii="Times New Roman" w:hAnsi="Times New Roman" w:cs="Times New Roman"/>
          <w:b/>
          <w:sz w:val="24"/>
          <w:szCs w:val="24"/>
        </w:rPr>
        <w:t>Regular checks by lawyers:</w:t>
      </w:r>
      <w:r w:rsidRPr="00535B5C">
        <w:rPr>
          <w:rFonts w:ascii="Times New Roman" w:hAnsi="Times New Roman" w:cs="Times New Roman"/>
          <w:sz w:val="24"/>
          <w:szCs w:val="24"/>
        </w:rPr>
        <w:t xml:space="preserve"> Performing routine assessments of KM practices to identify compliance with regulations makes systems consistent with the rules. In addition, the system policies and procedures should be updated to accommodate the developments in the regulations.</w:t>
      </w:r>
    </w:p>
    <w:p w:rsidR="00246731" w:rsidRPr="00535B5C" w:rsidRDefault="00535B5C" w:rsidP="00535B5C">
      <w:pPr>
        <w:pStyle w:val="PargrafodaLista"/>
        <w:numPr>
          <w:ilvl w:val="0"/>
          <w:numId w:val="5"/>
        </w:numPr>
        <w:spacing w:after="0" w:line="360" w:lineRule="auto"/>
        <w:jc w:val="both"/>
        <w:rPr>
          <w:rFonts w:ascii="Times New Roman" w:hAnsi="Times New Roman" w:cs="Times New Roman"/>
          <w:sz w:val="24"/>
          <w:szCs w:val="24"/>
        </w:rPr>
      </w:pPr>
      <w:r w:rsidRPr="00535B5C">
        <w:rPr>
          <w:rFonts w:ascii="Times New Roman" w:hAnsi="Times New Roman" w:cs="Times New Roman"/>
          <w:b/>
          <w:sz w:val="24"/>
          <w:szCs w:val="24"/>
        </w:rPr>
        <w:t>Training on Legal Standards:</w:t>
      </w:r>
      <w:r w:rsidRPr="00535B5C">
        <w:rPr>
          <w:rFonts w:ascii="Times New Roman" w:hAnsi="Times New Roman" w:cs="Times New Roman"/>
          <w:sz w:val="24"/>
          <w:szCs w:val="24"/>
        </w:rPr>
        <w:t xml:space="preserve"> Occasional workshops and training based on KM standards, data protection laws, and IP rights would lower the chance of noncompliance among workers and, therefore, prevent the possibility of staff breaking the law (Sinha et al., 2023).</w:t>
      </w:r>
    </w:p>
    <w:p w:rsidR="00246731" w:rsidRPr="00137ECE" w:rsidRDefault="00943A97" w:rsidP="00137ECE">
      <w:pPr>
        <w:pStyle w:val="Ttulo1"/>
        <w:spacing w:before="0" w:line="360" w:lineRule="auto"/>
        <w:jc w:val="both"/>
        <w:rPr>
          <w:rFonts w:cs="Times New Roman"/>
          <w:szCs w:val="24"/>
        </w:rPr>
      </w:pPr>
      <w:bookmarkStart w:id="12" w:name="_Toc161155542"/>
      <w:r w:rsidRPr="00137ECE">
        <w:rPr>
          <w:rFonts w:cs="Times New Roman"/>
          <w:szCs w:val="24"/>
        </w:rPr>
        <w:t>Promot</w:t>
      </w:r>
      <w:r w:rsidR="009509C8" w:rsidRPr="00137ECE">
        <w:rPr>
          <w:rFonts w:cs="Times New Roman"/>
          <w:szCs w:val="24"/>
        </w:rPr>
        <w:t>ion of the KM System</w:t>
      </w:r>
      <w:bookmarkEnd w:id="12"/>
    </w:p>
    <w:p w:rsidR="00246731" w:rsidRPr="00137ECE" w:rsidRDefault="00510A0F" w:rsidP="00137ECE">
      <w:pPr>
        <w:spacing w:after="0" w:line="360" w:lineRule="auto"/>
        <w:ind w:firstLine="720"/>
        <w:jc w:val="both"/>
        <w:rPr>
          <w:rFonts w:ascii="Times New Roman" w:hAnsi="Times New Roman" w:cs="Times New Roman"/>
          <w:sz w:val="24"/>
          <w:szCs w:val="24"/>
        </w:rPr>
      </w:pPr>
      <w:r w:rsidRPr="00510A0F">
        <w:rPr>
          <w:rFonts w:ascii="Times New Roman" w:hAnsi="Times New Roman" w:cs="Times New Roman"/>
          <w:sz w:val="24"/>
          <w:szCs w:val="24"/>
        </w:rPr>
        <w:t>The TK Maxx requires taking an accessible and effective Knowledge Management method, which will ensure appropriate acceptance and application. To meet this goal, strategic communication and involvement programs must be on the first line.</w:t>
      </w:r>
    </w:p>
    <w:p w:rsidR="00246731" w:rsidRPr="00137ECE" w:rsidRDefault="00943A97" w:rsidP="00137ECE">
      <w:pPr>
        <w:spacing w:after="0" w:line="360" w:lineRule="auto"/>
        <w:jc w:val="both"/>
        <w:rPr>
          <w:rFonts w:ascii="Times New Roman" w:hAnsi="Times New Roman" w:cs="Times New Roman"/>
          <w:b/>
          <w:sz w:val="24"/>
          <w:szCs w:val="24"/>
        </w:rPr>
      </w:pPr>
      <w:r w:rsidRPr="00137ECE">
        <w:rPr>
          <w:rFonts w:ascii="Times New Roman" w:hAnsi="Times New Roman" w:cs="Times New Roman"/>
          <w:b/>
          <w:sz w:val="24"/>
          <w:szCs w:val="24"/>
        </w:rPr>
        <w:t>Internal Communication S</w:t>
      </w:r>
      <w:r w:rsidR="009509C8" w:rsidRPr="00137ECE">
        <w:rPr>
          <w:rFonts w:ascii="Times New Roman" w:hAnsi="Times New Roman" w:cs="Times New Roman"/>
          <w:b/>
          <w:sz w:val="24"/>
          <w:szCs w:val="24"/>
        </w:rPr>
        <w:t>trategies</w:t>
      </w:r>
    </w:p>
    <w:p w:rsidR="0047355B" w:rsidRPr="0047355B" w:rsidRDefault="0047355B" w:rsidP="0047355B">
      <w:pPr>
        <w:pStyle w:val="PargrafodaLista"/>
        <w:numPr>
          <w:ilvl w:val="0"/>
          <w:numId w:val="6"/>
        </w:numPr>
        <w:spacing w:after="0" w:line="360" w:lineRule="auto"/>
        <w:jc w:val="both"/>
        <w:rPr>
          <w:rFonts w:ascii="Times New Roman" w:hAnsi="Times New Roman" w:cs="Times New Roman"/>
          <w:sz w:val="24"/>
          <w:szCs w:val="24"/>
        </w:rPr>
      </w:pPr>
      <w:r w:rsidRPr="0047355B">
        <w:rPr>
          <w:rFonts w:ascii="Times New Roman" w:hAnsi="Times New Roman" w:cs="Times New Roman"/>
          <w:b/>
          <w:sz w:val="24"/>
          <w:szCs w:val="24"/>
        </w:rPr>
        <w:t>KM Awareness Campaigns:</w:t>
      </w:r>
      <w:r w:rsidRPr="0047355B">
        <w:rPr>
          <w:rFonts w:ascii="Times New Roman" w:hAnsi="Times New Roman" w:cs="Times New Roman"/>
          <w:sz w:val="24"/>
          <w:szCs w:val="24"/>
        </w:rPr>
        <w:t xml:space="preserve"> To achieve good results in implementing KMS among workers, create campaigns inside the organization with themes dedicated to the advantages and features of the system (Silva et al., 2023). These programs may utilize several techniques like staff meetings, web postings, and email messages to inform people of benefits they can derive from this system, including getting things done quickly and making better decisions.</w:t>
      </w:r>
    </w:p>
    <w:p w:rsidR="00505EB6" w:rsidRPr="0047355B" w:rsidRDefault="0047355B" w:rsidP="0047355B">
      <w:pPr>
        <w:pStyle w:val="PargrafodaLista"/>
        <w:numPr>
          <w:ilvl w:val="0"/>
          <w:numId w:val="6"/>
        </w:numPr>
        <w:spacing w:after="0" w:line="360" w:lineRule="auto"/>
        <w:jc w:val="both"/>
        <w:rPr>
          <w:rFonts w:ascii="Times New Roman" w:hAnsi="Times New Roman" w:cs="Times New Roman"/>
          <w:sz w:val="24"/>
          <w:szCs w:val="24"/>
        </w:rPr>
      </w:pPr>
      <w:r w:rsidRPr="0047355B">
        <w:rPr>
          <w:rFonts w:ascii="Times New Roman" w:hAnsi="Times New Roman" w:cs="Times New Roman"/>
          <w:b/>
          <w:sz w:val="24"/>
          <w:szCs w:val="24"/>
        </w:rPr>
        <w:t>Success Stories and Case Studies:</w:t>
      </w:r>
      <w:r w:rsidRPr="0047355B">
        <w:rPr>
          <w:rFonts w:ascii="Times New Roman" w:hAnsi="Times New Roman" w:cs="Times New Roman"/>
          <w:sz w:val="24"/>
          <w:szCs w:val="24"/>
        </w:rPr>
        <w:t xml:space="preserve"> A good tactic to get people to use the KMS system is to share the success stories and case studies highlighting how the KMS system has helped </w:t>
      </w:r>
      <w:r w:rsidRPr="0047355B">
        <w:rPr>
          <w:rFonts w:ascii="Times New Roman" w:hAnsi="Times New Roman" w:cs="Times New Roman"/>
          <w:sz w:val="24"/>
          <w:szCs w:val="24"/>
        </w:rPr>
        <w:lastRenderedPageBreak/>
        <w:t xml:space="preserve">real people (Ashok et al., 2021). The presentation of such KM's benefits on an internal message board or during a staff meeting </w:t>
      </w:r>
      <w:proofErr w:type="spellStart"/>
      <w:r w:rsidRPr="0047355B">
        <w:rPr>
          <w:rFonts w:ascii="Times New Roman" w:hAnsi="Times New Roman" w:cs="Times New Roman"/>
          <w:sz w:val="24"/>
          <w:szCs w:val="24"/>
        </w:rPr>
        <w:t>showsshows</w:t>
      </w:r>
      <w:proofErr w:type="spellEnd"/>
      <w:r w:rsidRPr="0047355B">
        <w:rPr>
          <w:rFonts w:ascii="Times New Roman" w:hAnsi="Times New Roman" w:cs="Times New Roman"/>
          <w:sz w:val="24"/>
          <w:szCs w:val="24"/>
        </w:rPr>
        <w:t xml:space="preserve"> how management has benefited from knowledge transfer in real-world operations, which can effectively motivate workers.</w:t>
      </w:r>
    </w:p>
    <w:p w:rsidR="00246731" w:rsidRPr="00137ECE" w:rsidRDefault="00943A97" w:rsidP="00137ECE">
      <w:pPr>
        <w:spacing w:after="0" w:line="360" w:lineRule="auto"/>
        <w:jc w:val="both"/>
        <w:rPr>
          <w:rFonts w:ascii="Times New Roman" w:hAnsi="Times New Roman" w:cs="Times New Roman"/>
          <w:b/>
          <w:sz w:val="24"/>
          <w:szCs w:val="24"/>
        </w:rPr>
      </w:pPr>
      <w:r w:rsidRPr="00137ECE">
        <w:rPr>
          <w:rFonts w:ascii="Times New Roman" w:hAnsi="Times New Roman" w:cs="Times New Roman"/>
          <w:b/>
          <w:sz w:val="24"/>
          <w:szCs w:val="24"/>
        </w:rPr>
        <w:t>Engagement</w:t>
      </w:r>
      <w:r w:rsidR="009509C8" w:rsidRPr="00137ECE">
        <w:rPr>
          <w:rFonts w:ascii="Times New Roman" w:hAnsi="Times New Roman" w:cs="Times New Roman"/>
          <w:b/>
          <w:sz w:val="24"/>
          <w:szCs w:val="24"/>
        </w:rPr>
        <w:t xml:space="preserve"> and </w:t>
      </w:r>
      <w:proofErr w:type="spellStart"/>
      <w:r w:rsidR="009509C8" w:rsidRPr="00137ECE">
        <w:rPr>
          <w:rFonts w:ascii="Times New Roman" w:hAnsi="Times New Roman" w:cs="Times New Roman"/>
          <w:b/>
          <w:sz w:val="24"/>
          <w:szCs w:val="24"/>
        </w:rPr>
        <w:t>Incentivisation</w:t>
      </w:r>
      <w:proofErr w:type="spellEnd"/>
    </w:p>
    <w:p w:rsidR="0047355B" w:rsidRPr="0047355B" w:rsidRDefault="0047355B" w:rsidP="0047355B">
      <w:pPr>
        <w:pStyle w:val="PargrafodaLista"/>
        <w:numPr>
          <w:ilvl w:val="0"/>
          <w:numId w:val="7"/>
        </w:numPr>
        <w:spacing w:after="0" w:line="360" w:lineRule="auto"/>
        <w:jc w:val="both"/>
        <w:rPr>
          <w:rFonts w:ascii="Times New Roman" w:hAnsi="Times New Roman" w:cs="Times New Roman"/>
          <w:sz w:val="24"/>
          <w:szCs w:val="24"/>
        </w:rPr>
      </w:pPr>
      <w:r w:rsidRPr="0047355B">
        <w:rPr>
          <w:rFonts w:ascii="Times New Roman" w:hAnsi="Times New Roman" w:cs="Times New Roman"/>
          <w:b/>
          <w:sz w:val="24"/>
          <w:szCs w:val="24"/>
        </w:rPr>
        <w:t>Training Workshops and Seminars:</w:t>
      </w:r>
      <w:r w:rsidRPr="0047355B">
        <w:rPr>
          <w:rFonts w:ascii="Times New Roman" w:hAnsi="Times New Roman" w:cs="Times New Roman"/>
          <w:sz w:val="24"/>
          <w:szCs w:val="24"/>
        </w:rPr>
        <w:t xml:space="preserve"> Periodic training through workshops and seminars will do a lot to bring employees face-to-face with the existing KM system. </w:t>
      </w:r>
      <w:proofErr w:type="spellStart"/>
      <w:r w:rsidRPr="0047355B">
        <w:rPr>
          <w:rFonts w:ascii="Times New Roman" w:hAnsi="Times New Roman" w:cs="Times New Roman"/>
          <w:sz w:val="24"/>
          <w:szCs w:val="24"/>
        </w:rPr>
        <w:t>Interactivthatkshops</w:t>
      </w:r>
      <w:proofErr w:type="spellEnd"/>
      <w:r w:rsidRPr="0047355B">
        <w:rPr>
          <w:rFonts w:ascii="Times New Roman" w:hAnsi="Times New Roman" w:cs="Times New Roman"/>
          <w:sz w:val="24"/>
          <w:szCs w:val="24"/>
        </w:rPr>
        <w:t xml:space="preserve"> can address people who oppose new technologies and fear and explain many different aspects.</w:t>
      </w:r>
    </w:p>
    <w:p w:rsidR="00505EB6" w:rsidRPr="00137ECE" w:rsidRDefault="0047355B" w:rsidP="0047355B">
      <w:pPr>
        <w:pStyle w:val="PargrafodaLista"/>
        <w:numPr>
          <w:ilvl w:val="0"/>
          <w:numId w:val="7"/>
        </w:numPr>
        <w:spacing w:after="0" w:line="360" w:lineRule="auto"/>
        <w:jc w:val="both"/>
        <w:rPr>
          <w:rFonts w:ascii="Times New Roman" w:hAnsi="Times New Roman" w:cs="Times New Roman"/>
          <w:sz w:val="24"/>
          <w:szCs w:val="24"/>
        </w:rPr>
      </w:pPr>
      <w:r w:rsidRPr="0047355B">
        <w:rPr>
          <w:rFonts w:ascii="Times New Roman" w:hAnsi="Times New Roman" w:cs="Times New Roman"/>
          <w:b/>
          <w:sz w:val="24"/>
          <w:szCs w:val="24"/>
        </w:rPr>
        <w:t>Incentive Programs:</w:t>
      </w:r>
      <w:r w:rsidRPr="0047355B">
        <w:rPr>
          <w:rFonts w:ascii="Times New Roman" w:hAnsi="Times New Roman" w:cs="Times New Roman"/>
          <w:sz w:val="24"/>
          <w:szCs w:val="24"/>
        </w:rPr>
        <w:t xml:space="preserve"> The management aims to make the system more adapted by enacting programs that aim to provide rewards in exchange for the active use of the KM.</w:t>
      </w:r>
      <w:r w:rsidR="00943A97" w:rsidRPr="00137ECE">
        <w:rPr>
          <w:rFonts w:ascii="Times New Roman" w:hAnsi="Times New Roman" w:cs="Times New Roman"/>
          <w:sz w:val="24"/>
          <w:szCs w:val="24"/>
        </w:rPr>
        <w:t xml:space="preserve"> When people are rewarded for sharing new ideas, best practices, or useful market information, a culture of sharing knowledge can grow.</w:t>
      </w:r>
    </w:p>
    <w:p w:rsidR="00246731" w:rsidRPr="00137ECE" w:rsidRDefault="00943A97" w:rsidP="00137ECE">
      <w:pPr>
        <w:spacing w:after="0" w:line="360" w:lineRule="auto"/>
        <w:jc w:val="both"/>
        <w:rPr>
          <w:rFonts w:ascii="Times New Roman" w:hAnsi="Times New Roman" w:cs="Times New Roman"/>
          <w:b/>
          <w:sz w:val="24"/>
          <w:szCs w:val="24"/>
        </w:rPr>
      </w:pPr>
      <w:r w:rsidRPr="00137ECE">
        <w:rPr>
          <w:rFonts w:ascii="Times New Roman" w:hAnsi="Times New Roman" w:cs="Times New Roman"/>
          <w:b/>
          <w:sz w:val="24"/>
          <w:szCs w:val="24"/>
        </w:rPr>
        <w:t>Leadership Involvement</w:t>
      </w:r>
    </w:p>
    <w:p w:rsidR="00505EB6" w:rsidRPr="00137ECE" w:rsidRDefault="00943A97" w:rsidP="00137ECE">
      <w:pPr>
        <w:pStyle w:val="PargrafodaLista"/>
        <w:numPr>
          <w:ilvl w:val="0"/>
          <w:numId w:val="8"/>
        </w:numPr>
        <w:spacing w:after="0" w:line="360" w:lineRule="auto"/>
        <w:jc w:val="both"/>
        <w:rPr>
          <w:rFonts w:ascii="Times New Roman" w:hAnsi="Times New Roman" w:cs="Times New Roman"/>
          <w:sz w:val="24"/>
          <w:szCs w:val="24"/>
        </w:rPr>
      </w:pPr>
      <w:r w:rsidRPr="00137ECE">
        <w:rPr>
          <w:rFonts w:ascii="Times New Roman" w:hAnsi="Times New Roman" w:cs="Times New Roman"/>
          <w:b/>
          <w:sz w:val="24"/>
          <w:szCs w:val="24"/>
        </w:rPr>
        <w:t xml:space="preserve">Endorsement from Management: </w:t>
      </w:r>
      <w:r w:rsidRPr="00137ECE">
        <w:rPr>
          <w:rFonts w:ascii="Times New Roman" w:hAnsi="Times New Roman" w:cs="Times New Roman"/>
          <w:sz w:val="24"/>
          <w:szCs w:val="24"/>
        </w:rPr>
        <w:t>Ensuring that top management supports and uses the KM system can send a strong word about its importance. Leaders who use and promote the KM system make it more valuable and encourage more people to use it</w:t>
      </w:r>
      <w:r w:rsidR="000927B1" w:rsidRPr="00137ECE">
        <w:rPr>
          <w:rFonts w:ascii="Times New Roman" w:hAnsi="Times New Roman" w:cs="Times New Roman"/>
          <w:sz w:val="24"/>
          <w:szCs w:val="24"/>
        </w:rPr>
        <w:t xml:space="preserve"> (Mahdi and Nassar., 2021)</w:t>
      </w:r>
      <w:r w:rsidRPr="00137ECE">
        <w:rPr>
          <w:rFonts w:ascii="Times New Roman" w:hAnsi="Times New Roman" w:cs="Times New Roman"/>
          <w:sz w:val="24"/>
          <w:szCs w:val="24"/>
        </w:rPr>
        <w:t>.</w:t>
      </w:r>
    </w:p>
    <w:p w:rsidR="00505EB6" w:rsidRPr="00137ECE" w:rsidRDefault="00943A97" w:rsidP="00137ECE">
      <w:pPr>
        <w:pStyle w:val="PargrafodaLista"/>
        <w:numPr>
          <w:ilvl w:val="0"/>
          <w:numId w:val="8"/>
        </w:numPr>
        <w:spacing w:after="0" w:line="360" w:lineRule="auto"/>
        <w:jc w:val="both"/>
        <w:rPr>
          <w:rFonts w:ascii="Times New Roman" w:hAnsi="Times New Roman" w:cs="Times New Roman"/>
          <w:sz w:val="24"/>
          <w:szCs w:val="24"/>
        </w:rPr>
      </w:pPr>
      <w:r w:rsidRPr="00137ECE">
        <w:rPr>
          <w:rFonts w:ascii="Times New Roman" w:hAnsi="Times New Roman" w:cs="Times New Roman"/>
          <w:b/>
          <w:sz w:val="24"/>
          <w:szCs w:val="24"/>
        </w:rPr>
        <w:t>Feedback and Continuous Improvement:</w:t>
      </w:r>
      <w:r w:rsidRPr="00137ECE">
        <w:rPr>
          <w:rFonts w:ascii="Times New Roman" w:hAnsi="Times New Roman" w:cs="Times New Roman"/>
          <w:sz w:val="24"/>
          <w:szCs w:val="24"/>
        </w:rPr>
        <w:t xml:space="preserve"> Getting workers to give feedback on the KM system and acting on that feedback can improve its performance and ease of use. Regularly changing the system based on what users say shows th</w:t>
      </w:r>
      <w:r w:rsidR="001F78CE">
        <w:rPr>
          <w:rFonts w:ascii="Times New Roman" w:hAnsi="Times New Roman" w:cs="Times New Roman"/>
          <w:sz w:val="24"/>
          <w:szCs w:val="24"/>
        </w:rPr>
        <w:t>at one</w:t>
      </w:r>
      <w:r w:rsidRPr="00137ECE">
        <w:rPr>
          <w:rFonts w:ascii="Times New Roman" w:hAnsi="Times New Roman" w:cs="Times New Roman"/>
          <w:sz w:val="24"/>
          <w:szCs w:val="24"/>
        </w:rPr>
        <w:t xml:space="preserve"> want to keep improving it and can get more people involved.</w:t>
      </w:r>
    </w:p>
    <w:p w:rsidR="00246731" w:rsidRPr="00137ECE" w:rsidRDefault="00943A97" w:rsidP="00137ECE">
      <w:pPr>
        <w:pStyle w:val="Ttulo1"/>
        <w:spacing w:before="0" w:line="360" w:lineRule="auto"/>
        <w:jc w:val="both"/>
        <w:rPr>
          <w:rFonts w:cs="Times New Roman"/>
          <w:szCs w:val="24"/>
        </w:rPr>
      </w:pPr>
      <w:bookmarkStart w:id="13" w:name="_Toc161155543"/>
      <w:r w:rsidRPr="00137ECE">
        <w:rPr>
          <w:rFonts w:cs="Times New Roman"/>
          <w:szCs w:val="24"/>
        </w:rPr>
        <w:t xml:space="preserve">Conclusion </w:t>
      </w:r>
      <w:r w:rsidR="009509C8" w:rsidRPr="00137ECE">
        <w:rPr>
          <w:rFonts w:cs="Times New Roman"/>
          <w:szCs w:val="24"/>
        </w:rPr>
        <w:t>and Recommendations</w:t>
      </w:r>
      <w:bookmarkEnd w:id="13"/>
    </w:p>
    <w:p w:rsidR="00505EB6" w:rsidRPr="00137ECE" w:rsidRDefault="00943A97" w:rsidP="00137ECE">
      <w:pPr>
        <w:spacing w:after="0" w:line="360" w:lineRule="auto"/>
        <w:ind w:firstLine="720"/>
        <w:jc w:val="both"/>
        <w:rPr>
          <w:rFonts w:ascii="Times New Roman" w:hAnsi="Times New Roman" w:cs="Times New Roman"/>
          <w:sz w:val="24"/>
          <w:szCs w:val="24"/>
        </w:rPr>
      </w:pPr>
      <w:r w:rsidRPr="00137ECE">
        <w:rPr>
          <w:rFonts w:ascii="Times New Roman" w:hAnsi="Times New Roman" w:cs="Times New Roman"/>
          <w:sz w:val="24"/>
          <w:szCs w:val="24"/>
        </w:rPr>
        <w:t xml:space="preserve">This research examined TK </w:t>
      </w:r>
      <w:r w:rsidR="000D521B">
        <w:rPr>
          <w:rFonts w:ascii="Times New Roman" w:hAnsi="Times New Roman" w:cs="Times New Roman"/>
          <w:sz w:val="24"/>
          <w:szCs w:val="24"/>
        </w:rPr>
        <w:t>Maxx's Knowledge Management</w:t>
      </w:r>
      <w:r w:rsidRPr="00137ECE">
        <w:rPr>
          <w:rFonts w:ascii="Times New Roman" w:hAnsi="Times New Roman" w:cs="Times New Roman"/>
          <w:sz w:val="24"/>
          <w:szCs w:val="24"/>
        </w:rPr>
        <w:t xml:space="preserve"> system and showed its importance in development. The analysis identified key strengths and development opportunities. This highlights how knowledge management improves strategic choices, corporate productivity, and customer experience. TK Maxx has developed a solid KM and IM foundation through its customer relationship management initiatives, internal knowledge-sharing platforms, and supply management systems. Despite excellent processes, it takes time to constantly interact and integrate data sources to develop new information, wh</w:t>
      </w:r>
      <w:r w:rsidR="001F78CE">
        <w:rPr>
          <w:rFonts w:ascii="Times New Roman" w:hAnsi="Times New Roman" w:cs="Times New Roman"/>
          <w:sz w:val="24"/>
          <w:szCs w:val="24"/>
        </w:rPr>
        <w:t>ich is challenging. KM helps</w:t>
      </w:r>
      <w:r w:rsidRPr="00137ECE">
        <w:rPr>
          <w:rFonts w:ascii="Times New Roman" w:hAnsi="Times New Roman" w:cs="Times New Roman"/>
          <w:sz w:val="24"/>
          <w:szCs w:val="24"/>
        </w:rPr>
        <w:t xml:space="preserve"> understand consumers and improve supply chain efficiency, opening up several options.</w:t>
      </w:r>
    </w:p>
    <w:p w:rsidR="00246731" w:rsidRPr="00137ECE" w:rsidRDefault="00943A97" w:rsidP="00137ECE">
      <w:pPr>
        <w:spacing w:after="0" w:line="360" w:lineRule="auto"/>
        <w:jc w:val="both"/>
        <w:rPr>
          <w:rFonts w:ascii="Times New Roman" w:hAnsi="Times New Roman" w:cs="Times New Roman"/>
          <w:b/>
          <w:sz w:val="24"/>
          <w:szCs w:val="24"/>
        </w:rPr>
      </w:pPr>
      <w:r w:rsidRPr="00137ECE">
        <w:rPr>
          <w:rFonts w:ascii="Times New Roman" w:hAnsi="Times New Roman" w:cs="Times New Roman"/>
          <w:b/>
          <w:sz w:val="24"/>
          <w:szCs w:val="24"/>
        </w:rPr>
        <w:t>Recommendations</w:t>
      </w:r>
    </w:p>
    <w:p w:rsidR="00505EB6" w:rsidRPr="00137ECE" w:rsidRDefault="00943A97" w:rsidP="00137ECE">
      <w:pPr>
        <w:pStyle w:val="PargrafodaLista"/>
        <w:numPr>
          <w:ilvl w:val="0"/>
          <w:numId w:val="1"/>
        </w:numPr>
        <w:spacing w:after="0" w:line="360" w:lineRule="auto"/>
        <w:jc w:val="both"/>
        <w:rPr>
          <w:rFonts w:ascii="Times New Roman" w:hAnsi="Times New Roman" w:cs="Times New Roman"/>
          <w:sz w:val="24"/>
          <w:szCs w:val="24"/>
        </w:rPr>
      </w:pPr>
      <w:r w:rsidRPr="00137ECE">
        <w:rPr>
          <w:rFonts w:ascii="Times New Roman" w:hAnsi="Times New Roman" w:cs="Times New Roman"/>
          <w:sz w:val="24"/>
          <w:szCs w:val="24"/>
        </w:rPr>
        <w:lastRenderedPageBreak/>
        <w:t>Train and reward shop workers, managers, and salespeo</w:t>
      </w:r>
      <w:r w:rsidR="00774614">
        <w:rPr>
          <w:rFonts w:ascii="Times New Roman" w:hAnsi="Times New Roman" w:cs="Times New Roman"/>
          <w:sz w:val="24"/>
          <w:szCs w:val="24"/>
        </w:rPr>
        <w:t>ple in knowledge management</w:t>
      </w:r>
      <w:r w:rsidRPr="00137ECE">
        <w:rPr>
          <w:rFonts w:ascii="Times New Roman" w:hAnsi="Times New Roman" w:cs="Times New Roman"/>
          <w:sz w:val="24"/>
          <w:szCs w:val="24"/>
        </w:rPr>
        <w:t xml:space="preserve"> activities.</w:t>
      </w:r>
    </w:p>
    <w:p w:rsidR="00505EB6" w:rsidRPr="00137ECE" w:rsidRDefault="00943A97" w:rsidP="00137ECE">
      <w:pPr>
        <w:pStyle w:val="PargrafodaLista"/>
        <w:numPr>
          <w:ilvl w:val="0"/>
          <w:numId w:val="1"/>
        </w:numPr>
        <w:spacing w:after="0" w:line="360" w:lineRule="auto"/>
        <w:jc w:val="both"/>
        <w:rPr>
          <w:rFonts w:ascii="Times New Roman" w:hAnsi="Times New Roman" w:cs="Times New Roman"/>
          <w:sz w:val="24"/>
          <w:szCs w:val="24"/>
        </w:rPr>
      </w:pPr>
      <w:r w:rsidRPr="00137ECE">
        <w:rPr>
          <w:rFonts w:ascii="Times New Roman" w:hAnsi="Times New Roman" w:cs="Times New Roman"/>
          <w:sz w:val="24"/>
          <w:szCs w:val="24"/>
        </w:rPr>
        <w:t>Expand the KM system to incorporate market trends and peer research for strategic decision-making.</w:t>
      </w:r>
    </w:p>
    <w:p w:rsidR="00505EB6" w:rsidRPr="00137ECE" w:rsidRDefault="00943A97" w:rsidP="00137ECE">
      <w:pPr>
        <w:pStyle w:val="PargrafodaLista"/>
        <w:numPr>
          <w:ilvl w:val="0"/>
          <w:numId w:val="1"/>
        </w:numPr>
        <w:spacing w:after="0" w:line="360" w:lineRule="auto"/>
        <w:jc w:val="both"/>
        <w:rPr>
          <w:rFonts w:ascii="Times New Roman" w:hAnsi="Times New Roman" w:cs="Times New Roman"/>
          <w:sz w:val="24"/>
          <w:szCs w:val="24"/>
        </w:rPr>
      </w:pPr>
      <w:r w:rsidRPr="00137ECE">
        <w:rPr>
          <w:rFonts w:ascii="Times New Roman" w:hAnsi="Times New Roman" w:cs="Times New Roman"/>
          <w:sz w:val="24"/>
          <w:szCs w:val="24"/>
        </w:rPr>
        <w:t xml:space="preserve">To extract more from </w:t>
      </w:r>
      <w:r w:rsidR="001F78CE">
        <w:rPr>
          <w:rFonts w:ascii="Times New Roman" w:hAnsi="Times New Roman" w:cs="Times New Roman"/>
          <w:sz w:val="24"/>
          <w:szCs w:val="24"/>
        </w:rPr>
        <w:t>the</w:t>
      </w:r>
      <w:r w:rsidRPr="00137ECE">
        <w:rPr>
          <w:rFonts w:ascii="Times New Roman" w:hAnsi="Times New Roman" w:cs="Times New Roman"/>
          <w:sz w:val="24"/>
          <w:szCs w:val="24"/>
        </w:rPr>
        <w:t xml:space="preserve"> data, invest in sophisticated analytics technologies li</w:t>
      </w:r>
      <w:r w:rsidR="00100703">
        <w:rPr>
          <w:rFonts w:ascii="Times New Roman" w:hAnsi="Times New Roman" w:cs="Times New Roman"/>
          <w:sz w:val="24"/>
          <w:szCs w:val="24"/>
        </w:rPr>
        <w:t>ke AI and ML. This will helps</w:t>
      </w:r>
      <w:r w:rsidRPr="00137ECE">
        <w:rPr>
          <w:rFonts w:ascii="Times New Roman" w:hAnsi="Times New Roman" w:cs="Times New Roman"/>
          <w:sz w:val="24"/>
          <w:szCs w:val="24"/>
        </w:rPr>
        <w:t xml:space="preserve"> make better choices and </w:t>
      </w:r>
      <w:proofErr w:type="spellStart"/>
      <w:r w:rsidRPr="00137ECE">
        <w:rPr>
          <w:rFonts w:ascii="Times New Roman" w:hAnsi="Times New Roman" w:cs="Times New Roman"/>
          <w:sz w:val="24"/>
          <w:szCs w:val="24"/>
        </w:rPr>
        <w:t>customise</w:t>
      </w:r>
      <w:proofErr w:type="spellEnd"/>
      <w:r w:rsidRPr="00137ECE">
        <w:rPr>
          <w:rFonts w:ascii="Times New Roman" w:hAnsi="Times New Roman" w:cs="Times New Roman"/>
          <w:sz w:val="24"/>
          <w:szCs w:val="24"/>
        </w:rPr>
        <w:t xml:space="preserve"> consumer experiences.</w:t>
      </w:r>
    </w:p>
    <w:p w:rsidR="00505EB6" w:rsidRPr="00137ECE" w:rsidRDefault="00943A97" w:rsidP="00137ECE">
      <w:pPr>
        <w:pStyle w:val="PargrafodaLista"/>
        <w:numPr>
          <w:ilvl w:val="0"/>
          <w:numId w:val="1"/>
        </w:numPr>
        <w:spacing w:after="0" w:line="360" w:lineRule="auto"/>
        <w:jc w:val="both"/>
        <w:rPr>
          <w:rFonts w:ascii="Times New Roman" w:hAnsi="Times New Roman" w:cs="Times New Roman"/>
          <w:sz w:val="24"/>
          <w:szCs w:val="24"/>
        </w:rPr>
      </w:pPr>
      <w:r w:rsidRPr="00137ECE">
        <w:rPr>
          <w:rFonts w:ascii="Times New Roman" w:hAnsi="Times New Roman" w:cs="Times New Roman"/>
          <w:sz w:val="24"/>
          <w:szCs w:val="24"/>
        </w:rPr>
        <w:t>Data privacy and security must be strengthened to comply with data protection rules and maintain consumer confidence.</w:t>
      </w:r>
    </w:p>
    <w:p w:rsidR="00505EB6" w:rsidRPr="00137ECE" w:rsidRDefault="00943A97" w:rsidP="00137ECE">
      <w:pPr>
        <w:pStyle w:val="PargrafodaLista"/>
        <w:numPr>
          <w:ilvl w:val="0"/>
          <w:numId w:val="1"/>
        </w:numPr>
        <w:spacing w:after="0" w:line="360" w:lineRule="auto"/>
        <w:jc w:val="both"/>
        <w:rPr>
          <w:rFonts w:ascii="Times New Roman" w:hAnsi="Times New Roman" w:cs="Times New Roman"/>
          <w:sz w:val="24"/>
          <w:szCs w:val="24"/>
        </w:rPr>
      </w:pPr>
      <w:r w:rsidRPr="00137ECE">
        <w:rPr>
          <w:rFonts w:ascii="Times New Roman" w:hAnsi="Times New Roman" w:cs="Times New Roman"/>
          <w:sz w:val="24"/>
          <w:szCs w:val="24"/>
        </w:rPr>
        <w:t xml:space="preserve">Encourage an </w:t>
      </w:r>
      <w:proofErr w:type="spellStart"/>
      <w:r w:rsidRPr="00137ECE">
        <w:rPr>
          <w:rFonts w:ascii="Times New Roman" w:hAnsi="Times New Roman" w:cs="Times New Roman"/>
          <w:sz w:val="24"/>
          <w:szCs w:val="24"/>
        </w:rPr>
        <w:t>organisation</w:t>
      </w:r>
      <w:proofErr w:type="spellEnd"/>
      <w:r w:rsidRPr="00137ECE">
        <w:rPr>
          <w:rFonts w:ascii="Times New Roman" w:hAnsi="Times New Roman" w:cs="Times New Roman"/>
          <w:sz w:val="24"/>
          <w:szCs w:val="24"/>
        </w:rPr>
        <w:t>-wide knowledge-focused mentality by encouraging individuals to learn and evolve with new information and market developments.</w:t>
      </w:r>
    </w:p>
    <w:p w:rsidR="00505EB6" w:rsidRPr="00137ECE" w:rsidRDefault="00943A97" w:rsidP="00137ECE">
      <w:pPr>
        <w:spacing w:after="0" w:line="360" w:lineRule="auto"/>
        <w:jc w:val="both"/>
        <w:rPr>
          <w:rFonts w:ascii="Times New Roman" w:hAnsi="Times New Roman" w:cs="Times New Roman"/>
          <w:sz w:val="24"/>
          <w:szCs w:val="24"/>
        </w:rPr>
      </w:pPr>
      <w:r w:rsidRPr="00137ECE">
        <w:rPr>
          <w:rFonts w:ascii="Times New Roman" w:hAnsi="Times New Roman" w:cs="Times New Roman"/>
          <w:sz w:val="24"/>
          <w:szCs w:val="24"/>
        </w:rPr>
        <w:t xml:space="preserve">TK Maxx's KM role will grow as the retail environment evolves. The </w:t>
      </w:r>
      <w:proofErr w:type="spellStart"/>
      <w:r w:rsidRPr="00137ECE">
        <w:rPr>
          <w:rFonts w:ascii="Times New Roman" w:hAnsi="Times New Roman" w:cs="Times New Roman"/>
          <w:sz w:val="24"/>
          <w:szCs w:val="24"/>
        </w:rPr>
        <w:t>organisation</w:t>
      </w:r>
      <w:proofErr w:type="spellEnd"/>
      <w:r w:rsidRPr="00137ECE">
        <w:rPr>
          <w:rFonts w:ascii="Times New Roman" w:hAnsi="Times New Roman" w:cs="Times New Roman"/>
          <w:sz w:val="24"/>
          <w:szCs w:val="24"/>
        </w:rPr>
        <w:t xml:space="preserve"> should change and improve its processes to satisfy consumer and market demands to stay ahead of KM innovation. New technology and analytical tools are needed to </w:t>
      </w:r>
      <w:proofErr w:type="spellStart"/>
      <w:r w:rsidRPr="00137ECE">
        <w:rPr>
          <w:rFonts w:ascii="Times New Roman" w:hAnsi="Times New Roman" w:cs="Times New Roman"/>
          <w:sz w:val="24"/>
          <w:szCs w:val="24"/>
        </w:rPr>
        <w:t>maximise</w:t>
      </w:r>
      <w:proofErr w:type="spellEnd"/>
      <w:r w:rsidRPr="00137ECE">
        <w:rPr>
          <w:rFonts w:ascii="Times New Roman" w:hAnsi="Times New Roman" w:cs="Times New Roman"/>
          <w:sz w:val="24"/>
          <w:szCs w:val="24"/>
        </w:rPr>
        <w:t xml:space="preserve"> the company's massive data. Developing a culture of sharing information and continuo</w:t>
      </w:r>
      <w:r w:rsidR="00EF29EC">
        <w:rPr>
          <w:rFonts w:ascii="Times New Roman" w:hAnsi="Times New Roman" w:cs="Times New Roman"/>
          <w:sz w:val="24"/>
          <w:szCs w:val="24"/>
        </w:rPr>
        <w:t xml:space="preserve">us improvement can also </w:t>
      </w:r>
      <w:r w:rsidR="00F20B2E">
        <w:rPr>
          <w:rFonts w:ascii="Times New Roman" w:hAnsi="Times New Roman" w:cs="Times New Roman"/>
          <w:sz w:val="24"/>
          <w:szCs w:val="24"/>
        </w:rPr>
        <w:t xml:space="preserve">help </w:t>
      </w:r>
      <w:r w:rsidR="00F20B2E" w:rsidRPr="00137ECE">
        <w:rPr>
          <w:rFonts w:ascii="Times New Roman" w:hAnsi="Times New Roman" w:cs="Times New Roman"/>
          <w:sz w:val="24"/>
          <w:szCs w:val="24"/>
        </w:rPr>
        <w:t>succeed</w:t>
      </w:r>
      <w:r w:rsidRPr="00137ECE">
        <w:rPr>
          <w:rFonts w:ascii="Times New Roman" w:hAnsi="Times New Roman" w:cs="Times New Roman"/>
          <w:sz w:val="24"/>
          <w:szCs w:val="24"/>
        </w:rPr>
        <w:t xml:space="preserve"> in the fast-paced retail industry.</w:t>
      </w:r>
    </w:p>
    <w:p w:rsidR="00505EB6" w:rsidRPr="00137ECE" w:rsidRDefault="00505EB6" w:rsidP="00137ECE">
      <w:pPr>
        <w:spacing w:after="0" w:line="360" w:lineRule="auto"/>
        <w:jc w:val="both"/>
        <w:rPr>
          <w:rFonts w:ascii="Times New Roman" w:hAnsi="Times New Roman" w:cs="Times New Roman"/>
          <w:sz w:val="24"/>
          <w:szCs w:val="24"/>
        </w:rPr>
      </w:pPr>
    </w:p>
    <w:p w:rsidR="00246731" w:rsidRPr="00137ECE" w:rsidRDefault="00943A97" w:rsidP="00137ECE">
      <w:pPr>
        <w:spacing w:after="0" w:line="360" w:lineRule="auto"/>
        <w:jc w:val="both"/>
        <w:rPr>
          <w:rFonts w:ascii="Times New Roman" w:hAnsi="Times New Roman" w:cs="Times New Roman"/>
          <w:sz w:val="24"/>
          <w:szCs w:val="24"/>
        </w:rPr>
      </w:pPr>
      <w:r w:rsidRPr="00137ECE">
        <w:rPr>
          <w:rFonts w:ascii="Times New Roman" w:hAnsi="Times New Roman" w:cs="Times New Roman"/>
          <w:sz w:val="24"/>
          <w:szCs w:val="24"/>
        </w:rPr>
        <w:br w:type="page"/>
      </w:r>
    </w:p>
    <w:p w:rsidR="00605C99" w:rsidRPr="00137ECE" w:rsidRDefault="00943A97" w:rsidP="002112DC">
      <w:pPr>
        <w:pStyle w:val="Ttulo1"/>
      </w:pPr>
      <w:bookmarkStart w:id="14" w:name="_Toc161155544"/>
      <w:r w:rsidRPr="00137ECE">
        <w:lastRenderedPageBreak/>
        <w:t>References</w:t>
      </w:r>
      <w:bookmarkEnd w:id="14"/>
    </w:p>
    <w:p w:rsidR="00605C99" w:rsidRPr="00137ECE" w:rsidRDefault="00943A97" w:rsidP="00137ECE">
      <w:pPr>
        <w:spacing w:after="0" w:line="360" w:lineRule="auto"/>
        <w:ind w:left="720" w:hanging="720"/>
        <w:jc w:val="both"/>
        <w:rPr>
          <w:rFonts w:ascii="Times New Roman" w:hAnsi="Times New Roman" w:cs="Times New Roman"/>
          <w:sz w:val="24"/>
          <w:szCs w:val="24"/>
        </w:rPr>
      </w:pPr>
      <w:proofErr w:type="spellStart"/>
      <w:r w:rsidRPr="00137ECE">
        <w:rPr>
          <w:rFonts w:ascii="Times New Roman" w:hAnsi="Times New Roman" w:cs="Times New Roman"/>
          <w:sz w:val="24"/>
          <w:szCs w:val="24"/>
        </w:rPr>
        <w:t>Addisu</w:t>
      </w:r>
      <w:proofErr w:type="spellEnd"/>
      <w:r w:rsidRPr="00137ECE">
        <w:rPr>
          <w:rFonts w:ascii="Times New Roman" w:hAnsi="Times New Roman" w:cs="Times New Roman"/>
          <w:sz w:val="24"/>
          <w:szCs w:val="24"/>
        </w:rPr>
        <w:t>, S., 2020. The Effect of Customer Relationship Marketing Practices on Customer Retention: The Case of United Insurance Company, Addis Ababa Branch (Doctoral dissertation, ST. Mary’s University).</w:t>
      </w:r>
    </w:p>
    <w:p w:rsidR="00605C99" w:rsidRPr="00137ECE" w:rsidRDefault="00943A97" w:rsidP="00137ECE">
      <w:pPr>
        <w:spacing w:after="0" w:line="360" w:lineRule="auto"/>
        <w:ind w:left="720" w:hanging="720"/>
        <w:jc w:val="both"/>
        <w:rPr>
          <w:rFonts w:ascii="Times New Roman" w:hAnsi="Times New Roman" w:cs="Times New Roman"/>
          <w:sz w:val="24"/>
          <w:szCs w:val="24"/>
        </w:rPr>
      </w:pPr>
      <w:proofErr w:type="spellStart"/>
      <w:r w:rsidRPr="00137ECE">
        <w:rPr>
          <w:rFonts w:ascii="Times New Roman" w:hAnsi="Times New Roman" w:cs="Times New Roman"/>
          <w:sz w:val="24"/>
          <w:szCs w:val="24"/>
        </w:rPr>
        <w:t>Amed</w:t>
      </w:r>
      <w:proofErr w:type="spellEnd"/>
      <w:r w:rsidRPr="00137ECE">
        <w:rPr>
          <w:rFonts w:ascii="Times New Roman" w:hAnsi="Times New Roman" w:cs="Times New Roman"/>
          <w:sz w:val="24"/>
          <w:szCs w:val="24"/>
        </w:rPr>
        <w:t xml:space="preserve">, I., Berg, A. and </w:t>
      </w:r>
      <w:proofErr w:type="spellStart"/>
      <w:r w:rsidRPr="00137ECE">
        <w:rPr>
          <w:rFonts w:ascii="Times New Roman" w:hAnsi="Times New Roman" w:cs="Times New Roman"/>
          <w:sz w:val="24"/>
          <w:szCs w:val="24"/>
        </w:rPr>
        <w:t>Balchandani</w:t>
      </w:r>
      <w:proofErr w:type="spellEnd"/>
      <w:r w:rsidRPr="00137ECE">
        <w:rPr>
          <w:rFonts w:ascii="Times New Roman" w:hAnsi="Times New Roman" w:cs="Times New Roman"/>
          <w:sz w:val="24"/>
          <w:szCs w:val="24"/>
        </w:rPr>
        <w:t>, A., 2023. The state of fashion.</w:t>
      </w:r>
    </w:p>
    <w:p w:rsidR="00605C99" w:rsidRPr="00137ECE" w:rsidRDefault="00943A97" w:rsidP="00137ECE">
      <w:pPr>
        <w:spacing w:after="0" w:line="360" w:lineRule="auto"/>
        <w:ind w:left="720" w:hanging="720"/>
        <w:jc w:val="both"/>
        <w:rPr>
          <w:rFonts w:ascii="Times New Roman" w:hAnsi="Times New Roman" w:cs="Times New Roman"/>
          <w:sz w:val="24"/>
          <w:szCs w:val="24"/>
        </w:rPr>
      </w:pPr>
      <w:r w:rsidRPr="00137ECE">
        <w:rPr>
          <w:rFonts w:ascii="Times New Roman" w:hAnsi="Times New Roman" w:cs="Times New Roman"/>
          <w:sz w:val="24"/>
          <w:szCs w:val="24"/>
        </w:rPr>
        <w:t>Angelo, R., 2022. An Authentic Pedagogical Approach to Developing Information Systems Project-based Solutions. Journal of Computer Information Systems, 62(6), pp.1271-1282.</w:t>
      </w:r>
    </w:p>
    <w:p w:rsidR="00605C99" w:rsidRPr="00137ECE" w:rsidRDefault="00943A97" w:rsidP="00137ECE">
      <w:pPr>
        <w:spacing w:after="0" w:line="360" w:lineRule="auto"/>
        <w:ind w:left="720" w:hanging="720"/>
        <w:jc w:val="both"/>
        <w:rPr>
          <w:rFonts w:ascii="Times New Roman" w:hAnsi="Times New Roman" w:cs="Times New Roman"/>
          <w:sz w:val="24"/>
          <w:szCs w:val="24"/>
        </w:rPr>
      </w:pPr>
      <w:r w:rsidRPr="00137ECE">
        <w:rPr>
          <w:rFonts w:ascii="Times New Roman" w:hAnsi="Times New Roman" w:cs="Times New Roman"/>
          <w:sz w:val="24"/>
          <w:szCs w:val="24"/>
        </w:rPr>
        <w:t xml:space="preserve">Ashok, M., Al </w:t>
      </w:r>
      <w:proofErr w:type="spellStart"/>
      <w:r w:rsidRPr="00137ECE">
        <w:rPr>
          <w:rFonts w:ascii="Times New Roman" w:hAnsi="Times New Roman" w:cs="Times New Roman"/>
          <w:sz w:val="24"/>
          <w:szCs w:val="24"/>
        </w:rPr>
        <w:t>Badi</w:t>
      </w:r>
      <w:proofErr w:type="spellEnd"/>
      <w:r w:rsidRPr="00137ECE">
        <w:rPr>
          <w:rFonts w:ascii="Times New Roman" w:hAnsi="Times New Roman" w:cs="Times New Roman"/>
          <w:sz w:val="24"/>
          <w:szCs w:val="24"/>
        </w:rPr>
        <w:t xml:space="preserve"> Al </w:t>
      </w:r>
      <w:proofErr w:type="spellStart"/>
      <w:r w:rsidRPr="00137ECE">
        <w:rPr>
          <w:rFonts w:ascii="Times New Roman" w:hAnsi="Times New Roman" w:cs="Times New Roman"/>
          <w:sz w:val="24"/>
          <w:szCs w:val="24"/>
        </w:rPr>
        <w:t>Dhaheri</w:t>
      </w:r>
      <w:proofErr w:type="spellEnd"/>
      <w:r w:rsidRPr="00137ECE">
        <w:rPr>
          <w:rFonts w:ascii="Times New Roman" w:hAnsi="Times New Roman" w:cs="Times New Roman"/>
          <w:sz w:val="24"/>
          <w:szCs w:val="24"/>
        </w:rPr>
        <w:t xml:space="preserve">, M.S.M., Madan, R. and </w:t>
      </w:r>
      <w:proofErr w:type="spellStart"/>
      <w:r w:rsidRPr="00137ECE">
        <w:rPr>
          <w:rFonts w:ascii="Times New Roman" w:hAnsi="Times New Roman" w:cs="Times New Roman"/>
          <w:sz w:val="24"/>
          <w:szCs w:val="24"/>
        </w:rPr>
        <w:t>Dzandu</w:t>
      </w:r>
      <w:proofErr w:type="spellEnd"/>
      <w:r w:rsidRPr="00137ECE">
        <w:rPr>
          <w:rFonts w:ascii="Times New Roman" w:hAnsi="Times New Roman" w:cs="Times New Roman"/>
          <w:sz w:val="24"/>
          <w:szCs w:val="24"/>
        </w:rPr>
        <w:t xml:space="preserve">, M.D., 2021. How to counter </w:t>
      </w:r>
      <w:proofErr w:type="spellStart"/>
      <w:r w:rsidRPr="00137ECE">
        <w:rPr>
          <w:rFonts w:ascii="Times New Roman" w:hAnsi="Times New Roman" w:cs="Times New Roman"/>
          <w:sz w:val="24"/>
          <w:szCs w:val="24"/>
        </w:rPr>
        <w:t>organisational</w:t>
      </w:r>
      <w:proofErr w:type="spellEnd"/>
      <w:r w:rsidRPr="00137ECE">
        <w:rPr>
          <w:rFonts w:ascii="Times New Roman" w:hAnsi="Times New Roman" w:cs="Times New Roman"/>
          <w:sz w:val="24"/>
          <w:szCs w:val="24"/>
        </w:rPr>
        <w:t xml:space="preserve"> inertia to enable knowledge management practices adoption in public sector </w:t>
      </w:r>
      <w:proofErr w:type="spellStart"/>
      <w:r w:rsidRPr="00137ECE">
        <w:rPr>
          <w:rFonts w:ascii="Times New Roman" w:hAnsi="Times New Roman" w:cs="Times New Roman"/>
          <w:sz w:val="24"/>
          <w:szCs w:val="24"/>
        </w:rPr>
        <w:t>organisations</w:t>
      </w:r>
      <w:proofErr w:type="spellEnd"/>
      <w:r w:rsidRPr="00137ECE">
        <w:rPr>
          <w:rFonts w:ascii="Times New Roman" w:hAnsi="Times New Roman" w:cs="Times New Roman"/>
          <w:sz w:val="24"/>
          <w:szCs w:val="24"/>
        </w:rPr>
        <w:t>. Journal of Knowledge Management, 25(9), pp.2245-2273.</w:t>
      </w:r>
    </w:p>
    <w:p w:rsidR="00605C99" w:rsidRPr="00137ECE" w:rsidRDefault="00943A97" w:rsidP="00137ECE">
      <w:pPr>
        <w:spacing w:after="0" w:line="360" w:lineRule="auto"/>
        <w:ind w:left="720" w:hanging="720"/>
        <w:jc w:val="both"/>
        <w:rPr>
          <w:rFonts w:ascii="Times New Roman" w:hAnsi="Times New Roman" w:cs="Times New Roman"/>
          <w:sz w:val="24"/>
          <w:szCs w:val="24"/>
        </w:rPr>
      </w:pPr>
      <w:proofErr w:type="spellStart"/>
      <w:r w:rsidRPr="00137ECE">
        <w:rPr>
          <w:rFonts w:ascii="Times New Roman" w:hAnsi="Times New Roman" w:cs="Times New Roman"/>
          <w:sz w:val="24"/>
          <w:szCs w:val="24"/>
        </w:rPr>
        <w:t>Barnewold</w:t>
      </w:r>
      <w:proofErr w:type="spellEnd"/>
      <w:r w:rsidRPr="00137ECE">
        <w:rPr>
          <w:rFonts w:ascii="Times New Roman" w:hAnsi="Times New Roman" w:cs="Times New Roman"/>
          <w:sz w:val="24"/>
          <w:szCs w:val="24"/>
        </w:rPr>
        <w:t xml:space="preserve">, L. and </w:t>
      </w:r>
      <w:proofErr w:type="spellStart"/>
      <w:r w:rsidRPr="00137ECE">
        <w:rPr>
          <w:rFonts w:ascii="Times New Roman" w:hAnsi="Times New Roman" w:cs="Times New Roman"/>
          <w:sz w:val="24"/>
          <w:szCs w:val="24"/>
        </w:rPr>
        <w:t>Lottermoser</w:t>
      </w:r>
      <w:proofErr w:type="spellEnd"/>
      <w:r w:rsidRPr="00137ECE">
        <w:rPr>
          <w:rFonts w:ascii="Times New Roman" w:hAnsi="Times New Roman" w:cs="Times New Roman"/>
          <w:sz w:val="24"/>
          <w:szCs w:val="24"/>
        </w:rPr>
        <w:t xml:space="preserve">, B.G., 2020. Identification of digital technologies and </w:t>
      </w:r>
      <w:proofErr w:type="spellStart"/>
      <w:r w:rsidRPr="00137ECE">
        <w:rPr>
          <w:rFonts w:ascii="Times New Roman" w:hAnsi="Times New Roman" w:cs="Times New Roman"/>
          <w:sz w:val="24"/>
          <w:szCs w:val="24"/>
        </w:rPr>
        <w:t>digitalisation</w:t>
      </w:r>
      <w:proofErr w:type="spellEnd"/>
      <w:r w:rsidRPr="00137ECE">
        <w:rPr>
          <w:rFonts w:ascii="Times New Roman" w:hAnsi="Times New Roman" w:cs="Times New Roman"/>
          <w:sz w:val="24"/>
          <w:szCs w:val="24"/>
        </w:rPr>
        <w:t xml:space="preserve"> trends in the mining industry. International journal of mining science and technology, 30(6), pp.747-757.</w:t>
      </w:r>
    </w:p>
    <w:p w:rsidR="00605C99" w:rsidRPr="00137ECE" w:rsidRDefault="00943A97" w:rsidP="00137ECE">
      <w:pPr>
        <w:spacing w:after="0" w:line="360" w:lineRule="auto"/>
        <w:ind w:left="720" w:hanging="720"/>
        <w:jc w:val="both"/>
        <w:rPr>
          <w:rFonts w:ascii="Times New Roman" w:hAnsi="Times New Roman" w:cs="Times New Roman"/>
          <w:sz w:val="24"/>
          <w:szCs w:val="24"/>
        </w:rPr>
      </w:pPr>
      <w:r w:rsidRPr="00137ECE">
        <w:rPr>
          <w:rFonts w:ascii="Times New Roman" w:hAnsi="Times New Roman" w:cs="Times New Roman"/>
          <w:sz w:val="24"/>
          <w:szCs w:val="24"/>
        </w:rPr>
        <w:t xml:space="preserve">Becker, D.S., </w:t>
      </w:r>
      <w:proofErr w:type="spellStart"/>
      <w:r w:rsidRPr="00137ECE">
        <w:rPr>
          <w:rFonts w:ascii="Times New Roman" w:hAnsi="Times New Roman" w:cs="Times New Roman"/>
          <w:sz w:val="24"/>
          <w:szCs w:val="24"/>
        </w:rPr>
        <w:t>Beis</w:t>
      </w:r>
      <w:proofErr w:type="spellEnd"/>
      <w:r w:rsidRPr="00137ECE">
        <w:rPr>
          <w:rFonts w:ascii="Times New Roman" w:hAnsi="Times New Roman" w:cs="Times New Roman"/>
          <w:sz w:val="24"/>
          <w:szCs w:val="24"/>
        </w:rPr>
        <w:t>, K.A. and Smith, T.D., 2021. Helping Your Clients Protect Their Intellectual Property Assets. The Brief, 50(2), pp.66-72.</w:t>
      </w:r>
    </w:p>
    <w:p w:rsidR="00605C99" w:rsidRPr="00137ECE" w:rsidRDefault="00943A97" w:rsidP="00137ECE">
      <w:pPr>
        <w:spacing w:after="0" w:line="360" w:lineRule="auto"/>
        <w:ind w:left="720" w:hanging="720"/>
        <w:jc w:val="both"/>
        <w:rPr>
          <w:rFonts w:ascii="Times New Roman" w:hAnsi="Times New Roman" w:cs="Times New Roman"/>
          <w:sz w:val="24"/>
          <w:szCs w:val="24"/>
        </w:rPr>
      </w:pPr>
      <w:r w:rsidRPr="00137ECE">
        <w:rPr>
          <w:rFonts w:ascii="Times New Roman" w:hAnsi="Times New Roman" w:cs="Times New Roman"/>
          <w:sz w:val="24"/>
          <w:szCs w:val="24"/>
        </w:rPr>
        <w:t xml:space="preserve">Bryson, J.R., </w:t>
      </w:r>
      <w:proofErr w:type="spellStart"/>
      <w:r w:rsidRPr="00137ECE">
        <w:rPr>
          <w:rFonts w:ascii="Times New Roman" w:hAnsi="Times New Roman" w:cs="Times New Roman"/>
          <w:sz w:val="24"/>
          <w:szCs w:val="24"/>
        </w:rPr>
        <w:t>Sundbo</w:t>
      </w:r>
      <w:proofErr w:type="spellEnd"/>
      <w:r w:rsidRPr="00137ECE">
        <w:rPr>
          <w:rFonts w:ascii="Times New Roman" w:hAnsi="Times New Roman" w:cs="Times New Roman"/>
          <w:sz w:val="24"/>
          <w:szCs w:val="24"/>
        </w:rPr>
        <w:t xml:space="preserve">, J., Fuglsang, L., Daniels, P., Bryson, J.R., </w:t>
      </w:r>
      <w:proofErr w:type="spellStart"/>
      <w:r w:rsidRPr="00137ECE">
        <w:rPr>
          <w:rFonts w:ascii="Times New Roman" w:hAnsi="Times New Roman" w:cs="Times New Roman"/>
          <w:sz w:val="24"/>
          <w:szCs w:val="24"/>
        </w:rPr>
        <w:t>Sundbo</w:t>
      </w:r>
      <w:proofErr w:type="spellEnd"/>
      <w:r w:rsidRPr="00137ECE">
        <w:rPr>
          <w:rFonts w:ascii="Times New Roman" w:hAnsi="Times New Roman" w:cs="Times New Roman"/>
          <w:sz w:val="24"/>
          <w:szCs w:val="24"/>
        </w:rPr>
        <w:t>, J., Fuglsang, L. and Daniels, P., 2020. Reading and Managing Service Businesses: An Integrated Case Study Approach. Service Management: Theory and Practice, pp.261-278.</w:t>
      </w:r>
    </w:p>
    <w:p w:rsidR="00605C99" w:rsidRPr="00137ECE" w:rsidRDefault="00943A97" w:rsidP="00137ECE">
      <w:pPr>
        <w:spacing w:after="0" w:line="360" w:lineRule="auto"/>
        <w:ind w:left="720" w:hanging="720"/>
        <w:jc w:val="both"/>
        <w:rPr>
          <w:rFonts w:ascii="Times New Roman" w:hAnsi="Times New Roman" w:cs="Times New Roman"/>
          <w:sz w:val="24"/>
          <w:szCs w:val="24"/>
        </w:rPr>
      </w:pPr>
      <w:proofErr w:type="spellStart"/>
      <w:r w:rsidRPr="00137ECE">
        <w:rPr>
          <w:rFonts w:ascii="Times New Roman" w:hAnsi="Times New Roman" w:cs="Times New Roman"/>
          <w:sz w:val="24"/>
          <w:szCs w:val="24"/>
        </w:rPr>
        <w:t>Cocco</w:t>
      </w:r>
      <w:proofErr w:type="spellEnd"/>
      <w:r w:rsidRPr="00137ECE">
        <w:rPr>
          <w:rFonts w:ascii="Times New Roman" w:hAnsi="Times New Roman" w:cs="Times New Roman"/>
          <w:sz w:val="24"/>
          <w:szCs w:val="24"/>
        </w:rPr>
        <w:t xml:space="preserve">, H. and </w:t>
      </w:r>
      <w:proofErr w:type="spellStart"/>
      <w:r w:rsidRPr="00137ECE">
        <w:rPr>
          <w:rFonts w:ascii="Times New Roman" w:hAnsi="Times New Roman" w:cs="Times New Roman"/>
          <w:sz w:val="24"/>
          <w:szCs w:val="24"/>
        </w:rPr>
        <w:t>Demoulin</w:t>
      </w:r>
      <w:proofErr w:type="spellEnd"/>
      <w:r w:rsidRPr="00137ECE">
        <w:rPr>
          <w:rFonts w:ascii="Times New Roman" w:hAnsi="Times New Roman" w:cs="Times New Roman"/>
          <w:sz w:val="24"/>
          <w:szCs w:val="24"/>
        </w:rPr>
        <w:t>, N.T., 2022. Designing a seamless shopping journey through omnichannel retailer integration. Journal of Business Research, 150, pp.461-475.</w:t>
      </w:r>
    </w:p>
    <w:p w:rsidR="00605C99" w:rsidRPr="00137ECE" w:rsidRDefault="00943A97" w:rsidP="00137ECE">
      <w:pPr>
        <w:spacing w:after="0" w:line="360" w:lineRule="auto"/>
        <w:ind w:left="720" w:hanging="720"/>
        <w:jc w:val="both"/>
        <w:rPr>
          <w:rFonts w:ascii="Times New Roman" w:hAnsi="Times New Roman" w:cs="Times New Roman"/>
          <w:sz w:val="24"/>
          <w:szCs w:val="24"/>
        </w:rPr>
      </w:pPr>
      <w:r w:rsidRPr="00137ECE">
        <w:rPr>
          <w:rFonts w:ascii="Times New Roman" w:hAnsi="Times New Roman" w:cs="Times New Roman"/>
          <w:sz w:val="24"/>
          <w:szCs w:val="24"/>
        </w:rPr>
        <w:t xml:space="preserve">Ebrahimi, P., </w:t>
      </w:r>
      <w:proofErr w:type="spellStart"/>
      <w:r w:rsidRPr="00137ECE">
        <w:rPr>
          <w:rFonts w:ascii="Times New Roman" w:hAnsi="Times New Roman" w:cs="Times New Roman"/>
          <w:sz w:val="24"/>
          <w:szCs w:val="24"/>
        </w:rPr>
        <w:t>Basirat</w:t>
      </w:r>
      <w:proofErr w:type="spellEnd"/>
      <w:r w:rsidRPr="00137ECE">
        <w:rPr>
          <w:rFonts w:ascii="Times New Roman" w:hAnsi="Times New Roman" w:cs="Times New Roman"/>
          <w:sz w:val="24"/>
          <w:szCs w:val="24"/>
        </w:rPr>
        <w:t xml:space="preserve">, M., </w:t>
      </w:r>
      <w:proofErr w:type="spellStart"/>
      <w:r w:rsidRPr="00137ECE">
        <w:rPr>
          <w:rFonts w:ascii="Times New Roman" w:hAnsi="Times New Roman" w:cs="Times New Roman"/>
          <w:sz w:val="24"/>
          <w:szCs w:val="24"/>
        </w:rPr>
        <w:t>Yousefi</w:t>
      </w:r>
      <w:proofErr w:type="spellEnd"/>
      <w:r w:rsidRPr="00137ECE">
        <w:rPr>
          <w:rFonts w:ascii="Times New Roman" w:hAnsi="Times New Roman" w:cs="Times New Roman"/>
          <w:sz w:val="24"/>
          <w:szCs w:val="24"/>
        </w:rPr>
        <w:t xml:space="preserve">, A., </w:t>
      </w:r>
      <w:proofErr w:type="spellStart"/>
      <w:r w:rsidRPr="00137ECE">
        <w:rPr>
          <w:rFonts w:ascii="Times New Roman" w:hAnsi="Times New Roman" w:cs="Times New Roman"/>
          <w:sz w:val="24"/>
          <w:szCs w:val="24"/>
        </w:rPr>
        <w:t>Nekmahmud</w:t>
      </w:r>
      <w:proofErr w:type="spellEnd"/>
      <w:r w:rsidRPr="00137ECE">
        <w:rPr>
          <w:rFonts w:ascii="Times New Roman" w:hAnsi="Times New Roman" w:cs="Times New Roman"/>
          <w:sz w:val="24"/>
          <w:szCs w:val="24"/>
        </w:rPr>
        <w:t xml:space="preserve">, M., </w:t>
      </w:r>
      <w:proofErr w:type="spellStart"/>
      <w:r w:rsidRPr="00137ECE">
        <w:rPr>
          <w:rFonts w:ascii="Times New Roman" w:hAnsi="Times New Roman" w:cs="Times New Roman"/>
          <w:sz w:val="24"/>
          <w:szCs w:val="24"/>
        </w:rPr>
        <w:t>Gholampour</w:t>
      </w:r>
      <w:proofErr w:type="spellEnd"/>
      <w:r w:rsidRPr="00137ECE">
        <w:rPr>
          <w:rFonts w:ascii="Times New Roman" w:hAnsi="Times New Roman" w:cs="Times New Roman"/>
          <w:sz w:val="24"/>
          <w:szCs w:val="24"/>
        </w:rPr>
        <w:t>, A. and Fekete-Farkas, M., 2022. Social networks marketing and consumer purchase behavior: the combination of SEM and unsupervised machine learning approaches. Big Data and Cognitive Computing, 6(2), p.35.</w:t>
      </w:r>
    </w:p>
    <w:p w:rsidR="00605C99" w:rsidRPr="00137ECE" w:rsidRDefault="00943A97" w:rsidP="00137ECE">
      <w:pPr>
        <w:spacing w:after="0" w:line="360" w:lineRule="auto"/>
        <w:ind w:left="720" w:hanging="720"/>
        <w:jc w:val="both"/>
        <w:rPr>
          <w:rFonts w:ascii="Times New Roman" w:hAnsi="Times New Roman" w:cs="Times New Roman"/>
          <w:sz w:val="24"/>
          <w:szCs w:val="24"/>
        </w:rPr>
      </w:pPr>
      <w:proofErr w:type="spellStart"/>
      <w:r w:rsidRPr="00137ECE">
        <w:rPr>
          <w:rFonts w:ascii="Times New Roman" w:hAnsi="Times New Roman" w:cs="Times New Roman"/>
          <w:sz w:val="24"/>
          <w:szCs w:val="24"/>
        </w:rPr>
        <w:t>Faid</w:t>
      </w:r>
      <w:proofErr w:type="spellEnd"/>
      <w:r w:rsidRPr="00137ECE">
        <w:rPr>
          <w:rFonts w:ascii="Times New Roman" w:hAnsi="Times New Roman" w:cs="Times New Roman"/>
          <w:sz w:val="24"/>
          <w:szCs w:val="24"/>
        </w:rPr>
        <w:t xml:space="preserve">, A., </w:t>
      </w:r>
      <w:proofErr w:type="spellStart"/>
      <w:r w:rsidRPr="00137ECE">
        <w:rPr>
          <w:rFonts w:ascii="Times New Roman" w:hAnsi="Times New Roman" w:cs="Times New Roman"/>
          <w:sz w:val="24"/>
          <w:szCs w:val="24"/>
        </w:rPr>
        <w:t>Sadik</w:t>
      </w:r>
      <w:proofErr w:type="spellEnd"/>
      <w:r w:rsidRPr="00137ECE">
        <w:rPr>
          <w:rFonts w:ascii="Times New Roman" w:hAnsi="Times New Roman" w:cs="Times New Roman"/>
          <w:sz w:val="24"/>
          <w:szCs w:val="24"/>
        </w:rPr>
        <w:t>, M. and Sabir, E., 2021. An agile AI and IoT-augmented smart farming: a cost-effective cognitive weather station. Agriculture, 12(1), p.35.</w:t>
      </w:r>
    </w:p>
    <w:p w:rsidR="00605C99" w:rsidRPr="00137ECE" w:rsidRDefault="00943A97" w:rsidP="00137ECE">
      <w:pPr>
        <w:spacing w:after="0" w:line="360" w:lineRule="auto"/>
        <w:ind w:left="720" w:hanging="720"/>
        <w:jc w:val="both"/>
        <w:rPr>
          <w:rFonts w:ascii="Times New Roman" w:hAnsi="Times New Roman" w:cs="Times New Roman"/>
          <w:sz w:val="24"/>
          <w:szCs w:val="24"/>
        </w:rPr>
      </w:pPr>
      <w:r w:rsidRPr="00137ECE">
        <w:rPr>
          <w:rFonts w:ascii="Times New Roman" w:hAnsi="Times New Roman" w:cs="Times New Roman"/>
          <w:sz w:val="24"/>
          <w:szCs w:val="24"/>
        </w:rPr>
        <w:t>Gillis, A. and Krull, L.M., 2020. &lt;? covid19?&gt; COVID-19 remote learning transition in spring 2020: class structures, student perceptions, and inequality in college courses. Teaching Sociology, 48(4), pp.283-299.</w:t>
      </w:r>
    </w:p>
    <w:p w:rsidR="00605C99" w:rsidRPr="00137ECE" w:rsidRDefault="00943A97" w:rsidP="00137ECE">
      <w:pPr>
        <w:spacing w:after="0" w:line="360" w:lineRule="auto"/>
        <w:ind w:left="720" w:hanging="720"/>
        <w:jc w:val="both"/>
        <w:rPr>
          <w:rFonts w:ascii="Times New Roman" w:hAnsi="Times New Roman" w:cs="Times New Roman"/>
          <w:sz w:val="24"/>
          <w:szCs w:val="24"/>
        </w:rPr>
      </w:pPr>
      <w:proofErr w:type="spellStart"/>
      <w:r w:rsidRPr="00137ECE">
        <w:rPr>
          <w:rFonts w:ascii="Times New Roman" w:hAnsi="Times New Roman" w:cs="Times New Roman"/>
          <w:sz w:val="24"/>
          <w:szCs w:val="24"/>
        </w:rPr>
        <w:t>Karamitri</w:t>
      </w:r>
      <w:proofErr w:type="spellEnd"/>
      <w:r w:rsidRPr="00137ECE">
        <w:rPr>
          <w:rFonts w:ascii="Times New Roman" w:hAnsi="Times New Roman" w:cs="Times New Roman"/>
          <w:sz w:val="24"/>
          <w:szCs w:val="24"/>
        </w:rPr>
        <w:t xml:space="preserve">, I., </w:t>
      </w:r>
      <w:proofErr w:type="spellStart"/>
      <w:r w:rsidRPr="00137ECE">
        <w:rPr>
          <w:rFonts w:ascii="Times New Roman" w:hAnsi="Times New Roman" w:cs="Times New Roman"/>
          <w:sz w:val="24"/>
          <w:szCs w:val="24"/>
        </w:rPr>
        <w:t>Kitsios</w:t>
      </w:r>
      <w:proofErr w:type="spellEnd"/>
      <w:r w:rsidRPr="00137ECE">
        <w:rPr>
          <w:rFonts w:ascii="Times New Roman" w:hAnsi="Times New Roman" w:cs="Times New Roman"/>
          <w:sz w:val="24"/>
          <w:szCs w:val="24"/>
        </w:rPr>
        <w:t xml:space="preserve">, F. and </w:t>
      </w:r>
      <w:proofErr w:type="spellStart"/>
      <w:r w:rsidRPr="00137ECE">
        <w:rPr>
          <w:rFonts w:ascii="Times New Roman" w:hAnsi="Times New Roman" w:cs="Times New Roman"/>
          <w:sz w:val="24"/>
          <w:szCs w:val="24"/>
        </w:rPr>
        <w:t>Talias</w:t>
      </w:r>
      <w:proofErr w:type="spellEnd"/>
      <w:r w:rsidRPr="00137ECE">
        <w:rPr>
          <w:rFonts w:ascii="Times New Roman" w:hAnsi="Times New Roman" w:cs="Times New Roman"/>
          <w:sz w:val="24"/>
          <w:szCs w:val="24"/>
        </w:rPr>
        <w:t xml:space="preserve">, M.A., 2020. Development and validation of a knowledge management questionnaire for hospitals and other healthcare </w:t>
      </w:r>
      <w:proofErr w:type="spellStart"/>
      <w:r w:rsidRPr="00137ECE">
        <w:rPr>
          <w:rFonts w:ascii="Times New Roman" w:hAnsi="Times New Roman" w:cs="Times New Roman"/>
          <w:sz w:val="24"/>
          <w:szCs w:val="24"/>
        </w:rPr>
        <w:t>organisations</w:t>
      </w:r>
      <w:proofErr w:type="spellEnd"/>
      <w:r w:rsidRPr="00137ECE">
        <w:rPr>
          <w:rFonts w:ascii="Times New Roman" w:hAnsi="Times New Roman" w:cs="Times New Roman"/>
          <w:sz w:val="24"/>
          <w:szCs w:val="24"/>
        </w:rPr>
        <w:t>. Sustainability, 12(7), p.2730.</w:t>
      </w:r>
    </w:p>
    <w:p w:rsidR="00605C99" w:rsidRPr="00137ECE" w:rsidRDefault="00943A97" w:rsidP="00137ECE">
      <w:pPr>
        <w:spacing w:after="0" w:line="360" w:lineRule="auto"/>
        <w:ind w:left="720" w:hanging="720"/>
        <w:jc w:val="both"/>
        <w:rPr>
          <w:rFonts w:ascii="Times New Roman" w:hAnsi="Times New Roman" w:cs="Times New Roman"/>
          <w:sz w:val="24"/>
          <w:szCs w:val="24"/>
        </w:rPr>
      </w:pPr>
      <w:proofErr w:type="spellStart"/>
      <w:r w:rsidRPr="00137ECE">
        <w:rPr>
          <w:rFonts w:ascii="Times New Roman" w:hAnsi="Times New Roman" w:cs="Times New Roman"/>
          <w:sz w:val="24"/>
          <w:szCs w:val="24"/>
        </w:rPr>
        <w:lastRenderedPageBreak/>
        <w:t>Kassaneh</w:t>
      </w:r>
      <w:proofErr w:type="spellEnd"/>
      <w:r w:rsidRPr="00137ECE">
        <w:rPr>
          <w:rFonts w:ascii="Times New Roman" w:hAnsi="Times New Roman" w:cs="Times New Roman"/>
          <w:sz w:val="24"/>
          <w:szCs w:val="24"/>
        </w:rPr>
        <w:t xml:space="preserve">, T.C., </w:t>
      </w:r>
      <w:proofErr w:type="spellStart"/>
      <w:r w:rsidRPr="00137ECE">
        <w:rPr>
          <w:rFonts w:ascii="Times New Roman" w:hAnsi="Times New Roman" w:cs="Times New Roman"/>
          <w:sz w:val="24"/>
          <w:szCs w:val="24"/>
        </w:rPr>
        <w:t>Bolisani</w:t>
      </w:r>
      <w:proofErr w:type="spellEnd"/>
      <w:r w:rsidRPr="00137ECE">
        <w:rPr>
          <w:rFonts w:ascii="Times New Roman" w:hAnsi="Times New Roman" w:cs="Times New Roman"/>
          <w:sz w:val="24"/>
          <w:szCs w:val="24"/>
        </w:rPr>
        <w:t xml:space="preserve">, E. and </w:t>
      </w:r>
      <w:proofErr w:type="spellStart"/>
      <w:r w:rsidRPr="00137ECE">
        <w:rPr>
          <w:rFonts w:ascii="Times New Roman" w:hAnsi="Times New Roman" w:cs="Times New Roman"/>
          <w:sz w:val="24"/>
          <w:szCs w:val="24"/>
        </w:rPr>
        <w:t>Cegarra</w:t>
      </w:r>
      <w:proofErr w:type="spellEnd"/>
      <w:r w:rsidRPr="00137ECE">
        <w:rPr>
          <w:rFonts w:ascii="Times New Roman" w:hAnsi="Times New Roman" w:cs="Times New Roman"/>
          <w:sz w:val="24"/>
          <w:szCs w:val="24"/>
        </w:rPr>
        <w:t>-Navarro, J.G., 2021. Knowledge management practices for sustainable supply chain management: A challenge for business education. Sustainability, 13(5), p.2956.</w:t>
      </w:r>
    </w:p>
    <w:p w:rsidR="00605C99" w:rsidRPr="00137ECE" w:rsidRDefault="00943A97" w:rsidP="00137ECE">
      <w:pPr>
        <w:spacing w:after="0" w:line="360" w:lineRule="auto"/>
        <w:ind w:left="720" w:hanging="720"/>
        <w:jc w:val="both"/>
        <w:rPr>
          <w:rFonts w:ascii="Times New Roman" w:hAnsi="Times New Roman" w:cs="Times New Roman"/>
          <w:sz w:val="24"/>
          <w:szCs w:val="24"/>
        </w:rPr>
      </w:pPr>
      <w:r w:rsidRPr="00137ECE">
        <w:rPr>
          <w:rFonts w:ascii="Times New Roman" w:hAnsi="Times New Roman" w:cs="Times New Roman"/>
          <w:sz w:val="24"/>
          <w:szCs w:val="24"/>
        </w:rPr>
        <w:t>Kingsnorth, S., 2020. Bt. bm. 522 Digital Marketing Strategy An Integrated Approach to Online Marketing.</w:t>
      </w:r>
    </w:p>
    <w:p w:rsidR="00605C99" w:rsidRPr="00137ECE" w:rsidRDefault="00943A97" w:rsidP="00137ECE">
      <w:pPr>
        <w:spacing w:after="0" w:line="360" w:lineRule="auto"/>
        <w:ind w:left="720" w:hanging="720"/>
        <w:jc w:val="both"/>
        <w:rPr>
          <w:rFonts w:ascii="Times New Roman" w:hAnsi="Times New Roman" w:cs="Times New Roman"/>
          <w:sz w:val="24"/>
          <w:szCs w:val="24"/>
        </w:rPr>
      </w:pPr>
      <w:r w:rsidRPr="00137ECE">
        <w:rPr>
          <w:rFonts w:ascii="Times New Roman" w:hAnsi="Times New Roman" w:cs="Times New Roman"/>
          <w:sz w:val="24"/>
          <w:szCs w:val="24"/>
        </w:rPr>
        <w:t>Mahdi, O.R. and Nassar, I.A., 2021. The business model of sustainable competitive advantage through strategic leadership capabilities and knowledge management processes to overcome covid-19 pandemic. Sustainability, 13(17), p.9891.</w:t>
      </w:r>
    </w:p>
    <w:p w:rsidR="00605C99" w:rsidRPr="00137ECE" w:rsidRDefault="00943A97" w:rsidP="00137ECE">
      <w:pPr>
        <w:spacing w:after="0" w:line="360" w:lineRule="auto"/>
        <w:ind w:left="720" w:hanging="720"/>
        <w:jc w:val="both"/>
        <w:rPr>
          <w:rFonts w:ascii="Times New Roman" w:hAnsi="Times New Roman" w:cs="Times New Roman"/>
          <w:sz w:val="24"/>
          <w:szCs w:val="24"/>
        </w:rPr>
      </w:pPr>
      <w:proofErr w:type="spellStart"/>
      <w:r w:rsidRPr="00137ECE">
        <w:rPr>
          <w:rFonts w:ascii="Times New Roman" w:hAnsi="Times New Roman" w:cs="Times New Roman"/>
          <w:sz w:val="24"/>
          <w:szCs w:val="24"/>
        </w:rPr>
        <w:t>Martek</w:t>
      </w:r>
      <w:proofErr w:type="spellEnd"/>
      <w:r w:rsidRPr="00137ECE">
        <w:rPr>
          <w:rFonts w:ascii="Times New Roman" w:hAnsi="Times New Roman" w:cs="Times New Roman"/>
          <w:sz w:val="24"/>
          <w:szCs w:val="24"/>
        </w:rPr>
        <w:t>, I., 2022. International Construction Management: How the Global Industry Reshapes the World. Routledge.</w:t>
      </w:r>
    </w:p>
    <w:p w:rsidR="00605C99" w:rsidRPr="00137ECE" w:rsidRDefault="00943A97" w:rsidP="00137ECE">
      <w:pPr>
        <w:spacing w:after="0" w:line="360" w:lineRule="auto"/>
        <w:ind w:left="720" w:hanging="720"/>
        <w:jc w:val="both"/>
        <w:rPr>
          <w:rFonts w:ascii="Times New Roman" w:hAnsi="Times New Roman" w:cs="Times New Roman"/>
          <w:sz w:val="24"/>
          <w:szCs w:val="24"/>
        </w:rPr>
      </w:pPr>
      <w:proofErr w:type="spellStart"/>
      <w:r w:rsidRPr="00137ECE">
        <w:rPr>
          <w:rFonts w:ascii="Times New Roman" w:hAnsi="Times New Roman" w:cs="Times New Roman"/>
          <w:sz w:val="24"/>
          <w:szCs w:val="24"/>
        </w:rPr>
        <w:t>Mrozek</w:t>
      </w:r>
      <w:proofErr w:type="spellEnd"/>
      <w:r w:rsidRPr="00137ECE">
        <w:rPr>
          <w:rFonts w:ascii="Times New Roman" w:hAnsi="Times New Roman" w:cs="Times New Roman"/>
          <w:sz w:val="24"/>
          <w:szCs w:val="24"/>
        </w:rPr>
        <w:t>, D., 2020. A review of Cloud computing technologies for comprehensive microRNA analyses. Computational biology and chemistry, 88, p.107365.</w:t>
      </w:r>
    </w:p>
    <w:p w:rsidR="00605C99" w:rsidRPr="00137ECE" w:rsidRDefault="00943A97" w:rsidP="00137ECE">
      <w:pPr>
        <w:spacing w:after="0" w:line="360" w:lineRule="auto"/>
        <w:ind w:left="720" w:hanging="720"/>
        <w:jc w:val="both"/>
        <w:rPr>
          <w:rFonts w:ascii="Times New Roman" w:hAnsi="Times New Roman" w:cs="Times New Roman"/>
          <w:sz w:val="24"/>
          <w:szCs w:val="24"/>
        </w:rPr>
      </w:pPr>
      <w:r w:rsidRPr="00137ECE">
        <w:rPr>
          <w:rFonts w:ascii="Times New Roman" w:hAnsi="Times New Roman" w:cs="Times New Roman"/>
          <w:sz w:val="24"/>
          <w:szCs w:val="24"/>
        </w:rPr>
        <w:t xml:space="preserve">Nanda, A., Xu, Y. and Zhang, F., 2021. How would the COVID-19 pandemic reshape retail real estate and high streets through acceleration of E-commerce and </w:t>
      </w:r>
      <w:proofErr w:type="spellStart"/>
      <w:r w:rsidRPr="00137ECE">
        <w:rPr>
          <w:rFonts w:ascii="Times New Roman" w:hAnsi="Times New Roman" w:cs="Times New Roman"/>
          <w:sz w:val="24"/>
          <w:szCs w:val="24"/>
        </w:rPr>
        <w:t>digitalisation</w:t>
      </w:r>
      <w:proofErr w:type="spellEnd"/>
      <w:r w:rsidRPr="00137ECE">
        <w:rPr>
          <w:rFonts w:ascii="Times New Roman" w:hAnsi="Times New Roman" w:cs="Times New Roman"/>
          <w:sz w:val="24"/>
          <w:szCs w:val="24"/>
        </w:rPr>
        <w:t>?. Journal of Urban Management, 10(2), pp.110-124.</w:t>
      </w:r>
    </w:p>
    <w:p w:rsidR="00605C99" w:rsidRPr="00137ECE" w:rsidRDefault="00943A97" w:rsidP="00137ECE">
      <w:pPr>
        <w:spacing w:after="0" w:line="360" w:lineRule="auto"/>
        <w:ind w:left="720" w:hanging="720"/>
        <w:jc w:val="both"/>
        <w:rPr>
          <w:rFonts w:ascii="Times New Roman" w:hAnsi="Times New Roman" w:cs="Times New Roman"/>
          <w:sz w:val="24"/>
          <w:szCs w:val="24"/>
        </w:rPr>
      </w:pPr>
      <w:r w:rsidRPr="00137ECE">
        <w:rPr>
          <w:rFonts w:ascii="Times New Roman" w:hAnsi="Times New Roman" w:cs="Times New Roman"/>
          <w:sz w:val="24"/>
          <w:szCs w:val="24"/>
        </w:rPr>
        <w:t xml:space="preserve">Othman, A.A.E. and </w:t>
      </w:r>
      <w:proofErr w:type="spellStart"/>
      <w:r w:rsidRPr="00137ECE">
        <w:rPr>
          <w:rFonts w:ascii="Times New Roman" w:hAnsi="Times New Roman" w:cs="Times New Roman"/>
          <w:sz w:val="24"/>
          <w:szCs w:val="24"/>
        </w:rPr>
        <w:t>ElKady</w:t>
      </w:r>
      <w:proofErr w:type="spellEnd"/>
      <w:r w:rsidRPr="00137ECE">
        <w:rPr>
          <w:rFonts w:ascii="Times New Roman" w:hAnsi="Times New Roman" w:cs="Times New Roman"/>
          <w:sz w:val="24"/>
          <w:szCs w:val="24"/>
        </w:rPr>
        <w:t>, M.M., 2023. A knowledge management based framework for enhancing the learning culture in architectural design firms in developing countries. Journal of Engineering, Design and Technology, 21(1), pp.23-57.</w:t>
      </w:r>
    </w:p>
    <w:p w:rsidR="00605C99" w:rsidRPr="00137ECE" w:rsidRDefault="00943A97" w:rsidP="00137ECE">
      <w:pPr>
        <w:spacing w:after="0" w:line="360" w:lineRule="auto"/>
        <w:ind w:left="720" w:hanging="720"/>
        <w:jc w:val="both"/>
        <w:rPr>
          <w:rFonts w:ascii="Times New Roman" w:hAnsi="Times New Roman" w:cs="Times New Roman"/>
          <w:sz w:val="24"/>
          <w:szCs w:val="24"/>
        </w:rPr>
      </w:pPr>
      <w:proofErr w:type="spellStart"/>
      <w:r w:rsidRPr="00137ECE">
        <w:rPr>
          <w:rFonts w:ascii="Times New Roman" w:hAnsi="Times New Roman" w:cs="Times New Roman"/>
          <w:sz w:val="24"/>
          <w:szCs w:val="24"/>
        </w:rPr>
        <w:t>Rahaman</w:t>
      </w:r>
      <w:proofErr w:type="spellEnd"/>
      <w:r w:rsidRPr="00137ECE">
        <w:rPr>
          <w:rFonts w:ascii="Times New Roman" w:hAnsi="Times New Roman" w:cs="Times New Roman"/>
          <w:sz w:val="24"/>
          <w:szCs w:val="24"/>
        </w:rPr>
        <w:t xml:space="preserve">, M., Mondal, S.P. and </w:t>
      </w:r>
      <w:proofErr w:type="spellStart"/>
      <w:r w:rsidRPr="00137ECE">
        <w:rPr>
          <w:rFonts w:ascii="Times New Roman" w:hAnsi="Times New Roman" w:cs="Times New Roman"/>
          <w:sz w:val="24"/>
          <w:szCs w:val="24"/>
        </w:rPr>
        <w:t>Alam</w:t>
      </w:r>
      <w:proofErr w:type="spellEnd"/>
      <w:r w:rsidRPr="00137ECE">
        <w:rPr>
          <w:rFonts w:ascii="Times New Roman" w:hAnsi="Times New Roman" w:cs="Times New Roman"/>
          <w:sz w:val="24"/>
          <w:szCs w:val="24"/>
        </w:rPr>
        <w:t>, S., 2021. An estimation of effects of memory and learning experience on the EOQ model with price dependent demand. RAIRO-Operations Research, 55(5), pp.2991-3020.</w:t>
      </w:r>
    </w:p>
    <w:p w:rsidR="00605C99" w:rsidRPr="00137ECE" w:rsidRDefault="00943A97" w:rsidP="00137ECE">
      <w:pPr>
        <w:spacing w:after="0" w:line="360" w:lineRule="auto"/>
        <w:ind w:left="720" w:hanging="720"/>
        <w:jc w:val="both"/>
        <w:rPr>
          <w:rFonts w:ascii="Times New Roman" w:hAnsi="Times New Roman" w:cs="Times New Roman"/>
          <w:sz w:val="24"/>
          <w:szCs w:val="24"/>
        </w:rPr>
      </w:pPr>
      <w:proofErr w:type="spellStart"/>
      <w:r w:rsidRPr="00137ECE">
        <w:rPr>
          <w:rFonts w:ascii="Times New Roman" w:hAnsi="Times New Roman" w:cs="Times New Roman"/>
          <w:sz w:val="24"/>
          <w:szCs w:val="24"/>
        </w:rPr>
        <w:t>Rashi</w:t>
      </w:r>
      <w:proofErr w:type="spellEnd"/>
      <w:r w:rsidRPr="00137ECE">
        <w:rPr>
          <w:rFonts w:ascii="Times New Roman" w:hAnsi="Times New Roman" w:cs="Times New Roman"/>
          <w:sz w:val="24"/>
          <w:szCs w:val="24"/>
        </w:rPr>
        <w:t xml:space="preserve">, R., Biswal, B.K., Rao, Y.S., </w:t>
      </w:r>
      <w:proofErr w:type="spellStart"/>
      <w:r w:rsidRPr="00137ECE">
        <w:rPr>
          <w:rFonts w:ascii="Times New Roman" w:hAnsi="Times New Roman" w:cs="Times New Roman"/>
          <w:sz w:val="24"/>
          <w:szCs w:val="24"/>
        </w:rPr>
        <w:t>Kamuni</w:t>
      </w:r>
      <w:proofErr w:type="spellEnd"/>
      <w:r w:rsidRPr="00137ECE">
        <w:rPr>
          <w:rFonts w:ascii="Times New Roman" w:hAnsi="Times New Roman" w:cs="Times New Roman"/>
          <w:sz w:val="24"/>
          <w:szCs w:val="24"/>
        </w:rPr>
        <w:t>, N. and Patil, R.D., 2024. An AI-Based Customer Relationship Management Framework for Business Applications. International Journal of Intelligent Systems and Applications in Engineering, 12(12s), pp.686-695.</w:t>
      </w:r>
    </w:p>
    <w:p w:rsidR="00605C99" w:rsidRPr="00137ECE" w:rsidRDefault="00943A97" w:rsidP="00137ECE">
      <w:pPr>
        <w:spacing w:after="0" w:line="360" w:lineRule="auto"/>
        <w:ind w:left="720" w:hanging="720"/>
        <w:jc w:val="both"/>
        <w:rPr>
          <w:rFonts w:ascii="Times New Roman" w:hAnsi="Times New Roman" w:cs="Times New Roman"/>
          <w:sz w:val="24"/>
          <w:szCs w:val="24"/>
        </w:rPr>
      </w:pPr>
      <w:r w:rsidRPr="00137ECE">
        <w:rPr>
          <w:rFonts w:ascii="Times New Roman" w:hAnsi="Times New Roman" w:cs="Times New Roman"/>
          <w:sz w:val="24"/>
          <w:szCs w:val="24"/>
        </w:rPr>
        <w:t>Rogers, D., Chen, H. and Rogers, Z., 2022. Secondary markets: Enabling the circular economy. In Circular Economy Supply Chains: From Chains to Systems (pp. 167-186). Emerald Publishing Limited.</w:t>
      </w:r>
    </w:p>
    <w:p w:rsidR="00605C99" w:rsidRPr="00137ECE" w:rsidRDefault="00943A97" w:rsidP="00137ECE">
      <w:pPr>
        <w:spacing w:after="0" w:line="360" w:lineRule="auto"/>
        <w:ind w:left="720" w:hanging="720"/>
        <w:jc w:val="both"/>
        <w:rPr>
          <w:rFonts w:ascii="Times New Roman" w:hAnsi="Times New Roman" w:cs="Times New Roman"/>
          <w:sz w:val="24"/>
          <w:szCs w:val="24"/>
        </w:rPr>
      </w:pPr>
      <w:r w:rsidRPr="00137ECE">
        <w:rPr>
          <w:rFonts w:ascii="Times New Roman" w:hAnsi="Times New Roman" w:cs="Times New Roman"/>
          <w:sz w:val="24"/>
          <w:szCs w:val="24"/>
        </w:rPr>
        <w:t>Rogers, Z.S., Rogers, D.S. and Chen, H., 2022. The Importance of Secondary Markets in the Changing Retail Landscape: A Longitudinal Study in the United States and China. Transportation Journal, 61(1), pp.18-59.</w:t>
      </w:r>
    </w:p>
    <w:p w:rsidR="00605C99" w:rsidRPr="00137ECE" w:rsidRDefault="00943A97" w:rsidP="00137ECE">
      <w:pPr>
        <w:spacing w:after="0" w:line="360" w:lineRule="auto"/>
        <w:ind w:left="720" w:hanging="720"/>
        <w:jc w:val="both"/>
        <w:rPr>
          <w:rFonts w:ascii="Times New Roman" w:hAnsi="Times New Roman" w:cs="Times New Roman"/>
          <w:sz w:val="24"/>
          <w:szCs w:val="24"/>
        </w:rPr>
      </w:pPr>
      <w:proofErr w:type="spellStart"/>
      <w:r w:rsidRPr="00137ECE">
        <w:rPr>
          <w:rFonts w:ascii="Times New Roman" w:hAnsi="Times New Roman" w:cs="Times New Roman"/>
          <w:sz w:val="24"/>
          <w:szCs w:val="24"/>
        </w:rPr>
        <w:lastRenderedPageBreak/>
        <w:t>Sarker</w:t>
      </w:r>
      <w:proofErr w:type="spellEnd"/>
      <w:r w:rsidRPr="00137ECE">
        <w:rPr>
          <w:rFonts w:ascii="Times New Roman" w:hAnsi="Times New Roman" w:cs="Times New Roman"/>
          <w:sz w:val="24"/>
          <w:szCs w:val="24"/>
        </w:rPr>
        <w:t xml:space="preserve">, S., Jamal, L., Ahmed, S.F. and </w:t>
      </w:r>
      <w:proofErr w:type="spellStart"/>
      <w:r w:rsidRPr="00137ECE">
        <w:rPr>
          <w:rFonts w:ascii="Times New Roman" w:hAnsi="Times New Roman" w:cs="Times New Roman"/>
          <w:sz w:val="24"/>
          <w:szCs w:val="24"/>
        </w:rPr>
        <w:t>Irtisam</w:t>
      </w:r>
      <w:proofErr w:type="spellEnd"/>
      <w:r w:rsidRPr="00137ECE">
        <w:rPr>
          <w:rFonts w:ascii="Times New Roman" w:hAnsi="Times New Roman" w:cs="Times New Roman"/>
          <w:sz w:val="24"/>
          <w:szCs w:val="24"/>
        </w:rPr>
        <w:t>, N., 2021. Robotics and artificial intelligence in healthcare during COVID-19 pandemic: A systematic review. Robotics and autonomous systems, 146, p.103902.</w:t>
      </w:r>
    </w:p>
    <w:p w:rsidR="00605C99" w:rsidRPr="00137ECE" w:rsidRDefault="00943A97" w:rsidP="00137ECE">
      <w:pPr>
        <w:spacing w:after="0" w:line="360" w:lineRule="auto"/>
        <w:ind w:left="720" w:hanging="720"/>
        <w:jc w:val="both"/>
        <w:rPr>
          <w:rFonts w:ascii="Times New Roman" w:hAnsi="Times New Roman" w:cs="Times New Roman"/>
          <w:sz w:val="24"/>
          <w:szCs w:val="24"/>
        </w:rPr>
      </w:pPr>
      <w:r w:rsidRPr="00137ECE">
        <w:rPr>
          <w:rFonts w:ascii="Times New Roman" w:hAnsi="Times New Roman" w:cs="Times New Roman"/>
          <w:sz w:val="24"/>
          <w:szCs w:val="24"/>
        </w:rPr>
        <w:t xml:space="preserve">Shah, M.P., </w:t>
      </w:r>
      <w:proofErr w:type="spellStart"/>
      <w:r w:rsidRPr="00137ECE">
        <w:rPr>
          <w:rFonts w:ascii="Times New Roman" w:hAnsi="Times New Roman" w:cs="Times New Roman"/>
          <w:sz w:val="24"/>
          <w:szCs w:val="24"/>
        </w:rPr>
        <w:t>Bharadvaja</w:t>
      </w:r>
      <w:proofErr w:type="spellEnd"/>
      <w:r w:rsidRPr="00137ECE">
        <w:rPr>
          <w:rFonts w:ascii="Times New Roman" w:hAnsi="Times New Roman" w:cs="Times New Roman"/>
          <w:sz w:val="24"/>
          <w:szCs w:val="24"/>
        </w:rPr>
        <w:t>, N. and Kumar, L. eds., 2024. Biogenic Nanomaterials for Environmental Sustainability: Principles, Practices, and Opportunities. Springer Nature.</w:t>
      </w:r>
    </w:p>
    <w:p w:rsidR="00605C99" w:rsidRPr="00137ECE" w:rsidRDefault="00943A97" w:rsidP="00137ECE">
      <w:pPr>
        <w:spacing w:after="0" w:line="360" w:lineRule="auto"/>
        <w:ind w:left="720" w:hanging="720"/>
        <w:jc w:val="both"/>
        <w:rPr>
          <w:rFonts w:ascii="Times New Roman" w:hAnsi="Times New Roman" w:cs="Times New Roman"/>
          <w:sz w:val="24"/>
          <w:szCs w:val="24"/>
        </w:rPr>
      </w:pPr>
      <w:proofErr w:type="spellStart"/>
      <w:r w:rsidRPr="00137ECE">
        <w:rPr>
          <w:rFonts w:ascii="Times New Roman" w:hAnsi="Times New Roman" w:cs="Times New Roman"/>
          <w:sz w:val="24"/>
          <w:szCs w:val="24"/>
        </w:rPr>
        <w:t>Shammi</w:t>
      </w:r>
      <w:proofErr w:type="spellEnd"/>
      <w:r w:rsidRPr="00137ECE">
        <w:rPr>
          <w:rFonts w:ascii="Times New Roman" w:hAnsi="Times New Roman" w:cs="Times New Roman"/>
          <w:sz w:val="24"/>
          <w:szCs w:val="24"/>
        </w:rPr>
        <w:t xml:space="preserve">, M.N., 2021. Employee performance management: policies and practices in </w:t>
      </w:r>
      <w:proofErr w:type="spellStart"/>
      <w:r w:rsidRPr="00137ECE">
        <w:rPr>
          <w:rFonts w:ascii="Times New Roman" w:hAnsi="Times New Roman" w:cs="Times New Roman"/>
          <w:sz w:val="24"/>
          <w:szCs w:val="24"/>
        </w:rPr>
        <w:t>Partex</w:t>
      </w:r>
      <w:proofErr w:type="spellEnd"/>
      <w:r w:rsidRPr="00137ECE">
        <w:rPr>
          <w:rFonts w:ascii="Times New Roman" w:hAnsi="Times New Roman" w:cs="Times New Roman"/>
          <w:sz w:val="24"/>
          <w:szCs w:val="24"/>
        </w:rPr>
        <w:t xml:space="preserve"> Group.</w:t>
      </w:r>
    </w:p>
    <w:p w:rsidR="00605C99" w:rsidRPr="00137ECE" w:rsidRDefault="00943A97" w:rsidP="00137ECE">
      <w:pPr>
        <w:spacing w:after="0" w:line="360" w:lineRule="auto"/>
        <w:ind w:left="720" w:hanging="720"/>
        <w:jc w:val="both"/>
        <w:rPr>
          <w:rFonts w:ascii="Times New Roman" w:hAnsi="Times New Roman" w:cs="Times New Roman"/>
          <w:sz w:val="24"/>
          <w:szCs w:val="24"/>
        </w:rPr>
      </w:pPr>
      <w:r w:rsidRPr="00137ECE">
        <w:rPr>
          <w:rFonts w:ascii="Times New Roman" w:hAnsi="Times New Roman" w:cs="Times New Roman"/>
          <w:sz w:val="24"/>
          <w:szCs w:val="24"/>
        </w:rPr>
        <w:t>Sharp, B., Dawes, J. and Victory, K., 2024. The market-based assets theory of brand competition. Journal of Retailing and Consumer Services, 76, p.103566.</w:t>
      </w:r>
    </w:p>
    <w:p w:rsidR="00605C99" w:rsidRPr="00137ECE" w:rsidRDefault="00943A97" w:rsidP="00137ECE">
      <w:pPr>
        <w:spacing w:after="0" w:line="360" w:lineRule="auto"/>
        <w:ind w:left="720" w:hanging="720"/>
        <w:jc w:val="both"/>
        <w:rPr>
          <w:rFonts w:ascii="Times New Roman" w:hAnsi="Times New Roman" w:cs="Times New Roman"/>
          <w:sz w:val="24"/>
          <w:szCs w:val="24"/>
        </w:rPr>
      </w:pPr>
      <w:r w:rsidRPr="00137ECE">
        <w:rPr>
          <w:rFonts w:ascii="Times New Roman" w:hAnsi="Times New Roman" w:cs="Times New Roman"/>
          <w:sz w:val="24"/>
          <w:szCs w:val="24"/>
        </w:rPr>
        <w:t>Shukla, S., Kapoor, R., Gupta, N. and Arunachalam, D., 2023. Knowledge transfer, buyer-supplier relationship and supplier performance in agricultural supply chain: An agency theory perspective. Journal of Knowledge Management, 27(3), pp.738-761.</w:t>
      </w:r>
    </w:p>
    <w:p w:rsidR="00605C99" w:rsidRPr="00137ECE" w:rsidRDefault="00943A97" w:rsidP="00137ECE">
      <w:pPr>
        <w:spacing w:after="0" w:line="360" w:lineRule="auto"/>
        <w:ind w:left="720" w:hanging="720"/>
        <w:jc w:val="both"/>
        <w:rPr>
          <w:rFonts w:ascii="Times New Roman" w:hAnsi="Times New Roman" w:cs="Times New Roman"/>
          <w:sz w:val="24"/>
          <w:szCs w:val="24"/>
        </w:rPr>
      </w:pPr>
      <w:r w:rsidRPr="00137ECE">
        <w:rPr>
          <w:rFonts w:ascii="Times New Roman" w:hAnsi="Times New Roman" w:cs="Times New Roman"/>
          <w:sz w:val="24"/>
          <w:szCs w:val="24"/>
        </w:rPr>
        <w:t xml:space="preserve">Silva, M.E., Pereira, M.M. and </w:t>
      </w:r>
      <w:proofErr w:type="spellStart"/>
      <w:r w:rsidRPr="00137ECE">
        <w:rPr>
          <w:rFonts w:ascii="Times New Roman" w:hAnsi="Times New Roman" w:cs="Times New Roman"/>
          <w:sz w:val="24"/>
          <w:szCs w:val="24"/>
        </w:rPr>
        <w:t>Boffelli</w:t>
      </w:r>
      <w:proofErr w:type="spellEnd"/>
      <w:r w:rsidRPr="00137ECE">
        <w:rPr>
          <w:rFonts w:ascii="Times New Roman" w:hAnsi="Times New Roman" w:cs="Times New Roman"/>
          <w:sz w:val="24"/>
          <w:szCs w:val="24"/>
        </w:rPr>
        <w:t>, A., 2023. Bridging sustainability knowledge management and supply chain learning: evidence through buyer selection. International Journal of Operations &amp; Production Management, (ahead-of-print).</w:t>
      </w:r>
    </w:p>
    <w:p w:rsidR="00605C99" w:rsidRPr="00137ECE" w:rsidRDefault="00943A97" w:rsidP="00137ECE">
      <w:pPr>
        <w:spacing w:after="0" w:line="360" w:lineRule="auto"/>
        <w:ind w:left="720" w:hanging="720"/>
        <w:jc w:val="both"/>
        <w:rPr>
          <w:rFonts w:ascii="Times New Roman" w:hAnsi="Times New Roman" w:cs="Times New Roman"/>
          <w:sz w:val="24"/>
          <w:szCs w:val="24"/>
        </w:rPr>
      </w:pPr>
      <w:r w:rsidRPr="00137ECE">
        <w:rPr>
          <w:rFonts w:ascii="Times New Roman" w:hAnsi="Times New Roman" w:cs="Times New Roman"/>
          <w:sz w:val="24"/>
          <w:szCs w:val="24"/>
        </w:rPr>
        <w:t xml:space="preserve">Sinha, P., Kumari, M. and </w:t>
      </w:r>
      <w:proofErr w:type="spellStart"/>
      <w:r w:rsidRPr="00137ECE">
        <w:rPr>
          <w:rFonts w:ascii="Times New Roman" w:hAnsi="Times New Roman" w:cs="Times New Roman"/>
          <w:sz w:val="24"/>
          <w:szCs w:val="24"/>
        </w:rPr>
        <w:t>Amees</w:t>
      </w:r>
      <w:proofErr w:type="spellEnd"/>
      <w:r w:rsidRPr="00137ECE">
        <w:rPr>
          <w:rFonts w:ascii="Times New Roman" w:hAnsi="Times New Roman" w:cs="Times New Roman"/>
          <w:sz w:val="24"/>
          <w:szCs w:val="24"/>
        </w:rPr>
        <w:t xml:space="preserve">, M., 2023. Information seeking, sharing </w:t>
      </w:r>
      <w:proofErr w:type="spellStart"/>
      <w:r w:rsidRPr="00137ECE">
        <w:rPr>
          <w:rFonts w:ascii="Times New Roman" w:hAnsi="Times New Roman" w:cs="Times New Roman"/>
          <w:sz w:val="24"/>
          <w:szCs w:val="24"/>
        </w:rPr>
        <w:t>behaviour</w:t>
      </w:r>
      <w:proofErr w:type="spellEnd"/>
      <w:r w:rsidRPr="00137ECE">
        <w:rPr>
          <w:rFonts w:ascii="Times New Roman" w:hAnsi="Times New Roman" w:cs="Times New Roman"/>
          <w:sz w:val="24"/>
          <w:szCs w:val="24"/>
        </w:rPr>
        <w:t>, and copyright violations among students in India in the digital age. Global Knowledge, Memory and Communication.</w:t>
      </w:r>
    </w:p>
    <w:p w:rsidR="00605C99" w:rsidRPr="00137ECE" w:rsidRDefault="00943A97" w:rsidP="00137ECE">
      <w:pPr>
        <w:spacing w:after="0" w:line="360" w:lineRule="auto"/>
        <w:ind w:left="720" w:hanging="720"/>
        <w:jc w:val="both"/>
        <w:rPr>
          <w:rFonts w:ascii="Times New Roman" w:hAnsi="Times New Roman" w:cs="Times New Roman"/>
          <w:sz w:val="24"/>
          <w:szCs w:val="24"/>
        </w:rPr>
      </w:pPr>
      <w:proofErr w:type="spellStart"/>
      <w:r w:rsidRPr="00137ECE">
        <w:rPr>
          <w:rFonts w:ascii="Times New Roman" w:hAnsi="Times New Roman" w:cs="Times New Roman"/>
          <w:sz w:val="24"/>
          <w:szCs w:val="24"/>
        </w:rPr>
        <w:t>Soltanifar</w:t>
      </w:r>
      <w:proofErr w:type="spellEnd"/>
      <w:r w:rsidRPr="00137ECE">
        <w:rPr>
          <w:rFonts w:ascii="Times New Roman" w:hAnsi="Times New Roman" w:cs="Times New Roman"/>
          <w:sz w:val="24"/>
          <w:szCs w:val="24"/>
        </w:rPr>
        <w:t xml:space="preserve">, M. and </w:t>
      </w:r>
      <w:proofErr w:type="spellStart"/>
      <w:r w:rsidRPr="00137ECE">
        <w:rPr>
          <w:rFonts w:ascii="Times New Roman" w:hAnsi="Times New Roman" w:cs="Times New Roman"/>
          <w:sz w:val="24"/>
          <w:szCs w:val="24"/>
        </w:rPr>
        <w:t>Smailhodżić</w:t>
      </w:r>
      <w:proofErr w:type="spellEnd"/>
      <w:r w:rsidRPr="00137ECE">
        <w:rPr>
          <w:rFonts w:ascii="Times New Roman" w:hAnsi="Times New Roman" w:cs="Times New Roman"/>
          <w:sz w:val="24"/>
          <w:szCs w:val="24"/>
        </w:rPr>
        <w:t>, E., 2021. Developing a digital entrepreneurial mindset for data-driven, cloud-enabled, and platform-centric business activities: practical implications and the impact on society. Digital entrepreneurship, 3.</w:t>
      </w:r>
    </w:p>
    <w:p w:rsidR="00605C99" w:rsidRPr="00137ECE" w:rsidRDefault="00943A97" w:rsidP="00137ECE">
      <w:pPr>
        <w:spacing w:after="0" w:line="360" w:lineRule="auto"/>
        <w:ind w:left="720" w:hanging="720"/>
        <w:jc w:val="both"/>
        <w:rPr>
          <w:rFonts w:ascii="Times New Roman" w:hAnsi="Times New Roman" w:cs="Times New Roman"/>
          <w:sz w:val="24"/>
          <w:szCs w:val="24"/>
        </w:rPr>
      </w:pPr>
      <w:r w:rsidRPr="00137ECE">
        <w:rPr>
          <w:rFonts w:ascii="Times New Roman" w:hAnsi="Times New Roman" w:cs="Times New Roman"/>
          <w:sz w:val="24"/>
          <w:szCs w:val="24"/>
        </w:rPr>
        <w:t xml:space="preserve">Subhashini, L.D.C.S., Li, Y., Zhang, J., </w:t>
      </w:r>
      <w:proofErr w:type="spellStart"/>
      <w:r w:rsidRPr="00137ECE">
        <w:rPr>
          <w:rFonts w:ascii="Times New Roman" w:hAnsi="Times New Roman" w:cs="Times New Roman"/>
          <w:sz w:val="24"/>
          <w:szCs w:val="24"/>
        </w:rPr>
        <w:t>Atukorale</w:t>
      </w:r>
      <w:proofErr w:type="spellEnd"/>
      <w:r w:rsidRPr="00137ECE">
        <w:rPr>
          <w:rFonts w:ascii="Times New Roman" w:hAnsi="Times New Roman" w:cs="Times New Roman"/>
          <w:sz w:val="24"/>
          <w:szCs w:val="24"/>
        </w:rPr>
        <w:t>, A.S. and Wu, Y., 2021. Mining and classifying customer reviews: a survey. Artificial Intelligence Review, pp.1-47.</w:t>
      </w:r>
    </w:p>
    <w:p w:rsidR="00605C99" w:rsidRPr="00137ECE" w:rsidRDefault="00943A97" w:rsidP="00137ECE">
      <w:pPr>
        <w:spacing w:after="0" w:line="360" w:lineRule="auto"/>
        <w:ind w:left="720" w:hanging="720"/>
        <w:jc w:val="both"/>
        <w:rPr>
          <w:rFonts w:ascii="Times New Roman" w:hAnsi="Times New Roman" w:cs="Times New Roman"/>
          <w:sz w:val="24"/>
          <w:szCs w:val="24"/>
        </w:rPr>
      </w:pPr>
      <w:proofErr w:type="spellStart"/>
      <w:r w:rsidRPr="00137ECE">
        <w:rPr>
          <w:rFonts w:ascii="Times New Roman" w:hAnsi="Times New Roman" w:cs="Times New Roman"/>
          <w:sz w:val="24"/>
          <w:szCs w:val="24"/>
        </w:rPr>
        <w:t>Taghizadeh</w:t>
      </w:r>
      <w:proofErr w:type="spellEnd"/>
      <w:r w:rsidRPr="00137ECE">
        <w:rPr>
          <w:rFonts w:ascii="Times New Roman" w:hAnsi="Times New Roman" w:cs="Times New Roman"/>
          <w:sz w:val="24"/>
          <w:szCs w:val="24"/>
        </w:rPr>
        <w:t xml:space="preserve">, E., 2021. Framework for Effective Resilience </w:t>
      </w:r>
      <w:proofErr w:type="spellStart"/>
      <w:r w:rsidRPr="00137ECE">
        <w:rPr>
          <w:rFonts w:ascii="Times New Roman" w:hAnsi="Times New Roman" w:cs="Times New Roman"/>
          <w:sz w:val="24"/>
          <w:szCs w:val="24"/>
        </w:rPr>
        <w:t>Managmenet</w:t>
      </w:r>
      <w:proofErr w:type="spellEnd"/>
      <w:r w:rsidRPr="00137ECE">
        <w:rPr>
          <w:rFonts w:ascii="Times New Roman" w:hAnsi="Times New Roman" w:cs="Times New Roman"/>
          <w:sz w:val="24"/>
          <w:szCs w:val="24"/>
        </w:rPr>
        <w:t xml:space="preserve"> of Complex Supply Networks. Wayne State University.</w:t>
      </w:r>
    </w:p>
    <w:p w:rsidR="00605C99" w:rsidRPr="00137ECE" w:rsidRDefault="00943A97" w:rsidP="00137ECE">
      <w:pPr>
        <w:spacing w:after="0" w:line="360" w:lineRule="auto"/>
        <w:ind w:left="720" w:hanging="720"/>
        <w:jc w:val="both"/>
        <w:rPr>
          <w:rFonts w:ascii="Times New Roman" w:hAnsi="Times New Roman" w:cs="Times New Roman"/>
          <w:sz w:val="24"/>
          <w:szCs w:val="24"/>
        </w:rPr>
      </w:pPr>
      <w:proofErr w:type="spellStart"/>
      <w:r w:rsidRPr="00137ECE">
        <w:rPr>
          <w:rFonts w:ascii="Times New Roman" w:hAnsi="Times New Roman" w:cs="Times New Roman"/>
          <w:sz w:val="24"/>
          <w:szCs w:val="24"/>
        </w:rPr>
        <w:t>Tallon</w:t>
      </w:r>
      <w:proofErr w:type="spellEnd"/>
      <w:r w:rsidRPr="00137ECE">
        <w:rPr>
          <w:rFonts w:ascii="Times New Roman" w:hAnsi="Times New Roman" w:cs="Times New Roman"/>
          <w:sz w:val="24"/>
          <w:szCs w:val="24"/>
        </w:rPr>
        <w:t xml:space="preserve">, P.P., </w:t>
      </w:r>
      <w:proofErr w:type="spellStart"/>
      <w:r w:rsidRPr="00137ECE">
        <w:rPr>
          <w:rFonts w:ascii="Times New Roman" w:hAnsi="Times New Roman" w:cs="Times New Roman"/>
          <w:sz w:val="24"/>
          <w:szCs w:val="24"/>
        </w:rPr>
        <w:t>Queiroz</w:t>
      </w:r>
      <w:proofErr w:type="spellEnd"/>
      <w:r w:rsidRPr="00137ECE">
        <w:rPr>
          <w:rFonts w:ascii="Times New Roman" w:hAnsi="Times New Roman" w:cs="Times New Roman"/>
          <w:sz w:val="24"/>
          <w:szCs w:val="24"/>
        </w:rPr>
        <w:t xml:space="preserve">, M. and </w:t>
      </w:r>
      <w:proofErr w:type="spellStart"/>
      <w:r w:rsidRPr="00137ECE">
        <w:rPr>
          <w:rFonts w:ascii="Times New Roman" w:hAnsi="Times New Roman" w:cs="Times New Roman"/>
          <w:sz w:val="24"/>
          <w:szCs w:val="24"/>
        </w:rPr>
        <w:t>Coltman</w:t>
      </w:r>
      <w:proofErr w:type="spellEnd"/>
      <w:r w:rsidRPr="00137ECE">
        <w:rPr>
          <w:rFonts w:ascii="Times New Roman" w:hAnsi="Times New Roman" w:cs="Times New Roman"/>
          <w:sz w:val="24"/>
          <w:szCs w:val="24"/>
        </w:rPr>
        <w:t>, T., 2022. Digital-enabled strategic agility: The next frontier. European Journal of Information Systems, 31(6), pp.641-652.</w:t>
      </w:r>
    </w:p>
    <w:p w:rsidR="00605C99" w:rsidRPr="00137ECE" w:rsidRDefault="00943A97" w:rsidP="00137ECE">
      <w:pPr>
        <w:spacing w:after="0" w:line="360" w:lineRule="auto"/>
        <w:ind w:left="720" w:hanging="720"/>
        <w:jc w:val="both"/>
        <w:rPr>
          <w:rFonts w:ascii="Times New Roman" w:hAnsi="Times New Roman" w:cs="Times New Roman"/>
          <w:sz w:val="24"/>
          <w:szCs w:val="24"/>
        </w:rPr>
      </w:pPr>
      <w:proofErr w:type="spellStart"/>
      <w:r w:rsidRPr="00137ECE">
        <w:rPr>
          <w:rFonts w:ascii="Times New Roman" w:hAnsi="Times New Roman" w:cs="Times New Roman"/>
          <w:sz w:val="24"/>
          <w:szCs w:val="24"/>
        </w:rPr>
        <w:t>Varriale</w:t>
      </w:r>
      <w:proofErr w:type="spellEnd"/>
      <w:r w:rsidRPr="00137ECE">
        <w:rPr>
          <w:rFonts w:ascii="Times New Roman" w:hAnsi="Times New Roman" w:cs="Times New Roman"/>
          <w:sz w:val="24"/>
          <w:szCs w:val="24"/>
        </w:rPr>
        <w:t xml:space="preserve">, V., </w:t>
      </w:r>
      <w:proofErr w:type="spellStart"/>
      <w:r w:rsidRPr="00137ECE">
        <w:rPr>
          <w:rFonts w:ascii="Times New Roman" w:hAnsi="Times New Roman" w:cs="Times New Roman"/>
          <w:sz w:val="24"/>
          <w:szCs w:val="24"/>
        </w:rPr>
        <w:t>Cammarano</w:t>
      </w:r>
      <w:proofErr w:type="spellEnd"/>
      <w:r w:rsidRPr="00137ECE">
        <w:rPr>
          <w:rFonts w:ascii="Times New Roman" w:hAnsi="Times New Roman" w:cs="Times New Roman"/>
          <w:sz w:val="24"/>
          <w:szCs w:val="24"/>
        </w:rPr>
        <w:t xml:space="preserve">, A., </w:t>
      </w:r>
      <w:proofErr w:type="spellStart"/>
      <w:r w:rsidRPr="00137ECE">
        <w:rPr>
          <w:rFonts w:ascii="Times New Roman" w:hAnsi="Times New Roman" w:cs="Times New Roman"/>
          <w:sz w:val="24"/>
          <w:szCs w:val="24"/>
        </w:rPr>
        <w:t>Michelino</w:t>
      </w:r>
      <w:proofErr w:type="spellEnd"/>
      <w:r w:rsidRPr="00137ECE">
        <w:rPr>
          <w:rFonts w:ascii="Times New Roman" w:hAnsi="Times New Roman" w:cs="Times New Roman"/>
          <w:sz w:val="24"/>
          <w:szCs w:val="24"/>
        </w:rPr>
        <w:t>, F. and Caputo, M., 2021. Sustainable supply chains with blockchain, IoT and RFID: A simulation on order management. Sustainability, 13(11), p.6372.</w:t>
      </w:r>
    </w:p>
    <w:p w:rsidR="00605C99" w:rsidRPr="00137ECE" w:rsidRDefault="00943A97" w:rsidP="00137ECE">
      <w:pPr>
        <w:spacing w:after="0" w:line="360" w:lineRule="auto"/>
        <w:ind w:left="720" w:hanging="720"/>
        <w:jc w:val="both"/>
        <w:rPr>
          <w:rFonts w:ascii="Times New Roman" w:hAnsi="Times New Roman" w:cs="Times New Roman"/>
          <w:sz w:val="24"/>
          <w:szCs w:val="24"/>
        </w:rPr>
      </w:pPr>
      <w:r w:rsidRPr="00137ECE">
        <w:rPr>
          <w:rFonts w:ascii="Times New Roman" w:hAnsi="Times New Roman" w:cs="Times New Roman"/>
          <w:sz w:val="24"/>
          <w:szCs w:val="24"/>
        </w:rPr>
        <w:t xml:space="preserve">Villanova, D., </w:t>
      </w:r>
      <w:proofErr w:type="spellStart"/>
      <w:r w:rsidRPr="00137ECE">
        <w:rPr>
          <w:rFonts w:ascii="Times New Roman" w:hAnsi="Times New Roman" w:cs="Times New Roman"/>
          <w:sz w:val="24"/>
          <w:szCs w:val="24"/>
        </w:rPr>
        <w:t>Bodapati</w:t>
      </w:r>
      <w:proofErr w:type="spellEnd"/>
      <w:r w:rsidRPr="00137ECE">
        <w:rPr>
          <w:rFonts w:ascii="Times New Roman" w:hAnsi="Times New Roman" w:cs="Times New Roman"/>
          <w:sz w:val="24"/>
          <w:szCs w:val="24"/>
        </w:rPr>
        <w:t xml:space="preserve">, A.V., </w:t>
      </w:r>
      <w:proofErr w:type="spellStart"/>
      <w:r w:rsidRPr="00137ECE">
        <w:rPr>
          <w:rFonts w:ascii="Times New Roman" w:hAnsi="Times New Roman" w:cs="Times New Roman"/>
          <w:sz w:val="24"/>
          <w:szCs w:val="24"/>
        </w:rPr>
        <w:t>Puccinelli</w:t>
      </w:r>
      <w:proofErr w:type="spellEnd"/>
      <w:r w:rsidRPr="00137ECE">
        <w:rPr>
          <w:rFonts w:ascii="Times New Roman" w:hAnsi="Times New Roman" w:cs="Times New Roman"/>
          <w:sz w:val="24"/>
          <w:szCs w:val="24"/>
        </w:rPr>
        <w:t xml:space="preserve">, N.M., </w:t>
      </w:r>
      <w:proofErr w:type="spellStart"/>
      <w:r w:rsidRPr="00137ECE">
        <w:rPr>
          <w:rFonts w:ascii="Times New Roman" w:hAnsi="Times New Roman" w:cs="Times New Roman"/>
          <w:sz w:val="24"/>
          <w:szCs w:val="24"/>
        </w:rPr>
        <w:t>Tsiros</w:t>
      </w:r>
      <w:proofErr w:type="spellEnd"/>
      <w:r w:rsidRPr="00137ECE">
        <w:rPr>
          <w:rFonts w:ascii="Times New Roman" w:hAnsi="Times New Roman" w:cs="Times New Roman"/>
          <w:sz w:val="24"/>
          <w:szCs w:val="24"/>
        </w:rPr>
        <w:t xml:space="preserve">, M., Goodstein, R.C., Kushwaha, T., Suri, R., Ho, H., Brandon, R. and Hatfield, C., 2021. Retailer marketing communications in the </w:t>
      </w:r>
      <w:r w:rsidRPr="00137ECE">
        <w:rPr>
          <w:rFonts w:ascii="Times New Roman" w:hAnsi="Times New Roman" w:cs="Times New Roman"/>
          <w:sz w:val="24"/>
          <w:szCs w:val="24"/>
        </w:rPr>
        <w:lastRenderedPageBreak/>
        <w:t>digital age: getting the right message to the right shopper at the right time. Journal of Retailing, 97(1), pp.116-132.</w:t>
      </w:r>
    </w:p>
    <w:p w:rsidR="00341A3B" w:rsidRPr="00137ECE" w:rsidRDefault="00341A3B" w:rsidP="00137ECE">
      <w:pPr>
        <w:spacing w:after="0" w:line="360" w:lineRule="auto"/>
        <w:jc w:val="both"/>
        <w:rPr>
          <w:rFonts w:ascii="Times New Roman" w:hAnsi="Times New Roman" w:cs="Times New Roman"/>
          <w:sz w:val="24"/>
          <w:szCs w:val="24"/>
        </w:rPr>
      </w:pPr>
    </w:p>
    <w:p w:rsidR="00341A3B" w:rsidRPr="00137ECE" w:rsidRDefault="00341A3B" w:rsidP="00137ECE">
      <w:pPr>
        <w:spacing w:after="0" w:line="360" w:lineRule="auto"/>
        <w:jc w:val="both"/>
        <w:rPr>
          <w:rFonts w:ascii="Times New Roman" w:hAnsi="Times New Roman" w:cs="Times New Roman"/>
          <w:sz w:val="24"/>
          <w:szCs w:val="24"/>
        </w:rPr>
      </w:pPr>
    </w:p>
    <w:sectPr w:rsidR="00341A3B" w:rsidRPr="00137ECE">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836CA" w:rsidRDefault="00F836CA">
      <w:pPr>
        <w:spacing w:after="0" w:line="240" w:lineRule="auto"/>
      </w:pPr>
      <w:r>
        <w:separator/>
      </w:r>
    </w:p>
  </w:endnote>
  <w:endnote w:type="continuationSeparator" w:id="0">
    <w:p w:rsidR="00F836CA" w:rsidRDefault="00F836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836CA" w:rsidRDefault="00F836CA">
      <w:pPr>
        <w:spacing w:after="0" w:line="240" w:lineRule="auto"/>
      </w:pPr>
      <w:r>
        <w:separator/>
      </w:r>
    </w:p>
  </w:footnote>
  <w:footnote w:type="continuationSeparator" w:id="0">
    <w:p w:rsidR="00F836CA" w:rsidRDefault="00F836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8379426"/>
      <w:docPartObj>
        <w:docPartGallery w:val="Page Numbers (Top of Page)"/>
        <w:docPartUnique/>
      </w:docPartObj>
    </w:sdtPr>
    <w:sdtEndPr>
      <w:rPr>
        <w:noProof/>
      </w:rPr>
    </w:sdtEndPr>
    <w:sdtContent>
      <w:p w:rsidR="00030421" w:rsidRDefault="00943A97">
        <w:pPr>
          <w:pStyle w:val="Cabealho"/>
          <w:jc w:val="right"/>
        </w:pPr>
        <w:r w:rsidRPr="00030421">
          <w:rPr>
            <w:rFonts w:ascii="Times New Roman" w:hAnsi="Times New Roman" w:cs="Times New Roman"/>
            <w:sz w:val="24"/>
          </w:rPr>
          <w:fldChar w:fldCharType="begin"/>
        </w:r>
        <w:r w:rsidRPr="00030421">
          <w:rPr>
            <w:rFonts w:ascii="Times New Roman" w:hAnsi="Times New Roman" w:cs="Times New Roman"/>
            <w:sz w:val="24"/>
          </w:rPr>
          <w:instrText xml:space="preserve"> PAGE   \* MERGEFORMAT </w:instrText>
        </w:r>
        <w:r w:rsidRPr="00030421">
          <w:rPr>
            <w:rFonts w:ascii="Times New Roman" w:hAnsi="Times New Roman" w:cs="Times New Roman"/>
            <w:sz w:val="24"/>
          </w:rPr>
          <w:fldChar w:fldCharType="separate"/>
        </w:r>
        <w:r w:rsidR="00F20B2E">
          <w:rPr>
            <w:rFonts w:ascii="Times New Roman" w:hAnsi="Times New Roman" w:cs="Times New Roman"/>
            <w:noProof/>
            <w:sz w:val="24"/>
          </w:rPr>
          <w:t>17</w:t>
        </w:r>
        <w:r w:rsidRPr="00030421">
          <w:rPr>
            <w:rFonts w:ascii="Times New Roman" w:hAnsi="Times New Roman" w:cs="Times New Roman"/>
            <w:noProof/>
            <w:sz w:val="24"/>
          </w:rPr>
          <w:fldChar w:fldCharType="end"/>
        </w:r>
      </w:p>
    </w:sdtContent>
  </w:sdt>
  <w:p w:rsidR="00030421" w:rsidRDefault="00030421">
    <w:pPr>
      <w:pStyle w:val="Cabealh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0438C"/>
    <w:multiLevelType w:val="hybridMultilevel"/>
    <w:tmpl w:val="2D2C6F1C"/>
    <w:lvl w:ilvl="0" w:tplc="1C1E2D22">
      <w:start w:val="1"/>
      <w:numFmt w:val="bullet"/>
      <w:lvlText w:val=""/>
      <w:lvlJc w:val="left"/>
      <w:pPr>
        <w:ind w:left="720" w:hanging="360"/>
      </w:pPr>
      <w:rPr>
        <w:rFonts w:ascii="Symbol" w:hAnsi="Symbol" w:hint="default"/>
      </w:rPr>
    </w:lvl>
    <w:lvl w:ilvl="1" w:tplc="D6064CA6" w:tentative="1">
      <w:start w:val="1"/>
      <w:numFmt w:val="bullet"/>
      <w:lvlText w:val="o"/>
      <w:lvlJc w:val="left"/>
      <w:pPr>
        <w:ind w:left="1440" w:hanging="360"/>
      </w:pPr>
      <w:rPr>
        <w:rFonts w:ascii="Courier New" w:hAnsi="Courier New" w:cs="Courier New" w:hint="default"/>
      </w:rPr>
    </w:lvl>
    <w:lvl w:ilvl="2" w:tplc="EC7A842C" w:tentative="1">
      <w:start w:val="1"/>
      <w:numFmt w:val="bullet"/>
      <w:lvlText w:val=""/>
      <w:lvlJc w:val="left"/>
      <w:pPr>
        <w:ind w:left="2160" w:hanging="360"/>
      </w:pPr>
      <w:rPr>
        <w:rFonts w:ascii="Wingdings" w:hAnsi="Wingdings" w:hint="default"/>
      </w:rPr>
    </w:lvl>
    <w:lvl w:ilvl="3" w:tplc="F27408D8" w:tentative="1">
      <w:start w:val="1"/>
      <w:numFmt w:val="bullet"/>
      <w:lvlText w:val=""/>
      <w:lvlJc w:val="left"/>
      <w:pPr>
        <w:ind w:left="2880" w:hanging="360"/>
      </w:pPr>
      <w:rPr>
        <w:rFonts w:ascii="Symbol" w:hAnsi="Symbol" w:hint="default"/>
      </w:rPr>
    </w:lvl>
    <w:lvl w:ilvl="4" w:tplc="9EEE8354" w:tentative="1">
      <w:start w:val="1"/>
      <w:numFmt w:val="bullet"/>
      <w:lvlText w:val="o"/>
      <w:lvlJc w:val="left"/>
      <w:pPr>
        <w:ind w:left="3600" w:hanging="360"/>
      </w:pPr>
      <w:rPr>
        <w:rFonts w:ascii="Courier New" w:hAnsi="Courier New" w:cs="Courier New" w:hint="default"/>
      </w:rPr>
    </w:lvl>
    <w:lvl w:ilvl="5" w:tplc="C8C24A6A" w:tentative="1">
      <w:start w:val="1"/>
      <w:numFmt w:val="bullet"/>
      <w:lvlText w:val=""/>
      <w:lvlJc w:val="left"/>
      <w:pPr>
        <w:ind w:left="4320" w:hanging="360"/>
      </w:pPr>
      <w:rPr>
        <w:rFonts w:ascii="Wingdings" w:hAnsi="Wingdings" w:hint="default"/>
      </w:rPr>
    </w:lvl>
    <w:lvl w:ilvl="6" w:tplc="2924B77C" w:tentative="1">
      <w:start w:val="1"/>
      <w:numFmt w:val="bullet"/>
      <w:lvlText w:val=""/>
      <w:lvlJc w:val="left"/>
      <w:pPr>
        <w:ind w:left="5040" w:hanging="360"/>
      </w:pPr>
      <w:rPr>
        <w:rFonts w:ascii="Symbol" w:hAnsi="Symbol" w:hint="default"/>
      </w:rPr>
    </w:lvl>
    <w:lvl w:ilvl="7" w:tplc="86A27516" w:tentative="1">
      <w:start w:val="1"/>
      <w:numFmt w:val="bullet"/>
      <w:lvlText w:val="o"/>
      <w:lvlJc w:val="left"/>
      <w:pPr>
        <w:ind w:left="5760" w:hanging="360"/>
      </w:pPr>
      <w:rPr>
        <w:rFonts w:ascii="Courier New" w:hAnsi="Courier New" w:cs="Courier New" w:hint="default"/>
      </w:rPr>
    </w:lvl>
    <w:lvl w:ilvl="8" w:tplc="42C04930" w:tentative="1">
      <w:start w:val="1"/>
      <w:numFmt w:val="bullet"/>
      <w:lvlText w:val=""/>
      <w:lvlJc w:val="left"/>
      <w:pPr>
        <w:ind w:left="6480" w:hanging="360"/>
      </w:pPr>
      <w:rPr>
        <w:rFonts w:ascii="Wingdings" w:hAnsi="Wingdings" w:hint="default"/>
      </w:rPr>
    </w:lvl>
  </w:abstractNum>
  <w:abstractNum w:abstractNumId="1" w15:restartNumberingAfterBreak="0">
    <w:nsid w:val="205F1DC8"/>
    <w:multiLevelType w:val="hybridMultilevel"/>
    <w:tmpl w:val="86005750"/>
    <w:lvl w:ilvl="0" w:tplc="F82C5F50">
      <w:start w:val="1"/>
      <w:numFmt w:val="bullet"/>
      <w:lvlText w:val=""/>
      <w:lvlJc w:val="left"/>
      <w:pPr>
        <w:ind w:left="720" w:hanging="360"/>
      </w:pPr>
      <w:rPr>
        <w:rFonts w:ascii="Symbol" w:hAnsi="Symbol" w:hint="default"/>
      </w:rPr>
    </w:lvl>
    <w:lvl w:ilvl="1" w:tplc="D9EEFCE2" w:tentative="1">
      <w:start w:val="1"/>
      <w:numFmt w:val="bullet"/>
      <w:lvlText w:val="o"/>
      <w:lvlJc w:val="left"/>
      <w:pPr>
        <w:ind w:left="1440" w:hanging="360"/>
      </w:pPr>
      <w:rPr>
        <w:rFonts w:ascii="Courier New" w:hAnsi="Courier New" w:cs="Courier New" w:hint="default"/>
      </w:rPr>
    </w:lvl>
    <w:lvl w:ilvl="2" w:tplc="F8904CF6" w:tentative="1">
      <w:start w:val="1"/>
      <w:numFmt w:val="bullet"/>
      <w:lvlText w:val=""/>
      <w:lvlJc w:val="left"/>
      <w:pPr>
        <w:ind w:left="2160" w:hanging="360"/>
      </w:pPr>
      <w:rPr>
        <w:rFonts w:ascii="Wingdings" w:hAnsi="Wingdings" w:hint="default"/>
      </w:rPr>
    </w:lvl>
    <w:lvl w:ilvl="3" w:tplc="E5E05986" w:tentative="1">
      <w:start w:val="1"/>
      <w:numFmt w:val="bullet"/>
      <w:lvlText w:val=""/>
      <w:lvlJc w:val="left"/>
      <w:pPr>
        <w:ind w:left="2880" w:hanging="360"/>
      </w:pPr>
      <w:rPr>
        <w:rFonts w:ascii="Symbol" w:hAnsi="Symbol" w:hint="default"/>
      </w:rPr>
    </w:lvl>
    <w:lvl w:ilvl="4" w:tplc="F4088254" w:tentative="1">
      <w:start w:val="1"/>
      <w:numFmt w:val="bullet"/>
      <w:lvlText w:val="o"/>
      <w:lvlJc w:val="left"/>
      <w:pPr>
        <w:ind w:left="3600" w:hanging="360"/>
      </w:pPr>
      <w:rPr>
        <w:rFonts w:ascii="Courier New" w:hAnsi="Courier New" w:cs="Courier New" w:hint="default"/>
      </w:rPr>
    </w:lvl>
    <w:lvl w:ilvl="5" w:tplc="4712DB48" w:tentative="1">
      <w:start w:val="1"/>
      <w:numFmt w:val="bullet"/>
      <w:lvlText w:val=""/>
      <w:lvlJc w:val="left"/>
      <w:pPr>
        <w:ind w:left="4320" w:hanging="360"/>
      </w:pPr>
      <w:rPr>
        <w:rFonts w:ascii="Wingdings" w:hAnsi="Wingdings" w:hint="default"/>
      </w:rPr>
    </w:lvl>
    <w:lvl w:ilvl="6" w:tplc="16401822" w:tentative="1">
      <w:start w:val="1"/>
      <w:numFmt w:val="bullet"/>
      <w:lvlText w:val=""/>
      <w:lvlJc w:val="left"/>
      <w:pPr>
        <w:ind w:left="5040" w:hanging="360"/>
      </w:pPr>
      <w:rPr>
        <w:rFonts w:ascii="Symbol" w:hAnsi="Symbol" w:hint="default"/>
      </w:rPr>
    </w:lvl>
    <w:lvl w:ilvl="7" w:tplc="394CA5F0" w:tentative="1">
      <w:start w:val="1"/>
      <w:numFmt w:val="bullet"/>
      <w:lvlText w:val="o"/>
      <w:lvlJc w:val="left"/>
      <w:pPr>
        <w:ind w:left="5760" w:hanging="360"/>
      </w:pPr>
      <w:rPr>
        <w:rFonts w:ascii="Courier New" w:hAnsi="Courier New" w:cs="Courier New" w:hint="default"/>
      </w:rPr>
    </w:lvl>
    <w:lvl w:ilvl="8" w:tplc="7E088CB4" w:tentative="1">
      <w:start w:val="1"/>
      <w:numFmt w:val="bullet"/>
      <w:lvlText w:val=""/>
      <w:lvlJc w:val="left"/>
      <w:pPr>
        <w:ind w:left="6480" w:hanging="360"/>
      </w:pPr>
      <w:rPr>
        <w:rFonts w:ascii="Wingdings" w:hAnsi="Wingdings" w:hint="default"/>
      </w:rPr>
    </w:lvl>
  </w:abstractNum>
  <w:abstractNum w:abstractNumId="2" w15:restartNumberingAfterBreak="0">
    <w:nsid w:val="22F71A0D"/>
    <w:multiLevelType w:val="hybridMultilevel"/>
    <w:tmpl w:val="1EFE6440"/>
    <w:lvl w:ilvl="0" w:tplc="E784342E">
      <w:start w:val="1"/>
      <w:numFmt w:val="bullet"/>
      <w:lvlText w:val=""/>
      <w:lvlJc w:val="left"/>
      <w:pPr>
        <w:ind w:left="720" w:hanging="360"/>
      </w:pPr>
      <w:rPr>
        <w:rFonts w:ascii="Symbol" w:hAnsi="Symbol" w:hint="default"/>
      </w:rPr>
    </w:lvl>
    <w:lvl w:ilvl="1" w:tplc="1CFC4D08" w:tentative="1">
      <w:start w:val="1"/>
      <w:numFmt w:val="bullet"/>
      <w:lvlText w:val="o"/>
      <w:lvlJc w:val="left"/>
      <w:pPr>
        <w:ind w:left="1440" w:hanging="360"/>
      </w:pPr>
      <w:rPr>
        <w:rFonts w:ascii="Courier New" w:hAnsi="Courier New" w:cs="Courier New" w:hint="default"/>
      </w:rPr>
    </w:lvl>
    <w:lvl w:ilvl="2" w:tplc="BCC0CA94" w:tentative="1">
      <w:start w:val="1"/>
      <w:numFmt w:val="bullet"/>
      <w:lvlText w:val=""/>
      <w:lvlJc w:val="left"/>
      <w:pPr>
        <w:ind w:left="2160" w:hanging="360"/>
      </w:pPr>
      <w:rPr>
        <w:rFonts w:ascii="Wingdings" w:hAnsi="Wingdings" w:hint="default"/>
      </w:rPr>
    </w:lvl>
    <w:lvl w:ilvl="3" w:tplc="24B82B8A" w:tentative="1">
      <w:start w:val="1"/>
      <w:numFmt w:val="bullet"/>
      <w:lvlText w:val=""/>
      <w:lvlJc w:val="left"/>
      <w:pPr>
        <w:ind w:left="2880" w:hanging="360"/>
      </w:pPr>
      <w:rPr>
        <w:rFonts w:ascii="Symbol" w:hAnsi="Symbol" w:hint="default"/>
      </w:rPr>
    </w:lvl>
    <w:lvl w:ilvl="4" w:tplc="9926C83C" w:tentative="1">
      <w:start w:val="1"/>
      <w:numFmt w:val="bullet"/>
      <w:lvlText w:val="o"/>
      <w:lvlJc w:val="left"/>
      <w:pPr>
        <w:ind w:left="3600" w:hanging="360"/>
      </w:pPr>
      <w:rPr>
        <w:rFonts w:ascii="Courier New" w:hAnsi="Courier New" w:cs="Courier New" w:hint="default"/>
      </w:rPr>
    </w:lvl>
    <w:lvl w:ilvl="5" w:tplc="28B89ACE" w:tentative="1">
      <w:start w:val="1"/>
      <w:numFmt w:val="bullet"/>
      <w:lvlText w:val=""/>
      <w:lvlJc w:val="left"/>
      <w:pPr>
        <w:ind w:left="4320" w:hanging="360"/>
      </w:pPr>
      <w:rPr>
        <w:rFonts w:ascii="Wingdings" w:hAnsi="Wingdings" w:hint="default"/>
      </w:rPr>
    </w:lvl>
    <w:lvl w:ilvl="6" w:tplc="7930C4B6" w:tentative="1">
      <w:start w:val="1"/>
      <w:numFmt w:val="bullet"/>
      <w:lvlText w:val=""/>
      <w:lvlJc w:val="left"/>
      <w:pPr>
        <w:ind w:left="5040" w:hanging="360"/>
      </w:pPr>
      <w:rPr>
        <w:rFonts w:ascii="Symbol" w:hAnsi="Symbol" w:hint="default"/>
      </w:rPr>
    </w:lvl>
    <w:lvl w:ilvl="7" w:tplc="15049AA8" w:tentative="1">
      <w:start w:val="1"/>
      <w:numFmt w:val="bullet"/>
      <w:lvlText w:val="o"/>
      <w:lvlJc w:val="left"/>
      <w:pPr>
        <w:ind w:left="5760" w:hanging="360"/>
      </w:pPr>
      <w:rPr>
        <w:rFonts w:ascii="Courier New" w:hAnsi="Courier New" w:cs="Courier New" w:hint="default"/>
      </w:rPr>
    </w:lvl>
    <w:lvl w:ilvl="8" w:tplc="85044898" w:tentative="1">
      <w:start w:val="1"/>
      <w:numFmt w:val="bullet"/>
      <w:lvlText w:val=""/>
      <w:lvlJc w:val="left"/>
      <w:pPr>
        <w:ind w:left="6480" w:hanging="360"/>
      </w:pPr>
      <w:rPr>
        <w:rFonts w:ascii="Wingdings" w:hAnsi="Wingdings" w:hint="default"/>
      </w:rPr>
    </w:lvl>
  </w:abstractNum>
  <w:abstractNum w:abstractNumId="3" w15:restartNumberingAfterBreak="0">
    <w:nsid w:val="341D7187"/>
    <w:multiLevelType w:val="hybridMultilevel"/>
    <w:tmpl w:val="34B689C4"/>
    <w:lvl w:ilvl="0" w:tplc="A2867956">
      <w:start w:val="1"/>
      <w:numFmt w:val="bullet"/>
      <w:lvlText w:val=""/>
      <w:lvlJc w:val="left"/>
      <w:pPr>
        <w:ind w:left="720" w:hanging="360"/>
      </w:pPr>
      <w:rPr>
        <w:rFonts w:ascii="Symbol" w:hAnsi="Symbol" w:hint="default"/>
      </w:rPr>
    </w:lvl>
    <w:lvl w:ilvl="1" w:tplc="6BAC109A">
      <w:start w:val="1"/>
      <w:numFmt w:val="bullet"/>
      <w:lvlText w:val="o"/>
      <w:lvlJc w:val="left"/>
      <w:pPr>
        <w:ind w:left="1440" w:hanging="360"/>
      </w:pPr>
      <w:rPr>
        <w:rFonts w:ascii="Courier New" w:hAnsi="Courier New" w:cs="Courier New" w:hint="default"/>
      </w:rPr>
    </w:lvl>
    <w:lvl w:ilvl="2" w:tplc="3B0CA2A6" w:tentative="1">
      <w:start w:val="1"/>
      <w:numFmt w:val="bullet"/>
      <w:lvlText w:val=""/>
      <w:lvlJc w:val="left"/>
      <w:pPr>
        <w:ind w:left="2160" w:hanging="360"/>
      </w:pPr>
      <w:rPr>
        <w:rFonts w:ascii="Wingdings" w:hAnsi="Wingdings" w:hint="default"/>
      </w:rPr>
    </w:lvl>
    <w:lvl w:ilvl="3" w:tplc="5BF891D8" w:tentative="1">
      <w:start w:val="1"/>
      <w:numFmt w:val="bullet"/>
      <w:lvlText w:val=""/>
      <w:lvlJc w:val="left"/>
      <w:pPr>
        <w:ind w:left="2880" w:hanging="360"/>
      </w:pPr>
      <w:rPr>
        <w:rFonts w:ascii="Symbol" w:hAnsi="Symbol" w:hint="default"/>
      </w:rPr>
    </w:lvl>
    <w:lvl w:ilvl="4" w:tplc="6E0E7ABA" w:tentative="1">
      <w:start w:val="1"/>
      <w:numFmt w:val="bullet"/>
      <w:lvlText w:val="o"/>
      <w:lvlJc w:val="left"/>
      <w:pPr>
        <w:ind w:left="3600" w:hanging="360"/>
      </w:pPr>
      <w:rPr>
        <w:rFonts w:ascii="Courier New" w:hAnsi="Courier New" w:cs="Courier New" w:hint="default"/>
      </w:rPr>
    </w:lvl>
    <w:lvl w:ilvl="5" w:tplc="95043B1C" w:tentative="1">
      <w:start w:val="1"/>
      <w:numFmt w:val="bullet"/>
      <w:lvlText w:val=""/>
      <w:lvlJc w:val="left"/>
      <w:pPr>
        <w:ind w:left="4320" w:hanging="360"/>
      </w:pPr>
      <w:rPr>
        <w:rFonts w:ascii="Wingdings" w:hAnsi="Wingdings" w:hint="default"/>
      </w:rPr>
    </w:lvl>
    <w:lvl w:ilvl="6" w:tplc="24AA1638" w:tentative="1">
      <w:start w:val="1"/>
      <w:numFmt w:val="bullet"/>
      <w:lvlText w:val=""/>
      <w:lvlJc w:val="left"/>
      <w:pPr>
        <w:ind w:left="5040" w:hanging="360"/>
      </w:pPr>
      <w:rPr>
        <w:rFonts w:ascii="Symbol" w:hAnsi="Symbol" w:hint="default"/>
      </w:rPr>
    </w:lvl>
    <w:lvl w:ilvl="7" w:tplc="C2ACDDC8" w:tentative="1">
      <w:start w:val="1"/>
      <w:numFmt w:val="bullet"/>
      <w:lvlText w:val="o"/>
      <w:lvlJc w:val="left"/>
      <w:pPr>
        <w:ind w:left="5760" w:hanging="360"/>
      </w:pPr>
      <w:rPr>
        <w:rFonts w:ascii="Courier New" w:hAnsi="Courier New" w:cs="Courier New" w:hint="default"/>
      </w:rPr>
    </w:lvl>
    <w:lvl w:ilvl="8" w:tplc="EDA43BF6" w:tentative="1">
      <w:start w:val="1"/>
      <w:numFmt w:val="bullet"/>
      <w:lvlText w:val=""/>
      <w:lvlJc w:val="left"/>
      <w:pPr>
        <w:ind w:left="6480" w:hanging="360"/>
      </w:pPr>
      <w:rPr>
        <w:rFonts w:ascii="Wingdings" w:hAnsi="Wingdings" w:hint="default"/>
      </w:rPr>
    </w:lvl>
  </w:abstractNum>
  <w:abstractNum w:abstractNumId="4" w15:restartNumberingAfterBreak="0">
    <w:nsid w:val="39204856"/>
    <w:multiLevelType w:val="hybridMultilevel"/>
    <w:tmpl w:val="BCBAA788"/>
    <w:lvl w:ilvl="0" w:tplc="152C7B82">
      <w:start w:val="1"/>
      <w:numFmt w:val="bullet"/>
      <w:lvlText w:val=""/>
      <w:lvlJc w:val="left"/>
      <w:pPr>
        <w:ind w:left="720" w:hanging="360"/>
      </w:pPr>
      <w:rPr>
        <w:rFonts w:ascii="Symbol" w:hAnsi="Symbol" w:hint="default"/>
      </w:rPr>
    </w:lvl>
    <w:lvl w:ilvl="1" w:tplc="CB2606FA" w:tentative="1">
      <w:start w:val="1"/>
      <w:numFmt w:val="bullet"/>
      <w:lvlText w:val="o"/>
      <w:lvlJc w:val="left"/>
      <w:pPr>
        <w:ind w:left="1440" w:hanging="360"/>
      </w:pPr>
      <w:rPr>
        <w:rFonts w:ascii="Courier New" w:hAnsi="Courier New" w:cs="Courier New" w:hint="default"/>
      </w:rPr>
    </w:lvl>
    <w:lvl w:ilvl="2" w:tplc="FAF654E8" w:tentative="1">
      <w:start w:val="1"/>
      <w:numFmt w:val="bullet"/>
      <w:lvlText w:val=""/>
      <w:lvlJc w:val="left"/>
      <w:pPr>
        <w:ind w:left="2160" w:hanging="360"/>
      </w:pPr>
      <w:rPr>
        <w:rFonts w:ascii="Wingdings" w:hAnsi="Wingdings" w:hint="default"/>
      </w:rPr>
    </w:lvl>
    <w:lvl w:ilvl="3" w:tplc="CEDEA39A" w:tentative="1">
      <w:start w:val="1"/>
      <w:numFmt w:val="bullet"/>
      <w:lvlText w:val=""/>
      <w:lvlJc w:val="left"/>
      <w:pPr>
        <w:ind w:left="2880" w:hanging="360"/>
      </w:pPr>
      <w:rPr>
        <w:rFonts w:ascii="Symbol" w:hAnsi="Symbol" w:hint="default"/>
      </w:rPr>
    </w:lvl>
    <w:lvl w:ilvl="4" w:tplc="F796D64A" w:tentative="1">
      <w:start w:val="1"/>
      <w:numFmt w:val="bullet"/>
      <w:lvlText w:val="o"/>
      <w:lvlJc w:val="left"/>
      <w:pPr>
        <w:ind w:left="3600" w:hanging="360"/>
      </w:pPr>
      <w:rPr>
        <w:rFonts w:ascii="Courier New" w:hAnsi="Courier New" w:cs="Courier New" w:hint="default"/>
      </w:rPr>
    </w:lvl>
    <w:lvl w:ilvl="5" w:tplc="79202426" w:tentative="1">
      <w:start w:val="1"/>
      <w:numFmt w:val="bullet"/>
      <w:lvlText w:val=""/>
      <w:lvlJc w:val="left"/>
      <w:pPr>
        <w:ind w:left="4320" w:hanging="360"/>
      </w:pPr>
      <w:rPr>
        <w:rFonts w:ascii="Wingdings" w:hAnsi="Wingdings" w:hint="default"/>
      </w:rPr>
    </w:lvl>
    <w:lvl w:ilvl="6" w:tplc="4956E602" w:tentative="1">
      <w:start w:val="1"/>
      <w:numFmt w:val="bullet"/>
      <w:lvlText w:val=""/>
      <w:lvlJc w:val="left"/>
      <w:pPr>
        <w:ind w:left="5040" w:hanging="360"/>
      </w:pPr>
      <w:rPr>
        <w:rFonts w:ascii="Symbol" w:hAnsi="Symbol" w:hint="default"/>
      </w:rPr>
    </w:lvl>
    <w:lvl w:ilvl="7" w:tplc="737E0C02" w:tentative="1">
      <w:start w:val="1"/>
      <w:numFmt w:val="bullet"/>
      <w:lvlText w:val="o"/>
      <w:lvlJc w:val="left"/>
      <w:pPr>
        <w:ind w:left="5760" w:hanging="360"/>
      </w:pPr>
      <w:rPr>
        <w:rFonts w:ascii="Courier New" w:hAnsi="Courier New" w:cs="Courier New" w:hint="default"/>
      </w:rPr>
    </w:lvl>
    <w:lvl w:ilvl="8" w:tplc="FBCC618C" w:tentative="1">
      <w:start w:val="1"/>
      <w:numFmt w:val="bullet"/>
      <w:lvlText w:val=""/>
      <w:lvlJc w:val="left"/>
      <w:pPr>
        <w:ind w:left="6480" w:hanging="360"/>
      </w:pPr>
      <w:rPr>
        <w:rFonts w:ascii="Wingdings" w:hAnsi="Wingdings" w:hint="default"/>
      </w:rPr>
    </w:lvl>
  </w:abstractNum>
  <w:abstractNum w:abstractNumId="5" w15:restartNumberingAfterBreak="0">
    <w:nsid w:val="4DE22E09"/>
    <w:multiLevelType w:val="hybridMultilevel"/>
    <w:tmpl w:val="B8E84D0E"/>
    <w:lvl w:ilvl="0" w:tplc="AD32E086">
      <w:start w:val="1"/>
      <w:numFmt w:val="bullet"/>
      <w:lvlText w:val=""/>
      <w:lvlJc w:val="left"/>
      <w:pPr>
        <w:ind w:left="720" w:hanging="360"/>
      </w:pPr>
      <w:rPr>
        <w:rFonts w:ascii="Symbol" w:hAnsi="Symbol" w:hint="default"/>
      </w:rPr>
    </w:lvl>
    <w:lvl w:ilvl="1" w:tplc="FEC6B172" w:tentative="1">
      <w:start w:val="1"/>
      <w:numFmt w:val="bullet"/>
      <w:lvlText w:val="o"/>
      <w:lvlJc w:val="left"/>
      <w:pPr>
        <w:ind w:left="1440" w:hanging="360"/>
      </w:pPr>
      <w:rPr>
        <w:rFonts w:ascii="Courier New" w:hAnsi="Courier New" w:cs="Courier New" w:hint="default"/>
      </w:rPr>
    </w:lvl>
    <w:lvl w:ilvl="2" w:tplc="E30CBEE0" w:tentative="1">
      <w:start w:val="1"/>
      <w:numFmt w:val="bullet"/>
      <w:lvlText w:val=""/>
      <w:lvlJc w:val="left"/>
      <w:pPr>
        <w:ind w:left="2160" w:hanging="360"/>
      </w:pPr>
      <w:rPr>
        <w:rFonts w:ascii="Wingdings" w:hAnsi="Wingdings" w:hint="default"/>
      </w:rPr>
    </w:lvl>
    <w:lvl w:ilvl="3" w:tplc="1E7CF9D8" w:tentative="1">
      <w:start w:val="1"/>
      <w:numFmt w:val="bullet"/>
      <w:lvlText w:val=""/>
      <w:lvlJc w:val="left"/>
      <w:pPr>
        <w:ind w:left="2880" w:hanging="360"/>
      </w:pPr>
      <w:rPr>
        <w:rFonts w:ascii="Symbol" w:hAnsi="Symbol" w:hint="default"/>
      </w:rPr>
    </w:lvl>
    <w:lvl w:ilvl="4" w:tplc="86C6B910" w:tentative="1">
      <w:start w:val="1"/>
      <w:numFmt w:val="bullet"/>
      <w:lvlText w:val="o"/>
      <w:lvlJc w:val="left"/>
      <w:pPr>
        <w:ind w:left="3600" w:hanging="360"/>
      </w:pPr>
      <w:rPr>
        <w:rFonts w:ascii="Courier New" w:hAnsi="Courier New" w:cs="Courier New" w:hint="default"/>
      </w:rPr>
    </w:lvl>
    <w:lvl w:ilvl="5" w:tplc="284E9274" w:tentative="1">
      <w:start w:val="1"/>
      <w:numFmt w:val="bullet"/>
      <w:lvlText w:val=""/>
      <w:lvlJc w:val="left"/>
      <w:pPr>
        <w:ind w:left="4320" w:hanging="360"/>
      </w:pPr>
      <w:rPr>
        <w:rFonts w:ascii="Wingdings" w:hAnsi="Wingdings" w:hint="default"/>
      </w:rPr>
    </w:lvl>
    <w:lvl w:ilvl="6" w:tplc="FDD68DF8" w:tentative="1">
      <w:start w:val="1"/>
      <w:numFmt w:val="bullet"/>
      <w:lvlText w:val=""/>
      <w:lvlJc w:val="left"/>
      <w:pPr>
        <w:ind w:left="5040" w:hanging="360"/>
      </w:pPr>
      <w:rPr>
        <w:rFonts w:ascii="Symbol" w:hAnsi="Symbol" w:hint="default"/>
      </w:rPr>
    </w:lvl>
    <w:lvl w:ilvl="7" w:tplc="EB92CE0A" w:tentative="1">
      <w:start w:val="1"/>
      <w:numFmt w:val="bullet"/>
      <w:lvlText w:val="o"/>
      <w:lvlJc w:val="left"/>
      <w:pPr>
        <w:ind w:left="5760" w:hanging="360"/>
      </w:pPr>
      <w:rPr>
        <w:rFonts w:ascii="Courier New" w:hAnsi="Courier New" w:cs="Courier New" w:hint="default"/>
      </w:rPr>
    </w:lvl>
    <w:lvl w:ilvl="8" w:tplc="FE1AC0CE" w:tentative="1">
      <w:start w:val="1"/>
      <w:numFmt w:val="bullet"/>
      <w:lvlText w:val=""/>
      <w:lvlJc w:val="left"/>
      <w:pPr>
        <w:ind w:left="6480" w:hanging="360"/>
      </w:pPr>
      <w:rPr>
        <w:rFonts w:ascii="Wingdings" w:hAnsi="Wingdings" w:hint="default"/>
      </w:rPr>
    </w:lvl>
  </w:abstractNum>
  <w:abstractNum w:abstractNumId="6" w15:restartNumberingAfterBreak="0">
    <w:nsid w:val="5B5C1A65"/>
    <w:multiLevelType w:val="hybridMultilevel"/>
    <w:tmpl w:val="B5C01B34"/>
    <w:lvl w:ilvl="0" w:tplc="07E4092A">
      <w:start w:val="1"/>
      <w:numFmt w:val="bullet"/>
      <w:lvlText w:val=""/>
      <w:lvlJc w:val="left"/>
      <w:pPr>
        <w:ind w:left="720" w:hanging="360"/>
      </w:pPr>
      <w:rPr>
        <w:rFonts w:ascii="Symbol" w:hAnsi="Symbol" w:hint="default"/>
      </w:rPr>
    </w:lvl>
    <w:lvl w:ilvl="1" w:tplc="F09E7272" w:tentative="1">
      <w:start w:val="1"/>
      <w:numFmt w:val="bullet"/>
      <w:lvlText w:val="o"/>
      <w:lvlJc w:val="left"/>
      <w:pPr>
        <w:ind w:left="1440" w:hanging="360"/>
      </w:pPr>
      <w:rPr>
        <w:rFonts w:ascii="Courier New" w:hAnsi="Courier New" w:cs="Courier New" w:hint="default"/>
      </w:rPr>
    </w:lvl>
    <w:lvl w:ilvl="2" w:tplc="243C9C62" w:tentative="1">
      <w:start w:val="1"/>
      <w:numFmt w:val="bullet"/>
      <w:lvlText w:val=""/>
      <w:lvlJc w:val="left"/>
      <w:pPr>
        <w:ind w:left="2160" w:hanging="360"/>
      </w:pPr>
      <w:rPr>
        <w:rFonts w:ascii="Wingdings" w:hAnsi="Wingdings" w:hint="default"/>
      </w:rPr>
    </w:lvl>
    <w:lvl w:ilvl="3" w:tplc="FD9CEAF2" w:tentative="1">
      <w:start w:val="1"/>
      <w:numFmt w:val="bullet"/>
      <w:lvlText w:val=""/>
      <w:lvlJc w:val="left"/>
      <w:pPr>
        <w:ind w:left="2880" w:hanging="360"/>
      </w:pPr>
      <w:rPr>
        <w:rFonts w:ascii="Symbol" w:hAnsi="Symbol" w:hint="default"/>
      </w:rPr>
    </w:lvl>
    <w:lvl w:ilvl="4" w:tplc="C914B150" w:tentative="1">
      <w:start w:val="1"/>
      <w:numFmt w:val="bullet"/>
      <w:lvlText w:val="o"/>
      <w:lvlJc w:val="left"/>
      <w:pPr>
        <w:ind w:left="3600" w:hanging="360"/>
      </w:pPr>
      <w:rPr>
        <w:rFonts w:ascii="Courier New" w:hAnsi="Courier New" w:cs="Courier New" w:hint="default"/>
      </w:rPr>
    </w:lvl>
    <w:lvl w:ilvl="5" w:tplc="B75CF4AE" w:tentative="1">
      <w:start w:val="1"/>
      <w:numFmt w:val="bullet"/>
      <w:lvlText w:val=""/>
      <w:lvlJc w:val="left"/>
      <w:pPr>
        <w:ind w:left="4320" w:hanging="360"/>
      </w:pPr>
      <w:rPr>
        <w:rFonts w:ascii="Wingdings" w:hAnsi="Wingdings" w:hint="default"/>
      </w:rPr>
    </w:lvl>
    <w:lvl w:ilvl="6" w:tplc="79ECD862" w:tentative="1">
      <w:start w:val="1"/>
      <w:numFmt w:val="bullet"/>
      <w:lvlText w:val=""/>
      <w:lvlJc w:val="left"/>
      <w:pPr>
        <w:ind w:left="5040" w:hanging="360"/>
      </w:pPr>
      <w:rPr>
        <w:rFonts w:ascii="Symbol" w:hAnsi="Symbol" w:hint="default"/>
      </w:rPr>
    </w:lvl>
    <w:lvl w:ilvl="7" w:tplc="BC6ACFD8" w:tentative="1">
      <w:start w:val="1"/>
      <w:numFmt w:val="bullet"/>
      <w:lvlText w:val="o"/>
      <w:lvlJc w:val="left"/>
      <w:pPr>
        <w:ind w:left="5760" w:hanging="360"/>
      </w:pPr>
      <w:rPr>
        <w:rFonts w:ascii="Courier New" w:hAnsi="Courier New" w:cs="Courier New" w:hint="default"/>
      </w:rPr>
    </w:lvl>
    <w:lvl w:ilvl="8" w:tplc="4128EDB4" w:tentative="1">
      <w:start w:val="1"/>
      <w:numFmt w:val="bullet"/>
      <w:lvlText w:val=""/>
      <w:lvlJc w:val="left"/>
      <w:pPr>
        <w:ind w:left="6480" w:hanging="360"/>
      </w:pPr>
      <w:rPr>
        <w:rFonts w:ascii="Wingdings" w:hAnsi="Wingdings" w:hint="default"/>
      </w:rPr>
    </w:lvl>
  </w:abstractNum>
  <w:abstractNum w:abstractNumId="7" w15:restartNumberingAfterBreak="0">
    <w:nsid w:val="5F5A5237"/>
    <w:multiLevelType w:val="hybridMultilevel"/>
    <w:tmpl w:val="A8A8C24E"/>
    <w:lvl w:ilvl="0" w:tplc="A1B07666">
      <w:start w:val="1"/>
      <w:numFmt w:val="bullet"/>
      <w:lvlText w:val=""/>
      <w:lvlJc w:val="left"/>
      <w:pPr>
        <w:ind w:left="720" w:hanging="360"/>
      </w:pPr>
      <w:rPr>
        <w:rFonts w:ascii="Symbol" w:hAnsi="Symbol" w:hint="default"/>
      </w:rPr>
    </w:lvl>
    <w:lvl w:ilvl="1" w:tplc="C33A0004" w:tentative="1">
      <w:start w:val="1"/>
      <w:numFmt w:val="bullet"/>
      <w:lvlText w:val="o"/>
      <w:lvlJc w:val="left"/>
      <w:pPr>
        <w:ind w:left="1440" w:hanging="360"/>
      </w:pPr>
      <w:rPr>
        <w:rFonts w:ascii="Courier New" w:hAnsi="Courier New" w:cs="Courier New" w:hint="default"/>
      </w:rPr>
    </w:lvl>
    <w:lvl w:ilvl="2" w:tplc="EC88DB7A" w:tentative="1">
      <w:start w:val="1"/>
      <w:numFmt w:val="bullet"/>
      <w:lvlText w:val=""/>
      <w:lvlJc w:val="left"/>
      <w:pPr>
        <w:ind w:left="2160" w:hanging="360"/>
      </w:pPr>
      <w:rPr>
        <w:rFonts w:ascii="Wingdings" w:hAnsi="Wingdings" w:hint="default"/>
      </w:rPr>
    </w:lvl>
    <w:lvl w:ilvl="3" w:tplc="5742045E" w:tentative="1">
      <w:start w:val="1"/>
      <w:numFmt w:val="bullet"/>
      <w:lvlText w:val=""/>
      <w:lvlJc w:val="left"/>
      <w:pPr>
        <w:ind w:left="2880" w:hanging="360"/>
      </w:pPr>
      <w:rPr>
        <w:rFonts w:ascii="Symbol" w:hAnsi="Symbol" w:hint="default"/>
      </w:rPr>
    </w:lvl>
    <w:lvl w:ilvl="4" w:tplc="CF6AB6A4" w:tentative="1">
      <w:start w:val="1"/>
      <w:numFmt w:val="bullet"/>
      <w:lvlText w:val="o"/>
      <w:lvlJc w:val="left"/>
      <w:pPr>
        <w:ind w:left="3600" w:hanging="360"/>
      </w:pPr>
      <w:rPr>
        <w:rFonts w:ascii="Courier New" w:hAnsi="Courier New" w:cs="Courier New" w:hint="default"/>
      </w:rPr>
    </w:lvl>
    <w:lvl w:ilvl="5" w:tplc="2E80654C" w:tentative="1">
      <w:start w:val="1"/>
      <w:numFmt w:val="bullet"/>
      <w:lvlText w:val=""/>
      <w:lvlJc w:val="left"/>
      <w:pPr>
        <w:ind w:left="4320" w:hanging="360"/>
      </w:pPr>
      <w:rPr>
        <w:rFonts w:ascii="Wingdings" w:hAnsi="Wingdings" w:hint="default"/>
      </w:rPr>
    </w:lvl>
    <w:lvl w:ilvl="6" w:tplc="9A1A7D9A" w:tentative="1">
      <w:start w:val="1"/>
      <w:numFmt w:val="bullet"/>
      <w:lvlText w:val=""/>
      <w:lvlJc w:val="left"/>
      <w:pPr>
        <w:ind w:left="5040" w:hanging="360"/>
      </w:pPr>
      <w:rPr>
        <w:rFonts w:ascii="Symbol" w:hAnsi="Symbol" w:hint="default"/>
      </w:rPr>
    </w:lvl>
    <w:lvl w:ilvl="7" w:tplc="DB864360" w:tentative="1">
      <w:start w:val="1"/>
      <w:numFmt w:val="bullet"/>
      <w:lvlText w:val="o"/>
      <w:lvlJc w:val="left"/>
      <w:pPr>
        <w:ind w:left="5760" w:hanging="360"/>
      </w:pPr>
      <w:rPr>
        <w:rFonts w:ascii="Courier New" w:hAnsi="Courier New" w:cs="Courier New" w:hint="default"/>
      </w:rPr>
    </w:lvl>
    <w:lvl w:ilvl="8" w:tplc="1E724F6A" w:tentative="1">
      <w:start w:val="1"/>
      <w:numFmt w:val="bullet"/>
      <w:lvlText w:val=""/>
      <w:lvlJc w:val="left"/>
      <w:pPr>
        <w:ind w:left="6480" w:hanging="360"/>
      </w:pPr>
      <w:rPr>
        <w:rFonts w:ascii="Wingdings" w:hAnsi="Wingdings" w:hint="default"/>
      </w:rPr>
    </w:lvl>
  </w:abstractNum>
  <w:num w:numId="1" w16cid:durableId="33845759">
    <w:abstractNumId w:val="1"/>
  </w:num>
  <w:num w:numId="2" w16cid:durableId="16469437">
    <w:abstractNumId w:val="3"/>
  </w:num>
  <w:num w:numId="3" w16cid:durableId="1408960902">
    <w:abstractNumId w:val="5"/>
  </w:num>
  <w:num w:numId="4" w16cid:durableId="1899240470">
    <w:abstractNumId w:val="4"/>
  </w:num>
  <w:num w:numId="5" w16cid:durableId="843516536">
    <w:abstractNumId w:val="2"/>
  </w:num>
  <w:num w:numId="6" w16cid:durableId="2024166227">
    <w:abstractNumId w:val="6"/>
  </w:num>
  <w:num w:numId="7" w16cid:durableId="475996799">
    <w:abstractNumId w:val="0"/>
  </w:num>
  <w:num w:numId="8" w16cid:durableId="95829644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5E65"/>
    <w:rsid w:val="00030421"/>
    <w:rsid w:val="000704C2"/>
    <w:rsid w:val="000867E2"/>
    <w:rsid w:val="000927B1"/>
    <w:rsid w:val="000A6DBF"/>
    <w:rsid w:val="000A77AC"/>
    <w:rsid w:val="000C37D5"/>
    <w:rsid w:val="000D521B"/>
    <w:rsid w:val="000D557B"/>
    <w:rsid w:val="00100703"/>
    <w:rsid w:val="00137ECE"/>
    <w:rsid w:val="00155490"/>
    <w:rsid w:val="001C257F"/>
    <w:rsid w:val="001F607A"/>
    <w:rsid w:val="001F78CE"/>
    <w:rsid w:val="002112DC"/>
    <w:rsid w:val="00246731"/>
    <w:rsid w:val="00256E4A"/>
    <w:rsid w:val="002A5C50"/>
    <w:rsid w:val="00310A40"/>
    <w:rsid w:val="00341A3B"/>
    <w:rsid w:val="003432F7"/>
    <w:rsid w:val="00345DB7"/>
    <w:rsid w:val="0036311F"/>
    <w:rsid w:val="00370F50"/>
    <w:rsid w:val="00373955"/>
    <w:rsid w:val="003A49B9"/>
    <w:rsid w:val="00422697"/>
    <w:rsid w:val="00470AEE"/>
    <w:rsid w:val="0047355B"/>
    <w:rsid w:val="004B3A69"/>
    <w:rsid w:val="004E4C11"/>
    <w:rsid w:val="00505EB6"/>
    <w:rsid w:val="00510A0F"/>
    <w:rsid w:val="00512197"/>
    <w:rsid w:val="00535B5C"/>
    <w:rsid w:val="0056358A"/>
    <w:rsid w:val="005E3A72"/>
    <w:rsid w:val="005E40E7"/>
    <w:rsid w:val="00605C99"/>
    <w:rsid w:val="00655E65"/>
    <w:rsid w:val="006908A9"/>
    <w:rsid w:val="006B39BE"/>
    <w:rsid w:val="00722C74"/>
    <w:rsid w:val="00751D98"/>
    <w:rsid w:val="00774614"/>
    <w:rsid w:val="00790423"/>
    <w:rsid w:val="007B11CB"/>
    <w:rsid w:val="007F2383"/>
    <w:rsid w:val="00896E10"/>
    <w:rsid w:val="008E2D72"/>
    <w:rsid w:val="0093249A"/>
    <w:rsid w:val="00943A97"/>
    <w:rsid w:val="009509C8"/>
    <w:rsid w:val="009D3042"/>
    <w:rsid w:val="00A44CDA"/>
    <w:rsid w:val="00A75B79"/>
    <w:rsid w:val="00AA088C"/>
    <w:rsid w:val="00AE7737"/>
    <w:rsid w:val="00B20E94"/>
    <w:rsid w:val="00B41655"/>
    <w:rsid w:val="00B72FA4"/>
    <w:rsid w:val="00B85281"/>
    <w:rsid w:val="00BA3B76"/>
    <w:rsid w:val="00BB5969"/>
    <w:rsid w:val="00BD436E"/>
    <w:rsid w:val="00BE63CF"/>
    <w:rsid w:val="00BF3827"/>
    <w:rsid w:val="00C17034"/>
    <w:rsid w:val="00C20546"/>
    <w:rsid w:val="00C360F4"/>
    <w:rsid w:val="00CA71F6"/>
    <w:rsid w:val="00CD733A"/>
    <w:rsid w:val="00DC278E"/>
    <w:rsid w:val="00DE58CB"/>
    <w:rsid w:val="00E07836"/>
    <w:rsid w:val="00EB04D2"/>
    <w:rsid w:val="00EF29EC"/>
    <w:rsid w:val="00F066FC"/>
    <w:rsid w:val="00F20B2E"/>
    <w:rsid w:val="00F44D69"/>
    <w:rsid w:val="00F45ED3"/>
    <w:rsid w:val="00F634B9"/>
    <w:rsid w:val="00F836CA"/>
    <w:rsid w:val="00FC1EEF"/>
    <w:rsid w:val="00FC4C7C"/>
    <w:rsid w:val="00FE2A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98574"/>
  <w15:chartTrackingRefBased/>
  <w15:docId w15:val="{70FF120D-2343-4036-9425-E18C7B581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ter"/>
    <w:autoRedefine/>
    <w:uiPriority w:val="9"/>
    <w:qFormat/>
    <w:rsid w:val="00655E65"/>
    <w:pPr>
      <w:keepNext/>
      <w:keepLines/>
      <w:spacing w:before="240" w:after="0"/>
      <w:outlineLvl w:val="0"/>
    </w:pPr>
    <w:rPr>
      <w:rFonts w:ascii="Times New Roman" w:eastAsiaTheme="majorEastAsia" w:hAnsi="Times New Roman" w:cstheme="majorBidi"/>
      <w:b/>
      <w:i/>
      <w:color w:val="000000" w:themeColor="text1"/>
      <w:sz w:val="24"/>
      <w:szCs w:val="32"/>
    </w:rPr>
  </w:style>
  <w:style w:type="paragraph" w:styleId="Ttulo2">
    <w:name w:val="heading 2"/>
    <w:basedOn w:val="Normal"/>
    <w:next w:val="Normal"/>
    <w:link w:val="Ttulo2Carter"/>
    <w:autoRedefine/>
    <w:uiPriority w:val="9"/>
    <w:unhideWhenUsed/>
    <w:qFormat/>
    <w:rsid w:val="00B20E94"/>
    <w:pPr>
      <w:keepNext/>
      <w:keepLines/>
      <w:spacing w:before="40" w:after="0"/>
      <w:outlineLvl w:val="1"/>
    </w:pPr>
    <w:rPr>
      <w:rFonts w:ascii="Times New Roman" w:eastAsiaTheme="majorEastAsia" w:hAnsi="Times New Roman" w:cstheme="majorBidi"/>
      <w:i/>
      <w:color w:val="000000" w:themeColor="text1"/>
      <w:sz w:val="24"/>
      <w:szCs w:val="26"/>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arter">
    <w:name w:val="Título 1 Caráter"/>
    <w:basedOn w:val="Tipodeletrapredefinidodopargrafo"/>
    <w:link w:val="Ttulo1"/>
    <w:uiPriority w:val="9"/>
    <w:rsid w:val="00655E65"/>
    <w:rPr>
      <w:rFonts w:ascii="Times New Roman" w:eastAsiaTheme="majorEastAsia" w:hAnsi="Times New Roman" w:cstheme="majorBidi"/>
      <w:b/>
      <w:i/>
      <w:color w:val="000000" w:themeColor="text1"/>
      <w:sz w:val="24"/>
      <w:szCs w:val="32"/>
    </w:rPr>
  </w:style>
  <w:style w:type="character" w:customStyle="1" w:styleId="Ttulo2Carter">
    <w:name w:val="Título 2 Caráter"/>
    <w:basedOn w:val="Tipodeletrapredefinidodopargrafo"/>
    <w:link w:val="Ttulo2"/>
    <w:uiPriority w:val="9"/>
    <w:rsid w:val="00B20E94"/>
    <w:rPr>
      <w:rFonts w:ascii="Times New Roman" w:eastAsiaTheme="majorEastAsia" w:hAnsi="Times New Roman" w:cstheme="majorBidi"/>
      <w:i/>
      <w:color w:val="000000" w:themeColor="text1"/>
      <w:sz w:val="24"/>
      <w:szCs w:val="26"/>
    </w:rPr>
  </w:style>
  <w:style w:type="paragraph" w:styleId="Cabealho">
    <w:name w:val="header"/>
    <w:basedOn w:val="Normal"/>
    <w:link w:val="CabealhoCarter"/>
    <w:uiPriority w:val="99"/>
    <w:unhideWhenUsed/>
    <w:rsid w:val="00030421"/>
    <w:pPr>
      <w:tabs>
        <w:tab w:val="center" w:pos="4680"/>
        <w:tab w:val="right" w:pos="9360"/>
      </w:tabs>
      <w:spacing w:after="0" w:line="240" w:lineRule="auto"/>
    </w:pPr>
  </w:style>
  <w:style w:type="character" w:customStyle="1" w:styleId="CabealhoCarter">
    <w:name w:val="Cabeçalho Caráter"/>
    <w:basedOn w:val="Tipodeletrapredefinidodopargrafo"/>
    <w:link w:val="Cabealho"/>
    <w:uiPriority w:val="99"/>
    <w:rsid w:val="00030421"/>
  </w:style>
  <w:style w:type="paragraph" w:styleId="Rodap">
    <w:name w:val="footer"/>
    <w:basedOn w:val="Normal"/>
    <w:link w:val="RodapCarter"/>
    <w:uiPriority w:val="99"/>
    <w:unhideWhenUsed/>
    <w:rsid w:val="00030421"/>
    <w:pPr>
      <w:tabs>
        <w:tab w:val="center" w:pos="4680"/>
        <w:tab w:val="right" w:pos="9360"/>
      </w:tabs>
      <w:spacing w:after="0" w:line="240" w:lineRule="auto"/>
    </w:pPr>
  </w:style>
  <w:style w:type="character" w:customStyle="1" w:styleId="RodapCarter">
    <w:name w:val="Rodapé Caráter"/>
    <w:basedOn w:val="Tipodeletrapredefinidodopargrafo"/>
    <w:link w:val="Rodap"/>
    <w:uiPriority w:val="99"/>
    <w:rsid w:val="00030421"/>
  </w:style>
  <w:style w:type="paragraph" w:styleId="PargrafodaLista">
    <w:name w:val="List Paragraph"/>
    <w:basedOn w:val="Normal"/>
    <w:uiPriority w:val="34"/>
    <w:qFormat/>
    <w:rsid w:val="00505EB6"/>
    <w:pPr>
      <w:ind w:left="720"/>
      <w:contextualSpacing/>
    </w:pPr>
  </w:style>
  <w:style w:type="paragraph" w:styleId="Cabealhodondice">
    <w:name w:val="TOC Heading"/>
    <w:basedOn w:val="Ttulo1"/>
    <w:next w:val="Normal"/>
    <w:uiPriority w:val="39"/>
    <w:unhideWhenUsed/>
    <w:qFormat/>
    <w:rsid w:val="00137ECE"/>
    <w:pPr>
      <w:outlineLvl w:val="9"/>
    </w:pPr>
    <w:rPr>
      <w:rFonts w:asciiTheme="majorHAnsi" w:hAnsiTheme="majorHAnsi"/>
      <w:b w:val="0"/>
      <w:i w:val="0"/>
      <w:color w:val="2F5496" w:themeColor="accent1" w:themeShade="BF"/>
      <w:sz w:val="32"/>
    </w:rPr>
  </w:style>
  <w:style w:type="paragraph" w:styleId="ndice1">
    <w:name w:val="toc 1"/>
    <w:basedOn w:val="Normal"/>
    <w:next w:val="Normal"/>
    <w:autoRedefine/>
    <w:uiPriority w:val="39"/>
    <w:unhideWhenUsed/>
    <w:rsid w:val="00137ECE"/>
    <w:pPr>
      <w:spacing w:after="100"/>
    </w:pPr>
  </w:style>
  <w:style w:type="paragraph" w:styleId="ndice2">
    <w:name w:val="toc 2"/>
    <w:basedOn w:val="Normal"/>
    <w:next w:val="Normal"/>
    <w:autoRedefine/>
    <w:uiPriority w:val="39"/>
    <w:unhideWhenUsed/>
    <w:rsid w:val="00137ECE"/>
    <w:pPr>
      <w:spacing w:after="100"/>
      <w:ind w:left="220"/>
    </w:pPr>
  </w:style>
  <w:style w:type="character" w:styleId="Hiperligao">
    <w:name w:val="Hyperlink"/>
    <w:basedOn w:val="Tipodeletrapredefinidodopargrafo"/>
    <w:uiPriority w:val="99"/>
    <w:unhideWhenUsed/>
    <w:rsid w:val="00137E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2731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5CE41B-A747-4406-9D93-3F3DB20B95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17</Pages>
  <Words>5276</Words>
  <Characters>28492</Characters>
  <Application>Microsoft Office Word</Application>
  <DocSecurity>0</DocSecurity>
  <Lines>237</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My-pc</dc:creator>
  <cp:lastModifiedBy>vaniagenine1982@outlook.com</cp:lastModifiedBy>
  <cp:revision>61</cp:revision>
  <dcterms:created xsi:type="dcterms:W3CDTF">2023-01-16T07:09:00Z</dcterms:created>
  <dcterms:modified xsi:type="dcterms:W3CDTF">2024-04-20T14:30:00Z</dcterms:modified>
</cp:coreProperties>
</file>