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rPr>
        <w:id w:val="1328172942"/>
        <w:docPartObj>
          <w:docPartGallery w:val="Cover Pages"/>
          <w:docPartUnique/>
        </w:docPartObj>
      </w:sdtPr>
      <w:sdtEndPr>
        <w:rPr>
          <w:rFonts w:ascii="Arial" w:hAnsi="Arial" w:cs="Arial"/>
          <w:b w:val="0"/>
          <w:bCs w:val="0"/>
          <w:szCs w:val="24"/>
        </w:rPr>
      </w:sdtEndPr>
      <w:sdtContent>
        <w:p w14:paraId="40E6A367" w14:textId="04B37246" w:rsidR="001A5E86" w:rsidRPr="001A5E86" w:rsidRDefault="001A5E86" w:rsidP="001A5E86">
          <w:pPr>
            <w:tabs>
              <w:tab w:val="center" w:pos="4680"/>
            </w:tabs>
            <w:rPr>
              <w:b/>
              <w:bCs/>
            </w:rPr>
          </w:pPr>
          <w:r w:rsidRPr="001A5E86">
            <w:rPr>
              <w:b/>
              <w:bCs/>
              <w:noProof/>
            </w:rPr>
            <mc:AlternateContent>
              <mc:Choice Requires="wpg">
                <w:drawing>
                  <wp:anchor distT="0" distB="0" distL="114300" distR="114300" simplePos="0" relativeHeight="251659264" behindDoc="1" locked="0" layoutInCell="1" allowOverlap="1" wp14:anchorId="6E040167" wp14:editId="10843683">
                    <wp:simplePos x="0" y="0"/>
                    <wp:positionH relativeFrom="page">
                      <wp:posOffset>247650</wp:posOffset>
                    </wp:positionH>
                    <wp:positionV relativeFrom="page">
                      <wp:posOffset>847725</wp:posOffset>
                    </wp:positionV>
                    <wp:extent cx="7267575" cy="8648700"/>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7267575" cy="8648700"/>
                              <a:chOff x="-1" y="-1"/>
                              <a:chExt cx="7267575" cy="8934451"/>
                            </a:xfrm>
                          </wpg:grpSpPr>
                          <wps:wsp>
                            <wps:cNvPr id="194" name="Rectangle 194"/>
                            <wps:cNvSpPr/>
                            <wps:spPr>
                              <a:xfrm>
                                <a:off x="0" y="-1"/>
                                <a:ext cx="6858000" cy="18002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1" y="4102945"/>
                                <a:ext cx="7267575" cy="48315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B2F0B3" w14:textId="38506543" w:rsidR="001A5E86" w:rsidRDefault="001A5E86" w:rsidP="001A5E86">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2" y="1374487"/>
                                <a:ext cx="6858000" cy="227358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color w:val="000000" w:themeColor="text1"/>
                                      <w:sz w:val="44"/>
                                      <w:szCs w:val="44"/>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895C71" w14:textId="3313D17A" w:rsidR="001A5E86" w:rsidRPr="001A5E86" w:rsidRDefault="001A5E86">
                                      <w:pPr>
                                        <w:pStyle w:val="NoSpacing"/>
                                        <w:jc w:val="center"/>
                                        <w:rPr>
                                          <w:rFonts w:asciiTheme="majorHAnsi" w:eastAsiaTheme="majorEastAsia" w:hAnsiTheme="majorHAnsi" w:cstheme="majorBidi"/>
                                          <w:caps/>
                                          <w:color w:val="4472C4" w:themeColor="accent1"/>
                                          <w:sz w:val="44"/>
                                          <w:szCs w:val="44"/>
                                        </w:rPr>
                                      </w:pPr>
                                      <w:r w:rsidRPr="001A5E86">
                                        <w:rPr>
                                          <w:rFonts w:ascii="Arial" w:eastAsiaTheme="majorEastAsia" w:hAnsi="Arial" w:cs="Arial"/>
                                          <w:b/>
                                          <w:color w:val="000000" w:themeColor="text1"/>
                                          <w:sz w:val="44"/>
                                          <w:szCs w:val="44"/>
                                          <w:u w:val="single"/>
                                        </w:rPr>
                                        <w:t>Student Journal /Learning log- “Restaurant Management and Types of Service."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040167" id="Group 193" o:spid="_x0000_s1026" style="position:absolute;margin-left:19.5pt;margin-top:66.75pt;width:572.25pt;height:681pt;z-index:-251657216;mso-position-horizontal-relative:page;mso-position-vertical-relative:page" coordorigin="" coordsize="72675,89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">
                    <v:rect id="Rectangle 194" o:spid="_x0000_s1027" style="position:absolute;width:68580;height:18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1029;width:72675;height:483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16B2F0B3" w14:textId="38506543" w:rsidR="001A5E86" w:rsidRDefault="001A5E86" w:rsidP="001A5E86">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44;width:68580;height:22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color w:val="000000" w:themeColor="text1"/>
                                <w:sz w:val="44"/>
                                <w:szCs w:val="44"/>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895C71" w14:textId="3313D17A" w:rsidR="001A5E86" w:rsidRPr="001A5E86" w:rsidRDefault="001A5E86">
                                <w:pPr>
                                  <w:pStyle w:val="NoSpacing"/>
                                  <w:jc w:val="center"/>
                                  <w:rPr>
                                    <w:rFonts w:asciiTheme="majorHAnsi" w:eastAsiaTheme="majorEastAsia" w:hAnsiTheme="majorHAnsi" w:cstheme="majorBidi"/>
                                    <w:caps/>
                                    <w:color w:val="4472C4" w:themeColor="accent1"/>
                                    <w:sz w:val="44"/>
                                    <w:szCs w:val="44"/>
                                  </w:rPr>
                                </w:pPr>
                                <w:r w:rsidRPr="001A5E86">
                                  <w:rPr>
                                    <w:rFonts w:ascii="Arial" w:eastAsiaTheme="majorEastAsia" w:hAnsi="Arial" w:cs="Arial"/>
                                    <w:b/>
                                    <w:color w:val="000000" w:themeColor="text1"/>
                                    <w:sz w:val="44"/>
                                    <w:szCs w:val="44"/>
                                    <w:u w:val="single"/>
                                  </w:rPr>
                                  <w:t>Student Journal /Learning log- “Restaurant Management and Types of Service."</w:t>
                                </w:r>
                              </w:p>
                            </w:sdtContent>
                          </w:sdt>
                        </w:txbxContent>
                      </v:textbox>
                    </v:shape>
                    <w10:wrap anchorx="page" anchory="page"/>
                  </v:group>
                </w:pict>
              </mc:Fallback>
            </mc:AlternateContent>
          </w:r>
          <w:r w:rsidRPr="001A5E86">
            <w:rPr>
              <w:b/>
              <w:bCs/>
            </w:rPr>
            <w:t>Student Name</w:t>
          </w:r>
          <w:r>
            <w:rPr>
              <w:b/>
              <w:bCs/>
            </w:rPr>
            <w:t>: Roxana Adriana Mihaiu</w:t>
          </w:r>
        </w:p>
        <w:p w14:paraId="544827DB" w14:textId="03B4A225" w:rsidR="001A5E86" w:rsidRDefault="001A5E86" w:rsidP="001A5E86">
          <w:pPr>
            <w:tabs>
              <w:tab w:val="center" w:pos="4680"/>
            </w:tabs>
            <w:rPr>
              <w:b/>
              <w:bCs/>
            </w:rPr>
          </w:pPr>
          <w:r w:rsidRPr="001A5E86">
            <w:rPr>
              <w:b/>
              <w:bCs/>
            </w:rPr>
            <w:t>Student ID</w:t>
          </w:r>
          <w:r>
            <w:rPr>
              <w:b/>
              <w:bCs/>
            </w:rPr>
            <w:t>: 2127400</w:t>
          </w:r>
        </w:p>
        <w:p w14:paraId="77F13A94" w14:textId="6F073328" w:rsidR="001A5E86" w:rsidRDefault="001A5E86" w:rsidP="001A5E86">
          <w:pPr>
            <w:tabs>
              <w:tab w:val="center" w:pos="4680"/>
            </w:tabs>
            <w:rPr>
              <w:b/>
              <w:bCs/>
            </w:rPr>
          </w:pPr>
          <w:r>
            <w:rPr>
              <w:b/>
              <w:bCs/>
            </w:rPr>
            <w:t xml:space="preserve">Course: </w:t>
          </w:r>
          <w:r w:rsidRPr="001A5E86">
            <w:rPr>
              <w:b/>
              <w:bCs/>
            </w:rPr>
            <w:t>Food and Beverage Operations</w:t>
          </w:r>
          <w:r>
            <w:rPr>
              <w:b/>
              <w:bCs/>
            </w:rPr>
            <w:t xml:space="preserve"> (BMIH4002)</w:t>
          </w:r>
        </w:p>
        <w:p w14:paraId="2C69B2FB" w14:textId="41BAFE24" w:rsidR="001A5E86" w:rsidRPr="001A5E86" w:rsidRDefault="001A5E86" w:rsidP="001A5E86">
          <w:pPr>
            <w:tabs>
              <w:tab w:val="center" w:pos="4680"/>
            </w:tabs>
            <w:rPr>
              <w:b/>
              <w:bCs/>
            </w:rPr>
          </w:pPr>
          <w:r w:rsidRPr="001A5E86">
            <w:rPr>
              <w:b/>
              <w:bCs/>
            </w:rPr>
            <w:t>Lecturer</w:t>
          </w:r>
          <w:r>
            <w:rPr>
              <w:b/>
              <w:bCs/>
            </w:rPr>
            <w:t xml:space="preserve">: Steve Jones </w:t>
          </w:r>
          <w:r w:rsidRPr="001A5E86">
            <w:rPr>
              <w:b/>
              <w:bCs/>
            </w:rPr>
            <w:tab/>
          </w:r>
        </w:p>
        <w:p w14:paraId="7AE26BB3" w14:textId="6199A8E1" w:rsidR="001A5E86" w:rsidRDefault="001A5E86">
          <w:pPr>
            <w:rPr>
              <w:rFonts w:ascii="Arial" w:eastAsiaTheme="majorEastAsia" w:hAnsi="Arial" w:cs="Arial"/>
              <w:b/>
              <w:color w:val="000000" w:themeColor="text1"/>
              <w:szCs w:val="24"/>
            </w:rPr>
          </w:pPr>
          <w:r>
            <w:rPr>
              <w:rFonts w:ascii="Arial" w:hAnsi="Arial" w:cs="Arial"/>
              <w:szCs w:val="24"/>
            </w:rPr>
            <w:br w:type="page"/>
          </w:r>
        </w:p>
      </w:sdtContent>
    </w:sdt>
    <w:p w14:paraId="3545129F" w14:textId="35E82E3C" w:rsidR="00A73A05" w:rsidRPr="00A934BE" w:rsidRDefault="00A73A05" w:rsidP="00A934BE">
      <w:pPr>
        <w:spacing w:line="360" w:lineRule="auto"/>
        <w:rPr>
          <w:rFonts w:ascii="Arial" w:hAnsi="Arial" w:cs="Arial"/>
          <w:b/>
          <w:bCs/>
          <w:szCs w:val="24"/>
        </w:rPr>
      </w:pPr>
    </w:p>
    <w:p w14:paraId="24E4197E" w14:textId="64F7536C" w:rsidR="00377613" w:rsidRPr="00A934BE" w:rsidRDefault="00000000" w:rsidP="00A934BE">
      <w:pPr>
        <w:spacing w:line="360" w:lineRule="auto"/>
        <w:rPr>
          <w:rFonts w:ascii="Arial" w:hAnsi="Arial" w:cs="Arial"/>
          <w:szCs w:val="24"/>
        </w:rPr>
      </w:pPr>
      <w:r w:rsidRPr="00A934BE">
        <w:rPr>
          <w:rFonts w:ascii="Arial" w:hAnsi="Arial" w:cs="Arial"/>
          <w:szCs w:val="24"/>
        </w:rPr>
        <w:t xml:space="preserve">Before attending the lecture on "Restaurant management and Types of services," my knowledge of it was quite bleak and limited. Therefore, I needed to start understanding this topic from scratch, so I had to focus on understanding the restaurant industry first. By my understanding before attending the lectures on the topic, any business or </w:t>
      </w:r>
      <w:proofErr w:type="spellStart"/>
      <w:r w:rsidRPr="00A934BE">
        <w:rPr>
          <w:rFonts w:ascii="Arial" w:hAnsi="Arial" w:cs="Arial"/>
          <w:szCs w:val="24"/>
        </w:rPr>
        <w:t>organisation</w:t>
      </w:r>
      <w:proofErr w:type="spellEnd"/>
      <w:r w:rsidRPr="00A934BE">
        <w:rPr>
          <w:rFonts w:ascii="Arial" w:hAnsi="Arial" w:cs="Arial"/>
          <w:szCs w:val="24"/>
        </w:rPr>
        <w:t xml:space="preserve"> that allows its consumers to order any kind of food and eat on the very premises can be considered to be functioning in the restaurant industry, which is inclusive of bars, restaurants, hotels and other similar businesses</w:t>
      </w:r>
      <w:r w:rsidR="003C4176">
        <w:rPr>
          <w:rFonts w:ascii="Arial" w:hAnsi="Arial" w:cs="Arial"/>
          <w:szCs w:val="24"/>
        </w:rPr>
        <w:t xml:space="preserve"> </w:t>
      </w:r>
      <w:r w:rsidR="003C4176" w:rsidRPr="003C4176">
        <w:rPr>
          <w:rFonts w:ascii="Arial" w:hAnsi="Arial" w:cs="Arial"/>
          <w:szCs w:val="24"/>
        </w:rPr>
        <w:t>(Choi, Nelson and Almanza, 2019)</w:t>
      </w:r>
      <w:r w:rsidRPr="00A934BE">
        <w:rPr>
          <w:rFonts w:ascii="Arial" w:hAnsi="Arial" w:cs="Arial"/>
          <w:szCs w:val="24"/>
        </w:rPr>
        <w:t xml:space="preserve">. I also understood in my initial research before attending the lectures that these restaurants can be independent </w:t>
      </w:r>
      <w:r w:rsidR="0093074E" w:rsidRPr="00A934BE">
        <w:rPr>
          <w:rFonts w:ascii="Arial" w:hAnsi="Arial" w:cs="Arial"/>
          <w:szCs w:val="24"/>
        </w:rPr>
        <w:t>and</w:t>
      </w:r>
      <w:r w:rsidRPr="00A934BE">
        <w:rPr>
          <w:rFonts w:ascii="Arial" w:hAnsi="Arial" w:cs="Arial"/>
          <w:szCs w:val="24"/>
        </w:rPr>
        <w:t xml:space="preserve"> dependent on another wider business, which is the same scenario with rest</w:t>
      </w:r>
      <w:r w:rsidR="00EA3064" w:rsidRPr="00A934BE">
        <w:rPr>
          <w:rFonts w:ascii="Arial" w:hAnsi="Arial" w:cs="Arial"/>
          <w:szCs w:val="24"/>
        </w:rPr>
        <w:t>aurants within the hotels</w:t>
      </w:r>
      <w:r w:rsidR="003C4176">
        <w:rPr>
          <w:rFonts w:ascii="Arial" w:hAnsi="Arial" w:cs="Arial"/>
          <w:szCs w:val="24"/>
        </w:rPr>
        <w:t xml:space="preserve"> </w:t>
      </w:r>
      <w:r w:rsidR="003C4176" w:rsidRPr="003C4176">
        <w:rPr>
          <w:rFonts w:ascii="Arial" w:hAnsi="Arial" w:cs="Arial"/>
          <w:szCs w:val="24"/>
        </w:rPr>
        <w:t>(Chan et al., 2020)</w:t>
      </w:r>
      <w:r w:rsidR="0093074E" w:rsidRPr="00A934BE">
        <w:rPr>
          <w:rFonts w:ascii="Arial" w:hAnsi="Arial" w:cs="Arial"/>
          <w:szCs w:val="24"/>
        </w:rPr>
        <w:t xml:space="preserve">. The hospitality industry is a wider part of the restaurant industry; however, the most interesting thing I found in this scenario was that this industry is primarily separated from the food service industry </w:t>
      </w:r>
      <w:r w:rsidR="00A213EB" w:rsidRPr="00A934BE">
        <w:rPr>
          <w:rFonts w:ascii="Arial" w:hAnsi="Arial" w:cs="Arial"/>
          <w:szCs w:val="24"/>
        </w:rPr>
        <w:t>because of the simple definition that a restaurant allows customers to eat their food on the premises. But it is essential to know that many restaurants offer delivery and takeaway services</w:t>
      </w:r>
      <w:r w:rsidR="003C4176">
        <w:rPr>
          <w:rFonts w:ascii="Arial" w:hAnsi="Arial" w:cs="Arial"/>
          <w:szCs w:val="24"/>
        </w:rPr>
        <w:t xml:space="preserve"> </w:t>
      </w:r>
      <w:r w:rsidR="003C4176" w:rsidRPr="003C4176">
        <w:rPr>
          <w:rFonts w:ascii="Arial" w:hAnsi="Arial" w:cs="Arial"/>
          <w:szCs w:val="24"/>
        </w:rPr>
        <w:t>(</w:t>
      </w:r>
      <w:proofErr w:type="spellStart"/>
      <w:r w:rsidR="003C4176" w:rsidRPr="003C4176">
        <w:rPr>
          <w:rFonts w:ascii="Arial" w:hAnsi="Arial" w:cs="Arial"/>
          <w:szCs w:val="24"/>
        </w:rPr>
        <w:t>Kocaman</w:t>
      </w:r>
      <w:proofErr w:type="spellEnd"/>
      <w:r w:rsidR="003C4176" w:rsidRPr="003C4176">
        <w:rPr>
          <w:rFonts w:ascii="Arial" w:hAnsi="Arial" w:cs="Arial"/>
          <w:szCs w:val="24"/>
        </w:rPr>
        <w:t xml:space="preserve"> and </w:t>
      </w:r>
      <w:proofErr w:type="spellStart"/>
      <w:r w:rsidR="003C4176" w:rsidRPr="003C4176">
        <w:rPr>
          <w:rFonts w:ascii="Arial" w:hAnsi="Arial" w:cs="Arial"/>
          <w:szCs w:val="24"/>
        </w:rPr>
        <w:t>Türkmen</w:t>
      </w:r>
      <w:proofErr w:type="spellEnd"/>
      <w:r w:rsidR="003C4176" w:rsidRPr="003C4176">
        <w:rPr>
          <w:rFonts w:ascii="Arial" w:hAnsi="Arial" w:cs="Arial"/>
          <w:szCs w:val="24"/>
        </w:rPr>
        <w:t>, 2022)</w:t>
      </w:r>
      <w:r w:rsidR="00A213EB" w:rsidRPr="00A934BE">
        <w:rPr>
          <w:rFonts w:ascii="Arial" w:hAnsi="Arial" w:cs="Arial"/>
          <w:szCs w:val="24"/>
        </w:rPr>
        <w:t xml:space="preserve">. </w:t>
      </w:r>
    </w:p>
    <w:p w14:paraId="460E0201" w14:textId="15925517" w:rsidR="00234D78" w:rsidRPr="00A934BE" w:rsidRDefault="00000000" w:rsidP="00A934BE">
      <w:pPr>
        <w:spacing w:line="360" w:lineRule="auto"/>
        <w:rPr>
          <w:rFonts w:ascii="Arial" w:hAnsi="Arial" w:cs="Arial"/>
          <w:szCs w:val="24"/>
        </w:rPr>
      </w:pPr>
      <w:r w:rsidRPr="00A934BE">
        <w:rPr>
          <w:rFonts w:ascii="Arial" w:hAnsi="Arial" w:cs="Arial"/>
          <w:szCs w:val="24"/>
        </w:rPr>
        <w:t>During</w:t>
      </w:r>
      <w:r w:rsidR="00A213EB" w:rsidRPr="00A934BE">
        <w:rPr>
          <w:rFonts w:ascii="Arial" w:hAnsi="Arial" w:cs="Arial"/>
          <w:szCs w:val="24"/>
        </w:rPr>
        <w:t xml:space="preserve"> attending the lecture on </w:t>
      </w:r>
      <w:r w:rsidR="006E335B" w:rsidRPr="00A934BE">
        <w:rPr>
          <w:rFonts w:ascii="Arial" w:hAnsi="Arial" w:cs="Arial"/>
          <w:szCs w:val="24"/>
        </w:rPr>
        <w:t>“</w:t>
      </w:r>
      <w:r w:rsidR="00A213EB" w:rsidRPr="00A934BE">
        <w:rPr>
          <w:rFonts w:ascii="Arial" w:hAnsi="Arial" w:cs="Arial"/>
          <w:szCs w:val="24"/>
        </w:rPr>
        <w:t xml:space="preserve">Restaurant Management </w:t>
      </w:r>
      <w:r w:rsidR="006E335B" w:rsidRPr="00A934BE">
        <w:rPr>
          <w:rFonts w:ascii="Arial" w:hAnsi="Arial" w:cs="Arial"/>
          <w:szCs w:val="24"/>
        </w:rPr>
        <w:t xml:space="preserve">and Types of Service", I learnt that the concept of Restaurant Management is related to the everyday management of business that is functioning in the restaurant industry, which is inclusive of overseeing everyday working procedures of the business, managing its workforce and other financial aspects, </w:t>
      </w:r>
      <w:r w:rsidR="00406068" w:rsidRPr="00A934BE">
        <w:rPr>
          <w:rFonts w:ascii="Arial" w:hAnsi="Arial" w:cs="Arial"/>
          <w:szCs w:val="24"/>
        </w:rPr>
        <w:t>planning of various tactics or strategies, and making sure that all of these elements alongside marketing efforts are achieving the desired goals, reputation and objectives of the business</w:t>
      </w:r>
      <w:r w:rsidR="003C4176">
        <w:rPr>
          <w:rFonts w:ascii="Arial" w:hAnsi="Arial" w:cs="Arial"/>
          <w:szCs w:val="24"/>
        </w:rPr>
        <w:t xml:space="preserve"> </w:t>
      </w:r>
      <w:r w:rsidR="003C4176" w:rsidRPr="003C4176">
        <w:rPr>
          <w:rFonts w:ascii="Arial" w:hAnsi="Arial" w:cs="Arial"/>
          <w:szCs w:val="24"/>
        </w:rPr>
        <w:t>(Liyanage et al., 2018)</w:t>
      </w:r>
      <w:r w:rsidR="00406068" w:rsidRPr="00A934BE">
        <w:rPr>
          <w:rFonts w:ascii="Arial" w:hAnsi="Arial" w:cs="Arial"/>
          <w:szCs w:val="24"/>
        </w:rPr>
        <w:t>. The lecture also made me understand that it is the prime responsibility of restaurant managers to have an in</w:t>
      </w:r>
      <w:r w:rsidR="00301DFE" w:rsidRPr="00A934BE">
        <w:rPr>
          <w:rFonts w:ascii="Arial" w:hAnsi="Arial" w:cs="Arial"/>
          <w:szCs w:val="24"/>
        </w:rPr>
        <w:t>-</w:t>
      </w:r>
      <w:r w:rsidR="00406068" w:rsidRPr="00A934BE">
        <w:rPr>
          <w:rFonts w:ascii="Arial" w:hAnsi="Arial" w:cs="Arial"/>
          <w:szCs w:val="24"/>
        </w:rPr>
        <w:t xml:space="preserve">depth understanding of the whole business and how it is being run, which in simple words, means that the restaurant managers must track the performance of the restaurant. </w:t>
      </w:r>
      <w:r w:rsidR="00301DFE" w:rsidRPr="00A934BE">
        <w:rPr>
          <w:rFonts w:ascii="Arial" w:hAnsi="Arial" w:cs="Arial"/>
          <w:szCs w:val="24"/>
        </w:rPr>
        <w:t xml:space="preserve">Additionally, they also have to pay attention to two other crucial elements: the customer experience and customer service, which will aid in </w:t>
      </w:r>
      <w:proofErr w:type="spellStart"/>
      <w:r w:rsidR="00301DFE" w:rsidRPr="00A934BE">
        <w:rPr>
          <w:rFonts w:ascii="Arial" w:hAnsi="Arial" w:cs="Arial"/>
          <w:szCs w:val="24"/>
        </w:rPr>
        <w:t>optimising</w:t>
      </w:r>
      <w:proofErr w:type="spellEnd"/>
      <w:r w:rsidR="00301DFE" w:rsidRPr="00A934BE">
        <w:rPr>
          <w:rFonts w:ascii="Arial" w:hAnsi="Arial" w:cs="Arial"/>
          <w:szCs w:val="24"/>
        </w:rPr>
        <w:t xml:space="preserve"> possible outcomes</w:t>
      </w:r>
      <w:r w:rsidR="003C4176">
        <w:rPr>
          <w:rFonts w:ascii="Arial" w:hAnsi="Arial" w:cs="Arial"/>
          <w:szCs w:val="24"/>
        </w:rPr>
        <w:t xml:space="preserve"> </w:t>
      </w:r>
      <w:r w:rsidR="003C4176" w:rsidRPr="003C4176">
        <w:rPr>
          <w:rFonts w:ascii="Arial" w:hAnsi="Arial" w:cs="Arial"/>
          <w:szCs w:val="24"/>
        </w:rPr>
        <w:t>(</w:t>
      </w:r>
      <w:proofErr w:type="spellStart"/>
      <w:r w:rsidR="003C4176" w:rsidRPr="003C4176">
        <w:rPr>
          <w:rFonts w:ascii="Arial" w:hAnsi="Arial" w:cs="Arial"/>
          <w:szCs w:val="24"/>
        </w:rPr>
        <w:t>Kocaman</w:t>
      </w:r>
      <w:proofErr w:type="spellEnd"/>
      <w:r w:rsidR="003C4176" w:rsidRPr="003C4176">
        <w:rPr>
          <w:rFonts w:ascii="Arial" w:hAnsi="Arial" w:cs="Arial"/>
          <w:szCs w:val="24"/>
        </w:rPr>
        <w:t>, 2021)</w:t>
      </w:r>
      <w:r w:rsidR="00301DFE" w:rsidRPr="00A934BE">
        <w:rPr>
          <w:rFonts w:ascii="Arial" w:hAnsi="Arial" w:cs="Arial"/>
          <w:szCs w:val="24"/>
        </w:rPr>
        <w:t xml:space="preserve">. The lecture also made me understand the importance of Restaurant Management as a discipline. Restaurant Management is considered one of the </w:t>
      </w:r>
      <w:r w:rsidR="00301DFE" w:rsidRPr="00A934BE">
        <w:rPr>
          <w:rFonts w:ascii="Arial" w:hAnsi="Arial" w:cs="Arial"/>
          <w:szCs w:val="24"/>
        </w:rPr>
        <w:lastRenderedPageBreak/>
        <w:t xml:space="preserve">business's most important </w:t>
      </w:r>
      <w:r w:rsidR="00104D2E" w:rsidRPr="00A934BE">
        <w:rPr>
          <w:rFonts w:ascii="Arial" w:hAnsi="Arial" w:cs="Arial"/>
          <w:szCs w:val="24"/>
        </w:rPr>
        <w:t>tasks</w:t>
      </w:r>
      <w:r w:rsidR="00301DFE" w:rsidRPr="00A934BE">
        <w:rPr>
          <w:rFonts w:ascii="Arial" w:hAnsi="Arial" w:cs="Arial"/>
          <w:szCs w:val="24"/>
        </w:rPr>
        <w:t>, allowing the Restaurant managers to oversee the everyday functionalities of the business</w:t>
      </w:r>
      <w:r w:rsidR="00104D2E" w:rsidRPr="00A934BE">
        <w:rPr>
          <w:rFonts w:ascii="Arial" w:hAnsi="Arial" w:cs="Arial"/>
          <w:szCs w:val="24"/>
        </w:rPr>
        <w:t>. The restaurant's management is considered a glue in many ways that hold successful businesses together. A good management system will allow the restaurant to bring about many benefits for it</w:t>
      </w:r>
      <w:r w:rsidR="003C4176">
        <w:rPr>
          <w:rFonts w:ascii="Arial" w:hAnsi="Arial" w:cs="Arial"/>
          <w:szCs w:val="24"/>
        </w:rPr>
        <w:t xml:space="preserve"> </w:t>
      </w:r>
      <w:r w:rsidR="003C4176" w:rsidRPr="003C4176">
        <w:rPr>
          <w:rFonts w:ascii="Arial" w:hAnsi="Arial" w:cs="Arial"/>
          <w:szCs w:val="24"/>
        </w:rPr>
        <w:t>(</w:t>
      </w:r>
      <w:proofErr w:type="spellStart"/>
      <w:r w:rsidR="003C4176" w:rsidRPr="003C4176">
        <w:rPr>
          <w:rFonts w:ascii="Arial" w:hAnsi="Arial" w:cs="Arial"/>
          <w:szCs w:val="24"/>
        </w:rPr>
        <w:t>Ababat</w:t>
      </w:r>
      <w:proofErr w:type="spellEnd"/>
      <w:r w:rsidR="003C4176" w:rsidRPr="003C4176">
        <w:rPr>
          <w:rFonts w:ascii="Arial" w:hAnsi="Arial" w:cs="Arial"/>
          <w:szCs w:val="24"/>
        </w:rPr>
        <w:t xml:space="preserve"> et al., 2020)</w:t>
      </w:r>
      <w:r w:rsidR="00104D2E" w:rsidRPr="00A934BE">
        <w:rPr>
          <w:rFonts w:ascii="Arial" w:hAnsi="Arial" w:cs="Arial"/>
          <w:szCs w:val="24"/>
        </w:rPr>
        <w:t xml:space="preserve">. </w:t>
      </w:r>
      <w:r w:rsidR="00274751" w:rsidRPr="00A934BE">
        <w:rPr>
          <w:rFonts w:ascii="Arial" w:hAnsi="Arial" w:cs="Arial"/>
          <w:szCs w:val="24"/>
        </w:rPr>
        <w:t xml:space="preserve">The Restaurant Management is responsible for providing excellent customer service, where the top performer of the business </w:t>
      </w:r>
      <w:r w:rsidRPr="00A934BE">
        <w:rPr>
          <w:rFonts w:ascii="Arial" w:hAnsi="Arial" w:cs="Arial"/>
          <w:szCs w:val="24"/>
        </w:rPr>
        <w:t>makes</w:t>
      </w:r>
      <w:r w:rsidR="00274751" w:rsidRPr="00A934BE">
        <w:rPr>
          <w:rFonts w:ascii="Arial" w:hAnsi="Arial" w:cs="Arial"/>
          <w:szCs w:val="24"/>
        </w:rPr>
        <w:t xml:space="preserve"> it their prime responsibility to give the customers the best possible experience to make sure of </w:t>
      </w:r>
      <w:r w:rsidRPr="00A934BE">
        <w:rPr>
          <w:rFonts w:ascii="Arial" w:hAnsi="Arial" w:cs="Arial"/>
          <w:szCs w:val="24"/>
        </w:rPr>
        <w:t>it</w:t>
      </w:r>
      <w:r w:rsidR="00274751" w:rsidRPr="00A934BE">
        <w:rPr>
          <w:rFonts w:ascii="Arial" w:hAnsi="Arial" w:cs="Arial"/>
          <w:szCs w:val="24"/>
        </w:rPr>
        <w:t xml:space="preserve">; they would </w:t>
      </w:r>
      <w:proofErr w:type="spellStart"/>
      <w:r w:rsidR="00274751" w:rsidRPr="00A934BE">
        <w:rPr>
          <w:rFonts w:ascii="Arial" w:hAnsi="Arial" w:cs="Arial"/>
          <w:szCs w:val="24"/>
        </w:rPr>
        <w:t>optimise</w:t>
      </w:r>
      <w:proofErr w:type="spellEnd"/>
      <w:r w:rsidR="00274751" w:rsidRPr="00A934BE">
        <w:rPr>
          <w:rFonts w:ascii="Arial" w:hAnsi="Arial" w:cs="Arial"/>
          <w:szCs w:val="24"/>
        </w:rPr>
        <w:t xml:space="preserve"> the menu and make sure that the restaurant is equipped with the latest technology and a pleasant environment for everyone included in the whole business</w:t>
      </w:r>
      <w:r w:rsidR="003C4176">
        <w:rPr>
          <w:rFonts w:ascii="Arial" w:hAnsi="Arial" w:cs="Arial"/>
          <w:szCs w:val="24"/>
        </w:rPr>
        <w:t xml:space="preserve"> </w:t>
      </w:r>
      <w:r w:rsidR="003C4176" w:rsidRPr="003C4176">
        <w:rPr>
          <w:rFonts w:ascii="Arial" w:hAnsi="Arial" w:cs="Arial"/>
          <w:szCs w:val="24"/>
        </w:rPr>
        <w:t>(</w:t>
      </w:r>
      <w:proofErr w:type="spellStart"/>
      <w:r w:rsidR="003C4176" w:rsidRPr="003C4176">
        <w:rPr>
          <w:rFonts w:ascii="Arial" w:hAnsi="Arial" w:cs="Arial"/>
          <w:szCs w:val="24"/>
        </w:rPr>
        <w:t>Takenaka</w:t>
      </w:r>
      <w:proofErr w:type="spellEnd"/>
      <w:r w:rsidR="003C4176" w:rsidRPr="003C4176">
        <w:rPr>
          <w:rFonts w:ascii="Arial" w:hAnsi="Arial" w:cs="Arial"/>
          <w:szCs w:val="24"/>
        </w:rPr>
        <w:t>, 2020)</w:t>
      </w:r>
      <w:r w:rsidR="00274751" w:rsidRPr="00A934BE">
        <w:rPr>
          <w:rFonts w:ascii="Arial" w:hAnsi="Arial" w:cs="Arial"/>
          <w:szCs w:val="24"/>
        </w:rPr>
        <w:t xml:space="preserve">. </w:t>
      </w:r>
      <w:r w:rsidRPr="00A934BE">
        <w:rPr>
          <w:rFonts w:ascii="Arial" w:hAnsi="Arial" w:cs="Arial"/>
          <w:szCs w:val="24"/>
        </w:rPr>
        <w:t xml:space="preserve">These are all key aspects of a successfully functioning restaurant business, which are the responsibility of the Restaurant management. Furthermore, the lecture on the topic also allowed me to understand the various services offered by the restaurant. For instance, high-end restaurants would offer waiter services; casual </w:t>
      </w:r>
      <w:r w:rsidR="00F572C2" w:rsidRPr="00A934BE">
        <w:rPr>
          <w:rFonts w:ascii="Arial" w:hAnsi="Arial" w:cs="Arial"/>
          <w:szCs w:val="24"/>
        </w:rPr>
        <w:t>dining</w:t>
      </w:r>
      <w:r w:rsidRPr="00A934BE">
        <w:rPr>
          <w:rFonts w:ascii="Arial" w:hAnsi="Arial" w:cs="Arial"/>
          <w:szCs w:val="24"/>
        </w:rPr>
        <w:t xml:space="preserve"> restaurants would offer waiter services, semi-</w:t>
      </w:r>
      <w:r w:rsidR="00F572C2" w:rsidRPr="00A934BE">
        <w:rPr>
          <w:rFonts w:ascii="Arial" w:hAnsi="Arial" w:cs="Arial"/>
          <w:szCs w:val="24"/>
        </w:rPr>
        <w:t>self-services</w:t>
      </w:r>
      <w:r w:rsidRPr="00A934BE">
        <w:rPr>
          <w:rFonts w:ascii="Arial" w:hAnsi="Arial" w:cs="Arial"/>
          <w:szCs w:val="24"/>
        </w:rPr>
        <w:t xml:space="preserve"> or </w:t>
      </w:r>
      <w:r w:rsidR="00F572C2" w:rsidRPr="00A934BE">
        <w:rPr>
          <w:rFonts w:ascii="Arial" w:hAnsi="Arial" w:cs="Arial"/>
          <w:szCs w:val="24"/>
        </w:rPr>
        <w:t>self-services</w:t>
      </w:r>
      <w:r w:rsidRPr="00A934BE">
        <w:rPr>
          <w:rFonts w:ascii="Arial" w:hAnsi="Arial" w:cs="Arial"/>
          <w:szCs w:val="24"/>
        </w:rPr>
        <w:t xml:space="preserve">; Café would only offer </w:t>
      </w:r>
      <w:r w:rsidR="00F572C2" w:rsidRPr="00A934BE">
        <w:rPr>
          <w:rFonts w:ascii="Arial" w:hAnsi="Arial" w:cs="Arial"/>
          <w:szCs w:val="24"/>
        </w:rPr>
        <w:t>self-services</w:t>
      </w:r>
      <w:r w:rsidRPr="00A934BE">
        <w:rPr>
          <w:rFonts w:ascii="Arial" w:hAnsi="Arial" w:cs="Arial"/>
          <w:szCs w:val="24"/>
        </w:rPr>
        <w:t>, whereas Fast-food restaurants would offer self-service or semi-</w:t>
      </w:r>
      <w:r w:rsidR="00F572C2" w:rsidRPr="00A934BE">
        <w:rPr>
          <w:rFonts w:ascii="Arial" w:hAnsi="Arial" w:cs="Arial"/>
          <w:szCs w:val="24"/>
        </w:rPr>
        <w:t>self-service</w:t>
      </w:r>
      <w:r w:rsidR="003C4176">
        <w:rPr>
          <w:rFonts w:ascii="Arial" w:hAnsi="Arial" w:cs="Arial"/>
          <w:szCs w:val="24"/>
        </w:rPr>
        <w:t xml:space="preserve"> </w:t>
      </w:r>
      <w:r w:rsidR="003C4176" w:rsidRPr="003C4176">
        <w:rPr>
          <w:rFonts w:ascii="Arial" w:hAnsi="Arial" w:cs="Arial"/>
          <w:szCs w:val="24"/>
        </w:rPr>
        <w:t>(Morales et al., 2020)</w:t>
      </w:r>
      <w:r w:rsidRPr="00A934BE">
        <w:rPr>
          <w:rFonts w:ascii="Arial" w:hAnsi="Arial" w:cs="Arial"/>
          <w:szCs w:val="24"/>
        </w:rPr>
        <w:t xml:space="preserve">. </w:t>
      </w:r>
    </w:p>
    <w:p w14:paraId="48C9880C" w14:textId="446BBBEE" w:rsidR="00A934BE" w:rsidRPr="00A934BE" w:rsidRDefault="00000000" w:rsidP="00A934BE">
      <w:pPr>
        <w:spacing w:line="360" w:lineRule="auto"/>
        <w:rPr>
          <w:rFonts w:ascii="Arial" w:hAnsi="Arial" w:cs="Arial"/>
          <w:szCs w:val="24"/>
        </w:rPr>
      </w:pPr>
      <w:r w:rsidRPr="00A934BE">
        <w:rPr>
          <w:rFonts w:ascii="Arial" w:hAnsi="Arial" w:cs="Arial"/>
          <w:szCs w:val="24"/>
        </w:rPr>
        <w:t>After going through the lecture topic of "Restaurant Management and Types of Service," it is quite fair to say that I have done quite well in understanding the importance of the topic in the hospitality industry. It is one of the most crucial elements which keeps the restaurant functioning smoothly and efficiently. The theoretical knowledge I have acquired from this topic will allow me to establish a proper management system when working in this industry, ensuring that everything runs smoothly and swiftly</w:t>
      </w:r>
      <w:r w:rsidR="003C4176">
        <w:rPr>
          <w:rFonts w:ascii="Arial" w:hAnsi="Arial" w:cs="Arial"/>
          <w:szCs w:val="24"/>
        </w:rPr>
        <w:t xml:space="preserve"> </w:t>
      </w:r>
      <w:r w:rsidR="003C4176" w:rsidRPr="003C4176">
        <w:rPr>
          <w:rFonts w:ascii="Arial" w:hAnsi="Arial" w:cs="Arial"/>
          <w:szCs w:val="24"/>
        </w:rPr>
        <w:t>(</w:t>
      </w:r>
      <w:proofErr w:type="spellStart"/>
      <w:r w:rsidR="003C4176" w:rsidRPr="003C4176">
        <w:rPr>
          <w:rFonts w:ascii="Arial" w:hAnsi="Arial" w:cs="Arial"/>
          <w:szCs w:val="24"/>
        </w:rPr>
        <w:t>Mwanyolo</w:t>
      </w:r>
      <w:proofErr w:type="spellEnd"/>
      <w:r w:rsidR="003C4176" w:rsidRPr="003C4176">
        <w:rPr>
          <w:rFonts w:ascii="Arial" w:hAnsi="Arial" w:cs="Arial"/>
          <w:szCs w:val="24"/>
        </w:rPr>
        <w:t>, 2021)</w:t>
      </w:r>
      <w:r w:rsidRPr="00A934BE">
        <w:rPr>
          <w:rFonts w:ascii="Arial" w:hAnsi="Arial" w:cs="Arial"/>
          <w:szCs w:val="24"/>
        </w:rPr>
        <w:t>. However, I would still have liked to see the practical application of Restaurant Management behind the scenes, which would help me understand all this much better. I know the types of services offered by the restaurants from my frequent visits</w:t>
      </w:r>
      <w:r w:rsidR="003C4176">
        <w:rPr>
          <w:rFonts w:ascii="Arial" w:hAnsi="Arial" w:cs="Arial"/>
          <w:szCs w:val="24"/>
        </w:rPr>
        <w:t xml:space="preserve"> </w:t>
      </w:r>
      <w:r w:rsidR="003C4176" w:rsidRPr="003C4176">
        <w:rPr>
          <w:rFonts w:ascii="Arial" w:hAnsi="Arial" w:cs="Arial"/>
          <w:szCs w:val="24"/>
        </w:rPr>
        <w:t>(Gordon, 2021)</w:t>
      </w:r>
      <w:r w:rsidR="003C4176">
        <w:rPr>
          <w:rFonts w:ascii="Arial" w:hAnsi="Arial" w:cs="Arial"/>
          <w:szCs w:val="24"/>
        </w:rPr>
        <w:t>.</w:t>
      </w:r>
    </w:p>
    <w:p w14:paraId="02445C80" w14:textId="77777777" w:rsidR="00A934BE" w:rsidRPr="00A934BE" w:rsidRDefault="00000000" w:rsidP="00A934BE">
      <w:pPr>
        <w:spacing w:line="360" w:lineRule="auto"/>
        <w:rPr>
          <w:rFonts w:ascii="Arial" w:hAnsi="Arial" w:cs="Arial"/>
          <w:szCs w:val="24"/>
        </w:rPr>
      </w:pPr>
      <w:r w:rsidRPr="00A934BE">
        <w:rPr>
          <w:rFonts w:ascii="Arial" w:hAnsi="Arial" w:cs="Arial"/>
          <w:szCs w:val="24"/>
        </w:rPr>
        <w:br w:type="page"/>
      </w:r>
    </w:p>
    <w:p w14:paraId="2B765CB3" w14:textId="5B8DA785" w:rsidR="00377613" w:rsidRPr="00A934BE" w:rsidRDefault="00000000" w:rsidP="00A934BE">
      <w:pPr>
        <w:pStyle w:val="Heading1"/>
        <w:spacing w:line="360" w:lineRule="auto"/>
        <w:rPr>
          <w:rFonts w:ascii="Arial" w:hAnsi="Arial" w:cs="Arial"/>
          <w:szCs w:val="24"/>
        </w:rPr>
      </w:pPr>
      <w:r w:rsidRPr="00A934BE">
        <w:rPr>
          <w:rFonts w:ascii="Arial" w:hAnsi="Arial" w:cs="Arial"/>
          <w:szCs w:val="24"/>
        </w:rPr>
        <w:lastRenderedPageBreak/>
        <w:t xml:space="preserve">Reference list </w:t>
      </w:r>
    </w:p>
    <w:p w14:paraId="140D2B88" w14:textId="77777777" w:rsidR="00A934BE" w:rsidRPr="00A934BE" w:rsidRDefault="00000000" w:rsidP="00A934BE">
      <w:pPr>
        <w:spacing w:line="360" w:lineRule="auto"/>
        <w:rPr>
          <w:rFonts w:ascii="Arial" w:hAnsi="Arial" w:cs="Arial"/>
          <w:b/>
          <w:bCs/>
          <w:szCs w:val="24"/>
        </w:rPr>
      </w:pPr>
      <w:proofErr w:type="spellStart"/>
      <w:r w:rsidRPr="00A934BE">
        <w:rPr>
          <w:rFonts w:ascii="Arial" w:hAnsi="Arial" w:cs="Arial"/>
          <w:color w:val="222222"/>
          <w:szCs w:val="24"/>
          <w:shd w:val="clear" w:color="auto" w:fill="FFFFFF"/>
        </w:rPr>
        <w:t>Ababat</w:t>
      </w:r>
      <w:proofErr w:type="spellEnd"/>
      <w:r w:rsidRPr="00A934BE">
        <w:rPr>
          <w:rFonts w:ascii="Arial" w:hAnsi="Arial" w:cs="Arial"/>
          <w:color w:val="222222"/>
          <w:szCs w:val="24"/>
          <w:shd w:val="clear" w:color="auto" w:fill="FFFFFF"/>
        </w:rPr>
        <w:t xml:space="preserve">, M., </w:t>
      </w:r>
      <w:proofErr w:type="spellStart"/>
      <w:r w:rsidRPr="00A934BE">
        <w:rPr>
          <w:rFonts w:ascii="Arial" w:hAnsi="Arial" w:cs="Arial"/>
          <w:color w:val="222222"/>
          <w:szCs w:val="24"/>
          <w:shd w:val="clear" w:color="auto" w:fill="FFFFFF"/>
        </w:rPr>
        <w:t>Bidol</w:t>
      </w:r>
      <w:proofErr w:type="spellEnd"/>
      <w:r w:rsidRPr="00A934BE">
        <w:rPr>
          <w:rFonts w:ascii="Arial" w:hAnsi="Arial" w:cs="Arial"/>
          <w:color w:val="222222"/>
          <w:szCs w:val="24"/>
          <w:shd w:val="clear" w:color="auto" w:fill="FFFFFF"/>
        </w:rPr>
        <w:t>, P., Gomez, J. and Salvador, J., 2020. Hotel and Restaurant Management System: Administrative (Policy and Disciplinary Tracking). </w:t>
      </w:r>
      <w:proofErr w:type="spellStart"/>
      <w:r w:rsidRPr="00A934BE">
        <w:rPr>
          <w:rFonts w:ascii="Arial" w:hAnsi="Arial" w:cs="Arial"/>
          <w:i/>
          <w:iCs/>
          <w:color w:val="222222"/>
          <w:szCs w:val="24"/>
          <w:shd w:val="clear" w:color="auto" w:fill="FFFFFF"/>
        </w:rPr>
        <w:t>Ascendens</w:t>
      </w:r>
      <w:proofErr w:type="spellEnd"/>
      <w:r w:rsidRPr="00A934BE">
        <w:rPr>
          <w:rFonts w:ascii="Arial" w:hAnsi="Arial" w:cs="Arial"/>
          <w:i/>
          <w:iCs/>
          <w:color w:val="222222"/>
          <w:szCs w:val="24"/>
          <w:shd w:val="clear" w:color="auto" w:fill="FFFFFF"/>
        </w:rPr>
        <w:t xml:space="preserve"> Asia Singapore–</w:t>
      </w:r>
      <w:proofErr w:type="spellStart"/>
      <w:r w:rsidRPr="00A934BE">
        <w:rPr>
          <w:rFonts w:ascii="Arial" w:hAnsi="Arial" w:cs="Arial"/>
          <w:i/>
          <w:iCs/>
          <w:color w:val="222222"/>
          <w:szCs w:val="24"/>
          <w:shd w:val="clear" w:color="auto" w:fill="FFFFFF"/>
        </w:rPr>
        <w:t>Bestlink</w:t>
      </w:r>
      <w:proofErr w:type="spellEnd"/>
      <w:r w:rsidRPr="00A934BE">
        <w:rPr>
          <w:rFonts w:ascii="Arial" w:hAnsi="Arial" w:cs="Arial"/>
          <w:i/>
          <w:iCs/>
          <w:color w:val="222222"/>
          <w:szCs w:val="24"/>
          <w:shd w:val="clear" w:color="auto" w:fill="FFFFFF"/>
        </w:rPr>
        <w:t xml:space="preserve"> College of the Philippines Journal of Multidisciplinary Research</w:t>
      </w:r>
      <w:r w:rsidRPr="00A934BE">
        <w:rPr>
          <w:rFonts w:ascii="Arial" w:hAnsi="Arial" w:cs="Arial"/>
          <w:color w:val="222222"/>
          <w:szCs w:val="24"/>
          <w:shd w:val="clear" w:color="auto" w:fill="FFFFFF"/>
        </w:rPr>
        <w:t>, </w:t>
      </w:r>
      <w:r w:rsidRPr="00A934BE">
        <w:rPr>
          <w:rFonts w:ascii="Arial" w:hAnsi="Arial" w:cs="Arial"/>
          <w:i/>
          <w:iCs/>
          <w:color w:val="222222"/>
          <w:szCs w:val="24"/>
          <w:shd w:val="clear" w:color="auto" w:fill="FFFFFF"/>
        </w:rPr>
        <w:t>2</w:t>
      </w:r>
      <w:r w:rsidRPr="00A934BE">
        <w:rPr>
          <w:rFonts w:ascii="Arial" w:hAnsi="Arial" w:cs="Arial"/>
          <w:color w:val="222222"/>
          <w:szCs w:val="24"/>
          <w:shd w:val="clear" w:color="auto" w:fill="FFFFFF"/>
        </w:rPr>
        <w:t>(1).</w:t>
      </w:r>
    </w:p>
    <w:p w14:paraId="584BADD0" w14:textId="77777777" w:rsidR="00A934BE" w:rsidRPr="00A934BE" w:rsidRDefault="00000000" w:rsidP="00A934BE">
      <w:pPr>
        <w:spacing w:line="360" w:lineRule="auto"/>
        <w:rPr>
          <w:rFonts w:ascii="Arial" w:hAnsi="Arial" w:cs="Arial"/>
          <w:b/>
          <w:bCs/>
          <w:szCs w:val="24"/>
        </w:rPr>
      </w:pPr>
      <w:r w:rsidRPr="00A934BE">
        <w:rPr>
          <w:rFonts w:ascii="Arial" w:hAnsi="Arial" w:cs="Arial"/>
          <w:color w:val="222222"/>
          <w:szCs w:val="24"/>
          <w:shd w:val="clear" w:color="auto" w:fill="FFFFFF"/>
        </w:rPr>
        <w:t xml:space="preserve">Chan, I., </w:t>
      </w:r>
      <w:proofErr w:type="spellStart"/>
      <w:r w:rsidRPr="00A934BE">
        <w:rPr>
          <w:rFonts w:ascii="Arial" w:hAnsi="Arial" w:cs="Arial"/>
          <w:color w:val="222222"/>
          <w:szCs w:val="24"/>
          <w:shd w:val="clear" w:color="auto" w:fill="FFFFFF"/>
        </w:rPr>
        <w:t>Mondol</w:t>
      </w:r>
      <w:proofErr w:type="spellEnd"/>
      <w:r w:rsidRPr="00A934BE">
        <w:rPr>
          <w:rFonts w:ascii="Arial" w:hAnsi="Arial" w:cs="Arial"/>
          <w:color w:val="222222"/>
          <w:szCs w:val="24"/>
          <w:shd w:val="clear" w:color="auto" w:fill="FFFFFF"/>
        </w:rPr>
        <w:t xml:space="preserve">, M.G., Mercado, B., </w:t>
      </w:r>
      <w:proofErr w:type="spellStart"/>
      <w:r w:rsidRPr="00A934BE">
        <w:rPr>
          <w:rFonts w:ascii="Arial" w:hAnsi="Arial" w:cs="Arial"/>
          <w:color w:val="222222"/>
          <w:szCs w:val="24"/>
          <w:shd w:val="clear" w:color="auto" w:fill="FFFFFF"/>
        </w:rPr>
        <w:t>Fidelino</w:t>
      </w:r>
      <w:proofErr w:type="spellEnd"/>
      <w:r w:rsidRPr="00A934BE">
        <w:rPr>
          <w:rFonts w:ascii="Arial" w:hAnsi="Arial" w:cs="Arial"/>
          <w:color w:val="222222"/>
          <w:szCs w:val="24"/>
          <w:shd w:val="clear" w:color="auto" w:fill="FFFFFF"/>
        </w:rPr>
        <w:t>, R., Bautista, J.A. and Cacho, D., 2020. Hotel and Restaurant Management System-Administrative (Project Management). </w:t>
      </w:r>
      <w:proofErr w:type="spellStart"/>
      <w:r w:rsidRPr="00A934BE">
        <w:rPr>
          <w:rFonts w:ascii="Arial" w:hAnsi="Arial" w:cs="Arial"/>
          <w:i/>
          <w:iCs/>
          <w:color w:val="222222"/>
          <w:szCs w:val="24"/>
          <w:shd w:val="clear" w:color="auto" w:fill="FFFFFF"/>
        </w:rPr>
        <w:t>Ascendens</w:t>
      </w:r>
      <w:proofErr w:type="spellEnd"/>
      <w:r w:rsidRPr="00A934BE">
        <w:rPr>
          <w:rFonts w:ascii="Arial" w:hAnsi="Arial" w:cs="Arial"/>
          <w:i/>
          <w:iCs/>
          <w:color w:val="222222"/>
          <w:szCs w:val="24"/>
          <w:shd w:val="clear" w:color="auto" w:fill="FFFFFF"/>
        </w:rPr>
        <w:t xml:space="preserve"> Asia Singapore–</w:t>
      </w:r>
      <w:proofErr w:type="spellStart"/>
      <w:r w:rsidRPr="00A934BE">
        <w:rPr>
          <w:rFonts w:ascii="Arial" w:hAnsi="Arial" w:cs="Arial"/>
          <w:i/>
          <w:iCs/>
          <w:color w:val="222222"/>
          <w:szCs w:val="24"/>
          <w:shd w:val="clear" w:color="auto" w:fill="FFFFFF"/>
        </w:rPr>
        <w:t>Bestlink</w:t>
      </w:r>
      <w:proofErr w:type="spellEnd"/>
      <w:r w:rsidRPr="00A934BE">
        <w:rPr>
          <w:rFonts w:ascii="Arial" w:hAnsi="Arial" w:cs="Arial"/>
          <w:i/>
          <w:iCs/>
          <w:color w:val="222222"/>
          <w:szCs w:val="24"/>
          <w:shd w:val="clear" w:color="auto" w:fill="FFFFFF"/>
        </w:rPr>
        <w:t xml:space="preserve"> College of the Philippines Journal of Multidisciplinary Research</w:t>
      </w:r>
      <w:r w:rsidRPr="00A934BE">
        <w:rPr>
          <w:rFonts w:ascii="Arial" w:hAnsi="Arial" w:cs="Arial"/>
          <w:color w:val="222222"/>
          <w:szCs w:val="24"/>
          <w:shd w:val="clear" w:color="auto" w:fill="FFFFFF"/>
        </w:rPr>
        <w:t>, </w:t>
      </w:r>
      <w:r w:rsidRPr="00A934BE">
        <w:rPr>
          <w:rFonts w:ascii="Arial" w:hAnsi="Arial" w:cs="Arial"/>
          <w:i/>
          <w:iCs/>
          <w:color w:val="222222"/>
          <w:szCs w:val="24"/>
          <w:shd w:val="clear" w:color="auto" w:fill="FFFFFF"/>
        </w:rPr>
        <w:t>2</w:t>
      </w:r>
      <w:r w:rsidRPr="00A934BE">
        <w:rPr>
          <w:rFonts w:ascii="Arial" w:hAnsi="Arial" w:cs="Arial"/>
          <w:color w:val="222222"/>
          <w:szCs w:val="24"/>
          <w:shd w:val="clear" w:color="auto" w:fill="FFFFFF"/>
        </w:rPr>
        <w:t>(1).</w:t>
      </w:r>
    </w:p>
    <w:p w14:paraId="6A57E13F" w14:textId="77777777" w:rsidR="00A934BE" w:rsidRPr="00A934BE" w:rsidRDefault="00000000" w:rsidP="00A934BE">
      <w:pPr>
        <w:spacing w:line="360" w:lineRule="auto"/>
        <w:rPr>
          <w:rFonts w:ascii="Arial" w:hAnsi="Arial" w:cs="Arial"/>
          <w:color w:val="222222"/>
          <w:szCs w:val="24"/>
          <w:shd w:val="clear" w:color="auto" w:fill="FFFFFF"/>
        </w:rPr>
      </w:pPr>
      <w:r w:rsidRPr="00A934BE">
        <w:rPr>
          <w:rFonts w:ascii="Arial" w:hAnsi="Arial" w:cs="Arial"/>
          <w:color w:val="222222"/>
          <w:szCs w:val="24"/>
          <w:shd w:val="clear" w:color="auto" w:fill="FFFFFF"/>
        </w:rPr>
        <w:t xml:space="preserve">Choi, J., Nelson, D. and Almanza, B., 2019. Food safety risk for restaurant management: Use of restaurant health inspection report to predict consumers' </w:t>
      </w:r>
      <w:proofErr w:type="spellStart"/>
      <w:r w:rsidRPr="00A934BE">
        <w:rPr>
          <w:rFonts w:ascii="Arial" w:hAnsi="Arial" w:cs="Arial"/>
          <w:color w:val="222222"/>
          <w:szCs w:val="24"/>
          <w:shd w:val="clear" w:color="auto" w:fill="FFFFFF"/>
        </w:rPr>
        <w:t>behavioural</w:t>
      </w:r>
      <w:proofErr w:type="spellEnd"/>
      <w:r w:rsidRPr="00A934BE">
        <w:rPr>
          <w:rFonts w:ascii="Arial" w:hAnsi="Arial" w:cs="Arial"/>
          <w:color w:val="222222"/>
          <w:szCs w:val="24"/>
          <w:shd w:val="clear" w:color="auto" w:fill="FFFFFF"/>
        </w:rPr>
        <w:t xml:space="preserve"> intention. </w:t>
      </w:r>
      <w:r w:rsidRPr="00A934BE">
        <w:rPr>
          <w:rFonts w:ascii="Arial" w:hAnsi="Arial" w:cs="Arial"/>
          <w:i/>
          <w:iCs/>
          <w:color w:val="222222"/>
          <w:szCs w:val="24"/>
          <w:shd w:val="clear" w:color="auto" w:fill="FFFFFF"/>
        </w:rPr>
        <w:t>Journal of Risk Research</w:t>
      </w:r>
      <w:r w:rsidRPr="00A934BE">
        <w:rPr>
          <w:rFonts w:ascii="Arial" w:hAnsi="Arial" w:cs="Arial"/>
          <w:color w:val="222222"/>
          <w:szCs w:val="24"/>
          <w:shd w:val="clear" w:color="auto" w:fill="FFFFFF"/>
        </w:rPr>
        <w:t>, </w:t>
      </w:r>
      <w:r w:rsidRPr="00A934BE">
        <w:rPr>
          <w:rFonts w:ascii="Arial" w:hAnsi="Arial" w:cs="Arial"/>
          <w:i/>
          <w:iCs/>
          <w:color w:val="222222"/>
          <w:szCs w:val="24"/>
          <w:shd w:val="clear" w:color="auto" w:fill="FFFFFF"/>
        </w:rPr>
        <w:t>22</w:t>
      </w:r>
      <w:r w:rsidRPr="00A934BE">
        <w:rPr>
          <w:rFonts w:ascii="Arial" w:hAnsi="Arial" w:cs="Arial"/>
          <w:color w:val="222222"/>
          <w:szCs w:val="24"/>
          <w:shd w:val="clear" w:color="auto" w:fill="FFFFFF"/>
        </w:rPr>
        <w:t>(11), pp.1443-1457.</w:t>
      </w:r>
    </w:p>
    <w:p w14:paraId="4869222D" w14:textId="77777777" w:rsidR="00A934BE" w:rsidRPr="00A934BE" w:rsidRDefault="00000000" w:rsidP="00A934BE">
      <w:pPr>
        <w:spacing w:line="360" w:lineRule="auto"/>
        <w:rPr>
          <w:rFonts w:ascii="Arial" w:hAnsi="Arial" w:cs="Arial"/>
          <w:color w:val="222222"/>
          <w:szCs w:val="24"/>
          <w:shd w:val="clear" w:color="auto" w:fill="FFFFFF"/>
        </w:rPr>
      </w:pPr>
      <w:r w:rsidRPr="00A934BE">
        <w:rPr>
          <w:rFonts w:ascii="Arial" w:hAnsi="Arial" w:cs="Arial"/>
          <w:color w:val="222222"/>
          <w:szCs w:val="24"/>
          <w:shd w:val="clear" w:color="auto" w:fill="FFFFFF"/>
        </w:rPr>
        <w:t>Gordon, R., 2021. Is Restaurant Management an Extreme Job? How Restaurant Managers are Motivated to Work Intense and Excessive Jobs.</w:t>
      </w:r>
    </w:p>
    <w:p w14:paraId="0450EE98" w14:textId="77777777" w:rsidR="00A934BE" w:rsidRPr="00A934BE" w:rsidRDefault="00000000" w:rsidP="00A934BE">
      <w:pPr>
        <w:spacing w:line="360" w:lineRule="auto"/>
        <w:rPr>
          <w:rFonts w:ascii="Arial" w:hAnsi="Arial" w:cs="Arial"/>
          <w:color w:val="222222"/>
          <w:szCs w:val="24"/>
          <w:shd w:val="clear" w:color="auto" w:fill="FFFFFF"/>
        </w:rPr>
      </w:pPr>
      <w:proofErr w:type="spellStart"/>
      <w:r w:rsidRPr="00A934BE">
        <w:rPr>
          <w:rFonts w:ascii="Arial" w:hAnsi="Arial" w:cs="Arial"/>
          <w:color w:val="222222"/>
          <w:szCs w:val="24"/>
          <w:shd w:val="clear" w:color="auto" w:fill="FFFFFF"/>
        </w:rPr>
        <w:t>Kocaman</w:t>
      </w:r>
      <w:proofErr w:type="spellEnd"/>
      <w:r w:rsidRPr="00A934BE">
        <w:rPr>
          <w:rFonts w:ascii="Arial" w:hAnsi="Arial" w:cs="Arial"/>
          <w:color w:val="222222"/>
          <w:szCs w:val="24"/>
          <w:shd w:val="clear" w:color="auto" w:fill="FFFFFF"/>
        </w:rPr>
        <w:t xml:space="preserve">, E.M. and </w:t>
      </w:r>
      <w:proofErr w:type="spellStart"/>
      <w:r w:rsidRPr="00A934BE">
        <w:rPr>
          <w:rFonts w:ascii="Arial" w:hAnsi="Arial" w:cs="Arial"/>
          <w:color w:val="222222"/>
          <w:szCs w:val="24"/>
          <w:shd w:val="clear" w:color="auto" w:fill="FFFFFF"/>
        </w:rPr>
        <w:t>Türkmen</w:t>
      </w:r>
      <w:proofErr w:type="spellEnd"/>
      <w:r w:rsidRPr="00A934BE">
        <w:rPr>
          <w:rFonts w:ascii="Arial" w:hAnsi="Arial" w:cs="Arial"/>
          <w:color w:val="222222"/>
          <w:szCs w:val="24"/>
          <w:shd w:val="clear" w:color="auto" w:fill="FFFFFF"/>
        </w:rPr>
        <w:t>, B.M., 2022. The Effects of Use of Restaurant Management Systems Perceived by the Personnel According to Their Demographic Characteristics. In </w:t>
      </w:r>
      <w:r w:rsidRPr="00A934BE">
        <w:rPr>
          <w:rFonts w:ascii="Arial" w:hAnsi="Arial" w:cs="Arial"/>
          <w:i/>
          <w:iCs/>
          <w:color w:val="222222"/>
          <w:szCs w:val="24"/>
          <w:shd w:val="clear" w:color="auto" w:fill="FFFFFF"/>
        </w:rPr>
        <w:t>Handbook of Research on Smart Management for Digital Transformation</w:t>
      </w:r>
      <w:r w:rsidRPr="00A934BE">
        <w:rPr>
          <w:rFonts w:ascii="Arial" w:hAnsi="Arial" w:cs="Arial"/>
          <w:color w:val="222222"/>
          <w:szCs w:val="24"/>
          <w:shd w:val="clear" w:color="auto" w:fill="FFFFFF"/>
        </w:rPr>
        <w:t> (pp. 256-274). IGI Global.</w:t>
      </w:r>
    </w:p>
    <w:p w14:paraId="2FDDF351" w14:textId="77777777" w:rsidR="00A934BE" w:rsidRPr="00A934BE" w:rsidRDefault="00000000" w:rsidP="00A934BE">
      <w:pPr>
        <w:spacing w:line="360" w:lineRule="auto"/>
        <w:rPr>
          <w:rFonts w:ascii="Arial" w:hAnsi="Arial" w:cs="Arial"/>
          <w:color w:val="222222"/>
          <w:szCs w:val="24"/>
          <w:shd w:val="clear" w:color="auto" w:fill="FFFFFF"/>
        </w:rPr>
      </w:pPr>
      <w:proofErr w:type="spellStart"/>
      <w:r w:rsidRPr="00A934BE">
        <w:rPr>
          <w:rFonts w:ascii="Arial" w:hAnsi="Arial" w:cs="Arial"/>
          <w:color w:val="222222"/>
          <w:szCs w:val="24"/>
          <w:shd w:val="clear" w:color="auto" w:fill="FFFFFF"/>
        </w:rPr>
        <w:t>Kocaman</w:t>
      </w:r>
      <w:proofErr w:type="spellEnd"/>
      <w:r w:rsidRPr="00A934BE">
        <w:rPr>
          <w:rFonts w:ascii="Arial" w:hAnsi="Arial" w:cs="Arial"/>
          <w:color w:val="222222"/>
          <w:szCs w:val="24"/>
          <w:shd w:val="clear" w:color="auto" w:fill="FFFFFF"/>
        </w:rPr>
        <w:t>, E.M., 2021. Operational effects of using restaurant management system: An assessment according to business features. </w:t>
      </w:r>
      <w:r w:rsidRPr="00A934BE">
        <w:rPr>
          <w:rFonts w:ascii="Arial" w:hAnsi="Arial" w:cs="Arial"/>
          <w:i/>
          <w:iCs/>
          <w:color w:val="222222"/>
          <w:szCs w:val="24"/>
          <w:shd w:val="clear" w:color="auto" w:fill="FFFFFF"/>
        </w:rPr>
        <w:t>International Journal of Gastronomy and Food Science</w:t>
      </w:r>
      <w:r w:rsidRPr="00A934BE">
        <w:rPr>
          <w:rFonts w:ascii="Arial" w:hAnsi="Arial" w:cs="Arial"/>
          <w:color w:val="222222"/>
          <w:szCs w:val="24"/>
          <w:shd w:val="clear" w:color="auto" w:fill="FFFFFF"/>
        </w:rPr>
        <w:t>, </w:t>
      </w:r>
      <w:r w:rsidRPr="00A934BE">
        <w:rPr>
          <w:rFonts w:ascii="Arial" w:hAnsi="Arial" w:cs="Arial"/>
          <w:i/>
          <w:iCs/>
          <w:color w:val="222222"/>
          <w:szCs w:val="24"/>
          <w:shd w:val="clear" w:color="auto" w:fill="FFFFFF"/>
        </w:rPr>
        <w:t>25</w:t>
      </w:r>
      <w:r w:rsidRPr="00A934BE">
        <w:rPr>
          <w:rFonts w:ascii="Arial" w:hAnsi="Arial" w:cs="Arial"/>
          <w:color w:val="222222"/>
          <w:szCs w:val="24"/>
          <w:shd w:val="clear" w:color="auto" w:fill="FFFFFF"/>
        </w:rPr>
        <w:t>, p.100408.</w:t>
      </w:r>
    </w:p>
    <w:p w14:paraId="70CC49CF" w14:textId="77777777" w:rsidR="00A934BE" w:rsidRPr="00A934BE" w:rsidRDefault="00000000" w:rsidP="00A934BE">
      <w:pPr>
        <w:spacing w:line="360" w:lineRule="auto"/>
        <w:rPr>
          <w:rFonts w:ascii="Arial" w:hAnsi="Arial" w:cs="Arial"/>
          <w:color w:val="222222"/>
          <w:szCs w:val="24"/>
          <w:shd w:val="clear" w:color="auto" w:fill="FFFFFF"/>
        </w:rPr>
      </w:pPr>
      <w:r w:rsidRPr="00A934BE">
        <w:rPr>
          <w:rFonts w:ascii="Arial" w:hAnsi="Arial" w:cs="Arial"/>
          <w:color w:val="222222"/>
          <w:szCs w:val="24"/>
          <w:shd w:val="clear" w:color="auto" w:fill="FFFFFF"/>
        </w:rPr>
        <w:t xml:space="preserve">Liyanage, V., Ekanayake, A., </w:t>
      </w:r>
      <w:proofErr w:type="spellStart"/>
      <w:r w:rsidRPr="00A934BE">
        <w:rPr>
          <w:rFonts w:ascii="Arial" w:hAnsi="Arial" w:cs="Arial"/>
          <w:color w:val="222222"/>
          <w:szCs w:val="24"/>
          <w:shd w:val="clear" w:color="auto" w:fill="FFFFFF"/>
        </w:rPr>
        <w:t>Premasiri</w:t>
      </w:r>
      <w:proofErr w:type="spellEnd"/>
      <w:r w:rsidRPr="00A934BE">
        <w:rPr>
          <w:rFonts w:ascii="Arial" w:hAnsi="Arial" w:cs="Arial"/>
          <w:color w:val="222222"/>
          <w:szCs w:val="24"/>
          <w:shd w:val="clear" w:color="auto" w:fill="FFFFFF"/>
        </w:rPr>
        <w:t xml:space="preserve">, H., </w:t>
      </w:r>
      <w:proofErr w:type="spellStart"/>
      <w:r w:rsidRPr="00A934BE">
        <w:rPr>
          <w:rFonts w:ascii="Arial" w:hAnsi="Arial" w:cs="Arial"/>
          <w:color w:val="222222"/>
          <w:szCs w:val="24"/>
          <w:shd w:val="clear" w:color="auto" w:fill="FFFFFF"/>
        </w:rPr>
        <w:t>Munasinghe</w:t>
      </w:r>
      <w:proofErr w:type="spellEnd"/>
      <w:r w:rsidRPr="00A934BE">
        <w:rPr>
          <w:rFonts w:ascii="Arial" w:hAnsi="Arial" w:cs="Arial"/>
          <w:color w:val="222222"/>
          <w:szCs w:val="24"/>
          <w:shd w:val="clear" w:color="auto" w:fill="FFFFFF"/>
        </w:rPr>
        <w:t xml:space="preserve">, P. and </w:t>
      </w:r>
      <w:proofErr w:type="spellStart"/>
      <w:r w:rsidRPr="00A934BE">
        <w:rPr>
          <w:rFonts w:ascii="Arial" w:hAnsi="Arial" w:cs="Arial"/>
          <w:color w:val="222222"/>
          <w:szCs w:val="24"/>
          <w:shd w:val="clear" w:color="auto" w:fill="FFFFFF"/>
        </w:rPr>
        <w:t>Thelijjagoda</w:t>
      </w:r>
      <w:proofErr w:type="spellEnd"/>
      <w:r w:rsidRPr="00A934BE">
        <w:rPr>
          <w:rFonts w:ascii="Arial" w:hAnsi="Arial" w:cs="Arial"/>
          <w:color w:val="222222"/>
          <w:szCs w:val="24"/>
          <w:shd w:val="clear" w:color="auto" w:fill="FFFFFF"/>
        </w:rPr>
        <w:t>, S., 2018, December. Foody-Smart restaurant management and ordering system. In </w:t>
      </w:r>
      <w:r w:rsidRPr="00A934BE">
        <w:rPr>
          <w:rFonts w:ascii="Arial" w:hAnsi="Arial" w:cs="Arial"/>
          <w:i/>
          <w:iCs/>
          <w:color w:val="222222"/>
          <w:szCs w:val="24"/>
          <w:shd w:val="clear" w:color="auto" w:fill="FFFFFF"/>
        </w:rPr>
        <w:t>2018 IEEE Region 10 Humanitarian Technology Conference (R10-HTC)</w:t>
      </w:r>
      <w:r w:rsidRPr="00A934BE">
        <w:rPr>
          <w:rFonts w:ascii="Arial" w:hAnsi="Arial" w:cs="Arial"/>
          <w:color w:val="222222"/>
          <w:szCs w:val="24"/>
          <w:shd w:val="clear" w:color="auto" w:fill="FFFFFF"/>
        </w:rPr>
        <w:t> (pp. 1-6). IEEE.</w:t>
      </w:r>
    </w:p>
    <w:p w14:paraId="68386CCD" w14:textId="77777777" w:rsidR="00A934BE" w:rsidRPr="00A934BE" w:rsidRDefault="00000000" w:rsidP="00A934BE">
      <w:pPr>
        <w:spacing w:line="360" w:lineRule="auto"/>
        <w:rPr>
          <w:rFonts w:ascii="Arial" w:hAnsi="Arial" w:cs="Arial"/>
          <w:b/>
          <w:bCs/>
          <w:szCs w:val="24"/>
        </w:rPr>
      </w:pPr>
      <w:r w:rsidRPr="00A934BE">
        <w:rPr>
          <w:rFonts w:ascii="Arial" w:hAnsi="Arial" w:cs="Arial"/>
          <w:color w:val="222222"/>
          <w:szCs w:val="24"/>
          <w:shd w:val="clear" w:color="auto" w:fill="FFFFFF"/>
        </w:rPr>
        <w:t xml:space="preserve">Morales, D.A.G., Ocampo, R., </w:t>
      </w:r>
      <w:proofErr w:type="spellStart"/>
      <w:r w:rsidRPr="00A934BE">
        <w:rPr>
          <w:rFonts w:ascii="Arial" w:hAnsi="Arial" w:cs="Arial"/>
          <w:color w:val="222222"/>
          <w:szCs w:val="24"/>
          <w:shd w:val="clear" w:color="auto" w:fill="FFFFFF"/>
        </w:rPr>
        <w:t>Florita</w:t>
      </w:r>
      <w:proofErr w:type="spellEnd"/>
      <w:r w:rsidRPr="00A934BE">
        <w:rPr>
          <w:rFonts w:ascii="Arial" w:hAnsi="Arial" w:cs="Arial"/>
          <w:color w:val="222222"/>
          <w:szCs w:val="24"/>
          <w:shd w:val="clear" w:color="auto" w:fill="FFFFFF"/>
        </w:rPr>
        <w:t xml:space="preserve">, M., Cruz, J.A.D., </w:t>
      </w:r>
      <w:proofErr w:type="spellStart"/>
      <w:r w:rsidRPr="00A934BE">
        <w:rPr>
          <w:rFonts w:ascii="Arial" w:hAnsi="Arial" w:cs="Arial"/>
          <w:color w:val="222222"/>
          <w:szCs w:val="24"/>
          <w:shd w:val="clear" w:color="auto" w:fill="FFFFFF"/>
        </w:rPr>
        <w:t>Famisan</w:t>
      </w:r>
      <w:proofErr w:type="spellEnd"/>
      <w:r w:rsidRPr="00A934BE">
        <w:rPr>
          <w:rFonts w:ascii="Arial" w:hAnsi="Arial" w:cs="Arial"/>
          <w:color w:val="222222"/>
          <w:szCs w:val="24"/>
          <w:shd w:val="clear" w:color="auto" w:fill="FFFFFF"/>
        </w:rPr>
        <w:t>, J.A. and Pineda, E., 2020. Hotel and Restaurant Management-Finance-Disbursement. </w:t>
      </w:r>
      <w:proofErr w:type="spellStart"/>
      <w:r w:rsidRPr="00A934BE">
        <w:rPr>
          <w:rFonts w:ascii="Arial" w:hAnsi="Arial" w:cs="Arial"/>
          <w:i/>
          <w:iCs/>
          <w:color w:val="222222"/>
          <w:szCs w:val="24"/>
          <w:shd w:val="clear" w:color="auto" w:fill="FFFFFF"/>
        </w:rPr>
        <w:t>Ascendens</w:t>
      </w:r>
      <w:proofErr w:type="spellEnd"/>
      <w:r w:rsidRPr="00A934BE">
        <w:rPr>
          <w:rFonts w:ascii="Arial" w:hAnsi="Arial" w:cs="Arial"/>
          <w:i/>
          <w:iCs/>
          <w:color w:val="222222"/>
          <w:szCs w:val="24"/>
          <w:shd w:val="clear" w:color="auto" w:fill="FFFFFF"/>
        </w:rPr>
        <w:t xml:space="preserve"> Asia Singapore–</w:t>
      </w:r>
      <w:proofErr w:type="spellStart"/>
      <w:r w:rsidRPr="00A934BE">
        <w:rPr>
          <w:rFonts w:ascii="Arial" w:hAnsi="Arial" w:cs="Arial"/>
          <w:i/>
          <w:iCs/>
          <w:color w:val="222222"/>
          <w:szCs w:val="24"/>
          <w:shd w:val="clear" w:color="auto" w:fill="FFFFFF"/>
        </w:rPr>
        <w:t>Bestlink</w:t>
      </w:r>
      <w:proofErr w:type="spellEnd"/>
      <w:r w:rsidRPr="00A934BE">
        <w:rPr>
          <w:rFonts w:ascii="Arial" w:hAnsi="Arial" w:cs="Arial"/>
          <w:i/>
          <w:iCs/>
          <w:color w:val="222222"/>
          <w:szCs w:val="24"/>
          <w:shd w:val="clear" w:color="auto" w:fill="FFFFFF"/>
        </w:rPr>
        <w:t xml:space="preserve"> College of the Philippines Journal of Multidisciplinary Research</w:t>
      </w:r>
      <w:r w:rsidRPr="00A934BE">
        <w:rPr>
          <w:rFonts w:ascii="Arial" w:hAnsi="Arial" w:cs="Arial"/>
          <w:color w:val="222222"/>
          <w:szCs w:val="24"/>
          <w:shd w:val="clear" w:color="auto" w:fill="FFFFFF"/>
        </w:rPr>
        <w:t>, </w:t>
      </w:r>
      <w:r w:rsidRPr="00A934BE">
        <w:rPr>
          <w:rFonts w:ascii="Arial" w:hAnsi="Arial" w:cs="Arial"/>
          <w:i/>
          <w:iCs/>
          <w:color w:val="222222"/>
          <w:szCs w:val="24"/>
          <w:shd w:val="clear" w:color="auto" w:fill="FFFFFF"/>
        </w:rPr>
        <w:t>2</w:t>
      </w:r>
      <w:r w:rsidRPr="00A934BE">
        <w:rPr>
          <w:rFonts w:ascii="Arial" w:hAnsi="Arial" w:cs="Arial"/>
          <w:color w:val="222222"/>
          <w:szCs w:val="24"/>
          <w:shd w:val="clear" w:color="auto" w:fill="FFFFFF"/>
        </w:rPr>
        <w:t>(1).</w:t>
      </w:r>
    </w:p>
    <w:p w14:paraId="57B2F62C" w14:textId="77777777" w:rsidR="00A934BE" w:rsidRPr="00A934BE" w:rsidRDefault="00000000" w:rsidP="00A934BE">
      <w:pPr>
        <w:spacing w:line="360" w:lineRule="auto"/>
        <w:rPr>
          <w:rFonts w:ascii="Arial" w:hAnsi="Arial" w:cs="Arial"/>
          <w:b/>
          <w:bCs/>
          <w:szCs w:val="24"/>
        </w:rPr>
      </w:pPr>
      <w:proofErr w:type="spellStart"/>
      <w:r w:rsidRPr="00A934BE">
        <w:rPr>
          <w:rFonts w:ascii="Arial" w:hAnsi="Arial" w:cs="Arial"/>
          <w:color w:val="222222"/>
          <w:szCs w:val="24"/>
          <w:shd w:val="clear" w:color="auto" w:fill="FFFFFF"/>
        </w:rPr>
        <w:lastRenderedPageBreak/>
        <w:t>Mwanyolo</w:t>
      </w:r>
      <w:proofErr w:type="spellEnd"/>
      <w:r w:rsidRPr="00A934BE">
        <w:rPr>
          <w:rFonts w:ascii="Arial" w:hAnsi="Arial" w:cs="Arial"/>
          <w:color w:val="222222"/>
          <w:szCs w:val="24"/>
          <w:shd w:val="clear" w:color="auto" w:fill="FFFFFF"/>
        </w:rPr>
        <w:t>, F.C., 2021. </w:t>
      </w:r>
      <w:r w:rsidRPr="00A934BE">
        <w:rPr>
          <w:rFonts w:ascii="Arial" w:hAnsi="Arial" w:cs="Arial"/>
          <w:i/>
          <w:iCs/>
          <w:color w:val="222222"/>
          <w:szCs w:val="24"/>
          <w:shd w:val="clear" w:color="auto" w:fill="FFFFFF"/>
        </w:rPr>
        <w:t>Restaurant Management System</w:t>
      </w:r>
      <w:r w:rsidRPr="00A934BE">
        <w:rPr>
          <w:rFonts w:ascii="Arial" w:hAnsi="Arial" w:cs="Arial"/>
          <w:color w:val="222222"/>
          <w:szCs w:val="24"/>
          <w:shd w:val="clear" w:color="auto" w:fill="FFFFFF"/>
        </w:rPr>
        <w:t> (Doctoral dissertation).</w:t>
      </w:r>
    </w:p>
    <w:p w14:paraId="079ADFF0" w14:textId="77777777" w:rsidR="00A934BE" w:rsidRPr="00A934BE" w:rsidRDefault="00000000" w:rsidP="00A934BE">
      <w:pPr>
        <w:spacing w:line="360" w:lineRule="auto"/>
        <w:rPr>
          <w:rFonts w:ascii="Arial" w:hAnsi="Arial" w:cs="Arial"/>
          <w:color w:val="222222"/>
          <w:szCs w:val="24"/>
          <w:shd w:val="clear" w:color="auto" w:fill="FFFFFF"/>
        </w:rPr>
      </w:pPr>
      <w:proofErr w:type="spellStart"/>
      <w:r w:rsidRPr="00A934BE">
        <w:rPr>
          <w:rFonts w:ascii="Arial" w:hAnsi="Arial" w:cs="Arial"/>
          <w:color w:val="222222"/>
          <w:szCs w:val="24"/>
          <w:shd w:val="clear" w:color="auto" w:fill="FFFFFF"/>
        </w:rPr>
        <w:t>Takenaka</w:t>
      </w:r>
      <w:proofErr w:type="spellEnd"/>
      <w:r w:rsidRPr="00A934BE">
        <w:rPr>
          <w:rFonts w:ascii="Arial" w:hAnsi="Arial" w:cs="Arial"/>
          <w:color w:val="222222"/>
          <w:szCs w:val="24"/>
          <w:shd w:val="clear" w:color="auto" w:fill="FFFFFF"/>
        </w:rPr>
        <w:t xml:space="preserve">, T., 2020. Analysis and prediction of customer </w:t>
      </w:r>
      <w:proofErr w:type="spellStart"/>
      <w:r w:rsidRPr="00A934BE">
        <w:rPr>
          <w:rFonts w:ascii="Arial" w:hAnsi="Arial" w:cs="Arial"/>
          <w:color w:val="222222"/>
          <w:szCs w:val="24"/>
          <w:shd w:val="clear" w:color="auto" w:fill="FFFFFF"/>
        </w:rPr>
        <w:t>behaviours</w:t>
      </w:r>
      <w:proofErr w:type="spellEnd"/>
      <w:r w:rsidRPr="00A934BE">
        <w:rPr>
          <w:rFonts w:ascii="Arial" w:hAnsi="Arial" w:cs="Arial"/>
          <w:color w:val="222222"/>
          <w:szCs w:val="24"/>
          <w:shd w:val="clear" w:color="auto" w:fill="FFFFFF"/>
        </w:rPr>
        <w:t xml:space="preserve"> for restaurant management. In </w:t>
      </w:r>
      <w:r w:rsidRPr="00A934BE">
        <w:rPr>
          <w:rFonts w:ascii="Arial" w:hAnsi="Arial" w:cs="Arial"/>
          <w:i/>
          <w:iCs/>
          <w:color w:val="222222"/>
          <w:szCs w:val="24"/>
          <w:shd w:val="clear" w:color="auto" w:fill="FFFFFF"/>
        </w:rPr>
        <w:t>Service Engineering for Gastronomic Sciences</w:t>
      </w:r>
      <w:r w:rsidRPr="00A934BE">
        <w:rPr>
          <w:rFonts w:ascii="Arial" w:hAnsi="Arial" w:cs="Arial"/>
          <w:color w:val="222222"/>
          <w:szCs w:val="24"/>
          <w:shd w:val="clear" w:color="auto" w:fill="FFFFFF"/>
        </w:rPr>
        <w:t> (pp. 29-41). Springer, Singapore.</w:t>
      </w:r>
    </w:p>
    <w:sectPr w:rsidR="00A934BE" w:rsidRPr="00A934BE" w:rsidSect="001A5E8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66CDD"/>
    <w:multiLevelType w:val="hybridMultilevel"/>
    <w:tmpl w:val="4A947496"/>
    <w:lvl w:ilvl="0" w:tplc="40EAE664">
      <w:start w:val="1"/>
      <w:numFmt w:val="decimal"/>
      <w:lvlText w:val="%1."/>
      <w:lvlJc w:val="left"/>
      <w:pPr>
        <w:ind w:left="720" w:hanging="360"/>
      </w:pPr>
    </w:lvl>
    <w:lvl w:ilvl="1" w:tplc="227E91F0" w:tentative="1">
      <w:start w:val="1"/>
      <w:numFmt w:val="lowerLetter"/>
      <w:lvlText w:val="%2."/>
      <w:lvlJc w:val="left"/>
      <w:pPr>
        <w:ind w:left="1440" w:hanging="360"/>
      </w:pPr>
    </w:lvl>
    <w:lvl w:ilvl="2" w:tplc="2CA28E1A" w:tentative="1">
      <w:start w:val="1"/>
      <w:numFmt w:val="lowerRoman"/>
      <w:lvlText w:val="%3."/>
      <w:lvlJc w:val="right"/>
      <w:pPr>
        <w:ind w:left="2160" w:hanging="180"/>
      </w:pPr>
    </w:lvl>
    <w:lvl w:ilvl="3" w:tplc="ECB80C26" w:tentative="1">
      <w:start w:val="1"/>
      <w:numFmt w:val="decimal"/>
      <w:lvlText w:val="%4."/>
      <w:lvlJc w:val="left"/>
      <w:pPr>
        <w:ind w:left="2880" w:hanging="360"/>
      </w:pPr>
    </w:lvl>
    <w:lvl w:ilvl="4" w:tplc="57B05E8A" w:tentative="1">
      <w:start w:val="1"/>
      <w:numFmt w:val="lowerLetter"/>
      <w:lvlText w:val="%5."/>
      <w:lvlJc w:val="left"/>
      <w:pPr>
        <w:ind w:left="3600" w:hanging="360"/>
      </w:pPr>
    </w:lvl>
    <w:lvl w:ilvl="5" w:tplc="734461D8" w:tentative="1">
      <w:start w:val="1"/>
      <w:numFmt w:val="lowerRoman"/>
      <w:lvlText w:val="%6."/>
      <w:lvlJc w:val="right"/>
      <w:pPr>
        <w:ind w:left="4320" w:hanging="180"/>
      </w:pPr>
    </w:lvl>
    <w:lvl w:ilvl="6" w:tplc="1778B7B2" w:tentative="1">
      <w:start w:val="1"/>
      <w:numFmt w:val="decimal"/>
      <w:lvlText w:val="%7."/>
      <w:lvlJc w:val="left"/>
      <w:pPr>
        <w:ind w:left="5040" w:hanging="360"/>
      </w:pPr>
    </w:lvl>
    <w:lvl w:ilvl="7" w:tplc="DD86DF64" w:tentative="1">
      <w:start w:val="1"/>
      <w:numFmt w:val="lowerLetter"/>
      <w:lvlText w:val="%8."/>
      <w:lvlJc w:val="left"/>
      <w:pPr>
        <w:ind w:left="5760" w:hanging="360"/>
      </w:pPr>
    </w:lvl>
    <w:lvl w:ilvl="8" w:tplc="7F1E09AC" w:tentative="1">
      <w:start w:val="1"/>
      <w:numFmt w:val="lowerRoman"/>
      <w:lvlText w:val="%9."/>
      <w:lvlJc w:val="right"/>
      <w:pPr>
        <w:ind w:left="6480" w:hanging="180"/>
      </w:pPr>
    </w:lvl>
  </w:abstractNum>
  <w:num w:numId="1" w16cid:durableId="1790053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A05"/>
    <w:rsid w:val="00104D2E"/>
    <w:rsid w:val="001A5E86"/>
    <w:rsid w:val="00234D78"/>
    <w:rsid w:val="00273E60"/>
    <w:rsid w:val="00274751"/>
    <w:rsid w:val="002D37F5"/>
    <w:rsid w:val="00301DFE"/>
    <w:rsid w:val="00377613"/>
    <w:rsid w:val="003C4176"/>
    <w:rsid w:val="00406068"/>
    <w:rsid w:val="004A126C"/>
    <w:rsid w:val="006E335B"/>
    <w:rsid w:val="0093074E"/>
    <w:rsid w:val="00992EF6"/>
    <w:rsid w:val="00A213EB"/>
    <w:rsid w:val="00A73A05"/>
    <w:rsid w:val="00A934BE"/>
    <w:rsid w:val="00AE60C7"/>
    <w:rsid w:val="00AF3226"/>
    <w:rsid w:val="00BF22E5"/>
    <w:rsid w:val="00C26024"/>
    <w:rsid w:val="00C64410"/>
    <w:rsid w:val="00EA3064"/>
    <w:rsid w:val="00F06CDC"/>
    <w:rsid w:val="00F572C2"/>
    <w:rsid w:val="00FF6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43821"/>
  <w15:chartTrackingRefBased/>
  <w15:docId w15:val="{968D73B2-28A0-4CC8-88D8-34EB12F45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7F5"/>
    <w:rPr>
      <w:rFonts w:ascii="Times New Roman" w:hAnsi="Times New Roman"/>
      <w:sz w:val="24"/>
    </w:rPr>
  </w:style>
  <w:style w:type="paragraph" w:styleId="Heading1">
    <w:name w:val="heading 1"/>
    <w:basedOn w:val="Normal"/>
    <w:next w:val="Normal"/>
    <w:link w:val="Heading1Char"/>
    <w:autoRedefine/>
    <w:uiPriority w:val="9"/>
    <w:qFormat/>
    <w:rsid w:val="00BF22E5"/>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semiHidden/>
    <w:unhideWhenUsed/>
    <w:qFormat/>
    <w:rsid w:val="00FF6B12"/>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FF6B12"/>
    <w:pPr>
      <w:keepNext/>
      <w:keepLines/>
      <w:spacing w:before="40" w:after="0"/>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2E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FF6B12"/>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FF6B12"/>
    <w:rPr>
      <w:rFonts w:ascii="Times New Roman" w:eastAsiaTheme="majorEastAsia" w:hAnsi="Times New Roman" w:cstheme="majorBidi"/>
      <w:i/>
      <w:color w:val="000000" w:themeColor="text1"/>
      <w:sz w:val="24"/>
      <w:szCs w:val="24"/>
    </w:rPr>
  </w:style>
  <w:style w:type="table" w:styleId="TableGrid">
    <w:name w:val="Table Grid"/>
    <w:basedOn w:val="TableNormal"/>
    <w:uiPriority w:val="39"/>
    <w:rsid w:val="00A73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34BE"/>
    <w:pPr>
      <w:ind w:left="720"/>
      <w:contextualSpacing/>
    </w:pPr>
  </w:style>
  <w:style w:type="paragraph" w:styleId="NoSpacing">
    <w:name w:val="No Spacing"/>
    <w:link w:val="NoSpacingChar"/>
    <w:uiPriority w:val="1"/>
    <w:qFormat/>
    <w:rsid w:val="001A5E86"/>
    <w:pPr>
      <w:spacing w:after="0" w:line="240" w:lineRule="auto"/>
    </w:pPr>
    <w:rPr>
      <w:rFonts w:eastAsiaTheme="minorEastAsia"/>
    </w:rPr>
  </w:style>
  <w:style w:type="character" w:customStyle="1" w:styleId="NoSpacingChar">
    <w:name w:val="No Spacing Char"/>
    <w:basedOn w:val="DefaultParagraphFont"/>
    <w:link w:val="NoSpacing"/>
    <w:uiPriority w:val="1"/>
    <w:rsid w:val="001A5E8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5</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Food and Beverage Operations (BMIH4002</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 /Learning log- “Restaurant Management and Types of Service."</dc:title>
  <dc:creator>Student NameRoxana Adriana Mihaiu</dc:creator>
  <cp:lastModifiedBy>Cristian Mihaiu</cp:lastModifiedBy>
  <cp:revision>3</cp:revision>
  <dcterms:created xsi:type="dcterms:W3CDTF">2022-10-28T12:25:00Z</dcterms:created>
  <dcterms:modified xsi:type="dcterms:W3CDTF">2022-10-29T19:34:00Z</dcterms:modified>
</cp:coreProperties>
</file>