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8FA23" w14:textId="7B65B444" w:rsidR="0039476E" w:rsidRPr="00FA31C5" w:rsidRDefault="0039476E" w:rsidP="00450E8D">
      <w:pPr>
        <w:spacing w:line="360" w:lineRule="auto"/>
        <w:jc w:val="both"/>
        <w:rPr>
          <w:rFonts w:ascii="Arial" w:hAnsi="Arial" w:cs="Arial"/>
          <w:sz w:val="24"/>
          <w:szCs w:val="24"/>
        </w:rPr>
      </w:pPr>
    </w:p>
    <w:p w14:paraId="09C19160" w14:textId="77777777" w:rsidR="004359B4" w:rsidRDefault="004359B4" w:rsidP="009244EC">
      <w:pPr>
        <w:spacing w:line="360" w:lineRule="auto"/>
        <w:jc w:val="both"/>
        <w:rPr>
          <w:rFonts w:ascii="Arial" w:hAnsi="Arial" w:cs="Arial"/>
          <w:color w:val="000000"/>
          <w:sz w:val="24"/>
          <w:szCs w:val="24"/>
        </w:rPr>
      </w:pPr>
    </w:p>
    <w:p w14:paraId="5DE4E9F6" w14:textId="72282934" w:rsidR="00DD5D0D" w:rsidRPr="0032261C" w:rsidRDefault="00DD5D0D" w:rsidP="009244EC">
      <w:pPr>
        <w:spacing w:line="360" w:lineRule="auto"/>
        <w:jc w:val="both"/>
        <w:rPr>
          <w:rFonts w:ascii="Arial" w:hAnsi="Arial" w:cs="Arial"/>
          <w:color w:val="000000"/>
          <w:sz w:val="24"/>
          <w:szCs w:val="24"/>
        </w:rPr>
      </w:pPr>
      <w:r w:rsidRPr="0032261C">
        <w:rPr>
          <w:rFonts w:ascii="Arial" w:hAnsi="Arial" w:cs="Arial"/>
          <w:color w:val="000000"/>
          <w:sz w:val="24"/>
          <w:szCs w:val="24"/>
        </w:rPr>
        <w:t>Er mwyn negodi'r amgylchedd heddiw'n effeithiol, mae angen i bobl ifanc fod yn ddigidol lythrennog. Mae llythrennedd digidol yn cynnwys y sgiliau, yr wybodaeth a'r ddealltwriaeth sy'n galluogi arferion beirniadol, creadigol, craff a diogel gyda thechnolegau digidol. Mae'n ymwneud ag ymwybyddiaeth a dealltwriaeth ddiwylliannol a chymdeithasol, yn ogystal â sgiliau gweithredol. Mae hefyd yn ymwneud â gwybod pryd y mae technolegau digidol yn briodol ac o gymorth i'r dasg dan sylw, a phryd nad ydynt.</w:t>
      </w:r>
    </w:p>
    <w:p w14:paraId="32BBA4ED" w14:textId="77777777" w:rsidR="00C04825" w:rsidRPr="0032261C" w:rsidRDefault="00DD5D0D" w:rsidP="009244EC">
      <w:pPr>
        <w:spacing w:line="360" w:lineRule="auto"/>
        <w:jc w:val="both"/>
        <w:rPr>
          <w:rFonts w:ascii="Arial" w:hAnsi="Arial" w:cs="Arial"/>
          <w:color w:val="000000"/>
          <w:sz w:val="24"/>
          <w:szCs w:val="24"/>
        </w:rPr>
      </w:pPr>
      <w:r w:rsidRPr="0032261C">
        <w:rPr>
          <w:rFonts w:ascii="Arial" w:hAnsi="Arial" w:cs="Arial"/>
          <w:color w:val="000000"/>
          <w:sz w:val="24"/>
          <w:szCs w:val="24"/>
        </w:rPr>
        <w:t>Mae llythrennedd digidol yn golygu deall technoleg a'i defnyddio'n briodol. Mae technoleg yn chwarae rôl gynyddol mewn diwylliant yn gyffredinol ac yn arbennig ym mywydau pobl ifanc. Mae llawer o rwydweithiau ar-lein wedi'u dosbarthu, yn enwedig y rhai a ddefnyddir ar gyfer rhwydweithio cymdeithasol a hapchwarae ar-lein, wedi galluogi pobl ifanc i gysylltu hyd yn oed pan gânt eu gwasgaru'n eang yn ddaearyddol. (Wiegel et al, 2009, Davies et al, 2009).</w:t>
      </w:r>
    </w:p>
    <w:p w14:paraId="43701B3E" w14:textId="56321BEE" w:rsidR="00C14339" w:rsidRPr="0032261C" w:rsidRDefault="00C14339" w:rsidP="009244EC">
      <w:pPr>
        <w:spacing w:line="360" w:lineRule="auto"/>
        <w:jc w:val="both"/>
        <w:rPr>
          <w:rFonts w:ascii="Arial" w:hAnsi="Arial" w:cs="Arial"/>
          <w:color w:val="000000"/>
          <w:sz w:val="24"/>
          <w:szCs w:val="24"/>
        </w:rPr>
      </w:pPr>
      <w:r w:rsidRPr="0032261C">
        <w:rPr>
          <w:rFonts w:ascii="Arial" w:hAnsi="Arial" w:cs="Arial"/>
          <w:color w:val="000000"/>
          <w:sz w:val="24"/>
          <w:szCs w:val="24"/>
        </w:rPr>
        <w:t>Disgwylir i blant fod yn llythrennog mewn cyfrifiadura a meddu ar sgiliau TGCh yn iau ac iau bob blwyddyn, ac mae canllawiau bellach wedi'u gweithredu mewn lleoliadau meithrin ledled y DU gyda phlant mor ifanc â thair oed. Mae ysgolion hefyd o dan bwysau i ddarparu 1 eitem fel iPad i bob plentyn. Ond gan fod technoleg yn gwella ac yn newid ar gyflymder mor gyflym gall hyn fod yn ddrud ac yn anghynaliadwy pan fo ysgolion eisoes yn ei chael yn anodd ymdopi'n ariannol.</w:t>
      </w:r>
    </w:p>
    <w:p w14:paraId="5C17B253" w14:textId="5BCB4DB1" w:rsidR="00667BC0" w:rsidRPr="0032261C" w:rsidRDefault="00C14339" w:rsidP="009244EC">
      <w:pPr>
        <w:spacing w:line="360" w:lineRule="auto"/>
        <w:jc w:val="both"/>
        <w:rPr>
          <w:rFonts w:ascii="Arial" w:hAnsi="Arial" w:cs="Arial"/>
          <w:color w:val="000000"/>
          <w:sz w:val="24"/>
          <w:szCs w:val="24"/>
        </w:rPr>
      </w:pPr>
      <w:r w:rsidRPr="0032261C">
        <w:rPr>
          <w:rFonts w:ascii="Arial" w:hAnsi="Arial" w:cs="Arial"/>
          <w:color w:val="000000"/>
          <w:sz w:val="24"/>
          <w:szCs w:val="24"/>
        </w:rPr>
        <w:t>Pa bynnag ddull o addysgu a defnyddio TGCh a ddefnyddir gan yr ysgol, mae'n bwysig sicrhau bod pob disgybl yn cael mynediad cyfartal a chyfleoedd digonol.</w:t>
      </w:r>
    </w:p>
    <w:p w14:paraId="21706342" w14:textId="24838824" w:rsidR="006164DA" w:rsidRPr="0032261C" w:rsidRDefault="006164DA" w:rsidP="009244EC">
      <w:pPr>
        <w:spacing w:line="360" w:lineRule="auto"/>
        <w:jc w:val="both"/>
        <w:rPr>
          <w:rFonts w:ascii="Arial" w:hAnsi="Arial" w:cs="Arial"/>
          <w:color w:val="000000"/>
          <w:sz w:val="24"/>
          <w:szCs w:val="24"/>
        </w:rPr>
      </w:pPr>
      <w:r w:rsidRPr="0032261C">
        <w:rPr>
          <w:rFonts w:ascii="Arial" w:hAnsi="Arial" w:cs="Arial"/>
          <w:color w:val="000000"/>
          <w:sz w:val="24"/>
          <w:szCs w:val="24"/>
        </w:rPr>
        <w:t xml:space="preserve">Mae Dr Richard House, uwch ddarlithydd mewn astudiaethau plentyndod cynnar ym Mhrifysgol Winchester, yn galw'r "tueddiad tuag at TGCh mewn meithrinfeydd yn bryder mawr o ran iechyd y cyhoedd" ac mae'n dweud: "dysgu bod yn ddynol yw'r hyn sy'n or-bwysig yn ystod plentyndod cynnar – a </w:t>
      </w:r>
      <w:r w:rsidR="001421B7" w:rsidRPr="0032261C">
        <w:rPr>
          <w:rFonts w:ascii="Arial" w:hAnsi="Arial" w:cs="Arial"/>
          <w:color w:val="000000"/>
          <w:sz w:val="24"/>
          <w:szCs w:val="24"/>
        </w:rPr>
        <w:t>beth</w:t>
      </w:r>
      <w:r w:rsidRPr="0032261C">
        <w:rPr>
          <w:rFonts w:ascii="Arial" w:hAnsi="Arial" w:cs="Arial"/>
          <w:color w:val="000000"/>
          <w:sz w:val="24"/>
          <w:szCs w:val="24"/>
        </w:rPr>
        <w:t xml:space="preserve"> sy'n cyfri llawer mwy nag apps ar gyfer teithiau dysgu plant ifanc. "</w:t>
      </w:r>
    </w:p>
    <w:p w14:paraId="39376AA0" w14:textId="77777777" w:rsidR="00651E0D" w:rsidRPr="0032261C" w:rsidRDefault="00651E0D" w:rsidP="009244EC">
      <w:pPr>
        <w:spacing w:line="360" w:lineRule="auto"/>
        <w:jc w:val="both"/>
        <w:rPr>
          <w:rFonts w:ascii="Arial" w:hAnsi="Arial" w:cs="Arial"/>
          <w:color w:val="000000"/>
          <w:sz w:val="24"/>
          <w:szCs w:val="24"/>
        </w:rPr>
      </w:pPr>
      <w:r w:rsidRPr="0032261C">
        <w:rPr>
          <w:rFonts w:ascii="Arial" w:hAnsi="Arial" w:cs="Arial"/>
          <w:color w:val="000000"/>
          <w:sz w:val="24"/>
          <w:szCs w:val="24"/>
        </w:rPr>
        <w:t xml:space="preserve">Mae'n ymddangos bod y cam gan feithrinfeydd i integreiddio TGCh i ddysgu a datblygiad plant wedi cael ei sbarduno i raddau helaeth gan gyfnod sylfaen y blynyddoedd cynnar (EYFS) a gyflwynwyd yn 2008. Mae'r EYFS yn nodi bod angen i </w:t>
      </w:r>
      <w:r w:rsidRPr="0032261C">
        <w:rPr>
          <w:rFonts w:ascii="Arial" w:hAnsi="Arial" w:cs="Arial"/>
          <w:color w:val="000000"/>
          <w:sz w:val="24"/>
          <w:szCs w:val="24"/>
        </w:rPr>
        <w:lastRenderedPageBreak/>
        <w:t xml:space="preserve">blant ' ganfod ac adnabod y defnydd a wna technoleg bob dydd a defnyddio technoleg gwybodaeth a chyfathrebu a theganau rhaglenadwy i gefnogi eu dysgu '. </w:t>
      </w:r>
    </w:p>
    <w:p w14:paraId="1E023E10" w14:textId="77777777" w:rsidR="00651E0D" w:rsidRPr="0032261C" w:rsidRDefault="00651E0D" w:rsidP="009244EC">
      <w:pPr>
        <w:spacing w:line="360" w:lineRule="auto"/>
        <w:jc w:val="both"/>
        <w:rPr>
          <w:rFonts w:ascii="Arial" w:hAnsi="Arial" w:cs="Arial"/>
          <w:color w:val="000000"/>
          <w:sz w:val="24"/>
          <w:szCs w:val="24"/>
        </w:rPr>
      </w:pPr>
      <w:r w:rsidRPr="0032261C">
        <w:rPr>
          <w:rFonts w:ascii="Arial" w:hAnsi="Arial" w:cs="Arial"/>
          <w:color w:val="000000"/>
          <w:sz w:val="24"/>
          <w:szCs w:val="24"/>
        </w:rPr>
        <w:t xml:space="preserve">Sonnir hefyd am TGCh yn fframwaith y cyfnod sylfaen ar gyfer dysgu plant i rai 3-7 oed yng Nghymru gan ddweud y dylai fod yn rhan annatod o bob maes dysgu. </w:t>
      </w:r>
    </w:p>
    <w:p w14:paraId="5713BFA8" w14:textId="77777777" w:rsidR="00651E0D" w:rsidRPr="0032261C" w:rsidRDefault="00651E0D" w:rsidP="009244EC">
      <w:pPr>
        <w:spacing w:line="360" w:lineRule="auto"/>
        <w:jc w:val="both"/>
        <w:rPr>
          <w:rFonts w:ascii="Arial" w:hAnsi="Arial" w:cs="Arial"/>
          <w:color w:val="000000"/>
          <w:sz w:val="24"/>
          <w:szCs w:val="24"/>
        </w:rPr>
      </w:pPr>
      <w:r w:rsidRPr="0032261C">
        <w:rPr>
          <w:rFonts w:ascii="Arial" w:hAnsi="Arial" w:cs="Arial"/>
          <w:color w:val="000000"/>
          <w:sz w:val="24"/>
          <w:szCs w:val="24"/>
        </w:rPr>
        <w:t xml:space="preserve">Fodd bynnag, mae Dr House yn awyddus i bwysleisio "nad yw TGCh yn cael ei gosod yn statudol o fewn yr EYFS". </w:t>
      </w:r>
    </w:p>
    <w:p w14:paraId="10998EE3" w14:textId="2BAC73B0" w:rsidR="00651E0D" w:rsidRPr="0032261C" w:rsidRDefault="00651E0D" w:rsidP="009244EC">
      <w:pPr>
        <w:spacing w:line="360" w:lineRule="auto"/>
        <w:jc w:val="both"/>
        <w:rPr>
          <w:rFonts w:ascii="Arial" w:hAnsi="Arial" w:cs="Arial"/>
          <w:color w:val="000000"/>
          <w:sz w:val="24"/>
          <w:szCs w:val="24"/>
        </w:rPr>
      </w:pPr>
      <w:r w:rsidRPr="0032261C">
        <w:rPr>
          <w:rFonts w:ascii="Arial" w:hAnsi="Arial" w:cs="Arial"/>
          <w:color w:val="000000"/>
          <w:sz w:val="24"/>
          <w:szCs w:val="24"/>
        </w:rPr>
        <w:t>"Y diwylliannau hyn sy'n cael eu dileu ' yw'r peth olaf sydd ei angen ar blant ifanc. Nid oes TGCh o gwbl mewn rhai lleoliadau, fel Steiner meithrinfeydd, gan eu bod yn un o'r prif resymau pam y mae rhieni'n dewis technolegau ' araf ', oed-briodol, addysg gynnar Steiner.</w:t>
      </w:r>
    </w:p>
    <w:p w14:paraId="1BB6B7B4" w14:textId="27E88EF0" w:rsidR="005402DE" w:rsidRPr="0032261C" w:rsidRDefault="005402DE" w:rsidP="009244EC">
      <w:pPr>
        <w:spacing w:line="360" w:lineRule="auto"/>
        <w:jc w:val="both"/>
        <w:rPr>
          <w:rFonts w:ascii="Arial" w:hAnsi="Arial" w:cs="Arial"/>
          <w:color w:val="000000"/>
          <w:sz w:val="24"/>
          <w:szCs w:val="24"/>
        </w:rPr>
      </w:pPr>
      <w:r w:rsidRPr="0032261C">
        <w:rPr>
          <w:rFonts w:ascii="Arial" w:hAnsi="Arial" w:cs="Arial"/>
          <w:color w:val="000000"/>
          <w:sz w:val="24"/>
          <w:szCs w:val="24"/>
        </w:rPr>
        <w:t xml:space="preserve">Yn ôl adroddiad gan Estyn (2017), arolygu technoleg gwybodaeth a chyfathrebu (TGCh) mewn ysgolion, </w:t>
      </w:r>
      <w:r w:rsidR="00766EBF">
        <w:rPr>
          <w:rFonts w:ascii="Arial" w:hAnsi="Arial" w:cs="Arial"/>
          <w:color w:val="000000"/>
          <w:sz w:val="24"/>
          <w:szCs w:val="24"/>
        </w:rPr>
        <w:t xml:space="preserve">mae </w:t>
      </w:r>
      <w:r w:rsidR="00666533">
        <w:rPr>
          <w:rFonts w:ascii="Arial" w:hAnsi="Arial" w:cs="Arial"/>
          <w:color w:val="000000"/>
          <w:sz w:val="24"/>
          <w:szCs w:val="24"/>
        </w:rPr>
        <w:t>angen</w:t>
      </w:r>
      <w:r w:rsidRPr="0032261C">
        <w:rPr>
          <w:rFonts w:ascii="Arial" w:hAnsi="Arial" w:cs="Arial"/>
          <w:color w:val="000000"/>
          <w:sz w:val="24"/>
          <w:szCs w:val="24"/>
        </w:rPr>
        <w:t xml:space="preserve"> i ysgolion sicrhau bod pob agwedd ar y fframwaith sgiliau TGCh yn cael eu cynnwys a'u datblygu, gan gynnwys defnyddio cronfeydd data a thaenlenni ar draws y cwricwlwm, sy'n gyffredin </w:t>
      </w:r>
      <w:r w:rsidR="007B4DC4">
        <w:rPr>
          <w:rFonts w:ascii="Arial" w:hAnsi="Arial" w:cs="Arial"/>
          <w:color w:val="000000"/>
          <w:sz w:val="24"/>
          <w:szCs w:val="24"/>
        </w:rPr>
        <w:t>g</w:t>
      </w:r>
      <w:r w:rsidRPr="0032261C">
        <w:rPr>
          <w:rFonts w:ascii="Arial" w:hAnsi="Arial" w:cs="Arial"/>
          <w:color w:val="000000"/>
          <w:sz w:val="24"/>
          <w:szCs w:val="24"/>
        </w:rPr>
        <w:t xml:space="preserve">wan mewn ysgolion, yn sicrhau bod pob dysgwr yn cael mynediad rheolaidd at adnoddau TGCh i gyfoethogi eu profiadau dysgu, cynllunio profiadau TGCh mewn pynciau eraill yn briodol gan wneud yn siŵr bod y sgiliau a ddatblygir yn adeiladu ar y gofynion y </w:t>
      </w:r>
      <w:r w:rsidR="00082DF9" w:rsidRPr="0032261C">
        <w:rPr>
          <w:rFonts w:ascii="Arial" w:hAnsi="Arial" w:cs="Arial"/>
          <w:color w:val="000000"/>
          <w:sz w:val="24"/>
          <w:szCs w:val="24"/>
        </w:rPr>
        <w:t>g</w:t>
      </w:r>
      <w:r w:rsidRPr="0032261C">
        <w:rPr>
          <w:rFonts w:ascii="Arial" w:hAnsi="Arial" w:cs="Arial"/>
          <w:color w:val="000000"/>
          <w:sz w:val="24"/>
          <w:szCs w:val="24"/>
        </w:rPr>
        <w:t>orchmynion pwnc TGCh, monitro'r defnydd o TGCh i sicrhau bod pob pwnc yn cwmpasu ystod o sgiliau yn briodol yn hytrach na ailadrodd sgiliau penodol yn barhaus ar draul sgiliau eraill, cynlluniau ar gyfer dilyniant a her yn ogystal ag ar gyfer parhad dysgu, drwy fapio ble y gellir cymhwyso a datblygu gallu TGCh.</w:t>
      </w:r>
    </w:p>
    <w:p w14:paraId="41D22B7B" w14:textId="2FC891D1" w:rsidR="00A6113E" w:rsidRPr="0032261C" w:rsidRDefault="00A6113E" w:rsidP="009244EC">
      <w:pPr>
        <w:spacing w:line="360" w:lineRule="auto"/>
        <w:jc w:val="both"/>
        <w:rPr>
          <w:rFonts w:ascii="Arial" w:hAnsi="Arial" w:cs="Arial"/>
          <w:color w:val="000000"/>
          <w:sz w:val="24"/>
          <w:szCs w:val="24"/>
        </w:rPr>
      </w:pPr>
      <w:r w:rsidRPr="0032261C">
        <w:rPr>
          <w:rFonts w:ascii="Arial" w:hAnsi="Arial" w:cs="Arial"/>
          <w:color w:val="000000"/>
          <w:sz w:val="24"/>
          <w:szCs w:val="24"/>
        </w:rPr>
        <w:t>Buont yn ystyried hefyd: oes</w:t>
      </w:r>
      <w:r w:rsidR="00FB12A5">
        <w:rPr>
          <w:rFonts w:ascii="Arial" w:hAnsi="Arial" w:cs="Arial"/>
          <w:color w:val="000000"/>
          <w:sz w:val="24"/>
          <w:szCs w:val="24"/>
        </w:rPr>
        <w:t xml:space="preserve"> p</w:t>
      </w:r>
      <w:r w:rsidRPr="0032261C">
        <w:rPr>
          <w:rFonts w:ascii="Arial" w:hAnsi="Arial" w:cs="Arial"/>
          <w:color w:val="000000"/>
          <w:sz w:val="24"/>
          <w:szCs w:val="24"/>
        </w:rPr>
        <w:t xml:space="preserve">olisi </w:t>
      </w:r>
      <w:r w:rsidR="00FB12A5">
        <w:rPr>
          <w:rFonts w:ascii="Arial" w:hAnsi="Arial" w:cs="Arial"/>
          <w:color w:val="000000"/>
          <w:sz w:val="24"/>
          <w:szCs w:val="24"/>
        </w:rPr>
        <w:t xml:space="preserve">gyda’r Ysgol am </w:t>
      </w:r>
      <w:r w:rsidR="00D745BC">
        <w:rPr>
          <w:rFonts w:ascii="Arial" w:hAnsi="Arial" w:cs="Arial"/>
          <w:color w:val="000000"/>
          <w:sz w:val="24"/>
          <w:szCs w:val="24"/>
        </w:rPr>
        <w:t xml:space="preserve">hwn </w:t>
      </w:r>
      <w:proofErr w:type="gramStart"/>
      <w:r w:rsidR="00D745BC">
        <w:rPr>
          <w:rFonts w:ascii="Arial" w:hAnsi="Arial" w:cs="Arial"/>
          <w:color w:val="000000"/>
          <w:sz w:val="24"/>
          <w:szCs w:val="24"/>
        </w:rPr>
        <w:t>a</w:t>
      </w:r>
      <w:proofErr w:type="gramEnd"/>
      <w:r w:rsidR="00D745BC">
        <w:rPr>
          <w:rFonts w:ascii="Arial" w:hAnsi="Arial" w:cs="Arial"/>
          <w:color w:val="000000"/>
          <w:sz w:val="24"/>
          <w:szCs w:val="24"/>
        </w:rPr>
        <w:t xml:space="preserve"> ydi e yn</w:t>
      </w:r>
      <w:r w:rsidRPr="0032261C">
        <w:rPr>
          <w:rFonts w:ascii="Arial" w:hAnsi="Arial" w:cs="Arial"/>
          <w:color w:val="000000"/>
          <w:sz w:val="24"/>
          <w:szCs w:val="24"/>
        </w:rPr>
        <w:t xml:space="preserve"> cynhwysfawr a chadarn, y caiff datblygu sgiliau TGCh a'r gwaith paratoi ar gyfer y fframwaith cymhwysedd digidol flaenoriaeth uchel yng nghynllun gwella'r ysgol, samplau o gynllunio tymor byr megis cynlluniau gwersi yn dangos pa mor dda y mae staff yn manteisio ar </w:t>
      </w:r>
      <w:r w:rsidR="00215F7E">
        <w:rPr>
          <w:rFonts w:ascii="Arial" w:hAnsi="Arial" w:cs="Arial"/>
          <w:color w:val="000000"/>
          <w:sz w:val="24"/>
          <w:szCs w:val="24"/>
        </w:rPr>
        <w:t>cyfle</w:t>
      </w:r>
      <w:r w:rsidRPr="0032261C">
        <w:rPr>
          <w:rFonts w:ascii="Arial" w:hAnsi="Arial" w:cs="Arial"/>
          <w:color w:val="000000"/>
          <w:sz w:val="24"/>
          <w:szCs w:val="24"/>
        </w:rPr>
        <w:t xml:space="preserve"> i datblygu </w:t>
      </w:r>
      <w:r w:rsidR="000872C0">
        <w:rPr>
          <w:rFonts w:ascii="Arial" w:hAnsi="Arial" w:cs="Arial"/>
          <w:color w:val="000000"/>
          <w:sz w:val="24"/>
          <w:szCs w:val="24"/>
        </w:rPr>
        <w:t>y</w:t>
      </w:r>
      <w:r w:rsidRPr="0032261C">
        <w:rPr>
          <w:rFonts w:ascii="Arial" w:hAnsi="Arial" w:cs="Arial"/>
          <w:color w:val="000000"/>
          <w:sz w:val="24"/>
          <w:szCs w:val="24"/>
        </w:rPr>
        <w:t xml:space="preserve"> TGCh mewn cyd-destunau pwrpasol.</w:t>
      </w:r>
    </w:p>
    <w:p w14:paraId="0C0988D3" w14:textId="77777777" w:rsidR="005402DE" w:rsidRDefault="005402DE" w:rsidP="00772E23">
      <w:pPr>
        <w:spacing w:line="360" w:lineRule="auto"/>
        <w:jc w:val="both"/>
        <w:rPr>
          <w:rFonts w:ascii="Arial" w:hAnsi="Arial" w:cs="Arial"/>
          <w:color w:val="000000"/>
          <w:sz w:val="24"/>
          <w:szCs w:val="24"/>
        </w:rPr>
      </w:pPr>
    </w:p>
    <w:p w14:paraId="788BD57C" w14:textId="5689AD25" w:rsidR="00E80ECC" w:rsidRPr="009244EC" w:rsidRDefault="00A20F35" w:rsidP="009244EC">
      <w:pPr>
        <w:spacing w:line="360" w:lineRule="auto"/>
        <w:jc w:val="both"/>
        <w:rPr>
          <w:rFonts w:ascii="Arial" w:hAnsi="Arial" w:cs="Arial"/>
          <w:b/>
          <w:color w:val="000000"/>
          <w:sz w:val="24"/>
          <w:szCs w:val="24"/>
          <w:u w:val="single"/>
        </w:rPr>
      </w:pPr>
      <w:r w:rsidRPr="009244EC">
        <w:rPr>
          <w:rFonts w:ascii="Arial" w:hAnsi="Arial" w:cs="Arial"/>
          <w:b/>
          <w:color w:val="000000"/>
          <w:sz w:val="24"/>
          <w:szCs w:val="24"/>
          <w:u w:val="single"/>
        </w:rPr>
        <w:t>iPad</w:t>
      </w:r>
    </w:p>
    <w:p w14:paraId="49AA5486" w14:textId="69025FD3" w:rsidR="00E058E4" w:rsidRPr="009244EC" w:rsidRDefault="00E058E4" w:rsidP="009244EC">
      <w:pPr>
        <w:spacing w:line="360" w:lineRule="auto"/>
        <w:jc w:val="both"/>
        <w:rPr>
          <w:rFonts w:ascii="Arial" w:hAnsi="Arial" w:cs="Arial"/>
          <w:color w:val="000000"/>
          <w:sz w:val="24"/>
          <w:szCs w:val="24"/>
        </w:rPr>
      </w:pPr>
      <w:r w:rsidRPr="009244EC">
        <w:rPr>
          <w:rFonts w:ascii="Arial" w:hAnsi="Arial" w:cs="Arial"/>
          <w:color w:val="000000"/>
          <w:sz w:val="24"/>
          <w:szCs w:val="24"/>
        </w:rPr>
        <w:t xml:space="preserve">Yr iPad oedd y tabled sgrin gyffwrdd cyntaf ac fe'i rhyddhawyd gan </w:t>
      </w:r>
      <w:r w:rsidR="0087621B" w:rsidRPr="009244EC">
        <w:rPr>
          <w:rFonts w:ascii="Arial" w:hAnsi="Arial" w:cs="Arial"/>
          <w:color w:val="000000"/>
          <w:sz w:val="24"/>
          <w:szCs w:val="24"/>
        </w:rPr>
        <w:t>Apple</w:t>
      </w:r>
      <w:r w:rsidRPr="009244EC">
        <w:rPr>
          <w:rFonts w:ascii="Arial" w:hAnsi="Arial" w:cs="Arial"/>
          <w:color w:val="000000"/>
          <w:sz w:val="24"/>
          <w:szCs w:val="24"/>
        </w:rPr>
        <w:t xml:space="preserve"> yn 2010, ers ei lansio mae'r cynnyrch </w:t>
      </w:r>
      <w:r w:rsidR="00955794" w:rsidRPr="009244EC">
        <w:rPr>
          <w:rFonts w:ascii="Arial" w:hAnsi="Arial" w:cs="Arial"/>
          <w:color w:val="000000"/>
          <w:sz w:val="24"/>
          <w:szCs w:val="24"/>
        </w:rPr>
        <w:t>Apple</w:t>
      </w:r>
      <w:r w:rsidRPr="009244EC">
        <w:rPr>
          <w:rFonts w:ascii="Arial" w:hAnsi="Arial" w:cs="Arial"/>
          <w:color w:val="000000"/>
          <w:sz w:val="24"/>
          <w:szCs w:val="24"/>
        </w:rPr>
        <w:t xml:space="preserve"> wedi newid y farchnad yn ddramatig o ran technoleg a </w:t>
      </w:r>
      <w:r w:rsidRPr="009244EC">
        <w:rPr>
          <w:rFonts w:ascii="Arial" w:hAnsi="Arial" w:cs="Arial"/>
          <w:color w:val="000000"/>
          <w:sz w:val="24"/>
          <w:szCs w:val="24"/>
        </w:rPr>
        <w:lastRenderedPageBreak/>
        <w:t>disgwyliadau defnyddwyr, gan ma</w:t>
      </w:r>
      <w:r w:rsidR="00157B2E" w:rsidRPr="009244EC">
        <w:rPr>
          <w:rFonts w:ascii="Arial" w:hAnsi="Arial" w:cs="Arial"/>
          <w:color w:val="000000"/>
          <w:sz w:val="24"/>
          <w:szCs w:val="24"/>
        </w:rPr>
        <w:t>e’r</w:t>
      </w:r>
      <w:r w:rsidRPr="009244EC">
        <w:rPr>
          <w:rFonts w:ascii="Arial" w:hAnsi="Arial" w:cs="Arial"/>
          <w:color w:val="000000"/>
          <w:sz w:val="24"/>
          <w:szCs w:val="24"/>
        </w:rPr>
        <w:t xml:space="preserve"> iPad oedd y tabled cyntaf i sicrhau llwyddiant sylweddol ymhlith defnyddwyr. Hyd at ddechrau 2017 mae </w:t>
      </w:r>
      <w:r w:rsidR="00157B2E" w:rsidRPr="009244EC">
        <w:rPr>
          <w:rFonts w:ascii="Arial" w:hAnsi="Arial" w:cs="Arial"/>
          <w:color w:val="000000"/>
          <w:sz w:val="24"/>
          <w:szCs w:val="24"/>
        </w:rPr>
        <w:t>Apple</w:t>
      </w:r>
      <w:r w:rsidRPr="009244EC">
        <w:rPr>
          <w:rFonts w:ascii="Arial" w:hAnsi="Arial" w:cs="Arial"/>
          <w:color w:val="000000"/>
          <w:sz w:val="24"/>
          <w:szCs w:val="24"/>
        </w:rPr>
        <w:t xml:space="preserve"> wedi gwerthu mwy na 400 milliwn iPad yn fyd-eang., yr iPad yw'r cyfrifiadur llechen mwyaf llwyddiannus yn y farchnad </w:t>
      </w:r>
      <w:r w:rsidR="00D553C0" w:rsidRPr="009244EC">
        <w:rPr>
          <w:rFonts w:ascii="Arial" w:hAnsi="Arial" w:cs="Arial"/>
          <w:color w:val="000000"/>
          <w:sz w:val="24"/>
          <w:szCs w:val="24"/>
        </w:rPr>
        <w:t>heddiw</w:t>
      </w:r>
      <w:r w:rsidRPr="009244EC">
        <w:rPr>
          <w:rFonts w:ascii="Arial" w:hAnsi="Arial" w:cs="Arial"/>
          <w:color w:val="000000"/>
          <w:sz w:val="24"/>
          <w:szCs w:val="24"/>
        </w:rPr>
        <w:t xml:space="preserve">, ac mae wedi cael llawer iawn o sylw am ei botensial fel adnodd ar gyfer addysg mewn ysgolion a phrifysgolion. Mae hygyrchedd yr iPad fel dyfais hawdd ei ddefnyddio wedi arwain at lawer o ddiddordeb gan addysgwyr blynyddoedd cynnar a rhieni a gofalwyr plant ifanc sydd wedi gwylio gyda chryn syndod wrth i blant 3 a 4 oed feistroli'r defnydd </w:t>
      </w:r>
      <w:r w:rsidR="00A943DE" w:rsidRPr="009244EC">
        <w:rPr>
          <w:rFonts w:ascii="Arial" w:hAnsi="Arial" w:cs="Arial"/>
          <w:color w:val="000000"/>
          <w:sz w:val="24"/>
          <w:szCs w:val="24"/>
        </w:rPr>
        <w:t>a’i</w:t>
      </w:r>
      <w:r w:rsidRPr="009244EC">
        <w:rPr>
          <w:rFonts w:ascii="Arial" w:hAnsi="Arial" w:cs="Arial"/>
          <w:color w:val="000000"/>
          <w:sz w:val="24"/>
          <w:szCs w:val="24"/>
        </w:rPr>
        <w:t xml:space="preserve"> apps cysylltiedig.</w:t>
      </w:r>
    </w:p>
    <w:p w14:paraId="32914702" w14:textId="77777777" w:rsidR="00A371A3" w:rsidRPr="009244EC" w:rsidRDefault="00A371A3" w:rsidP="009244EC">
      <w:pPr>
        <w:spacing w:line="360" w:lineRule="auto"/>
        <w:jc w:val="both"/>
        <w:rPr>
          <w:rFonts w:ascii="Arial" w:hAnsi="Arial" w:cs="Arial"/>
          <w:color w:val="000000"/>
          <w:sz w:val="24"/>
          <w:szCs w:val="24"/>
        </w:rPr>
      </w:pPr>
      <w:r w:rsidRPr="009244EC">
        <w:rPr>
          <w:rFonts w:ascii="Arial" w:hAnsi="Arial" w:cs="Arial"/>
          <w:color w:val="000000"/>
          <w:sz w:val="24"/>
          <w:szCs w:val="24"/>
        </w:rPr>
        <w:t>Gallant ddarparu cyfleoedd i blant weithio a rhagori ar eu lefel a'u cyflymder eu hunain. Gall athrawon ddefnyddio apiau a gemau i wneud dysgu yn fwy personol i gydweddu cynnydd pob myfyriwr.</w:t>
      </w:r>
    </w:p>
    <w:p w14:paraId="4C1266AC" w14:textId="6EDAF9F5" w:rsidR="00C04825" w:rsidRPr="009244EC" w:rsidRDefault="00A371A3" w:rsidP="009244EC">
      <w:pPr>
        <w:spacing w:line="360" w:lineRule="auto"/>
        <w:jc w:val="both"/>
        <w:rPr>
          <w:rFonts w:ascii="Arial" w:hAnsi="Arial" w:cs="Arial"/>
          <w:color w:val="000000"/>
          <w:sz w:val="24"/>
          <w:szCs w:val="24"/>
        </w:rPr>
      </w:pPr>
      <w:r w:rsidRPr="009244EC">
        <w:rPr>
          <w:rFonts w:ascii="Arial" w:hAnsi="Arial" w:cs="Arial"/>
          <w:color w:val="000000"/>
          <w:sz w:val="24"/>
          <w:szCs w:val="24"/>
        </w:rPr>
        <w:t xml:space="preserve">Mae'r iPad yn fath gwahanol iawn o gyfrifiadur o'i gymharu â chyfrifiaduron bwrdd gwaith a gliniadur y gorffennol diweddar iawn. Mae'n ymddangos bod plant ifanc yn gallu rhyngweithio â'r rhyngwyneb sgrîn gyffwrdd yn haws nag y gallant ddefnyddio bysellfwrdd a llygoden, nifer yr apps sydd ar gael ar yr iPad gan gynnwys gemau ac apps adloniant sydd wedi'u cynllunio'n benodol ar gyfer plant ifanc yn llawer hwy na y feddalwedd </w:t>
      </w:r>
      <w:proofErr w:type="gramStart"/>
      <w:r w:rsidRPr="009244EC">
        <w:rPr>
          <w:rFonts w:ascii="Arial" w:hAnsi="Arial" w:cs="Arial"/>
          <w:color w:val="000000"/>
          <w:sz w:val="24"/>
          <w:szCs w:val="24"/>
        </w:rPr>
        <w:t>a</w:t>
      </w:r>
      <w:proofErr w:type="gramEnd"/>
      <w:r w:rsidRPr="009244EC">
        <w:rPr>
          <w:rFonts w:ascii="Arial" w:hAnsi="Arial" w:cs="Arial"/>
          <w:color w:val="000000"/>
          <w:sz w:val="24"/>
          <w:szCs w:val="24"/>
        </w:rPr>
        <w:t xml:space="preserve"> oedd ar gael yn flaenorol i'r grŵp oedran hwn. Yn wahanol i gyfrifiadur desg neu liniadur hyd yn oed </w:t>
      </w:r>
      <w:r w:rsidR="007C7142" w:rsidRPr="009244EC">
        <w:rPr>
          <w:rFonts w:ascii="Arial" w:hAnsi="Arial" w:cs="Arial"/>
          <w:color w:val="000000"/>
          <w:sz w:val="24"/>
          <w:szCs w:val="24"/>
        </w:rPr>
        <w:t>m</w:t>
      </w:r>
      <w:r w:rsidRPr="009244EC">
        <w:rPr>
          <w:rFonts w:ascii="Arial" w:hAnsi="Arial" w:cs="Arial"/>
          <w:color w:val="000000"/>
          <w:sz w:val="24"/>
          <w:szCs w:val="24"/>
        </w:rPr>
        <w:t xml:space="preserve">ae'r iPad yn bwysau ysgafn ac yn symudol a gellir ei ddefnyddio mewn unrhyw ran o'r ysgol. I blant ifanc </w:t>
      </w:r>
      <w:r w:rsidR="00074900" w:rsidRPr="009244EC">
        <w:rPr>
          <w:rFonts w:ascii="Arial" w:hAnsi="Arial" w:cs="Arial"/>
          <w:color w:val="000000"/>
          <w:sz w:val="24"/>
          <w:szCs w:val="24"/>
        </w:rPr>
        <w:t>m</w:t>
      </w:r>
      <w:r w:rsidRPr="009244EC">
        <w:rPr>
          <w:rFonts w:ascii="Arial" w:hAnsi="Arial" w:cs="Arial"/>
          <w:color w:val="000000"/>
          <w:sz w:val="24"/>
          <w:szCs w:val="24"/>
        </w:rPr>
        <w:t>ae'r iPad yn debycach i degan rhyngweithiol na chyfrifiadur.</w:t>
      </w:r>
    </w:p>
    <w:p w14:paraId="0845D935" w14:textId="3F12B765" w:rsidR="00022ACE" w:rsidRPr="009244EC" w:rsidRDefault="00022ACE" w:rsidP="009244EC">
      <w:pPr>
        <w:spacing w:line="360" w:lineRule="auto"/>
        <w:jc w:val="both"/>
        <w:rPr>
          <w:rFonts w:ascii="Arial" w:hAnsi="Arial" w:cs="Arial"/>
          <w:color w:val="000000"/>
          <w:sz w:val="24"/>
          <w:szCs w:val="24"/>
        </w:rPr>
      </w:pPr>
      <w:r w:rsidRPr="009244EC">
        <w:rPr>
          <w:rFonts w:ascii="Arial" w:hAnsi="Arial" w:cs="Arial"/>
          <w:color w:val="000000"/>
          <w:sz w:val="24"/>
          <w:szCs w:val="24"/>
        </w:rPr>
        <w:t>Mae'r iPad yn diweddaru technolegau cyfryngau hŷn fel y rhyngrwyd a gemau fideo. Mae'n caniatáu mynediad at lyfrau, gwyddoniaduron, geiriaduron a chasgliadau amgueddfeydd ac archifau. Yn ogystal, mae'r ddyfais yn galluogi ffotograffiaeth, cynhyrchu fideos, prosesu geiriau, cyhoeddi bwrdd gwaith a recordio sain a chymysgu, ac yn darparu'r feddalwedd i gyfuno rhai o'r rhain neu bob un ohonynt. Ymddengys fod yr iPad yn hawdd ei ddefnyddio ac eto mae'n caniatáu mynediad i wybodaeth helaeth a chyfranogiad cyfoethog.</w:t>
      </w:r>
    </w:p>
    <w:p w14:paraId="7CD7D662" w14:textId="77777777" w:rsidR="00C04825" w:rsidRPr="009244EC" w:rsidRDefault="00022ACE" w:rsidP="009244EC">
      <w:pPr>
        <w:spacing w:line="360" w:lineRule="auto"/>
        <w:jc w:val="both"/>
        <w:rPr>
          <w:rFonts w:ascii="Arial" w:hAnsi="Arial" w:cs="Arial"/>
          <w:color w:val="000000"/>
          <w:sz w:val="24"/>
          <w:szCs w:val="24"/>
        </w:rPr>
      </w:pPr>
      <w:r w:rsidRPr="009244EC">
        <w:rPr>
          <w:rFonts w:ascii="Arial" w:hAnsi="Arial" w:cs="Arial"/>
          <w:color w:val="000000"/>
          <w:sz w:val="24"/>
          <w:szCs w:val="24"/>
        </w:rPr>
        <w:t>Fodd bynnag, nid pawb sy'n cytuno â newid mewn technoleg mewn ysgolion.</w:t>
      </w:r>
    </w:p>
    <w:p w14:paraId="6E24D931" w14:textId="6A62151C" w:rsidR="003752AF" w:rsidRPr="009244EC" w:rsidRDefault="003752AF" w:rsidP="009244EC">
      <w:pPr>
        <w:spacing w:line="360" w:lineRule="auto"/>
        <w:jc w:val="both"/>
        <w:rPr>
          <w:rFonts w:ascii="Arial" w:hAnsi="Arial" w:cs="Arial"/>
          <w:color w:val="000000"/>
          <w:sz w:val="24"/>
          <w:szCs w:val="24"/>
        </w:rPr>
      </w:pPr>
      <w:r w:rsidRPr="009244EC">
        <w:rPr>
          <w:rFonts w:ascii="Arial" w:hAnsi="Arial" w:cs="Arial"/>
          <w:color w:val="2C2D30"/>
          <w:sz w:val="24"/>
          <w:szCs w:val="24"/>
        </w:rPr>
        <w:t xml:space="preserve">Cred rhai y gall arwain at ddiffyg diddordeb mewn astudio am fod popeth bellach ar gael ar-lein neu drwy gadw data mewn cyfrifiadur neu ddyfeisiau symudol, mae myfyrwyr yn debygol o ddatblygu arferion astudio gwael ac agwedd ddiog tuag at addysg. Efallai y bydd rhai ohonyn nhw hyd yn oed yn meddwl y gallan nhw hepgor yr </w:t>
      </w:r>
      <w:r w:rsidRPr="009244EC">
        <w:rPr>
          <w:rFonts w:ascii="Arial" w:hAnsi="Arial" w:cs="Arial"/>
          <w:color w:val="2C2D30"/>
          <w:sz w:val="24"/>
          <w:szCs w:val="24"/>
        </w:rPr>
        <w:lastRenderedPageBreak/>
        <w:t>ysgol oherwydd gallan nhw ddod o hyd i atebion a gwersi ar-lein. Pwy sydd angen athrawon pan fydd gennych y rhyngrwyd a Google? Gall hyn hefyd arwain at fyfyrwyr yn anghofio hanfodion astudio.</w:t>
      </w:r>
    </w:p>
    <w:p w14:paraId="16AD1029" w14:textId="5FD20589" w:rsidR="003752AF" w:rsidRPr="009244EC" w:rsidRDefault="003752AF" w:rsidP="009244EC">
      <w:pPr>
        <w:spacing w:before="100" w:beforeAutospacing="1" w:after="225" w:line="360" w:lineRule="auto"/>
        <w:jc w:val="both"/>
        <w:rPr>
          <w:rFonts w:ascii="Arial" w:hAnsi="Arial" w:cs="Arial"/>
          <w:color w:val="2C2D30"/>
          <w:sz w:val="24"/>
          <w:szCs w:val="24"/>
        </w:rPr>
      </w:pPr>
      <w:r w:rsidRPr="009244EC">
        <w:rPr>
          <w:rFonts w:ascii="Arial" w:hAnsi="Arial" w:cs="Arial"/>
          <w:color w:val="2C2D30"/>
          <w:sz w:val="24"/>
          <w:szCs w:val="24"/>
        </w:rPr>
        <w:t>Yn ôl psychologytoday.com Does dim tystiolaeth bod</w:t>
      </w:r>
      <w:r w:rsidR="009F062E" w:rsidRPr="009244EC">
        <w:rPr>
          <w:rFonts w:ascii="Arial" w:hAnsi="Arial" w:cs="Arial"/>
          <w:color w:val="2C2D30"/>
          <w:sz w:val="24"/>
          <w:szCs w:val="24"/>
        </w:rPr>
        <w:t xml:space="preserve"> yr</w:t>
      </w:r>
      <w:r w:rsidRPr="009244EC">
        <w:rPr>
          <w:rFonts w:ascii="Arial" w:hAnsi="Arial" w:cs="Arial"/>
          <w:color w:val="2C2D30"/>
          <w:sz w:val="24"/>
          <w:szCs w:val="24"/>
        </w:rPr>
        <w:t xml:space="preserve"> iPad yn helpu dysgu, ac mae rhai arbenigwyr hyd yn oed yn dadlau y gallen nhw gael effaith negyddol. I rai plant, gall </w:t>
      </w:r>
      <w:r w:rsidR="002D6091" w:rsidRPr="009244EC">
        <w:rPr>
          <w:rFonts w:ascii="Arial" w:hAnsi="Arial" w:cs="Arial"/>
          <w:color w:val="2C2D30"/>
          <w:sz w:val="24"/>
          <w:szCs w:val="24"/>
        </w:rPr>
        <w:t xml:space="preserve">yr </w:t>
      </w:r>
      <w:r w:rsidRPr="009244EC">
        <w:rPr>
          <w:rFonts w:ascii="Arial" w:hAnsi="Arial" w:cs="Arial"/>
          <w:color w:val="2C2D30"/>
          <w:sz w:val="24"/>
          <w:szCs w:val="24"/>
        </w:rPr>
        <w:t xml:space="preserve">iPad dynnu sylw'r ystafell ddosbarth ac mae'n fwy cysylltiedig ag adloniant nag addysg. Mae'r gallu i gysylltu â'r rhyngrwyd yn ffynhonnell bwysig arall o demtasiwn i ffwrdd o'r gwaith dysgu sydd ar y gweill. </w:t>
      </w:r>
    </w:p>
    <w:p w14:paraId="4465B1BF" w14:textId="0851A2FB" w:rsidR="003752AF" w:rsidRPr="009244EC" w:rsidRDefault="003752AF" w:rsidP="009244EC">
      <w:pPr>
        <w:spacing w:before="100" w:beforeAutospacing="1" w:after="225" w:line="360" w:lineRule="auto"/>
        <w:jc w:val="both"/>
        <w:rPr>
          <w:rFonts w:ascii="Arial" w:hAnsi="Arial" w:cs="Arial"/>
          <w:color w:val="2C2D30"/>
          <w:sz w:val="24"/>
          <w:szCs w:val="24"/>
        </w:rPr>
      </w:pPr>
      <w:r w:rsidRPr="009244EC">
        <w:rPr>
          <w:rFonts w:ascii="Arial" w:hAnsi="Arial" w:cs="Arial"/>
          <w:color w:val="2C2D30"/>
          <w:sz w:val="24"/>
          <w:szCs w:val="24"/>
        </w:rPr>
        <w:t>Credant hefyd nad oes modd cymharu darllen ar-lein â darllen traddodiadol.</w:t>
      </w:r>
    </w:p>
    <w:p w14:paraId="1F7BC03B" w14:textId="1A4E629F" w:rsidR="00973AFF" w:rsidRPr="009244EC" w:rsidRDefault="003D0674" w:rsidP="009244EC">
      <w:pPr>
        <w:spacing w:before="100" w:beforeAutospacing="1" w:after="225" w:line="360" w:lineRule="auto"/>
        <w:jc w:val="both"/>
        <w:rPr>
          <w:rFonts w:ascii="Arial" w:hAnsi="Arial" w:cs="Arial"/>
          <w:color w:val="2C2D30"/>
          <w:sz w:val="24"/>
          <w:szCs w:val="24"/>
        </w:rPr>
      </w:pPr>
      <w:r w:rsidRPr="009244EC">
        <w:rPr>
          <w:rFonts w:ascii="Arial" w:hAnsi="Arial" w:cs="Arial"/>
          <w:color w:val="2C2D30"/>
          <w:sz w:val="24"/>
          <w:szCs w:val="24"/>
        </w:rPr>
        <w:t xml:space="preserve">Mae iPads fel teclyn addysg yn amrywio'n ddramatig o lyfrau print. Mae arbenigwyr yn dadlau bod darllen testun ar sgrin yn newid union ystyr </w:t>
      </w:r>
      <w:r w:rsidR="00A77D18" w:rsidRPr="009244EC">
        <w:rPr>
          <w:rFonts w:ascii="Arial" w:hAnsi="Arial" w:cs="Arial"/>
          <w:color w:val="2C2D30"/>
          <w:sz w:val="24"/>
          <w:szCs w:val="24"/>
        </w:rPr>
        <w:t>darllen.</w:t>
      </w:r>
      <w:r w:rsidR="00E4090D" w:rsidRPr="009244EC">
        <w:rPr>
          <w:rFonts w:ascii="Arial" w:hAnsi="Arial" w:cs="Arial"/>
          <w:color w:val="2C2D30"/>
          <w:sz w:val="24"/>
          <w:szCs w:val="24"/>
        </w:rPr>
        <w:t xml:space="preserve"> </w:t>
      </w:r>
      <w:r w:rsidRPr="009244EC">
        <w:rPr>
          <w:rFonts w:ascii="Arial" w:hAnsi="Arial" w:cs="Arial"/>
          <w:color w:val="2C2D30"/>
          <w:sz w:val="24"/>
          <w:szCs w:val="24"/>
        </w:rPr>
        <w:t xml:space="preserve"> </w:t>
      </w:r>
      <w:r w:rsidR="00E4090D" w:rsidRPr="009244EC">
        <w:rPr>
          <w:rFonts w:ascii="Arial" w:hAnsi="Arial" w:cs="Arial"/>
          <w:color w:val="2C2D30"/>
          <w:sz w:val="24"/>
          <w:szCs w:val="24"/>
        </w:rPr>
        <w:t>P</w:t>
      </w:r>
      <w:r w:rsidRPr="009244EC">
        <w:rPr>
          <w:rFonts w:ascii="Arial" w:hAnsi="Arial" w:cs="Arial"/>
          <w:color w:val="2C2D30"/>
          <w:sz w:val="24"/>
          <w:szCs w:val="24"/>
        </w:rPr>
        <w:t xml:space="preserve">an fyddwn yn darllen llyfr traddodiadol, rydym yn gwneud hynny'n barhaus, yn araf, yn agos, yn llinol. Efallai y byddwn yn anodi'r dudalen ac yn troi yn ôl ac ymlaen rhwng tudalennau i amsugno'r hyn sy'n </w:t>
      </w:r>
      <w:r w:rsidR="00E4090D" w:rsidRPr="009244EC">
        <w:rPr>
          <w:rFonts w:ascii="Arial" w:hAnsi="Arial" w:cs="Arial"/>
          <w:color w:val="2C2D30"/>
          <w:sz w:val="24"/>
          <w:szCs w:val="24"/>
        </w:rPr>
        <w:t>ei ddarllen</w:t>
      </w:r>
      <w:r w:rsidRPr="009244EC">
        <w:rPr>
          <w:rFonts w:ascii="Arial" w:hAnsi="Arial" w:cs="Arial"/>
          <w:color w:val="2C2D30"/>
          <w:sz w:val="24"/>
          <w:szCs w:val="24"/>
        </w:rPr>
        <w:t xml:space="preserve">. </w:t>
      </w:r>
      <w:r w:rsidR="007A6EDF" w:rsidRPr="009244EC">
        <w:rPr>
          <w:rFonts w:ascii="Arial" w:hAnsi="Arial" w:cs="Arial"/>
          <w:color w:val="2C2D30"/>
          <w:sz w:val="24"/>
          <w:szCs w:val="24"/>
        </w:rPr>
        <w:t>M</w:t>
      </w:r>
      <w:r w:rsidRPr="009244EC">
        <w:rPr>
          <w:rFonts w:ascii="Arial" w:hAnsi="Arial" w:cs="Arial"/>
          <w:color w:val="2C2D30"/>
          <w:sz w:val="24"/>
          <w:szCs w:val="24"/>
        </w:rPr>
        <w:t>ewn cymhariaeth, pan fyddwn yn darllen llyfr ar y sgrin, gallwn chwilio ar unwaith am rai darnau neu ddarnau allweddol o wybodaeth.</w:t>
      </w:r>
    </w:p>
    <w:p w14:paraId="6F109812" w14:textId="0833E2D4" w:rsidR="00D87345" w:rsidRPr="009244EC" w:rsidRDefault="00D87345" w:rsidP="009244EC">
      <w:pPr>
        <w:spacing w:after="360" w:line="432" w:lineRule="atLeast"/>
        <w:jc w:val="both"/>
        <w:rPr>
          <w:rFonts w:ascii="Arial" w:eastAsia="Times New Roman" w:hAnsi="Arial" w:cs="Arial"/>
          <w:color w:val="2C2D30"/>
          <w:sz w:val="24"/>
          <w:szCs w:val="24"/>
          <w:lang w:eastAsia="en-GB"/>
        </w:rPr>
      </w:pPr>
      <w:r w:rsidRPr="009244EC">
        <w:rPr>
          <w:rFonts w:ascii="Arial" w:eastAsia="Times New Roman" w:hAnsi="Arial" w:cs="Arial"/>
          <w:color w:val="2C2D30"/>
          <w:sz w:val="24"/>
          <w:szCs w:val="24"/>
          <w:lang w:eastAsia="en-GB"/>
        </w:rPr>
        <w:t xml:space="preserve">Mae eiriolwyr iPads mewn ystafelloedd dosbarth mor ifanc â meithrin yn dadlau'n briodol bod angen dysgu sgiliau i blant yn y 21ain ganrif i'w paratoi ar gyfer bywyd fel oedolyn. </w:t>
      </w:r>
      <w:r w:rsidR="000D177F" w:rsidRPr="009244EC">
        <w:rPr>
          <w:rFonts w:ascii="Arial" w:eastAsia="Times New Roman" w:hAnsi="Arial" w:cs="Arial"/>
          <w:color w:val="2C2D30"/>
          <w:sz w:val="24"/>
          <w:szCs w:val="24"/>
          <w:lang w:eastAsia="en-GB"/>
        </w:rPr>
        <w:t>Er efallai bod hyn</w:t>
      </w:r>
      <w:r w:rsidRPr="009244EC">
        <w:rPr>
          <w:rFonts w:ascii="Arial" w:eastAsia="Times New Roman" w:hAnsi="Arial" w:cs="Arial"/>
          <w:color w:val="2C2D30"/>
          <w:sz w:val="24"/>
          <w:szCs w:val="24"/>
          <w:lang w:eastAsia="en-GB"/>
        </w:rPr>
        <w:t xml:space="preserve"> yn wir, mae </w:t>
      </w:r>
      <w:r w:rsidR="00E84798" w:rsidRPr="009244EC">
        <w:rPr>
          <w:rFonts w:ascii="Arial" w:eastAsia="Times New Roman" w:hAnsi="Arial" w:cs="Arial"/>
          <w:color w:val="2C2D30"/>
          <w:sz w:val="24"/>
          <w:szCs w:val="24"/>
          <w:lang w:eastAsia="en-GB"/>
        </w:rPr>
        <w:t>sawl</w:t>
      </w:r>
      <w:r w:rsidRPr="009244EC">
        <w:rPr>
          <w:rFonts w:ascii="Arial" w:eastAsia="Times New Roman" w:hAnsi="Arial" w:cs="Arial"/>
          <w:color w:val="2C2D30"/>
          <w:sz w:val="24"/>
          <w:szCs w:val="24"/>
          <w:lang w:eastAsia="en-GB"/>
        </w:rPr>
        <w:t xml:space="preserve"> astudiaeth yn dangos bod plant yn </w:t>
      </w:r>
      <w:r w:rsidR="00E84798" w:rsidRPr="009244EC">
        <w:rPr>
          <w:rFonts w:ascii="Arial" w:eastAsia="Times New Roman" w:hAnsi="Arial" w:cs="Arial"/>
          <w:color w:val="2C2D30"/>
          <w:sz w:val="24"/>
          <w:szCs w:val="24"/>
          <w:lang w:eastAsia="en-GB"/>
        </w:rPr>
        <w:t>cael</w:t>
      </w:r>
      <w:r w:rsidRPr="009244EC">
        <w:rPr>
          <w:rFonts w:ascii="Arial" w:eastAsia="Times New Roman" w:hAnsi="Arial" w:cs="Arial"/>
          <w:color w:val="2C2D30"/>
          <w:sz w:val="24"/>
          <w:szCs w:val="24"/>
          <w:lang w:eastAsia="en-GB"/>
        </w:rPr>
        <w:t xml:space="preserve"> llawer gormod o dechnoleg eisoes-hyd at 18 awr y dydd ar gyfer pobl ifanc yn eu harddegau 13-18. Mae'r amser mawr ar y sgrîn yn golygu nad yw'n bwysig rhyngweithio'n gymdeithasol wyneb yn wyneb, gweithgaredd</w:t>
      </w:r>
      <w:r w:rsidR="00391B07" w:rsidRPr="009244EC">
        <w:rPr>
          <w:rFonts w:ascii="Arial" w:eastAsia="Times New Roman" w:hAnsi="Arial" w:cs="Arial"/>
          <w:color w:val="2C2D30"/>
          <w:sz w:val="24"/>
          <w:szCs w:val="24"/>
          <w:lang w:eastAsia="en-GB"/>
        </w:rPr>
        <w:t>au corfforol</w:t>
      </w:r>
      <w:r w:rsidRPr="009244EC">
        <w:rPr>
          <w:rFonts w:ascii="Arial" w:eastAsia="Times New Roman" w:hAnsi="Arial" w:cs="Arial"/>
          <w:color w:val="2C2D30"/>
          <w:sz w:val="24"/>
          <w:szCs w:val="24"/>
          <w:lang w:eastAsia="en-GB"/>
        </w:rPr>
        <w:t>, yr amser a dreulir yn yr awyr agored, a'r amser a dreulir yn cael ei orfodi i ddiddanu eich hunan (h.y. diflastod). Mae plant yn mynd i mewn i'r system addysg sydd eisoes yn gwneud defnydd helaeth o dechnoleg</w:t>
      </w:r>
      <w:r w:rsidR="007B193B" w:rsidRPr="009244EC">
        <w:rPr>
          <w:rFonts w:ascii="Arial" w:eastAsia="Times New Roman" w:hAnsi="Arial" w:cs="Arial"/>
          <w:color w:val="2C2D30"/>
          <w:sz w:val="24"/>
          <w:szCs w:val="24"/>
          <w:lang w:eastAsia="en-GB"/>
        </w:rPr>
        <w:t xml:space="preserve">. </w:t>
      </w:r>
      <w:r w:rsidRPr="009244EC">
        <w:rPr>
          <w:rFonts w:ascii="Arial" w:eastAsia="Times New Roman" w:hAnsi="Arial" w:cs="Arial"/>
          <w:color w:val="2C2D30"/>
          <w:sz w:val="24"/>
          <w:szCs w:val="24"/>
          <w:lang w:eastAsia="en-GB"/>
        </w:rPr>
        <w:t>Mae bron pob plentyn erbyn 2 oed wedi defnyddio cyfrifiadur llechen neu ffôn clyfar.</w:t>
      </w:r>
    </w:p>
    <w:p w14:paraId="1F745930" w14:textId="020DAED1" w:rsidR="00D87345" w:rsidRPr="009244EC" w:rsidRDefault="002562CD" w:rsidP="009244EC">
      <w:pPr>
        <w:spacing w:after="360" w:line="432" w:lineRule="atLeast"/>
        <w:jc w:val="both"/>
        <w:rPr>
          <w:rFonts w:ascii="Arial" w:eastAsia="Times New Roman" w:hAnsi="Arial" w:cs="Arial"/>
          <w:color w:val="2C2D30"/>
          <w:sz w:val="24"/>
          <w:szCs w:val="24"/>
          <w:lang w:eastAsia="en-GB"/>
        </w:rPr>
      </w:pPr>
      <w:r w:rsidRPr="009244EC">
        <w:rPr>
          <w:rFonts w:ascii="Arial" w:eastAsia="Times New Roman" w:hAnsi="Arial" w:cs="Arial"/>
          <w:color w:val="2C2D30"/>
          <w:sz w:val="24"/>
          <w:szCs w:val="24"/>
          <w:lang w:eastAsia="en-GB"/>
        </w:rPr>
        <w:t xml:space="preserve">Mae niwrolegwyr yn poeni bod sgriniau'n gordrethu ein hadnoddau ymosodiadol gyfyngedig ac yn achosi blinder meddwl. Yr hyn sydd hefyd yn eich paratoi ar gyfer bywyd fel oedolyn yw'r gallu i dalu sylw am gyfnodau hir o amser, hunan-reolaeth, a meddwl mewn ffordd ddwfn ac ystyrlon am faterion. Heb iPads, mae ystafelloedd </w:t>
      </w:r>
      <w:r w:rsidRPr="009244EC">
        <w:rPr>
          <w:rFonts w:ascii="Arial" w:eastAsia="Times New Roman" w:hAnsi="Arial" w:cs="Arial"/>
          <w:color w:val="2C2D30"/>
          <w:sz w:val="24"/>
          <w:szCs w:val="24"/>
          <w:lang w:eastAsia="en-GB"/>
        </w:rPr>
        <w:lastRenderedPageBreak/>
        <w:t>dosbarth yn dal yn noddfa i feddwl yn ddwfn: beth sy'n fwy, nid yw tynnu iPads o ystafell ddosbarth yn golygu mynd yn gwbl ddi-dechnoleg yn yr ysgol.</w:t>
      </w:r>
    </w:p>
    <w:p w14:paraId="7C4BE106" w14:textId="77777777" w:rsidR="00C04825" w:rsidRPr="009244EC" w:rsidRDefault="00C8260D" w:rsidP="009244EC">
      <w:pPr>
        <w:spacing w:after="360" w:line="432" w:lineRule="atLeast"/>
        <w:jc w:val="both"/>
        <w:rPr>
          <w:rFonts w:ascii="Arial" w:eastAsia="Times New Roman" w:hAnsi="Arial" w:cs="Arial"/>
          <w:color w:val="2C2D30"/>
          <w:sz w:val="24"/>
          <w:szCs w:val="24"/>
          <w:lang w:eastAsia="en-GB"/>
        </w:rPr>
      </w:pPr>
      <w:r w:rsidRPr="009244EC">
        <w:rPr>
          <w:rFonts w:ascii="Arial" w:eastAsia="Times New Roman" w:hAnsi="Arial" w:cs="Arial"/>
          <w:color w:val="2C2D30"/>
          <w:sz w:val="24"/>
          <w:szCs w:val="24"/>
          <w:lang w:eastAsia="en-GB"/>
        </w:rPr>
        <w:t>Yn y pum mlynedd byr ers dyfeisio'r iPad, mae wedi ysgwyd y system addysg-er gwell neu er gwaeth. Gan fod y newyddiadurwr H.L. Mencken wedi gwibio, ' am bob problem gymhleth mae ateb sy'n glir, syml, ac anghywir. ' Nid oes cynllun gêm syml ar gyfer agenda mor amlochrog ac amrywiol â system addysg, lle na all un ateb fyth ffitio pob diwylliant, oedran a gallu. Efallai Fodd bynnag, cyn i riant neu athro fod yn gyfrifol am iPad er mwyn gwella neu gyflymu'r dysgu, dylent ofyn yn gyntaf beth yn union yw'r canlyniadau y maent yn dymuno eu cyflawni.</w:t>
      </w:r>
    </w:p>
    <w:p w14:paraId="28DC2435" w14:textId="02268308" w:rsidR="00ED2286" w:rsidRPr="009244EC" w:rsidRDefault="00ED2286" w:rsidP="009244EC">
      <w:pPr>
        <w:spacing w:after="360" w:line="432" w:lineRule="atLeast"/>
        <w:jc w:val="both"/>
        <w:rPr>
          <w:rFonts w:ascii="Arial" w:eastAsia="Times New Roman" w:hAnsi="Arial" w:cs="Arial"/>
          <w:color w:val="2C2D30"/>
          <w:sz w:val="24"/>
          <w:szCs w:val="24"/>
          <w:lang w:eastAsia="en-GB"/>
        </w:rPr>
      </w:pPr>
      <w:r w:rsidRPr="009244EC">
        <w:rPr>
          <w:rFonts w:ascii="Arial" w:eastAsia="Times New Roman" w:hAnsi="Arial" w:cs="Arial"/>
          <w:color w:val="2C2D30"/>
          <w:sz w:val="24"/>
          <w:szCs w:val="24"/>
          <w:lang w:eastAsia="en-GB"/>
        </w:rPr>
        <w:t xml:space="preserve">Mae ymchwilwyr hefyd yn rhybuddio y gallai defnyddio tabled neu </w:t>
      </w:r>
      <w:r w:rsidR="001A4E7B" w:rsidRPr="009244EC">
        <w:rPr>
          <w:rFonts w:ascii="Arial" w:eastAsia="Times New Roman" w:hAnsi="Arial" w:cs="Arial"/>
          <w:color w:val="2C2D30"/>
          <w:sz w:val="24"/>
          <w:szCs w:val="24"/>
          <w:lang w:eastAsia="en-GB"/>
        </w:rPr>
        <w:t xml:space="preserve">smart </w:t>
      </w:r>
      <w:r w:rsidRPr="009244EC">
        <w:rPr>
          <w:rFonts w:ascii="Arial" w:eastAsia="Times New Roman" w:hAnsi="Arial" w:cs="Arial"/>
          <w:color w:val="2C2D30"/>
          <w:sz w:val="24"/>
          <w:szCs w:val="24"/>
          <w:lang w:eastAsia="en-GB"/>
        </w:rPr>
        <w:t xml:space="preserve">ffôn fel paciwr hefyd arwain at ganlyniadau pan ddaw i blant yn dysgu sut i reoli eu hysgogiadau. A gall y dyfeisiau gymryd lle'r gweithgareddau ymarferol sy'n bwysig ar gyfer datblygiad echddygol, </w:t>
      </w:r>
      <w:proofErr w:type="gramStart"/>
      <w:r w:rsidRPr="009244EC">
        <w:rPr>
          <w:rFonts w:ascii="Arial" w:eastAsia="Times New Roman" w:hAnsi="Arial" w:cs="Arial"/>
          <w:color w:val="2C2D30"/>
          <w:sz w:val="24"/>
          <w:szCs w:val="24"/>
          <w:lang w:eastAsia="en-GB"/>
        </w:rPr>
        <w:t>a</w:t>
      </w:r>
      <w:proofErr w:type="gramEnd"/>
      <w:r w:rsidRPr="009244EC">
        <w:rPr>
          <w:rFonts w:ascii="Arial" w:eastAsia="Times New Roman" w:hAnsi="Arial" w:cs="Arial"/>
          <w:color w:val="2C2D30"/>
          <w:sz w:val="24"/>
          <w:szCs w:val="24"/>
          <w:lang w:eastAsia="en-GB"/>
        </w:rPr>
        <w:t xml:space="preserve"> allai effeithio ar allu plentyn i ddysgu mathemateg a gwyddoniaeth.</w:t>
      </w:r>
    </w:p>
    <w:p w14:paraId="09F109B3" w14:textId="1DE8DC0C" w:rsidR="00640831" w:rsidRPr="000C736E" w:rsidRDefault="00ED2286" w:rsidP="009244EC">
      <w:pPr>
        <w:spacing w:after="360" w:line="432" w:lineRule="atLeast"/>
        <w:jc w:val="both"/>
        <w:rPr>
          <w:rFonts w:ascii="Arial" w:eastAsia="Times New Roman" w:hAnsi="Arial" w:cs="Arial"/>
          <w:color w:val="2C2D30"/>
          <w:sz w:val="24"/>
          <w:szCs w:val="24"/>
          <w:lang w:eastAsia="en-GB"/>
        </w:rPr>
      </w:pPr>
      <w:r w:rsidRPr="009244EC">
        <w:rPr>
          <w:rFonts w:ascii="Arial" w:eastAsia="Times New Roman" w:hAnsi="Arial" w:cs="Arial"/>
          <w:color w:val="2C2D30"/>
          <w:sz w:val="24"/>
          <w:szCs w:val="24"/>
          <w:lang w:eastAsia="en-GB"/>
        </w:rPr>
        <w:t xml:space="preserve"> "Mae wedi bod yn astudio'n dda bod mwy o amser ar y teledu yn lleihau datblygiad iaith a sgiliau cymdeithasol plentyn. Yn yr un modd, mae defnyddio cyfryngau symudol yn disodli faint o amser a dreulir yn rhyngweithio'n uniongyrchol â phobl </w:t>
      </w:r>
      <w:r w:rsidR="00AE373F" w:rsidRPr="009244EC">
        <w:rPr>
          <w:rFonts w:ascii="Arial" w:eastAsia="Times New Roman" w:hAnsi="Arial" w:cs="Arial"/>
          <w:color w:val="2C2D30"/>
          <w:sz w:val="24"/>
          <w:szCs w:val="24"/>
          <w:lang w:eastAsia="en-GB"/>
        </w:rPr>
        <w:t>ddynol, “</w:t>
      </w:r>
      <w:r w:rsidRPr="009244EC">
        <w:rPr>
          <w:rFonts w:ascii="Arial" w:eastAsia="Times New Roman" w:hAnsi="Arial" w:cs="Arial"/>
          <w:color w:val="2C2D30"/>
          <w:sz w:val="24"/>
          <w:szCs w:val="24"/>
          <w:lang w:eastAsia="en-GB"/>
        </w:rPr>
        <w:t>meddai Jenny Radesky, MD, awdur arweiniol a hyfforddwr clinigol mewn pediatreg ymddygiad gwrthgymdeithasol yn Ysgol Feddygaeth Prifysgol Boston.</w:t>
      </w:r>
    </w:p>
    <w:p w14:paraId="40014E69" w14:textId="77777777" w:rsidR="008E7FD4" w:rsidRPr="00FF7185" w:rsidRDefault="008E7FD4" w:rsidP="00FF7185">
      <w:pPr>
        <w:spacing w:before="100" w:beforeAutospacing="1" w:after="225" w:line="360" w:lineRule="auto"/>
        <w:jc w:val="both"/>
        <w:rPr>
          <w:rFonts w:ascii="Arial" w:hAnsi="Arial" w:cs="Arial"/>
          <w:b/>
          <w:color w:val="666666"/>
          <w:sz w:val="24"/>
          <w:szCs w:val="24"/>
          <w:u w:val="single"/>
        </w:rPr>
      </w:pPr>
      <w:r w:rsidRPr="00FF7185">
        <w:rPr>
          <w:rFonts w:ascii="Arial" w:hAnsi="Arial" w:cs="Arial"/>
          <w:b/>
          <w:color w:val="666666"/>
          <w:sz w:val="24"/>
          <w:szCs w:val="24"/>
          <w:u w:val="single"/>
        </w:rPr>
        <w:t>Bwrdd gwyn rhyngweithiol</w:t>
      </w:r>
    </w:p>
    <w:p w14:paraId="0D29EC96" w14:textId="77777777" w:rsidR="008E7FD4" w:rsidRPr="00FF7185" w:rsidRDefault="008E7FD4" w:rsidP="00FF7185">
      <w:pPr>
        <w:spacing w:before="100" w:beforeAutospacing="1" w:after="225" w:line="360" w:lineRule="auto"/>
        <w:jc w:val="both"/>
        <w:rPr>
          <w:rFonts w:ascii="Arial" w:hAnsi="Arial" w:cs="Arial"/>
          <w:color w:val="666666"/>
          <w:sz w:val="24"/>
          <w:szCs w:val="24"/>
        </w:rPr>
      </w:pPr>
      <w:r w:rsidRPr="00FF7185">
        <w:rPr>
          <w:rFonts w:ascii="Arial" w:hAnsi="Arial" w:cs="Arial"/>
          <w:color w:val="666666"/>
          <w:sz w:val="24"/>
          <w:szCs w:val="24"/>
        </w:rPr>
        <w:t>Mae byrddau gwyn rhyngweithiol wedi dod yn boblogaidd dros y blynyddoedd diwethaf, ac mae'n ymddangos y bydd eu defnydd yn parhau i gynyddu'n gyflymach. Yn wir, mae llyfrau fel y chwyldro Bwrdd gwyn rhyngweithiol (Betcher &amp; Lee, 2009) yn tystio i ddyfnder ac ehangder y newid y gall yr offeryn hwn ei hyrwyddo mewn ymarfer yn yr ystafell ddosbarth.</w:t>
      </w:r>
    </w:p>
    <w:p w14:paraId="00E7651D" w14:textId="77777777" w:rsidR="00C04825" w:rsidRPr="00FF7185" w:rsidRDefault="008E7FD4" w:rsidP="00FF7185">
      <w:pPr>
        <w:spacing w:before="100" w:beforeAutospacing="1" w:after="225" w:line="360" w:lineRule="auto"/>
        <w:jc w:val="both"/>
        <w:rPr>
          <w:rFonts w:ascii="Arial" w:hAnsi="Arial" w:cs="Arial"/>
          <w:color w:val="666666"/>
          <w:sz w:val="24"/>
          <w:szCs w:val="24"/>
        </w:rPr>
      </w:pPr>
      <w:r w:rsidRPr="00FF7185">
        <w:rPr>
          <w:rFonts w:ascii="Arial" w:hAnsi="Arial" w:cs="Arial"/>
          <w:color w:val="666666"/>
          <w:sz w:val="24"/>
          <w:szCs w:val="24"/>
        </w:rPr>
        <w:t xml:space="preserve">Er bod llawer o athrawon wedi mabwysiadu byrddau gwyn rhyngweithiol yn frwdfrydig, ychydig o ymchwil sydd ar gael ar eu heffaith ar gyflawniad myfyrwyr. Fodd bynnag, mewn astudiaeth </w:t>
      </w:r>
      <w:proofErr w:type="gramStart"/>
      <w:r w:rsidRPr="00FF7185">
        <w:rPr>
          <w:rFonts w:ascii="Arial" w:hAnsi="Arial" w:cs="Arial"/>
          <w:color w:val="666666"/>
          <w:sz w:val="24"/>
          <w:szCs w:val="24"/>
        </w:rPr>
        <w:t>a</w:t>
      </w:r>
      <w:proofErr w:type="gramEnd"/>
      <w:r w:rsidRPr="00FF7185">
        <w:rPr>
          <w:rFonts w:ascii="Arial" w:hAnsi="Arial" w:cs="Arial"/>
          <w:color w:val="666666"/>
          <w:sz w:val="24"/>
          <w:szCs w:val="24"/>
        </w:rPr>
        <w:t xml:space="preserve"> oedd yn cynnwys 85 o athrawon a 170 o ystafelloedd dosbarth, defnyddiodd yr athrawon fyrddau gwyn rhyngweithiol i addysgu set o wersi, yr oeddent </w:t>
      </w:r>
      <w:r w:rsidRPr="00FF7185">
        <w:rPr>
          <w:rFonts w:ascii="Arial" w:hAnsi="Arial" w:cs="Arial"/>
          <w:color w:val="666666"/>
          <w:sz w:val="24"/>
          <w:szCs w:val="24"/>
        </w:rPr>
        <w:lastRenderedPageBreak/>
        <w:t>wedyn yn eu dysgu i grŵp gwahanol o fyfyrwyr heb ddefnyddio'r dechnoleg (gweler Marzano &amp; Haystead, 2009).</w:t>
      </w:r>
    </w:p>
    <w:p w14:paraId="692552F9" w14:textId="442C3F27" w:rsidR="003E7FFD" w:rsidRPr="00FF7185" w:rsidRDefault="003E7FFD" w:rsidP="00FF7185">
      <w:pPr>
        <w:spacing w:before="100" w:beforeAutospacing="1" w:after="225" w:line="360" w:lineRule="auto"/>
        <w:jc w:val="both"/>
        <w:rPr>
          <w:rFonts w:ascii="Arial" w:hAnsi="Arial" w:cs="Arial"/>
          <w:color w:val="666666"/>
          <w:sz w:val="24"/>
          <w:szCs w:val="24"/>
        </w:rPr>
      </w:pPr>
      <w:r w:rsidRPr="00FF7185">
        <w:rPr>
          <w:rFonts w:ascii="Arial" w:hAnsi="Arial" w:cs="Arial"/>
          <w:color w:val="000000"/>
          <w:sz w:val="24"/>
          <w:szCs w:val="24"/>
        </w:rPr>
        <w:t>Roedd canlyniadau'r astudiaeth yn dangos bod defnyddio byrddau gwyn rhyngweithiol, yn gyffredinol, yn gysylltiedig ag enillion 16 canradd o ran cyflawniad myfyrwyr. Mae hyn yn golygu y gallwn ddisgwyl i fyfyriwr ar y 50</w:t>
      </w:r>
      <w:r w:rsidR="009D680B" w:rsidRPr="00FF7185">
        <w:rPr>
          <w:rFonts w:ascii="Arial" w:hAnsi="Arial" w:cs="Arial"/>
          <w:color w:val="000000"/>
          <w:sz w:val="24"/>
          <w:szCs w:val="24"/>
        </w:rPr>
        <w:t xml:space="preserve"> </w:t>
      </w:r>
      <w:r w:rsidRPr="00FF7185">
        <w:rPr>
          <w:rFonts w:ascii="Arial" w:hAnsi="Arial" w:cs="Arial"/>
          <w:color w:val="000000"/>
          <w:sz w:val="24"/>
          <w:szCs w:val="24"/>
        </w:rPr>
        <w:t>canradd mewn ystafell ddosbarth heb i'r dechnoleg gynyddu i'r 66th canradd mewn ystafell ddosbarth gan ddefnyddio byrddau gwyn.</w:t>
      </w:r>
    </w:p>
    <w:p w14:paraId="57ED0681" w14:textId="77777777" w:rsidR="003E7FFD" w:rsidRPr="00FF7185" w:rsidRDefault="003E7FFD" w:rsidP="00FF7185">
      <w:pPr>
        <w:spacing w:line="360" w:lineRule="auto"/>
        <w:jc w:val="both"/>
        <w:rPr>
          <w:rFonts w:ascii="Arial" w:hAnsi="Arial" w:cs="Arial"/>
          <w:color w:val="000000"/>
          <w:sz w:val="24"/>
          <w:szCs w:val="24"/>
        </w:rPr>
      </w:pPr>
      <w:r w:rsidRPr="00FF7185">
        <w:rPr>
          <w:rFonts w:ascii="Arial" w:hAnsi="Arial" w:cs="Arial"/>
          <w:color w:val="000000"/>
          <w:sz w:val="24"/>
          <w:szCs w:val="24"/>
        </w:rPr>
        <w:t>Mae gan fyrddau gwyn rhyngweithiol botensial mawr fel arf i wella arferion addysgeg yn yr ystafell ddosbarth ac, yn y pen draw, i wella cyflawniad myfyrwyr. Fodd bynnag, byddai'n gamgymeriad cymryd yn ganiataol y gall defnyddio'r dull technolegol hwn neu unrhyw gyfrwng arall wella cyflawniad myfyrwyr yn awtomatig. Fel sy'n wir am yr holl offer pwerus, rhaid i athrawon ddefnyddio byrddau gwyn rhyngweithiol yn feddylgar, yn unol â'r hyn a wyddom am arferion da yn y dosbarth.</w:t>
      </w:r>
    </w:p>
    <w:p w14:paraId="7921C265" w14:textId="7C9F0462" w:rsidR="00B605D9" w:rsidRPr="00FF7185" w:rsidRDefault="003E7FFD" w:rsidP="00462329">
      <w:pPr>
        <w:spacing w:line="360" w:lineRule="auto"/>
        <w:jc w:val="both"/>
        <w:rPr>
          <w:rFonts w:ascii="Arial" w:hAnsi="Arial" w:cs="Arial"/>
          <w:color w:val="000000"/>
          <w:sz w:val="24"/>
          <w:szCs w:val="24"/>
        </w:rPr>
      </w:pPr>
      <w:r w:rsidRPr="00FF7185">
        <w:rPr>
          <w:rFonts w:ascii="Arial" w:hAnsi="Arial" w:cs="Arial"/>
          <w:color w:val="000000"/>
          <w:sz w:val="24"/>
          <w:szCs w:val="24"/>
        </w:rPr>
        <w:t>Gwersi gwell, dysgu rhyngweithiol, hyblygrwydd hawdd i'w ddefnyddio yn y dosbarth, cysylltu â'r rhyngrwyd, technoleg integredig.</w:t>
      </w:r>
    </w:p>
    <w:p w14:paraId="679B767B" w14:textId="43A75722" w:rsidR="00B605D9" w:rsidRPr="00FF7185" w:rsidRDefault="00B605D9" w:rsidP="00FF7185">
      <w:pPr>
        <w:spacing w:after="75" w:line="360" w:lineRule="auto"/>
        <w:jc w:val="both"/>
        <w:outlineLvl w:val="1"/>
        <w:rPr>
          <w:rFonts w:ascii="Arial" w:hAnsi="Arial" w:cs="Arial"/>
          <w:color w:val="000000"/>
          <w:sz w:val="24"/>
          <w:szCs w:val="24"/>
        </w:rPr>
      </w:pPr>
      <w:r w:rsidRPr="00FF7185">
        <w:rPr>
          <w:rFonts w:ascii="Arial" w:hAnsi="Arial" w:cs="Arial"/>
          <w:color w:val="000000"/>
          <w:sz w:val="24"/>
          <w:szCs w:val="24"/>
        </w:rPr>
        <w:t>Mae byrddau gwyn rhyngweithiol yn helpu athrawon i esbonio cysyniadau mewn ffyrdd sy'n dal sylw myfyrwyr, ond mae angen amser ar y gwersi i ddylunio a pharatoi. Yn wahanol i werslyfrau sy'n barod i fynd, rhaid i athrawon ymchwilio, gwerthuso, dehongli, gosod a symud rhaglenni meddalwedd sy'n cynorthwyo i ddefnyddio'r byrddau gwyn hyn. Ar ôl i athrawon wneud buddsoddiad amser cychwynnol mewn cynlluniau gwersi Bwrdd Gwyn, gallant eu defnyddio flwyddyn ar ôl blwyddyn a gwneud addasiadau syml i'w gwersi ar hyd y ffordd; Fodd bynnag, mae'n well gan rai athrawon ddefnyddio gwerslyfrau safonol, siacfyrddau a thaflenni yn hytrach na byrddau gwyn, yn enwedig pan na fydd technoleg yn eu siwtio'n gryf.</w:t>
      </w:r>
    </w:p>
    <w:p w14:paraId="05C68F11" w14:textId="77777777" w:rsidR="002B11DC" w:rsidRPr="00FF7185" w:rsidRDefault="002B11DC" w:rsidP="00FF7185">
      <w:pPr>
        <w:spacing w:after="75" w:line="360" w:lineRule="auto"/>
        <w:jc w:val="both"/>
        <w:outlineLvl w:val="1"/>
        <w:rPr>
          <w:rFonts w:ascii="Arial" w:hAnsi="Arial" w:cs="Arial"/>
          <w:color w:val="000000"/>
          <w:sz w:val="24"/>
          <w:szCs w:val="24"/>
        </w:rPr>
      </w:pPr>
    </w:p>
    <w:p w14:paraId="7D4855F1" w14:textId="7C1237C6" w:rsidR="00C04825" w:rsidRPr="00FF7185" w:rsidRDefault="002B11DC" w:rsidP="00FF7185">
      <w:pPr>
        <w:spacing w:after="75" w:line="360" w:lineRule="auto"/>
        <w:jc w:val="both"/>
        <w:outlineLvl w:val="1"/>
        <w:rPr>
          <w:rFonts w:ascii="Arial" w:eastAsia="Times New Roman" w:hAnsi="Arial" w:cs="Arial"/>
          <w:bCs/>
          <w:color w:val="000000"/>
          <w:spacing w:val="12"/>
          <w:sz w:val="24"/>
          <w:szCs w:val="24"/>
          <w:lang w:eastAsia="en-GB"/>
        </w:rPr>
      </w:pPr>
      <w:r w:rsidRPr="00FF7185">
        <w:rPr>
          <w:rFonts w:ascii="Arial" w:eastAsia="Times New Roman" w:hAnsi="Arial" w:cs="Arial"/>
          <w:bCs/>
          <w:color w:val="000000"/>
          <w:spacing w:val="12"/>
          <w:sz w:val="24"/>
          <w:szCs w:val="24"/>
          <w:lang w:eastAsia="en-GB"/>
        </w:rPr>
        <w:t xml:space="preserve">Mae athrawon </w:t>
      </w:r>
      <w:r w:rsidR="004738E0" w:rsidRPr="00FF7185">
        <w:rPr>
          <w:rFonts w:ascii="Arial" w:eastAsia="Times New Roman" w:hAnsi="Arial" w:cs="Arial"/>
          <w:bCs/>
          <w:color w:val="000000"/>
          <w:spacing w:val="12"/>
          <w:sz w:val="24"/>
          <w:szCs w:val="24"/>
          <w:lang w:eastAsia="en-GB"/>
        </w:rPr>
        <w:t>sydd heb</w:t>
      </w:r>
      <w:r w:rsidRPr="00FF7185">
        <w:rPr>
          <w:rFonts w:ascii="Arial" w:eastAsia="Times New Roman" w:hAnsi="Arial" w:cs="Arial"/>
          <w:bCs/>
          <w:color w:val="000000"/>
          <w:spacing w:val="12"/>
          <w:sz w:val="24"/>
          <w:szCs w:val="24"/>
          <w:lang w:eastAsia="en-GB"/>
        </w:rPr>
        <w:t xml:space="preserve"> derbyn hyfforddiant priodol ar sut i ddefnyddio byrddau gwyn rhyngweithiol yn aml yn eu cael yn drafferthus ac yn gymhleth. Er enghraifft, gallai athro ei chael hi'n anodd cysylltu'r cyfrifiadur â'r taflunydd neu osod meddalwedd. Gall materion technegol ei gwneud hi'n anodd i roi geiriau neu ddelweddau ar y sgrin. O ganlyniad, mae athrawon yn teimlo'n rhwystredig gyda byrddau gwyn ac ni fyddant byth yn defnyddio'u potensial </w:t>
      </w:r>
      <w:r w:rsidRPr="00FF7185">
        <w:rPr>
          <w:rFonts w:ascii="Arial" w:eastAsia="Times New Roman" w:hAnsi="Arial" w:cs="Arial"/>
          <w:bCs/>
          <w:color w:val="000000"/>
          <w:spacing w:val="12"/>
          <w:sz w:val="24"/>
          <w:szCs w:val="24"/>
          <w:lang w:eastAsia="en-GB"/>
        </w:rPr>
        <w:lastRenderedPageBreak/>
        <w:t>llawn. Efallai y bydd ysgolion yn cynnig seminarau hyfforddiant, canllawiau datrys problemau neu sesiynau tiwtorial Bwrdd Gwyn i helpu athrawon i gael y mwyaf allan o dechnoleg bwrdd gwyn.</w:t>
      </w:r>
    </w:p>
    <w:p w14:paraId="2C416AA2" w14:textId="3873205A" w:rsidR="002B11DC" w:rsidRPr="00FF7185" w:rsidRDefault="00BF7C02" w:rsidP="00FF7185">
      <w:pPr>
        <w:spacing w:after="75" w:line="360" w:lineRule="auto"/>
        <w:jc w:val="both"/>
        <w:outlineLvl w:val="1"/>
        <w:rPr>
          <w:rFonts w:ascii="Arial" w:eastAsia="Times New Roman" w:hAnsi="Arial" w:cs="Arial"/>
          <w:bCs/>
          <w:color w:val="000000"/>
          <w:spacing w:val="12"/>
          <w:sz w:val="24"/>
          <w:szCs w:val="24"/>
          <w:lang w:eastAsia="en-GB"/>
        </w:rPr>
      </w:pPr>
      <w:r w:rsidRPr="00FF7185">
        <w:rPr>
          <w:rFonts w:ascii="Arial" w:eastAsia="Times New Roman" w:hAnsi="Arial" w:cs="Arial"/>
          <w:color w:val="000000"/>
          <w:spacing w:val="12"/>
          <w:sz w:val="24"/>
          <w:szCs w:val="24"/>
          <w:lang w:eastAsia="en-GB"/>
        </w:rPr>
        <w:t>Mae myfyrwyr ifanc a myfyrwyr byr yn</w:t>
      </w:r>
      <w:r w:rsidR="00A1273A" w:rsidRPr="00FF7185">
        <w:rPr>
          <w:rFonts w:ascii="Arial" w:eastAsia="Times New Roman" w:hAnsi="Arial" w:cs="Arial"/>
          <w:color w:val="000000"/>
          <w:spacing w:val="12"/>
          <w:sz w:val="24"/>
          <w:szCs w:val="24"/>
          <w:lang w:eastAsia="en-GB"/>
        </w:rPr>
        <w:t xml:space="preserve"> gallu</w:t>
      </w:r>
      <w:r w:rsidRPr="00FF7185">
        <w:rPr>
          <w:rFonts w:ascii="Arial" w:eastAsia="Times New Roman" w:hAnsi="Arial" w:cs="Arial"/>
          <w:color w:val="000000"/>
          <w:spacing w:val="12"/>
          <w:sz w:val="24"/>
          <w:szCs w:val="24"/>
          <w:lang w:eastAsia="en-GB"/>
        </w:rPr>
        <w:t xml:space="preserve"> cael trafferth cyrraedd y cyfrannau uchaf o fyrddau gwyn rhyngweithiol. Gallai myfyrwyr yng nghefn yr ystafell hefyd gael trafferth i weld dros bennau myfyrwyr y rhes flaen i weld y Bwrdd Gwyn. Yn ogystal, ni fydd byrddau gwyn yn cael eu cadw mewn byrddau sialc hyd waliau, felly nid oes gan athrawon y moethusrwydd o adael aseiniadau gwaith cartref neu dasgau wythnosol ar fyrddau gwyn yn y tymor hir.</w:t>
      </w:r>
    </w:p>
    <w:p w14:paraId="4CE09A87" w14:textId="43F0C1F8" w:rsidR="009E0D03" w:rsidRPr="00FF7185" w:rsidRDefault="00046C02" w:rsidP="00FF7185">
      <w:pPr>
        <w:spacing w:before="100" w:beforeAutospacing="1" w:after="225" w:line="360" w:lineRule="auto"/>
        <w:jc w:val="both"/>
        <w:rPr>
          <w:rFonts w:ascii="Arial" w:eastAsia="Times New Roman" w:hAnsi="Arial" w:cs="Arial"/>
          <w:color w:val="000000"/>
          <w:spacing w:val="12"/>
          <w:sz w:val="24"/>
          <w:szCs w:val="24"/>
          <w:lang w:eastAsia="en-GB"/>
        </w:rPr>
      </w:pPr>
      <w:r w:rsidRPr="00FF7185">
        <w:rPr>
          <w:rFonts w:ascii="Arial" w:eastAsia="Times New Roman" w:hAnsi="Arial" w:cs="Arial"/>
          <w:color w:val="000000"/>
          <w:spacing w:val="12"/>
          <w:sz w:val="24"/>
          <w:szCs w:val="24"/>
          <w:lang w:eastAsia="en-GB"/>
        </w:rPr>
        <w:t>Rhaid i amodau goleuo fod yn iawn i athrawon a myfyrwyr ddefnyddio byrddau gwyn rhyngweithiol. Efallai y bydd rhai myfyrwyr yn cael eu goleuo gan oleuadau mewnol neu olau'r haul ar y sgrin, ac nid yw bob amser yn hwylus troi goleuadau'r ystafell ddosbarth yn ôl ac ymlaen yn ôl yr angen. Gallai myfyrwyr eraill gael trafferth i ddarllen ffontiau, delweddau neu ddiagramau sy'n llai nag ysgrifennu sialc bwrdd DU safonol. Os yw'r pŵer yn mynd allan neu os yw batri'r cyfrifiadur yn rhedeg yn isel, gall athrawon golli dros dro eu cynnwys rhagamcanol. Mae sgriniau Bwrdd Gwyn sydd wedi'u difrodi yn ei gwneud hi'n anodd i brosiectau a darllen y cynnwys yn effeithiol, ond mae atgyweiriadau a rhai newydd yn gostus.</w:t>
      </w:r>
    </w:p>
    <w:p w14:paraId="33B0298D" w14:textId="05D6CCC4" w:rsidR="00776363" w:rsidRPr="00FF7185" w:rsidRDefault="00776363" w:rsidP="00FF7185">
      <w:pPr>
        <w:spacing w:before="100" w:beforeAutospacing="1" w:after="225" w:line="360" w:lineRule="auto"/>
        <w:jc w:val="both"/>
        <w:rPr>
          <w:rFonts w:ascii="Arial" w:eastAsia="Times New Roman" w:hAnsi="Arial" w:cs="Arial"/>
          <w:color w:val="000000"/>
          <w:spacing w:val="12"/>
          <w:sz w:val="24"/>
          <w:szCs w:val="24"/>
          <w:lang w:eastAsia="en-GB"/>
        </w:rPr>
      </w:pPr>
      <w:r w:rsidRPr="00FF7185">
        <w:rPr>
          <w:rFonts w:ascii="Arial" w:eastAsia="Times New Roman" w:hAnsi="Arial" w:cs="Arial"/>
          <w:color w:val="000000"/>
          <w:spacing w:val="12"/>
          <w:sz w:val="24"/>
          <w:szCs w:val="24"/>
          <w:lang w:eastAsia="en-GB"/>
        </w:rPr>
        <w:t>Mae rhai addysgwyr yn annog trafod yn yr ystafell ddosbarth ac yn caniatáu nifer o gofnodion data. Er enghraifft, gallai athro ganiatáu i'r myfyrwyr ryngweithio ar y Bwrdd Gwyn gan ddefnyddio eu cyfrifiaduron eu hunain. Gall hyn arwain at signalau cymysg</w:t>
      </w:r>
      <w:r w:rsidR="00F644D9" w:rsidRPr="00FF7185">
        <w:rPr>
          <w:rFonts w:ascii="Arial" w:eastAsia="Times New Roman" w:hAnsi="Arial" w:cs="Arial"/>
          <w:color w:val="000000"/>
          <w:spacing w:val="12"/>
          <w:sz w:val="24"/>
          <w:szCs w:val="24"/>
          <w:lang w:eastAsia="en-GB"/>
        </w:rPr>
        <w:t xml:space="preserve">. </w:t>
      </w:r>
      <w:r w:rsidRPr="00FF7185">
        <w:rPr>
          <w:rFonts w:ascii="Arial" w:eastAsia="Times New Roman" w:hAnsi="Arial" w:cs="Arial"/>
          <w:color w:val="000000"/>
          <w:spacing w:val="12"/>
          <w:sz w:val="24"/>
          <w:szCs w:val="24"/>
          <w:lang w:eastAsia="en-GB"/>
        </w:rPr>
        <w:t>Gallai athrawon hefyd gael problemau os yw myfyrwyr yn defnyddio eu mynediad o bell i anfon negeseuon neu luniadau amhriodol neu oddi ar y dasg i'r sgrin.</w:t>
      </w:r>
    </w:p>
    <w:p w14:paraId="651D2323" w14:textId="4FEDBB12" w:rsidR="00776363" w:rsidRPr="00FF7185" w:rsidRDefault="00776363" w:rsidP="00FF7185">
      <w:pPr>
        <w:spacing w:before="100" w:beforeAutospacing="1" w:after="225" w:line="360" w:lineRule="auto"/>
        <w:jc w:val="both"/>
        <w:rPr>
          <w:rFonts w:ascii="Arial" w:eastAsia="Times New Roman" w:hAnsi="Arial" w:cs="Arial"/>
          <w:color w:val="000000"/>
          <w:spacing w:val="12"/>
          <w:sz w:val="24"/>
          <w:szCs w:val="24"/>
          <w:lang w:eastAsia="en-GB"/>
        </w:rPr>
      </w:pPr>
      <w:r w:rsidRPr="00FF7185">
        <w:rPr>
          <w:rFonts w:ascii="Arial" w:eastAsia="Times New Roman" w:hAnsi="Arial" w:cs="Arial"/>
          <w:color w:val="000000"/>
          <w:spacing w:val="12"/>
          <w:sz w:val="24"/>
          <w:szCs w:val="24"/>
          <w:lang w:eastAsia="en-GB"/>
        </w:rPr>
        <w:t xml:space="preserve">Yn ôl y fframwaith cymhwysedd digidol, erbyn blwyddyn 2 </w:t>
      </w:r>
      <w:r w:rsidR="00701474" w:rsidRPr="00FF7185">
        <w:rPr>
          <w:rFonts w:ascii="Arial" w:eastAsia="Times New Roman" w:hAnsi="Arial" w:cs="Arial"/>
          <w:color w:val="000000"/>
          <w:spacing w:val="12"/>
          <w:sz w:val="24"/>
          <w:szCs w:val="24"/>
          <w:lang w:eastAsia="en-GB"/>
        </w:rPr>
        <w:t>d</w:t>
      </w:r>
      <w:r w:rsidRPr="00FF7185">
        <w:rPr>
          <w:rFonts w:ascii="Arial" w:eastAsia="Times New Roman" w:hAnsi="Arial" w:cs="Arial"/>
          <w:color w:val="000000"/>
          <w:spacing w:val="12"/>
          <w:sz w:val="24"/>
          <w:szCs w:val="24"/>
          <w:lang w:eastAsia="en-GB"/>
        </w:rPr>
        <w:t>isgwylir i blant allu anfon cyfathrebu syml ar-lein mewn un neu fwy o ieithoedd o gyfrif defnyddiwr unigol, e.e. e-bost neu alwad fideo. Defnyddio platfform cydweithredol ar-lein i greu neu olygu ffeil, e.e. prosesu geiriau, offer cyflwyno, taenlenni. Ac arbed gwaith gan ddefnyddio enw ffeil priodol.</w:t>
      </w:r>
    </w:p>
    <w:p w14:paraId="42699D84" w14:textId="77777777" w:rsidR="00661D6E" w:rsidRPr="00FF7185" w:rsidRDefault="00661D6E" w:rsidP="00FF7185">
      <w:pPr>
        <w:spacing w:before="100" w:beforeAutospacing="1" w:after="225" w:line="360" w:lineRule="auto"/>
        <w:jc w:val="both"/>
        <w:rPr>
          <w:rFonts w:ascii="Arial" w:eastAsia="Times New Roman" w:hAnsi="Arial" w:cs="Arial"/>
          <w:color w:val="000000"/>
          <w:spacing w:val="12"/>
          <w:sz w:val="24"/>
          <w:szCs w:val="24"/>
          <w:lang w:eastAsia="en-GB"/>
        </w:rPr>
      </w:pPr>
      <w:r w:rsidRPr="00FF7185">
        <w:rPr>
          <w:rFonts w:ascii="Arial" w:eastAsia="Times New Roman" w:hAnsi="Arial" w:cs="Arial"/>
          <w:color w:val="000000"/>
          <w:spacing w:val="12"/>
          <w:sz w:val="24"/>
          <w:szCs w:val="24"/>
          <w:lang w:eastAsia="en-GB"/>
        </w:rPr>
        <w:lastRenderedPageBreak/>
        <w:t>Cymhwysedd digidol yw'r sgiliau, yr wybodaeth a'r agweddau i alluogi defnydd hyderus a chreadigol o dechnolegau. Mae'n thema drawsgwricwlaidd a chyfrifoldeb athrawon yw ei chynnwys yn y gwersi y maent yn eu haddysgu.</w:t>
      </w:r>
    </w:p>
    <w:p w14:paraId="68CCBAAD" w14:textId="77777777" w:rsidR="00661D6E" w:rsidRPr="00FF7185" w:rsidRDefault="00661D6E" w:rsidP="00FF7185">
      <w:pPr>
        <w:spacing w:before="100" w:beforeAutospacing="1" w:after="225" w:line="360" w:lineRule="auto"/>
        <w:jc w:val="both"/>
        <w:rPr>
          <w:rFonts w:ascii="Arial" w:eastAsia="Times New Roman" w:hAnsi="Arial" w:cs="Arial"/>
          <w:color w:val="000000"/>
          <w:spacing w:val="12"/>
          <w:sz w:val="24"/>
          <w:szCs w:val="24"/>
          <w:lang w:eastAsia="en-GB"/>
        </w:rPr>
      </w:pPr>
      <w:r w:rsidRPr="00FF7185">
        <w:rPr>
          <w:rFonts w:ascii="Arial" w:eastAsia="Times New Roman" w:hAnsi="Arial" w:cs="Arial"/>
          <w:color w:val="000000"/>
          <w:spacing w:val="12"/>
          <w:sz w:val="24"/>
          <w:szCs w:val="24"/>
          <w:lang w:eastAsia="en-GB"/>
        </w:rPr>
        <w:t>Mae'n wahanol i TGCh, ond maent yn cydberthyn yn agos â'i gilydd.</w:t>
      </w:r>
    </w:p>
    <w:p w14:paraId="11226401" w14:textId="77777777" w:rsidR="00661D6E" w:rsidRPr="00FF7185" w:rsidRDefault="00661D6E" w:rsidP="00FF7185">
      <w:pPr>
        <w:spacing w:before="100" w:beforeAutospacing="1" w:after="225" w:line="360" w:lineRule="auto"/>
        <w:jc w:val="both"/>
        <w:rPr>
          <w:rFonts w:ascii="Arial" w:eastAsia="Times New Roman" w:hAnsi="Arial" w:cs="Arial"/>
          <w:color w:val="000000"/>
          <w:spacing w:val="12"/>
          <w:sz w:val="24"/>
          <w:szCs w:val="24"/>
          <w:lang w:eastAsia="en-GB"/>
        </w:rPr>
      </w:pPr>
      <w:r w:rsidRPr="00FF7185">
        <w:rPr>
          <w:rFonts w:ascii="Arial" w:eastAsia="Times New Roman" w:hAnsi="Arial" w:cs="Arial"/>
          <w:color w:val="000000"/>
          <w:spacing w:val="12"/>
          <w:sz w:val="24"/>
          <w:szCs w:val="24"/>
          <w:lang w:eastAsia="en-GB"/>
        </w:rPr>
        <w:t>Mae'r angen am dcf cynhwysfawr fel argymhelliad allweddol gan yr Athro donaldsons yn adrodd ' dyfodol llwyddiannus ', lle nodir bod cymhwysedd digidol yr un mor bwysig â llythrennedd a rhifedd.</w:t>
      </w:r>
    </w:p>
    <w:p w14:paraId="6659480C" w14:textId="0596ED41" w:rsidR="00C04825" w:rsidRPr="00FF7185" w:rsidRDefault="00661D6E" w:rsidP="00FF7185">
      <w:pPr>
        <w:spacing w:before="100" w:beforeAutospacing="1" w:after="225" w:line="360" w:lineRule="auto"/>
        <w:jc w:val="both"/>
        <w:rPr>
          <w:rFonts w:ascii="Arial" w:eastAsia="Times New Roman" w:hAnsi="Arial" w:cs="Arial"/>
          <w:color w:val="000000"/>
          <w:spacing w:val="12"/>
          <w:sz w:val="24"/>
          <w:szCs w:val="24"/>
          <w:lang w:eastAsia="en-GB"/>
        </w:rPr>
      </w:pPr>
      <w:r w:rsidRPr="00FF7185">
        <w:rPr>
          <w:rFonts w:ascii="Arial" w:eastAsia="Times New Roman" w:hAnsi="Arial" w:cs="Arial"/>
          <w:color w:val="000000"/>
          <w:spacing w:val="12"/>
          <w:sz w:val="24"/>
          <w:szCs w:val="24"/>
          <w:lang w:eastAsia="en-GB"/>
        </w:rPr>
        <w:t xml:space="preserve">Mae gan y dcf ddatganiadau dilyniant flwyddyn ar ôl blwyddyn sy'n debyg o ran strwythur i'r fframwaith llythrennedd a Rhifedd Cenedlaethol.  </w:t>
      </w:r>
    </w:p>
    <w:p w14:paraId="1E15009E" w14:textId="08E0955B" w:rsidR="00C04825" w:rsidRPr="00FF7185" w:rsidRDefault="00C04825" w:rsidP="00FF7185">
      <w:pPr>
        <w:spacing w:line="360" w:lineRule="auto"/>
        <w:jc w:val="both"/>
        <w:rPr>
          <w:rFonts w:ascii="Arial" w:hAnsi="Arial" w:cs="Arial"/>
          <w:color w:val="333333"/>
          <w:sz w:val="24"/>
          <w:szCs w:val="24"/>
        </w:rPr>
      </w:pPr>
    </w:p>
    <w:p w14:paraId="2ACE840D" w14:textId="4FAC9ED8" w:rsidR="00F114DD" w:rsidRDefault="00F114DD" w:rsidP="00450E8D">
      <w:pPr>
        <w:spacing w:line="360" w:lineRule="auto"/>
        <w:jc w:val="both"/>
        <w:rPr>
          <w:rFonts w:ascii="Arial" w:hAnsi="Arial" w:cs="Arial"/>
          <w:color w:val="333333"/>
          <w:sz w:val="24"/>
          <w:szCs w:val="24"/>
        </w:rPr>
      </w:pPr>
    </w:p>
    <w:p w14:paraId="2C56A02F" w14:textId="77777777" w:rsidR="00F114DD" w:rsidRDefault="00F114DD" w:rsidP="00450E8D">
      <w:pPr>
        <w:spacing w:line="360" w:lineRule="auto"/>
        <w:jc w:val="both"/>
        <w:rPr>
          <w:rFonts w:ascii="Arial" w:hAnsi="Arial" w:cs="Arial"/>
          <w:color w:val="333333"/>
          <w:sz w:val="24"/>
          <w:szCs w:val="24"/>
        </w:rPr>
      </w:pPr>
    </w:p>
    <w:p w14:paraId="01A8AEEF" w14:textId="79F4E0DC" w:rsidR="00C04825" w:rsidRDefault="00C04825" w:rsidP="00450E8D">
      <w:pPr>
        <w:spacing w:line="360" w:lineRule="auto"/>
        <w:jc w:val="both"/>
        <w:rPr>
          <w:rFonts w:ascii="Arial" w:hAnsi="Arial" w:cs="Arial"/>
          <w:color w:val="333333"/>
          <w:sz w:val="24"/>
          <w:szCs w:val="24"/>
        </w:rPr>
      </w:pPr>
    </w:p>
    <w:p w14:paraId="426340E6" w14:textId="74BD7D76" w:rsidR="001F2476" w:rsidRDefault="001F2476" w:rsidP="00450E8D">
      <w:pPr>
        <w:spacing w:line="360" w:lineRule="auto"/>
        <w:jc w:val="both"/>
        <w:rPr>
          <w:rFonts w:ascii="Arial" w:hAnsi="Arial" w:cs="Arial"/>
          <w:color w:val="333333"/>
          <w:sz w:val="24"/>
          <w:szCs w:val="24"/>
        </w:rPr>
      </w:pPr>
    </w:p>
    <w:p w14:paraId="248303C4" w14:textId="51343F42" w:rsidR="001F2476" w:rsidRDefault="001F2476" w:rsidP="00450E8D">
      <w:pPr>
        <w:spacing w:line="360" w:lineRule="auto"/>
        <w:jc w:val="both"/>
        <w:rPr>
          <w:rFonts w:ascii="Arial" w:hAnsi="Arial" w:cs="Arial"/>
          <w:color w:val="333333"/>
          <w:sz w:val="24"/>
          <w:szCs w:val="24"/>
        </w:rPr>
      </w:pPr>
    </w:p>
    <w:p w14:paraId="5C6BA4A3" w14:textId="2897DD01" w:rsidR="001F2476" w:rsidRDefault="001F2476" w:rsidP="00450E8D">
      <w:pPr>
        <w:spacing w:line="360" w:lineRule="auto"/>
        <w:jc w:val="both"/>
        <w:rPr>
          <w:rFonts w:ascii="Arial" w:hAnsi="Arial" w:cs="Arial"/>
          <w:color w:val="333333"/>
          <w:sz w:val="24"/>
          <w:szCs w:val="24"/>
        </w:rPr>
      </w:pPr>
    </w:p>
    <w:p w14:paraId="65063665" w14:textId="4286A6B9" w:rsidR="001F2476" w:rsidRDefault="001F2476" w:rsidP="00450E8D">
      <w:pPr>
        <w:spacing w:line="360" w:lineRule="auto"/>
        <w:jc w:val="both"/>
        <w:rPr>
          <w:rFonts w:ascii="Arial" w:hAnsi="Arial" w:cs="Arial"/>
          <w:color w:val="333333"/>
          <w:sz w:val="24"/>
          <w:szCs w:val="24"/>
        </w:rPr>
      </w:pPr>
    </w:p>
    <w:p w14:paraId="42B6D488" w14:textId="7B0450A0" w:rsidR="001F2476" w:rsidRDefault="001F2476" w:rsidP="00450E8D">
      <w:pPr>
        <w:spacing w:line="360" w:lineRule="auto"/>
        <w:jc w:val="both"/>
        <w:rPr>
          <w:rFonts w:ascii="Arial" w:hAnsi="Arial" w:cs="Arial"/>
          <w:color w:val="333333"/>
          <w:sz w:val="24"/>
          <w:szCs w:val="24"/>
        </w:rPr>
      </w:pPr>
    </w:p>
    <w:p w14:paraId="6F96078D" w14:textId="69ACAF1F" w:rsidR="001F2476" w:rsidRDefault="001F2476" w:rsidP="00450E8D">
      <w:pPr>
        <w:spacing w:line="360" w:lineRule="auto"/>
        <w:jc w:val="both"/>
        <w:rPr>
          <w:rFonts w:ascii="Arial" w:hAnsi="Arial" w:cs="Arial"/>
          <w:color w:val="333333"/>
          <w:sz w:val="24"/>
          <w:szCs w:val="24"/>
        </w:rPr>
      </w:pPr>
    </w:p>
    <w:p w14:paraId="20C71EB1" w14:textId="11F12B65" w:rsidR="001F2476" w:rsidRDefault="001F2476" w:rsidP="00450E8D">
      <w:pPr>
        <w:spacing w:line="360" w:lineRule="auto"/>
        <w:jc w:val="both"/>
        <w:rPr>
          <w:rFonts w:ascii="Arial" w:hAnsi="Arial" w:cs="Arial"/>
          <w:color w:val="333333"/>
          <w:sz w:val="24"/>
          <w:szCs w:val="24"/>
        </w:rPr>
      </w:pPr>
    </w:p>
    <w:p w14:paraId="6C1A72EB" w14:textId="4DB7882C" w:rsidR="001F2476" w:rsidRDefault="001F2476" w:rsidP="00450E8D">
      <w:pPr>
        <w:spacing w:line="360" w:lineRule="auto"/>
        <w:jc w:val="both"/>
        <w:rPr>
          <w:rFonts w:ascii="Arial" w:hAnsi="Arial" w:cs="Arial"/>
          <w:color w:val="333333"/>
          <w:sz w:val="24"/>
          <w:szCs w:val="24"/>
        </w:rPr>
      </w:pPr>
    </w:p>
    <w:p w14:paraId="14EFE1EB" w14:textId="51BAB75B" w:rsidR="001F2476" w:rsidRDefault="001F2476" w:rsidP="00450E8D">
      <w:pPr>
        <w:spacing w:line="360" w:lineRule="auto"/>
        <w:jc w:val="both"/>
        <w:rPr>
          <w:rFonts w:ascii="Arial" w:hAnsi="Arial" w:cs="Arial"/>
          <w:color w:val="333333"/>
          <w:sz w:val="24"/>
          <w:szCs w:val="24"/>
        </w:rPr>
      </w:pPr>
    </w:p>
    <w:p w14:paraId="031906BD" w14:textId="77777777" w:rsidR="001F2476" w:rsidRDefault="001F2476" w:rsidP="00450E8D">
      <w:pPr>
        <w:spacing w:line="360" w:lineRule="auto"/>
        <w:jc w:val="both"/>
        <w:rPr>
          <w:rFonts w:ascii="Arial" w:hAnsi="Arial" w:cs="Arial"/>
          <w:color w:val="333333"/>
          <w:sz w:val="24"/>
          <w:szCs w:val="24"/>
        </w:rPr>
      </w:pPr>
    </w:p>
    <w:p w14:paraId="4E919825" w14:textId="77777777" w:rsidR="001F2476" w:rsidRDefault="001F2476" w:rsidP="00450E8D">
      <w:pPr>
        <w:spacing w:line="360" w:lineRule="auto"/>
        <w:jc w:val="both"/>
        <w:rPr>
          <w:rFonts w:ascii="Arial" w:hAnsi="Arial" w:cs="Arial"/>
          <w:color w:val="333333"/>
          <w:sz w:val="24"/>
          <w:szCs w:val="24"/>
        </w:rPr>
      </w:pPr>
    </w:p>
    <w:p w14:paraId="557961B1" w14:textId="2CA59ABE" w:rsidR="00C04825" w:rsidRDefault="00C04825" w:rsidP="00450E8D">
      <w:pPr>
        <w:spacing w:line="360" w:lineRule="auto"/>
        <w:jc w:val="both"/>
        <w:rPr>
          <w:rFonts w:ascii="Arial" w:hAnsi="Arial" w:cs="Arial"/>
          <w:color w:val="333333"/>
          <w:sz w:val="24"/>
          <w:szCs w:val="24"/>
        </w:rPr>
      </w:pPr>
    </w:p>
    <w:p w14:paraId="2CFF60D5" w14:textId="0383C973" w:rsidR="00CA3D01" w:rsidRPr="00650B6B" w:rsidRDefault="00895778" w:rsidP="00450E8D">
      <w:pPr>
        <w:spacing w:line="360" w:lineRule="auto"/>
        <w:jc w:val="both"/>
        <w:rPr>
          <w:rFonts w:ascii="Arial" w:hAnsi="Arial" w:cs="Arial"/>
          <w:b/>
          <w:color w:val="FF0000"/>
          <w:sz w:val="32"/>
          <w:szCs w:val="32"/>
          <w:u w:val="single"/>
        </w:rPr>
      </w:pPr>
      <w:r>
        <w:rPr>
          <w:rFonts w:ascii="Arial" w:hAnsi="Arial" w:cs="Arial"/>
          <w:noProof/>
          <w:color w:val="FF0000"/>
          <w:sz w:val="18"/>
          <w:szCs w:val="18"/>
        </w:rPr>
        <w:lastRenderedPageBreak/>
        <mc:AlternateContent>
          <mc:Choice Requires="wps">
            <w:drawing>
              <wp:anchor distT="0" distB="0" distL="114300" distR="114300" simplePos="0" relativeHeight="251665408" behindDoc="0" locked="0" layoutInCell="1" allowOverlap="1" wp14:anchorId="1F7EFF21" wp14:editId="5673239D">
                <wp:simplePos x="0" y="0"/>
                <wp:positionH relativeFrom="column">
                  <wp:posOffset>3648075</wp:posOffset>
                </wp:positionH>
                <wp:positionV relativeFrom="paragraph">
                  <wp:posOffset>297180</wp:posOffset>
                </wp:positionV>
                <wp:extent cx="2790825" cy="2150745"/>
                <wp:effectExtent l="0" t="0" r="28575" b="20955"/>
                <wp:wrapNone/>
                <wp:docPr id="9" name="Text Box 9"/>
                <wp:cNvGraphicFramePr/>
                <a:graphic xmlns:a="http://schemas.openxmlformats.org/drawingml/2006/main">
                  <a:graphicData uri="http://schemas.microsoft.com/office/word/2010/wordprocessingShape">
                    <wps:wsp>
                      <wps:cNvSpPr txBox="1"/>
                      <wps:spPr>
                        <a:xfrm>
                          <a:off x="0" y="0"/>
                          <a:ext cx="2790825" cy="2150745"/>
                        </a:xfrm>
                        <a:prstGeom prst="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14:paraId="4DF0440A" w14:textId="4283FB4A" w:rsidR="00374A6F" w:rsidRPr="00707C59" w:rsidRDefault="00331E11">
                            <w:pPr>
                              <w:rPr>
                                <w:color w:val="FF0000"/>
                              </w:rPr>
                            </w:pPr>
                            <w:r w:rsidRPr="00707C59">
                              <w:rPr>
                                <w:b/>
                                <w:color w:val="FF0000"/>
                                <w:u w:val="single"/>
                              </w:rPr>
                              <w:t>Zip it</w:t>
                            </w:r>
                            <w:r w:rsidRPr="00707C59">
                              <w:rPr>
                                <w:color w:val="FF0000"/>
                              </w:rPr>
                              <w:t>. Cadwch eich stwff personol yn breifat a meddyliwch am yr hyn rydych yn ei ddweud a'i wneud ar-lein.</w:t>
                            </w:r>
                          </w:p>
                          <w:p w14:paraId="5C4C0BCA" w14:textId="6C26AC08" w:rsidR="004E3B3D" w:rsidRPr="00707C59" w:rsidRDefault="00D90E2C">
                            <w:pPr>
                              <w:rPr>
                                <w:color w:val="FF0000"/>
                              </w:rPr>
                            </w:pPr>
                            <w:r w:rsidRPr="00707C59">
                              <w:rPr>
                                <w:b/>
                                <w:color w:val="FF0000"/>
                                <w:u w:val="single"/>
                              </w:rPr>
                              <w:t>Bloc.</w:t>
                            </w:r>
                            <w:r w:rsidRPr="00707C59">
                              <w:rPr>
                                <w:color w:val="FF0000"/>
                              </w:rPr>
                              <w:t xml:space="preserve"> Blociwch pobl sy'n anfon negeseuon cas a pheidiwch ag agor cysylltiadau dieithr ac atymiadau.</w:t>
                            </w:r>
                          </w:p>
                          <w:p w14:paraId="22A2A572" w14:textId="1528AD73" w:rsidR="007C1CD6" w:rsidRPr="00707C59" w:rsidRDefault="00C066E3">
                            <w:pPr>
                              <w:rPr>
                                <w:color w:val="FF0000"/>
                              </w:rPr>
                            </w:pPr>
                            <w:r w:rsidRPr="00707C59">
                              <w:rPr>
                                <w:b/>
                                <w:color w:val="FF0000"/>
                                <w:u w:val="single"/>
                              </w:rPr>
                              <w:t>Dywedwch</w:t>
                            </w:r>
                            <w:r w:rsidR="00895778" w:rsidRPr="00707C59">
                              <w:rPr>
                                <w:color w:val="FF0000"/>
                              </w:rPr>
                              <w:t>.</w:t>
                            </w:r>
                            <w:r w:rsidRPr="00707C59">
                              <w:rPr>
                                <w:color w:val="FF0000"/>
                              </w:rPr>
                              <w:t xml:space="preserve"> </w:t>
                            </w:r>
                            <w:r w:rsidR="00895778" w:rsidRPr="00707C59">
                              <w:rPr>
                                <w:color w:val="FF0000"/>
                              </w:rPr>
                              <w:t xml:space="preserve">Dwedwch </w:t>
                            </w:r>
                            <w:r w:rsidRPr="00707C59">
                              <w:rPr>
                                <w:color w:val="FF0000"/>
                              </w:rPr>
                              <w:t>wrth rywun yr ydych yn ymddiried ynddo os bydd rhywun yn eich cythruddo neu os byddant yn gofyn am gyfarfod â chi yn bersonol.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7EFF21" id="_x0000_t202" coordsize="21600,21600" o:spt="202" path="m,l,21600r21600,l21600,xe">
                <v:stroke joinstyle="miter"/>
                <v:path gradientshapeok="t" o:connecttype="rect"/>
              </v:shapetype>
              <v:shape id="Text Box 9" o:spid="_x0000_s1026" type="#_x0000_t202" style="position:absolute;left:0;text-align:left;margin-left:287.25pt;margin-top:23.4pt;width:219.75pt;height:169.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" fillcolor="#70ad47 [3209]" strokecolor="#375623 [1609]" strokeweight="1pt">
                <v:textbox>
                  <w:txbxContent>
                    <w:p w14:paraId="4DF0440A" w14:textId="4283FB4A" w:rsidR="00374A6F" w:rsidRPr="00707C59" w:rsidRDefault="00331E11">
                      <w:pPr>
                        <w:rPr>
                          <w:color w:val="FF0000"/>
                        </w:rPr>
                      </w:pPr>
                      <w:r w:rsidRPr="00707C59">
                        <w:rPr>
                          <w:b/>
                          <w:color w:val="FF0000"/>
                          <w:u w:val="single"/>
                        </w:rPr>
                        <w:t>Zip it</w:t>
                      </w:r>
                      <w:r w:rsidRPr="00707C59">
                        <w:rPr>
                          <w:color w:val="FF0000"/>
                        </w:rPr>
                        <w:t>. Cadwch eich stwff personol yn breifat a meddyliwch am yr hyn rydych yn ei ddweud a'i wneud ar-lein.</w:t>
                      </w:r>
                    </w:p>
                    <w:p w14:paraId="5C4C0BCA" w14:textId="6C26AC08" w:rsidR="004E3B3D" w:rsidRPr="00707C59" w:rsidRDefault="00D90E2C">
                      <w:pPr>
                        <w:rPr>
                          <w:color w:val="FF0000"/>
                        </w:rPr>
                      </w:pPr>
                      <w:r w:rsidRPr="00707C59">
                        <w:rPr>
                          <w:b/>
                          <w:color w:val="FF0000"/>
                          <w:u w:val="single"/>
                        </w:rPr>
                        <w:t>Bloc.</w:t>
                      </w:r>
                      <w:r w:rsidRPr="00707C59">
                        <w:rPr>
                          <w:color w:val="FF0000"/>
                        </w:rPr>
                        <w:t xml:space="preserve"> Blociwch pobl sy'n anfon negeseuon cas a pheidiwch ag agor cysylltiadau dieithr ac atymiadau.</w:t>
                      </w:r>
                    </w:p>
                    <w:p w14:paraId="22A2A572" w14:textId="1528AD73" w:rsidR="007C1CD6" w:rsidRPr="00707C59" w:rsidRDefault="00C066E3">
                      <w:pPr>
                        <w:rPr>
                          <w:color w:val="FF0000"/>
                        </w:rPr>
                      </w:pPr>
                      <w:r w:rsidRPr="00707C59">
                        <w:rPr>
                          <w:b/>
                          <w:color w:val="FF0000"/>
                          <w:u w:val="single"/>
                        </w:rPr>
                        <w:t>Dywedwch</w:t>
                      </w:r>
                      <w:r w:rsidR="00895778" w:rsidRPr="00707C59">
                        <w:rPr>
                          <w:color w:val="FF0000"/>
                        </w:rPr>
                        <w:t>.</w:t>
                      </w:r>
                      <w:r w:rsidRPr="00707C59">
                        <w:rPr>
                          <w:color w:val="FF0000"/>
                        </w:rPr>
                        <w:t xml:space="preserve"> </w:t>
                      </w:r>
                      <w:r w:rsidR="00895778" w:rsidRPr="00707C59">
                        <w:rPr>
                          <w:color w:val="FF0000"/>
                        </w:rPr>
                        <w:t xml:space="preserve">Dwedwch </w:t>
                      </w:r>
                      <w:r w:rsidRPr="00707C59">
                        <w:rPr>
                          <w:color w:val="FF0000"/>
                        </w:rPr>
                        <w:t>wrth rywun yr ydych yn ymddiried ynddo os bydd rhywun yn eich cythruddo neu os byddant yn gofyn am gyfarfod â chi yn bersonol.</w:t>
                      </w:r>
                    </w:p>
                  </w:txbxContent>
                </v:textbox>
              </v:shape>
            </w:pict>
          </mc:Fallback>
        </mc:AlternateContent>
      </w:r>
      <w:r w:rsidR="008A709B">
        <w:rPr>
          <w:rFonts w:ascii="Arial" w:hAnsi="Arial" w:cs="Arial"/>
          <w:noProof/>
          <w:color w:val="333333"/>
          <w:sz w:val="24"/>
          <w:szCs w:val="24"/>
        </w:rPr>
        <mc:AlternateContent>
          <mc:Choice Requires="wps">
            <w:drawing>
              <wp:anchor distT="0" distB="0" distL="114300" distR="114300" simplePos="0" relativeHeight="251659264" behindDoc="1" locked="0" layoutInCell="1" allowOverlap="1" wp14:anchorId="45703581" wp14:editId="722F91C8">
                <wp:simplePos x="0" y="0"/>
                <wp:positionH relativeFrom="page">
                  <wp:posOffset>104774</wp:posOffset>
                </wp:positionH>
                <wp:positionV relativeFrom="paragraph">
                  <wp:posOffset>228600</wp:posOffset>
                </wp:positionV>
                <wp:extent cx="4657725" cy="2339340"/>
                <wp:effectExtent l="0" t="0" r="28575" b="22860"/>
                <wp:wrapNone/>
                <wp:docPr id="2" name="Oval 2"/>
                <wp:cNvGraphicFramePr/>
                <a:graphic xmlns:a="http://schemas.openxmlformats.org/drawingml/2006/main">
                  <a:graphicData uri="http://schemas.microsoft.com/office/word/2010/wordprocessingShape">
                    <wps:wsp>
                      <wps:cNvSpPr/>
                      <wps:spPr>
                        <a:xfrm>
                          <a:off x="0" y="0"/>
                          <a:ext cx="4657725" cy="2339340"/>
                        </a:xfrm>
                        <a:prstGeom prst="ellipse">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288BA8" id="Oval 2" o:spid="_x0000_s1026" style="position:absolute;margin-left:8.25pt;margin-top:18pt;width:366.75pt;height:184.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" fillcolor="#82a0d7 [2164]" strokecolor="#4472c4 [3204]" strokeweight=".5pt">
                <v:fill color2="#678ccf [2612]" rotate="t" colors="0 #a8b7df;.5 #9aabd9;1 #879ed7" focus="100%" type="gradient">
                  <o:fill v:ext="view" type="gradientUnscaled"/>
                </v:fill>
                <v:stroke joinstyle="miter"/>
                <w10:wrap anchorx="page"/>
              </v:oval>
            </w:pict>
          </mc:Fallback>
        </mc:AlternateContent>
      </w:r>
      <w:r w:rsidR="00BA1EB6">
        <w:rPr>
          <w:rFonts w:ascii="Arial" w:hAnsi="Arial" w:cs="Arial"/>
          <w:noProof/>
          <w:color w:val="333333"/>
          <w:sz w:val="24"/>
          <w:szCs w:val="24"/>
        </w:rPr>
        <mc:AlternateContent>
          <mc:Choice Requires="wps">
            <w:drawing>
              <wp:anchor distT="0" distB="0" distL="114300" distR="114300" simplePos="0" relativeHeight="251664384" behindDoc="1" locked="0" layoutInCell="1" allowOverlap="1" wp14:anchorId="1AB53153" wp14:editId="12C5EC3F">
                <wp:simplePos x="0" y="0"/>
                <wp:positionH relativeFrom="column">
                  <wp:posOffset>1665027</wp:posOffset>
                </wp:positionH>
                <wp:positionV relativeFrom="paragraph">
                  <wp:posOffset>-6824</wp:posOffset>
                </wp:positionV>
                <wp:extent cx="2299648" cy="307075"/>
                <wp:effectExtent l="0" t="0" r="24765" b="17145"/>
                <wp:wrapNone/>
                <wp:docPr id="8" name="Rectangle: Rounded Corners 8"/>
                <wp:cNvGraphicFramePr/>
                <a:graphic xmlns:a="http://schemas.openxmlformats.org/drawingml/2006/main">
                  <a:graphicData uri="http://schemas.microsoft.com/office/word/2010/wordprocessingShape">
                    <wps:wsp>
                      <wps:cNvSpPr/>
                      <wps:spPr>
                        <a:xfrm>
                          <a:off x="0" y="0"/>
                          <a:ext cx="2299648" cy="307075"/>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D96402" id="Rectangle: Rounded Corners 8" o:spid="_x0000_s1026" style="position:absolute;margin-left:131.1pt;margin-top:-.55pt;width:181.05pt;height:24.2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" fillcolor="black [3200]" strokecolor="black [1600]" strokeweight="1pt">
                <v:stroke joinstyle="miter"/>
              </v:roundrect>
            </w:pict>
          </mc:Fallback>
        </mc:AlternateContent>
      </w:r>
      <w:r w:rsidR="00700207">
        <w:rPr>
          <w:rFonts w:ascii="Arial" w:hAnsi="Arial" w:cs="Arial"/>
          <w:color w:val="333333"/>
          <w:sz w:val="24"/>
          <w:szCs w:val="24"/>
        </w:rPr>
        <w:t xml:space="preserve">                                     </w:t>
      </w:r>
      <w:r w:rsidR="00AC4C5E">
        <w:rPr>
          <w:rFonts w:ascii="Arial" w:hAnsi="Arial" w:cs="Arial"/>
          <w:color w:val="333333"/>
          <w:sz w:val="24"/>
          <w:szCs w:val="24"/>
        </w:rPr>
        <w:t xml:space="preserve"> </w:t>
      </w:r>
      <w:r w:rsidR="00700207">
        <w:rPr>
          <w:rFonts w:ascii="Arial" w:hAnsi="Arial" w:cs="Arial"/>
          <w:color w:val="333333"/>
          <w:sz w:val="24"/>
          <w:szCs w:val="24"/>
        </w:rPr>
        <w:t xml:space="preserve">   </w:t>
      </w:r>
      <w:r w:rsidR="00650B6B" w:rsidRPr="00650B6B">
        <w:rPr>
          <w:rFonts w:ascii="Arial" w:hAnsi="Arial" w:cs="Arial"/>
          <w:b/>
          <w:color w:val="FF0000"/>
          <w:sz w:val="32"/>
          <w:szCs w:val="32"/>
          <w:u w:val="single"/>
        </w:rPr>
        <w:t>DIOGELWCH AR-LEIN</w:t>
      </w:r>
    </w:p>
    <w:p w14:paraId="52B2F53E" w14:textId="5A1C1CA5" w:rsidR="00592EFE" w:rsidRPr="003556ED" w:rsidRDefault="00592EFE" w:rsidP="00A22E7C">
      <w:pPr>
        <w:spacing w:line="360" w:lineRule="auto"/>
        <w:jc w:val="both"/>
        <w:rPr>
          <w:rFonts w:ascii="Arial" w:hAnsi="Arial" w:cs="Arial"/>
          <w:color w:val="FF0000"/>
          <w:sz w:val="18"/>
          <w:szCs w:val="18"/>
        </w:rPr>
      </w:pPr>
      <w:r w:rsidRPr="003556ED">
        <w:rPr>
          <w:rFonts w:ascii="Arial" w:hAnsi="Arial" w:cs="Arial"/>
          <w:color w:val="FF0000"/>
          <w:sz w:val="18"/>
          <w:szCs w:val="18"/>
        </w:rPr>
        <w:t>Mae'r NSPCC yn argymell</w:t>
      </w:r>
      <w:r w:rsidR="00A02164" w:rsidRPr="003556ED">
        <w:rPr>
          <w:rFonts w:ascii="Arial" w:hAnsi="Arial" w:cs="Arial"/>
          <w:color w:val="FF0000"/>
          <w:sz w:val="18"/>
          <w:szCs w:val="18"/>
        </w:rPr>
        <w:t>:</w:t>
      </w:r>
      <w:r w:rsidR="00A22E7C" w:rsidRPr="003556ED">
        <w:rPr>
          <w:rFonts w:ascii="Arial" w:hAnsi="Arial" w:cs="Arial"/>
          <w:color w:val="FF0000"/>
          <w:sz w:val="18"/>
          <w:szCs w:val="18"/>
        </w:rPr>
        <w:t xml:space="preserve">                                                                       </w:t>
      </w:r>
    </w:p>
    <w:p w14:paraId="36772EF4" w14:textId="3A55ACFC" w:rsidR="00592EFE" w:rsidRPr="003556ED" w:rsidRDefault="00592EFE" w:rsidP="00592EFE">
      <w:pPr>
        <w:spacing w:line="360" w:lineRule="auto"/>
        <w:jc w:val="both"/>
        <w:rPr>
          <w:rFonts w:ascii="Arial" w:hAnsi="Arial" w:cs="Arial"/>
          <w:color w:val="FF0000"/>
          <w:sz w:val="18"/>
          <w:szCs w:val="18"/>
        </w:rPr>
      </w:pPr>
      <w:r w:rsidRPr="003556ED">
        <w:rPr>
          <w:rFonts w:ascii="Arial" w:hAnsi="Arial" w:cs="Arial"/>
          <w:color w:val="FF0000"/>
          <w:sz w:val="18"/>
          <w:szCs w:val="18"/>
        </w:rPr>
        <w:t>Siarad am aros yn ddiogel ar-lein</w:t>
      </w:r>
      <w:r w:rsidR="00C95323" w:rsidRPr="003556ED">
        <w:rPr>
          <w:rFonts w:ascii="Arial" w:hAnsi="Arial" w:cs="Arial"/>
          <w:color w:val="FF0000"/>
          <w:sz w:val="18"/>
          <w:szCs w:val="18"/>
        </w:rPr>
        <w:t xml:space="preserve"> </w:t>
      </w:r>
      <w:r w:rsidR="005F326B" w:rsidRPr="003556ED">
        <w:rPr>
          <w:rFonts w:ascii="Arial" w:hAnsi="Arial" w:cs="Arial"/>
          <w:color w:val="FF0000"/>
          <w:sz w:val="18"/>
          <w:szCs w:val="18"/>
        </w:rPr>
        <w:t xml:space="preserve">                                                           </w:t>
      </w:r>
    </w:p>
    <w:p w14:paraId="155121E8" w14:textId="53E7EFD9" w:rsidR="00592EFE" w:rsidRPr="003556ED" w:rsidRDefault="00592EFE" w:rsidP="00592EFE">
      <w:pPr>
        <w:spacing w:line="360" w:lineRule="auto"/>
        <w:jc w:val="both"/>
        <w:rPr>
          <w:rFonts w:ascii="Arial" w:hAnsi="Arial" w:cs="Arial"/>
          <w:color w:val="FF0000"/>
          <w:sz w:val="18"/>
          <w:szCs w:val="18"/>
        </w:rPr>
      </w:pPr>
      <w:r w:rsidRPr="003556ED">
        <w:rPr>
          <w:rFonts w:ascii="Arial" w:hAnsi="Arial" w:cs="Arial"/>
          <w:color w:val="FF0000"/>
          <w:sz w:val="18"/>
          <w:szCs w:val="18"/>
        </w:rPr>
        <w:t>Archwilio eu byd ar-lein gyda</w:t>
      </w:r>
      <w:r w:rsidR="00490A5C" w:rsidRPr="003556ED">
        <w:rPr>
          <w:rFonts w:ascii="Arial" w:hAnsi="Arial" w:cs="Arial"/>
          <w:color w:val="FF0000"/>
          <w:sz w:val="18"/>
          <w:szCs w:val="18"/>
        </w:rPr>
        <w:t>ch</w:t>
      </w:r>
      <w:r w:rsidRPr="003556ED">
        <w:rPr>
          <w:rFonts w:ascii="Arial" w:hAnsi="Arial" w:cs="Arial"/>
          <w:color w:val="FF0000"/>
          <w:sz w:val="18"/>
          <w:szCs w:val="18"/>
        </w:rPr>
        <w:t xml:space="preserve"> gilydd</w:t>
      </w:r>
    </w:p>
    <w:p w14:paraId="648E7DE5" w14:textId="77777777" w:rsidR="00592EFE" w:rsidRPr="003556ED" w:rsidRDefault="00592EFE" w:rsidP="00592EFE">
      <w:pPr>
        <w:spacing w:line="360" w:lineRule="auto"/>
        <w:jc w:val="both"/>
        <w:rPr>
          <w:rFonts w:ascii="Arial" w:hAnsi="Arial" w:cs="Arial"/>
          <w:color w:val="FF0000"/>
          <w:sz w:val="18"/>
          <w:szCs w:val="18"/>
        </w:rPr>
      </w:pPr>
      <w:r w:rsidRPr="003556ED">
        <w:rPr>
          <w:rFonts w:ascii="Arial" w:hAnsi="Arial" w:cs="Arial"/>
          <w:color w:val="FF0000"/>
          <w:sz w:val="18"/>
          <w:szCs w:val="18"/>
        </w:rPr>
        <w:t>Cytuno ar reolau ynglŷn â beth sy'n iawn a beth sydd ddim</w:t>
      </w:r>
    </w:p>
    <w:p w14:paraId="4980B85F" w14:textId="77777777" w:rsidR="00592EFE" w:rsidRPr="003556ED" w:rsidRDefault="00592EFE" w:rsidP="00592EFE">
      <w:pPr>
        <w:spacing w:line="360" w:lineRule="auto"/>
        <w:jc w:val="both"/>
        <w:rPr>
          <w:rFonts w:ascii="Arial" w:hAnsi="Arial" w:cs="Arial"/>
          <w:color w:val="FF0000"/>
          <w:sz w:val="18"/>
          <w:szCs w:val="18"/>
        </w:rPr>
      </w:pPr>
      <w:r w:rsidRPr="003556ED">
        <w:rPr>
          <w:rFonts w:ascii="Arial" w:hAnsi="Arial" w:cs="Arial"/>
          <w:color w:val="FF0000"/>
          <w:sz w:val="18"/>
          <w:szCs w:val="18"/>
        </w:rPr>
        <w:t>Rheoli lleoliad a rheolaethau eich teulu</w:t>
      </w:r>
    </w:p>
    <w:p w14:paraId="6BC33541" w14:textId="7326F6F4" w:rsidR="00577903" w:rsidRPr="003556ED" w:rsidRDefault="00592EFE" w:rsidP="00592EFE">
      <w:pPr>
        <w:spacing w:line="360" w:lineRule="auto"/>
        <w:jc w:val="both"/>
        <w:rPr>
          <w:rFonts w:ascii="Arial" w:hAnsi="Arial" w:cs="Arial"/>
          <w:color w:val="FF0000"/>
          <w:sz w:val="18"/>
          <w:szCs w:val="18"/>
        </w:rPr>
      </w:pPr>
      <w:r w:rsidRPr="003556ED">
        <w:rPr>
          <w:rFonts w:ascii="Arial" w:hAnsi="Arial" w:cs="Arial"/>
          <w:color w:val="FF0000"/>
          <w:sz w:val="18"/>
          <w:szCs w:val="18"/>
        </w:rPr>
        <w:t>Siaradwch â rhywun am ddiogelwch ar-lein 0808 800 5002</w:t>
      </w:r>
    </w:p>
    <w:p w14:paraId="38DCD48B" w14:textId="3C91C781" w:rsidR="0046448C" w:rsidRPr="00AC3C65" w:rsidRDefault="00D652E7" w:rsidP="00592EFE">
      <w:pPr>
        <w:spacing w:line="360" w:lineRule="auto"/>
        <w:jc w:val="both"/>
        <w:rPr>
          <w:rFonts w:ascii="Arial" w:hAnsi="Arial" w:cs="Arial"/>
          <w:color w:val="FF0000"/>
          <w:sz w:val="20"/>
          <w:szCs w:val="20"/>
        </w:rPr>
      </w:pPr>
      <w:r>
        <w:rPr>
          <w:rFonts w:ascii="Arial" w:hAnsi="Arial" w:cs="Arial"/>
          <w:noProof/>
          <w:color w:val="FF0000"/>
          <w:sz w:val="20"/>
          <w:szCs w:val="20"/>
        </w:rPr>
        <mc:AlternateContent>
          <mc:Choice Requires="wps">
            <w:drawing>
              <wp:anchor distT="0" distB="0" distL="114300" distR="114300" simplePos="0" relativeHeight="251660288" behindDoc="1" locked="0" layoutInCell="1" allowOverlap="1" wp14:anchorId="3F9F7788" wp14:editId="4445A155">
                <wp:simplePos x="0" y="0"/>
                <wp:positionH relativeFrom="column">
                  <wp:posOffset>-27296</wp:posOffset>
                </wp:positionH>
                <wp:positionV relativeFrom="paragraph">
                  <wp:posOffset>264672</wp:posOffset>
                </wp:positionV>
                <wp:extent cx="5943600" cy="887104"/>
                <wp:effectExtent l="0" t="0" r="19050" b="27305"/>
                <wp:wrapNone/>
                <wp:docPr id="3" name="Rectangle 3"/>
                <wp:cNvGraphicFramePr/>
                <a:graphic xmlns:a="http://schemas.openxmlformats.org/drawingml/2006/main">
                  <a:graphicData uri="http://schemas.microsoft.com/office/word/2010/wordprocessingShape">
                    <wps:wsp>
                      <wps:cNvSpPr/>
                      <wps:spPr>
                        <a:xfrm>
                          <a:off x="0" y="0"/>
                          <a:ext cx="5943600" cy="887104"/>
                        </a:xfrm>
                        <a:prstGeom prst="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70F643" id="Rectangle 3" o:spid="_x0000_s1026" style="position:absolute;margin-left:-2.15pt;margin-top:20.85pt;width:468pt;height:69.8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" fillcolor="#ffc000 [3207]" strokecolor="white [3201]" strokeweight="1.5pt"/>
            </w:pict>
          </mc:Fallback>
        </mc:AlternateContent>
      </w:r>
    </w:p>
    <w:p w14:paraId="503E5CD8" w14:textId="10CD05FB" w:rsidR="0046448C" w:rsidRPr="00AC3C65" w:rsidRDefault="00750255" w:rsidP="00592EFE">
      <w:pPr>
        <w:spacing w:line="360" w:lineRule="auto"/>
        <w:jc w:val="both"/>
        <w:rPr>
          <w:rFonts w:ascii="Arial" w:hAnsi="Arial" w:cs="Arial"/>
          <w:color w:val="FF0000"/>
          <w:sz w:val="20"/>
          <w:szCs w:val="20"/>
        </w:rPr>
      </w:pPr>
      <w:r>
        <w:rPr>
          <w:rFonts w:ascii="Arial" w:hAnsi="Arial" w:cs="Arial"/>
          <w:color w:val="FF0000"/>
          <w:sz w:val="20"/>
          <w:szCs w:val="20"/>
        </w:rPr>
        <w:t>C</w:t>
      </w:r>
      <w:r w:rsidR="00FF7743" w:rsidRPr="00AC3C65">
        <w:rPr>
          <w:rFonts w:ascii="Arial" w:hAnsi="Arial" w:cs="Arial"/>
          <w:color w:val="FF0000"/>
          <w:sz w:val="20"/>
          <w:szCs w:val="20"/>
        </w:rPr>
        <w:t>hild exploitation and online protection</w:t>
      </w:r>
      <w:r w:rsidR="009962A7" w:rsidRPr="00AC3C65">
        <w:rPr>
          <w:rFonts w:ascii="Arial" w:hAnsi="Arial" w:cs="Arial"/>
          <w:color w:val="FF0000"/>
          <w:sz w:val="20"/>
          <w:szCs w:val="20"/>
        </w:rPr>
        <w:t xml:space="preserve"> (CEOP). </w:t>
      </w:r>
      <w:r w:rsidR="0046448C" w:rsidRPr="00AC3C65">
        <w:rPr>
          <w:rFonts w:ascii="Arial" w:hAnsi="Arial" w:cs="Arial"/>
          <w:color w:val="FF0000"/>
          <w:sz w:val="20"/>
          <w:szCs w:val="20"/>
        </w:rPr>
        <w:t>Mae'r wefan hon yn cynnwys amrywiaeth o wybodaeth ar sut i aros yn ddiogel ar-lein. Mae'n cynnwys cyswllt unigryw i'r tasglu byd-eang rhithwir sy'n galluogi rhieni a phobl ifanc i wneud adroddiadau am gam-drin gwirioneddol neu ymgais ar-lein, y bydd yr heddlu yn ymchwilio iddo.</w:t>
      </w:r>
      <w:r w:rsidR="00135A9C" w:rsidRPr="00AC3C65">
        <w:rPr>
          <w:rFonts w:ascii="Arial" w:hAnsi="Arial" w:cs="Arial"/>
          <w:color w:val="FF0000"/>
          <w:sz w:val="20"/>
          <w:szCs w:val="20"/>
        </w:rPr>
        <w:t xml:space="preserve"> </w:t>
      </w:r>
      <w:hyperlink r:id="rId7" w:history="1">
        <w:r w:rsidR="00E51DB1" w:rsidRPr="00AC3C65">
          <w:rPr>
            <w:rStyle w:val="Hyperlink"/>
            <w:rFonts w:ascii="Arial" w:hAnsi="Arial" w:cs="Arial"/>
            <w:sz w:val="20"/>
            <w:szCs w:val="20"/>
          </w:rPr>
          <w:t>www.ceop.gov.uk</w:t>
        </w:r>
      </w:hyperlink>
    </w:p>
    <w:p w14:paraId="0CE078F2" w14:textId="0E673B6E" w:rsidR="00E51DB1" w:rsidRPr="00AC3C65" w:rsidRDefault="008E3283" w:rsidP="00592EFE">
      <w:pPr>
        <w:spacing w:line="360" w:lineRule="auto"/>
        <w:jc w:val="both"/>
        <w:rPr>
          <w:rFonts w:ascii="Arial" w:hAnsi="Arial" w:cs="Arial"/>
          <w:color w:val="FF0000"/>
          <w:sz w:val="20"/>
          <w:szCs w:val="20"/>
        </w:rPr>
      </w:pPr>
      <w:r>
        <w:rPr>
          <w:rFonts w:ascii="Arial" w:hAnsi="Arial" w:cs="Arial"/>
          <w:noProof/>
          <w:color w:val="FF0000"/>
          <w:sz w:val="20"/>
          <w:szCs w:val="20"/>
        </w:rPr>
        <mc:AlternateContent>
          <mc:Choice Requires="wps">
            <w:drawing>
              <wp:anchor distT="0" distB="0" distL="114300" distR="114300" simplePos="0" relativeHeight="251662336" behindDoc="1" locked="0" layoutInCell="1" allowOverlap="1" wp14:anchorId="295FB0F2" wp14:editId="299475AB">
                <wp:simplePos x="0" y="0"/>
                <wp:positionH relativeFrom="column">
                  <wp:posOffset>-27296</wp:posOffset>
                </wp:positionH>
                <wp:positionV relativeFrom="paragraph">
                  <wp:posOffset>733482</wp:posOffset>
                </wp:positionV>
                <wp:extent cx="5957248" cy="743803"/>
                <wp:effectExtent l="57150" t="38100" r="62865" b="75565"/>
                <wp:wrapNone/>
                <wp:docPr id="6" name="Rectangle 6"/>
                <wp:cNvGraphicFramePr/>
                <a:graphic xmlns:a="http://schemas.openxmlformats.org/drawingml/2006/main">
                  <a:graphicData uri="http://schemas.microsoft.com/office/word/2010/wordprocessingShape">
                    <wps:wsp>
                      <wps:cNvSpPr/>
                      <wps:spPr>
                        <a:xfrm>
                          <a:off x="0" y="0"/>
                          <a:ext cx="5957248" cy="743803"/>
                        </a:xfrm>
                        <a:prstGeom prst="rect">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95094C" id="Rectangle 6" o:spid="_x0000_s1026" style="position:absolute;margin-left:-2.15pt;margin-top:57.75pt;width:469.05pt;height:58.5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" fillcolor="#ffc310 [3031]" stroked="f">
                <v:fill color2="#fcbd00 [3175]" rotate="t" colors="0 #ffc746;.5 #ffc600;1 #e5b600" focus="100%" type="gradient">
                  <o:fill v:ext="view" type="gradientUnscaled"/>
                </v:fill>
                <v:shadow on="t" color="black" opacity="41287f" offset="0,1.5pt"/>
              </v:rect>
            </w:pict>
          </mc:Fallback>
        </mc:AlternateContent>
      </w:r>
      <w:r w:rsidR="005E7FF7">
        <w:rPr>
          <w:rFonts w:ascii="Arial" w:hAnsi="Arial" w:cs="Arial"/>
          <w:noProof/>
          <w:color w:val="FF0000"/>
          <w:sz w:val="20"/>
          <w:szCs w:val="20"/>
        </w:rPr>
        <mc:AlternateContent>
          <mc:Choice Requires="wps">
            <w:drawing>
              <wp:anchor distT="0" distB="0" distL="114300" distR="114300" simplePos="0" relativeHeight="251661312" behindDoc="1" locked="0" layoutInCell="1" allowOverlap="1" wp14:anchorId="36A1D70C" wp14:editId="799DFC5F">
                <wp:simplePos x="0" y="0"/>
                <wp:positionH relativeFrom="column">
                  <wp:posOffset>-6824</wp:posOffset>
                </wp:positionH>
                <wp:positionV relativeFrom="paragraph">
                  <wp:posOffset>-3497</wp:posOffset>
                </wp:positionV>
                <wp:extent cx="5909481" cy="648268"/>
                <wp:effectExtent l="57150" t="38100" r="53340" b="76200"/>
                <wp:wrapNone/>
                <wp:docPr id="4" name="Rectangle 4"/>
                <wp:cNvGraphicFramePr/>
                <a:graphic xmlns:a="http://schemas.openxmlformats.org/drawingml/2006/main">
                  <a:graphicData uri="http://schemas.microsoft.com/office/word/2010/wordprocessingShape">
                    <wps:wsp>
                      <wps:cNvSpPr/>
                      <wps:spPr>
                        <a:xfrm>
                          <a:off x="0" y="0"/>
                          <a:ext cx="5909481" cy="648268"/>
                        </a:xfrm>
                        <a:prstGeom prst="rect">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15F5E2" id="Rectangle 4" o:spid="_x0000_s1026" style="position:absolute;margin-left:-.55pt;margin-top:-.3pt;width:465.3pt;height:51.0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" fillcolor="#ee853d [3029]" stroked="f">
                <v:fill color2="#ec7a2d [3173]" rotate="t" colors="0 #f18c55;.5 #f67b28;1 #e56b17" focus="100%" type="gradient">
                  <o:fill v:ext="view" type="gradientUnscaled"/>
                </v:fill>
                <v:shadow on="t" color="black" opacity="41287f" offset="0,1.5pt"/>
              </v:rect>
            </w:pict>
          </mc:Fallback>
        </mc:AlternateContent>
      </w:r>
      <w:r w:rsidR="00E51DB1" w:rsidRPr="00AC3C65">
        <w:rPr>
          <w:rFonts w:ascii="Arial" w:hAnsi="Arial" w:cs="Arial"/>
          <w:color w:val="FF0000"/>
          <w:sz w:val="20"/>
          <w:szCs w:val="20"/>
        </w:rPr>
        <w:t>Gwefan sydd wedi'i llunio'n llwyr gan bobl ifanc ar gyfer pobl ifanc ac oedolion ar faterion diogelwch ar y rhyngrwyd yw'r wefan sydd wedi'i threfnu gan Childnet. Mae'n rhoi gwybodaeth a chyngor pwysig ar sut i ddiogelu cyfrifiaduron rhag peryglon firysau a sgamiau.</w:t>
      </w:r>
      <w:r w:rsidR="00996132" w:rsidRPr="00AC3C65">
        <w:rPr>
          <w:rFonts w:ascii="Arial" w:hAnsi="Arial" w:cs="Arial"/>
          <w:color w:val="FF0000"/>
          <w:sz w:val="20"/>
          <w:szCs w:val="20"/>
        </w:rPr>
        <w:t xml:space="preserve"> </w:t>
      </w:r>
      <w:hyperlink r:id="rId8" w:history="1">
        <w:r w:rsidR="00486764" w:rsidRPr="00AC3C65">
          <w:rPr>
            <w:rStyle w:val="Hyperlink"/>
            <w:rFonts w:ascii="Arial" w:hAnsi="Arial" w:cs="Arial"/>
            <w:sz w:val="20"/>
            <w:szCs w:val="20"/>
          </w:rPr>
          <w:t>www.childnet-int.org/sorted</w:t>
        </w:r>
      </w:hyperlink>
    </w:p>
    <w:p w14:paraId="042925EE" w14:textId="61D53475" w:rsidR="00486764" w:rsidRPr="00AC3C65" w:rsidRDefault="005038BC" w:rsidP="00592EFE">
      <w:pPr>
        <w:spacing w:line="360" w:lineRule="auto"/>
        <w:jc w:val="both"/>
        <w:rPr>
          <w:rFonts w:ascii="Arial" w:hAnsi="Arial" w:cs="Arial"/>
          <w:color w:val="FF0000"/>
          <w:sz w:val="20"/>
          <w:szCs w:val="20"/>
        </w:rPr>
      </w:pPr>
      <w:r w:rsidRPr="00AC3C65">
        <w:rPr>
          <w:rFonts w:ascii="Arial" w:hAnsi="Arial" w:cs="Arial"/>
          <w:color w:val="FF0000"/>
          <w:sz w:val="20"/>
          <w:szCs w:val="20"/>
        </w:rPr>
        <w:t>G</w:t>
      </w:r>
      <w:r w:rsidR="00460E9F" w:rsidRPr="00AC3C65">
        <w:rPr>
          <w:rFonts w:ascii="Arial" w:hAnsi="Arial" w:cs="Arial"/>
          <w:color w:val="FF0000"/>
          <w:sz w:val="20"/>
          <w:szCs w:val="20"/>
        </w:rPr>
        <w:t xml:space="preserve">wefan i wylio'r rhyngrwyd yw llinell gymorth y </w:t>
      </w:r>
      <w:bookmarkStart w:id="0" w:name="_GoBack"/>
      <w:bookmarkEnd w:id="0"/>
      <w:r w:rsidR="00460E9F" w:rsidRPr="00AC3C65">
        <w:rPr>
          <w:rFonts w:ascii="Arial" w:hAnsi="Arial" w:cs="Arial"/>
          <w:color w:val="FF0000"/>
          <w:sz w:val="20"/>
          <w:szCs w:val="20"/>
        </w:rPr>
        <w:t>Deyrnas Unedig ar gyfer adrodd am gynnwys anghyfreithlon ar-lein. Mae'n delio speciafically â delweddau cam-drin plant yn fyd-eang ac yn troseddu'n anweddus neu gasineb hiliol yn y DU.</w:t>
      </w:r>
      <w:r w:rsidR="000A5ED5" w:rsidRPr="00AC3C65">
        <w:rPr>
          <w:rFonts w:ascii="Arial" w:hAnsi="Arial" w:cs="Arial"/>
          <w:color w:val="FF0000"/>
          <w:sz w:val="20"/>
          <w:szCs w:val="20"/>
        </w:rPr>
        <w:t xml:space="preserve"> </w:t>
      </w:r>
      <w:hyperlink r:id="rId9" w:history="1">
        <w:r w:rsidR="000A5ED5" w:rsidRPr="00AC3C65">
          <w:rPr>
            <w:rStyle w:val="Hyperlink"/>
            <w:rFonts w:ascii="Arial" w:hAnsi="Arial" w:cs="Arial"/>
            <w:sz w:val="20"/>
            <w:szCs w:val="20"/>
          </w:rPr>
          <w:t>www.iwf.org.uk</w:t>
        </w:r>
      </w:hyperlink>
      <w:r w:rsidR="000A5ED5" w:rsidRPr="00AC3C65">
        <w:rPr>
          <w:rFonts w:ascii="Arial" w:hAnsi="Arial" w:cs="Arial"/>
          <w:color w:val="FF0000"/>
          <w:sz w:val="20"/>
          <w:szCs w:val="20"/>
        </w:rPr>
        <w:t xml:space="preserve"> </w:t>
      </w:r>
    </w:p>
    <w:p w14:paraId="02E8D8BC" w14:textId="4B4A45D1" w:rsidR="00CA3D01" w:rsidRPr="00AC3C65" w:rsidRDefault="00343918" w:rsidP="00450E8D">
      <w:pPr>
        <w:spacing w:line="360" w:lineRule="auto"/>
        <w:jc w:val="both"/>
        <w:rPr>
          <w:rFonts w:ascii="Arial" w:hAnsi="Arial" w:cs="Arial"/>
          <w:color w:val="333333"/>
          <w:sz w:val="20"/>
          <w:szCs w:val="20"/>
        </w:rPr>
      </w:pPr>
      <w:r>
        <w:rPr>
          <w:rFonts w:ascii="Arial" w:hAnsi="Arial" w:cs="Arial"/>
          <w:noProof/>
          <w:color w:val="333333"/>
          <w:sz w:val="20"/>
          <w:szCs w:val="20"/>
        </w:rPr>
        <mc:AlternateContent>
          <mc:Choice Requires="wps">
            <w:drawing>
              <wp:anchor distT="0" distB="0" distL="114300" distR="114300" simplePos="0" relativeHeight="251663360" behindDoc="1" locked="0" layoutInCell="1" allowOverlap="1" wp14:anchorId="1F56A67C" wp14:editId="6A085553">
                <wp:simplePos x="0" y="0"/>
                <wp:positionH relativeFrom="column">
                  <wp:posOffset>-539087</wp:posOffset>
                </wp:positionH>
                <wp:positionV relativeFrom="paragraph">
                  <wp:posOffset>28509</wp:posOffset>
                </wp:positionV>
                <wp:extent cx="7028133" cy="3350364"/>
                <wp:effectExtent l="57150" t="38100" r="59055" b="78740"/>
                <wp:wrapNone/>
                <wp:docPr id="7" name="Oval 7"/>
                <wp:cNvGraphicFramePr/>
                <a:graphic xmlns:a="http://schemas.openxmlformats.org/drawingml/2006/main">
                  <a:graphicData uri="http://schemas.microsoft.com/office/word/2010/wordprocessingShape">
                    <wps:wsp>
                      <wps:cNvSpPr/>
                      <wps:spPr>
                        <a:xfrm>
                          <a:off x="0" y="0"/>
                          <a:ext cx="7028133" cy="3350364"/>
                        </a:xfrm>
                        <a:prstGeom prst="ellipse">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562C02" id="Oval 7" o:spid="_x0000_s1026" style="position:absolute;margin-left:-42.45pt;margin-top:2.25pt;width:553.4pt;height:263.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" fillcolor="#77b64e [3033]" stroked="f">
                <v:fill color2="#6eaa46 [3177]" rotate="t" colors="0 #81b861;.5 #6fb242;1 #61a235" focus="100%" type="gradient">
                  <o:fill v:ext="view" type="gradientUnscaled"/>
                </v:fill>
                <v:shadow on="t" color="black" opacity="41287f" offset="0,1.5pt"/>
              </v:oval>
            </w:pict>
          </mc:Fallback>
        </mc:AlternateContent>
      </w:r>
    </w:p>
    <w:p w14:paraId="2CD62FB4" w14:textId="77777777" w:rsidR="003358F6" w:rsidRDefault="003358F6" w:rsidP="00450E8D">
      <w:pPr>
        <w:spacing w:line="360" w:lineRule="auto"/>
        <w:jc w:val="both"/>
        <w:rPr>
          <w:rFonts w:ascii="Arial" w:hAnsi="Arial" w:cs="Arial"/>
          <w:color w:val="FF0000"/>
          <w:sz w:val="20"/>
          <w:szCs w:val="20"/>
        </w:rPr>
      </w:pPr>
    </w:p>
    <w:p w14:paraId="625019A3" w14:textId="2E2A6E4C" w:rsidR="00CA3D01" w:rsidRPr="00AC3C65" w:rsidRDefault="00C01112" w:rsidP="00450E8D">
      <w:pPr>
        <w:spacing w:line="360" w:lineRule="auto"/>
        <w:jc w:val="both"/>
        <w:rPr>
          <w:rFonts w:ascii="Arial" w:hAnsi="Arial" w:cs="Arial"/>
          <w:color w:val="FF0000"/>
          <w:sz w:val="20"/>
          <w:szCs w:val="20"/>
        </w:rPr>
      </w:pPr>
      <w:r w:rsidRPr="00AC3C65">
        <w:rPr>
          <w:rFonts w:ascii="Arial" w:hAnsi="Arial" w:cs="Arial"/>
          <w:color w:val="FF0000"/>
          <w:sz w:val="20"/>
          <w:szCs w:val="20"/>
        </w:rPr>
        <w:t>C</w:t>
      </w:r>
      <w:r w:rsidR="00847E71" w:rsidRPr="00AC3C65">
        <w:rPr>
          <w:rFonts w:ascii="Arial" w:hAnsi="Arial" w:cs="Arial"/>
          <w:color w:val="FF0000"/>
          <w:sz w:val="20"/>
          <w:szCs w:val="20"/>
        </w:rPr>
        <w:t>ymr</w:t>
      </w:r>
      <w:r w:rsidR="00770179">
        <w:rPr>
          <w:rFonts w:ascii="Arial" w:hAnsi="Arial" w:cs="Arial"/>
          <w:color w:val="FF0000"/>
          <w:sz w:val="20"/>
          <w:szCs w:val="20"/>
        </w:rPr>
        <w:t>wch</w:t>
      </w:r>
      <w:r w:rsidR="00847E71" w:rsidRPr="00AC3C65">
        <w:rPr>
          <w:rFonts w:ascii="Arial" w:hAnsi="Arial" w:cs="Arial"/>
          <w:color w:val="FF0000"/>
          <w:sz w:val="20"/>
          <w:szCs w:val="20"/>
        </w:rPr>
        <w:t xml:space="preserve"> rhan yn y defnydd o'r rhyngrwyd gan eich plant. </w:t>
      </w:r>
      <w:r w:rsidR="00415B54" w:rsidRPr="00AC3C65">
        <w:rPr>
          <w:rFonts w:ascii="Arial" w:hAnsi="Arial" w:cs="Arial"/>
          <w:color w:val="FF0000"/>
          <w:sz w:val="20"/>
          <w:szCs w:val="20"/>
        </w:rPr>
        <w:t>T</w:t>
      </w:r>
      <w:r w:rsidR="00847E71" w:rsidRPr="00AC3C65">
        <w:rPr>
          <w:rFonts w:ascii="Arial" w:hAnsi="Arial" w:cs="Arial"/>
          <w:color w:val="FF0000"/>
          <w:sz w:val="20"/>
          <w:szCs w:val="20"/>
        </w:rPr>
        <w:t>rafod</w:t>
      </w:r>
      <w:r w:rsidR="00415B54" w:rsidRPr="00AC3C65">
        <w:rPr>
          <w:rFonts w:ascii="Arial" w:hAnsi="Arial" w:cs="Arial"/>
          <w:color w:val="FF0000"/>
          <w:sz w:val="20"/>
          <w:szCs w:val="20"/>
        </w:rPr>
        <w:t>wch</w:t>
      </w:r>
      <w:r w:rsidR="00847E71" w:rsidRPr="00AC3C65">
        <w:rPr>
          <w:rFonts w:ascii="Arial" w:hAnsi="Arial" w:cs="Arial"/>
          <w:color w:val="FF0000"/>
          <w:sz w:val="20"/>
          <w:szCs w:val="20"/>
        </w:rPr>
        <w:t xml:space="preserve"> y cyfleoedd a'r risgiau gyda</w:t>
      </w:r>
      <w:r w:rsidR="00415B54" w:rsidRPr="00AC3C65">
        <w:rPr>
          <w:rFonts w:ascii="Arial" w:hAnsi="Arial" w:cs="Arial"/>
          <w:color w:val="FF0000"/>
          <w:sz w:val="20"/>
          <w:szCs w:val="20"/>
        </w:rPr>
        <w:t>’ch</w:t>
      </w:r>
      <w:r w:rsidR="00847E71" w:rsidRPr="00AC3C65">
        <w:rPr>
          <w:rFonts w:ascii="Arial" w:hAnsi="Arial" w:cs="Arial"/>
          <w:color w:val="FF0000"/>
          <w:sz w:val="20"/>
          <w:szCs w:val="20"/>
        </w:rPr>
        <w:t xml:space="preserve"> plant yn </w:t>
      </w:r>
      <w:r w:rsidR="00415B54" w:rsidRPr="00AC3C65">
        <w:rPr>
          <w:rFonts w:ascii="Arial" w:hAnsi="Arial" w:cs="Arial"/>
          <w:color w:val="FF0000"/>
          <w:sz w:val="20"/>
          <w:szCs w:val="20"/>
        </w:rPr>
        <w:t>er mwyn</w:t>
      </w:r>
      <w:r w:rsidR="00847E71" w:rsidRPr="00AC3C65">
        <w:rPr>
          <w:rFonts w:ascii="Arial" w:hAnsi="Arial" w:cs="Arial"/>
          <w:color w:val="FF0000"/>
          <w:sz w:val="20"/>
          <w:szCs w:val="20"/>
        </w:rPr>
        <w:t xml:space="preserve"> eu helpu i weld drostynt eu hunain sut y gallent ddod i mewn ac allan o drafferthion.</w:t>
      </w:r>
    </w:p>
    <w:p w14:paraId="26230E4F" w14:textId="7F77AFB4" w:rsidR="0047717A" w:rsidRPr="00AC3C65" w:rsidRDefault="002E0176" w:rsidP="00450E8D">
      <w:pPr>
        <w:spacing w:line="360" w:lineRule="auto"/>
        <w:jc w:val="both"/>
        <w:rPr>
          <w:rFonts w:ascii="Arial" w:hAnsi="Arial" w:cs="Arial"/>
          <w:color w:val="FF0000"/>
          <w:sz w:val="20"/>
          <w:szCs w:val="20"/>
        </w:rPr>
      </w:pPr>
      <w:r w:rsidRPr="00AC3C65">
        <w:rPr>
          <w:rFonts w:ascii="Arial" w:hAnsi="Arial" w:cs="Arial"/>
          <w:color w:val="FF0000"/>
          <w:sz w:val="20"/>
          <w:szCs w:val="20"/>
        </w:rPr>
        <w:t>C</w:t>
      </w:r>
      <w:r w:rsidR="0028332E" w:rsidRPr="00AC3C65">
        <w:rPr>
          <w:rFonts w:ascii="Arial" w:hAnsi="Arial" w:cs="Arial"/>
          <w:color w:val="FF0000"/>
          <w:sz w:val="20"/>
          <w:szCs w:val="20"/>
        </w:rPr>
        <w:t>ytun</w:t>
      </w:r>
      <w:r w:rsidRPr="00AC3C65">
        <w:rPr>
          <w:rFonts w:ascii="Arial" w:hAnsi="Arial" w:cs="Arial"/>
          <w:color w:val="FF0000"/>
          <w:sz w:val="20"/>
          <w:szCs w:val="20"/>
        </w:rPr>
        <w:t>wch</w:t>
      </w:r>
      <w:r w:rsidR="0028332E" w:rsidRPr="00AC3C65">
        <w:rPr>
          <w:rFonts w:ascii="Arial" w:hAnsi="Arial" w:cs="Arial"/>
          <w:color w:val="FF0000"/>
          <w:sz w:val="20"/>
          <w:szCs w:val="20"/>
        </w:rPr>
        <w:t xml:space="preserve"> ar reolau fel teulu ynghylch gwybodaeth bersonol, amser a dreulir ar-lein, a chysylltu â phobl drwy'r rhyngrwyd.</w:t>
      </w:r>
    </w:p>
    <w:p w14:paraId="6981A9FC" w14:textId="711F3EBC" w:rsidR="0028332E" w:rsidRPr="00AC3C65" w:rsidRDefault="00313932" w:rsidP="00450E8D">
      <w:pPr>
        <w:spacing w:line="360" w:lineRule="auto"/>
        <w:jc w:val="both"/>
        <w:rPr>
          <w:rFonts w:ascii="Arial" w:hAnsi="Arial" w:cs="Arial"/>
          <w:color w:val="FF0000"/>
          <w:sz w:val="20"/>
          <w:szCs w:val="20"/>
        </w:rPr>
      </w:pPr>
      <w:r w:rsidRPr="00AC3C65">
        <w:rPr>
          <w:rFonts w:ascii="Arial" w:hAnsi="Arial" w:cs="Arial"/>
          <w:color w:val="FF0000"/>
          <w:sz w:val="20"/>
          <w:szCs w:val="20"/>
        </w:rPr>
        <w:t>C</w:t>
      </w:r>
      <w:r w:rsidR="00310477" w:rsidRPr="00AC3C65">
        <w:rPr>
          <w:rFonts w:ascii="Arial" w:hAnsi="Arial" w:cs="Arial"/>
          <w:color w:val="FF0000"/>
          <w:sz w:val="20"/>
          <w:szCs w:val="20"/>
        </w:rPr>
        <w:t>reu</w:t>
      </w:r>
      <w:r w:rsidRPr="00AC3C65">
        <w:rPr>
          <w:rFonts w:ascii="Arial" w:hAnsi="Arial" w:cs="Arial"/>
          <w:color w:val="FF0000"/>
          <w:sz w:val="20"/>
          <w:szCs w:val="20"/>
        </w:rPr>
        <w:t>wch</w:t>
      </w:r>
      <w:r w:rsidR="00310477" w:rsidRPr="00AC3C65">
        <w:rPr>
          <w:rFonts w:ascii="Arial" w:hAnsi="Arial" w:cs="Arial"/>
          <w:color w:val="FF0000"/>
          <w:sz w:val="20"/>
          <w:szCs w:val="20"/>
        </w:rPr>
        <w:t xml:space="preserve"> cyfeiriad e-bost teuluol ar gyfer cofrestru ar-lein.</w:t>
      </w:r>
    </w:p>
    <w:p w14:paraId="41B5FC82" w14:textId="1C43821B" w:rsidR="007D355B" w:rsidRPr="00AC3C65" w:rsidRDefault="0020046B" w:rsidP="00450E8D">
      <w:pPr>
        <w:spacing w:line="360" w:lineRule="auto"/>
        <w:jc w:val="both"/>
        <w:rPr>
          <w:rFonts w:ascii="Arial" w:hAnsi="Arial" w:cs="Arial"/>
          <w:color w:val="FF0000"/>
          <w:sz w:val="20"/>
          <w:szCs w:val="20"/>
        </w:rPr>
      </w:pPr>
      <w:r w:rsidRPr="00AC3C65">
        <w:rPr>
          <w:rFonts w:ascii="Arial" w:hAnsi="Arial" w:cs="Arial"/>
          <w:color w:val="FF0000"/>
          <w:sz w:val="20"/>
          <w:szCs w:val="20"/>
        </w:rPr>
        <w:t>Safiwch eich</w:t>
      </w:r>
      <w:r w:rsidR="00BB21C9" w:rsidRPr="00AC3C65">
        <w:rPr>
          <w:rFonts w:ascii="Arial" w:hAnsi="Arial" w:cs="Arial"/>
          <w:color w:val="FF0000"/>
          <w:sz w:val="20"/>
          <w:szCs w:val="20"/>
        </w:rPr>
        <w:t xml:space="preserve"> hoff wefannau</w:t>
      </w:r>
      <w:r w:rsidRPr="00AC3C65">
        <w:rPr>
          <w:rFonts w:ascii="Arial" w:hAnsi="Arial" w:cs="Arial"/>
          <w:color w:val="FF0000"/>
          <w:sz w:val="20"/>
          <w:szCs w:val="20"/>
        </w:rPr>
        <w:t xml:space="preserve"> fel teulu</w:t>
      </w:r>
      <w:r w:rsidR="00BB21C9" w:rsidRPr="00AC3C65">
        <w:rPr>
          <w:rFonts w:ascii="Arial" w:hAnsi="Arial" w:cs="Arial"/>
          <w:color w:val="FF0000"/>
          <w:sz w:val="20"/>
          <w:szCs w:val="20"/>
        </w:rPr>
        <w:t>. Ychwanegwch www.virtualglobetaskforce.com at eich ffefrynnau os bydd angen i chi roi gwybod i'r heddlu am gam-drin ar-lein.</w:t>
      </w:r>
    </w:p>
    <w:p w14:paraId="345A70C2" w14:textId="483B8293" w:rsidR="001C515E" w:rsidRPr="00AC3C65" w:rsidRDefault="001C515E" w:rsidP="00450E8D">
      <w:pPr>
        <w:spacing w:line="360" w:lineRule="auto"/>
        <w:jc w:val="both"/>
        <w:rPr>
          <w:rFonts w:ascii="Arial" w:hAnsi="Arial" w:cs="Arial"/>
          <w:color w:val="FF0000"/>
          <w:sz w:val="20"/>
          <w:szCs w:val="20"/>
        </w:rPr>
      </w:pPr>
      <w:r w:rsidRPr="00AC3C65">
        <w:rPr>
          <w:rFonts w:ascii="Arial" w:hAnsi="Arial" w:cs="Arial"/>
          <w:color w:val="FF0000"/>
          <w:sz w:val="20"/>
          <w:szCs w:val="20"/>
        </w:rPr>
        <w:t xml:space="preserve">Anogwch y plant i siarad â rhywun maen nhw'n ymddiried ynddo os ydyn nhw'n teimlo'n bryderus neu'n ofidus am rywbeth </w:t>
      </w:r>
      <w:proofErr w:type="gramStart"/>
      <w:r w:rsidRPr="00AC3C65">
        <w:rPr>
          <w:rFonts w:ascii="Arial" w:hAnsi="Arial" w:cs="Arial"/>
          <w:color w:val="FF0000"/>
          <w:sz w:val="20"/>
          <w:szCs w:val="20"/>
        </w:rPr>
        <w:t>a</w:t>
      </w:r>
      <w:proofErr w:type="gramEnd"/>
      <w:r w:rsidRPr="00AC3C65">
        <w:rPr>
          <w:rFonts w:ascii="Arial" w:hAnsi="Arial" w:cs="Arial"/>
          <w:color w:val="FF0000"/>
          <w:sz w:val="20"/>
          <w:szCs w:val="20"/>
        </w:rPr>
        <w:t xml:space="preserve"> oedd yn digwydd ar-lein.</w:t>
      </w:r>
    </w:p>
    <w:p w14:paraId="7D0E9924" w14:textId="77777777" w:rsidR="00CA3D01" w:rsidRPr="00AC3C65" w:rsidRDefault="00CA3D01" w:rsidP="00450E8D">
      <w:pPr>
        <w:spacing w:line="360" w:lineRule="auto"/>
        <w:jc w:val="both"/>
        <w:rPr>
          <w:rFonts w:ascii="Arial" w:hAnsi="Arial" w:cs="Arial"/>
          <w:color w:val="FF0000"/>
          <w:sz w:val="24"/>
          <w:szCs w:val="24"/>
        </w:rPr>
      </w:pPr>
    </w:p>
    <w:p w14:paraId="46ABB675" w14:textId="77777777" w:rsidR="00CA3D01" w:rsidRPr="00AC3C65" w:rsidRDefault="00CA3D01" w:rsidP="00450E8D">
      <w:pPr>
        <w:spacing w:line="360" w:lineRule="auto"/>
        <w:jc w:val="both"/>
        <w:rPr>
          <w:rFonts w:ascii="Arial" w:hAnsi="Arial" w:cs="Arial"/>
          <w:color w:val="FF0000"/>
          <w:sz w:val="24"/>
          <w:szCs w:val="24"/>
        </w:rPr>
      </w:pPr>
    </w:p>
    <w:p w14:paraId="5157185A" w14:textId="37455EAD" w:rsidR="00251934" w:rsidRPr="001F2476" w:rsidRDefault="00251934" w:rsidP="001F2476">
      <w:pPr>
        <w:spacing w:line="360" w:lineRule="auto"/>
        <w:jc w:val="both"/>
        <w:rPr>
          <w:rFonts w:ascii="Arial" w:hAnsi="Arial" w:cs="Arial"/>
          <w:sz w:val="24"/>
          <w:szCs w:val="24"/>
        </w:rPr>
      </w:pPr>
      <w:r w:rsidRPr="001F2476">
        <w:rPr>
          <w:rFonts w:ascii="Arial" w:hAnsi="Arial" w:cs="Arial"/>
          <w:sz w:val="24"/>
          <w:szCs w:val="24"/>
        </w:rPr>
        <w:lastRenderedPageBreak/>
        <w:t xml:space="preserve">Y gweithgaredd a gynlluniwyd </w:t>
      </w:r>
      <w:r w:rsidR="0012007A" w:rsidRPr="001F2476">
        <w:rPr>
          <w:rFonts w:ascii="Arial" w:hAnsi="Arial" w:cs="Arial"/>
          <w:sz w:val="24"/>
          <w:szCs w:val="24"/>
        </w:rPr>
        <w:t>yw</w:t>
      </w:r>
      <w:r w:rsidR="00336839" w:rsidRPr="001F2476">
        <w:rPr>
          <w:rFonts w:ascii="Arial" w:hAnsi="Arial" w:cs="Arial"/>
          <w:sz w:val="24"/>
          <w:szCs w:val="24"/>
        </w:rPr>
        <w:t xml:space="preserve"> </w:t>
      </w:r>
      <w:r w:rsidRPr="001F2476">
        <w:rPr>
          <w:rFonts w:ascii="Arial" w:hAnsi="Arial" w:cs="Arial"/>
          <w:sz w:val="24"/>
          <w:szCs w:val="24"/>
        </w:rPr>
        <w:t xml:space="preserve">plannu a thyfu </w:t>
      </w:r>
      <w:r w:rsidR="00336839" w:rsidRPr="001F2476">
        <w:rPr>
          <w:rFonts w:ascii="Arial" w:hAnsi="Arial" w:cs="Arial"/>
          <w:sz w:val="24"/>
          <w:szCs w:val="24"/>
        </w:rPr>
        <w:t>cress</w:t>
      </w:r>
      <w:r w:rsidRPr="001F2476">
        <w:rPr>
          <w:rFonts w:ascii="Arial" w:hAnsi="Arial" w:cs="Arial"/>
          <w:sz w:val="24"/>
          <w:szCs w:val="24"/>
        </w:rPr>
        <w:t xml:space="preserve"> mewn potiau yn y dosbarth, ac yna tynnu llun o'r c</w:t>
      </w:r>
      <w:r w:rsidR="00064CA1" w:rsidRPr="001F2476">
        <w:rPr>
          <w:rFonts w:ascii="Arial" w:hAnsi="Arial" w:cs="Arial"/>
          <w:sz w:val="24"/>
          <w:szCs w:val="24"/>
        </w:rPr>
        <w:t>ress</w:t>
      </w:r>
      <w:r w:rsidRPr="001F2476">
        <w:rPr>
          <w:rFonts w:ascii="Arial" w:hAnsi="Arial" w:cs="Arial"/>
          <w:sz w:val="24"/>
          <w:szCs w:val="24"/>
        </w:rPr>
        <w:t xml:space="preserve"> bob dydd i weld faint maen nhw wedi tyfu. Gallai'r plant liwio eu pot â'u henw a llenwi'r compost, ac yna taenu'r hadau </w:t>
      </w:r>
      <w:r w:rsidR="00AB3005" w:rsidRPr="001F2476">
        <w:rPr>
          <w:rFonts w:ascii="Arial" w:hAnsi="Arial" w:cs="Arial"/>
          <w:sz w:val="24"/>
          <w:szCs w:val="24"/>
        </w:rPr>
        <w:t>cress I fewn</w:t>
      </w:r>
      <w:r w:rsidRPr="001F2476">
        <w:rPr>
          <w:rFonts w:ascii="Arial" w:hAnsi="Arial" w:cs="Arial"/>
          <w:sz w:val="24"/>
          <w:szCs w:val="24"/>
        </w:rPr>
        <w:t xml:space="preserve"> ar yr wyneb, a'u rhoi mewn safle </w:t>
      </w:r>
      <w:r w:rsidR="00AB3005" w:rsidRPr="001F2476">
        <w:rPr>
          <w:rFonts w:ascii="Arial" w:hAnsi="Arial" w:cs="Arial"/>
          <w:sz w:val="24"/>
          <w:szCs w:val="24"/>
        </w:rPr>
        <w:t>gyda digon o golau haul</w:t>
      </w:r>
      <w:r w:rsidRPr="001F2476">
        <w:rPr>
          <w:rFonts w:ascii="Arial" w:hAnsi="Arial" w:cs="Arial"/>
          <w:sz w:val="24"/>
          <w:szCs w:val="24"/>
        </w:rPr>
        <w:t xml:space="preserve"> fel y silff ffenestr ac ychwanegu ychydig o ddŵr. Mae'n cymryd rhwng 7-14 diwrnod ar ôl ei hau fel arfer i'r </w:t>
      </w:r>
      <w:r w:rsidR="00D472CA" w:rsidRPr="001F2476">
        <w:rPr>
          <w:rFonts w:ascii="Arial" w:hAnsi="Arial" w:cs="Arial"/>
          <w:sz w:val="24"/>
          <w:szCs w:val="24"/>
        </w:rPr>
        <w:t>cress</w:t>
      </w:r>
      <w:r w:rsidRPr="001F2476">
        <w:rPr>
          <w:rFonts w:ascii="Arial" w:hAnsi="Arial" w:cs="Arial"/>
          <w:sz w:val="24"/>
          <w:szCs w:val="24"/>
        </w:rPr>
        <w:t xml:space="preserve"> fod yn barod, er y dylai'r plant allu gweld gwahaniaeth amlwg bob dydd.</w:t>
      </w:r>
    </w:p>
    <w:p w14:paraId="4191BDCB" w14:textId="2A4ACB7D" w:rsidR="00251934" w:rsidRPr="001F2476" w:rsidRDefault="00251934" w:rsidP="001F2476">
      <w:pPr>
        <w:spacing w:line="360" w:lineRule="auto"/>
        <w:jc w:val="both"/>
        <w:rPr>
          <w:rFonts w:ascii="Arial" w:hAnsi="Arial" w:cs="Arial"/>
          <w:sz w:val="24"/>
          <w:szCs w:val="24"/>
        </w:rPr>
      </w:pPr>
      <w:r w:rsidRPr="001F2476">
        <w:rPr>
          <w:rFonts w:ascii="Arial" w:hAnsi="Arial" w:cs="Arial"/>
          <w:sz w:val="24"/>
          <w:szCs w:val="24"/>
        </w:rPr>
        <w:t>Gallant weithio'n annibynnol ar y dasg hon a byddai'n ddigon hawdd i'r dosbarth cyfan gymryd rhan yn hyn gyda'i gilydd, fodd bynnag byddai'n</w:t>
      </w:r>
      <w:r w:rsidR="00896745" w:rsidRPr="001F2476">
        <w:rPr>
          <w:rFonts w:ascii="Arial" w:hAnsi="Arial" w:cs="Arial"/>
          <w:sz w:val="24"/>
          <w:szCs w:val="24"/>
        </w:rPr>
        <w:t xml:space="preserve"> mwy</w:t>
      </w:r>
      <w:r w:rsidRPr="001F2476">
        <w:rPr>
          <w:rFonts w:ascii="Arial" w:hAnsi="Arial" w:cs="Arial"/>
          <w:sz w:val="24"/>
          <w:szCs w:val="24"/>
        </w:rPr>
        <w:t xml:space="preserve"> haws </w:t>
      </w:r>
      <w:r w:rsidR="00896745" w:rsidRPr="001F2476">
        <w:rPr>
          <w:rFonts w:ascii="Arial" w:hAnsi="Arial" w:cs="Arial"/>
          <w:sz w:val="24"/>
          <w:szCs w:val="24"/>
        </w:rPr>
        <w:t xml:space="preserve">i </w:t>
      </w:r>
      <w:r w:rsidRPr="001F2476">
        <w:rPr>
          <w:rFonts w:ascii="Arial" w:hAnsi="Arial" w:cs="Arial"/>
          <w:sz w:val="24"/>
          <w:szCs w:val="24"/>
        </w:rPr>
        <w:t xml:space="preserve">monitro </w:t>
      </w:r>
      <w:r w:rsidR="00896745" w:rsidRPr="001F2476">
        <w:rPr>
          <w:rFonts w:ascii="Arial" w:hAnsi="Arial" w:cs="Arial"/>
          <w:sz w:val="24"/>
          <w:szCs w:val="24"/>
        </w:rPr>
        <w:t xml:space="preserve">os </w:t>
      </w:r>
      <w:r w:rsidRPr="001F2476">
        <w:rPr>
          <w:rFonts w:ascii="Arial" w:hAnsi="Arial" w:cs="Arial"/>
          <w:sz w:val="24"/>
          <w:szCs w:val="24"/>
        </w:rPr>
        <w:t xml:space="preserve">oeddent mewn grwpiau llai. Mae hwn yn addas i bob plentyn rhwng 3-7 oed, </w:t>
      </w:r>
      <w:r w:rsidR="007845AD" w:rsidRPr="001F2476">
        <w:rPr>
          <w:rFonts w:ascii="Arial" w:hAnsi="Arial" w:cs="Arial"/>
          <w:sz w:val="24"/>
          <w:szCs w:val="24"/>
        </w:rPr>
        <w:t xml:space="preserve">sef y cyfnod Sylfaen </w:t>
      </w:r>
      <w:r w:rsidRPr="001F2476">
        <w:rPr>
          <w:rFonts w:ascii="Arial" w:hAnsi="Arial" w:cs="Arial"/>
          <w:sz w:val="24"/>
          <w:szCs w:val="24"/>
        </w:rPr>
        <w:t>ac mae angen mwy o weithio ymarferol gyda'r plant iau</w:t>
      </w:r>
      <w:r w:rsidR="004E556F" w:rsidRPr="001F2476">
        <w:rPr>
          <w:rFonts w:ascii="Arial" w:hAnsi="Arial" w:cs="Arial"/>
          <w:sz w:val="24"/>
          <w:szCs w:val="24"/>
        </w:rPr>
        <w:t xml:space="preserve"> neu y plant sydd gyda anghenion arbennig. </w:t>
      </w:r>
      <w:r w:rsidR="00CC2FF4" w:rsidRPr="001F2476">
        <w:rPr>
          <w:rFonts w:ascii="Arial" w:hAnsi="Arial" w:cs="Arial"/>
          <w:sz w:val="24"/>
          <w:szCs w:val="24"/>
        </w:rPr>
        <w:t xml:space="preserve">Efallai bydd rhai plant ddim yn rhi awyddus i cyffwrdd y </w:t>
      </w:r>
      <w:r w:rsidR="00A83AAF" w:rsidRPr="001F2476">
        <w:rPr>
          <w:rFonts w:ascii="Arial" w:hAnsi="Arial" w:cs="Arial"/>
          <w:sz w:val="24"/>
          <w:szCs w:val="24"/>
        </w:rPr>
        <w:t>compost</w:t>
      </w:r>
      <w:r w:rsidR="0049531A" w:rsidRPr="001F2476">
        <w:rPr>
          <w:rFonts w:ascii="Arial" w:hAnsi="Arial" w:cs="Arial"/>
          <w:sz w:val="24"/>
          <w:szCs w:val="24"/>
        </w:rPr>
        <w:t xml:space="preserve">, </w:t>
      </w:r>
      <w:r w:rsidR="00147387" w:rsidRPr="001F2476">
        <w:rPr>
          <w:rFonts w:ascii="Arial" w:hAnsi="Arial" w:cs="Arial"/>
          <w:sz w:val="24"/>
          <w:szCs w:val="24"/>
        </w:rPr>
        <w:t>yn enwedig</w:t>
      </w:r>
      <w:r w:rsidR="00F60D3F" w:rsidRPr="001F2476">
        <w:rPr>
          <w:rFonts w:ascii="Arial" w:hAnsi="Arial" w:cs="Arial"/>
          <w:sz w:val="24"/>
          <w:szCs w:val="24"/>
        </w:rPr>
        <w:t xml:space="preserve"> os mae ganddynt </w:t>
      </w:r>
      <w:r w:rsidR="0017065C" w:rsidRPr="001F2476">
        <w:rPr>
          <w:rFonts w:ascii="Arial" w:hAnsi="Arial" w:cs="Arial"/>
          <w:sz w:val="24"/>
          <w:szCs w:val="24"/>
        </w:rPr>
        <w:t>sensiti</w:t>
      </w:r>
      <w:r w:rsidR="00C91D58" w:rsidRPr="001F2476">
        <w:rPr>
          <w:rFonts w:ascii="Arial" w:hAnsi="Arial" w:cs="Arial"/>
          <w:sz w:val="24"/>
          <w:szCs w:val="24"/>
        </w:rPr>
        <w:t>frwydd</w:t>
      </w:r>
      <w:r w:rsidR="0017065C" w:rsidRPr="001F2476">
        <w:rPr>
          <w:rFonts w:ascii="Arial" w:hAnsi="Arial" w:cs="Arial"/>
          <w:sz w:val="24"/>
          <w:szCs w:val="24"/>
        </w:rPr>
        <w:t xml:space="preserve"> </w:t>
      </w:r>
      <w:r w:rsidR="00F76A7A" w:rsidRPr="001F2476">
        <w:rPr>
          <w:rFonts w:ascii="Arial" w:hAnsi="Arial" w:cs="Arial"/>
          <w:sz w:val="24"/>
          <w:szCs w:val="24"/>
        </w:rPr>
        <w:t>syn</w:t>
      </w:r>
      <w:r w:rsidR="00C91D58" w:rsidRPr="001F2476">
        <w:rPr>
          <w:rFonts w:ascii="Arial" w:hAnsi="Arial" w:cs="Arial"/>
          <w:sz w:val="24"/>
          <w:szCs w:val="24"/>
        </w:rPr>
        <w:t>hwyraidd.</w:t>
      </w:r>
      <w:r w:rsidR="003751E0" w:rsidRPr="001F2476">
        <w:rPr>
          <w:rFonts w:ascii="Arial" w:hAnsi="Arial" w:cs="Arial"/>
          <w:sz w:val="24"/>
          <w:szCs w:val="24"/>
        </w:rPr>
        <w:t xml:space="preserve"> Gall yr oedolyn neud y darn yma os mae hwn yn broblem I’r plentyn. </w:t>
      </w:r>
    </w:p>
    <w:p w14:paraId="36B3F0DF" w14:textId="580C126C" w:rsidR="00001A2B" w:rsidRPr="001F2476" w:rsidRDefault="00001A2B" w:rsidP="001F2476">
      <w:pPr>
        <w:spacing w:line="360" w:lineRule="auto"/>
        <w:jc w:val="both"/>
        <w:rPr>
          <w:rFonts w:ascii="Arial" w:hAnsi="Arial" w:cs="Arial"/>
          <w:sz w:val="24"/>
          <w:szCs w:val="24"/>
        </w:rPr>
      </w:pPr>
      <w:r w:rsidRPr="001F2476">
        <w:rPr>
          <w:rFonts w:ascii="Arial" w:hAnsi="Arial" w:cs="Arial"/>
          <w:sz w:val="24"/>
          <w:szCs w:val="24"/>
        </w:rPr>
        <w:t xml:space="preserve">Yna gellid rhoi'r ffotograffau ar sioe sleidiau er mwyn iddynt allu gweld mewn ychydig eiliadau faint mae'r </w:t>
      </w:r>
      <w:r w:rsidR="00BE06EB" w:rsidRPr="001F2476">
        <w:rPr>
          <w:rFonts w:ascii="Arial" w:hAnsi="Arial" w:cs="Arial"/>
          <w:sz w:val="24"/>
          <w:szCs w:val="24"/>
        </w:rPr>
        <w:t>cress</w:t>
      </w:r>
      <w:r w:rsidRPr="001F2476">
        <w:rPr>
          <w:rFonts w:ascii="Arial" w:hAnsi="Arial" w:cs="Arial"/>
          <w:sz w:val="24"/>
          <w:szCs w:val="24"/>
        </w:rPr>
        <w:t xml:space="preserve"> wedi tyfu dros y pythefnos.</w:t>
      </w:r>
    </w:p>
    <w:p w14:paraId="302C7155" w14:textId="0AEF3408" w:rsidR="00001A2B" w:rsidRPr="001F2476" w:rsidRDefault="00001A2B" w:rsidP="001F2476">
      <w:pPr>
        <w:spacing w:line="360" w:lineRule="auto"/>
        <w:jc w:val="both"/>
        <w:rPr>
          <w:rFonts w:ascii="Arial" w:hAnsi="Arial" w:cs="Arial"/>
          <w:sz w:val="24"/>
          <w:szCs w:val="24"/>
        </w:rPr>
      </w:pPr>
      <w:r w:rsidRPr="001F2476">
        <w:rPr>
          <w:rFonts w:ascii="Arial" w:hAnsi="Arial" w:cs="Arial"/>
          <w:sz w:val="24"/>
          <w:szCs w:val="24"/>
        </w:rPr>
        <w:t xml:space="preserve">Byddai'r plant yn tynnu'r ffotograffau eu hunain ar yr iPad ac yn dysgu sut i'w storio mewn ffeil. </w:t>
      </w:r>
      <w:r w:rsidR="00441D9B" w:rsidRPr="001F2476">
        <w:rPr>
          <w:rFonts w:ascii="Arial" w:hAnsi="Arial" w:cs="Arial"/>
          <w:sz w:val="24"/>
          <w:szCs w:val="24"/>
        </w:rPr>
        <w:t xml:space="preserve">Bydd hwn yn fordd effeithiol i plant gweithio gyda </w:t>
      </w:r>
      <w:r w:rsidR="005E1E13" w:rsidRPr="001F2476">
        <w:rPr>
          <w:rFonts w:ascii="Arial" w:hAnsi="Arial" w:cs="Arial"/>
          <w:sz w:val="24"/>
          <w:szCs w:val="24"/>
        </w:rPr>
        <w:t xml:space="preserve">technoleg </w:t>
      </w:r>
      <w:r w:rsidR="0049038B" w:rsidRPr="001F2476">
        <w:rPr>
          <w:rFonts w:ascii="Arial" w:hAnsi="Arial" w:cs="Arial"/>
          <w:sz w:val="24"/>
          <w:szCs w:val="24"/>
        </w:rPr>
        <w:t xml:space="preserve">mewn </w:t>
      </w:r>
      <w:r w:rsidR="00116AC3" w:rsidRPr="001F2476">
        <w:rPr>
          <w:rFonts w:ascii="Arial" w:hAnsi="Arial" w:cs="Arial"/>
          <w:sz w:val="24"/>
          <w:szCs w:val="24"/>
        </w:rPr>
        <w:t>fordd sydd dan arweiniad y plentyn.</w:t>
      </w:r>
    </w:p>
    <w:p w14:paraId="7DA25B91" w14:textId="340486F2" w:rsidR="00251934" w:rsidRPr="001F2476" w:rsidRDefault="00001A2B" w:rsidP="001F2476">
      <w:pPr>
        <w:spacing w:line="360" w:lineRule="auto"/>
        <w:jc w:val="both"/>
        <w:rPr>
          <w:rFonts w:ascii="Arial" w:hAnsi="Arial" w:cs="Arial"/>
          <w:sz w:val="24"/>
          <w:szCs w:val="24"/>
        </w:rPr>
      </w:pPr>
      <w:r w:rsidRPr="001F2476">
        <w:rPr>
          <w:rFonts w:ascii="Arial" w:hAnsi="Arial" w:cs="Arial"/>
          <w:sz w:val="24"/>
          <w:szCs w:val="24"/>
        </w:rPr>
        <w:t>Mae Coleg Brenhinol Pediatreg ac iechyd plant (RCPCH) wedi cyhoeddi canllawiau i helpu rhieni i reoli amser sgrin plant.</w:t>
      </w:r>
    </w:p>
    <w:p w14:paraId="01A5693A" w14:textId="77777777" w:rsidR="00452B44" w:rsidRPr="001F2476" w:rsidRDefault="00452B44" w:rsidP="001F2476">
      <w:pPr>
        <w:spacing w:line="360" w:lineRule="auto"/>
        <w:jc w:val="both"/>
        <w:rPr>
          <w:rFonts w:ascii="Arial" w:hAnsi="Arial" w:cs="Arial"/>
          <w:sz w:val="24"/>
          <w:szCs w:val="24"/>
        </w:rPr>
      </w:pPr>
      <w:r w:rsidRPr="001F2476">
        <w:rPr>
          <w:rFonts w:ascii="Arial" w:hAnsi="Arial" w:cs="Arial"/>
          <w:sz w:val="24"/>
          <w:szCs w:val="24"/>
        </w:rPr>
        <w:t>Yn y canllaw amser-sgrin cyntaf erioed a gyhoeddir yn y DU, mae RCPCH yn awgrymu bod rhieni'n addasu'r defnydd a wna eu plant o sgriniau ar sail eu hoedran datblygiadol a'u hanghenion unigol.</w:t>
      </w:r>
    </w:p>
    <w:p w14:paraId="5F0C9291" w14:textId="7FC7E52E" w:rsidR="00452B44" w:rsidRPr="001F2476" w:rsidRDefault="00452B44" w:rsidP="001F2476">
      <w:pPr>
        <w:spacing w:line="360" w:lineRule="auto"/>
        <w:jc w:val="both"/>
        <w:rPr>
          <w:rFonts w:ascii="Arial" w:hAnsi="Arial" w:cs="Arial"/>
          <w:sz w:val="24"/>
          <w:szCs w:val="24"/>
        </w:rPr>
      </w:pPr>
      <w:r w:rsidRPr="001F2476">
        <w:rPr>
          <w:rFonts w:ascii="Arial" w:hAnsi="Arial" w:cs="Arial"/>
          <w:sz w:val="24"/>
          <w:szCs w:val="24"/>
        </w:rPr>
        <w:t xml:space="preserve"> Er nad oes digon o dystiolaeth i gadarnhau bod sgriniau yn niweidiol i iechyd plant, mae'r canllawiau'n dweud na ddylai amser ar y sgrin dorri ar draws gweithgareddau cadarnhaol i blant megis cymdeithasu, ymarfer corff a chysgu.</w:t>
      </w:r>
    </w:p>
    <w:p w14:paraId="478A8F53" w14:textId="462A24B1" w:rsidR="00001A2B" w:rsidRPr="001F2476" w:rsidRDefault="00452B44" w:rsidP="001F2476">
      <w:pPr>
        <w:spacing w:line="360" w:lineRule="auto"/>
        <w:jc w:val="both"/>
        <w:rPr>
          <w:rFonts w:ascii="Arial" w:hAnsi="Arial" w:cs="Arial"/>
          <w:sz w:val="24"/>
          <w:szCs w:val="24"/>
        </w:rPr>
      </w:pPr>
      <w:r w:rsidRPr="001F2476">
        <w:rPr>
          <w:rFonts w:ascii="Arial" w:hAnsi="Arial" w:cs="Arial"/>
          <w:sz w:val="24"/>
          <w:szCs w:val="24"/>
        </w:rPr>
        <w:t>Cyn hyn, yr argymhelliad oedd cyfyngu amser sgrîn i ddim mwy na 2 awr y dydd ar gyfer plant dros 2 oed, ac nid oedd angen unrhyw amser sgrin o gwbl i'r dan ddwyflwydd</w:t>
      </w:r>
      <w:r w:rsidR="00B16DBD" w:rsidRPr="001F2476">
        <w:rPr>
          <w:rFonts w:ascii="Arial" w:hAnsi="Arial" w:cs="Arial"/>
          <w:sz w:val="24"/>
          <w:szCs w:val="24"/>
        </w:rPr>
        <w:t>.</w:t>
      </w:r>
    </w:p>
    <w:p w14:paraId="3C3BC27C" w14:textId="77777777" w:rsidR="00D77ACB" w:rsidRPr="00446A03" w:rsidRDefault="00D77ACB" w:rsidP="00446A03">
      <w:pPr>
        <w:pStyle w:val="NormalWeb"/>
        <w:spacing w:after="0" w:line="360" w:lineRule="auto"/>
        <w:ind w:left="300"/>
        <w:jc w:val="both"/>
        <w:rPr>
          <w:rFonts w:ascii="Arial" w:hAnsi="Arial" w:cs="Arial"/>
          <w:color w:val="0B0C0C"/>
        </w:rPr>
      </w:pPr>
      <w:r w:rsidRPr="00446A03">
        <w:rPr>
          <w:rFonts w:ascii="Arial" w:hAnsi="Arial" w:cs="Arial"/>
          <w:color w:val="0B0C0C"/>
        </w:rPr>
        <w:lastRenderedPageBreak/>
        <w:t>Mae'r canllawiau yn cynnwys pedwar cwestiwn allweddol i deuluoedd i'w helpu i archwilio eu defnydd o dechnoleg:</w:t>
      </w:r>
    </w:p>
    <w:p w14:paraId="5BA0DE52" w14:textId="77777777" w:rsidR="00D77ACB" w:rsidRPr="00446A03" w:rsidRDefault="00D77ACB" w:rsidP="00446A03">
      <w:pPr>
        <w:pStyle w:val="NormalWeb"/>
        <w:spacing w:after="0" w:line="360" w:lineRule="auto"/>
        <w:ind w:left="300"/>
        <w:jc w:val="both"/>
        <w:rPr>
          <w:rFonts w:ascii="Arial" w:hAnsi="Arial" w:cs="Arial"/>
          <w:color w:val="0B0C0C"/>
        </w:rPr>
      </w:pPr>
      <w:r w:rsidRPr="00446A03">
        <w:rPr>
          <w:rFonts w:ascii="Arial" w:hAnsi="Arial" w:cs="Arial"/>
          <w:color w:val="0B0C0C"/>
        </w:rPr>
        <w:t>1. Ydy amser sgrin yn cael ei reoli?</w:t>
      </w:r>
    </w:p>
    <w:p w14:paraId="457DD05F" w14:textId="77777777" w:rsidR="00D77ACB" w:rsidRPr="00446A03" w:rsidRDefault="00D77ACB" w:rsidP="00446A03">
      <w:pPr>
        <w:pStyle w:val="NormalWeb"/>
        <w:spacing w:after="0" w:line="360" w:lineRule="auto"/>
        <w:ind w:left="300"/>
        <w:jc w:val="both"/>
        <w:rPr>
          <w:rFonts w:ascii="Arial" w:hAnsi="Arial" w:cs="Arial"/>
          <w:color w:val="0B0C0C"/>
        </w:rPr>
      </w:pPr>
      <w:r w:rsidRPr="00446A03">
        <w:rPr>
          <w:rFonts w:ascii="Arial" w:hAnsi="Arial" w:cs="Arial"/>
          <w:color w:val="0B0C0C"/>
        </w:rPr>
        <w:t>2. ydy defnyddio sgrin yn ymyrryd â'r hyn y mae eich teulu am ei wneud?</w:t>
      </w:r>
    </w:p>
    <w:p w14:paraId="06AFAB86" w14:textId="77777777" w:rsidR="00D77ACB" w:rsidRPr="00446A03" w:rsidRDefault="00D77ACB" w:rsidP="00446A03">
      <w:pPr>
        <w:pStyle w:val="NormalWeb"/>
        <w:spacing w:after="0" w:line="360" w:lineRule="auto"/>
        <w:ind w:left="300"/>
        <w:jc w:val="both"/>
        <w:rPr>
          <w:rFonts w:ascii="Arial" w:hAnsi="Arial" w:cs="Arial"/>
          <w:color w:val="0B0C0C"/>
        </w:rPr>
      </w:pPr>
      <w:r w:rsidRPr="00446A03">
        <w:rPr>
          <w:rFonts w:ascii="Arial" w:hAnsi="Arial" w:cs="Arial"/>
          <w:color w:val="0B0C0C"/>
        </w:rPr>
        <w:t>3. ydy'r defnydd o sgrin yn ymyrryd â chysgu?</w:t>
      </w:r>
    </w:p>
    <w:p w14:paraId="1C53F372" w14:textId="77777777" w:rsidR="00D77ACB" w:rsidRPr="00446A03" w:rsidRDefault="00D77ACB" w:rsidP="00446A03">
      <w:pPr>
        <w:pStyle w:val="NormalWeb"/>
        <w:spacing w:after="0" w:line="360" w:lineRule="auto"/>
        <w:ind w:left="300"/>
        <w:jc w:val="both"/>
        <w:rPr>
          <w:rFonts w:ascii="Arial" w:hAnsi="Arial" w:cs="Arial"/>
          <w:color w:val="0B0C0C"/>
        </w:rPr>
      </w:pPr>
      <w:r w:rsidRPr="00446A03">
        <w:rPr>
          <w:rFonts w:ascii="Arial" w:hAnsi="Arial" w:cs="Arial"/>
          <w:color w:val="0B0C0C"/>
        </w:rPr>
        <w:t>4. ydych chi'n gallu rheoli snacio yn ystod amser sgrin?</w:t>
      </w:r>
    </w:p>
    <w:p w14:paraId="5BAF25FE" w14:textId="77777777" w:rsidR="00D77ACB" w:rsidRPr="00446A03" w:rsidRDefault="00D77ACB" w:rsidP="00446A03">
      <w:pPr>
        <w:pStyle w:val="NormalWeb"/>
        <w:spacing w:after="0" w:line="360" w:lineRule="auto"/>
        <w:jc w:val="both"/>
        <w:rPr>
          <w:rFonts w:ascii="Arial" w:hAnsi="Arial" w:cs="Arial"/>
          <w:color w:val="0B0C0C"/>
        </w:rPr>
      </w:pPr>
      <w:r w:rsidRPr="00446A03">
        <w:rPr>
          <w:rFonts w:ascii="Arial" w:hAnsi="Arial" w:cs="Arial"/>
          <w:color w:val="0B0C0C"/>
        </w:rPr>
        <w:t>Mae gormod o amser o flaen sgriniau – gan gynnwys y teledu a gemau cyfrifiadur – wedi'i gyfuno â ffordd eisteddog o fyw yn cael effaith ar les ein plant ac yn cynyddu eu pryder, yn ôl papur briffio newydd Public Health England.</w:t>
      </w:r>
    </w:p>
    <w:p w14:paraId="69516959" w14:textId="77777777" w:rsidR="00D77ACB" w:rsidRPr="00446A03" w:rsidRDefault="00D77ACB" w:rsidP="00446A03">
      <w:pPr>
        <w:pStyle w:val="NormalWeb"/>
        <w:spacing w:after="0" w:line="360" w:lineRule="auto"/>
        <w:jc w:val="both"/>
        <w:rPr>
          <w:rFonts w:ascii="Arial" w:hAnsi="Arial" w:cs="Arial"/>
          <w:color w:val="0B0C0C"/>
        </w:rPr>
      </w:pPr>
      <w:r w:rsidRPr="00446A03">
        <w:rPr>
          <w:rFonts w:ascii="Arial" w:hAnsi="Arial" w:cs="Arial"/>
          <w:color w:val="0B0C0C"/>
        </w:rPr>
        <w:t>Mae'r papur, o'r enw ' sut mae ymddygiad iach yn cefnogi lles plant ', yn nodi cysylltiad rhwng amser sgrin plant a lefelau lles is, gan ddangos bod:</w:t>
      </w:r>
    </w:p>
    <w:p w14:paraId="1F9721F7" w14:textId="76AF5BD5" w:rsidR="00D77ACB" w:rsidRPr="00446A03" w:rsidRDefault="00D77ACB" w:rsidP="00446A03">
      <w:pPr>
        <w:pStyle w:val="NormalWeb"/>
        <w:spacing w:before="0" w:beforeAutospacing="0" w:after="0" w:afterAutospacing="0" w:line="360" w:lineRule="auto"/>
        <w:jc w:val="both"/>
        <w:rPr>
          <w:rFonts w:ascii="Arial" w:hAnsi="Arial" w:cs="Arial"/>
          <w:color w:val="0B0C0C"/>
        </w:rPr>
      </w:pPr>
      <w:r w:rsidRPr="00446A03">
        <w:rPr>
          <w:rFonts w:ascii="Arial" w:hAnsi="Arial" w:cs="Arial"/>
          <w:color w:val="0B0C0C"/>
        </w:rPr>
        <w:t>Mae lefelau uwch o wylio teledu yn cael effaith negyddol ar les plant, gan gynnwys hunanwerth is, hunan-barch is a lefelau is o hapusrwydd a hunangofnodir.</w:t>
      </w:r>
    </w:p>
    <w:p w14:paraId="70B43C0F" w14:textId="16B69CF0" w:rsidR="00594D70" w:rsidRPr="00446A03" w:rsidRDefault="00594D70" w:rsidP="00446A03">
      <w:pPr>
        <w:pStyle w:val="NormalWeb"/>
        <w:spacing w:before="0" w:beforeAutospacing="0" w:after="0" w:afterAutospacing="0" w:line="360" w:lineRule="auto"/>
        <w:jc w:val="both"/>
        <w:rPr>
          <w:rFonts w:ascii="Arial" w:hAnsi="Arial" w:cs="Arial"/>
          <w:color w:val="0B0C0C"/>
        </w:rPr>
      </w:pPr>
      <w:r w:rsidRPr="00446A03">
        <w:rPr>
          <w:rFonts w:ascii="Arial" w:hAnsi="Arial" w:cs="Arial"/>
          <w:color w:val="0B0C0C"/>
        </w:rPr>
        <w:t>Mae plant sy'n treulio mwy o amser ar gyfrifiaduron, yn gwylio'r teledu ac yn chwarae gemau fideo yn tueddu i brofi lefelau uwch o drallod emosiynol, gorbryder ac iselder.</w:t>
      </w:r>
    </w:p>
    <w:p w14:paraId="0C8BEDA8" w14:textId="77777777" w:rsidR="004D095E" w:rsidRPr="00446A03" w:rsidRDefault="001440C5" w:rsidP="00446A03">
      <w:pPr>
        <w:pStyle w:val="NormalWeb"/>
        <w:spacing w:after="0" w:line="360" w:lineRule="auto"/>
        <w:jc w:val="both"/>
        <w:rPr>
          <w:rFonts w:ascii="Arial" w:hAnsi="Arial" w:cs="Arial"/>
          <w:color w:val="0B0C0C"/>
        </w:rPr>
      </w:pPr>
      <w:r w:rsidRPr="00446A03">
        <w:rPr>
          <w:rFonts w:ascii="Arial" w:hAnsi="Arial" w:cs="Arial"/>
          <w:color w:val="0B0C0C"/>
        </w:rPr>
        <w:t>Mae cymhwysedd digidol yn un o 3 chyfrifoldeb trawsgwricwlaidd, ynghyd â llythrennedd a rhifedd. Mae'n canolbwyntio ar ddatblygu sgiliau digidol y gellir eu defnyddio mewn amrywiaeth eang o bynciau a senarios.</w:t>
      </w:r>
    </w:p>
    <w:p w14:paraId="27DD7403" w14:textId="023A2AE3" w:rsidR="00D77ACB" w:rsidRPr="00446A03" w:rsidRDefault="001440C5" w:rsidP="00446A03">
      <w:pPr>
        <w:pStyle w:val="NormalWeb"/>
        <w:spacing w:after="0" w:line="360" w:lineRule="auto"/>
        <w:jc w:val="both"/>
        <w:rPr>
          <w:rFonts w:ascii="Arial" w:hAnsi="Arial" w:cs="Arial"/>
          <w:color w:val="0B0C0C"/>
        </w:rPr>
      </w:pPr>
      <w:r w:rsidRPr="00446A03">
        <w:rPr>
          <w:rFonts w:ascii="Arial" w:hAnsi="Arial" w:cs="Arial"/>
          <w:color w:val="0B0C0C"/>
        </w:rPr>
        <w:t>Mae gan y fframwaith, a ddatblygwyd gan ymarferwyr o ysgolion Arloeswyr, gyda chefnogaeth arbenigwyr allanol, 4 llinyn yr un mor bwysig, pob un â nifer o elfennau.</w:t>
      </w:r>
    </w:p>
    <w:p w14:paraId="23F16A5E" w14:textId="3C2D2E53" w:rsidR="00577B20" w:rsidRPr="00446A03" w:rsidRDefault="000F045B" w:rsidP="00446A03">
      <w:pPr>
        <w:pStyle w:val="NormalWeb"/>
        <w:spacing w:after="0" w:line="360" w:lineRule="auto"/>
        <w:jc w:val="both"/>
        <w:rPr>
          <w:rFonts w:ascii="Arial" w:hAnsi="Arial" w:cs="Arial"/>
          <w:color w:val="0B0C0C"/>
        </w:rPr>
      </w:pPr>
      <w:r w:rsidRPr="00446A03">
        <w:rPr>
          <w:rFonts w:ascii="Arial" w:hAnsi="Arial" w:cs="Arial"/>
          <w:b/>
          <w:color w:val="0B0C0C"/>
          <w:u w:val="single"/>
        </w:rPr>
        <w:t>Dinasyddiaeth – sy'n cynnwys</w:t>
      </w:r>
      <w:r w:rsidRPr="00446A03">
        <w:rPr>
          <w:rFonts w:ascii="Arial" w:hAnsi="Arial" w:cs="Arial"/>
          <w:color w:val="0B0C0C"/>
        </w:rPr>
        <w:t>:</w:t>
      </w:r>
    </w:p>
    <w:p w14:paraId="24CDB874" w14:textId="335F0641"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hunaniaeth, delwedd ac enw da</w:t>
      </w:r>
    </w:p>
    <w:p w14:paraId="0329FF27" w14:textId="4109645E"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Iechyd a lles</w:t>
      </w:r>
    </w:p>
    <w:p w14:paraId="7D2E39CE" w14:textId="0FCE4565"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hawliau digidol, trwyddedu a pherchenogaeth</w:t>
      </w:r>
    </w:p>
    <w:p w14:paraId="716C8E58" w14:textId="43072C39"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lastRenderedPageBreak/>
        <w:t>ymddygiad ar-lein a seiberfwlio.</w:t>
      </w:r>
    </w:p>
    <w:p w14:paraId="1490FFEC" w14:textId="606F1A6D" w:rsidR="00A16B2C" w:rsidRPr="00446A03" w:rsidRDefault="000F045B" w:rsidP="00446A03">
      <w:pPr>
        <w:pStyle w:val="NormalWeb"/>
        <w:spacing w:after="0" w:line="360" w:lineRule="auto"/>
        <w:jc w:val="both"/>
        <w:rPr>
          <w:rFonts w:ascii="Arial" w:hAnsi="Arial" w:cs="Arial"/>
          <w:b/>
          <w:color w:val="0B0C0C"/>
          <w:u w:val="single"/>
        </w:rPr>
      </w:pPr>
      <w:r w:rsidRPr="00446A03">
        <w:rPr>
          <w:rFonts w:ascii="Arial" w:hAnsi="Arial" w:cs="Arial"/>
          <w:b/>
          <w:color w:val="0B0C0C"/>
          <w:u w:val="single"/>
        </w:rPr>
        <w:t xml:space="preserve">Rhyngweithio a chydweithio – sy'n cynnwys: </w:t>
      </w:r>
    </w:p>
    <w:p w14:paraId="6C9DB622" w14:textId="6CD45AB8"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cyfathrebu</w:t>
      </w:r>
    </w:p>
    <w:p w14:paraId="79613367" w14:textId="5A344804"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Cydweithio</w:t>
      </w:r>
    </w:p>
    <w:p w14:paraId="20FDFCC4" w14:textId="5C88BD97"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Storio a rhannu.</w:t>
      </w:r>
    </w:p>
    <w:p w14:paraId="02110C82" w14:textId="77777777" w:rsidR="00E77430" w:rsidRPr="00446A03" w:rsidRDefault="000F045B" w:rsidP="00446A03">
      <w:pPr>
        <w:pStyle w:val="NormalWeb"/>
        <w:spacing w:after="0" w:line="360" w:lineRule="auto"/>
        <w:jc w:val="both"/>
        <w:rPr>
          <w:rFonts w:ascii="Arial" w:hAnsi="Arial" w:cs="Arial"/>
          <w:color w:val="0B0C0C"/>
        </w:rPr>
      </w:pPr>
      <w:r w:rsidRPr="00446A03">
        <w:rPr>
          <w:rFonts w:ascii="Arial" w:hAnsi="Arial" w:cs="Arial"/>
          <w:b/>
          <w:color w:val="0B0C0C"/>
          <w:u w:val="single"/>
        </w:rPr>
        <w:t>Cynhyrchu – sy'n cynnwys</w:t>
      </w:r>
      <w:r w:rsidRPr="00446A03">
        <w:rPr>
          <w:rFonts w:ascii="Arial" w:hAnsi="Arial" w:cs="Arial"/>
          <w:color w:val="0B0C0C"/>
        </w:rPr>
        <w:t xml:space="preserve">: </w:t>
      </w:r>
    </w:p>
    <w:p w14:paraId="4AD6B8E7" w14:textId="6731F1AB"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cynllunio, cyrchu a chwilio</w:t>
      </w:r>
    </w:p>
    <w:p w14:paraId="2A805D9F" w14:textId="11D142F7"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Creu</w:t>
      </w:r>
    </w:p>
    <w:p w14:paraId="19945F3A" w14:textId="5B7B9C16"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Gwerthuso a gwella.</w:t>
      </w:r>
    </w:p>
    <w:p w14:paraId="4B123F25" w14:textId="56A4D44B" w:rsidR="00F66E3A" w:rsidRPr="00446A03" w:rsidRDefault="00A27CD0" w:rsidP="00446A03">
      <w:pPr>
        <w:pStyle w:val="NormalWeb"/>
        <w:spacing w:after="0" w:line="360" w:lineRule="auto"/>
        <w:jc w:val="both"/>
        <w:rPr>
          <w:rFonts w:ascii="Arial" w:hAnsi="Arial" w:cs="Arial"/>
          <w:color w:val="0B0C0C"/>
        </w:rPr>
      </w:pPr>
      <w:r w:rsidRPr="00446A03">
        <w:rPr>
          <w:rFonts w:ascii="Arial" w:hAnsi="Arial" w:cs="Arial"/>
          <w:b/>
          <w:color w:val="0B0C0C"/>
          <w:u w:val="single"/>
        </w:rPr>
        <w:t>M</w:t>
      </w:r>
      <w:r w:rsidR="000F045B" w:rsidRPr="00446A03">
        <w:rPr>
          <w:rFonts w:ascii="Arial" w:hAnsi="Arial" w:cs="Arial"/>
          <w:b/>
          <w:color w:val="0B0C0C"/>
          <w:u w:val="single"/>
        </w:rPr>
        <w:t>eddwl data a chyfrifiadurol – sy'n cynnwys</w:t>
      </w:r>
      <w:r w:rsidR="000F045B" w:rsidRPr="00446A03">
        <w:rPr>
          <w:rFonts w:ascii="Arial" w:hAnsi="Arial" w:cs="Arial"/>
          <w:color w:val="0B0C0C"/>
        </w:rPr>
        <w:t xml:space="preserve">: </w:t>
      </w:r>
    </w:p>
    <w:p w14:paraId="6C15EBF7" w14:textId="6DD1E2AF"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datrys problemau a modelu</w:t>
      </w:r>
    </w:p>
    <w:p w14:paraId="200A4FE7" w14:textId="2C4C6055" w:rsidR="000F045B" w:rsidRPr="00446A03" w:rsidRDefault="000F045B" w:rsidP="00446A03">
      <w:pPr>
        <w:pStyle w:val="NormalWeb"/>
        <w:spacing w:after="0" w:line="360" w:lineRule="auto"/>
        <w:jc w:val="both"/>
        <w:rPr>
          <w:rFonts w:ascii="Arial" w:hAnsi="Arial" w:cs="Arial"/>
          <w:color w:val="0B0C0C"/>
        </w:rPr>
      </w:pPr>
      <w:r w:rsidRPr="00446A03">
        <w:rPr>
          <w:rFonts w:ascii="Arial" w:hAnsi="Arial" w:cs="Arial"/>
          <w:color w:val="0B0C0C"/>
        </w:rPr>
        <w:t>llythrennedd data a gwybodaeth.</w:t>
      </w:r>
    </w:p>
    <w:p w14:paraId="091861AB" w14:textId="77777777" w:rsidR="00121C2A" w:rsidRPr="00446A03" w:rsidRDefault="00121C2A" w:rsidP="00446A03">
      <w:pPr>
        <w:pStyle w:val="NormalWeb"/>
        <w:spacing w:after="0" w:line="360" w:lineRule="auto"/>
        <w:jc w:val="both"/>
        <w:rPr>
          <w:rFonts w:ascii="Arial" w:hAnsi="Arial" w:cs="Arial"/>
          <w:color w:val="0B0C0C"/>
        </w:rPr>
      </w:pPr>
    </w:p>
    <w:p w14:paraId="7438613E" w14:textId="46A81D6B" w:rsidR="00D77ACB" w:rsidRPr="00446A03" w:rsidRDefault="000F045B" w:rsidP="00446A03">
      <w:pPr>
        <w:pStyle w:val="NormalWeb"/>
        <w:spacing w:before="0" w:beforeAutospacing="0" w:after="0" w:afterAutospacing="0" w:line="360" w:lineRule="auto"/>
        <w:jc w:val="both"/>
        <w:rPr>
          <w:rFonts w:ascii="Arial" w:hAnsi="Arial" w:cs="Arial"/>
          <w:color w:val="0B0C0C"/>
        </w:rPr>
      </w:pPr>
      <w:r w:rsidRPr="00446A03">
        <w:rPr>
          <w:rFonts w:ascii="Arial" w:hAnsi="Arial" w:cs="Arial"/>
          <w:color w:val="0B0C0C"/>
        </w:rPr>
        <w:t>Dylai ysgolion a lleoliadau ymgyfarwyddo â'r fframwaith, gan gytuno ar eu gweledigaeth strategol ar gyfer cymhwysedd digidol trawsgwricwlaidd ac ystyried sut i drosi hyn yn arfer.</w:t>
      </w:r>
    </w:p>
    <w:p w14:paraId="3773F871" w14:textId="7535A9CC" w:rsidR="000F045B" w:rsidRPr="00446A03" w:rsidRDefault="00DC6168" w:rsidP="00446A03">
      <w:pPr>
        <w:spacing w:line="360" w:lineRule="auto"/>
        <w:jc w:val="both"/>
        <w:rPr>
          <w:rFonts w:ascii="Arial" w:hAnsi="Arial" w:cs="Arial"/>
          <w:sz w:val="24"/>
          <w:szCs w:val="24"/>
        </w:rPr>
      </w:pPr>
      <w:r w:rsidRPr="00446A03">
        <w:rPr>
          <w:rFonts w:ascii="Arial" w:hAnsi="Arial" w:cs="Arial"/>
          <w:sz w:val="24"/>
          <w:szCs w:val="24"/>
        </w:rPr>
        <w:t xml:space="preserve">Mewn cwricwlwm i Gymru – cwricwlwm ar gyfer bywyd (2015), nododd Llywodraeth Cymru ei chynllun i ddatblygu cwricwlwm newydd. Mae'r cynllun yn seiliedig ar argymhellion yn adroddiad yr Athro Graham Donaldson dyfodol llwyddiannus (2015) yn dilyn ei adolygiad annibynnol o'r trefniadau cwricwlwm ac asesu yng Nghymru, ac o ran cymhwysedd digidol Mae'r llywio TGCh annibynnol Adroddiad y grŵp (2013) fel rhan o'r cynllun hwn, mae'r DCF, grynhoi ystod o sgiliau a fydd yn helpu dysgwyr i ffynnu mewn byd sy'n gynyddol ddigidol, wedi'i ddatblygu gan ymarferwyr o ysgolion arloesi digidol, gan dynnu ar ymchwil, gan gynnwys ystyried fframweithiau digidol rhanbarthol a rhyngwladol presennol. Cefnogwyd yr ymarferwyr gan arbenigwyr </w:t>
      </w:r>
      <w:r w:rsidRPr="00446A03">
        <w:rPr>
          <w:rFonts w:ascii="Arial" w:hAnsi="Arial" w:cs="Arial"/>
          <w:sz w:val="24"/>
          <w:szCs w:val="24"/>
        </w:rPr>
        <w:lastRenderedPageBreak/>
        <w:t>allanol, gan gynnwys yr Athro Tom Crick o Brifysgol Fetropolitan Caerdydd, Estyn a chonsortia rhanbarthol.</w:t>
      </w:r>
    </w:p>
    <w:p w14:paraId="2BDBD5AE" w14:textId="77777777" w:rsidR="006D3A26" w:rsidRPr="00446A03" w:rsidRDefault="006D3A26" w:rsidP="00446A03">
      <w:pPr>
        <w:spacing w:line="360" w:lineRule="auto"/>
        <w:jc w:val="both"/>
        <w:rPr>
          <w:rFonts w:ascii="Arial" w:hAnsi="Arial" w:cs="Arial"/>
          <w:sz w:val="24"/>
          <w:szCs w:val="24"/>
        </w:rPr>
      </w:pPr>
      <w:r w:rsidRPr="00446A03">
        <w:rPr>
          <w:rFonts w:ascii="Arial" w:hAnsi="Arial" w:cs="Arial"/>
          <w:sz w:val="24"/>
          <w:szCs w:val="24"/>
        </w:rPr>
        <w:t>Bydd Estyn yn parhau i arolygu TGCh ar draws y cwricwlwm cyfredol, hyd nes y cyflwynir y cwricwlwm newydd. Bydd Estyn yn adrodd ar safonau dysgwyr o ran defnyddio TGCh ar draws y cwricwlwm cyfredol ar bob arolygiad a bydd pob adroddiad arolygu yn cynnwys paragraff ar safonau dysgwyr mewn cymhwyso TGCh ar draws y cwricwlwm cyfredol yn ardal arolygu 1, safonau. Pan fo ysgolion yn greadigol ac yn ddychmygus wrth fwrw ymlaen â mentrau er budd y dysgwyr, gan gynnwys tynnu ar y DCF i ddatblygu eu hymarfer, bydd arolygwyr yn mynd i'r afael ag arloesedd a hyblygrwydd o'r fath mewn ffordd gadarnhaol.</w:t>
      </w:r>
    </w:p>
    <w:p w14:paraId="37D89AF5" w14:textId="2BA144E9" w:rsidR="00BC71E1" w:rsidRPr="00446A03" w:rsidRDefault="006D3A26" w:rsidP="00446A03">
      <w:pPr>
        <w:spacing w:line="360" w:lineRule="auto"/>
        <w:jc w:val="both"/>
        <w:rPr>
          <w:rFonts w:ascii="Arial" w:hAnsi="Arial" w:cs="Arial"/>
          <w:sz w:val="24"/>
          <w:szCs w:val="24"/>
        </w:rPr>
      </w:pPr>
      <w:r w:rsidRPr="00446A03">
        <w:rPr>
          <w:rFonts w:ascii="Arial" w:hAnsi="Arial" w:cs="Arial"/>
          <w:sz w:val="24"/>
          <w:szCs w:val="24"/>
        </w:rPr>
        <w:t>Mae'r DCF wedi bod ar gael i leoliadau ac ysgolion ers mis Medi 2016. Ers hynny fe'u hanogwyd i: ddatblygu gweledigaeth glir ar gyfer dysgu digidol, datblygu polisïau a gweithdrefnau ar gyfer gwreiddio cymhwysedd digidol, nodi arweiniad sy'n gyfrifol am gymhwysedd digidol, cynnwys cymhwysedd digidol wrth wella ysgolion cynlluniau, ymgymryd ag ymarfer mapio o gyflawni cymhwysedd digidol</w:t>
      </w:r>
    </w:p>
    <w:p w14:paraId="10D59D8B" w14:textId="180CC5C1" w:rsidR="00DC6168" w:rsidRPr="00446A03" w:rsidRDefault="00772E0F" w:rsidP="00446A03">
      <w:pPr>
        <w:spacing w:line="360" w:lineRule="auto"/>
        <w:jc w:val="both"/>
        <w:rPr>
          <w:rFonts w:ascii="Arial" w:hAnsi="Arial" w:cs="Arial"/>
          <w:sz w:val="24"/>
          <w:szCs w:val="24"/>
        </w:rPr>
      </w:pPr>
      <w:r w:rsidRPr="00446A03">
        <w:rPr>
          <w:rFonts w:ascii="Arial" w:hAnsi="Arial" w:cs="Arial"/>
          <w:sz w:val="24"/>
          <w:szCs w:val="24"/>
        </w:rPr>
        <w:t>O fis Medi 2018 Disgwylir y bydd lleoliadau ac ysgolion: yn meddu ar weledigaeth glir ar gyfer darparu cymhwysedd digidol yn yr ystafell ddosbarth ar draws y cwricwlwm, wedi sefydlu cyfrifoldebau staff ar gyfer gwreiddio cymhwysedd digidol ar draws y cwricwlwm, adolygu gofynion caledwedd a meddalwedd, ac anghenion dysgu proffesiynol staff yn barhaus, bod yn mapio cymhwysedd digidol yn erbyn adran/blwyddyn y cwricwlwm cyfredol, wedi cynllunio a chyflawni datblygiad proffesiynol staff mewn perthynas â cymhwysedd digidol, gan weithio gyda chonsortia rhanbarthol.</w:t>
      </w:r>
    </w:p>
    <w:p w14:paraId="046D9CF8" w14:textId="77777777" w:rsidR="009502AE" w:rsidRPr="00446A03" w:rsidRDefault="009502AE" w:rsidP="00446A03">
      <w:pPr>
        <w:spacing w:line="360" w:lineRule="auto"/>
        <w:jc w:val="both"/>
        <w:rPr>
          <w:rFonts w:ascii="Arial" w:hAnsi="Arial" w:cs="Arial"/>
          <w:sz w:val="24"/>
          <w:szCs w:val="24"/>
        </w:rPr>
      </w:pPr>
      <w:r w:rsidRPr="00446A03">
        <w:rPr>
          <w:rFonts w:ascii="Arial" w:hAnsi="Arial" w:cs="Arial"/>
          <w:sz w:val="24"/>
          <w:szCs w:val="24"/>
        </w:rPr>
        <w:t>O fis Ionawr 2020 ymlaen, bydd y cwricwlwm a'r trefniadau asesu newydd ar gael. Bydd disgwyliadau digidol yn cael eu hymgorffori yn y cwricwlwm newydd a bydd lleoliadau ac ysgolion yn: cymharu'r dulliau presennol o weithredu DCF gyda'r cwricwlwm newydd, gwreiddio cymhwysedd digidol ar draws y cwricwlwm ysgol, gan rannu arfer da o fewn a thu allan i'r ysgol, yn ymgysylltu â'r cyngor ysgol a llais y disgybl, gan werthuso sut mae'r ymagwedd bresennol tuag at gymhwysedd digidol yn cyd-fynd â'r cwricwlwm newydd.</w:t>
      </w:r>
    </w:p>
    <w:p w14:paraId="7C2B7CC1" w14:textId="09FEF476" w:rsidR="009502AE" w:rsidRPr="00E675FD" w:rsidRDefault="009502AE" w:rsidP="00E675FD">
      <w:pPr>
        <w:spacing w:line="360" w:lineRule="auto"/>
        <w:jc w:val="both"/>
        <w:rPr>
          <w:rFonts w:ascii="Arial" w:hAnsi="Arial" w:cs="Arial"/>
          <w:sz w:val="24"/>
          <w:szCs w:val="24"/>
        </w:rPr>
      </w:pPr>
      <w:r w:rsidRPr="00446A03">
        <w:rPr>
          <w:rFonts w:ascii="Arial" w:hAnsi="Arial" w:cs="Arial"/>
          <w:sz w:val="24"/>
          <w:szCs w:val="24"/>
        </w:rPr>
        <w:t>Gellir cysylltu'r gweithgaredd gyda sawl llinyn o'r dcf. Cysylltir iechyd a lles gan eu bod yn tyfu eu bwyd eu hunain sydd hefyd yn wyrdd iach. Gellir ei ychwanegu at salad neu</w:t>
      </w:r>
      <w:r w:rsidRPr="009502AE">
        <w:rPr>
          <w:rFonts w:ascii="Arial" w:hAnsi="Arial" w:cs="Arial"/>
          <w:sz w:val="24"/>
          <w:szCs w:val="24"/>
        </w:rPr>
        <w:t xml:space="preserve"> </w:t>
      </w:r>
      <w:r w:rsidRPr="00E675FD">
        <w:rPr>
          <w:rFonts w:ascii="Arial" w:hAnsi="Arial" w:cs="Arial"/>
          <w:sz w:val="24"/>
          <w:szCs w:val="24"/>
        </w:rPr>
        <w:lastRenderedPageBreak/>
        <w:t>frechdan iach. Gan ryngweithio a chydweithio, caiff y data ei storio a'i rannu gyda'r dosbarth sy'n cyfateb â'r llinyn hwn.</w:t>
      </w:r>
    </w:p>
    <w:p w14:paraId="263040B7" w14:textId="2B5DEDD4" w:rsidR="006369F7" w:rsidRPr="00E675FD" w:rsidRDefault="009502AE" w:rsidP="00E675FD">
      <w:pPr>
        <w:spacing w:line="360" w:lineRule="auto"/>
        <w:jc w:val="both"/>
        <w:rPr>
          <w:rFonts w:ascii="Arial" w:hAnsi="Arial" w:cs="Arial"/>
          <w:sz w:val="24"/>
          <w:szCs w:val="24"/>
        </w:rPr>
      </w:pPr>
      <w:r w:rsidRPr="00E675FD">
        <w:rPr>
          <w:rFonts w:ascii="Arial" w:hAnsi="Arial" w:cs="Arial"/>
          <w:sz w:val="24"/>
          <w:szCs w:val="24"/>
        </w:rPr>
        <w:t>Mae hyn hefyd yn gysylltiedig â'r data a'r agwedd gyfrifiadurol.</w:t>
      </w:r>
    </w:p>
    <w:p w14:paraId="3A27F091" w14:textId="77777777" w:rsidR="00E6722E" w:rsidRPr="00E675FD" w:rsidRDefault="00E6722E" w:rsidP="00E675FD">
      <w:pPr>
        <w:spacing w:line="360" w:lineRule="auto"/>
        <w:jc w:val="both"/>
        <w:rPr>
          <w:rFonts w:ascii="Arial" w:hAnsi="Arial" w:cs="Arial"/>
          <w:sz w:val="24"/>
          <w:szCs w:val="24"/>
        </w:rPr>
      </w:pPr>
      <w:r w:rsidRPr="00E675FD">
        <w:rPr>
          <w:rFonts w:ascii="Arial" w:hAnsi="Arial" w:cs="Arial"/>
          <w:sz w:val="24"/>
          <w:szCs w:val="24"/>
        </w:rPr>
        <w:t>Mae'r plant yn cael gwybod sut i blannu'r berwr, ond mae'r plant wedyn yn gallu ei lenwi eu hunain. Byddai angen dangos iddyn nhw hefyd sut i fynd â'r ddelwedd ar yr iPad a lle i'w storio, ond y gobaith yw bod yn y cof sut i wneud hyn gan y byddan nhw'n cymryd yr un ddelwedd bob dydd am hyd at 14 diwrnod.</w:t>
      </w:r>
    </w:p>
    <w:p w14:paraId="2944C45E" w14:textId="77777777" w:rsidR="00E6722E" w:rsidRPr="00E675FD" w:rsidRDefault="00E6722E" w:rsidP="00E675FD">
      <w:pPr>
        <w:spacing w:line="360" w:lineRule="auto"/>
        <w:jc w:val="both"/>
        <w:rPr>
          <w:rFonts w:ascii="Arial" w:hAnsi="Arial" w:cs="Arial"/>
          <w:sz w:val="24"/>
          <w:szCs w:val="24"/>
        </w:rPr>
      </w:pPr>
      <w:r w:rsidRPr="00E675FD">
        <w:rPr>
          <w:rFonts w:ascii="Arial" w:hAnsi="Arial" w:cs="Arial"/>
          <w:sz w:val="24"/>
          <w:szCs w:val="24"/>
        </w:rPr>
        <w:t>Felly, caiff ei arwain yn bennaf gan blant. Efallai y bydd rhai'n galw'r sgaffaldiau hyn yn ddysgu, fel y disgrifiwyd gan Bruner, mae'n cyfeirio at broses lle mae athrawon yn modelu neu'n dangos sut i ddatrys problem, ac yna'n camu'n ôl, gan gynnig cymorth yn ôl yr angen.</w:t>
      </w:r>
    </w:p>
    <w:p w14:paraId="27F09343" w14:textId="7A5EBADA" w:rsidR="00410BB7" w:rsidRPr="00E675FD" w:rsidRDefault="00E6722E" w:rsidP="00E675FD">
      <w:pPr>
        <w:spacing w:line="360" w:lineRule="auto"/>
        <w:jc w:val="both"/>
        <w:rPr>
          <w:rFonts w:ascii="Arial" w:hAnsi="Arial" w:cs="Arial"/>
          <w:sz w:val="24"/>
          <w:szCs w:val="24"/>
        </w:rPr>
      </w:pPr>
      <w:r w:rsidRPr="00E675FD">
        <w:rPr>
          <w:rFonts w:ascii="Arial" w:hAnsi="Arial" w:cs="Arial"/>
          <w:sz w:val="24"/>
          <w:szCs w:val="24"/>
        </w:rPr>
        <w:t>Mae Vygotsky ar y llaw arall yn rhoi cydnabyddiaeth i fodolaeth y llall mwy gwybodus (M</w:t>
      </w:r>
      <w:r w:rsidR="00E667EC" w:rsidRPr="00E675FD">
        <w:rPr>
          <w:rFonts w:ascii="Arial" w:hAnsi="Arial" w:cs="Arial"/>
          <w:sz w:val="24"/>
          <w:szCs w:val="24"/>
        </w:rPr>
        <w:t xml:space="preserve">ore </w:t>
      </w:r>
      <w:r w:rsidRPr="00E675FD">
        <w:rPr>
          <w:rFonts w:ascii="Arial" w:hAnsi="Arial" w:cs="Arial"/>
          <w:sz w:val="24"/>
          <w:szCs w:val="24"/>
        </w:rPr>
        <w:t>K</w:t>
      </w:r>
      <w:r w:rsidR="001F6221" w:rsidRPr="00E675FD">
        <w:rPr>
          <w:rFonts w:ascii="Arial" w:hAnsi="Arial" w:cs="Arial"/>
          <w:sz w:val="24"/>
          <w:szCs w:val="24"/>
        </w:rPr>
        <w:t xml:space="preserve">nowledgable </w:t>
      </w:r>
      <w:r w:rsidRPr="00E675FD">
        <w:rPr>
          <w:rFonts w:ascii="Arial" w:hAnsi="Arial" w:cs="Arial"/>
          <w:sz w:val="24"/>
          <w:szCs w:val="24"/>
        </w:rPr>
        <w:t>O</w:t>
      </w:r>
      <w:r w:rsidR="001F6221" w:rsidRPr="00E675FD">
        <w:rPr>
          <w:rFonts w:ascii="Arial" w:hAnsi="Arial" w:cs="Arial"/>
          <w:sz w:val="24"/>
          <w:szCs w:val="24"/>
        </w:rPr>
        <w:t>ther</w:t>
      </w:r>
      <w:r w:rsidRPr="00E675FD">
        <w:rPr>
          <w:rFonts w:ascii="Arial" w:hAnsi="Arial" w:cs="Arial"/>
          <w:sz w:val="24"/>
          <w:szCs w:val="24"/>
        </w:rPr>
        <w:t xml:space="preserve">) yn ei ddamcaniaeth datblygiad cymdeithasol. Mae'r MKO yn rhywun neu'n rhywbeth yr ystyrir bod ganddo well sgiliau neu ddealltwriaeth o dasg, proses neu gysyniad. Felly, </w:t>
      </w:r>
      <w:proofErr w:type="gramStart"/>
      <w:r w:rsidRPr="00E675FD">
        <w:rPr>
          <w:rFonts w:ascii="Arial" w:hAnsi="Arial" w:cs="Arial"/>
          <w:sz w:val="24"/>
          <w:szCs w:val="24"/>
        </w:rPr>
        <w:t>a</w:t>
      </w:r>
      <w:proofErr w:type="gramEnd"/>
      <w:r w:rsidRPr="00E675FD">
        <w:rPr>
          <w:rFonts w:ascii="Arial" w:hAnsi="Arial" w:cs="Arial"/>
          <w:sz w:val="24"/>
          <w:szCs w:val="24"/>
        </w:rPr>
        <w:t xml:space="preserve"> allai'r dyfeisiau hyn gael eu hystyried fel y rhai mwy gwybodus'r llall? A fydd plant yn y pen draw yn gweld technoleg yn fwy credadwy nag athrawon?</w:t>
      </w:r>
    </w:p>
    <w:p w14:paraId="1ABB41CD" w14:textId="77777777" w:rsidR="00FA3E3B" w:rsidRPr="00E675FD" w:rsidRDefault="00FA3E3B" w:rsidP="00E675FD">
      <w:pPr>
        <w:spacing w:line="360" w:lineRule="auto"/>
        <w:jc w:val="both"/>
        <w:rPr>
          <w:rFonts w:ascii="Arial" w:hAnsi="Arial" w:cs="Arial"/>
          <w:sz w:val="24"/>
          <w:szCs w:val="24"/>
        </w:rPr>
      </w:pPr>
      <w:r w:rsidRPr="00E675FD">
        <w:rPr>
          <w:rFonts w:ascii="Arial" w:hAnsi="Arial" w:cs="Arial"/>
          <w:sz w:val="24"/>
          <w:szCs w:val="24"/>
        </w:rPr>
        <w:t>Gall y plant hefyd benderfynu pryd mae'r berwr yn barod i'w dorri ac os ydynt yn dymuno gwneud hyn, fodd bynnag, os byddant yn dewis ei adael, rhaid iddynt ddeall y bydd yn darfod yn y pen draw.</w:t>
      </w:r>
    </w:p>
    <w:p w14:paraId="2BEB26FE" w14:textId="1CD80BE0" w:rsidR="002526F8" w:rsidRPr="00E675FD" w:rsidRDefault="00FA3E3B" w:rsidP="00E675FD">
      <w:pPr>
        <w:spacing w:line="360" w:lineRule="auto"/>
        <w:jc w:val="both"/>
        <w:rPr>
          <w:rFonts w:ascii="Arial" w:hAnsi="Arial" w:cs="Arial"/>
          <w:sz w:val="24"/>
          <w:szCs w:val="24"/>
        </w:rPr>
      </w:pPr>
      <w:r w:rsidRPr="00E675FD">
        <w:rPr>
          <w:rFonts w:ascii="Arial" w:hAnsi="Arial" w:cs="Arial"/>
          <w:sz w:val="24"/>
          <w:szCs w:val="24"/>
        </w:rPr>
        <w:t>Dyma ganfyddiadau allweddol adroddiad diweddaraf Ofcom, plant a rhieni, adroddiad defnydd ac agweddau'r cyfryngau 2018. Roedd Deddf Cyfathrebu 2003 yn rhoi cyfrifoldeb ar Ofcom i hyrwyddo, ac i wneud gwaith ymchwil ym maes llythrennedd y cyfryngau.</w:t>
      </w:r>
    </w:p>
    <w:p w14:paraId="7016D18A" w14:textId="77777777" w:rsidR="00471C86" w:rsidRPr="00E675FD" w:rsidRDefault="00471C86" w:rsidP="00E675FD">
      <w:pPr>
        <w:spacing w:line="360" w:lineRule="auto"/>
        <w:jc w:val="both"/>
        <w:rPr>
          <w:rFonts w:ascii="Arial" w:hAnsi="Arial" w:cs="Arial"/>
          <w:sz w:val="24"/>
          <w:szCs w:val="24"/>
        </w:rPr>
      </w:pPr>
      <w:r w:rsidRPr="00E675FD">
        <w:rPr>
          <w:rFonts w:ascii="Arial" w:hAnsi="Arial" w:cs="Arial"/>
          <w:sz w:val="24"/>
          <w:szCs w:val="24"/>
        </w:rPr>
        <w:t xml:space="preserve">Canfyddiadau allweddol </w:t>
      </w:r>
    </w:p>
    <w:p w14:paraId="39C665A1" w14:textId="260C3B55" w:rsidR="00627011" w:rsidRPr="00E675FD" w:rsidRDefault="00471C86" w:rsidP="00E675FD">
      <w:pPr>
        <w:spacing w:line="360" w:lineRule="auto"/>
        <w:jc w:val="both"/>
        <w:rPr>
          <w:rFonts w:ascii="Arial" w:hAnsi="Arial" w:cs="Arial"/>
          <w:sz w:val="24"/>
          <w:szCs w:val="24"/>
        </w:rPr>
      </w:pPr>
      <w:r w:rsidRPr="00E675FD">
        <w:rPr>
          <w:rFonts w:ascii="Arial" w:hAnsi="Arial" w:cs="Arial"/>
          <w:sz w:val="24"/>
          <w:szCs w:val="24"/>
        </w:rPr>
        <w:t>• Mae setiau teledu a chyfrifiaduron llechen yn dominyddu'r defnydd o ddyfeisiau, ond mae'r amser a dreulir yn gwylio'r teledu ar set deledu (darlledu neu ar gais) yn gostwng • mae'r tirlun gwylio yn gymhleth, gyda hanner o 5-15</w:t>
      </w:r>
      <w:r w:rsidR="009517C4" w:rsidRPr="00E675FD">
        <w:rPr>
          <w:rFonts w:ascii="Arial" w:hAnsi="Arial" w:cs="Arial"/>
          <w:sz w:val="24"/>
          <w:szCs w:val="24"/>
        </w:rPr>
        <w:t xml:space="preserve"> </w:t>
      </w:r>
      <w:r w:rsidR="00593C2D" w:rsidRPr="00E675FD">
        <w:rPr>
          <w:rFonts w:ascii="Arial" w:hAnsi="Arial" w:cs="Arial"/>
          <w:sz w:val="24"/>
          <w:szCs w:val="24"/>
        </w:rPr>
        <w:t>oed</w:t>
      </w:r>
      <w:r w:rsidRPr="00E675FD">
        <w:rPr>
          <w:rFonts w:ascii="Arial" w:hAnsi="Arial" w:cs="Arial"/>
          <w:sz w:val="24"/>
          <w:szCs w:val="24"/>
        </w:rPr>
        <w:t xml:space="preserve"> yn gwylio gwasanaethau teledu fel Netflix, Amazon Prime fideo a now TV</w:t>
      </w:r>
    </w:p>
    <w:p w14:paraId="55F3925F" w14:textId="12E6FB68" w:rsidR="00627011" w:rsidRPr="00E675FD" w:rsidRDefault="00471C86" w:rsidP="00E675FD">
      <w:pPr>
        <w:spacing w:line="360" w:lineRule="auto"/>
        <w:jc w:val="both"/>
        <w:rPr>
          <w:rFonts w:ascii="Arial" w:hAnsi="Arial" w:cs="Arial"/>
          <w:sz w:val="24"/>
          <w:szCs w:val="24"/>
        </w:rPr>
      </w:pPr>
      <w:r w:rsidRPr="00E675FD">
        <w:rPr>
          <w:rFonts w:ascii="Arial" w:hAnsi="Arial" w:cs="Arial"/>
          <w:sz w:val="24"/>
          <w:szCs w:val="24"/>
        </w:rPr>
        <w:lastRenderedPageBreak/>
        <w:t xml:space="preserve">• Mae </w:t>
      </w:r>
      <w:r w:rsidR="00F56C94" w:rsidRPr="00E675FD">
        <w:rPr>
          <w:rFonts w:ascii="Arial" w:hAnsi="Arial" w:cs="Arial"/>
          <w:sz w:val="24"/>
          <w:szCs w:val="24"/>
        </w:rPr>
        <w:t>you</w:t>
      </w:r>
      <w:r w:rsidRPr="00E675FD">
        <w:rPr>
          <w:rFonts w:ascii="Arial" w:hAnsi="Arial" w:cs="Arial"/>
          <w:sz w:val="24"/>
          <w:szCs w:val="24"/>
        </w:rPr>
        <w:t>Tube yn dod yn llwyfan dewis, gyda phoblogrwydd cynyddol yn enwedig ymhlith 8-11</w:t>
      </w:r>
      <w:r w:rsidR="009E682F" w:rsidRPr="00E675FD">
        <w:rPr>
          <w:rFonts w:ascii="Arial" w:hAnsi="Arial" w:cs="Arial"/>
          <w:sz w:val="24"/>
          <w:szCs w:val="24"/>
        </w:rPr>
        <w:t xml:space="preserve"> oed</w:t>
      </w:r>
      <w:r w:rsidRPr="00E675FD">
        <w:rPr>
          <w:rFonts w:ascii="Arial" w:hAnsi="Arial" w:cs="Arial"/>
          <w:sz w:val="24"/>
          <w:szCs w:val="24"/>
        </w:rPr>
        <w:t xml:space="preserve">. O fewn hyn, mae vlogwyr yn ffynhonnell gynyddol bwysig o gynnwys a chreadigrwydd </w:t>
      </w:r>
    </w:p>
    <w:p w14:paraId="341E0B24" w14:textId="57B15E25" w:rsidR="00634488" w:rsidRPr="00E675FD" w:rsidRDefault="00471C86" w:rsidP="00E675FD">
      <w:pPr>
        <w:spacing w:line="360" w:lineRule="auto"/>
        <w:jc w:val="both"/>
        <w:rPr>
          <w:rFonts w:ascii="Arial" w:hAnsi="Arial" w:cs="Arial"/>
          <w:sz w:val="24"/>
          <w:szCs w:val="24"/>
        </w:rPr>
      </w:pPr>
      <w:r w:rsidRPr="00E675FD">
        <w:rPr>
          <w:rFonts w:ascii="Arial" w:hAnsi="Arial" w:cs="Arial"/>
          <w:sz w:val="24"/>
          <w:szCs w:val="24"/>
        </w:rPr>
        <w:t>• Mae hapchwarae ar-lein yn gynyddol boblogaidd; tri chwarter o 5-15</w:t>
      </w:r>
      <w:r w:rsidR="00C4767E" w:rsidRPr="00E675FD">
        <w:rPr>
          <w:rFonts w:ascii="Arial" w:hAnsi="Arial" w:cs="Arial"/>
          <w:sz w:val="24"/>
          <w:szCs w:val="24"/>
        </w:rPr>
        <w:t>oed</w:t>
      </w:r>
      <w:r w:rsidRPr="00E675FD">
        <w:rPr>
          <w:rFonts w:ascii="Arial" w:hAnsi="Arial" w:cs="Arial"/>
          <w:sz w:val="24"/>
          <w:szCs w:val="24"/>
        </w:rPr>
        <w:t xml:space="preserve"> sy'n chwarae gemau yn gwneud hynny ar-lein</w:t>
      </w:r>
    </w:p>
    <w:p w14:paraId="368F4BB0" w14:textId="710DA91F" w:rsidR="00D20ACE" w:rsidRPr="00E675FD" w:rsidRDefault="00D20ACE" w:rsidP="00E675FD">
      <w:pPr>
        <w:spacing w:line="360" w:lineRule="auto"/>
        <w:jc w:val="both"/>
        <w:rPr>
          <w:rFonts w:ascii="Arial" w:hAnsi="Arial" w:cs="Arial"/>
          <w:sz w:val="24"/>
          <w:szCs w:val="24"/>
        </w:rPr>
      </w:pPr>
      <w:r w:rsidRPr="00E675FD">
        <w:rPr>
          <w:rFonts w:ascii="Arial" w:hAnsi="Arial" w:cs="Arial"/>
          <w:sz w:val="24"/>
          <w:szCs w:val="24"/>
        </w:rPr>
        <w:t xml:space="preserve">• Gall y cyfryngau cymdeithasol ddod â chyfuniad o bwysau cymdeithasol a dylanwadau cadarnhaol </w:t>
      </w:r>
    </w:p>
    <w:p w14:paraId="1D843ED7" w14:textId="756B75B3" w:rsidR="00D20ACE" w:rsidRPr="00E675FD" w:rsidRDefault="00D20ACE" w:rsidP="00E675FD">
      <w:pPr>
        <w:spacing w:line="360" w:lineRule="auto"/>
        <w:jc w:val="both"/>
        <w:rPr>
          <w:rFonts w:ascii="Arial" w:hAnsi="Arial" w:cs="Arial"/>
          <w:sz w:val="24"/>
          <w:szCs w:val="24"/>
        </w:rPr>
      </w:pPr>
      <w:r w:rsidRPr="00E675FD">
        <w:rPr>
          <w:rFonts w:ascii="Arial" w:hAnsi="Arial" w:cs="Arial"/>
          <w:sz w:val="24"/>
          <w:szCs w:val="24"/>
        </w:rPr>
        <w:t xml:space="preserve">• Mae'r cyfryngau teledu a chymdeithasol yn ffynonellau newyddion pwysig, ond mae gan lawer bryderon ynghylch cywirdeb ac ymddiriedaeth y newyddion ar y cyfryngau cymdeithasol </w:t>
      </w:r>
    </w:p>
    <w:p w14:paraId="792504CE" w14:textId="1998D133" w:rsidR="00CF5025" w:rsidRPr="00E675FD" w:rsidRDefault="00D20ACE" w:rsidP="00E675FD">
      <w:pPr>
        <w:spacing w:line="360" w:lineRule="auto"/>
        <w:jc w:val="both"/>
        <w:rPr>
          <w:rFonts w:ascii="Arial" w:hAnsi="Arial" w:cs="Arial"/>
          <w:sz w:val="24"/>
          <w:szCs w:val="24"/>
        </w:rPr>
      </w:pPr>
      <w:r w:rsidRPr="00E675FD">
        <w:rPr>
          <w:rFonts w:ascii="Arial" w:hAnsi="Arial" w:cs="Arial"/>
          <w:sz w:val="24"/>
          <w:szCs w:val="24"/>
        </w:rPr>
        <w:t xml:space="preserve">• Mae mwyafrif o </w:t>
      </w:r>
      <w:r w:rsidR="009A593C" w:rsidRPr="00E675FD">
        <w:rPr>
          <w:rFonts w:ascii="Arial" w:hAnsi="Arial" w:cs="Arial"/>
          <w:sz w:val="24"/>
          <w:szCs w:val="24"/>
        </w:rPr>
        <w:t xml:space="preserve">blant </w:t>
      </w:r>
      <w:r w:rsidRPr="00E675FD">
        <w:rPr>
          <w:rFonts w:ascii="Arial" w:hAnsi="Arial" w:cs="Arial"/>
          <w:sz w:val="24"/>
          <w:szCs w:val="24"/>
        </w:rPr>
        <w:t>12-15</w:t>
      </w:r>
      <w:r w:rsidR="009A593C" w:rsidRPr="00E675FD">
        <w:rPr>
          <w:rFonts w:ascii="Arial" w:hAnsi="Arial" w:cs="Arial"/>
          <w:sz w:val="24"/>
          <w:szCs w:val="24"/>
        </w:rPr>
        <w:t>oed</w:t>
      </w:r>
      <w:r w:rsidRPr="00E675FD">
        <w:rPr>
          <w:rFonts w:ascii="Arial" w:hAnsi="Arial" w:cs="Arial"/>
          <w:sz w:val="24"/>
          <w:szCs w:val="24"/>
        </w:rPr>
        <w:t xml:space="preserve"> yn meddwl yn feirniadol </w:t>
      </w:r>
      <w:r w:rsidR="009A593C" w:rsidRPr="00E675FD">
        <w:rPr>
          <w:rFonts w:ascii="Arial" w:hAnsi="Arial" w:cs="Arial"/>
          <w:sz w:val="24"/>
          <w:szCs w:val="24"/>
        </w:rPr>
        <w:t>am</w:t>
      </w:r>
      <w:r w:rsidRPr="00E675FD">
        <w:rPr>
          <w:rFonts w:ascii="Arial" w:hAnsi="Arial" w:cs="Arial"/>
          <w:sz w:val="24"/>
          <w:szCs w:val="24"/>
        </w:rPr>
        <w:t xml:space="preserve"> gwefannau y maen nhw'n ymweld â, ond dim ond </w:t>
      </w:r>
      <w:r w:rsidR="009517C4" w:rsidRPr="00E675FD">
        <w:rPr>
          <w:rFonts w:ascii="Arial" w:hAnsi="Arial" w:cs="Arial"/>
          <w:sz w:val="24"/>
          <w:szCs w:val="24"/>
        </w:rPr>
        <w:t>rhai</w:t>
      </w:r>
      <w:r w:rsidRPr="00E675FD">
        <w:rPr>
          <w:rFonts w:ascii="Arial" w:hAnsi="Arial" w:cs="Arial"/>
          <w:sz w:val="24"/>
          <w:szCs w:val="24"/>
        </w:rPr>
        <w:t xml:space="preserve"> sy'n deall hysbysebion peiriannau chwilio'n gywir.</w:t>
      </w:r>
    </w:p>
    <w:p w14:paraId="169E5CC2" w14:textId="5B714B32" w:rsidR="00A05C42" w:rsidRPr="00E675FD" w:rsidRDefault="006C499C" w:rsidP="00E675FD">
      <w:pPr>
        <w:spacing w:line="360" w:lineRule="auto"/>
        <w:jc w:val="both"/>
        <w:rPr>
          <w:rFonts w:ascii="Arial" w:hAnsi="Arial" w:cs="Arial"/>
          <w:sz w:val="24"/>
          <w:szCs w:val="24"/>
        </w:rPr>
      </w:pPr>
      <w:r w:rsidRPr="00E675FD">
        <w:rPr>
          <w:rFonts w:ascii="Arial" w:hAnsi="Arial" w:cs="Arial"/>
          <w:sz w:val="24"/>
          <w:szCs w:val="24"/>
        </w:rPr>
        <w:t xml:space="preserve">Felly </w:t>
      </w:r>
      <w:r w:rsidR="00A05C42" w:rsidRPr="00E675FD">
        <w:rPr>
          <w:rFonts w:ascii="Arial" w:hAnsi="Arial" w:cs="Arial"/>
          <w:sz w:val="24"/>
          <w:szCs w:val="24"/>
        </w:rPr>
        <w:t>er mwyn cau</w:t>
      </w:r>
      <w:r w:rsidRPr="00E675FD">
        <w:rPr>
          <w:rFonts w:ascii="Arial" w:hAnsi="Arial" w:cs="Arial"/>
          <w:sz w:val="24"/>
          <w:szCs w:val="24"/>
        </w:rPr>
        <w:t>, g</w:t>
      </w:r>
      <w:r w:rsidR="00A05C42" w:rsidRPr="00E675FD">
        <w:rPr>
          <w:rFonts w:ascii="Arial" w:hAnsi="Arial" w:cs="Arial"/>
          <w:sz w:val="24"/>
          <w:szCs w:val="24"/>
        </w:rPr>
        <w:t>all chwarae gyda chyfrifiadur ddarparu llawer o gyfleoedd dysgu i blant ac mae'n un o'r nifer o ffyrdd y gallant ddysgu am y byd o'u cwmpas. Mae llawer o wefannau cyffrous i'w harchwilio a meddalwedd da y mae plant yn eu caru. Mae'r profiadau dysgu cyfrifiadurol gorau yn dod o weithgaredd</w:t>
      </w:r>
      <w:r w:rsidR="005138CC" w:rsidRPr="00E675FD">
        <w:rPr>
          <w:rFonts w:ascii="Arial" w:hAnsi="Arial" w:cs="Arial"/>
          <w:sz w:val="24"/>
          <w:szCs w:val="24"/>
        </w:rPr>
        <w:t>au</w:t>
      </w:r>
      <w:r w:rsidR="00A05C42" w:rsidRPr="00E675FD">
        <w:rPr>
          <w:rFonts w:ascii="Arial" w:hAnsi="Arial" w:cs="Arial"/>
          <w:sz w:val="24"/>
          <w:szCs w:val="24"/>
        </w:rPr>
        <w:t xml:space="preserve"> gwirioneddol werth chweil sy'n caniatáu i blant fod mewn rheolaeth. Er enghraifft, defnyddio rhaglen paent i ' dynnu ' llun neu i archwilio gan ddefnyddio lliwiau a siapiau mewn gwahanol ffyrdd. Mae rhai meddalwedd hefyd yn caniatáu i blant arbrofi a rhoi cynnig ar bethau, er enghraifft stori ryngweithiol sy'n annog plant i wneud dewisiadau a phenderfyniadau.</w:t>
      </w:r>
    </w:p>
    <w:p w14:paraId="245EA757" w14:textId="77777777" w:rsidR="0088373D" w:rsidRPr="00E675FD" w:rsidRDefault="0088373D" w:rsidP="00E675FD">
      <w:pPr>
        <w:spacing w:line="360" w:lineRule="auto"/>
        <w:jc w:val="both"/>
        <w:rPr>
          <w:rFonts w:ascii="Arial" w:hAnsi="Arial" w:cs="Arial"/>
          <w:sz w:val="24"/>
          <w:szCs w:val="24"/>
        </w:rPr>
      </w:pPr>
    </w:p>
    <w:p w14:paraId="687BD6A4" w14:textId="77777777" w:rsidR="00CF5025" w:rsidRPr="00E675FD" w:rsidRDefault="00CF5025" w:rsidP="00E675FD">
      <w:pPr>
        <w:spacing w:line="360" w:lineRule="auto"/>
        <w:jc w:val="both"/>
        <w:rPr>
          <w:rFonts w:ascii="Arial" w:hAnsi="Arial" w:cs="Arial"/>
          <w:sz w:val="24"/>
          <w:szCs w:val="24"/>
        </w:rPr>
      </w:pPr>
    </w:p>
    <w:p w14:paraId="27DFC53E" w14:textId="77777777" w:rsidR="00CF5025" w:rsidRDefault="00CF5025" w:rsidP="00C92762">
      <w:pPr>
        <w:spacing w:line="360" w:lineRule="auto"/>
        <w:jc w:val="both"/>
        <w:rPr>
          <w:rFonts w:ascii="Arial" w:hAnsi="Arial" w:cs="Arial"/>
          <w:sz w:val="24"/>
          <w:szCs w:val="24"/>
        </w:rPr>
      </w:pPr>
    </w:p>
    <w:p w14:paraId="3498BC65" w14:textId="77777777" w:rsidR="00CF5025" w:rsidRDefault="00CF5025" w:rsidP="00C92762">
      <w:pPr>
        <w:spacing w:line="360" w:lineRule="auto"/>
        <w:jc w:val="both"/>
        <w:rPr>
          <w:rFonts w:ascii="Arial" w:hAnsi="Arial" w:cs="Arial"/>
          <w:sz w:val="24"/>
          <w:szCs w:val="24"/>
        </w:rPr>
      </w:pPr>
    </w:p>
    <w:p w14:paraId="6F121393" w14:textId="77777777" w:rsidR="00CF5025" w:rsidRDefault="00CF5025" w:rsidP="00C92762">
      <w:pPr>
        <w:spacing w:line="360" w:lineRule="auto"/>
        <w:jc w:val="both"/>
        <w:rPr>
          <w:rFonts w:ascii="Arial" w:hAnsi="Arial" w:cs="Arial"/>
          <w:sz w:val="24"/>
          <w:szCs w:val="24"/>
        </w:rPr>
      </w:pPr>
    </w:p>
    <w:p w14:paraId="62BB1217" w14:textId="77777777" w:rsidR="00CF5025" w:rsidRDefault="00CF5025" w:rsidP="00C92762">
      <w:pPr>
        <w:spacing w:line="360" w:lineRule="auto"/>
        <w:jc w:val="both"/>
        <w:rPr>
          <w:rFonts w:ascii="Arial" w:hAnsi="Arial" w:cs="Arial"/>
          <w:sz w:val="24"/>
          <w:szCs w:val="24"/>
        </w:rPr>
      </w:pPr>
    </w:p>
    <w:p w14:paraId="6D448D5F" w14:textId="77777777" w:rsidR="00CF5025" w:rsidRDefault="00CF5025" w:rsidP="00C92762">
      <w:pPr>
        <w:spacing w:line="360" w:lineRule="auto"/>
        <w:jc w:val="both"/>
        <w:rPr>
          <w:rFonts w:ascii="Arial" w:hAnsi="Arial" w:cs="Arial"/>
          <w:sz w:val="24"/>
          <w:szCs w:val="24"/>
        </w:rPr>
      </w:pPr>
    </w:p>
    <w:p w14:paraId="52F127D0" w14:textId="77777777" w:rsidR="008602D8" w:rsidRDefault="008602D8" w:rsidP="00C92762">
      <w:pPr>
        <w:spacing w:line="360" w:lineRule="auto"/>
        <w:jc w:val="both"/>
        <w:rPr>
          <w:rFonts w:ascii="Arial" w:hAnsi="Arial" w:cs="Arial"/>
          <w:sz w:val="24"/>
          <w:szCs w:val="24"/>
        </w:rPr>
      </w:pPr>
    </w:p>
    <w:p w14:paraId="09C91D81" w14:textId="67FE3C01" w:rsidR="009F1ACF" w:rsidRPr="00B0347A" w:rsidRDefault="00F917A7" w:rsidP="00B0347A">
      <w:pPr>
        <w:spacing w:line="360" w:lineRule="auto"/>
        <w:rPr>
          <w:rFonts w:ascii="Arial" w:hAnsi="Arial" w:cs="Arial"/>
          <w:b/>
          <w:sz w:val="24"/>
          <w:szCs w:val="24"/>
          <w:u w:val="single"/>
        </w:rPr>
      </w:pPr>
      <w:r w:rsidRPr="00B0347A">
        <w:rPr>
          <w:rFonts w:ascii="Arial" w:hAnsi="Arial" w:cs="Arial"/>
          <w:b/>
          <w:sz w:val="24"/>
          <w:szCs w:val="24"/>
          <w:u w:val="single"/>
        </w:rPr>
        <w:lastRenderedPageBreak/>
        <w:t>Cyfeiriadau</w:t>
      </w:r>
    </w:p>
    <w:p w14:paraId="72C5E234" w14:textId="2C83DB0E" w:rsidR="00616687" w:rsidRPr="00B0347A" w:rsidRDefault="00616687" w:rsidP="00B0347A">
      <w:pPr>
        <w:spacing w:line="360" w:lineRule="auto"/>
        <w:rPr>
          <w:rFonts w:ascii="Arial" w:hAnsi="Arial" w:cs="Arial"/>
          <w:sz w:val="24"/>
          <w:szCs w:val="24"/>
        </w:rPr>
      </w:pPr>
    </w:p>
    <w:p w14:paraId="34E467AC" w14:textId="77777777" w:rsidR="00FA51F3" w:rsidRPr="00B0347A" w:rsidRDefault="00FA51F3" w:rsidP="00B0347A">
      <w:pPr>
        <w:pStyle w:val="blockquote"/>
        <w:spacing w:before="0" w:beforeAutospacing="0" w:after="0" w:afterAutospacing="0" w:line="360" w:lineRule="auto"/>
        <w:textAlignment w:val="baseline"/>
        <w:rPr>
          <w:rFonts w:ascii="Arial" w:hAnsi="Arial" w:cs="Arial"/>
          <w:color w:val="000000"/>
        </w:rPr>
      </w:pPr>
    </w:p>
    <w:p w14:paraId="38F9FF43" w14:textId="77777777" w:rsidR="00FA51F3"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Anon, (n.d.). </w:t>
      </w:r>
      <w:r w:rsidRPr="00B0347A">
        <w:rPr>
          <w:rFonts w:ascii="Arial" w:hAnsi="Arial" w:cs="Arial"/>
          <w:i/>
          <w:iCs/>
          <w:color w:val="000000"/>
          <w:sz w:val="24"/>
          <w:szCs w:val="24"/>
        </w:rPr>
        <w:t>A Global Framework of Reference on Digital Literacy Skills ...</w:t>
      </w:r>
      <w:r w:rsidRPr="00B0347A">
        <w:rPr>
          <w:rFonts w:ascii="Arial" w:hAnsi="Arial" w:cs="Arial"/>
          <w:color w:val="000000"/>
          <w:sz w:val="24"/>
          <w:szCs w:val="24"/>
        </w:rPr>
        <w:t>. [online] Available at: http://uis.unesco.org/sites/default/files/documents/ip51-global-framework-reference-digital-literacy-skills-2018-en.pdf [Accessed 2019].</w:t>
      </w:r>
    </w:p>
    <w:p w14:paraId="69C290FE" w14:textId="77777777" w:rsidR="00FA51F3"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Anon, (n.d.). </w:t>
      </w:r>
      <w:r w:rsidRPr="00B0347A">
        <w:rPr>
          <w:rFonts w:ascii="Arial" w:hAnsi="Arial" w:cs="Arial"/>
          <w:i/>
          <w:iCs/>
          <w:color w:val="000000"/>
          <w:sz w:val="24"/>
          <w:szCs w:val="24"/>
        </w:rPr>
        <w:t>Digital literacy | Health Education England</w:t>
      </w:r>
      <w:r w:rsidRPr="00B0347A">
        <w:rPr>
          <w:rFonts w:ascii="Arial" w:hAnsi="Arial" w:cs="Arial"/>
          <w:color w:val="000000"/>
          <w:sz w:val="24"/>
          <w:szCs w:val="24"/>
        </w:rPr>
        <w:t>. [online] Available at: https://www.hee.nhs.uk/our-work/digital-literacy [Accessed 2019].</w:t>
      </w:r>
    </w:p>
    <w:p w14:paraId="68415070" w14:textId="77777777" w:rsidR="00FA51F3"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Anon, (n.d.). </w:t>
      </w:r>
      <w:r w:rsidRPr="00B0347A">
        <w:rPr>
          <w:rFonts w:ascii="Arial" w:hAnsi="Arial" w:cs="Arial"/>
          <w:i/>
          <w:iCs/>
          <w:color w:val="000000"/>
          <w:sz w:val="24"/>
          <w:szCs w:val="24"/>
        </w:rPr>
        <w:t>Learning Wales</w:t>
      </w:r>
      <w:r w:rsidRPr="00B0347A">
        <w:rPr>
          <w:rFonts w:ascii="Arial" w:hAnsi="Arial" w:cs="Arial"/>
          <w:color w:val="000000"/>
          <w:sz w:val="24"/>
          <w:szCs w:val="24"/>
        </w:rPr>
        <w:t>. [online] Available at: https://learning.gov.wales/resources/browse-all/nlnf/?lang=en [Accessed 2019].</w:t>
      </w:r>
    </w:p>
    <w:p w14:paraId="2CB7D5AB" w14:textId="77777777" w:rsidR="00FA51F3"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Anon, (n.d.). </w:t>
      </w:r>
      <w:r w:rsidRPr="00B0347A">
        <w:rPr>
          <w:rFonts w:ascii="Arial" w:hAnsi="Arial" w:cs="Arial"/>
          <w:i/>
          <w:iCs/>
          <w:color w:val="000000"/>
          <w:sz w:val="24"/>
          <w:szCs w:val="24"/>
        </w:rPr>
        <w:t>Learning Wales</w:t>
      </w:r>
      <w:r w:rsidRPr="00B0347A">
        <w:rPr>
          <w:rFonts w:ascii="Arial" w:hAnsi="Arial" w:cs="Arial"/>
          <w:color w:val="000000"/>
          <w:sz w:val="24"/>
          <w:szCs w:val="24"/>
        </w:rPr>
        <w:t>. [online] Available at: https://learning.gov.wales/resources/browse-all/digital-competence-framework/?lang=en [Accessed 2019].</w:t>
      </w:r>
    </w:p>
    <w:p w14:paraId="238CDA10" w14:textId="77777777" w:rsidR="00FA51F3"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Anon, (n.d.). </w:t>
      </w:r>
      <w:r w:rsidRPr="00B0347A">
        <w:rPr>
          <w:rFonts w:ascii="Arial" w:hAnsi="Arial" w:cs="Arial"/>
          <w:i/>
          <w:iCs/>
          <w:color w:val="000000"/>
          <w:sz w:val="24"/>
          <w:szCs w:val="24"/>
        </w:rPr>
        <w:t>The Digital Competence Framework 2.0 | EU Science Hub</w:t>
      </w:r>
      <w:r w:rsidRPr="00B0347A">
        <w:rPr>
          <w:rFonts w:ascii="Arial" w:hAnsi="Arial" w:cs="Arial"/>
          <w:color w:val="000000"/>
          <w:sz w:val="24"/>
          <w:szCs w:val="24"/>
        </w:rPr>
        <w:t>. [online] Available at: https://ec.europa.eu/jrc/en/digcomp/digital-competence-framework [Accessed 2019].</w:t>
      </w:r>
    </w:p>
    <w:p w14:paraId="6D966297" w14:textId="77777777" w:rsidR="00FA51F3" w:rsidRPr="00B0347A" w:rsidRDefault="00FA51F3" w:rsidP="00B0347A">
      <w:pPr>
        <w:pStyle w:val="blockquote"/>
        <w:spacing w:before="0" w:beforeAutospacing="0" w:after="0" w:afterAutospacing="0" w:line="360" w:lineRule="auto"/>
        <w:textAlignment w:val="baseline"/>
        <w:rPr>
          <w:rFonts w:ascii="Arial" w:hAnsi="Arial" w:cs="Arial"/>
          <w:color w:val="000000"/>
        </w:rPr>
      </w:pPr>
      <w:r w:rsidRPr="00B0347A">
        <w:rPr>
          <w:rFonts w:ascii="Arial" w:hAnsi="Arial" w:cs="Arial"/>
          <w:color w:val="000000"/>
        </w:rPr>
        <w:t xml:space="preserve">Betcher, C., &amp; Lee, M. (2009). </w:t>
      </w:r>
      <w:r w:rsidRPr="00B0347A">
        <w:rPr>
          <w:rFonts w:ascii="Arial" w:hAnsi="Arial" w:cs="Arial"/>
          <w:i/>
          <w:iCs/>
          <w:color w:val="000000"/>
          <w:bdr w:val="none" w:sz="0" w:space="0" w:color="auto" w:frame="1"/>
        </w:rPr>
        <w:t>The interactive whiteboard revolution: Teaching with IWBs</w:t>
      </w:r>
      <w:r w:rsidRPr="00B0347A">
        <w:rPr>
          <w:rFonts w:ascii="Arial" w:hAnsi="Arial" w:cs="Arial"/>
          <w:color w:val="000000"/>
        </w:rPr>
        <w:t>. Victoria, Australia: ACER Press.</w:t>
      </w:r>
    </w:p>
    <w:p w14:paraId="5E55D335" w14:textId="626E6BCA" w:rsidR="00B66F2F"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Digital storytelling in the classroom: new media pathways to literacy, learning, and creativity. (2008). </w:t>
      </w:r>
      <w:r w:rsidRPr="00B0347A">
        <w:rPr>
          <w:rFonts w:ascii="Arial" w:hAnsi="Arial" w:cs="Arial"/>
          <w:i/>
          <w:iCs/>
          <w:color w:val="000000"/>
          <w:sz w:val="24"/>
          <w:szCs w:val="24"/>
        </w:rPr>
        <w:t>Choice Reviews Online</w:t>
      </w:r>
      <w:r w:rsidRPr="00B0347A">
        <w:rPr>
          <w:rFonts w:ascii="Arial" w:hAnsi="Arial" w:cs="Arial"/>
          <w:color w:val="000000"/>
          <w:sz w:val="24"/>
          <w:szCs w:val="24"/>
        </w:rPr>
        <w:t>, 45(08), pp.45-4518-45-4518.</w:t>
      </w:r>
    </w:p>
    <w:p w14:paraId="6C2BF00B" w14:textId="77777777" w:rsidR="00FA51F3"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Lee, S. (2014). Digital Literacy Education for the Development of Digital Literacy. </w:t>
      </w:r>
      <w:r w:rsidRPr="00B0347A">
        <w:rPr>
          <w:rFonts w:ascii="Arial" w:hAnsi="Arial" w:cs="Arial"/>
          <w:i/>
          <w:iCs/>
          <w:color w:val="000000"/>
          <w:sz w:val="24"/>
          <w:szCs w:val="24"/>
        </w:rPr>
        <w:t>International Journal of Digital Literacy and Digital Competence</w:t>
      </w:r>
      <w:r w:rsidRPr="00B0347A">
        <w:rPr>
          <w:rFonts w:ascii="Arial" w:hAnsi="Arial" w:cs="Arial"/>
          <w:color w:val="000000"/>
          <w:sz w:val="24"/>
          <w:szCs w:val="24"/>
        </w:rPr>
        <w:t>, 5(3), pp.29-43.</w:t>
      </w:r>
    </w:p>
    <w:p w14:paraId="6CA4D2F9" w14:textId="310D768D" w:rsidR="00FA51F3" w:rsidRDefault="00FA51F3" w:rsidP="00B0347A">
      <w:pPr>
        <w:pStyle w:val="blockquote"/>
        <w:spacing w:before="0" w:beforeAutospacing="0" w:after="0" w:afterAutospacing="0" w:line="360" w:lineRule="auto"/>
        <w:textAlignment w:val="baseline"/>
        <w:rPr>
          <w:rFonts w:ascii="Arial" w:hAnsi="Arial" w:cs="Arial"/>
          <w:color w:val="000000"/>
        </w:rPr>
      </w:pPr>
      <w:r w:rsidRPr="00B0347A">
        <w:rPr>
          <w:rFonts w:ascii="Arial" w:hAnsi="Arial" w:cs="Arial"/>
          <w:color w:val="000000"/>
        </w:rPr>
        <w:t xml:space="preserve">Marzano, R. J., &amp; Haystead, M. (2009). </w:t>
      </w:r>
      <w:r w:rsidRPr="00B0347A">
        <w:rPr>
          <w:rFonts w:ascii="Arial" w:hAnsi="Arial" w:cs="Arial"/>
          <w:i/>
          <w:iCs/>
          <w:color w:val="000000"/>
          <w:bdr w:val="none" w:sz="0" w:space="0" w:color="auto" w:frame="1"/>
        </w:rPr>
        <w:t>Final report on the evaluation of the Promethean technology</w:t>
      </w:r>
      <w:r w:rsidRPr="00B0347A">
        <w:rPr>
          <w:rFonts w:ascii="Arial" w:hAnsi="Arial" w:cs="Arial"/>
          <w:color w:val="000000"/>
        </w:rPr>
        <w:t>. Englewood, CO: Marzano Research Laboratory.</w:t>
      </w:r>
    </w:p>
    <w:p w14:paraId="02233211" w14:textId="77777777" w:rsidR="00545262" w:rsidRDefault="00545262" w:rsidP="00B0347A">
      <w:pPr>
        <w:spacing w:line="360" w:lineRule="auto"/>
        <w:rPr>
          <w:rFonts w:ascii="Arial" w:hAnsi="Arial" w:cs="Arial"/>
          <w:color w:val="000000"/>
          <w:sz w:val="24"/>
          <w:szCs w:val="24"/>
        </w:rPr>
      </w:pPr>
    </w:p>
    <w:p w14:paraId="0A3E99C4" w14:textId="6B143ADD" w:rsidR="00FA51F3"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Psychology.com. (2019). </w:t>
      </w:r>
      <w:r w:rsidRPr="00B0347A">
        <w:rPr>
          <w:rFonts w:ascii="Arial" w:hAnsi="Arial" w:cs="Arial"/>
          <w:i/>
          <w:iCs/>
          <w:color w:val="000000"/>
          <w:sz w:val="24"/>
          <w:szCs w:val="24"/>
        </w:rPr>
        <w:t>Psychology - Clinical &amp; Child Psychology Online - Find a Therapist</w:t>
      </w:r>
      <w:r w:rsidRPr="00B0347A">
        <w:rPr>
          <w:rFonts w:ascii="Arial" w:hAnsi="Arial" w:cs="Arial"/>
          <w:color w:val="000000"/>
          <w:sz w:val="24"/>
          <w:szCs w:val="24"/>
        </w:rPr>
        <w:t>. [online] Available at: http://psychology.com/ [Accessed 1</w:t>
      </w:r>
      <w:r w:rsidR="0036346C">
        <w:rPr>
          <w:rFonts w:ascii="Arial" w:hAnsi="Arial" w:cs="Arial"/>
          <w:color w:val="000000"/>
          <w:sz w:val="24"/>
          <w:szCs w:val="24"/>
        </w:rPr>
        <w:t>8</w:t>
      </w:r>
      <w:r w:rsidRPr="00B0347A">
        <w:rPr>
          <w:rFonts w:ascii="Arial" w:hAnsi="Arial" w:cs="Arial"/>
          <w:color w:val="000000"/>
          <w:sz w:val="24"/>
          <w:szCs w:val="24"/>
        </w:rPr>
        <w:t xml:space="preserve"> </w:t>
      </w:r>
      <w:r w:rsidR="0036346C">
        <w:rPr>
          <w:rFonts w:ascii="Arial" w:hAnsi="Arial" w:cs="Arial"/>
          <w:color w:val="000000"/>
          <w:sz w:val="24"/>
          <w:szCs w:val="24"/>
        </w:rPr>
        <w:t>Feb</w:t>
      </w:r>
      <w:r w:rsidRPr="00B0347A">
        <w:rPr>
          <w:rFonts w:ascii="Arial" w:hAnsi="Arial" w:cs="Arial"/>
          <w:color w:val="000000"/>
          <w:sz w:val="24"/>
          <w:szCs w:val="24"/>
        </w:rPr>
        <w:t>. 2019].</w:t>
      </w:r>
    </w:p>
    <w:p w14:paraId="1E9D98B2" w14:textId="77777777" w:rsidR="00FA51F3" w:rsidRPr="00B0347A" w:rsidRDefault="00FA51F3" w:rsidP="00B0347A">
      <w:pPr>
        <w:spacing w:line="360" w:lineRule="auto"/>
        <w:rPr>
          <w:rFonts w:ascii="Arial" w:hAnsi="Arial" w:cs="Arial"/>
          <w:color w:val="000000"/>
          <w:sz w:val="24"/>
          <w:szCs w:val="24"/>
        </w:rPr>
      </w:pPr>
      <w:r w:rsidRPr="00B0347A">
        <w:rPr>
          <w:rFonts w:ascii="Arial" w:hAnsi="Arial" w:cs="Arial"/>
          <w:color w:val="000000"/>
          <w:sz w:val="24"/>
          <w:szCs w:val="24"/>
        </w:rPr>
        <w:t xml:space="preserve">Thomas, M. (2009). The interactive whiteboard revolution - By Chris Betcher &amp; Mal Lee. </w:t>
      </w:r>
      <w:r w:rsidRPr="00B0347A">
        <w:rPr>
          <w:rFonts w:ascii="Arial" w:hAnsi="Arial" w:cs="Arial"/>
          <w:i/>
          <w:iCs/>
          <w:color w:val="000000"/>
          <w:sz w:val="24"/>
          <w:szCs w:val="24"/>
        </w:rPr>
        <w:t>British Journal of Educational Technology</w:t>
      </w:r>
      <w:r w:rsidRPr="00B0347A">
        <w:rPr>
          <w:rFonts w:ascii="Arial" w:hAnsi="Arial" w:cs="Arial"/>
          <w:color w:val="000000"/>
          <w:sz w:val="24"/>
          <w:szCs w:val="24"/>
        </w:rPr>
        <w:t>, 40(5), pp.962-962.</w:t>
      </w:r>
    </w:p>
    <w:p w14:paraId="1EF7A9C0" w14:textId="412A1107" w:rsidR="00FA51F3" w:rsidRPr="00277EF4" w:rsidRDefault="00FA51F3" w:rsidP="00277EF4">
      <w:pPr>
        <w:spacing w:line="360" w:lineRule="auto"/>
        <w:rPr>
          <w:rFonts w:ascii="Arial" w:hAnsi="Arial" w:cs="Arial"/>
          <w:color w:val="000000"/>
          <w:sz w:val="24"/>
          <w:szCs w:val="24"/>
        </w:rPr>
      </w:pPr>
      <w:r w:rsidRPr="00277EF4">
        <w:rPr>
          <w:rFonts w:ascii="Arial" w:hAnsi="Arial" w:cs="Arial"/>
          <w:color w:val="000000"/>
          <w:sz w:val="24"/>
          <w:szCs w:val="24"/>
        </w:rPr>
        <w:lastRenderedPageBreak/>
        <w:t xml:space="preserve">Vygotsky, L., Rieber, R. and Carton, A. (2016). </w:t>
      </w:r>
      <w:r w:rsidRPr="00277EF4">
        <w:rPr>
          <w:rFonts w:ascii="Arial" w:hAnsi="Arial" w:cs="Arial"/>
          <w:i/>
          <w:iCs/>
          <w:color w:val="000000"/>
          <w:sz w:val="24"/>
          <w:szCs w:val="24"/>
        </w:rPr>
        <w:t>The Collected Works of L.S. Vygotsky</w:t>
      </w:r>
      <w:r w:rsidRPr="00277EF4">
        <w:rPr>
          <w:rFonts w:ascii="Arial" w:hAnsi="Arial" w:cs="Arial"/>
          <w:color w:val="000000"/>
          <w:sz w:val="24"/>
          <w:szCs w:val="24"/>
        </w:rPr>
        <w:t>. New York, NY: Springer.</w:t>
      </w:r>
    </w:p>
    <w:p w14:paraId="05DC21EC" w14:textId="5ECF36C9" w:rsidR="00FC2355" w:rsidRPr="00277EF4" w:rsidRDefault="00FC2355" w:rsidP="00277EF4">
      <w:pPr>
        <w:spacing w:line="360" w:lineRule="auto"/>
        <w:rPr>
          <w:rFonts w:ascii="Arial" w:hAnsi="Arial" w:cs="Arial"/>
          <w:color w:val="000000"/>
          <w:sz w:val="24"/>
          <w:szCs w:val="24"/>
        </w:rPr>
      </w:pPr>
      <w:r w:rsidRPr="00277EF4">
        <w:rPr>
          <w:rFonts w:ascii="Arial" w:hAnsi="Arial" w:cs="Arial"/>
          <w:color w:val="000000"/>
          <w:sz w:val="24"/>
          <w:szCs w:val="24"/>
        </w:rPr>
        <w:t>Welsh Government</w:t>
      </w:r>
      <w:r w:rsidRPr="00277EF4">
        <w:rPr>
          <w:rFonts w:ascii="Arial" w:hAnsi="Arial" w:cs="Arial"/>
          <w:color w:val="000000"/>
          <w:sz w:val="24"/>
          <w:szCs w:val="24"/>
        </w:rPr>
        <w:t xml:space="preserve"> (2019). </w:t>
      </w:r>
      <w:r w:rsidRPr="00277EF4">
        <w:rPr>
          <w:rFonts w:ascii="Arial" w:hAnsi="Arial" w:cs="Arial"/>
          <w:i/>
          <w:iCs/>
          <w:color w:val="000000"/>
          <w:sz w:val="24"/>
          <w:szCs w:val="24"/>
        </w:rPr>
        <w:t>Learning Wales</w:t>
      </w:r>
      <w:r w:rsidRPr="00277EF4">
        <w:rPr>
          <w:rFonts w:ascii="Arial" w:hAnsi="Arial" w:cs="Arial"/>
          <w:color w:val="000000"/>
          <w:sz w:val="24"/>
          <w:szCs w:val="24"/>
        </w:rPr>
        <w:t>. [online] Learning.gov.wales. Available at: https://learning.gov.wales/resources/browse-all/digital-competence-framework/?lang=en [Accessed 1</w:t>
      </w:r>
      <w:r w:rsidR="0036346C">
        <w:rPr>
          <w:rFonts w:ascii="Arial" w:hAnsi="Arial" w:cs="Arial"/>
          <w:color w:val="000000"/>
          <w:sz w:val="24"/>
          <w:szCs w:val="24"/>
        </w:rPr>
        <w:t>8</w:t>
      </w:r>
      <w:r w:rsidRPr="00277EF4">
        <w:rPr>
          <w:rFonts w:ascii="Arial" w:hAnsi="Arial" w:cs="Arial"/>
          <w:color w:val="000000"/>
          <w:sz w:val="24"/>
          <w:szCs w:val="24"/>
        </w:rPr>
        <w:t xml:space="preserve"> </w:t>
      </w:r>
      <w:r w:rsidR="00CB278A">
        <w:rPr>
          <w:rFonts w:ascii="Arial" w:hAnsi="Arial" w:cs="Arial"/>
          <w:color w:val="000000"/>
          <w:sz w:val="24"/>
          <w:szCs w:val="24"/>
        </w:rPr>
        <w:t>Feb</w:t>
      </w:r>
      <w:r w:rsidRPr="00277EF4">
        <w:rPr>
          <w:rFonts w:ascii="Arial" w:hAnsi="Arial" w:cs="Arial"/>
          <w:color w:val="000000"/>
          <w:sz w:val="24"/>
          <w:szCs w:val="24"/>
        </w:rPr>
        <w:t>. 2019].</w:t>
      </w:r>
    </w:p>
    <w:p w14:paraId="10ECD59E" w14:textId="68CBD487" w:rsidR="003157EB" w:rsidRDefault="003157EB" w:rsidP="008602D8">
      <w:pPr>
        <w:spacing w:line="360" w:lineRule="auto"/>
        <w:jc w:val="both"/>
        <w:rPr>
          <w:rFonts w:ascii="Arial" w:hAnsi="Arial" w:cs="Arial"/>
          <w:sz w:val="24"/>
          <w:szCs w:val="24"/>
        </w:rPr>
      </w:pPr>
    </w:p>
    <w:p w14:paraId="6EA53FD8" w14:textId="548F2486" w:rsidR="003157EB" w:rsidRDefault="003157EB" w:rsidP="008602D8">
      <w:pPr>
        <w:spacing w:line="360" w:lineRule="auto"/>
        <w:jc w:val="both"/>
        <w:rPr>
          <w:rFonts w:ascii="Arial" w:hAnsi="Arial" w:cs="Arial"/>
          <w:sz w:val="24"/>
          <w:szCs w:val="24"/>
        </w:rPr>
      </w:pPr>
    </w:p>
    <w:p w14:paraId="1279079E" w14:textId="4825F132" w:rsidR="003157EB" w:rsidRDefault="003157EB" w:rsidP="008602D8">
      <w:pPr>
        <w:spacing w:line="360" w:lineRule="auto"/>
        <w:jc w:val="both"/>
        <w:rPr>
          <w:rFonts w:ascii="Arial" w:hAnsi="Arial" w:cs="Arial"/>
          <w:sz w:val="24"/>
          <w:szCs w:val="24"/>
        </w:rPr>
      </w:pPr>
    </w:p>
    <w:p w14:paraId="72A2D8DD" w14:textId="77777777" w:rsidR="003157EB" w:rsidRPr="008602D8" w:rsidRDefault="003157EB" w:rsidP="008602D8">
      <w:pPr>
        <w:spacing w:line="360" w:lineRule="auto"/>
        <w:jc w:val="both"/>
        <w:rPr>
          <w:rFonts w:ascii="Arial" w:hAnsi="Arial" w:cs="Arial"/>
          <w:sz w:val="24"/>
          <w:szCs w:val="24"/>
        </w:rPr>
      </w:pPr>
    </w:p>
    <w:sectPr w:rsidR="003157EB" w:rsidRPr="008602D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31618" w14:textId="77777777" w:rsidR="00A427A8" w:rsidRDefault="00A427A8" w:rsidP="00913833">
      <w:pPr>
        <w:spacing w:after="0" w:line="240" w:lineRule="auto"/>
      </w:pPr>
      <w:r>
        <w:separator/>
      </w:r>
    </w:p>
  </w:endnote>
  <w:endnote w:type="continuationSeparator" w:id="0">
    <w:p w14:paraId="50DB97C8" w14:textId="77777777" w:rsidR="00A427A8" w:rsidRDefault="00A427A8" w:rsidP="00913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503729"/>
      <w:docPartObj>
        <w:docPartGallery w:val="Page Numbers (Bottom of Page)"/>
        <w:docPartUnique/>
      </w:docPartObj>
    </w:sdtPr>
    <w:sdtEndPr>
      <w:rPr>
        <w:noProof/>
      </w:rPr>
    </w:sdtEndPr>
    <w:sdtContent>
      <w:p w14:paraId="2A8B8031" w14:textId="51FD1DF6" w:rsidR="00913833" w:rsidRDefault="009138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FE83C1" w14:textId="77777777" w:rsidR="00913833" w:rsidRDefault="00913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FB24A" w14:textId="77777777" w:rsidR="00A427A8" w:rsidRDefault="00A427A8" w:rsidP="00913833">
      <w:pPr>
        <w:spacing w:after="0" w:line="240" w:lineRule="auto"/>
      </w:pPr>
      <w:r>
        <w:separator/>
      </w:r>
    </w:p>
  </w:footnote>
  <w:footnote w:type="continuationSeparator" w:id="0">
    <w:p w14:paraId="6A6007AF" w14:textId="77777777" w:rsidR="00A427A8" w:rsidRDefault="00A427A8" w:rsidP="009138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794D9" w14:textId="4CFFDDDA" w:rsidR="00101F11" w:rsidRDefault="00101F11">
    <w:pPr>
      <w:pStyle w:val="Header"/>
    </w:pPr>
    <w:r>
      <w:t>1704356</w:t>
    </w:r>
    <w:r>
      <w:ptab w:relativeTo="margin" w:alignment="center" w:leader="none"/>
    </w:r>
    <w:r w:rsidR="00500F23">
      <w:t>LLYTHRENNED</w:t>
    </w:r>
    <w:r w:rsidR="008B5F4F">
      <w:t>D</w:t>
    </w:r>
    <w:r w:rsidR="00500F23">
      <w:t xml:space="preserve"> DIGIDOL AC YN Y CYFR</w:t>
    </w:r>
    <w:r w:rsidR="008B5F4F">
      <w:t>YNGAU</w:t>
    </w:r>
    <w:r>
      <w:ptab w:relativeTo="margin" w:alignment="right" w:leader="none"/>
    </w:r>
    <w:r w:rsidR="00A32C96">
      <w:t>EAEE6006/C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35A18"/>
    <w:multiLevelType w:val="multilevel"/>
    <w:tmpl w:val="189A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3E1F52"/>
    <w:multiLevelType w:val="multilevel"/>
    <w:tmpl w:val="7D2CA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5032A8"/>
    <w:multiLevelType w:val="multilevel"/>
    <w:tmpl w:val="134EE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2"/>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D97"/>
    <w:rsid w:val="00001A2B"/>
    <w:rsid w:val="000114A1"/>
    <w:rsid w:val="0002031C"/>
    <w:rsid w:val="0002035C"/>
    <w:rsid w:val="00022ACE"/>
    <w:rsid w:val="000248BD"/>
    <w:rsid w:val="00025045"/>
    <w:rsid w:val="00030441"/>
    <w:rsid w:val="000344B2"/>
    <w:rsid w:val="000377ED"/>
    <w:rsid w:val="00046C02"/>
    <w:rsid w:val="00062307"/>
    <w:rsid w:val="00064CA1"/>
    <w:rsid w:val="000714F7"/>
    <w:rsid w:val="00074900"/>
    <w:rsid w:val="00074FC7"/>
    <w:rsid w:val="0008029B"/>
    <w:rsid w:val="00082DF9"/>
    <w:rsid w:val="00085456"/>
    <w:rsid w:val="000872C0"/>
    <w:rsid w:val="00095043"/>
    <w:rsid w:val="000A4881"/>
    <w:rsid w:val="000A5ED5"/>
    <w:rsid w:val="000B46FB"/>
    <w:rsid w:val="000B7EAC"/>
    <w:rsid w:val="000C736E"/>
    <w:rsid w:val="000D177F"/>
    <w:rsid w:val="000E1CD4"/>
    <w:rsid w:val="000E1E9F"/>
    <w:rsid w:val="000E759D"/>
    <w:rsid w:val="000F045B"/>
    <w:rsid w:val="000F2E25"/>
    <w:rsid w:val="00101F11"/>
    <w:rsid w:val="00107D97"/>
    <w:rsid w:val="0011591B"/>
    <w:rsid w:val="00116AC3"/>
    <w:rsid w:val="0012007A"/>
    <w:rsid w:val="00121C2A"/>
    <w:rsid w:val="00134748"/>
    <w:rsid w:val="00135A9C"/>
    <w:rsid w:val="001421B7"/>
    <w:rsid w:val="00142D48"/>
    <w:rsid w:val="001440C5"/>
    <w:rsid w:val="00146985"/>
    <w:rsid w:val="00147387"/>
    <w:rsid w:val="00157B2E"/>
    <w:rsid w:val="0016558B"/>
    <w:rsid w:val="0017065C"/>
    <w:rsid w:val="00180ED3"/>
    <w:rsid w:val="00184C07"/>
    <w:rsid w:val="00197945"/>
    <w:rsid w:val="001A03F8"/>
    <w:rsid w:val="001A44C4"/>
    <w:rsid w:val="001A4E7B"/>
    <w:rsid w:val="001A7243"/>
    <w:rsid w:val="001B34E4"/>
    <w:rsid w:val="001B3667"/>
    <w:rsid w:val="001C05DD"/>
    <w:rsid w:val="001C2545"/>
    <w:rsid w:val="001C3E51"/>
    <w:rsid w:val="001C515E"/>
    <w:rsid w:val="001C7925"/>
    <w:rsid w:val="001E3918"/>
    <w:rsid w:val="001F0869"/>
    <w:rsid w:val="001F190A"/>
    <w:rsid w:val="001F2476"/>
    <w:rsid w:val="001F4997"/>
    <w:rsid w:val="001F6221"/>
    <w:rsid w:val="0020046B"/>
    <w:rsid w:val="00200D7F"/>
    <w:rsid w:val="00204D2A"/>
    <w:rsid w:val="00207309"/>
    <w:rsid w:val="002141C3"/>
    <w:rsid w:val="00215F7E"/>
    <w:rsid w:val="0023214B"/>
    <w:rsid w:val="002359EA"/>
    <w:rsid w:val="0023643F"/>
    <w:rsid w:val="00247617"/>
    <w:rsid w:val="00250289"/>
    <w:rsid w:val="00251934"/>
    <w:rsid w:val="002526F8"/>
    <w:rsid w:val="002562CD"/>
    <w:rsid w:val="002574BD"/>
    <w:rsid w:val="00265213"/>
    <w:rsid w:val="002710AA"/>
    <w:rsid w:val="00277482"/>
    <w:rsid w:val="00277EF4"/>
    <w:rsid w:val="0028332E"/>
    <w:rsid w:val="00284C7C"/>
    <w:rsid w:val="00284EC2"/>
    <w:rsid w:val="00285093"/>
    <w:rsid w:val="00285B72"/>
    <w:rsid w:val="00290C3A"/>
    <w:rsid w:val="002A6976"/>
    <w:rsid w:val="002B11DC"/>
    <w:rsid w:val="002B16C2"/>
    <w:rsid w:val="002B1F53"/>
    <w:rsid w:val="002B2B1E"/>
    <w:rsid w:val="002B699F"/>
    <w:rsid w:val="002C0F3F"/>
    <w:rsid w:val="002D3607"/>
    <w:rsid w:val="002D4662"/>
    <w:rsid w:val="002D6091"/>
    <w:rsid w:val="002E0176"/>
    <w:rsid w:val="002E03F4"/>
    <w:rsid w:val="002F3AA7"/>
    <w:rsid w:val="002F5541"/>
    <w:rsid w:val="003028B5"/>
    <w:rsid w:val="00310477"/>
    <w:rsid w:val="00313932"/>
    <w:rsid w:val="003148D5"/>
    <w:rsid w:val="003157EB"/>
    <w:rsid w:val="0032261C"/>
    <w:rsid w:val="0032704F"/>
    <w:rsid w:val="00331E11"/>
    <w:rsid w:val="003321C8"/>
    <w:rsid w:val="003358F6"/>
    <w:rsid w:val="00336699"/>
    <w:rsid w:val="00336839"/>
    <w:rsid w:val="00340EE1"/>
    <w:rsid w:val="003414B0"/>
    <w:rsid w:val="00342444"/>
    <w:rsid w:val="00343918"/>
    <w:rsid w:val="003451CB"/>
    <w:rsid w:val="0034659C"/>
    <w:rsid w:val="003508BA"/>
    <w:rsid w:val="00350FA6"/>
    <w:rsid w:val="003556ED"/>
    <w:rsid w:val="0036346C"/>
    <w:rsid w:val="00372EE6"/>
    <w:rsid w:val="00373C98"/>
    <w:rsid w:val="00373F24"/>
    <w:rsid w:val="00374A6F"/>
    <w:rsid w:val="003751E0"/>
    <w:rsid w:val="003752AF"/>
    <w:rsid w:val="00375724"/>
    <w:rsid w:val="00383942"/>
    <w:rsid w:val="00386E9E"/>
    <w:rsid w:val="00391B07"/>
    <w:rsid w:val="0039476E"/>
    <w:rsid w:val="00396724"/>
    <w:rsid w:val="003A1513"/>
    <w:rsid w:val="003A33F3"/>
    <w:rsid w:val="003A421E"/>
    <w:rsid w:val="003B0D96"/>
    <w:rsid w:val="003B589B"/>
    <w:rsid w:val="003B5F0D"/>
    <w:rsid w:val="003D0674"/>
    <w:rsid w:val="003D5BD9"/>
    <w:rsid w:val="003E7FFD"/>
    <w:rsid w:val="003F3E22"/>
    <w:rsid w:val="003F4696"/>
    <w:rsid w:val="004022CF"/>
    <w:rsid w:val="00403765"/>
    <w:rsid w:val="00410BB7"/>
    <w:rsid w:val="00415B54"/>
    <w:rsid w:val="004301A5"/>
    <w:rsid w:val="004327F1"/>
    <w:rsid w:val="004359B4"/>
    <w:rsid w:val="00437A25"/>
    <w:rsid w:val="00441D9B"/>
    <w:rsid w:val="0044695D"/>
    <w:rsid w:val="00446A03"/>
    <w:rsid w:val="00450E8D"/>
    <w:rsid w:val="00452B44"/>
    <w:rsid w:val="00460E9F"/>
    <w:rsid w:val="00462329"/>
    <w:rsid w:val="00463316"/>
    <w:rsid w:val="00463CB2"/>
    <w:rsid w:val="0046448C"/>
    <w:rsid w:val="00471C86"/>
    <w:rsid w:val="004738E0"/>
    <w:rsid w:val="00474F4D"/>
    <w:rsid w:val="0047717A"/>
    <w:rsid w:val="00486764"/>
    <w:rsid w:val="00486D3A"/>
    <w:rsid w:val="0049038B"/>
    <w:rsid w:val="00490A5C"/>
    <w:rsid w:val="0049531A"/>
    <w:rsid w:val="004A5B9A"/>
    <w:rsid w:val="004B077A"/>
    <w:rsid w:val="004C12CE"/>
    <w:rsid w:val="004D095E"/>
    <w:rsid w:val="004D63B0"/>
    <w:rsid w:val="004E2654"/>
    <w:rsid w:val="004E3B3D"/>
    <w:rsid w:val="004E4785"/>
    <w:rsid w:val="004E556F"/>
    <w:rsid w:val="004E56B6"/>
    <w:rsid w:val="004E6EB3"/>
    <w:rsid w:val="004F2D12"/>
    <w:rsid w:val="00500F23"/>
    <w:rsid w:val="005038BC"/>
    <w:rsid w:val="005138CC"/>
    <w:rsid w:val="00514ABF"/>
    <w:rsid w:val="00514D5E"/>
    <w:rsid w:val="00523711"/>
    <w:rsid w:val="005262E8"/>
    <w:rsid w:val="005402DE"/>
    <w:rsid w:val="00545262"/>
    <w:rsid w:val="00546AC0"/>
    <w:rsid w:val="00560C0B"/>
    <w:rsid w:val="00561B98"/>
    <w:rsid w:val="00577903"/>
    <w:rsid w:val="00577B20"/>
    <w:rsid w:val="00590ED0"/>
    <w:rsid w:val="00591864"/>
    <w:rsid w:val="005918CA"/>
    <w:rsid w:val="00592EFE"/>
    <w:rsid w:val="00593C2D"/>
    <w:rsid w:val="00594D70"/>
    <w:rsid w:val="005956DF"/>
    <w:rsid w:val="005A01F9"/>
    <w:rsid w:val="005B3099"/>
    <w:rsid w:val="005C1B77"/>
    <w:rsid w:val="005C22D5"/>
    <w:rsid w:val="005C34FF"/>
    <w:rsid w:val="005D1D54"/>
    <w:rsid w:val="005D549F"/>
    <w:rsid w:val="005D59BA"/>
    <w:rsid w:val="005E08EF"/>
    <w:rsid w:val="005E12CA"/>
    <w:rsid w:val="005E1E13"/>
    <w:rsid w:val="005E608E"/>
    <w:rsid w:val="005E7C49"/>
    <w:rsid w:val="005E7FF7"/>
    <w:rsid w:val="005F326B"/>
    <w:rsid w:val="005F37D0"/>
    <w:rsid w:val="005F47AD"/>
    <w:rsid w:val="00607130"/>
    <w:rsid w:val="006164DA"/>
    <w:rsid w:val="00616687"/>
    <w:rsid w:val="00624014"/>
    <w:rsid w:val="0062476C"/>
    <w:rsid w:val="00626AF8"/>
    <w:rsid w:val="00627011"/>
    <w:rsid w:val="00634488"/>
    <w:rsid w:val="006349EE"/>
    <w:rsid w:val="006369F7"/>
    <w:rsid w:val="00640831"/>
    <w:rsid w:val="00650B6B"/>
    <w:rsid w:val="00651323"/>
    <w:rsid w:val="00651E0D"/>
    <w:rsid w:val="006542E6"/>
    <w:rsid w:val="00656E23"/>
    <w:rsid w:val="00661D6E"/>
    <w:rsid w:val="0066577C"/>
    <w:rsid w:val="00666533"/>
    <w:rsid w:val="00667BC0"/>
    <w:rsid w:val="00681F3F"/>
    <w:rsid w:val="006832F2"/>
    <w:rsid w:val="00687F09"/>
    <w:rsid w:val="00690476"/>
    <w:rsid w:val="006A1397"/>
    <w:rsid w:val="006A283F"/>
    <w:rsid w:val="006A3710"/>
    <w:rsid w:val="006A4D74"/>
    <w:rsid w:val="006A5AD4"/>
    <w:rsid w:val="006C499C"/>
    <w:rsid w:val="006D3945"/>
    <w:rsid w:val="006D3A26"/>
    <w:rsid w:val="006D65BB"/>
    <w:rsid w:val="00700207"/>
    <w:rsid w:val="00700FE6"/>
    <w:rsid w:val="00701474"/>
    <w:rsid w:val="00702DC0"/>
    <w:rsid w:val="00706325"/>
    <w:rsid w:val="00707C59"/>
    <w:rsid w:val="007159F1"/>
    <w:rsid w:val="00715B56"/>
    <w:rsid w:val="00731EF0"/>
    <w:rsid w:val="00735BED"/>
    <w:rsid w:val="007440DD"/>
    <w:rsid w:val="00750255"/>
    <w:rsid w:val="00756BB3"/>
    <w:rsid w:val="00766EBF"/>
    <w:rsid w:val="00766FB5"/>
    <w:rsid w:val="007700BE"/>
    <w:rsid w:val="00770179"/>
    <w:rsid w:val="00772520"/>
    <w:rsid w:val="00772E0F"/>
    <w:rsid w:val="00772E23"/>
    <w:rsid w:val="007747FD"/>
    <w:rsid w:val="00776363"/>
    <w:rsid w:val="00777B39"/>
    <w:rsid w:val="00780BFF"/>
    <w:rsid w:val="007829DB"/>
    <w:rsid w:val="007845AD"/>
    <w:rsid w:val="00795427"/>
    <w:rsid w:val="007A1929"/>
    <w:rsid w:val="007A6EDF"/>
    <w:rsid w:val="007B193B"/>
    <w:rsid w:val="007B4DC4"/>
    <w:rsid w:val="007C1C21"/>
    <w:rsid w:val="007C1CD6"/>
    <w:rsid w:val="007C4182"/>
    <w:rsid w:val="007C7065"/>
    <w:rsid w:val="007C7142"/>
    <w:rsid w:val="007C7B0F"/>
    <w:rsid w:val="007D355B"/>
    <w:rsid w:val="007D7E3D"/>
    <w:rsid w:val="007F3081"/>
    <w:rsid w:val="007F355D"/>
    <w:rsid w:val="007F4581"/>
    <w:rsid w:val="007F7B16"/>
    <w:rsid w:val="0080175E"/>
    <w:rsid w:val="00803F9A"/>
    <w:rsid w:val="00807725"/>
    <w:rsid w:val="008112A4"/>
    <w:rsid w:val="00821262"/>
    <w:rsid w:val="00831523"/>
    <w:rsid w:val="00834ED4"/>
    <w:rsid w:val="00836F55"/>
    <w:rsid w:val="0083785A"/>
    <w:rsid w:val="00837FD2"/>
    <w:rsid w:val="00840F50"/>
    <w:rsid w:val="00840FE9"/>
    <w:rsid w:val="00844B42"/>
    <w:rsid w:val="00846F9D"/>
    <w:rsid w:val="00847E71"/>
    <w:rsid w:val="00852F23"/>
    <w:rsid w:val="008572F7"/>
    <w:rsid w:val="008602D8"/>
    <w:rsid w:val="00862AEA"/>
    <w:rsid w:val="00864630"/>
    <w:rsid w:val="00866741"/>
    <w:rsid w:val="008718DB"/>
    <w:rsid w:val="00876131"/>
    <w:rsid w:val="0087621B"/>
    <w:rsid w:val="0088373D"/>
    <w:rsid w:val="00884D78"/>
    <w:rsid w:val="00890165"/>
    <w:rsid w:val="008928A4"/>
    <w:rsid w:val="008938F9"/>
    <w:rsid w:val="00895778"/>
    <w:rsid w:val="00896745"/>
    <w:rsid w:val="008A709B"/>
    <w:rsid w:val="008B1376"/>
    <w:rsid w:val="008B5422"/>
    <w:rsid w:val="008B5F4F"/>
    <w:rsid w:val="008C2994"/>
    <w:rsid w:val="008D10C0"/>
    <w:rsid w:val="008D1DE8"/>
    <w:rsid w:val="008D3F94"/>
    <w:rsid w:val="008E3283"/>
    <w:rsid w:val="008E7FD4"/>
    <w:rsid w:val="008F4BF4"/>
    <w:rsid w:val="00900831"/>
    <w:rsid w:val="009068F6"/>
    <w:rsid w:val="00907DB6"/>
    <w:rsid w:val="00913833"/>
    <w:rsid w:val="009244EC"/>
    <w:rsid w:val="00942232"/>
    <w:rsid w:val="009502AE"/>
    <w:rsid w:val="009517C4"/>
    <w:rsid w:val="00952B44"/>
    <w:rsid w:val="00955794"/>
    <w:rsid w:val="00966D3E"/>
    <w:rsid w:val="00973AFF"/>
    <w:rsid w:val="0098129F"/>
    <w:rsid w:val="0098466B"/>
    <w:rsid w:val="00986900"/>
    <w:rsid w:val="0099562C"/>
    <w:rsid w:val="00996132"/>
    <w:rsid w:val="009962A7"/>
    <w:rsid w:val="009A593C"/>
    <w:rsid w:val="009A764D"/>
    <w:rsid w:val="009B3F73"/>
    <w:rsid w:val="009B5840"/>
    <w:rsid w:val="009C5D25"/>
    <w:rsid w:val="009D5605"/>
    <w:rsid w:val="009D680B"/>
    <w:rsid w:val="009E0D03"/>
    <w:rsid w:val="009E682F"/>
    <w:rsid w:val="009F062E"/>
    <w:rsid w:val="009F1ACF"/>
    <w:rsid w:val="009F31C7"/>
    <w:rsid w:val="009F3D49"/>
    <w:rsid w:val="009F48E2"/>
    <w:rsid w:val="00A02164"/>
    <w:rsid w:val="00A05C42"/>
    <w:rsid w:val="00A125EC"/>
    <w:rsid w:val="00A1273A"/>
    <w:rsid w:val="00A12F7F"/>
    <w:rsid w:val="00A16B2C"/>
    <w:rsid w:val="00A20F35"/>
    <w:rsid w:val="00A22E7C"/>
    <w:rsid w:val="00A23739"/>
    <w:rsid w:val="00A24F07"/>
    <w:rsid w:val="00A27CD0"/>
    <w:rsid w:val="00A32C96"/>
    <w:rsid w:val="00A371A3"/>
    <w:rsid w:val="00A427A8"/>
    <w:rsid w:val="00A46425"/>
    <w:rsid w:val="00A6113E"/>
    <w:rsid w:val="00A6406E"/>
    <w:rsid w:val="00A66B6F"/>
    <w:rsid w:val="00A6729F"/>
    <w:rsid w:val="00A7128F"/>
    <w:rsid w:val="00A7644E"/>
    <w:rsid w:val="00A77D18"/>
    <w:rsid w:val="00A83AAF"/>
    <w:rsid w:val="00A843DA"/>
    <w:rsid w:val="00A87491"/>
    <w:rsid w:val="00A943DE"/>
    <w:rsid w:val="00A95436"/>
    <w:rsid w:val="00AA54A7"/>
    <w:rsid w:val="00AA7DA1"/>
    <w:rsid w:val="00AB3005"/>
    <w:rsid w:val="00AC0653"/>
    <w:rsid w:val="00AC3C65"/>
    <w:rsid w:val="00AC4C5E"/>
    <w:rsid w:val="00AC5D9C"/>
    <w:rsid w:val="00AD74D1"/>
    <w:rsid w:val="00AD7920"/>
    <w:rsid w:val="00AE373F"/>
    <w:rsid w:val="00AE5174"/>
    <w:rsid w:val="00AF56D5"/>
    <w:rsid w:val="00B01394"/>
    <w:rsid w:val="00B0347A"/>
    <w:rsid w:val="00B11A9B"/>
    <w:rsid w:val="00B1356A"/>
    <w:rsid w:val="00B16DBD"/>
    <w:rsid w:val="00B21EAA"/>
    <w:rsid w:val="00B34A3A"/>
    <w:rsid w:val="00B437AE"/>
    <w:rsid w:val="00B56913"/>
    <w:rsid w:val="00B605D9"/>
    <w:rsid w:val="00B66F2F"/>
    <w:rsid w:val="00B76C1C"/>
    <w:rsid w:val="00B92E86"/>
    <w:rsid w:val="00B97653"/>
    <w:rsid w:val="00BA1EB6"/>
    <w:rsid w:val="00BA7242"/>
    <w:rsid w:val="00BB21C9"/>
    <w:rsid w:val="00BB45C4"/>
    <w:rsid w:val="00BB5B80"/>
    <w:rsid w:val="00BB7C68"/>
    <w:rsid w:val="00BC5618"/>
    <w:rsid w:val="00BC71E1"/>
    <w:rsid w:val="00BD2B1A"/>
    <w:rsid w:val="00BE06EB"/>
    <w:rsid w:val="00BE277A"/>
    <w:rsid w:val="00BF0DF7"/>
    <w:rsid w:val="00BF7C02"/>
    <w:rsid w:val="00BF7F6E"/>
    <w:rsid w:val="00C01112"/>
    <w:rsid w:val="00C04825"/>
    <w:rsid w:val="00C05F71"/>
    <w:rsid w:val="00C066E3"/>
    <w:rsid w:val="00C14339"/>
    <w:rsid w:val="00C22439"/>
    <w:rsid w:val="00C25C97"/>
    <w:rsid w:val="00C25E87"/>
    <w:rsid w:val="00C265DC"/>
    <w:rsid w:val="00C30603"/>
    <w:rsid w:val="00C31464"/>
    <w:rsid w:val="00C356B7"/>
    <w:rsid w:val="00C4767E"/>
    <w:rsid w:val="00C54509"/>
    <w:rsid w:val="00C60372"/>
    <w:rsid w:val="00C65681"/>
    <w:rsid w:val="00C804C0"/>
    <w:rsid w:val="00C8260D"/>
    <w:rsid w:val="00C91D58"/>
    <w:rsid w:val="00C92762"/>
    <w:rsid w:val="00C95323"/>
    <w:rsid w:val="00CA131A"/>
    <w:rsid w:val="00CA3D01"/>
    <w:rsid w:val="00CA59A5"/>
    <w:rsid w:val="00CB278A"/>
    <w:rsid w:val="00CB32C9"/>
    <w:rsid w:val="00CC00EF"/>
    <w:rsid w:val="00CC2FF4"/>
    <w:rsid w:val="00CD36FE"/>
    <w:rsid w:val="00CE6A0D"/>
    <w:rsid w:val="00CF013C"/>
    <w:rsid w:val="00CF2533"/>
    <w:rsid w:val="00CF2A6E"/>
    <w:rsid w:val="00CF5025"/>
    <w:rsid w:val="00CF6A9D"/>
    <w:rsid w:val="00D06B65"/>
    <w:rsid w:val="00D07E01"/>
    <w:rsid w:val="00D10B66"/>
    <w:rsid w:val="00D11F59"/>
    <w:rsid w:val="00D131CB"/>
    <w:rsid w:val="00D17C14"/>
    <w:rsid w:val="00D20ACE"/>
    <w:rsid w:val="00D21693"/>
    <w:rsid w:val="00D33B45"/>
    <w:rsid w:val="00D3460E"/>
    <w:rsid w:val="00D3507D"/>
    <w:rsid w:val="00D425E9"/>
    <w:rsid w:val="00D472CA"/>
    <w:rsid w:val="00D55099"/>
    <w:rsid w:val="00D553C0"/>
    <w:rsid w:val="00D55842"/>
    <w:rsid w:val="00D56D32"/>
    <w:rsid w:val="00D64A82"/>
    <w:rsid w:val="00D652E7"/>
    <w:rsid w:val="00D65AB7"/>
    <w:rsid w:val="00D73463"/>
    <w:rsid w:val="00D745BC"/>
    <w:rsid w:val="00D760A0"/>
    <w:rsid w:val="00D77ACB"/>
    <w:rsid w:val="00D817EF"/>
    <w:rsid w:val="00D87345"/>
    <w:rsid w:val="00D9058F"/>
    <w:rsid w:val="00D90E2C"/>
    <w:rsid w:val="00D91976"/>
    <w:rsid w:val="00DA704C"/>
    <w:rsid w:val="00DA7FD7"/>
    <w:rsid w:val="00DB3D4D"/>
    <w:rsid w:val="00DC6168"/>
    <w:rsid w:val="00DD5D0D"/>
    <w:rsid w:val="00DE3310"/>
    <w:rsid w:val="00DE6248"/>
    <w:rsid w:val="00DF30EE"/>
    <w:rsid w:val="00DF3AA8"/>
    <w:rsid w:val="00E044DB"/>
    <w:rsid w:val="00E04FC3"/>
    <w:rsid w:val="00E05390"/>
    <w:rsid w:val="00E058E4"/>
    <w:rsid w:val="00E4090D"/>
    <w:rsid w:val="00E51DB1"/>
    <w:rsid w:val="00E52926"/>
    <w:rsid w:val="00E61598"/>
    <w:rsid w:val="00E654F6"/>
    <w:rsid w:val="00E667EC"/>
    <w:rsid w:val="00E6722E"/>
    <w:rsid w:val="00E675FD"/>
    <w:rsid w:val="00E77430"/>
    <w:rsid w:val="00E80ECC"/>
    <w:rsid w:val="00E84798"/>
    <w:rsid w:val="00E96B7A"/>
    <w:rsid w:val="00EA170B"/>
    <w:rsid w:val="00EA1EB6"/>
    <w:rsid w:val="00EB3E29"/>
    <w:rsid w:val="00EC257F"/>
    <w:rsid w:val="00ED2286"/>
    <w:rsid w:val="00EE738A"/>
    <w:rsid w:val="00EF17EC"/>
    <w:rsid w:val="00EF61D2"/>
    <w:rsid w:val="00F114DD"/>
    <w:rsid w:val="00F1323F"/>
    <w:rsid w:val="00F14658"/>
    <w:rsid w:val="00F25660"/>
    <w:rsid w:val="00F27814"/>
    <w:rsid w:val="00F32224"/>
    <w:rsid w:val="00F330CC"/>
    <w:rsid w:val="00F403D7"/>
    <w:rsid w:val="00F41ED5"/>
    <w:rsid w:val="00F51338"/>
    <w:rsid w:val="00F56C71"/>
    <w:rsid w:val="00F56C94"/>
    <w:rsid w:val="00F60D3F"/>
    <w:rsid w:val="00F61D16"/>
    <w:rsid w:val="00F644D9"/>
    <w:rsid w:val="00F66E3A"/>
    <w:rsid w:val="00F7088D"/>
    <w:rsid w:val="00F72150"/>
    <w:rsid w:val="00F737C0"/>
    <w:rsid w:val="00F75DE3"/>
    <w:rsid w:val="00F76A7A"/>
    <w:rsid w:val="00F77EAB"/>
    <w:rsid w:val="00F80588"/>
    <w:rsid w:val="00F80E56"/>
    <w:rsid w:val="00F87E72"/>
    <w:rsid w:val="00F917A7"/>
    <w:rsid w:val="00F93864"/>
    <w:rsid w:val="00F948D8"/>
    <w:rsid w:val="00FA31C5"/>
    <w:rsid w:val="00FA3E3B"/>
    <w:rsid w:val="00FA51F3"/>
    <w:rsid w:val="00FB12A5"/>
    <w:rsid w:val="00FC2355"/>
    <w:rsid w:val="00FC2DA2"/>
    <w:rsid w:val="00FC636D"/>
    <w:rsid w:val="00FF7185"/>
    <w:rsid w:val="00FF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C2BD8"/>
  <w15:chartTrackingRefBased/>
  <w15:docId w15:val="{4F254331-2B78-4636-8073-2F1656446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476E"/>
    <w:rPr>
      <w:color w:val="0000FF"/>
      <w:u w:val="single"/>
    </w:rPr>
  </w:style>
  <w:style w:type="paragraph" w:styleId="NormalWeb">
    <w:name w:val="Normal (Web)"/>
    <w:basedOn w:val="Normal"/>
    <w:uiPriority w:val="99"/>
    <w:semiHidden/>
    <w:unhideWhenUsed/>
    <w:rsid w:val="00E615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quote">
    <w:name w:val="blockquote"/>
    <w:basedOn w:val="Normal"/>
    <w:rsid w:val="005C1B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3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833"/>
  </w:style>
  <w:style w:type="paragraph" w:styleId="Footer">
    <w:name w:val="footer"/>
    <w:basedOn w:val="Normal"/>
    <w:link w:val="FooterChar"/>
    <w:uiPriority w:val="99"/>
    <w:unhideWhenUsed/>
    <w:rsid w:val="00913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833"/>
  </w:style>
  <w:style w:type="paragraph" w:customStyle="1" w:styleId="body-text">
    <w:name w:val="body-text"/>
    <w:basedOn w:val="Normal"/>
    <w:rsid w:val="006408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51DB1"/>
    <w:rPr>
      <w:color w:val="605E5C"/>
      <w:shd w:val="clear" w:color="auto" w:fill="E1DFDD"/>
    </w:rPr>
  </w:style>
  <w:style w:type="character" w:customStyle="1" w:styleId="italic">
    <w:name w:val="italic"/>
    <w:basedOn w:val="DefaultParagraphFont"/>
    <w:rsid w:val="009F1ACF"/>
  </w:style>
  <w:style w:type="character" w:styleId="Strong">
    <w:name w:val="Strong"/>
    <w:basedOn w:val="DefaultParagraphFont"/>
    <w:uiPriority w:val="22"/>
    <w:qFormat/>
    <w:rsid w:val="00CF6A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296068">
      <w:bodyDiv w:val="1"/>
      <w:marLeft w:val="0"/>
      <w:marRight w:val="0"/>
      <w:marTop w:val="0"/>
      <w:marBottom w:val="0"/>
      <w:divBdr>
        <w:top w:val="none" w:sz="0" w:space="0" w:color="auto"/>
        <w:left w:val="none" w:sz="0" w:space="0" w:color="auto"/>
        <w:bottom w:val="none" w:sz="0" w:space="0" w:color="auto"/>
        <w:right w:val="none" w:sz="0" w:space="0" w:color="auto"/>
      </w:divBdr>
    </w:div>
    <w:div w:id="368115994">
      <w:bodyDiv w:val="1"/>
      <w:marLeft w:val="0"/>
      <w:marRight w:val="0"/>
      <w:marTop w:val="0"/>
      <w:marBottom w:val="0"/>
      <w:divBdr>
        <w:top w:val="none" w:sz="0" w:space="0" w:color="auto"/>
        <w:left w:val="none" w:sz="0" w:space="0" w:color="auto"/>
        <w:bottom w:val="none" w:sz="0" w:space="0" w:color="auto"/>
        <w:right w:val="none" w:sz="0" w:space="0" w:color="auto"/>
      </w:divBdr>
    </w:div>
    <w:div w:id="685669956">
      <w:bodyDiv w:val="1"/>
      <w:marLeft w:val="0"/>
      <w:marRight w:val="0"/>
      <w:marTop w:val="0"/>
      <w:marBottom w:val="0"/>
      <w:divBdr>
        <w:top w:val="none" w:sz="0" w:space="0" w:color="auto"/>
        <w:left w:val="none" w:sz="0" w:space="0" w:color="auto"/>
        <w:bottom w:val="none" w:sz="0" w:space="0" w:color="auto"/>
        <w:right w:val="none" w:sz="0" w:space="0" w:color="auto"/>
      </w:divBdr>
      <w:divsChild>
        <w:div w:id="1021669230">
          <w:marLeft w:val="0"/>
          <w:marRight w:val="0"/>
          <w:marTop w:val="0"/>
          <w:marBottom w:val="0"/>
          <w:divBdr>
            <w:top w:val="none" w:sz="0" w:space="0" w:color="auto"/>
            <w:left w:val="none" w:sz="0" w:space="0" w:color="auto"/>
            <w:bottom w:val="none" w:sz="0" w:space="0" w:color="auto"/>
            <w:right w:val="none" w:sz="0" w:space="0" w:color="auto"/>
          </w:divBdr>
        </w:div>
        <w:div w:id="2020737308">
          <w:marLeft w:val="0"/>
          <w:marRight w:val="0"/>
          <w:marTop w:val="0"/>
          <w:marBottom w:val="0"/>
          <w:divBdr>
            <w:top w:val="none" w:sz="0" w:space="0" w:color="auto"/>
            <w:left w:val="none" w:sz="0" w:space="0" w:color="auto"/>
            <w:bottom w:val="none" w:sz="0" w:space="0" w:color="auto"/>
            <w:right w:val="none" w:sz="0" w:space="0" w:color="auto"/>
          </w:divBdr>
        </w:div>
        <w:div w:id="72554631">
          <w:marLeft w:val="0"/>
          <w:marRight w:val="0"/>
          <w:marTop w:val="0"/>
          <w:marBottom w:val="0"/>
          <w:divBdr>
            <w:top w:val="none" w:sz="0" w:space="0" w:color="auto"/>
            <w:left w:val="none" w:sz="0" w:space="0" w:color="auto"/>
            <w:bottom w:val="none" w:sz="0" w:space="0" w:color="auto"/>
            <w:right w:val="none" w:sz="0" w:space="0" w:color="auto"/>
          </w:divBdr>
        </w:div>
        <w:div w:id="2113628505">
          <w:marLeft w:val="0"/>
          <w:marRight w:val="0"/>
          <w:marTop w:val="0"/>
          <w:marBottom w:val="0"/>
          <w:divBdr>
            <w:top w:val="none" w:sz="0" w:space="0" w:color="auto"/>
            <w:left w:val="none" w:sz="0" w:space="0" w:color="auto"/>
            <w:bottom w:val="none" w:sz="0" w:space="0" w:color="auto"/>
            <w:right w:val="none" w:sz="0" w:space="0" w:color="auto"/>
          </w:divBdr>
        </w:div>
      </w:divsChild>
    </w:div>
    <w:div w:id="882794063">
      <w:bodyDiv w:val="1"/>
      <w:marLeft w:val="0"/>
      <w:marRight w:val="0"/>
      <w:marTop w:val="0"/>
      <w:marBottom w:val="0"/>
      <w:divBdr>
        <w:top w:val="none" w:sz="0" w:space="0" w:color="auto"/>
        <w:left w:val="none" w:sz="0" w:space="0" w:color="auto"/>
        <w:bottom w:val="none" w:sz="0" w:space="0" w:color="auto"/>
        <w:right w:val="none" w:sz="0" w:space="0" w:color="auto"/>
      </w:divBdr>
    </w:div>
    <w:div w:id="1085299415">
      <w:bodyDiv w:val="1"/>
      <w:marLeft w:val="0"/>
      <w:marRight w:val="0"/>
      <w:marTop w:val="0"/>
      <w:marBottom w:val="0"/>
      <w:divBdr>
        <w:top w:val="none" w:sz="0" w:space="0" w:color="auto"/>
        <w:left w:val="none" w:sz="0" w:space="0" w:color="auto"/>
        <w:bottom w:val="none" w:sz="0" w:space="0" w:color="auto"/>
        <w:right w:val="none" w:sz="0" w:space="0" w:color="auto"/>
      </w:divBdr>
    </w:div>
    <w:div w:id="1106273942">
      <w:bodyDiv w:val="1"/>
      <w:marLeft w:val="0"/>
      <w:marRight w:val="0"/>
      <w:marTop w:val="0"/>
      <w:marBottom w:val="0"/>
      <w:divBdr>
        <w:top w:val="none" w:sz="0" w:space="0" w:color="auto"/>
        <w:left w:val="none" w:sz="0" w:space="0" w:color="auto"/>
        <w:bottom w:val="none" w:sz="0" w:space="0" w:color="auto"/>
        <w:right w:val="none" w:sz="0" w:space="0" w:color="auto"/>
      </w:divBdr>
      <w:divsChild>
        <w:div w:id="785276580">
          <w:marLeft w:val="0"/>
          <w:marRight w:val="0"/>
          <w:marTop w:val="0"/>
          <w:marBottom w:val="0"/>
          <w:divBdr>
            <w:top w:val="none" w:sz="0" w:space="0" w:color="auto"/>
            <w:left w:val="none" w:sz="0" w:space="0" w:color="auto"/>
            <w:bottom w:val="none" w:sz="0" w:space="0" w:color="auto"/>
            <w:right w:val="none" w:sz="0" w:space="0" w:color="auto"/>
          </w:divBdr>
        </w:div>
        <w:div w:id="1605502528">
          <w:marLeft w:val="0"/>
          <w:marRight w:val="0"/>
          <w:marTop w:val="0"/>
          <w:marBottom w:val="0"/>
          <w:divBdr>
            <w:top w:val="none" w:sz="0" w:space="0" w:color="auto"/>
            <w:left w:val="none" w:sz="0" w:space="0" w:color="auto"/>
            <w:bottom w:val="none" w:sz="0" w:space="0" w:color="auto"/>
            <w:right w:val="none" w:sz="0" w:space="0" w:color="auto"/>
          </w:divBdr>
        </w:div>
        <w:div w:id="1094128253">
          <w:marLeft w:val="0"/>
          <w:marRight w:val="0"/>
          <w:marTop w:val="0"/>
          <w:marBottom w:val="0"/>
          <w:divBdr>
            <w:top w:val="none" w:sz="0" w:space="0" w:color="auto"/>
            <w:left w:val="none" w:sz="0" w:space="0" w:color="auto"/>
            <w:bottom w:val="none" w:sz="0" w:space="0" w:color="auto"/>
            <w:right w:val="none" w:sz="0" w:space="0" w:color="auto"/>
          </w:divBdr>
        </w:div>
        <w:div w:id="1330864146">
          <w:marLeft w:val="0"/>
          <w:marRight w:val="0"/>
          <w:marTop w:val="0"/>
          <w:marBottom w:val="0"/>
          <w:divBdr>
            <w:top w:val="none" w:sz="0" w:space="0" w:color="auto"/>
            <w:left w:val="none" w:sz="0" w:space="0" w:color="auto"/>
            <w:bottom w:val="none" w:sz="0" w:space="0" w:color="auto"/>
            <w:right w:val="none" w:sz="0" w:space="0" w:color="auto"/>
          </w:divBdr>
        </w:div>
      </w:divsChild>
    </w:div>
    <w:div w:id="1158227473">
      <w:bodyDiv w:val="1"/>
      <w:marLeft w:val="0"/>
      <w:marRight w:val="0"/>
      <w:marTop w:val="0"/>
      <w:marBottom w:val="0"/>
      <w:divBdr>
        <w:top w:val="none" w:sz="0" w:space="0" w:color="auto"/>
        <w:left w:val="none" w:sz="0" w:space="0" w:color="auto"/>
        <w:bottom w:val="none" w:sz="0" w:space="0" w:color="auto"/>
        <w:right w:val="none" w:sz="0" w:space="0" w:color="auto"/>
      </w:divBdr>
    </w:div>
    <w:div w:id="1193150584">
      <w:bodyDiv w:val="1"/>
      <w:marLeft w:val="0"/>
      <w:marRight w:val="0"/>
      <w:marTop w:val="0"/>
      <w:marBottom w:val="0"/>
      <w:divBdr>
        <w:top w:val="none" w:sz="0" w:space="0" w:color="auto"/>
        <w:left w:val="none" w:sz="0" w:space="0" w:color="auto"/>
        <w:bottom w:val="none" w:sz="0" w:space="0" w:color="auto"/>
        <w:right w:val="none" w:sz="0" w:space="0" w:color="auto"/>
      </w:divBdr>
    </w:div>
    <w:div w:id="1705672633">
      <w:bodyDiv w:val="1"/>
      <w:marLeft w:val="0"/>
      <w:marRight w:val="0"/>
      <w:marTop w:val="0"/>
      <w:marBottom w:val="0"/>
      <w:divBdr>
        <w:top w:val="none" w:sz="0" w:space="0" w:color="auto"/>
        <w:left w:val="none" w:sz="0" w:space="0" w:color="auto"/>
        <w:bottom w:val="none" w:sz="0" w:space="0" w:color="auto"/>
        <w:right w:val="none" w:sz="0" w:space="0" w:color="auto"/>
      </w:divBdr>
    </w:div>
    <w:div w:id="198654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net-int.org/sort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eop.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w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4602</Words>
  <Characters>26237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 (1704356)</dc:creator>
  <cp:keywords/>
  <dc:description/>
  <cp:lastModifiedBy>Bethan Jones (1704356)</cp:lastModifiedBy>
  <cp:revision>2</cp:revision>
  <cp:lastPrinted>2019-03-01T20:37:00Z</cp:lastPrinted>
  <dcterms:created xsi:type="dcterms:W3CDTF">2019-03-01T20:46:00Z</dcterms:created>
  <dcterms:modified xsi:type="dcterms:W3CDTF">2019-03-01T20:46:00Z</dcterms:modified>
</cp:coreProperties>
</file>