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9E837" w14:textId="77777777" w:rsidR="00362A0C" w:rsidRDefault="00362A0C" w:rsidP="004B0031">
      <w:pPr>
        <w:rPr>
          <w:rFonts w:ascii="Arial" w:hAnsi="Arial" w:cs="Arial"/>
        </w:rPr>
      </w:pPr>
    </w:p>
    <w:p w14:paraId="43CD7E27" w14:textId="77777777" w:rsidR="00362A0C" w:rsidRDefault="00362A0C" w:rsidP="00362A0C">
      <w:pPr>
        <w:jc w:val="center"/>
        <w:rPr>
          <w:rFonts w:ascii="Arial" w:hAnsi="Arial" w:cs="Arial"/>
        </w:rPr>
      </w:pPr>
      <w:r>
        <w:rPr>
          <w:rFonts w:ascii="Arial" w:hAnsi="Arial" w:cs="Arial"/>
        </w:rPr>
        <w:br w:type="page"/>
      </w:r>
      <w:r w:rsidRPr="00362A0C">
        <w:rPr>
          <w:rFonts w:ascii="Arial" w:eastAsiaTheme="majorEastAsia" w:hAnsi="Arial" w:cs="Arial"/>
        </w:rPr>
        <w:lastRenderedPageBreak/>
        <w:t>Student Name:</w:t>
      </w:r>
      <w:r w:rsidRPr="00362A0C">
        <w:rPr>
          <w:rFonts w:ascii="Arial" w:hAnsi="Arial" w:cs="Arial"/>
        </w:rPr>
        <w:t xml:space="preserve"> Haseeb Rahman </w:t>
      </w:r>
      <w:proofErr w:type="spellStart"/>
      <w:r w:rsidRPr="00362A0C">
        <w:rPr>
          <w:rFonts w:ascii="Arial" w:hAnsi="Arial" w:cs="Arial"/>
        </w:rPr>
        <w:t>Kiyani</w:t>
      </w:r>
      <w:proofErr w:type="spellEnd"/>
    </w:p>
    <w:p w14:paraId="7130FA39" w14:textId="77777777" w:rsidR="00362A0C" w:rsidRPr="00362A0C" w:rsidRDefault="00362A0C" w:rsidP="00362A0C">
      <w:pPr>
        <w:jc w:val="center"/>
        <w:rPr>
          <w:rFonts w:ascii="Arial" w:hAnsi="Arial" w:cs="Arial"/>
        </w:rPr>
      </w:pPr>
    </w:p>
    <w:p w14:paraId="3D6D8532" w14:textId="77777777" w:rsidR="00362A0C" w:rsidRDefault="00362A0C" w:rsidP="00362A0C">
      <w:pPr>
        <w:jc w:val="center"/>
        <w:rPr>
          <w:rFonts w:ascii="Arial" w:hAnsi="Arial" w:cs="Arial"/>
        </w:rPr>
      </w:pPr>
      <w:r w:rsidRPr="00362A0C">
        <w:rPr>
          <w:rFonts w:ascii="Arial" w:eastAsiaTheme="majorEastAsia" w:hAnsi="Arial" w:cs="Arial"/>
        </w:rPr>
        <w:t>Student ID:</w:t>
      </w:r>
      <w:r w:rsidRPr="00362A0C">
        <w:rPr>
          <w:rFonts w:ascii="Arial" w:hAnsi="Arial" w:cs="Arial"/>
        </w:rPr>
        <w:t xml:space="preserve"> 2511018</w:t>
      </w:r>
    </w:p>
    <w:p w14:paraId="2FF5C5E1" w14:textId="77777777" w:rsidR="00362A0C" w:rsidRPr="00362A0C" w:rsidRDefault="00362A0C" w:rsidP="00362A0C">
      <w:pPr>
        <w:jc w:val="center"/>
        <w:rPr>
          <w:rFonts w:ascii="Arial" w:hAnsi="Arial" w:cs="Arial"/>
        </w:rPr>
      </w:pPr>
    </w:p>
    <w:p w14:paraId="2D9B9FA3" w14:textId="77777777" w:rsidR="00362A0C" w:rsidRDefault="00362A0C" w:rsidP="00362A0C">
      <w:pPr>
        <w:jc w:val="center"/>
        <w:rPr>
          <w:rFonts w:ascii="Arial" w:hAnsi="Arial" w:cs="Arial"/>
        </w:rPr>
      </w:pPr>
      <w:r w:rsidRPr="00362A0C">
        <w:rPr>
          <w:rFonts w:ascii="Arial" w:eastAsiaTheme="majorEastAsia" w:hAnsi="Arial" w:cs="Arial"/>
        </w:rPr>
        <w:t>Programme:</w:t>
      </w:r>
      <w:r w:rsidRPr="00362A0C">
        <w:rPr>
          <w:rFonts w:ascii="Arial" w:hAnsi="Arial" w:cs="Arial"/>
        </w:rPr>
        <w:t xml:space="preserve"> Certificate in Higher Education Business Skills for the Workplace</w:t>
      </w:r>
    </w:p>
    <w:p w14:paraId="780DEFAE" w14:textId="77777777" w:rsidR="00362A0C" w:rsidRPr="00362A0C" w:rsidRDefault="00362A0C" w:rsidP="00362A0C">
      <w:pPr>
        <w:jc w:val="center"/>
        <w:rPr>
          <w:rFonts w:ascii="Arial" w:hAnsi="Arial" w:cs="Arial"/>
        </w:rPr>
      </w:pPr>
    </w:p>
    <w:p w14:paraId="46480D33" w14:textId="77777777" w:rsidR="00362A0C" w:rsidRDefault="00362A0C" w:rsidP="00362A0C">
      <w:pPr>
        <w:jc w:val="center"/>
        <w:rPr>
          <w:rFonts w:ascii="Arial" w:hAnsi="Arial" w:cs="Arial"/>
        </w:rPr>
      </w:pPr>
      <w:r w:rsidRPr="00362A0C">
        <w:rPr>
          <w:rFonts w:ascii="Arial" w:eastAsiaTheme="majorEastAsia" w:hAnsi="Arial" w:cs="Arial"/>
        </w:rPr>
        <w:t>Module:</w:t>
      </w:r>
      <w:r w:rsidRPr="00362A0C">
        <w:rPr>
          <w:rFonts w:ascii="Arial" w:hAnsi="Arial" w:cs="Arial"/>
        </w:rPr>
        <w:t xml:space="preserve"> Enterprise and Entrepreneurship</w:t>
      </w:r>
    </w:p>
    <w:p w14:paraId="1F70BC9F" w14:textId="77777777" w:rsidR="00362A0C" w:rsidRPr="00362A0C" w:rsidRDefault="00362A0C" w:rsidP="00362A0C">
      <w:pPr>
        <w:jc w:val="center"/>
        <w:rPr>
          <w:rFonts w:ascii="Arial" w:hAnsi="Arial" w:cs="Arial"/>
        </w:rPr>
      </w:pPr>
    </w:p>
    <w:p w14:paraId="552F4753" w14:textId="77777777" w:rsidR="00362A0C" w:rsidRDefault="00362A0C" w:rsidP="00362A0C">
      <w:pPr>
        <w:jc w:val="center"/>
        <w:rPr>
          <w:rFonts w:ascii="Arial" w:hAnsi="Arial" w:cs="Arial"/>
        </w:rPr>
      </w:pPr>
      <w:r w:rsidRPr="00362A0C">
        <w:rPr>
          <w:rFonts w:ascii="Arial" w:eastAsiaTheme="majorEastAsia" w:hAnsi="Arial" w:cs="Arial"/>
        </w:rPr>
        <w:t>Module Code:</w:t>
      </w:r>
      <w:r w:rsidRPr="00362A0C">
        <w:rPr>
          <w:rFonts w:ascii="Arial" w:hAnsi="Arial" w:cs="Arial"/>
        </w:rPr>
        <w:t xml:space="preserve"> LCLM4006</w:t>
      </w:r>
    </w:p>
    <w:p w14:paraId="12C5B08D" w14:textId="77777777" w:rsidR="00362A0C" w:rsidRPr="00362A0C" w:rsidRDefault="00362A0C" w:rsidP="00362A0C">
      <w:pPr>
        <w:jc w:val="center"/>
        <w:rPr>
          <w:rFonts w:ascii="Arial" w:hAnsi="Arial" w:cs="Arial"/>
        </w:rPr>
      </w:pPr>
    </w:p>
    <w:p w14:paraId="11D02747" w14:textId="77777777" w:rsidR="00362A0C" w:rsidRDefault="00362A0C" w:rsidP="00362A0C">
      <w:pPr>
        <w:jc w:val="center"/>
        <w:rPr>
          <w:rFonts w:ascii="Arial" w:hAnsi="Arial" w:cs="Arial"/>
        </w:rPr>
      </w:pPr>
      <w:r w:rsidRPr="00362A0C">
        <w:rPr>
          <w:rFonts w:ascii="Arial" w:eastAsiaTheme="majorEastAsia" w:hAnsi="Arial" w:cs="Arial"/>
        </w:rPr>
        <w:t>Assignment Title:</w:t>
      </w:r>
      <w:r w:rsidRPr="00362A0C">
        <w:rPr>
          <w:rFonts w:ascii="Arial" w:hAnsi="Arial" w:cs="Arial"/>
        </w:rPr>
        <w:t xml:space="preserve"> Individual Written Business Plan</w:t>
      </w:r>
    </w:p>
    <w:p w14:paraId="7AD1C70D" w14:textId="77777777" w:rsidR="00362A0C" w:rsidRPr="00362A0C" w:rsidRDefault="00362A0C" w:rsidP="00362A0C">
      <w:pPr>
        <w:jc w:val="center"/>
        <w:rPr>
          <w:rFonts w:ascii="Arial" w:hAnsi="Arial" w:cs="Arial"/>
        </w:rPr>
      </w:pPr>
    </w:p>
    <w:p w14:paraId="797F8663" w14:textId="77777777" w:rsidR="00362A0C" w:rsidRPr="00362A0C" w:rsidRDefault="00362A0C" w:rsidP="00362A0C">
      <w:pPr>
        <w:jc w:val="center"/>
        <w:rPr>
          <w:rFonts w:ascii="Arial" w:hAnsi="Arial" w:cs="Arial"/>
        </w:rPr>
      </w:pPr>
      <w:r w:rsidRPr="00362A0C">
        <w:rPr>
          <w:rFonts w:ascii="Arial" w:eastAsiaTheme="majorEastAsia" w:hAnsi="Arial" w:cs="Arial"/>
        </w:rPr>
        <w:t>Lecturer:</w:t>
      </w:r>
      <w:r w:rsidRPr="00362A0C">
        <w:rPr>
          <w:rFonts w:ascii="Arial" w:hAnsi="Arial" w:cs="Arial"/>
        </w:rPr>
        <w:t xml:space="preserve"> Dr Chung Lai Johnny Wan</w:t>
      </w:r>
    </w:p>
    <w:p w14:paraId="2C537BA0" w14:textId="77777777" w:rsidR="00362A0C" w:rsidRPr="00362A0C" w:rsidRDefault="00362A0C" w:rsidP="00362A0C">
      <w:pPr>
        <w:jc w:val="center"/>
        <w:rPr>
          <w:rFonts w:ascii="Arial" w:hAnsi="Arial" w:cs="Arial"/>
        </w:rPr>
      </w:pPr>
    </w:p>
    <w:p w14:paraId="31A890D8" w14:textId="19BA861D" w:rsidR="00362A0C" w:rsidRDefault="00362A0C">
      <w:pPr>
        <w:rPr>
          <w:rFonts w:ascii="Arial" w:hAnsi="Arial" w:cs="Arial"/>
        </w:rPr>
      </w:pPr>
    </w:p>
    <w:p w14:paraId="0BF5C49F" w14:textId="77777777" w:rsidR="00362A0C" w:rsidRDefault="00362A0C" w:rsidP="004B0031">
      <w:pPr>
        <w:rPr>
          <w:rFonts w:ascii="Arial" w:hAnsi="Arial" w:cs="Arial"/>
        </w:rPr>
      </w:pPr>
    </w:p>
    <w:p w14:paraId="77490B39" w14:textId="77777777" w:rsidR="00362A0C" w:rsidRDefault="00362A0C">
      <w:pPr>
        <w:rPr>
          <w:rFonts w:ascii="Arial" w:hAnsi="Arial" w:cs="Arial"/>
        </w:rPr>
      </w:pPr>
      <w:r>
        <w:rPr>
          <w:rFonts w:ascii="Arial" w:hAnsi="Arial" w:cs="Arial"/>
        </w:rPr>
        <w:br w:type="page"/>
      </w:r>
    </w:p>
    <w:p w14:paraId="6D599403" w14:textId="79AB13D1" w:rsidR="00362A0C" w:rsidRPr="00362A0C" w:rsidRDefault="00362A0C" w:rsidP="00362A0C">
      <w:pPr>
        <w:jc w:val="center"/>
        <w:rPr>
          <w:rFonts w:ascii="Arial" w:hAnsi="Arial" w:cs="Arial"/>
          <w:b/>
          <w:bCs/>
        </w:rPr>
      </w:pPr>
      <w:r w:rsidRPr="00362A0C">
        <w:rPr>
          <w:rFonts w:ascii="Arial" w:hAnsi="Arial" w:cs="Arial"/>
          <w:b/>
          <w:bCs/>
        </w:rPr>
        <w:lastRenderedPageBreak/>
        <w:t>Executive Summary</w:t>
      </w:r>
      <w:r>
        <w:rPr>
          <w:rFonts w:ascii="Arial" w:hAnsi="Arial" w:cs="Arial"/>
          <w:b/>
          <w:bCs/>
        </w:rPr>
        <w:t>:</w:t>
      </w:r>
    </w:p>
    <w:p w14:paraId="559241FE" w14:textId="77777777" w:rsidR="00362A0C" w:rsidRDefault="00362A0C" w:rsidP="004B0031">
      <w:pPr>
        <w:rPr>
          <w:rFonts w:ascii="Arial" w:hAnsi="Arial" w:cs="Arial"/>
        </w:rPr>
      </w:pPr>
    </w:p>
    <w:p w14:paraId="6E69709A" w14:textId="779C8042" w:rsidR="004B0031" w:rsidRPr="004B0031" w:rsidRDefault="004B0031" w:rsidP="004B0031">
      <w:pPr>
        <w:rPr>
          <w:rFonts w:ascii="Arial" w:hAnsi="Arial" w:cs="Arial"/>
        </w:rPr>
      </w:pPr>
      <w:r w:rsidRPr="004B0031">
        <w:rPr>
          <w:rFonts w:ascii="Arial" w:hAnsi="Arial" w:cs="Arial"/>
        </w:rPr>
        <w:t xml:space="preserve">This business plan is for </w:t>
      </w:r>
      <w:proofErr w:type="spellStart"/>
      <w:r w:rsidRPr="004B0031">
        <w:rPr>
          <w:rFonts w:ascii="Arial" w:hAnsi="Arial" w:cs="Arial"/>
        </w:rPr>
        <w:t>GreenFuel</w:t>
      </w:r>
      <w:proofErr w:type="spellEnd"/>
      <w:r w:rsidRPr="004B0031">
        <w:rPr>
          <w:rFonts w:ascii="Arial" w:hAnsi="Arial" w:cs="Arial"/>
        </w:rPr>
        <w:t>, a</w:t>
      </w:r>
      <w:r w:rsidRPr="004B0031">
        <w:rPr>
          <w:rFonts w:ascii="Arial" w:hAnsi="Arial" w:cs="Arial"/>
        </w:rPr>
        <w:t>n</w:t>
      </w:r>
      <w:r w:rsidRPr="004B0031">
        <w:rPr>
          <w:rFonts w:ascii="Arial" w:hAnsi="Arial" w:cs="Arial"/>
        </w:rPr>
        <w:t xml:space="preserve"> eco-friendly smoothie bar </w:t>
      </w:r>
      <w:r w:rsidRPr="004B0031">
        <w:rPr>
          <w:rFonts w:ascii="Arial" w:hAnsi="Arial" w:cs="Arial"/>
        </w:rPr>
        <w:t>I</w:t>
      </w:r>
      <w:r w:rsidRPr="004B0031">
        <w:rPr>
          <w:rFonts w:ascii="Arial" w:hAnsi="Arial" w:cs="Arial"/>
        </w:rPr>
        <w:t xml:space="preserve"> want to open in Birmingham near New Street Station. I picked this location because </w:t>
      </w:r>
      <w:r w:rsidRPr="004B0031">
        <w:rPr>
          <w:rFonts w:ascii="Arial" w:hAnsi="Arial" w:cs="Arial"/>
        </w:rPr>
        <w:t>I</w:t>
      </w:r>
      <w:r w:rsidRPr="004B0031">
        <w:rPr>
          <w:rFonts w:ascii="Arial" w:hAnsi="Arial" w:cs="Arial"/>
        </w:rPr>
        <w:t xml:space="preserve"> go there every</w:t>
      </w:r>
      <w:r w:rsidRPr="004B0031">
        <w:rPr>
          <w:rFonts w:ascii="Arial" w:hAnsi="Arial" w:cs="Arial"/>
        </w:rPr>
        <w:t xml:space="preserve"> </w:t>
      </w:r>
      <w:r w:rsidRPr="004B0031">
        <w:rPr>
          <w:rFonts w:ascii="Arial" w:hAnsi="Arial" w:cs="Arial"/>
        </w:rPr>
        <w:t>day for uni</w:t>
      </w:r>
      <w:r w:rsidR="00D458EA">
        <w:rPr>
          <w:rFonts w:ascii="Arial" w:hAnsi="Arial" w:cs="Arial"/>
        </w:rPr>
        <w:t>versity</w:t>
      </w:r>
      <w:r w:rsidRPr="004B0031">
        <w:rPr>
          <w:rFonts w:ascii="Arial" w:hAnsi="Arial" w:cs="Arial"/>
        </w:rPr>
        <w:t xml:space="preserve"> and there </w:t>
      </w:r>
      <w:r w:rsidRPr="004B0031">
        <w:rPr>
          <w:rFonts w:ascii="Arial" w:hAnsi="Arial" w:cs="Arial"/>
        </w:rPr>
        <w:t>are</w:t>
      </w:r>
      <w:r w:rsidRPr="004B0031">
        <w:rPr>
          <w:rFonts w:ascii="Arial" w:hAnsi="Arial" w:cs="Arial"/>
        </w:rPr>
        <w:t xml:space="preserve"> no healthy food options. The business will sell smoothies, protein shakes and snacks. What makes it different is the sustainability aspect — compostable cups, discount for bringing your own cup, and donating leftover fruit to a foodbank. I will use Instagram and TikTok for marketing</w:t>
      </w:r>
      <w:r w:rsidRPr="004B0031">
        <w:rPr>
          <w:rFonts w:ascii="Arial" w:hAnsi="Arial" w:cs="Arial"/>
        </w:rPr>
        <w:t>,</w:t>
      </w:r>
      <w:r w:rsidRPr="004B0031">
        <w:rPr>
          <w:rFonts w:ascii="Arial" w:hAnsi="Arial" w:cs="Arial"/>
        </w:rPr>
        <w:t xml:space="preserve"> </w:t>
      </w:r>
      <w:proofErr w:type="gramStart"/>
      <w:r w:rsidRPr="004B0031">
        <w:rPr>
          <w:rFonts w:ascii="Arial" w:hAnsi="Arial" w:cs="Arial"/>
        </w:rPr>
        <w:t>and also</w:t>
      </w:r>
      <w:proofErr w:type="gramEnd"/>
      <w:r w:rsidRPr="004B0031">
        <w:rPr>
          <w:rFonts w:ascii="Arial" w:hAnsi="Arial" w:cs="Arial"/>
        </w:rPr>
        <w:t xml:space="preserve"> flyers. I need £8000 to start which </w:t>
      </w:r>
      <w:proofErr w:type="spellStart"/>
      <w:r w:rsidRPr="004B0031">
        <w:rPr>
          <w:rFonts w:ascii="Arial" w:hAnsi="Arial" w:cs="Arial"/>
        </w:rPr>
        <w:t>i</w:t>
      </w:r>
      <w:proofErr w:type="spellEnd"/>
      <w:r w:rsidRPr="004B0031">
        <w:rPr>
          <w:rFonts w:ascii="Arial" w:hAnsi="Arial" w:cs="Arial"/>
        </w:rPr>
        <w:t xml:space="preserve"> will get from a Start-Up Loan and my own savings. The aim is to break even in the first year.</w:t>
      </w:r>
    </w:p>
    <w:p w14:paraId="2A94367A" w14:textId="77777777" w:rsidR="004B0031" w:rsidRPr="004B0031" w:rsidRDefault="004B0031" w:rsidP="004B0031">
      <w:pPr>
        <w:rPr>
          <w:rFonts w:ascii="Arial" w:hAnsi="Arial" w:cs="Arial"/>
        </w:rPr>
      </w:pPr>
    </w:p>
    <w:p w14:paraId="1C91999B" w14:textId="77777777" w:rsidR="004B0031" w:rsidRPr="004B0031" w:rsidRDefault="004B0031" w:rsidP="004B0031">
      <w:pPr>
        <w:rPr>
          <w:rFonts w:ascii="Arial" w:hAnsi="Arial" w:cs="Arial"/>
        </w:rPr>
      </w:pPr>
    </w:p>
    <w:p w14:paraId="623B8D34" w14:textId="77777777" w:rsidR="004B0031" w:rsidRDefault="004B0031" w:rsidP="004B0031"/>
    <w:p w14:paraId="4FB53FC2" w14:textId="77777777" w:rsidR="004B0031" w:rsidRDefault="004B0031" w:rsidP="004B0031"/>
    <w:p w14:paraId="16783BC2" w14:textId="77777777" w:rsidR="004B0031" w:rsidRDefault="004B0031" w:rsidP="004B0031"/>
    <w:p w14:paraId="1B68B11B" w14:textId="77777777" w:rsidR="004B0031" w:rsidRDefault="004B0031" w:rsidP="004B0031"/>
    <w:p w14:paraId="4D89459E" w14:textId="77777777" w:rsidR="004B0031" w:rsidRDefault="004B0031" w:rsidP="004B0031"/>
    <w:p w14:paraId="1A70078E" w14:textId="77777777" w:rsidR="004B0031" w:rsidRDefault="004B0031" w:rsidP="004B0031"/>
    <w:p w14:paraId="32E398D0" w14:textId="77777777" w:rsidR="004B0031" w:rsidRDefault="004B0031" w:rsidP="004B0031"/>
    <w:p w14:paraId="63A90DC8" w14:textId="77777777" w:rsidR="004B0031" w:rsidRDefault="004B0031" w:rsidP="004B0031"/>
    <w:p w14:paraId="19D76EA7" w14:textId="77777777" w:rsidR="004B0031" w:rsidRDefault="004B0031" w:rsidP="004B0031"/>
    <w:p w14:paraId="79904F2E" w14:textId="77777777" w:rsidR="004B0031" w:rsidRDefault="004B0031" w:rsidP="004B0031"/>
    <w:p w14:paraId="513950E5" w14:textId="77777777" w:rsidR="004B0031" w:rsidRDefault="004B0031" w:rsidP="004B0031"/>
    <w:p w14:paraId="42070F0D" w14:textId="77777777" w:rsidR="004B0031" w:rsidRDefault="004B0031" w:rsidP="004B0031"/>
    <w:p w14:paraId="61B899DA" w14:textId="77777777" w:rsidR="004B0031" w:rsidRDefault="004B0031" w:rsidP="004B0031"/>
    <w:p w14:paraId="68A4A122" w14:textId="77777777" w:rsidR="004B0031" w:rsidRDefault="004B0031" w:rsidP="004B0031"/>
    <w:p w14:paraId="72C6385F" w14:textId="77777777" w:rsidR="004B0031" w:rsidRDefault="004B0031" w:rsidP="004B0031"/>
    <w:p w14:paraId="39FAD8BB" w14:textId="77777777" w:rsidR="004B0031" w:rsidRDefault="004B0031" w:rsidP="004B0031"/>
    <w:p w14:paraId="68BD01C8" w14:textId="77777777" w:rsidR="004B0031" w:rsidRDefault="004B0031" w:rsidP="004B0031"/>
    <w:p w14:paraId="5D866412" w14:textId="77777777" w:rsidR="004B0031" w:rsidRDefault="004B0031" w:rsidP="004B0031"/>
    <w:p w14:paraId="01BF10F5" w14:textId="77777777" w:rsidR="004B0031" w:rsidRDefault="004B0031" w:rsidP="004B0031"/>
    <w:p w14:paraId="2E01851D" w14:textId="77777777" w:rsidR="004B0031" w:rsidRDefault="004B0031" w:rsidP="004B0031"/>
    <w:p w14:paraId="725A82E5" w14:textId="77777777" w:rsidR="004B0031" w:rsidRDefault="004B0031" w:rsidP="004B0031"/>
    <w:p w14:paraId="1A28B5C5" w14:textId="77777777" w:rsidR="004B0031" w:rsidRDefault="004B0031" w:rsidP="004B0031"/>
    <w:p w14:paraId="610AA2D0" w14:textId="77777777" w:rsidR="004B0031" w:rsidRDefault="004B0031" w:rsidP="004B0031"/>
    <w:p w14:paraId="6D7D508F" w14:textId="77777777" w:rsidR="004B0031" w:rsidRDefault="004B0031" w:rsidP="004B0031"/>
    <w:p w14:paraId="3D093F2D" w14:textId="77777777" w:rsidR="004B0031" w:rsidRDefault="004B0031" w:rsidP="004B0031"/>
    <w:p w14:paraId="0D1548A5" w14:textId="77777777" w:rsidR="004B0031" w:rsidRDefault="004B0031" w:rsidP="004B0031"/>
    <w:p w14:paraId="3AE62E5A" w14:textId="77777777" w:rsidR="004B0031" w:rsidRDefault="004B0031" w:rsidP="004B0031"/>
    <w:p w14:paraId="5D54B35F" w14:textId="77777777" w:rsidR="004B0031" w:rsidRDefault="004B0031" w:rsidP="004B0031"/>
    <w:p w14:paraId="57698585" w14:textId="77777777" w:rsidR="004B0031" w:rsidRDefault="004B0031" w:rsidP="004B0031"/>
    <w:p w14:paraId="18A75A58" w14:textId="77777777" w:rsidR="004B0031" w:rsidRDefault="004B0031" w:rsidP="004B0031"/>
    <w:p w14:paraId="59DB4A6A" w14:textId="77777777" w:rsidR="004B0031" w:rsidRDefault="004B0031" w:rsidP="004B0031"/>
    <w:p w14:paraId="60CE932D" w14:textId="77777777" w:rsidR="004B0031" w:rsidRDefault="004B0031" w:rsidP="004B0031"/>
    <w:p w14:paraId="0D1E533B" w14:textId="77777777" w:rsidR="004B0031" w:rsidRDefault="004B0031" w:rsidP="004B0031"/>
    <w:p w14:paraId="43557524" w14:textId="77777777" w:rsidR="004B0031" w:rsidRDefault="004B0031" w:rsidP="004B0031"/>
    <w:p w14:paraId="67D19CC8" w14:textId="77777777" w:rsidR="004B0031" w:rsidRDefault="004B0031" w:rsidP="004B0031"/>
    <w:p w14:paraId="7E658B1D" w14:textId="77777777" w:rsidR="004B0031" w:rsidRDefault="004B0031" w:rsidP="004B0031"/>
    <w:p w14:paraId="6CBFCC56" w14:textId="77777777" w:rsidR="004B0031" w:rsidRPr="004B0031" w:rsidRDefault="004B0031" w:rsidP="004B0031"/>
    <w:p w14:paraId="5E11C6B2" w14:textId="4AB27627" w:rsidR="004B0031" w:rsidRPr="004B0031" w:rsidRDefault="004B0031" w:rsidP="004B0031"/>
    <w:p w14:paraId="6B007327" w14:textId="77777777" w:rsidR="004B0031" w:rsidRDefault="004B0031" w:rsidP="004B0031">
      <w:pPr>
        <w:jc w:val="center"/>
        <w:rPr>
          <w:rFonts w:ascii="Arial" w:hAnsi="Arial" w:cs="Arial"/>
          <w:b/>
          <w:bCs/>
        </w:rPr>
      </w:pPr>
      <w:r w:rsidRPr="004B0031">
        <w:rPr>
          <w:rFonts w:ascii="Arial" w:eastAsiaTheme="majorEastAsia" w:hAnsi="Arial" w:cs="Arial"/>
          <w:b/>
          <w:bCs/>
        </w:rPr>
        <w:lastRenderedPageBreak/>
        <w:t>Table of Contents</w:t>
      </w:r>
    </w:p>
    <w:p w14:paraId="25628B86" w14:textId="77777777" w:rsidR="004B0031" w:rsidRPr="004B0031" w:rsidRDefault="004B0031" w:rsidP="004B0031">
      <w:pPr>
        <w:jc w:val="center"/>
        <w:rPr>
          <w:rFonts w:ascii="Arial" w:hAnsi="Arial" w:cs="Arial"/>
          <w:b/>
          <w:bCs/>
        </w:rPr>
      </w:pPr>
    </w:p>
    <w:p w14:paraId="774A8329" w14:textId="7A143892" w:rsidR="00D458EA" w:rsidRPr="004B0031" w:rsidRDefault="00D458EA" w:rsidP="00D458EA">
      <w:pPr>
        <w:ind w:left="2203"/>
        <w:rPr>
          <w:rFonts w:ascii="Arial" w:hAnsi="Arial" w:cs="Arial"/>
        </w:rPr>
      </w:pPr>
      <w:r>
        <w:rPr>
          <w:rFonts w:ascii="Arial" w:hAnsi="Arial" w:cs="Arial"/>
        </w:rPr>
        <w:t xml:space="preserve">1. </w:t>
      </w:r>
      <w:r w:rsidR="004B0031" w:rsidRPr="004B0031">
        <w:rPr>
          <w:rFonts w:ascii="Arial" w:hAnsi="Arial" w:cs="Arial"/>
        </w:rPr>
        <w:t>Overview of the Business Idea</w:t>
      </w:r>
    </w:p>
    <w:p w14:paraId="5F7ED120" w14:textId="30E48DED" w:rsidR="004B0031" w:rsidRPr="004B0031" w:rsidRDefault="00D458EA" w:rsidP="00D458EA">
      <w:pPr>
        <w:ind w:left="2203"/>
        <w:rPr>
          <w:rFonts w:ascii="Arial" w:hAnsi="Arial" w:cs="Arial"/>
        </w:rPr>
      </w:pPr>
      <w:r>
        <w:rPr>
          <w:rFonts w:ascii="Arial" w:hAnsi="Arial" w:cs="Arial"/>
        </w:rPr>
        <w:t xml:space="preserve">2. </w:t>
      </w:r>
      <w:r w:rsidR="004B0031" w:rsidRPr="004B0031">
        <w:rPr>
          <w:rFonts w:ascii="Arial" w:hAnsi="Arial" w:cs="Arial"/>
        </w:rPr>
        <w:t>Legal Format &amp; Management Structure</w:t>
      </w:r>
    </w:p>
    <w:p w14:paraId="1F29A679" w14:textId="0F19A9A4" w:rsidR="004B0031" w:rsidRPr="004B0031" w:rsidRDefault="00D458EA" w:rsidP="00D458EA">
      <w:pPr>
        <w:ind w:left="2203"/>
        <w:rPr>
          <w:rFonts w:ascii="Arial" w:hAnsi="Arial" w:cs="Arial"/>
        </w:rPr>
      </w:pPr>
      <w:r>
        <w:rPr>
          <w:rFonts w:ascii="Arial" w:hAnsi="Arial" w:cs="Arial"/>
        </w:rPr>
        <w:t xml:space="preserve">3. </w:t>
      </w:r>
      <w:r w:rsidR="004B0031" w:rsidRPr="004B0031">
        <w:rPr>
          <w:rFonts w:ascii="Arial" w:hAnsi="Arial" w:cs="Arial"/>
        </w:rPr>
        <w:t>PESTEL Analysis</w:t>
      </w:r>
    </w:p>
    <w:p w14:paraId="1BE42E60" w14:textId="4AEDF53D" w:rsidR="004B0031" w:rsidRPr="004B0031" w:rsidRDefault="00D458EA" w:rsidP="00D458EA">
      <w:pPr>
        <w:ind w:left="2203"/>
        <w:rPr>
          <w:rFonts w:ascii="Arial" w:hAnsi="Arial" w:cs="Arial"/>
        </w:rPr>
      </w:pPr>
      <w:r>
        <w:rPr>
          <w:rFonts w:ascii="Arial" w:hAnsi="Arial" w:cs="Arial"/>
        </w:rPr>
        <w:t xml:space="preserve">4. </w:t>
      </w:r>
      <w:r w:rsidR="004B0031" w:rsidRPr="004B0031">
        <w:rPr>
          <w:rFonts w:ascii="Arial" w:hAnsi="Arial" w:cs="Arial"/>
        </w:rPr>
        <w:t>Competition</w:t>
      </w:r>
    </w:p>
    <w:p w14:paraId="1BD3D81E" w14:textId="4B259A88" w:rsidR="004B0031" w:rsidRPr="004B0031" w:rsidRDefault="00D458EA" w:rsidP="00D458EA">
      <w:pPr>
        <w:ind w:left="2203"/>
        <w:rPr>
          <w:rFonts w:ascii="Arial" w:hAnsi="Arial" w:cs="Arial"/>
        </w:rPr>
      </w:pPr>
      <w:r>
        <w:rPr>
          <w:rFonts w:ascii="Arial" w:hAnsi="Arial" w:cs="Arial"/>
        </w:rPr>
        <w:t xml:space="preserve">5. </w:t>
      </w:r>
      <w:r w:rsidR="004B0031" w:rsidRPr="004B0031">
        <w:rPr>
          <w:rFonts w:ascii="Arial" w:hAnsi="Arial" w:cs="Arial"/>
        </w:rPr>
        <w:t>Marketing Communications</w:t>
      </w:r>
    </w:p>
    <w:p w14:paraId="2916B611" w14:textId="4249682A" w:rsidR="004B0031" w:rsidRPr="004B0031" w:rsidRDefault="00D458EA" w:rsidP="00D458EA">
      <w:pPr>
        <w:ind w:left="2203"/>
        <w:rPr>
          <w:rFonts w:ascii="Arial" w:hAnsi="Arial" w:cs="Arial"/>
        </w:rPr>
      </w:pPr>
      <w:r>
        <w:rPr>
          <w:rFonts w:ascii="Arial" w:hAnsi="Arial" w:cs="Arial"/>
        </w:rPr>
        <w:t xml:space="preserve">6. </w:t>
      </w:r>
      <w:r w:rsidR="004B0031" w:rsidRPr="004B0031">
        <w:rPr>
          <w:rFonts w:ascii="Arial" w:hAnsi="Arial" w:cs="Arial"/>
        </w:rPr>
        <w:t>Financials</w:t>
      </w:r>
    </w:p>
    <w:p w14:paraId="6753625F" w14:textId="23B88D5F" w:rsidR="004B0031" w:rsidRPr="004B0031" w:rsidRDefault="00D458EA" w:rsidP="00D458EA">
      <w:pPr>
        <w:ind w:left="2203"/>
        <w:rPr>
          <w:rFonts w:ascii="Arial" w:hAnsi="Arial" w:cs="Arial"/>
        </w:rPr>
      </w:pPr>
      <w:r>
        <w:rPr>
          <w:rFonts w:ascii="Arial" w:hAnsi="Arial" w:cs="Arial"/>
        </w:rPr>
        <w:t xml:space="preserve">7. </w:t>
      </w:r>
      <w:r w:rsidR="004B0031" w:rsidRPr="004B0031">
        <w:rPr>
          <w:rFonts w:ascii="Arial" w:hAnsi="Arial" w:cs="Arial"/>
        </w:rPr>
        <w:t>Reference List</w:t>
      </w:r>
    </w:p>
    <w:p w14:paraId="23685708" w14:textId="77777777" w:rsidR="004B0031" w:rsidRPr="004B0031" w:rsidRDefault="004B0031" w:rsidP="004B0031">
      <w:pPr>
        <w:rPr>
          <w:rFonts w:ascii="Arial" w:hAnsi="Arial" w:cs="Arial"/>
        </w:rPr>
      </w:pPr>
    </w:p>
    <w:p w14:paraId="24FFF396" w14:textId="77777777" w:rsidR="004B0031" w:rsidRDefault="004B0031" w:rsidP="004B0031"/>
    <w:p w14:paraId="27A60D4B" w14:textId="77777777" w:rsidR="004B0031" w:rsidRDefault="004B0031" w:rsidP="004B0031"/>
    <w:p w14:paraId="715C175C" w14:textId="77777777" w:rsidR="004B0031" w:rsidRDefault="004B0031" w:rsidP="004B0031"/>
    <w:p w14:paraId="1540FCFA" w14:textId="77777777" w:rsidR="004B0031" w:rsidRDefault="004B0031" w:rsidP="004B0031"/>
    <w:p w14:paraId="1BF2DB0B" w14:textId="77777777" w:rsidR="004B0031" w:rsidRDefault="004B0031" w:rsidP="004B0031"/>
    <w:p w14:paraId="356C1EA9" w14:textId="77777777" w:rsidR="004B0031" w:rsidRDefault="004B0031" w:rsidP="004B0031"/>
    <w:p w14:paraId="483E7B62" w14:textId="77777777" w:rsidR="004B0031" w:rsidRDefault="004B0031" w:rsidP="004B0031"/>
    <w:p w14:paraId="29B99412" w14:textId="77777777" w:rsidR="004B0031" w:rsidRDefault="004B0031" w:rsidP="004B0031"/>
    <w:p w14:paraId="6A74E51B" w14:textId="77777777" w:rsidR="004B0031" w:rsidRDefault="004B0031" w:rsidP="004B0031"/>
    <w:p w14:paraId="32029A40" w14:textId="77777777" w:rsidR="004B0031" w:rsidRDefault="004B0031" w:rsidP="004B0031"/>
    <w:p w14:paraId="5C63FEE8" w14:textId="77777777" w:rsidR="004B0031" w:rsidRDefault="004B0031" w:rsidP="004B0031"/>
    <w:p w14:paraId="6D10BCF7" w14:textId="77777777" w:rsidR="004B0031" w:rsidRDefault="004B0031" w:rsidP="004B0031"/>
    <w:p w14:paraId="2636D51C" w14:textId="77777777" w:rsidR="004B0031" w:rsidRDefault="004B0031" w:rsidP="004B0031"/>
    <w:p w14:paraId="5C5B2008" w14:textId="77777777" w:rsidR="004B0031" w:rsidRDefault="004B0031" w:rsidP="004B0031"/>
    <w:p w14:paraId="31D5AEED" w14:textId="77777777" w:rsidR="004B0031" w:rsidRDefault="004B0031" w:rsidP="004B0031"/>
    <w:p w14:paraId="5D8FD293" w14:textId="77777777" w:rsidR="004B0031" w:rsidRDefault="004B0031" w:rsidP="004B0031"/>
    <w:p w14:paraId="7787EAE6" w14:textId="77777777" w:rsidR="004B0031" w:rsidRDefault="004B0031" w:rsidP="004B0031"/>
    <w:p w14:paraId="4B65FD6F" w14:textId="77777777" w:rsidR="004B0031" w:rsidRDefault="004B0031" w:rsidP="004B0031"/>
    <w:p w14:paraId="187ADD82" w14:textId="77777777" w:rsidR="004B0031" w:rsidRDefault="004B0031" w:rsidP="004B0031"/>
    <w:p w14:paraId="0F49CF2D" w14:textId="77777777" w:rsidR="004B0031" w:rsidRDefault="004B0031" w:rsidP="004B0031"/>
    <w:p w14:paraId="43A3A601" w14:textId="77777777" w:rsidR="004B0031" w:rsidRDefault="004B0031" w:rsidP="004B0031"/>
    <w:p w14:paraId="260F3916" w14:textId="77777777" w:rsidR="004B0031" w:rsidRDefault="004B0031" w:rsidP="004B0031"/>
    <w:p w14:paraId="7A93FA6E" w14:textId="77777777" w:rsidR="004B0031" w:rsidRDefault="004B0031" w:rsidP="004B0031"/>
    <w:p w14:paraId="55BC57FE" w14:textId="77777777" w:rsidR="004B0031" w:rsidRDefault="004B0031" w:rsidP="004B0031"/>
    <w:p w14:paraId="50C96252" w14:textId="77777777" w:rsidR="004B0031" w:rsidRDefault="004B0031" w:rsidP="004B0031"/>
    <w:p w14:paraId="67584203" w14:textId="77777777" w:rsidR="004B0031" w:rsidRDefault="004B0031" w:rsidP="004B0031"/>
    <w:p w14:paraId="773E1CFF" w14:textId="77777777" w:rsidR="004B0031" w:rsidRDefault="004B0031" w:rsidP="004B0031"/>
    <w:p w14:paraId="7258E529" w14:textId="77777777" w:rsidR="004B0031" w:rsidRDefault="004B0031" w:rsidP="004B0031"/>
    <w:p w14:paraId="0C2371A0" w14:textId="77777777" w:rsidR="004B0031" w:rsidRDefault="004B0031" w:rsidP="004B0031"/>
    <w:p w14:paraId="6823B19C" w14:textId="77777777" w:rsidR="004B0031" w:rsidRDefault="004B0031" w:rsidP="004B0031"/>
    <w:p w14:paraId="07EE37DB" w14:textId="77777777" w:rsidR="004B0031" w:rsidRDefault="004B0031" w:rsidP="004B0031"/>
    <w:p w14:paraId="5E754561" w14:textId="77777777" w:rsidR="004B0031" w:rsidRDefault="004B0031" w:rsidP="004B0031"/>
    <w:p w14:paraId="3FD83C7F" w14:textId="77777777" w:rsidR="004B0031" w:rsidRDefault="004B0031" w:rsidP="004B0031"/>
    <w:p w14:paraId="38715650" w14:textId="77777777" w:rsidR="004B0031" w:rsidRDefault="004B0031" w:rsidP="004B0031"/>
    <w:p w14:paraId="4C1480D6" w14:textId="77777777" w:rsidR="004B0031" w:rsidRDefault="004B0031" w:rsidP="004B0031"/>
    <w:p w14:paraId="06506963" w14:textId="77777777" w:rsidR="004B0031" w:rsidRPr="004B0031" w:rsidRDefault="004B0031" w:rsidP="004B0031"/>
    <w:p w14:paraId="04F1B932" w14:textId="5EE56A0B" w:rsidR="004B0031" w:rsidRPr="004B0031" w:rsidRDefault="004B0031" w:rsidP="004B0031"/>
    <w:p w14:paraId="1C80B6DE" w14:textId="77777777" w:rsidR="00EB5E25" w:rsidRPr="00EB5E25" w:rsidRDefault="00EB5E25" w:rsidP="00EB5E25">
      <w:pPr>
        <w:rPr>
          <w:rFonts w:ascii="Arial" w:hAnsi="Arial" w:cs="Arial"/>
          <w:b/>
          <w:bCs/>
        </w:rPr>
      </w:pPr>
    </w:p>
    <w:p w14:paraId="4F28B83B" w14:textId="77777777" w:rsidR="00EB5E25" w:rsidRPr="00EB5E25" w:rsidRDefault="00EB5E25" w:rsidP="00EB5E25">
      <w:pPr>
        <w:pStyle w:val="ListParagraph"/>
        <w:rPr>
          <w:rFonts w:ascii="Arial" w:hAnsi="Arial" w:cs="Arial"/>
          <w:b/>
          <w:bCs/>
        </w:rPr>
      </w:pPr>
    </w:p>
    <w:p w14:paraId="290F141A" w14:textId="77777777" w:rsidR="00EB5E25" w:rsidRPr="00EB5E25" w:rsidRDefault="00EB5E25" w:rsidP="00EB5E25">
      <w:pPr>
        <w:pStyle w:val="ListParagraph"/>
        <w:rPr>
          <w:rFonts w:ascii="Arial" w:hAnsi="Arial" w:cs="Arial"/>
          <w:b/>
          <w:bCs/>
        </w:rPr>
      </w:pPr>
    </w:p>
    <w:p w14:paraId="3A4CAD9B" w14:textId="68308945" w:rsidR="00EB5E25" w:rsidRPr="00EB5E25" w:rsidRDefault="004B0031" w:rsidP="00EB5E25">
      <w:pPr>
        <w:pStyle w:val="ListParagraph"/>
        <w:numPr>
          <w:ilvl w:val="0"/>
          <w:numId w:val="2"/>
        </w:numPr>
        <w:jc w:val="center"/>
        <w:rPr>
          <w:rFonts w:ascii="Arial" w:hAnsi="Arial" w:cs="Arial"/>
          <w:b/>
          <w:bCs/>
        </w:rPr>
      </w:pPr>
      <w:r w:rsidRPr="004B0031">
        <w:rPr>
          <w:rFonts w:ascii="Arial" w:eastAsiaTheme="majorEastAsia" w:hAnsi="Arial" w:cs="Arial"/>
          <w:b/>
          <w:bCs/>
        </w:rPr>
        <w:lastRenderedPageBreak/>
        <w:t>Overview of the Business Idea</w:t>
      </w:r>
      <w:r w:rsidRPr="004B0031">
        <w:rPr>
          <w:rFonts w:ascii="Arial" w:hAnsi="Arial" w:cs="Arial"/>
          <w:b/>
          <w:bCs/>
        </w:rPr>
        <w:t>.</w:t>
      </w:r>
    </w:p>
    <w:p w14:paraId="603819E6" w14:textId="77777777" w:rsidR="004B0031" w:rsidRPr="004B0031" w:rsidRDefault="004B0031" w:rsidP="004B0031">
      <w:pPr>
        <w:pStyle w:val="ListParagraph"/>
        <w:rPr>
          <w:rFonts w:ascii="Arial" w:hAnsi="Arial" w:cs="Arial"/>
          <w:b/>
          <w:bCs/>
        </w:rPr>
      </w:pPr>
    </w:p>
    <w:p w14:paraId="506544A3" w14:textId="77777777" w:rsidR="004B0031" w:rsidRDefault="004B0031" w:rsidP="004B0031">
      <w:pPr>
        <w:rPr>
          <w:rFonts w:ascii="Arial" w:hAnsi="Arial" w:cs="Arial"/>
        </w:rPr>
      </w:pPr>
      <w:r w:rsidRPr="004B0031">
        <w:rPr>
          <w:rFonts w:ascii="Arial" w:hAnsi="Arial" w:cs="Arial"/>
        </w:rPr>
        <w:t xml:space="preserve">My business idea is </w:t>
      </w:r>
      <w:proofErr w:type="spellStart"/>
      <w:r w:rsidRPr="004B0031">
        <w:rPr>
          <w:rFonts w:ascii="Arial" w:hAnsi="Arial" w:cs="Arial"/>
        </w:rPr>
        <w:t>GreenFuel</w:t>
      </w:r>
      <w:proofErr w:type="spellEnd"/>
      <w:r w:rsidRPr="004B0031">
        <w:rPr>
          <w:rFonts w:ascii="Arial" w:hAnsi="Arial" w:cs="Arial"/>
        </w:rPr>
        <w:t>, a smoothie bar on Stephenson Street in Birmingham city centre. I chose this location because I commute through New Street Station every day and I have noticed there is a lack of healthy food options. People are always buying meal deals and energy drinks because there is nothing else quick and healthy.</w:t>
      </w:r>
    </w:p>
    <w:p w14:paraId="6D70EA16" w14:textId="77777777" w:rsidR="004B0031" w:rsidRPr="004B0031" w:rsidRDefault="004B0031" w:rsidP="004B0031">
      <w:pPr>
        <w:rPr>
          <w:rFonts w:ascii="Arial" w:hAnsi="Arial" w:cs="Arial"/>
        </w:rPr>
      </w:pPr>
    </w:p>
    <w:p w14:paraId="5806F549" w14:textId="77777777" w:rsidR="004B0031" w:rsidRDefault="004B0031" w:rsidP="004B0031">
      <w:pPr>
        <w:rPr>
          <w:rFonts w:ascii="Arial" w:hAnsi="Arial" w:cs="Arial"/>
        </w:rPr>
      </w:pPr>
      <w:proofErr w:type="spellStart"/>
      <w:r w:rsidRPr="004B0031">
        <w:rPr>
          <w:rFonts w:ascii="Arial" w:hAnsi="Arial" w:cs="Arial"/>
        </w:rPr>
        <w:t>GreenFuel</w:t>
      </w:r>
      <w:proofErr w:type="spellEnd"/>
      <w:r w:rsidRPr="004B0031">
        <w:rPr>
          <w:rFonts w:ascii="Arial" w:hAnsi="Arial" w:cs="Arial"/>
        </w:rPr>
        <w:t xml:space="preserve"> will offer fresh fruit smoothies, protein shakes, and healthy snacks such as oat bars and fruit pots. I will source in ingredients from local suppliers where possible, including Birmingham Wholesale Market for fresh fruit. This reduces transport emissions and supports local businesses over which makes it a win-win situation is important for the sustainability angle.</w:t>
      </w:r>
    </w:p>
    <w:p w14:paraId="38E0264C" w14:textId="77777777" w:rsidR="004B0031" w:rsidRPr="004B0031" w:rsidRDefault="004B0031" w:rsidP="004B0031">
      <w:pPr>
        <w:rPr>
          <w:rFonts w:ascii="Arial" w:hAnsi="Arial" w:cs="Arial"/>
        </w:rPr>
      </w:pPr>
    </w:p>
    <w:p w14:paraId="1DFCC3B8" w14:textId="3EDE5672" w:rsidR="004B0031" w:rsidRPr="004B0031" w:rsidRDefault="004B0031" w:rsidP="004B0031">
      <w:r w:rsidRPr="004B0031">
        <w:rPr>
          <w:rFonts w:ascii="Arial" w:hAnsi="Arial" w:cs="Arial"/>
        </w:rPr>
        <w:t xml:space="preserve">The main selling point of </w:t>
      </w:r>
      <w:proofErr w:type="spellStart"/>
      <w:r w:rsidRPr="004B0031">
        <w:rPr>
          <w:rFonts w:ascii="Arial" w:hAnsi="Arial" w:cs="Arial"/>
        </w:rPr>
        <w:t>GreenFuel</w:t>
      </w:r>
      <w:proofErr w:type="spellEnd"/>
      <w:r w:rsidRPr="004B0031">
        <w:rPr>
          <w:rFonts w:ascii="Arial" w:hAnsi="Arial" w:cs="Arial"/>
        </w:rPr>
        <w:t xml:space="preserve"> is its commitment to sustainability. I will use compostable cups made from plant starch offer a 20% discount to customers who bring their own reusable </w:t>
      </w:r>
      <w:proofErr w:type="gramStart"/>
      <w:r w:rsidRPr="004B0031">
        <w:rPr>
          <w:rFonts w:ascii="Arial" w:hAnsi="Arial" w:cs="Arial"/>
        </w:rPr>
        <w:t>cup, and</w:t>
      </w:r>
      <w:proofErr w:type="gramEnd"/>
      <w:r w:rsidRPr="004B0031">
        <w:rPr>
          <w:rFonts w:ascii="Arial" w:hAnsi="Arial" w:cs="Arial"/>
        </w:rPr>
        <w:t xml:space="preserve"> donate any leftover fruit to Birmingham Central Foodbank at the end of each day. These features are not just add-ons but are central key to the business model. Smith </w:t>
      </w:r>
      <w:r w:rsidR="00D458EA" w:rsidRPr="00EA0F66">
        <w:rPr>
          <w:rFonts w:ascii="Arial" w:hAnsi="Arial" w:cs="Arial"/>
        </w:rPr>
        <w:t>(</w:t>
      </w:r>
      <w:r w:rsidRPr="004B0031">
        <w:rPr>
          <w:rFonts w:ascii="Arial" w:hAnsi="Arial" w:cs="Arial"/>
        </w:rPr>
        <w:t xml:space="preserve">2022) </w:t>
      </w:r>
      <w:r w:rsidR="00D458EA" w:rsidRPr="00362A0C">
        <w:rPr>
          <w:rFonts w:ascii="Arial" w:hAnsi="Arial" w:cs="Arial"/>
        </w:rPr>
        <w:t>pp. 55–70</w:t>
      </w:r>
      <w:r w:rsidR="00D458EA">
        <w:rPr>
          <w:rFonts w:ascii="Arial" w:hAnsi="Arial" w:cs="Arial"/>
        </w:rPr>
        <w:t xml:space="preserve"> </w:t>
      </w:r>
      <w:r w:rsidRPr="004B0031">
        <w:rPr>
          <w:rFonts w:ascii="Arial" w:hAnsi="Arial" w:cs="Arial"/>
        </w:rPr>
        <w:t xml:space="preserve">argues that customers are increasingly loyal to businesses that demonstrate genuine environmental responsibility rather than just making claims about it. I want </w:t>
      </w:r>
      <w:proofErr w:type="spellStart"/>
      <w:r w:rsidRPr="004B0031">
        <w:rPr>
          <w:rFonts w:ascii="Arial" w:hAnsi="Arial" w:cs="Arial"/>
        </w:rPr>
        <w:t>GreenFuel</w:t>
      </w:r>
      <w:proofErr w:type="spellEnd"/>
      <w:r w:rsidRPr="004B0031">
        <w:rPr>
          <w:rFonts w:ascii="Arial" w:hAnsi="Arial" w:cs="Arial"/>
        </w:rPr>
        <w:t xml:space="preserve"> to be a business that people trust because it actually follows through on its promises rather than falling through with </w:t>
      </w:r>
      <w:proofErr w:type="gramStart"/>
      <w:r w:rsidRPr="004B0031">
        <w:rPr>
          <w:rFonts w:ascii="Arial" w:hAnsi="Arial" w:cs="Arial"/>
        </w:rPr>
        <w:t>it</w:t>
      </w:r>
      <w:r w:rsidRPr="004B0031">
        <w:t xml:space="preserve"> .</w:t>
      </w:r>
      <w:proofErr w:type="gramEnd"/>
    </w:p>
    <w:p w14:paraId="04ED274A" w14:textId="0A309664" w:rsidR="004B0031" w:rsidRDefault="004B0031" w:rsidP="004B0031"/>
    <w:p w14:paraId="57EFF6D4" w14:textId="77777777" w:rsidR="004B0031" w:rsidRDefault="004B0031" w:rsidP="004B0031"/>
    <w:p w14:paraId="138C0D80" w14:textId="77777777" w:rsidR="004B0031" w:rsidRDefault="004B0031" w:rsidP="004B0031"/>
    <w:p w14:paraId="586CFC38" w14:textId="1AFDD11F" w:rsidR="00EB5E25" w:rsidRDefault="00EB5E25" w:rsidP="00EB5E25">
      <w:pPr>
        <w:spacing w:after="120"/>
        <w:textAlignment w:val="baseline"/>
        <w:rPr>
          <w:rFonts w:ascii="inherit" w:hAnsi="inherit" w:cs="Segoe UI"/>
          <w:sz w:val="21"/>
          <w:szCs w:val="21"/>
        </w:rPr>
      </w:pPr>
      <w:r>
        <w:rPr>
          <w:rFonts w:ascii="inherit" w:hAnsi="inherit" w:cs="Segoe UI"/>
          <w:noProof/>
          <w:sz w:val="21"/>
          <w:szCs w:val="21"/>
          <w14:ligatures w14:val="standardContextual"/>
        </w:rPr>
        <w:drawing>
          <wp:inline distT="0" distB="0" distL="0" distR="0" wp14:anchorId="164C56AD" wp14:editId="37A0A25A">
            <wp:extent cx="6141599" cy="2484285"/>
            <wp:effectExtent l="0" t="0" r="5715" b="5080"/>
            <wp:docPr id="14612017" name="Picture 1"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2017" name="Picture 1" descr="A room with tables and chair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176951" cy="2498585"/>
                    </a:xfrm>
                    <a:prstGeom prst="rect">
                      <a:avLst/>
                    </a:prstGeom>
                  </pic:spPr>
                </pic:pic>
              </a:graphicData>
            </a:graphic>
          </wp:inline>
        </w:drawing>
      </w:r>
    </w:p>
    <w:p w14:paraId="2465A75B" w14:textId="77777777" w:rsidR="004B0031" w:rsidRDefault="004B0031" w:rsidP="004B0031"/>
    <w:p w14:paraId="161BB03D" w14:textId="20076DB8" w:rsidR="004B0031" w:rsidRPr="009F3D9E" w:rsidRDefault="00EB5E25" w:rsidP="004B0031">
      <w:pPr>
        <w:rPr>
          <w:rFonts w:ascii="Arial" w:hAnsi="Arial" w:cs="Arial"/>
        </w:rPr>
      </w:pPr>
      <w:r w:rsidRPr="009F3D9E">
        <w:rPr>
          <w:rFonts w:ascii="Arial" w:hAnsi="Arial" w:cs="Arial"/>
        </w:rPr>
        <w:t xml:space="preserve">Source: </w:t>
      </w:r>
      <w:r w:rsidR="009F3D9E" w:rsidRPr="009F3D9E">
        <w:rPr>
          <w:rFonts w:ascii="Arial" w:hAnsi="Arial" w:cs="Arial"/>
          <w:i/>
          <w:iCs/>
        </w:rPr>
        <w:t>Eco-friendly smoothie bar interior</w:t>
      </w:r>
      <w:r w:rsidR="009F3D9E" w:rsidRPr="009F3D9E">
        <w:rPr>
          <w:rFonts w:ascii="Arial" w:hAnsi="Arial" w:cs="Arial"/>
          <w:i/>
          <w:iCs/>
        </w:rPr>
        <w:t xml:space="preserve"> - </w:t>
      </w:r>
      <w:r w:rsidRPr="009F3D9E">
        <w:rPr>
          <w:rFonts w:ascii="Arial" w:hAnsi="Arial" w:cs="Arial"/>
        </w:rPr>
        <w:t>Google Images (Rt Display 2026)</w:t>
      </w:r>
    </w:p>
    <w:p w14:paraId="4BBA14C0" w14:textId="77777777" w:rsidR="004B0031" w:rsidRDefault="004B0031" w:rsidP="004B0031"/>
    <w:p w14:paraId="68CB28C0" w14:textId="77777777" w:rsidR="004B0031" w:rsidRDefault="004B0031" w:rsidP="004B0031"/>
    <w:p w14:paraId="44E086C4" w14:textId="77777777" w:rsidR="004B0031" w:rsidRDefault="004B0031" w:rsidP="004B0031"/>
    <w:p w14:paraId="0F8B1D3D" w14:textId="77777777" w:rsidR="004B0031" w:rsidRDefault="004B0031" w:rsidP="004B0031"/>
    <w:p w14:paraId="3E5E7F55" w14:textId="77777777" w:rsidR="004B0031" w:rsidRDefault="004B0031" w:rsidP="004B0031"/>
    <w:p w14:paraId="3B64E842" w14:textId="77777777" w:rsidR="004B0031" w:rsidRDefault="004B0031" w:rsidP="004B0031"/>
    <w:p w14:paraId="0D57E515" w14:textId="77777777" w:rsidR="004B0031" w:rsidRDefault="004B0031" w:rsidP="004B0031"/>
    <w:p w14:paraId="03AC3905" w14:textId="77777777" w:rsidR="004B0031" w:rsidRDefault="004B0031" w:rsidP="004B0031"/>
    <w:p w14:paraId="7B273043" w14:textId="77777777" w:rsidR="004B0031" w:rsidRDefault="004B0031" w:rsidP="004B0031"/>
    <w:p w14:paraId="4E7040F0" w14:textId="77777777" w:rsidR="004B0031" w:rsidRDefault="004B0031" w:rsidP="004B0031"/>
    <w:p w14:paraId="6EED39D3" w14:textId="77777777" w:rsidR="004B0031" w:rsidRDefault="004B0031" w:rsidP="004B0031"/>
    <w:p w14:paraId="137AE91E" w14:textId="77777777" w:rsidR="004B0031" w:rsidRDefault="004B0031" w:rsidP="004B0031"/>
    <w:p w14:paraId="61F293E2" w14:textId="77777777" w:rsidR="004B0031" w:rsidRDefault="004B0031" w:rsidP="004B0031"/>
    <w:p w14:paraId="1635CAE1" w14:textId="77777777" w:rsidR="004B0031" w:rsidRDefault="004B0031" w:rsidP="004B0031"/>
    <w:p w14:paraId="3D762E87" w14:textId="77777777" w:rsidR="004B0031" w:rsidRDefault="004B0031" w:rsidP="004B0031"/>
    <w:p w14:paraId="34947EA2" w14:textId="77777777" w:rsidR="004B0031" w:rsidRDefault="004B0031" w:rsidP="004B0031"/>
    <w:p w14:paraId="668ADFC3" w14:textId="77777777" w:rsidR="004B0031" w:rsidRDefault="004B0031" w:rsidP="004B0031"/>
    <w:p w14:paraId="27900ECB" w14:textId="77777777" w:rsidR="004B0031" w:rsidRDefault="004B0031" w:rsidP="004B0031"/>
    <w:p w14:paraId="3E180E61" w14:textId="77777777" w:rsidR="004B0031" w:rsidRDefault="004B0031" w:rsidP="004B0031"/>
    <w:p w14:paraId="5CE8A1D3" w14:textId="77777777" w:rsidR="004B0031" w:rsidRDefault="004B0031" w:rsidP="004B0031"/>
    <w:p w14:paraId="10D4B7F9" w14:textId="77777777" w:rsidR="004B0031" w:rsidRDefault="004B0031" w:rsidP="004B0031"/>
    <w:p w14:paraId="33A1ABDC" w14:textId="77777777" w:rsidR="004B0031" w:rsidRPr="004B0031" w:rsidRDefault="004B0031" w:rsidP="004B0031"/>
    <w:p w14:paraId="1908F343" w14:textId="3784886F" w:rsidR="004B0031" w:rsidRPr="004B0031" w:rsidRDefault="004B0031" w:rsidP="004B0031">
      <w:pPr>
        <w:pStyle w:val="ListParagraph"/>
        <w:numPr>
          <w:ilvl w:val="0"/>
          <w:numId w:val="2"/>
        </w:numPr>
        <w:jc w:val="center"/>
        <w:rPr>
          <w:rFonts w:ascii="Arial" w:hAnsi="Arial" w:cs="Arial"/>
          <w:b/>
          <w:bCs/>
        </w:rPr>
      </w:pPr>
      <w:r w:rsidRPr="004B0031">
        <w:rPr>
          <w:rFonts w:ascii="Arial" w:eastAsiaTheme="majorEastAsia" w:hAnsi="Arial" w:cs="Arial"/>
          <w:b/>
          <w:bCs/>
        </w:rPr>
        <w:t>Legal Format &amp; Management Structure</w:t>
      </w:r>
    </w:p>
    <w:p w14:paraId="3B0B31DC" w14:textId="77777777" w:rsidR="004B0031" w:rsidRPr="004B0031" w:rsidRDefault="004B0031" w:rsidP="00D458EA">
      <w:pPr>
        <w:pStyle w:val="ListParagraph"/>
        <w:rPr>
          <w:rFonts w:ascii="Arial" w:hAnsi="Arial" w:cs="Arial"/>
          <w:b/>
          <w:bCs/>
        </w:rPr>
      </w:pPr>
    </w:p>
    <w:p w14:paraId="07691FB8" w14:textId="001A39BD" w:rsidR="004B0031" w:rsidRDefault="004B0031" w:rsidP="004B0031">
      <w:pPr>
        <w:rPr>
          <w:rFonts w:ascii="Arial" w:hAnsi="Arial" w:cs="Arial"/>
        </w:rPr>
      </w:pPr>
      <w:r w:rsidRPr="004B0031">
        <w:rPr>
          <w:rFonts w:ascii="Arial" w:hAnsi="Arial" w:cs="Arial"/>
        </w:rPr>
        <w:t xml:space="preserve">I have chosen to operate as a sole trader. Jones </w:t>
      </w:r>
      <w:r w:rsidR="00D458EA" w:rsidRPr="00EA0F66">
        <w:rPr>
          <w:rFonts w:ascii="Arial" w:hAnsi="Arial" w:cs="Arial"/>
        </w:rPr>
        <w:t>(</w:t>
      </w:r>
      <w:r w:rsidRPr="004B0031">
        <w:rPr>
          <w:rFonts w:ascii="Arial" w:hAnsi="Arial" w:cs="Arial"/>
        </w:rPr>
        <w:t>2021) states that this is the simplest and most cost-effective legal structure for small businesses in the UK, as it involves minimal paperwork and no registration fees. This format is suitable for my business because it allows me to make decisions quickly and retain full control over operations.</w:t>
      </w:r>
    </w:p>
    <w:p w14:paraId="204D0618" w14:textId="77777777" w:rsidR="00362A0C" w:rsidRPr="004B0031" w:rsidRDefault="00362A0C" w:rsidP="004B0031">
      <w:pPr>
        <w:rPr>
          <w:rFonts w:ascii="Arial" w:hAnsi="Arial" w:cs="Arial"/>
        </w:rPr>
      </w:pPr>
    </w:p>
    <w:p w14:paraId="66F2892B" w14:textId="77777777" w:rsidR="004B0031" w:rsidRDefault="004B0031" w:rsidP="004B0031">
      <w:pPr>
        <w:rPr>
          <w:rFonts w:ascii="Arial" w:hAnsi="Arial" w:cs="Arial"/>
        </w:rPr>
      </w:pPr>
      <w:r w:rsidRPr="004B0031">
        <w:rPr>
          <w:rFonts w:ascii="Arial" w:hAnsi="Arial" w:cs="Arial"/>
        </w:rPr>
        <w:t>However, there are disadvantages to this structure. As a sole trader, I am personally responsible for any debts incurred by the business. This means that if the business fails, my personal assets could be at risk. To mitigate this risk, I am keeping startup costs low and including a £600 contingency fund in my budget.</w:t>
      </w:r>
    </w:p>
    <w:p w14:paraId="0F7D3E59" w14:textId="77777777" w:rsidR="00362A0C" w:rsidRPr="004B0031" w:rsidRDefault="00362A0C" w:rsidP="004B0031">
      <w:pPr>
        <w:rPr>
          <w:rFonts w:ascii="Arial" w:hAnsi="Arial" w:cs="Arial"/>
        </w:rPr>
      </w:pPr>
    </w:p>
    <w:p w14:paraId="018520B9" w14:textId="77777777" w:rsidR="004B0031" w:rsidRDefault="004B0031" w:rsidP="004B0031">
      <w:pPr>
        <w:rPr>
          <w:rFonts w:ascii="Arial" w:hAnsi="Arial" w:cs="Arial"/>
        </w:rPr>
      </w:pPr>
      <w:r w:rsidRPr="004B0031">
        <w:rPr>
          <w:rFonts w:ascii="Arial" w:hAnsi="Arial" w:cs="Arial"/>
        </w:rPr>
        <w:t>I will manage the day-to-day operations myself, including preparing smoothies, ordering stock, serving customers, and handling finances. This hands-on approach will allow me to learn the business thoroughly before considering expansion. During busy periods, specifically lunchtime (12pm–2pm) and the after-work rush (5pm–7pm), I will employ one part-time staff member. I have already spoken to a friend who works in the hospitality sector, and she has agreed to assist during the initial months. She already holds a Level 2 Food Hygiene certificate, which reduces my training costs.</w:t>
      </w:r>
    </w:p>
    <w:p w14:paraId="3394240D" w14:textId="77777777" w:rsidR="00362A0C" w:rsidRDefault="00362A0C" w:rsidP="004B0031">
      <w:pPr>
        <w:rPr>
          <w:rFonts w:ascii="Arial" w:hAnsi="Arial" w:cs="Arial"/>
        </w:rPr>
      </w:pPr>
    </w:p>
    <w:p w14:paraId="5C91DBC4" w14:textId="77777777" w:rsidR="00362A0C" w:rsidRDefault="00362A0C" w:rsidP="004B0031">
      <w:pPr>
        <w:rPr>
          <w:rFonts w:ascii="Arial" w:hAnsi="Arial" w:cs="Arial"/>
        </w:rPr>
      </w:pPr>
    </w:p>
    <w:p w14:paraId="02F1DE6F" w14:textId="77777777" w:rsidR="00362A0C" w:rsidRDefault="00362A0C" w:rsidP="004B0031">
      <w:pPr>
        <w:rPr>
          <w:rFonts w:ascii="Arial" w:hAnsi="Arial" w:cs="Arial"/>
        </w:rPr>
      </w:pPr>
    </w:p>
    <w:p w14:paraId="546F3FED" w14:textId="77777777" w:rsidR="00362A0C" w:rsidRDefault="00362A0C" w:rsidP="004B0031">
      <w:pPr>
        <w:rPr>
          <w:rFonts w:ascii="Arial" w:hAnsi="Arial" w:cs="Arial"/>
        </w:rPr>
      </w:pPr>
    </w:p>
    <w:p w14:paraId="1F44C2CC" w14:textId="77777777" w:rsidR="00362A0C" w:rsidRDefault="00362A0C" w:rsidP="004B0031">
      <w:pPr>
        <w:rPr>
          <w:rFonts w:ascii="Arial" w:hAnsi="Arial" w:cs="Arial"/>
        </w:rPr>
      </w:pPr>
    </w:p>
    <w:p w14:paraId="77520C80" w14:textId="77777777" w:rsidR="00362A0C" w:rsidRDefault="00362A0C" w:rsidP="004B0031">
      <w:pPr>
        <w:rPr>
          <w:rFonts w:ascii="Arial" w:hAnsi="Arial" w:cs="Arial"/>
        </w:rPr>
      </w:pPr>
    </w:p>
    <w:p w14:paraId="3907D380" w14:textId="77777777" w:rsidR="00362A0C" w:rsidRDefault="00362A0C" w:rsidP="004B0031">
      <w:pPr>
        <w:rPr>
          <w:rFonts w:ascii="Arial" w:hAnsi="Arial" w:cs="Arial"/>
        </w:rPr>
      </w:pPr>
    </w:p>
    <w:p w14:paraId="32B8A431" w14:textId="77777777" w:rsidR="00362A0C" w:rsidRDefault="00362A0C" w:rsidP="004B0031">
      <w:pPr>
        <w:rPr>
          <w:rFonts w:ascii="Arial" w:hAnsi="Arial" w:cs="Arial"/>
        </w:rPr>
      </w:pPr>
    </w:p>
    <w:p w14:paraId="6E8F101D" w14:textId="77777777" w:rsidR="00362A0C" w:rsidRDefault="00362A0C" w:rsidP="004B0031">
      <w:pPr>
        <w:rPr>
          <w:rFonts w:ascii="Arial" w:hAnsi="Arial" w:cs="Arial"/>
        </w:rPr>
      </w:pPr>
    </w:p>
    <w:p w14:paraId="5DA74F11" w14:textId="77777777" w:rsidR="00362A0C" w:rsidRDefault="00362A0C" w:rsidP="004B0031">
      <w:pPr>
        <w:rPr>
          <w:rFonts w:ascii="Arial" w:hAnsi="Arial" w:cs="Arial"/>
        </w:rPr>
      </w:pPr>
    </w:p>
    <w:p w14:paraId="373D2E4E" w14:textId="77777777" w:rsidR="00362A0C" w:rsidRDefault="00362A0C" w:rsidP="004B0031">
      <w:pPr>
        <w:rPr>
          <w:rFonts w:ascii="Arial" w:hAnsi="Arial" w:cs="Arial"/>
        </w:rPr>
      </w:pPr>
    </w:p>
    <w:p w14:paraId="73B24D6E" w14:textId="77777777" w:rsidR="00362A0C" w:rsidRDefault="00362A0C" w:rsidP="004B0031">
      <w:pPr>
        <w:rPr>
          <w:rFonts w:ascii="Arial" w:hAnsi="Arial" w:cs="Arial"/>
        </w:rPr>
      </w:pPr>
    </w:p>
    <w:p w14:paraId="02728540" w14:textId="77777777" w:rsidR="00362A0C" w:rsidRDefault="00362A0C" w:rsidP="004B0031">
      <w:pPr>
        <w:rPr>
          <w:rFonts w:ascii="Arial" w:hAnsi="Arial" w:cs="Arial"/>
        </w:rPr>
      </w:pPr>
    </w:p>
    <w:p w14:paraId="74EE7984" w14:textId="77777777" w:rsidR="00362A0C" w:rsidRPr="004B0031" w:rsidRDefault="00362A0C" w:rsidP="004B0031">
      <w:pPr>
        <w:rPr>
          <w:rFonts w:ascii="Arial" w:hAnsi="Arial" w:cs="Arial"/>
        </w:rPr>
      </w:pPr>
    </w:p>
    <w:p w14:paraId="6B451479" w14:textId="3BBDF454" w:rsidR="004B0031" w:rsidRPr="004B0031" w:rsidRDefault="004B0031" w:rsidP="004B0031">
      <w:pPr>
        <w:rPr>
          <w:rFonts w:ascii="Arial" w:hAnsi="Arial" w:cs="Arial"/>
        </w:rPr>
      </w:pPr>
    </w:p>
    <w:p w14:paraId="542F59CC" w14:textId="22EF4D02" w:rsidR="004B0031" w:rsidRPr="00362A0C" w:rsidRDefault="004B0031" w:rsidP="00362A0C">
      <w:pPr>
        <w:pStyle w:val="ListParagraph"/>
        <w:numPr>
          <w:ilvl w:val="0"/>
          <w:numId w:val="2"/>
        </w:numPr>
        <w:jc w:val="center"/>
        <w:rPr>
          <w:rFonts w:ascii="Arial" w:hAnsi="Arial" w:cs="Arial"/>
          <w:b/>
          <w:bCs/>
        </w:rPr>
      </w:pPr>
      <w:r w:rsidRPr="00362A0C">
        <w:rPr>
          <w:rFonts w:ascii="Arial" w:eastAsiaTheme="majorEastAsia" w:hAnsi="Arial" w:cs="Arial"/>
          <w:b/>
          <w:bCs/>
        </w:rPr>
        <w:t>PESTEL Analysis</w:t>
      </w:r>
    </w:p>
    <w:p w14:paraId="79433904" w14:textId="77777777" w:rsidR="00362A0C" w:rsidRPr="00362A0C" w:rsidRDefault="00362A0C" w:rsidP="00362A0C">
      <w:pPr>
        <w:pStyle w:val="ListParagraph"/>
        <w:rPr>
          <w:rFonts w:ascii="Arial" w:hAnsi="Arial" w:cs="Arial"/>
          <w:b/>
          <w:bCs/>
        </w:rPr>
      </w:pPr>
    </w:p>
    <w:p w14:paraId="3794C572" w14:textId="77777777" w:rsidR="004B0031" w:rsidRPr="004B0031" w:rsidRDefault="004B0031" w:rsidP="004B0031">
      <w:pPr>
        <w:rPr>
          <w:rFonts w:ascii="Arial" w:hAnsi="Arial" w:cs="Arial"/>
        </w:rPr>
      </w:pPr>
      <w:r w:rsidRPr="004B0031">
        <w:rPr>
          <w:rFonts w:ascii="Arial" w:eastAsiaTheme="majorEastAsia" w:hAnsi="Arial" w:cs="Arial"/>
          <w:b/>
          <w:bCs/>
        </w:rPr>
        <w:t>Political</w:t>
      </w:r>
    </w:p>
    <w:p w14:paraId="61677430" w14:textId="77777777" w:rsidR="004B0031" w:rsidRPr="004B0031" w:rsidRDefault="004B0031" w:rsidP="004B0031">
      <w:pPr>
        <w:rPr>
          <w:rFonts w:ascii="Arial" w:hAnsi="Arial" w:cs="Arial"/>
        </w:rPr>
      </w:pPr>
      <w:r w:rsidRPr="004B0031">
        <w:rPr>
          <w:rFonts w:ascii="Arial" w:hAnsi="Arial" w:cs="Arial"/>
        </w:rPr>
        <w:t>Food businesses in the UK must comply with strict rules and regulations. I will need to register with Birmingham City Council before opening and will be subject to regular inspections by environmental health officers. The Food Standards Agency (2023</w:t>
      </w:r>
      <w:r w:rsidRPr="004B0031">
        <w:rPr>
          <w:rFonts w:ascii="Arial" w:hAnsi="Arial" w:cs="Arial"/>
          <w:b/>
          <w:bCs/>
        </w:rPr>
        <w:t>)</w:t>
      </w:r>
      <w:r w:rsidRPr="004B0031">
        <w:rPr>
          <w:rFonts w:ascii="Arial" w:hAnsi="Arial" w:cs="Arial"/>
        </w:rPr>
        <w:t xml:space="preserve"> provides guidance on food safety standards, including requirements for food handling, storage, temperature control, and allergen management. I have budgeted £200 for my Level 2 Food Hygiene certificate and council registration. Failure to comply with these regulations could result in the business being closed before it has properly started, so this is an area I am taking very seriously.</w:t>
      </w:r>
    </w:p>
    <w:p w14:paraId="68E7F3C2" w14:textId="77777777" w:rsidR="004B0031" w:rsidRPr="004B0031" w:rsidRDefault="004B0031" w:rsidP="004B0031">
      <w:pPr>
        <w:rPr>
          <w:rFonts w:ascii="Arial" w:hAnsi="Arial" w:cs="Arial"/>
        </w:rPr>
      </w:pPr>
    </w:p>
    <w:p w14:paraId="58E1441B" w14:textId="77777777" w:rsidR="004B0031" w:rsidRPr="004B0031" w:rsidRDefault="004B0031" w:rsidP="004B0031">
      <w:pPr>
        <w:rPr>
          <w:rFonts w:ascii="Arial" w:hAnsi="Arial" w:cs="Arial"/>
        </w:rPr>
      </w:pPr>
      <w:r w:rsidRPr="004B0031">
        <w:rPr>
          <w:rFonts w:ascii="Arial" w:eastAsiaTheme="majorEastAsia" w:hAnsi="Arial" w:cs="Arial"/>
          <w:b/>
          <w:bCs/>
        </w:rPr>
        <w:t>Economic</w:t>
      </w:r>
    </w:p>
    <w:p w14:paraId="54FEA483" w14:textId="77777777" w:rsidR="004B0031" w:rsidRPr="004B0031" w:rsidRDefault="004B0031" w:rsidP="004B0031">
      <w:pPr>
        <w:rPr>
          <w:rFonts w:ascii="Arial" w:hAnsi="Arial" w:cs="Arial"/>
        </w:rPr>
      </w:pPr>
      <w:r w:rsidRPr="004B0031">
        <w:rPr>
          <w:rFonts w:ascii="Arial" w:hAnsi="Arial" w:cs="Arial"/>
        </w:rPr>
        <w:t xml:space="preserve">The current cost of living crisis affects consumer spending patterns. I have priced my smoothies at £3.50 to £4.50, which is competitive compared to existing options such as Boost Juice Bar, while still allowing for a reasonable profit margin. The UK healthy food market is valued at over £100 million and continues to grow (Statista, 2024), indicating that consumers are willing to spend on health products even during economically hard times. My strategy is to position </w:t>
      </w:r>
      <w:proofErr w:type="spellStart"/>
      <w:r w:rsidRPr="004B0031">
        <w:rPr>
          <w:rFonts w:ascii="Arial" w:hAnsi="Arial" w:cs="Arial"/>
        </w:rPr>
        <w:t>GreenFuel</w:t>
      </w:r>
      <w:proofErr w:type="spellEnd"/>
      <w:r w:rsidRPr="004B0031">
        <w:rPr>
          <w:rFonts w:ascii="Arial" w:hAnsi="Arial" w:cs="Arial"/>
        </w:rPr>
        <w:t xml:space="preserve"> as an affordable health option rather than a premium luxury brand.</w:t>
      </w:r>
    </w:p>
    <w:p w14:paraId="5E7BD5C9" w14:textId="77777777" w:rsidR="004B0031" w:rsidRPr="004B0031" w:rsidRDefault="004B0031" w:rsidP="004B0031">
      <w:pPr>
        <w:rPr>
          <w:rFonts w:ascii="Arial" w:hAnsi="Arial" w:cs="Arial"/>
        </w:rPr>
      </w:pPr>
    </w:p>
    <w:p w14:paraId="47FA1439" w14:textId="77777777" w:rsidR="004B0031" w:rsidRPr="004B0031" w:rsidRDefault="004B0031" w:rsidP="004B0031">
      <w:pPr>
        <w:rPr>
          <w:rFonts w:ascii="Arial" w:hAnsi="Arial" w:cs="Arial"/>
        </w:rPr>
      </w:pPr>
      <w:r w:rsidRPr="004B0031">
        <w:rPr>
          <w:rFonts w:ascii="Arial" w:eastAsiaTheme="majorEastAsia" w:hAnsi="Arial" w:cs="Arial"/>
          <w:b/>
          <w:bCs/>
        </w:rPr>
        <w:t>Social</w:t>
      </w:r>
    </w:p>
    <w:p w14:paraId="5FE6B85B" w14:textId="77777777" w:rsidR="004B0031" w:rsidRPr="004B0031" w:rsidRDefault="004B0031" w:rsidP="004B0031">
      <w:pPr>
        <w:rPr>
          <w:rFonts w:ascii="Arial" w:hAnsi="Arial" w:cs="Arial"/>
        </w:rPr>
      </w:pPr>
      <w:r w:rsidRPr="004B0031">
        <w:rPr>
          <w:rFonts w:ascii="Arial" w:hAnsi="Arial" w:cs="Arial"/>
        </w:rPr>
        <w:t xml:space="preserve">There is a clear social trend towards healthier eating, particularly among younger consumers. The NHS (2023) reports that younger generations are increasingly adopting plant-based diets, reducing waste, and supporting local businesses. I observe this trend regularly on social media platforms. </w:t>
      </w:r>
      <w:proofErr w:type="spellStart"/>
      <w:r w:rsidRPr="004B0031">
        <w:rPr>
          <w:rFonts w:ascii="Arial" w:hAnsi="Arial" w:cs="Arial"/>
        </w:rPr>
        <w:t>GreenFuel</w:t>
      </w:r>
      <w:proofErr w:type="spellEnd"/>
      <w:r w:rsidRPr="004B0031">
        <w:rPr>
          <w:rFonts w:ascii="Arial" w:hAnsi="Arial" w:cs="Arial"/>
        </w:rPr>
        <w:t xml:space="preserve"> deals with these consumer preferences.</w:t>
      </w:r>
    </w:p>
    <w:p w14:paraId="626E0F13" w14:textId="77777777" w:rsidR="004B0031" w:rsidRPr="004B0031" w:rsidRDefault="004B0031" w:rsidP="004B0031">
      <w:pPr>
        <w:rPr>
          <w:rFonts w:ascii="Arial" w:hAnsi="Arial" w:cs="Arial"/>
        </w:rPr>
      </w:pPr>
    </w:p>
    <w:p w14:paraId="313B593F" w14:textId="77777777" w:rsidR="004B0031" w:rsidRPr="004B0031" w:rsidRDefault="004B0031" w:rsidP="004B0031">
      <w:pPr>
        <w:rPr>
          <w:rFonts w:ascii="Arial" w:hAnsi="Arial" w:cs="Arial"/>
        </w:rPr>
      </w:pPr>
      <w:r w:rsidRPr="004B0031">
        <w:rPr>
          <w:rFonts w:ascii="Arial" w:eastAsiaTheme="majorEastAsia" w:hAnsi="Arial" w:cs="Arial"/>
          <w:b/>
          <w:bCs/>
        </w:rPr>
        <w:t>Technological</w:t>
      </w:r>
    </w:p>
    <w:p w14:paraId="4CDB85BA" w14:textId="77777777" w:rsidR="004B0031" w:rsidRPr="004B0031" w:rsidRDefault="004B0031" w:rsidP="004B0031">
      <w:pPr>
        <w:rPr>
          <w:rFonts w:ascii="Arial" w:hAnsi="Arial" w:cs="Arial"/>
        </w:rPr>
      </w:pPr>
      <w:r w:rsidRPr="004B0031">
        <w:rPr>
          <w:rFonts w:ascii="Arial" w:hAnsi="Arial" w:cs="Arial"/>
        </w:rPr>
        <w:t xml:space="preserve">Social media platforms, specifically Instagram and TikTok, are essential platforms for reaching my target market. According to Statista (2024), over 80% of UK adults use social media regularly I will also develop a simple website with a pre-ordering function to improve customer convenience. I have prior experience with </w:t>
      </w:r>
      <w:proofErr w:type="spellStart"/>
      <w:r w:rsidRPr="004B0031">
        <w:rPr>
          <w:rFonts w:ascii="Arial" w:hAnsi="Arial" w:cs="Arial"/>
        </w:rPr>
        <w:t>Wix</w:t>
      </w:r>
      <w:proofErr w:type="spellEnd"/>
      <w:r w:rsidRPr="004B0031">
        <w:rPr>
          <w:rFonts w:ascii="Arial" w:hAnsi="Arial" w:cs="Arial"/>
        </w:rPr>
        <w:t xml:space="preserve"> and can build this myself, avoiding additional costs.</w:t>
      </w:r>
    </w:p>
    <w:p w14:paraId="7F55753A" w14:textId="77777777" w:rsidR="004B0031" w:rsidRPr="004B0031" w:rsidRDefault="004B0031" w:rsidP="004B0031">
      <w:pPr>
        <w:rPr>
          <w:rFonts w:ascii="Arial" w:hAnsi="Arial" w:cs="Arial"/>
        </w:rPr>
      </w:pPr>
    </w:p>
    <w:p w14:paraId="1CA6011F" w14:textId="77777777" w:rsidR="004B0031" w:rsidRPr="004B0031" w:rsidRDefault="004B0031" w:rsidP="004B0031">
      <w:pPr>
        <w:rPr>
          <w:rFonts w:ascii="Arial" w:hAnsi="Arial" w:cs="Arial"/>
        </w:rPr>
      </w:pPr>
      <w:r w:rsidRPr="004B0031">
        <w:rPr>
          <w:rFonts w:ascii="Arial" w:eastAsiaTheme="majorEastAsia" w:hAnsi="Arial" w:cs="Arial"/>
          <w:b/>
          <w:bCs/>
        </w:rPr>
        <w:t>Environmental</w:t>
      </w:r>
    </w:p>
    <w:p w14:paraId="2785BFDB" w14:textId="77777777" w:rsidR="004B0031" w:rsidRPr="004B0031" w:rsidRDefault="004B0031" w:rsidP="004B0031">
      <w:pPr>
        <w:rPr>
          <w:rFonts w:ascii="Arial" w:hAnsi="Arial" w:cs="Arial"/>
        </w:rPr>
      </w:pPr>
      <w:r w:rsidRPr="004B0031">
        <w:rPr>
          <w:rFonts w:ascii="Arial" w:hAnsi="Arial" w:cs="Arial"/>
        </w:rPr>
        <w:t xml:space="preserve">Sustainability is the core principle of </w:t>
      </w:r>
      <w:proofErr w:type="spellStart"/>
      <w:r w:rsidRPr="004B0031">
        <w:rPr>
          <w:rFonts w:ascii="Arial" w:hAnsi="Arial" w:cs="Arial"/>
        </w:rPr>
        <w:t>GreenFuel</w:t>
      </w:r>
      <w:proofErr w:type="spellEnd"/>
      <w:r w:rsidRPr="004B0031">
        <w:rPr>
          <w:rFonts w:ascii="Arial" w:hAnsi="Arial" w:cs="Arial"/>
        </w:rPr>
        <w:t>. Using compostable cups and reducing food waste benefit both the environment and the business. Smith (2022) found that businesses with genuine environmental commitments develop stronger customer loyalty. I will also prioritise local sourcing to minimise transport emissions. This approach will be communicated transparently to customers through social media and in-store signage.</w:t>
      </w:r>
    </w:p>
    <w:p w14:paraId="04851287" w14:textId="77777777" w:rsidR="004B0031" w:rsidRPr="004B0031" w:rsidRDefault="004B0031" w:rsidP="004B0031">
      <w:pPr>
        <w:rPr>
          <w:rFonts w:ascii="Arial" w:hAnsi="Arial" w:cs="Arial"/>
        </w:rPr>
      </w:pPr>
    </w:p>
    <w:p w14:paraId="511DF3DF" w14:textId="77777777" w:rsidR="004B0031" w:rsidRPr="004B0031" w:rsidRDefault="004B0031" w:rsidP="004B0031">
      <w:pPr>
        <w:rPr>
          <w:rFonts w:ascii="Arial" w:hAnsi="Arial" w:cs="Arial"/>
        </w:rPr>
      </w:pPr>
      <w:r w:rsidRPr="004B0031">
        <w:rPr>
          <w:rFonts w:ascii="Arial" w:eastAsiaTheme="majorEastAsia" w:hAnsi="Arial" w:cs="Arial"/>
          <w:b/>
          <w:bCs/>
        </w:rPr>
        <w:t>Legal</w:t>
      </w:r>
    </w:p>
    <w:p w14:paraId="05219E83" w14:textId="4C821E88" w:rsidR="004B0031" w:rsidRPr="004B0031" w:rsidRDefault="004B0031" w:rsidP="004B0031">
      <w:pPr>
        <w:rPr>
          <w:rFonts w:ascii="Arial" w:hAnsi="Arial" w:cs="Arial"/>
        </w:rPr>
      </w:pPr>
      <w:r w:rsidRPr="004B0031">
        <w:rPr>
          <w:rFonts w:ascii="Arial" w:hAnsi="Arial" w:cs="Arial"/>
        </w:rPr>
        <w:t xml:space="preserve">In addition to food safety regulations, I require public liability insurance to protect against customer accidents. I must also comply with the GDPR when collecting customer data for marketing purposes. Employment law will apply to my part-time staff member, requiring me to pay at least the minimum wage, provide appropriate breaks, and ensure a safe working environment. The Food Standards Agency (2023) </w:t>
      </w:r>
      <w:r w:rsidRPr="004B0031">
        <w:rPr>
          <w:rFonts w:ascii="Arial" w:hAnsi="Arial" w:cs="Arial"/>
        </w:rPr>
        <w:lastRenderedPageBreak/>
        <w:t>guidance covers most requirements, but I intend to consult a local business advisor to ensure full compliance.</w:t>
      </w:r>
    </w:p>
    <w:p w14:paraId="75CABBA9" w14:textId="58D57209" w:rsidR="004B0031" w:rsidRDefault="004B0031" w:rsidP="004B0031">
      <w:pPr>
        <w:rPr>
          <w:rFonts w:ascii="Arial" w:hAnsi="Arial" w:cs="Arial"/>
        </w:rPr>
      </w:pPr>
    </w:p>
    <w:p w14:paraId="6CEB1415" w14:textId="77777777" w:rsidR="00362A0C" w:rsidRDefault="00362A0C" w:rsidP="004B0031">
      <w:pPr>
        <w:rPr>
          <w:rFonts w:ascii="Arial" w:hAnsi="Arial" w:cs="Arial"/>
        </w:rPr>
      </w:pPr>
    </w:p>
    <w:p w14:paraId="735E90BF" w14:textId="77777777" w:rsidR="00362A0C" w:rsidRDefault="00362A0C" w:rsidP="004B0031">
      <w:pPr>
        <w:rPr>
          <w:rFonts w:ascii="Arial" w:hAnsi="Arial" w:cs="Arial"/>
        </w:rPr>
      </w:pPr>
    </w:p>
    <w:p w14:paraId="7C2648B4" w14:textId="77777777" w:rsidR="00362A0C" w:rsidRDefault="00362A0C" w:rsidP="004B0031">
      <w:pPr>
        <w:rPr>
          <w:rFonts w:ascii="Arial" w:hAnsi="Arial" w:cs="Arial"/>
        </w:rPr>
      </w:pPr>
    </w:p>
    <w:p w14:paraId="5B62C6B9" w14:textId="77777777" w:rsidR="00362A0C" w:rsidRDefault="00362A0C" w:rsidP="004B0031">
      <w:pPr>
        <w:rPr>
          <w:rFonts w:ascii="Arial" w:hAnsi="Arial" w:cs="Arial"/>
        </w:rPr>
      </w:pPr>
    </w:p>
    <w:p w14:paraId="668D0D31" w14:textId="77777777" w:rsidR="00362A0C" w:rsidRDefault="00362A0C" w:rsidP="004B0031">
      <w:pPr>
        <w:rPr>
          <w:rFonts w:ascii="Arial" w:hAnsi="Arial" w:cs="Arial"/>
        </w:rPr>
      </w:pPr>
    </w:p>
    <w:p w14:paraId="4DF38667" w14:textId="77777777" w:rsidR="00362A0C" w:rsidRDefault="00362A0C" w:rsidP="004B0031">
      <w:pPr>
        <w:rPr>
          <w:rFonts w:ascii="Arial" w:hAnsi="Arial" w:cs="Arial"/>
        </w:rPr>
      </w:pPr>
    </w:p>
    <w:p w14:paraId="1DA0844F" w14:textId="77777777" w:rsidR="00362A0C" w:rsidRDefault="00362A0C" w:rsidP="004B0031">
      <w:pPr>
        <w:rPr>
          <w:rFonts w:ascii="Arial" w:hAnsi="Arial" w:cs="Arial"/>
        </w:rPr>
      </w:pPr>
    </w:p>
    <w:p w14:paraId="59C70111" w14:textId="77777777" w:rsidR="00362A0C" w:rsidRDefault="00362A0C" w:rsidP="004B0031">
      <w:pPr>
        <w:rPr>
          <w:rFonts w:ascii="Arial" w:hAnsi="Arial" w:cs="Arial"/>
        </w:rPr>
      </w:pPr>
    </w:p>
    <w:p w14:paraId="64249B53" w14:textId="77777777" w:rsidR="00362A0C" w:rsidRDefault="00362A0C" w:rsidP="004B0031">
      <w:pPr>
        <w:rPr>
          <w:rFonts w:ascii="Arial" w:hAnsi="Arial" w:cs="Arial"/>
        </w:rPr>
      </w:pPr>
    </w:p>
    <w:p w14:paraId="04C62783" w14:textId="77777777" w:rsidR="00362A0C" w:rsidRDefault="00362A0C" w:rsidP="004B0031">
      <w:pPr>
        <w:rPr>
          <w:rFonts w:ascii="Arial" w:hAnsi="Arial" w:cs="Arial"/>
        </w:rPr>
      </w:pPr>
    </w:p>
    <w:p w14:paraId="6655D7A3" w14:textId="77777777" w:rsidR="00362A0C" w:rsidRDefault="00362A0C" w:rsidP="004B0031">
      <w:pPr>
        <w:rPr>
          <w:rFonts w:ascii="Arial" w:hAnsi="Arial" w:cs="Arial"/>
        </w:rPr>
      </w:pPr>
    </w:p>
    <w:p w14:paraId="270D0DAB" w14:textId="77777777" w:rsidR="00362A0C" w:rsidRDefault="00362A0C" w:rsidP="004B0031">
      <w:pPr>
        <w:rPr>
          <w:rFonts w:ascii="Arial" w:hAnsi="Arial" w:cs="Arial"/>
        </w:rPr>
      </w:pPr>
    </w:p>
    <w:p w14:paraId="28878C41" w14:textId="77777777" w:rsidR="00362A0C" w:rsidRDefault="00362A0C" w:rsidP="004B0031">
      <w:pPr>
        <w:rPr>
          <w:rFonts w:ascii="Arial" w:hAnsi="Arial" w:cs="Arial"/>
        </w:rPr>
      </w:pPr>
    </w:p>
    <w:p w14:paraId="22CE5A1D" w14:textId="77777777" w:rsidR="00362A0C" w:rsidRDefault="00362A0C" w:rsidP="004B0031">
      <w:pPr>
        <w:rPr>
          <w:rFonts w:ascii="Arial" w:hAnsi="Arial" w:cs="Arial"/>
        </w:rPr>
      </w:pPr>
    </w:p>
    <w:p w14:paraId="4A664BCC" w14:textId="77777777" w:rsidR="00362A0C" w:rsidRDefault="00362A0C" w:rsidP="004B0031">
      <w:pPr>
        <w:rPr>
          <w:rFonts w:ascii="Arial" w:hAnsi="Arial" w:cs="Arial"/>
        </w:rPr>
      </w:pPr>
    </w:p>
    <w:p w14:paraId="4FA8C809" w14:textId="77777777" w:rsidR="00362A0C" w:rsidRDefault="00362A0C" w:rsidP="004B0031">
      <w:pPr>
        <w:rPr>
          <w:rFonts w:ascii="Arial" w:hAnsi="Arial" w:cs="Arial"/>
        </w:rPr>
      </w:pPr>
    </w:p>
    <w:p w14:paraId="6C14FA87" w14:textId="77777777" w:rsidR="00362A0C" w:rsidRDefault="00362A0C" w:rsidP="004B0031">
      <w:pPr>
        <w:rPr>
          <w:rFonts w:ascii="Arial" w:hAnsi="Arial" w:cs="Arial"/>
        </w:rPr>
      </w:pPr>
    </w:p>
    <w:p w14:paraId="42C44958" w14:textId="77777777" w:rsidR="00362A0C" w:rsidRDefault="00362A0C" w:rsidP="004B0031">
      <w:pPr>
        <w:rPr>
          <w:rFonts w:ascii="Arial" w:hAnsi="Arial" w:cs="Arial"/>
        </w:rPr>
      </w:pPr>
    </w:p>
    <w:p w14:paraId="1B6FCA1A" w14:textId="77777777" w:rsidR="00362A0C" w:rsidRDefault="00362A0C" w:rsidP="004B0031">
      <w:pPr>
        <w:rPr>
          <w:rFonts w:ascii="Arial" w:hAnsi="Arial" w:cs="Arial"/>
        </w:rPr>
      </w:pPr>
    </w:p>
    <w:p w14:paraId="3135EFD2" w14:textId="77777777" w:rsidR="00362A0C" w:rsidRDefault="00362A0C" w:rsidP="004B0031">
      <w:pPr>
        <w:rPr>
          <w:rFonts w:ascii="Arial" w:hAnsi="Arial" w:cs="Arial"/>
        </w:rPr>
      </w:pPr>
    </w:p>
    <w:p w14:paraId="50911DC9" w14:textId="77777777" w:rsidR="00362A0C" w:rsidRDefault="00362A0C" w:rsidP="004B0031">
      <w:pPr>
        <w:rPr>
          <w:rFonts w:ascii="Arial" w:hAnsi="Arial" w:cs="Arial"/>
        </w:rPr>
      </w:pPr>
    </w:p>
    <w:p w14:paraId="62CD1CC3" w14:textId="77777777" w:rsidR="00362A0C" w:rsidRDefault="00362A0C" w:rsidP="004B0031">
      <w:pPr>
        <w:rPr>
          <w:rFonts w:ascii="Arial" w:hAnsi="Arial" w:cs="Arial"/>
        </w:rPr>
      </w:pPr>
    </w:p>
    <w:p w14:paraId="218F744F" w14:textId="77777777" w:rsidR="00362A0C" w:rsidRDefault="00362A0C" w:rsidP="004B0031">
      <w:pPr>
        <w:rPr>
          <w:rFonts w:ascii="Arial" w:hAnsi="Arial" w:cs="Arial"/>
        </w:rPr>
      </w:pPr>
    </w:p>
    <w:p w14:paraId="69859A90" w14:textId="77777777" w:rsidR="00362A0C" w:rsidRDefault="00362A0C" w:rsidP="004B0031">
      <w:pPr>
        <w:rPr>
          <w:rFonts w:ascii="Arial" w:hAnsi="Arial" w:cs="Arial"/>
        </w:rPr>
      </w:pPr>
    </w:p>
    <w:p w14:paraId="7AA50E9B" w14:textId="77777777" w:rsidR="00362A0C" w:rsidRDefault="00362A0C" w:rsidP="004B0031">
      <w:pPr>
        <w:rPr>
          <w:rFonts w:ascii="Arial" w:hAnsi="Arial" w:cs="Arial"/>
        </w:rPr>
      </w:pPr>
    </w:p>
    <w:p w14:paraId="6F9D114D" w14:textId="77777777" w:rsidR="00362A0C" w:rsidRDefault="00362A0C" w:rsidP="004B0031">
      <w:pPr>
        <w:rPr>
          <w:rFonts w:ascii="Arial" w:hAnsi="Arial" w:cs="Arial"/>
        </w:rPr>
      </w:pPr>
    </w:p>
    <w:p w14:paraId="5D08BA4D" w14:textId="77777777" w:rsidR="00362A0C" w:rsidRDefault="00362A0C" w:rsidP="004B0031">
      <w:pPr>
        <w:rPr>
          <w:rFonts w:ascii="Arial" w:hAnsi="Arial" w:cs="Arial"/>
        </w:rPr>
      </w:pPr>
    </w:p>
    <w:p w14:paraId="54730368" w14:textId="77777777" w:rsidR="00362A0C" w:rsidRDefault="00362A0C" w:rsidP="004B0031">
      <w:pPr>
        <w:rPr>
          <w:rFonts w:ascii="Arial" w:hAnsi="Arial" w:cs="Arial"/>
        </w:rPr>
      </w:pPr>
    </w:p>
    <w:p w14:paraId="231B008E" w14:textId="77777777" w:rsidR="00362A0C" w:rsidRDefault="00362A0C" w:rsidP="004B0031">
      <w:pPr>
        <w:rPr>
          <w:rFonts w:ascii="Arial" w:hAnsi="Arial" w:cs="Arial"/>
        </w:rPr>
      </w:pPr>
    </w:p>
    <w:p w14:paraId="029CD250" w14:textId="77777777" w:rsidR="00362A0C" w:rsidRDefault="00362A0C" w:rsidP="004B0031">
      <w:pPr>
        <w:rPr>
          <w:rFonts w:ascii="Arial" w:hAnsi="Arial" w:cs="Arial"/>
        </w:rPr>
      </w:pPr>
    </w:p>
    <w:p w14:paraId="20B7828C" w14:textId="77777777" w:rsidR="00362A0C" w:rsidRDefault="00362A0C" w:rsidP="004B0031">
      <w:pPr>
        <w:rPr>
          <w:rFonts w:ascii="Arial" w:hAnsi="Arial" w:cs="Arial"/>
        </w:rPr>
      </w:pPr>
    </w:p>
    <w:p w14:paraId="24776085" w14:textId="77777777" w:rsidR="00362A0C" w:rsidRDefault="00362A0C" w:rsidP="004B0031">
      <w:pPr>
        <w:rPr>
          <w:rFonts w:ascii="Arial" w:hAnsi="Arial" w:cs="Arial"/>
        </w:rPr>
      </w:pPr>
    </w:p>
    <w:p w14:paraId="364043F9" w14:textId="77777777" w:rsidR="00362A0C" w:rsidRDefault="00362A0C" w:rsidP="004B0031">
      <w:pPr>
        <w:rPr>
          <w:rFonts w:ascii="Arial" w:hAnsi="Arial" w:cs="Arial"/>
        </w:rPr>
      </w:pPr>
    </w:p>
    <w:p w14:paraId="741D41ED" w14:textId="77777777" w:rsidR="00362A0C" w:rsidRDefault="00362A0C" w:rsidP="004B0031">
      <w:pPr>
        <w:rPr>
          <w:rFonts w:ascii="Arial" w:hAnsi="Arial" w:cs="Arial"/>
        </w:rPr>
      </w:pPr>
    </w:p>
    <w:p w14:paraId="7231398C" w14:textId="77777777" w:rsidR="00362A0C" w:rsidRDefault="00362A0C" w:rsidP="004B0031">
      <w:pPr>
        <w:rPr>
          <w:rFonts w:ascii="Arial" w:hAnsi="Arial" w:cs="Arial"/>
        </w:rPr>
      </w:pPr>
    </w:p>
    <w:p w14:paraId="06E5D8D7" w14:textId="77777777" w:rsidR="00362A0C" w:rsidRDefault="00362A0C" w:rsidP="004B0031">
      <w:pPr>
        <w:rPr>
          <w:rFonts w:ascii="Arial" w:hAnsi="Arial" w:cs="Arial"/>
        </w:rPr>
      </w:pPr>
    </w:p>
    <w:p w14:paraId="663154B9" w14:textId="77777777" w:rsidR="00362A0C" w:rsidRDefault="00362A0C" w:rsidP="004B0031">
      <w:pPr>
        <w:rPr>
          <w:rFonts w:ascii="Arial" w:hAnsi="Arial" w:cs="Arial"/>
        </w:rPr>
      </w:pPr>
    </w:p>
    <w:p w14:paraId="57509FFF" w14:textId="77777777" w:rsidR="00362A0C" w:rsidRDefault="00362A0C" w:rsidP="004B0031">
      <w:pPr>
        <w:rPr>
          <w:rFonts w:ascii="Arial" w:hAnsi="Arial" w:cs="Arial"/>
        </w:rPr>
      </w:pPr>
    </w:p>
    <w:p w14:paraId="49453841" w14:textId="77777777" w:rsidR="00362A0C" w:rsidRDefault="00362A0C" w:rsidP="004B0031">
      <w:pPr>
        <w:rPr>
          <w:rFonts w:ascii="Arial" w:hAnsi="Arial" w:cs="Arial"/>
        </w:rPr>
      </w:pPr>
    </w:p>
    <w:p w14:paraId="374B5CDB" w14:textId="77777777" w:rsidR="00362A0C" w:rsidRDefault="00362A0C" w:rsidP="004B0031">
      <w:pPr>
        <w:rPr>
          <w:rFonts w:ascii="Arial" w:hAnsi="Arial" w:cs="Arial"/>
        </w:rPr>
      </w:pPr>
    </w:p>
    <w:p w14:paraId="718E8859" w14:textId="77777777" w:rsidR="00362A0C" w:rsidRDefault="00362A0C" w:rsidP="004B0031">
      <w:pPr>
        <w:rPr>
          <w:rFonts w:ascii="Arial" w:hAnsi="Arial" w:cs="Arial"/>
        </w:rPr>
      </w:pPr>
    </w:p>
    <w:p w14:paraId="34A84378" w14:textId="77777777" w:rsidR="00362A0C" w:rsidRDefault="00362A0C" w:rsidP="004B0031">
      <w:pPr>
        <w:rPr>
          <w:rFonts w:ascii="Arial" w:hAnsi="Arial" w:cs="Arial"/>
        </w:rPr>
      </w:pPr>
    </w:p>
    <w:p w14:paraId="17B34DCD" w14:textId="77777777" w:rsidR="00362A0C" w:rsidRDefault="00362A0C" w:rsidP="004B0031">
      <w:pPr>
        <w:rPr>
          <w:rFonts w:ascii="Arial" w:hAnsi="Arial" w:cs="Arial"/>
        </w:rPr>
      </w:pPr>
    </w:p>
    <w:p w14:paraId="5B682537" w14:textId="77777777" w:rsidR="00362A0C" w:rsidRDefault="00362A0C" w:rsidP="004B0031">
      <w:pPr>
        <w:rPr>
          <w:rFonts w:ascii="Arial" w:hAnsi="Arial" w:cs="Arial"/>
        </w:rPr>
      </w:pPr>
    </w:p>
    <w:p w14:paraId="56C00D2D" w14:textId="77777777" w:rsidR="00362A0C" w:rsidRDefault="00362A0C" w:rsidP="004B0031">
      <w:pPr>
        <w:rPr>
          <w:rFonts w:ascii="Arial" w:hAnsi="Arial" w:cs="Arial"/>
        </w:rPr>
      </w:pPr>
    </w:p>
    <w:p w14:paraId="73398F34" w14:textId="77777777" w:rsidR="00362A0C" w:rsidRDefault="00362A0C" w:rsidP="004B0031">
      <w:pPr>
        <w:rPr>
          <w:rFonts w:ascii="Arial" w:hAnsi="Arial" w:cs="Arial"/>
        </w:rPr>
      </w:pPr>
    </w:p>
    <w:p w14:paraId="2B2082F5" w14:textId="77777777" w:rsidR="00362A0C" w:rsidRPr="004B0031" w:rsidRDefault="00362A0C" w:rsidP="004B0031">
      <w:pPr>
        <w:rPr>
          <w:rFonts w:ascii="Arial" w:hAnsi="Arial" w:cs="Arial"/>
        </w:rPr>
      </w:pPr>
    </w:p>
    <w:p w14:paraId="7D8E4BCF" w14:textId="501BAF50" w:rsidR="004B0031" w:rsidRPr="00362A0C" w:rsidRDefault="004B0031" w:rsidP="00362A0C">
      <w:pPr>
        <w:pStyle w:val="ListParagraph"/>
        <w:numPr>
          <w:ilvl w:val="0"/>
          <w:numId w:val="2"/>
        </w:numPr>
        <w:jc w:val="center"/>
        <w:rPr>
          <w:rFonts w:ascii="Arial" w:hAnsi="Arial" w:cs="Arial"/>
          <w:b/>
          <w:bCs/>
        </w:rPr>
      </w:pPr>
      <w:r w:rsidRPr="00362A0C">
        <w:rPr>
          <w:rFonts w:ascii="Arial" w:eastAsiaTheme="majorEastAsia" w:hAnsi="Arial" w:cs="Arial"/>
          <w:b/>
          <w:bCs/>
        </w:rPr>
        <w:lastRenderedPageBreak/>
        <w:t>Competition</w:t>
      </w:r>
    </w:p>
    <w:p w14:paraId="320049CB" w14:textId="77777777" w:rsidR="00362A0C" w:rsidRPr="00362A0C" w:rsidRDefault="00362A0C" w:rsidP="00362A0C">
      <w:pPr>
        <w:pStyle w:val="ListParagraph"/>
        <w:rPr>
          <w:rFonts w:ascii="Arial" w:hAnsi="Arial" w:cs="Arial"/>
          <w:b/>
          <w:bCs/>
        </w:rPr>
      </w:pPr>
    </w:p>
    <w:p w14:paraId="56FF497F" w14:textId="77777777" w:rsidR="004B0031" w:rsidRDefault="004B0031" w:rsidP="004B0031">
      <w:pPr>
        <w:rPr>
          <w:rFonts w:ascii="Arial" w:hAnsi="Arial" w:cs="Arial"/>
        </w:rPr>
      </w:pPr>
      <w:r w:rsidRPr="004B0031">
        <w:rPr>
          <w:rFonts w:ascii="Arial" w:hAnsi="Arial" w:cs="Arial"/>
        </w:rPr>
        <w:t xml:space="preserve">My main competitors are Boost Juice Bar in Grand Central, </w:t>
      </w:r>
      <w:proofErr w:type="spellStart"/>
      <w:r w:rsidRPr="004B0031">
        <w:rPr>
          <w:rFonts w:ascii="Arial" w:hAnsi="Arial" w:cs="Arial"/>
        </w:rPr>
        <w:t>Pret</w:t>
      </w:r>
      <w:proofErr w:type="spellEnd"/>
      <w:r w:rsidRPr="004B0031">
        <w:rPr>
          <w:rFonts w:ascii="Arial" w:hAnsi="Arial" w:cs="Arial"/>
        </w:rPr>
        <w:t xml:space="preserve"> A Manger on New Street, and independent cafés along Corporation Street. I have visited each of these establishments personally to assess their offerings.</w:t>
      </w:r>
    </w:p>
    <w:p w14:paraId="5DD4517E" w14:textId="77777777" w:rsidR="00362A0C" w:rsidRPr="004B0031" w:rsidRDefault="00362A0C" w:rsidP="004B0031">
      <w:pPr>
        <w:rPr>
          <w:rFonts w:ascii="Arial" w:hAnsi="Arial" w:cs="Arial"/>
        </w:rPr>
      </w:pPr>
    </w:p>
    <w:p w14:paraId="1AB36C60" w14:textId="77777777" w:rsidR="004B0031" w:rsidRDefault="004B0031" w:rsidP="004B0031">
      <w:pPr>
        <w:rPr>
          <w:rFonts w:ascii="Arial" w:hAnsi="Arial" w:cs="Arial"/>
        </w:rPr>
      </w:pPr>
      <w:r w:rsidRPr="004B0031">
        <w:rPr>
          <w:rFonts w:ascii="Arial" w:hAnsi="Arial" w:cs="Arial"/>
        </w:rPr>
        <w:t xml:space="preserve">Boost Juice Bar is my closest competitor, offering a similar product range. However, their smoothies are priced at approximately £5.50, and they continue to use plastic cups and straws. In my view, this is a missed opportunity given their resources. </w:t>
      </w:r>
      <w:proofErr w:type="spellStart"/>
      <w:r w:rsidRPr="004B0031">
        <w:rPr>
          <w:rFonts w:ascii="Arial" w:hAnsi="Arial" w:cs="Arial"/>
        </w:rPr>
        <w:t>Pret</w:t>
      </w:r>
      <w:proofErr w:type="spellEnd"/>
      <w:r w:rsidRPr="004B0031">
        <w:rPr>
          <w:rFonts w:ascii="Arial" w:hAnsi="Arial" w:cs="Arial"/>
        </w:rPr>
        <w:t xml:space="preserve"> A Manger offers smoothies, but they are not a primary focus of their menu, which is dominated by sandwiches and coffee. Independent cafés provide a pleasant atmosphere but are generally slow and expensive, catering to customers who wish to sit down rather than purchase food on the go.</w:t>
      </w:r>
    </w:p>
    <w:p w14:paraId="061EBE83" w14:textId="77777777" w:rsidR="00362A0C" w:rsidRPr="004B0031" w:rsidRDefault="00362A0C" w:rsidP="004B0031">
      <w:pPr>
        <w:rPr>
          <w:rFonts w:ascii="Arial" w:hAnsi="Arial" w:cs="Arial"/>
        </w:rPr>
      </w:pPr>
    </w:p>
    <w:p w14:paraId="70514D2E" w14:textId="242F7AAE" w:rsidR="004B0031" w:rsidRPr="004B0031" w:rsidRDefault="004B0031" w:rsidP="004B0031">
      <w:pPr>
        <w:rPr>
          <w:rFonts w:ascii="Arial" w:hAnsi="Arial" w:cs="Arial"/>
        </w:rPr>
      </w:pPr>
      <w:proofErr w:type="spellStart"/>
      <w:r w:rsidRPr="004B0031">
        <w:rPr>
          <w:rFonts w:ascii="Arial" w:hAnsi="Arial" w:cs="Arial"/>
        </w:rPr>
        <w:t>GreenFuel</w:t>
      </w:r>
      <w:proofErr w:type="spellEnd"/>
      <w:r w:rsidRPr="004B0031">
        <w:rPr>
          <w:rFonts w:ascii="Arial" w:hAnsi="Arial" w:cs="Arial"/>
        </w:rPr>
        <w:t xml:space="preserve"> can compete effectively on price, speed, and values. I am cheaper than Boost, more health-focused than </w:t>
      </w:r>
      <w:r w:rsidR="00EA0F66">
        <w:rPr>
          <w:rFonts w:ascii="Arial" w:hAnsi="Arial" w:cs="Arial"/>
        </w:rPr>
        <w:t>pret</w:t>
      </w:r>
      <w:r w:rsidR="00362A0C">
        <w:rPr>
          <w:rFonts w:ascii="Arial" w:hAnsi="Arial" w:cs="Arial"/>
        </w:rPr>
        <w:t>.</w:t>
      </w:r>
      <w:r w:rsidRPr="004B0031">
        <w:rPr>
          <w:rFonts w:ascii="Arial" w:hAnsi="Arial" w:cs="Arial"/>
        </w:rPr>
        <w:t xml:space="preserve"> and faster than independent cafés. However, I recognise that Boost has significant brand recognition and marketing budgets. Rather than trying to match their spending, I will differentiate through superior customer service. I will try to remember </w:t>
      </w:r>
      <w:r w:rsidR="00362A0C">
        <w:rPr>
          <w:rFonts w:ascii="Arial" w:hAnsi="Arial" w:cs="Arial"/>
        </w:rPr>
        <w:t xml:space="preserve">the names of </w:t>
      </w:r>
      <w:r w:rsidRPr="004B0031">
        <w:rPr>
          <w:rFonts w:ascii="Arial" w:hAnsi="Arial" w:cs="Arial"/>
        </w:rPr>
        <w:t>regular customers and</w:t>
      </w:r>
      <w:r w:rsidR="00362A0C">
        <w:rPr>
          <w:rFonts w:ascii="Arial" w:hAnsi="Arial" w:cs="Arial"/>
        </w:rPr>
        <w:t xml:space="preserve"> their</w:t>
      </w:r>
      <w:r w:rsidRPr="004B0031">
        <w:rPr>
          <w:rFonts w:ascii="Arial" w:hAnsi="Arial" w:cs="Arial"/>
        </w:rPr>
        <w:t xml:space="preserve"> usual orders. These small personal touches build loyalty that cannot be bought.</w:t>
      </w:r>
    </w:p>
    <w:p w14:paraId="7A0AC14A" w14:textId="77777777" w:rsidR="004B0031" w:rsidRDefault="004B0031" w:rsidP="004B0031">
      <w:pPr>
        <w:rPr>
          <w:rFonts w:ascii="Arial" w:hAnsi="Arial" w:cs="Arial"/>
        </w:rPr>
      </w:pPr>
      <w:r w:rsidRPr="004B0031">
        <w:rPr>
          <w:rFonts w:ascii="Arial" w:hAnsi="Arial" w:cs="Arial"/>
        </w:rPr>
        <w:t>From observing small businesses in Birmingham, I have learned that being cheaper or more environmentally friendly is not sufficient. The business must also be genuinely pleasant to interact with. This is my primary focus.</w:t>
      </w:r>
    </w:p>
    <w:p w14:paraId="5A0CA840" w14:textId="77777777" w:rsidR="00362A0C" w:rsidRDefault="00362A0C" w:rsidP="004B0031">
      <w:pPr>
        <w:rPr>
          <w:rFonts w:ascii="Arial" w:hAnsi="Arial" w:cs="Arial"/>
        </w:rPr>
      </w:pPr>
    </w:p>
    <w:p w14:paraId="2CD8234D" w14:textId="77777777" w:rsidR="00362A0C" w:rsidRDefault="00362A0C" w:rsidP="004B0031">
      <w:pPr>
        <w:rPr>
          <w:rFonts w:ascii="Arial" w:hAnsi="Arial" w:cs="Arial"/>
        </w:rPr>
      </w:pPr>
    </w:p>
    <w:p w14:paraId="75EE331C" w14:textId="77777777" w:rsidR="00362A0C" w:rsidRDefault="00362A0C" w:rsidP="004B0031">
      <w:pPr>
        <w:rPr>
          <w:rFonts w:ascii="Arial" w:hAnsi="Arial" w:cs="Arial"/>
        </w:rPr>
      </w:pPr>
    </w:p>
    <w:p w14:paraId="7FA9DBA7" w14:textId="77777777" w:rsidR="00362A0C" w:rsidRDefault="00362A0C" w:rsidP="004B0031">
      <w:pPr>
        <w:rPr>
          <w:rFonts w:ascii="Arial" w:hAnsi="Arial" w:cs="Arial"/>
        </w:rPr>
      </w:pPr>
    </w:p>
    <w:p w14:paraId="22731A6B" w14:textId="77777777" w:rsidR="00362A0C" w:rsidRDefault="00362A0C" w:rsidP="004B0031">
      <w:pPr>
        <w:rPr>
          <w:rFonts w:ascii="Arial" w:hAnsi="Arial" w:cs="Arial"/>
        </w:rPr>
      </w:pPr>
    </w:p>
    <w:p w14:paraId="258AF7ED" w14:textId="77777777" w:rsidR="00362A0C" w:rsidRDefault="00362A0C" w:rsidP="004B0031">
      <w:pPr>
        <w:rPr>
          <w:rFonts w:ascii="Arial" w:hAnsi="Arial" w:cs="Arial"/>
        </w:rPr>
      </w:pPr>
    </w:p>
    <w:p w14:paraId="04AE64DF" w14:textId="77777777" w:rsidR="00362A0C" w:rsidRDefault="00362A0C" w:rsidP="004B0031">
      <w:pPr>
        <w:rPr>
          <w:rFonts w:ascii="Arial" w:hAnsi="Arial" w:cs="Arial"/>
        </w:rPr>
      </w:pPr>
    </w:p>
    <w:p w14:paraId="5DE98200" w14:textId="77777777" w:rsidR="00362A0C" w:rsidRDefault="00362A0C" w:rsidP="004B0031">
      <w:pPr>
        <w:rPr>
          <w:rFonts w:ascii="Arial" w:hAnsi="Arial" w:cs="Arial"/>
        </w:rPr>
      </w:pPr>
    </w:p>
    <w:p w14:paraId="791F3117" w14:textId="77777777" w:rsidR="00362A0C" w:rsidRDefault="00362A0C" w:rsidP="004B0031">
      <w:pPr>
        <w:rPr>
          <w:rFonts w:ascii="Arial" w:hAnsi="Arial" w:cs="Arial"/>
        </w:rPr>
      </w:pPr>
    </w:p>
    <w:p w14:paraId="0ECC58A1" w14:textId="77777777" w:rsidR="00362A0C" w:rsidRDefault="00362A0C" w:rsidP="004B0031">
      <w:pPr>
        <w:rPr>
          <w:rFonts w:ascii="Arial" w:hAnsi="Arial" w:cs="Arial"/>
        </w:rPr>
      </w:pPr>
    </w:p>
    <w:p w14:paraId="153612E9" w14:textId="77777777" w:rsidR="00362A0C" w:rsidRDefault="00362A0C" w:rsidP="004B0031">
      <w:pPr>
        <w:rPr>
          <w:rFonts w:ascii="Arial" w:hAnsi="Arial" w:cs="Arial"/>
        </w:rPr>
      </w:pPr>
    </w:p>
    <w:p w14:paraId="0E8453F2" w14:textId="77777777" w:rsidR="00362A0C" w:rsidRDefault="00362A0C" w:rsidP="004B0031">
      <w:pPr>
        <w:rPr>
          <w:rFonts w:ascii="Arial" w:hAnsi="Arial" w:cs="Arial"/>
        </w:rPr>
      </w:pPr>
    </w:p>
    <w:p w14:paraId="43E9DD71" w14:textId="77777777" w:rsidR="00362A0C" w:rsidRDefault="00362A0C" w:rsidP="004B0031">
      <w:pPr>
        <w:rPr>
          <w:rFonts w:ascii="Arial" w:hAnsi="Arial" w:cs="Arial"/>
        </w:rPr>
      </w:pPr>
    </w:p>
    <w:p w14:paraId="3D7E14C0" w14:textId="77777777" w:rsidR="00362A0C" w:rsidRDefault="00362A0C" w:rsidP="004B0031">
      <w:pPr>
        <w:rPr>
          <w:rFonts w:ascii="Arial" w:hAnsi="Arial" w:cs="Arial"/>
        </w:rPr>
      </w:pPr>
    </w:p>
    <w:p w14:paraId="718C5348" w14:textId="77777777" w:rsidR="00362A0C" w:rsidRDefault="00362A0C" w:rsidP="004B0031">
      <w:pPr>
        <w:rPr>
          <w:rFonts w:ascii="Arial" w:hAnsi="Arial" w:cs="Arial"/>
        </w:rPr>
      </w:pPr>
    </w:p>
    <w:p w14:paraId="25608881" w14:textId="77777777" w:rsidR="00362A0C" w:rsidRDefault="00362A0C" w:rsidP="004B0031">
      <w:pPr>
        <w:rPr>
          <w:rFonts w:ascii="Arial" w:hAnsi="Arial" w:cs="Arial"/>
        </w:rPr>
      </w:pPr>
    </w:p>
    <w:p w14:paraId="4C44E998" w14:textId="77777777" w:rsidR="00362A0C" w:rsidRDefault="00362A0C" w:rsidP="004B0031">
      <w:pPr>
        <w:rPr>
          <w:rFonts w:ascii="Arial" w:hAnsi="Arial" w:cs="Arial"/>
        </w:rPr>
      </w:pPr>
    </w:p>
    <w:p w14:paraId="5D6D77EF" w14:textId="77777777" w:rsidR="00362A0C" w:rsidRDefault="00362A0C" w:rsidP="004B0031">
      <w:pPr>
        <w:rPr>
          <w:rFonts w:ascii="Arial" w:hAnsi="Arial" w:cs="Arial"/>
        </w:rPr>
      </w:pPr>
    </w:p>
    <w:p w14:paraId="2C643F55" w14:textId="77777777" w:rsidR="00362A0C" w:rsidRDefault="00362A0C" w:rsidP="004B0031">
      <w:pPr>
        <w:rPr>
          <w:rFonts w:ascii="Arial" w:hAnsi="Arial" w:cs="Arial"/>
        </w:rPr>
      </w:pPr>
    </w:p>
    <w:p w14:paraId="1CE5058C" w14:textId="77777777" w:rsidR="00362A0C" w:rsidRDefault="00362A0C" w:rsidP="004B0031">
      <w:pPr>
        <w:rPr>
          <w:rFonts w:ascii="Arial" w:hAnsi="Arial" w:cs="Arial"/>
        </w:rPr>
      </w:pPr>
    </w:p>
    <w:p w14:paraId="758C3955" w14:textId="77777777" w:rsidR="00362A0C" w:rsidRDefault="00362A0C" w:rsidP="004B0031">
      <w:pPr>
        <w:rPr>
          <w:rFonts w:ascii="Arial" w:hAnsi="Arial" w:cs="Arial"/>
        </w:rPr>
      </w:pPr>
    </w:p>
    <w:p w14:paraId="1E9F7634" w14:textId="77777777" w:rsidR="00362A0C" w:rsidRDefault="00362A0C" w:rsidP="004B0031">
      <w:pPr>
        <w:rPr>
          <w:rFonts w:ascii="Arial" w:hAnsi="Arial" w:cs="Arial"/>
        </w:rPr>
      </w:pPr>
    </w:p>
    <w:p w14:paraId="4B9AF36F" w14:textId="77777777" w:rsidR="00362A0C" w:rsidRDefault="00362A0C" w:rsidP="004B0031">
      <w:pPr>
        <w:rPr>
          <w:rFonts w:ascii="Arial" w:hAnsi="Arial" w:cs="Arial"/>
        </w:rPr>
      </w:pPr>
    </w:p>
    <w:p w14:paraId="62556A0B" w14:textId="77777777" w:rsidR="00362A0C" w:rsidRDefault="00362A0C" w:rsidP="004B0031">
      <w:pPr>
        <w:rPr>
          <w:rFonts w:ascii="Arial" w:hAnsi="Arial" w:cs="Arial"/>
        </w:rPr>
      </w:pPr>
    </w:p>
    <w:p w14:paraId="705FF452" w14:textId="77777777" w:rsidR="00362A0C" w:rsidRDefault="00362A0C" w:rsidP="004B0031">
      <w:pPr>
        <w:rPr>
          <w:rFonts w:ascii="Arial" w:hAnsi="Arial" w:cs="Arial"/>
        </w:rPr>
      </w:pPr>
    </w:p>
    <w:p w14:paraId="51B60666" w14:textId="77777777" w:rsidR="00362A0C" w:rsidRPr="004B0031" w:rsidRDefault="00362A0C" w:rsidP="004B0031">
      <w:pPr>
        <w:rPr>
          <w:rFonts w:ascii="Arial" w:hAnsi="Arial" w:cs="Arial"/>
        </w:rPr>
      </w:pPr>
    </w:p>
    <w:p w14:paraId="09A61D29" w14:textId="647F6148" w:rsidR="004B0031" w:rsidRPr="004B0031" w:rsidRDefault="004B0031" w:rsidP="004B0031">
      <w:pPr>
        <w:rPr>
          <w:rFonts w:ascii="Arial" w:hAnsi="Arial" w:cs="Arial"/>
        </w:rPr>
      </w:pPr>
    </w:p>
    <w:p w14:paraId="44B96950" w14:textId="2DEA5A38" w:rsidR="004B0031" w:rsidRPr="00D458EA" w:rsidRDefault="004B0031" w:rsidP="00D458EA">
      <w:pPr>
        <w:pStyle w:val="ListParagraph"/>
        <w:numPr>
          <w:ilvl w:val="0"/>
          <w:numId w:val="2"/>
        </w:numPr>
        <w:jc w:val="center"/>
        <w:rPr>
          <w:rFonts w:ascii="Arial" w:hAnsi="Arial" w:cs="Arial"/>
          <w:b/>
          <w:bCs/>
        </w:rPr>
      </w:pPr>
      <w:r w:rsidRPr="00D458EA">
        <w:rPr>
          <w:rFonts w:ascii="Arial" w:eastAsiaTheme="majorEastAsia" w:hAnsi="Arial" w:cs="Arial"/>
          <w:b/>
          <w:bCs/>
        </w:rPr>
        <w:lastRenderedPageBreak/>
        <w:t>Marketing Communications</w:t>
      </w:r>
    </w:p>
    <w:p w14:paraId="1809FD7A" w14:textId="77777777" w:rsidR="004B0031" w:rsidRDefault="004B0031" w:rsidP="004B0031">
      <w:pPr>
        <w:rPr>
          <w:rFonts w:ascii="Arial" w:hAnsi="Arial" w:cs="Arial"/>
        </w:rPr>
      </w:pPr>
      <w:r w:rsidRPr="004B0031">
        <w:rPr>
          <w:rFonts w:ascii="Arial" w:hAnsi="Arial" w:cs="Arial"/>
        </w:rPr>
        <w:t>My marketing strategy will be cost-effective and targeted, as I do not have big funds for large-scale advertising.</w:t>
      </w:r>
    </w:p>
    <w:p w14:paraId="7164D194" w14:textId="77777777" w:rsidR="00362A0C" w:rsidRPr="004B0031" w:rsidRDefault="00362A0C" w:rsidP="004B0031">
      <w:pPr>
        <w:rPr>
          <w:rFonts w:ascii="Arial" w:hAnsi="Arial" w:cs="Arial"/>
        </w:rPr>
      </w:pPr>
    </w:p>
    <w:p w14:paraId="524DFBE0" w14:textId="77777777" w:rsidR="004B0031" w:rsidRDefault="004B0031" w:rsidP="004B0031">
      <w:pPr>
        <w:rPr>
          <w:rFonts w:ascii="Arial" w:hAnsi="Arial" w:cs="Arial"/>
        </w:rPr>
      </w:pPr>
      <w:r w:rsidRPr="004B0031">
        <w:rPr>
          <w:rFonts w:ascii="Arial" w:eastAsiaTheme="majorEastAsia" w:hAnsi="Arial" w:cs="Arial"/>
          <w:b/>
          <w:bCs/>
        </w:rPr>
        <w:t>Social media:</w:t>
      </w:r>
      <w:r w:rsidRPr="004B0031">
        <w:rPr>
          <w:rFonts w:ascii="Arial" w:eastAsiaTheme="majorEastAsia" w:hAnsi="Arial" w:cs="Arial"/>
        </w:rPr>
        <w:t> </w:t>
      </w:r>
      <w:r w:rsidRPr="004B0031">
        <w:rPr>
          <w:rFonts w:ascii="Arial" w:hAnsi="Arial" w:cs="Arial"/>
        </w:rPr>
        <w:t xml:space="preserve">Instagram and TikTok will be my main channels. I use both platforms regularly and understand what content performs well. I will post daily behind-the-scenes content, including footage of fruit preparation, new flavour testing, and donations being delivered to the foodbank. This approach humanises the brand. I will also run "Smoothie of the Week" polls, allowing followers to vote on new flavours. This increases engagement and makes customers feel involved in the business. </w:t>
      </w:r>
      <w:r w:rsidRPr="004B0031">
        <w:rPr>
          <w:rFonts w:ascii="Arial" w:hAnsi="Arial" w:cs="Arial"/>
          <w:b/>
          <w:bCs/>
        </w:rPr>
        <w:t>Statista (2024</w:t>
      </w:r>
      <w:r w:rsidRPr="004B0031">
        <w:rPr>
          <w:rFonts w:ascii="Arial" w:hAnsi="Arial" w:cs="Arial"/>
        </w:rPr>
        <w:t>) confirms that visual content performs particularly well on Instagram, which is ideal for a food business.</w:t>
      </w:r>
    </w:p>
    <w:p w14:paraId="13C93D1B" w14:textId="77777777" w:rsidR="00362A0C" w:rsidRPr="004B0031" w:rsidRDefault="00362A0C" w:rsidP="004B0031">
      <w:pPr>
        <w:rPr>
          <w:rFonts w:ascii="Arial" w:hAnsi="Arial" w:cs="Arial"/>
        </w:rPr>
      </w:pPr>
    </w:p>
    <w:p w14:paraId="14C48FF4" w14:textId="77777777" w:rsidR="004B0031" w:rsidRDefault="004B0031" w:rsidP="004B0031">
      <w:pPr>
        <w:rPr>
          <w:rFonts w:ascii="Arial" w:hAnsi="Arial" w:cs="Arial"/>
        </w:rPr>
      </w:pPr>
      <w:r w:rsidRPr="004B0031">
        <w:rPr>
          <w:rFonts w:ascii="Arial" w:eastAsiaTheme="majorEastAsia" w:hAnsi="Arial" w:cs="Arial"/>
          <w:b/>
          <w:bCs/>
        </w:rPr>
        <w:t>Physical marketing:</w:t>
      </w:r>
      <w:r w:rsidRPr="004B0031">
        <w:rPr>
          <w:rFonts w:ascii="Arial" w:eastAsiaTheme="majorEastAsia" w:hAnsi="Arial" w:cs="Arial"/>
        </w:rPr>
        <w:t> </w:t>
      </w:r>
      <w:r w:rsidRPr="004B0031">
        <w:rPr>
          <w:rFonts w:ascii="Arial" w:hAnsi="Arial" w:cs="Arial"/>
        </w:rPr>
        <w:t xml:space="preserve">I will distribute A5 flyers at three specific locations: </w:t>
      </w:r>
      <w:proofErr w:type="spellStart"/>
      <w:r w:rsidRPr="004B0031">
        <w:rPr>
          <w:rFonts w:ascii="Arial" w:hAnsi="Arial" w:cs="Arial"/>
        </w:rPr>
        <w:t>PureGym</w:t>
      </w:r>
      <w:proofErr w:type="spellEnd"/>
      <w:r w:rsidRPr="004B0031">
        <w:rPr>
          <w:rFonts w:ascii="Arial" w:hAnsi="Arial" w:cs="Arial"/>
        </w:rPr>
        <w:t xml:space="preserve"> on New Street, the Birmingham City University student union, and office buildings on Colmore Row. I have selected these locations because I have observed other local businesses using them successfully, and I know my target customers frequent these areas.</w:t>
      </w:r>
    </w:p>
    <w:p w14:paraId="09ADF469" w14:textId="77777777" w:rsidR="00362A0C" w:rsidRPr="004B0031" w:rsidRDefault="00362A0C" w:rsidP="004B0031">
      <w:pPr>
        <w:rPr>
          <w:rFonts w:ascii="Arial" w:hAnsi="Arial" w:cs="Arial"/>
        </w:rPr>
      </w:pPr>
    </w:p>
    <w:p w14:paraId="53D3335E" w14:textId="27871C94" w:rsidR="004B0031" w:rsidRDefault="004B0031" w:rsidP="004B0031">
      <w:pPr>
        <w:rPr>
          <w:rFonts w:ascii="Arial" w:hAnsi="Arial" w:cs="Arial"/>
        </w:rPr>
      </w:pPr>
      <w:r w:rsidRPr="004B0031">
        <w:rPr>
          <w:rFonts w:ascii="Arial" w:eastAsiaTheme="majorEastAsia" w:hAnsi="Arial" w:cs="Arial"/>
          <w:b/>
          <w:bCs/>
        </w:rPr>
        <w:t>Website:</w:t>
      </w:r>
      <w:r w:rsidRPr="004B0031">
        <w:rPr>
          <w:rFonts w:ascii="Arial" w:eastAsiaTheme="majorEastAsia" w:hAnsi="Arial" w:cs="Arial"/>
        </w:rPr>
        <w:t> </w:t>
      </w:r>
      <w:r w:rsidRPr="004B0031">
        <w:rPr>
          <w:rFonts w:ascii="Arial" w:hAnsi="Arial" w:cs="Arial"/>
        </w:rPr>
        <w:t xml:space="preserve">A simple one-page website will display the menu, prices, opening hours, and location. The key feature will be a pre-ordering system </w:t>
      </w:r>
      <w:r w:rsidR="001F1A75">
        <w:rPr>
          <w:rFonts w:ascii="Arial" w:hAnsi="Arial" w:cs="Arial"/>
        </w:rPr>
        <w:t>that allows</w:t>
      </w:r>
      <w:r w:rsidRPr="004B0031">
        <w:rPr>
          <w:rFonts w:ascii="Arial" w:hAnsi="Arial" w:cs="Arial"/>
        </w:rPr>
        <w:t xml:space="preserve"> customers to order in advance and collect without queuing. I will build this using </w:t>
      </w:r>
      <w:proofErr w:type="spellStart"/>
      <w:r w:rsidRPr="004B0031">
        <w:rPr>
          <w:rFonts w:ascii="Arial" w:hAnsi="Arial" w:cs="Arial"/>
        </w:rPr>
        <w:t>Wix</w:t>
      </w:r>
      <w:proofErr w:type="spellEnd"/>
      <w:r w:rsidRPr="004B0031">
        <w:rPr>
          <w:rFonts w:ascii="Arial" w:hAnsi="Arial" w:cs="Arial"/>
        </w:rPr>
        <w:t>.</w:t>
      </w:r>
    </w:p>
    <w:p w14:paraId="600DDB38" w14:textId="77777777" w:rsidR="00362A0C" w:rsidRPr="004B0031" w:rsidRDefault="00362A0C" w:rsidP="004B0031">
      <w:pPr>
        <w:rPr>
          <w:rFonts w:ascii="Arial" w:hAnsi="Arial" w:cs="Arial"/>
        </w:rPr>
      </w:pPr>
    </w:p>
    <w:p w14:paraId="68669209" w14:textId="4EF6A222" w:rsidR="004B0031" w:rsidRPr="004B0031" w:rsidRDefault="004B0031" w:rsidP="004B0031">
      <w:pPr>
        <w:rPr>
          <w:rFonts w:ascii="Arial" w:hAnsi="Arial" w:cs="Arial"/>
        </w:rPr>
      </w:pPr>
      <w:r w:rsidRPr="004B0031">
        <w:rPr>
          <w:rFonts w:ascii="Arial" w:eastAsiaTheme="majorEastAsia" w:hAnsi="Arial" w:cs="Arial"/>
          <w:b/>
          <w:bCs/>
        </w:rPr>
        <w:t>Risk management:</w:t>
      </w:r>
      <w:r w:rsidRPr="004B0031">
        <w:rPr>
          <w:rFonts w:ascii="Arial" w:eastAsiaTheme="majorEastAsia" w:hAnsi="Arial" w:cs="Arial"/>
        </w:rPr>
        <w:t> </w:t>
      </w:r>
      <w:r w:rsidRPr="004B0031">
        <w:rPr>
          <w:rFonts w:ascii="Arial" w:hAnsi="Arial" w:cs="Arial"/>
        </w:rPr>
        <w:t>If Instagram's algorithm changes and reduces my organic reach, I will reallocate £100 of my marketing budget to Google Ads targeting "healthy food near me" searches. I will not be</w:t>
      </w:r>
      <w:r w:rsidR="001F1A75">
        <w:rPr>
          <w:rFonts w:ascii="Arial" w:hAnsi="Arial" w:cs="Arial"/>
        </w:rPr>
        <w:t xml:space="preserve"> </w:t>
      </w:r>
      <w:r w:rsidRPr="004B0031">
        <w:rPr>
          <w:rFonts w:ascii="Arial" w:hAnsi="Arial" w:cs="Arial"/>
        </w:rPr>
        <w:t>relying on a single platform.</w:t>
      </w:r>
    </w:p>
    <w:p w14:paraId="3B62B4E2" w14:textId="77777777" w:rsidR="004B0031" w:rsidRPr="004B0031" w:rsidRDefault="004B0031">
      <w:pPr>
        <w:rPr>
          <w:rFonts w:ascii="Arial" w:hAnsi="Arial" w:cs="Arial"/>
        </w:rPr>
      </w:pPr>
      <w:r w:rsidRPr="004B0031">
        <w:rPr>
          <w:rFonts w:ascii="Arial" w:hAnsi="Arial" w:cs="Arial"/>
        </w:rPr>
        <w:br w:type="page"/>
      </w:r>
    </w:p>
    <w:p w14:paraId="54C20BAE" w14:textId="0734191C" w:rsidR="004B0031" w:rsidRPr="00D458EA" w:rsidRDefault="004B0031" w:rsidP="00D458EA">
      <w:pPr>
        <w:pStyle w:val="ListParagraph"/>
        <w:numPr>
          <w:ilvl w:val="0"/>
          <w:numId w:val="2"/>
        </w:numPr>
        <w:jc w:val="center"/>
        <w:rPr>
          <w:rFonts w:ascii="Arial" w:hAnsi="Arial" w:cs="Arial"/>
          <w:b/>
          <w:bCs/>
        </w:rPr>
      </w:pPr>
      <w:r w:rsidRPr="00D458EA">
        <w:rPr>
          <w:rFonts w:ascii="Arial" w:hAnsi="Arial" w:cs="Arial"/>
          <w:b/>
          <w:bCs/>
        </w:rPr>
        <w:lastRenderedPageBreak/>
        <w:t>Financials</w:t>
      </w:r>
    </w:p>
    <w:p w14:paraId="3346FA4A" w14:textId="77777777" w:rsidR="004B0031" w:rsidRPr="004B0031" w:rsidRDefault="004B0031" w:rsidP="004B0031">
      <w:pPr>
        <w:rPr>
          <w:rFonts w:ascii="Arial" w:hAnsi="Arial" w:cs="Arial"/>
          <w:b/>
          <w:bCs/>
        </w:rPr>
      </w:pPr>
    </w:p>
    <w:p w14:paraId="44FCA7D3" w14:textId="77777777" w:rsidR="004B0031" w:rsidRPr="004B0031" w:rsidRDefault="004B0031" w:rsidP="004B0031">
      <w:pPr>
        <w:rPr>
          <w:rFonts w:ascii="Arial" w:hAnsi="Arial" w:cs="Arial"/>
        </w:rPr>
      </w:pPr>
      <w:r w:rsidRPr="004B0031">
        <w:rPr>
          <w:rFonts w:ascii="Arial" w:hAnsi="Arial" w:cs="Arial"/>
        </w:rPr>
        <w:t>The business requires £8,000 in funding. This will cover equipment such as blenders, a fridge, and a counter. Funding may come from a Start</w:t>
      </w:r>
      <w:r w:rsidRPr="004B0031">
        <w:rPr>
          <w:rFonts w:ascii="Arial" w:hAnsi="Arial" w:cs="Arial"/>
        </w:rPr>
        <w:noBreakHyphen/>
        <w:t>Up Loan or personal savings. The money is needed to secure the premises, buy supplies, and pay for marketing.</w:t>
      </w:r>
    </w:p>
    <w:p w14:paraId="0F9C056B" w14:textId="77777777" w:rsidR="004B0031" w:rsidRPr="004B0031" w:rsidRDefault="004B0031" w:rsidP="004B0031">
      <w:pPr>
        <w:rPr>
          <w:rFonts w:ascii="Arial" w:hAnsi="Arial" w:cs="Arial"/>
          <w:b/>
          <w:bCs/>
        </w:rPr>
      </w:pPr>
    </w:p>
    <w:p w14:paraId="2BBF134F" w14:textId="77777777" w:rsidR="004B0031" w:rsidRPr="004B0031" w:rsidRDefault="004B0031" w:rsidP="004B0031">
      <w:pPr>
        <w:rPr>
          <w:rFonts w:ascii="Arial" w:hAnsi="Arial" w:cs="Arial"/>
        </w:rPr>
      </w:pPr>
      <w:r w:rsidRPr="004B0031">
        <w:rPr>
          <w:rFonts w:ascii="Arial" w:hAnsi="Arial" w:cs="Arial"/>
        </w:rPr>
        <w:t>First</w:t>
      </w:r>
      <w:r w:rsidRPr="004B0031">
        <w:rPr>
          <w:rFonts w:ascii="Arial" w:hAnsi="Arial" w:cs="Arial"/>
        </w:rPr>
        <w:noBreakHyphen/>
        <w:t>month expenses include rent, utilities, insurance, marketing, staff wages, and the cost of fruit and packaging. The cash</w:t>
      </w:r>
      <w:r w:rsidRPr="004B0031">
        <w:rPr>
          <w:rFonts w:ascii="Arial" w:hAnsi="Arial" w:cs="Arial"/>
        </w:rPr>
        <w:noBreakHyphen/>
        <w:t>flow spreadsheet provided will help estimate monthly costs and income.</w:t>
      </w:r>
    </w:p>
    <w:p w14:paraId="7FF2E6F0" w14:textId="77777777" w:rsidR="004B0031" w:rsidRPr="004B0031" w:rsidRDefault="004B0031" w:rsidP="004B0031">
      <w:pPr>
        <w:rPr>
          <w:rFonts w:ascii="Arial" w:hAnsi="Arial" w:cs="Arial"/>
        </w:rPr>
      </w:pPr>
    </w:p>
    <w:p w14:paraId="6519B143" w14:textId="77777777" w:rsidR="004B0031" w:rsidRDefault="004B0031" w:rsidP="004B0031">
      <w:pPr>
        <w:rPr>
          <w:rFonts w:ascii="Arial Rounded MT Bold" w:hAnsi="Arial Rounded MT Bold"/>
        </w:rPr>
      </w:pPr>
    </w:p>
    <w:p w14:paraId="25B242DD" w14:textId="77777777" w:rsidR="004B0031" w:rsidRDefault="004B0031" w:rsidP="004B0031">
      <w:pPr>
        <w:rPr>
          <w:rFonts w:ascii="Arial Rounded MT Bold" w:hAnsi="Arial Rounded MT Bold"/>
        </w:rPr>
      </w:pPr>
    </w:p>
    <w:p w14:paraId="42BBE4DD" w14:textId="77777777" w:rsidR="004B0031" w:rsidRPr="002D7279" w:rsidRDefault="004B0031" w:rsidP="004B0031">
      <w:pPr>
        <w:rPr>
          <w:rFonts w:ascii="Arial Rounded MT Bold" w:hAnsi="Arial Rounded MT Bold"/>
        </w:rPr>
      </w:pPr>
    </w:p>
    <w:p w14:paraId="3D47BE30" w14:textId="77777777" w:rsidR="004B0031" w:rsidRDefault="004B0031" w:rsidP="004B0031">
      <w:pPr>
        <w:rPr>
          <w:rFonts w:ascii="Arial Rounded MT Bold" w:hAnsi="Arial Rounded MT Bol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27"/>
        <w:gridCol w:w="1069"/>
      </w:tblGrid>
      <w:tr w:rsidR="004B0031" w:rsidRPr="00536F2B" w14:paraId="78FAF282" w14:textId="77777777" w:rsidTr="002770BA">
        <w:trPr>
          <w:trHeight w:val="855"/>
          <w:tblCellSpacing w:w="15" w:type="dxa"/>
        </w:trPr>
        <w:tc>
          <w:tcPr>
            <w:tcW w:w="0" w:type="auto"/>
            <w:tcBorders>
              <w:top w:val="single" w:sz="2" w:space="0" w:color="D9D9D9"/>
              <w:left w:val="single" w:sz="2" w:space="0" w:color="D9D9D9"/>
              <w:bottom w:val="single" w:sz="2" w:space="0" w:color="D9D9D9"/>
              <w:right w:val="single" w:sz="2" w:space="0" w:color="D9D9D9"/>
            </w:tcBorders>
            <w:shd w:val="clear" w:color="auto" w:fill="FFFFFF"/>
            <w:vAlign w:val="center"/>
            <w:hideMark/>
          </w:tcPr>
          <w:p w14:paraId="0458115B"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CASH FLOW</w:t>
            </w:r>
          </w:p>
        </w:tc>
        <w:tc>
          <w:tcPr>
            <w:tcW w:w="0" w:type="auto"/>
            <w:tcBorders>
              <w:top w:val="single" w:sz="2" w:space="0" w:color="D9D9D9"/>
              <w:left w:val="single" w:sz="2" w:space="0" w:color="D9D9D9"/>
              <w:bottom w:val="single" w:sz="2" w:space="0" w:color="D9D9D9"/>
              <w:right w:val="single" w:sz="2" w:space="0" w:color="D9D9D9"/>
            </w:tcBorders>
            <w:shd w:val="clear" w:color="auto" w:fill="FFFFFF"/>
            <w:vAlign w:val="center"/>
            <w:hideMark/>
          </w:tcPr>
          <w:p w14:paraId="419E8256" w14:textId="77777777" w:rsidR="004B0031" w:rsidRPr="00536F2B" w:rsidRDefault="004B0031" w:rsidP="002770BA">
            <w:pPr>
              <w:rPr>
                <w:rFonts w:ascii="Arial Rounded MT Bold" w:hAnsi="Arial Rounded MT Bold"/>
                <w:b/>
                <w:bCs/>
              </w:rPr>
            </w:pPr>
          </w:p>
        </w:tc>
      </w:tr>
      <w:tr w:rsidR="004B0031" w:rsidRPr="00536F2B" w14:paraId="1D3F3A84" w14:textId="77777777" w:rsidTr="002770BA">
        <w:trPr>
          <w:trHeight w:val="570"/>
          <w:tblCellSpacing w:w="15" w:type="dxa"/>
        </w:trPr>
        <w:tc>
          <w:tcPr>
            <w:tcW w:w="0" w:type="auto"/>
            <w:tcBorders>
              <w:top w:val="single" w:sz="2" w:space="0" w:color="D9D9D9"/>
              <w:left w:val="single" w:sz="2" w:space="0" w:color="D9D9D9"/>
              <w:bottom w:val="single" w:sz="2" w:space="0" w:color="D9D9D9"/>
              <w:right w:val="single" w:sz="2" w:space="0" w:color="D9D9D9"/>
            </w:tcBorders>
            <w:shd w:val="clear" w:color="auto" w:fill="FFFFFF"/>
            <w:vAlign w:val="center"/>
            <w:hideMark/>
          </w:tcPr>
          <w:p w14:paraId="4E365A30" w14:textId="77777777" w:rsidR="004B0031" w:rsidRPr="00536F2B" w:rsidRDefault="004B0031" w:rsidP="002770BA">
            <w:pPr>
              <w:rPr>
                <w:rFonts w:ascii="Arial Rounded MT Bold" w:hAnsi="Arial Rounded MT Bold"/>
              </w:rPr>
            </w:pPr>
          </w:p>
        </w:tc>
        <w:tc>
          <w:tcPr>
            <w:tcW w:w="0" w:type="auto"/>
            <w:tcBorders>
              <w:top w:val="single" w:sz="2" w:space="0" w:color="D9D9D9"/>
              <w:left w:val="single" w:sz="2" w:space="0" w:color="D9D9D9"/>
              <w:bottom w:val="single" w:sz="18" w:space="0" w:color="7F7F7F"/>
              <w:right w:val="single" w:sz="2" w:space="0" w:color="D9D9D9"/>
            </w:tcBorders>
            <w:shd w:val="clear" w:color="auto" w:fill="FFFFFF"/>
            <w:vAlign w:val="center"/>
            <w:hideMark/>
          </w:tcPr>
          <w:p w14:paraId="162ED21C" w14:textId="77777777" w:rsidR="004B0031" w:rsidRPr="00536F2B" w:rsidRDefault="004B0031" w:rsidP="002770BA">
            <w:pPr>
              <w:rPr>
                <w:rFonts w:ascii="Arial Rounded MT Bold" w:hAnsi="Arial Rounded MT Bold"/>
              </w:rPr>
            </w:pPr>
          </w:p>
        </w:tc>
      </w:tr>
      <w:tr w:rsidR="004B0031" w:rsidRPr="00536F2B" w14:paraId="31AE473F" w14:textId="77777777" w:rsidTr="002770BA">
        <w:trPr>
          <w:trHeight w:val="600"/>
          <w:tblCellSpacing w:w="15" w:type="dxa"/>
        </w:trPr>
        <w:tc>
          <w:tcPr>
            <w:tcW w:w="0" w:type="auto"/>
            <w:tcBorders>
              <w:top w:val="single" w:sz="2" w:space="0" w:color="D9D9D9"/>
              <w:left w:val="single" w:sz="2" w:space="0" w:color="D9D9D9"/>
              <w:bottom w:val="single" w:sz="18" w:space="0" w:color="7F7F7F"/>
              <w:right w:val="single" w:sz="18" w:space="0" w:color="7F7F7F"/>
            </w:tcBorders>
            <w:shd w:val="clear" w:color="auto" w:fill="FFFFFF"/>
            <w:vAlign w:val="center"/>
            <w:hideMark/>
          </w:tcPr>
          <w:p w14:paraId="1DB4923A" w14:textId="77777777" w:rsidR="004B0031" w:rsidRPr="00536F2B" w:rsidRDefault="004B0031" w:rsidP="002770BA">
            <w:pPr>
              <w:rPr>
                <w:rFonts w:ascii="Arial Rounded MT Bold" w:hAnsi="Arial Rounded MT Bold"/>
              </w:rPr>
            </w:pPr>
          </w:p>
        </w:tc>
        <w:tc>
          <w:tcPr>
            <w:tcW w:w="0" w:type="auto"/>
            <w:tcBorders>
              <w:top w:val="single" w:sz="18" w:space="0" w:color="7F7F7F"/>
              <w:left w:val="single" w:sz="18" w:space="0" w:color="7F7F7F"/>
              <w:bottom w:val="single" w:sz="18" w:space="0" w:color="7F7F7F"/>
              <w:right w:val="single" w:sz="8" w:space="0" w:color="595959"/>
            </w:tcBorders>
            <w:shd w:val="clear" w:color="auto" w:fill="3F8846"/>
            <w:vAlign w:val="center"/>
            <w:hideMark/>
          </w:tcPr>
          <w:p w14:paraId="335A7E5B"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MONTH</w:t>
            </w:r>
          </w:p>
        </w:tc>
      </w:tr>
      <w:tr w:rsidR="004B0031" w:rsidRPr="00536F2B" w14:paraId="1DB465DB" w14:textId="77777777" w:rsidTr="002770BA">
        <w:trPr>
          <w:trHeight w:val="870"/>
          <w:tblCellSpacing w:w="15" w:type="dxa"/>
        </w:trPr>
        <w:tc>
          <w:tcPr>
            <w:tcW w:w="0" w:type="auto"/>
            <w:tcBorders>
              <w:top w:val="single" w:sz="18" w:space="0" w:color="7F7F7F"/>
              <w:left w:val="single" w:sz="18" w:space="0" w:color="7F7F7F"/>
              <w:bottom w:val="single" w:sz="8" w:space="0" w:color="7F7F7F"/>
              <w:right w:val="single" w:sz="8" w:space="0" w:color="7F7F7F"/>
            </w:tcBorders>
            <w:shd w:val="clear" w:color="auto" w:fill="3F8846"/>
            <w:vAlign w:val="center"/>
            <w:hideMark/>
          </w:tcPr>
          <w:p w14:paraId="05EFFBBB"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Cash in</w:t>
            </w:r>
          </w:p>
        </w:tc>
        <w:tc>
          <w:tcPr>
            <w:tcW w:w="0" w:type="auto"/>
            <w:tcBorders>
              <w:top w:val="single" w:sz="18" w:space="0" w:color="7F7F7F"/>
              <w:left w:val="single" w:sz="8" w:space="0" w:color="7F7F7F"/>
              <w:bottom w:val="single" w:sz="8" w:space="0" w:color="7F7F7F"/>
              <w:right w:val="single" w:sz="8" w:space="0" w:color="7F7F7F"/>
            </w:tcBorders>
            <w:shd w:val="clear" w:color="auto" w:fill="3F8846"/>
            <w:vAlign w:val="center"/>
            <w:hideMark/>
          </w:tcPr>
          <w:p w14:paraId="6298DF1E"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1</w:t>
            </w:r>
          </w:p>
        </w:tc>
      </w:tr>
      <w:tr w:rsidR="004B0031" w:rsidRPr="00536F2B" w14:paraId="0863F9AB" w14:textId="77777777" w:rsidTr="002770BA">
        <w:trPr>
          <w:trHeight w:val="552"/>
          <w:tblCellSpacing w:w="15" w:type="dxa"/>
        </w:trPr>
        <w:tc>
          <w:tcPr>
            <w:tcW w:w="0" w:type="auto"/>
            <w:tcBorders>
              <w:top w:val="single" w:sz="8" w:space="0" w:color="7F7F7F"/>
              <w:left w:val="single" w:sz="18" w:space="0" w:color="7F7F7F"/>
              <w:bottom w:val="single" w:sz="8" w:space="0" w:color="7F7F7F"/>
              <w:right w:val="single" w:sz="8" w:space="0" w:color="7F7F7F"/>
            </w:tcBorders>
            <w:shd w:val="clear" w:color="auto" w:fill="FBD4B4"/>
            <w:vAlign w:val="center"/>
            <w:hideMark/>
          </w:tcPr>
          <w:p w14:paraId="2CB441E0"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 xml:space="preserve">Loan- </w:t>
            </w:r>
            <w:proofErr w:type="spellStart"/>
            <w:r w:rsidRPr="00536F2B">
              <w:rPr>
                <w:rFonts w:ascii="Arial Rounded MT Bold" w:hAnsi="Arial Rounded MT Bold"/>
                <w:b/>
                <w:bCs/>
              </w:rPr>
              <w:t>start up</w:t>
            </w:r>
            <w:proofErr w:type="spellEnd"/>
            <w:r w:rsidRPr="00536F2B">
              <w:rPr>
                <w:rFonts w:ascii="Arial Rounded MT Bold" w:hAnsi="Arial Rounded MT Bold"/>
                <w:b/>
                <w:bCs/>
              </w:rPr>
              <w:t xml:space="preserve"> capital</w:t>
            </w:r>
          </w:p>
        </w:tc>
        <w:tc>
          <w:tcPr>
            <w:tcW w:w="0" w:type="auto"/>
            <w:tcBorders>
              <w:top w:val="single" w:sz="8" w:space="0" w:color="7F7F7F"/>
              <w:left w:val="single" w:sz="8" w:space="0" w:color="7F7F7F"/>
              <w:bottom w:val="single" w:sz="8" w:space="0" w:color="7F7F7F"/>
              <w:right w:val="single" w:sz="8" w:space="0" w:color="7F7F7F"/>
            </w:tcBorders>
            <w:shd w:val="clear" w:color="auto" w:fill="FBD4B4"/>
            <w:vAlign w:val="center"/>
            <w:hideMark/>
          </w:tcPr>
          <w:p w14:paraId="1A4FF483"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8000</w:t>
            </w:r>
          </w:p>
        </w:tc>
      </w:tr>
      <w:tr w:rsidR="004B0031" w:rsidRPr="00536F2B" w14:paraId="4A1BE2A1" w14:textId="77777777" w:rsidTr="002770BA">
        <w:trPr>
          <w:trHeight w:val="552"/>
          <w:tblCellSpacing w:w="15" w:type="dxa"/>
        </w:trPr>
        <w:tc>
          <w:tcPr>
            <w:tcW w:w="0" w:type="auto"/>
            <w:tcBorders>
              <w:top w:val="single" w:sz="8" w:space="0" w:color="7F7F7F"/>
              <w:left w:val="single" w:sz="18" w:space="0" w:color="7F7F7F"/>
              <w:bottom w:val="single" w:sz="8" w:space="0" w:color="7F7F7F"/>
              <w:right w:val="single" w:sz="8" w:space="0" w:color="7F7F7F"/>
            </w:tcBorders>
            <w:shd w:val="clear" w:color="auto" w:fill="FBD4B4"/>
            <w:vAlign w:val="center"/>
            <w:hideMark/>
          </w:tcPr>
          <w:p w14:paraId="7E6DD1CF"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Sales (total sales of product and/or services)</w:t>
            </w:r>
          </w:p>
        </w:tc>
        <w:tc>
          <w:tcPr>
            <w:tcW w:w="0" w:type="auto"/>
            <w:tcBorders>
              <w:top w:val="single" w:sz="8" w:space="0" w:color="7F7F7F"/>
              <w:left w:val="single" w:sz="8" w:space="0" w:color="7F7F7F"/>
              <w:bottom w:val="single" w:sz="8" w:space="0" w:color="7F7F7F"/>
              <w:right w:val="single" w:sz="8" w:space="0" w:color="7F7F7F"/>
            </w:tcBorders>
            <w:shd w:val="clear" w:color="auto" w:fill="FBD4B4"/>
            <w:vAlign w:val="center"/>
            <w:hideMark/>
          </w:tcPr>
          <w:p w14:paraId="5616F759"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1200</w:t>
            </w:r>
          </w:p>
        </w:tc>
      </w:tr>
      <w:tr w:rsidR="004B0031" w:rsidRPr="00536F2B" w14:paraId="05BB7C59" w14:textId="77777777" w:rsidTr="002770BA">
        <w:trPr>
          <w:trHeight w:val="563"/>
          <w:tblCellSpacing w:w="15" w:type="dxa"/>
        </w:trPr>
        <w:tc>
          <w:tcPr>
            <w:tcW w:w="0" w:type="auto"/>
            <w:tcBorders>
              <w:top w:val="single" w:sz="8" w:space="0" w:color="7F7F7F"/>
              <w:left w:val="single" w:sz="18" w:space="0" w:color="7F7F7F"/>
              <w:bottom w:val="single" w:sz="18" w:space="0" w:color="7F7F7F"/>
              <w:right w:val="single" w:sz="8" w:space="0" w:color="7F7F7F"/>
            </w:tcBorders>
            <w:shd w:val="clear" w:color="auto" w:fill="FBD4B4"/>
            <w:vAlign w:val="center"/>
            <w:hideMark/>
          </w:tcPr>
          <w:p w14:paraId="2AD21767"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Other</w:t>
            </w:r>
          </w:p>
        </w:tc>
        <w:tc>
          <w:tcPr>
            <w:tcW w:w="0" w:type="auto"/>
            <w:tcBorders>
              <w:top w:val="single" w:sz="8" w:space="0" w:color="7F7F7F"/>
              <w:left w:val="single" w:sz="8" w:space="0" w:color="000000"/>
              <w:bottom w:val="single" w:sz="18" w:space="0" w:color="7F7F7F"/>
              <w:right w:val="single" w:sz="8" w:space="0" w:color="7F7F7F"/>
            </w:tcBorders>
            <w:shd w:val="clear" w:color="auto" w:fill="FBD4B4"/>
            <w:vAlign w:val="center"/>
            <w:hideMark/>
          </w:tcPr>
          <w:p w14:paraId="58D886E2" w14:textId="77777777" w:rsidR="004B0031" w:rsidRPr="00536F2B" w:rsidRDefault="004B0031" w:rsidP="002770BA">
            <w:pPr>
              <w:rPr>
                <w:rFonts w:ascii="Arial Rounded MT Bold" w:hAnsi="Arial Rounded MT Bold"/>
              </w:rPr>
            </w:pPr>
            <w:r w:rsidRPr="00536F2B">
              <w:rPr>
                <w:rFonts w:ascii="Arial Rounded MT Bold" w:hAnsi="Arial Rounded MT Bold"/>
              </w:rPr>
              <w:t>£0</w:t>
            </w:r>
          </w:p>
        </w:tc>
      </w:tr>
      <w:tr w:rsidR="004B0031" w:rsidRPr="00536F2B" w14:paraId="063F2DF0" w14:textId="77777777" w:rsidTr="002770BA">
        <w:trPr>
          <w:trHeight w:val="645"/>
          <w:tblCellSpacing w:w="15" w:type="dxa"/>
        </w:trPr>
        <w:tc>
          <w:tcPr>
            <w:tcW w:w="0" w:type="auto"/>
            <w:tcBorders>
              <w:top w:val="single" w:sz="18" w:space="0" w:color="7F7F7F"/>
              <w:left w:val="single" w:sz="18" w:space="0" w:color="7F7F7F"/>
              <w:bottom w:val="single" w:sz="18" w:space="0" w:color="7F7F7F"/>
              <w:right w:val="single" w:sz="8" w:space="0" w:color="7F7F7F"/>
            </w:tcBorders>
            <w:shd w:val="clear" w:color="auto" w:fill="BFBFBF"/>
            <w:vAlign w:val="center"/>
            <w:hideMark/>
          </w:tcPr>
          <w:p w14:paraId="049E198F"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Total cash in-flows (A)</w:t>
            </w:r>
          </w:p>
        </w:tc>
        <w:tc>
          <w:tcPr>
            <w:tcW w:w="0" w:type="auto"/>
            <w:tcBorders>
              <w:top w:val="single" w:sz="18" w:space="0" w:color="7F7F7F"/>
              <w:left w:val="single" w:sz="8" w:space="0" w:color="7F7F7F"/>
              <w:bottom w:val="single" w:sz="18" w:space="0" w:color="7F7F7F"/>
              <w:right w:val="single" w:sz="8" w:space="0" w:color="7F7F7F"/>
            </w:tcBorders>
            <w:shd w:val="clear" w:color="auto" w:fill="D6E3BC"/>
            <w:vAlign w:val="center"/>
            <w:hideMark/>
          </w:tcPr>
          <w:p w14:paraId="40473168"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w:t>
            </w:r>
            <w:r>
              <w:rPr>
                <w:rFonts w:ascii="Arial Rounded MT Bold" w:hAnsi="Arial Rounded MT Bold"/>
                <w:b/>
                <w:bCs/>
              </w:rPr>
              <w:t>9200</w:t>
            </w:r>
          </w:p>
        </w:tc>
      </w:tr>
      <w:tr w:rsidR="004B0031" w:rsidRPr="00536F2B" w14:paraId="41653AF7" w14:textId="77777777" w:rsidTr="002770BA">
        <w:trPr>
          <w:trHeight w:val="855"/>
          <w:tblCellSpacing w:w="15" w:type="dxa"/>
        </w:trPr>
        <w:tc>
          <w:tcPr>
            <w:tcW w:w="0" w:type="auto"/>
            <w:tcBorders>
              <w:top w:val="single" w:sz="18" w:space="0" w:color="7F7F7F"/>
              <w:left w:val="single" w:sz="2" w:space="0" w:color="D9D9D9"/>
              <w:bottom w:val="single" w:sz="2" w:space="0" w:color="D9D9D9"/>
              <w:right w:val="single" w:sz="2" w:space="0" w:color="D9D9D9"/>
            </w:tcBorders>
            <w:shd w:val="clear" w:color="auto" w:fill="FFFFFF"/>
            <w:vAlign w:val="center"/>
            <w:hideMark/>
          </w:tcPr>
          <w:p w14:paraId="40D20AC8" w14:textId="77777777" w:rsidR="004B0031" w:rsidRPr="00536F2B" w:rsidRDefault="004B0031" w:rsidP="002770BA">
            <w:pPr>
              <w:rPr>
                <w:rFonts w:ascii="Arial Rounded MT Bold" w:hAnsi="Arial Rounded MT Bold"/>
                <w:b/>
                <w:bCs/>
              </w:rPr>
            </w:pPr>
          </w:p>
        </w:tc>
        <w:tc>
          <w:tcPr>
            <w:tcW w:w="0" w:type="auto"/>
            <w:tcBorders>
              <w:top w:val="single" w:sz="18" w:space="0" w:color="7F7F7F"/>
              <w:left w:val="single" w:sz="2" w:space="0" w:color="D9D9D9"/>
              <w:bottom w:val="single" w:sz="2" w:space="0" w:color="D9D9D9"/>
              <w:right w:val="single" w:sz="2" w:space="0" w:color="D9D9D9"/>
            </w:tcBorders>
            <w:shd w:val="clear" w:color="auto" w:fill="FFFFFF"/>
            <w:vAlign w:val="center"/>
            <w:hideMark/>
          </w:tcPr>
          <w:p w14:paraId="54F47625" w14:textId="77777777" w:rsidR="004B0031" w:rsidRPr="00536F2B" w:rsidRDefault="004B0031" w:rsidP="002770BA">
            <w:pPr>
              <w:rPr>
                <w:rFonts w:ascii="Arial Rounded MT Bold" w:hAnsi="Arial Rounded MT Bold"/>
              </w:rPr>
            </w:pPr>
          </w:p>
        </w:tc>
      </w:tr>
      <w:tr w:rsidR="004B0031" w:rsidRPr="00536F2B" w14:paraId="1FF90580" w14:textId="77777777" w:rsidTr="002770BA">
        <w:trPr>
          <w:trHeight w:val="855"/>
          <w:tblCellSpacing w:w="15" w:type="dxa"/>
        </w:trPr>
        <w:tc>
          <w:tcPr>
            <w:tcW w:w="0" w:type="auto"/>
            <w:tcBorders>
              <w:top w:val="single" w:sz="2" w:space="0" w:color="D9D9D9"/>
              <w:left w:val="single" w:sz="2" w:space="0" w:color="D9D9D9"/>
              <w:bottom w:val="single" w:sz="2" w:space="0" w:color="D9D9D9"/>
              <w:right w:val="single" w:sz="2" w:space="0" w:color="D9D9D9"/>
            </w:tcBorders>
            <w:shd w:val="clear" w:color="auto" w:fill="FFFFFF"/>
            <w:vAlign w:val="center"/>
            <w:hideMark/>
          </w:tcPr>
          <w:p w14:paraId="6393E12E" w14:textId="77777777" w:rsidR="004B0031" w:rsidRPr="00536F2B" w:rsidRDefault="004B0031" w:rsidP="002770BA">
            <w:pPr>
              <w:rPr>
                <w:rFonts w:ascii="Arial Rounded MT Bold" w:hAnsi="Arial Rounded MT Bold"/>
              </w:rPr>
            </w:pPr>
          </w:p>
        </w:tc>
        <w:tc>
          <w:tcPr>
            <w:tcW w:w="0" w:type="auto"/>
            <w:tcBorders>
              <w:top w:val="single" w:sz="2" w:space="0" w:color="D9D9D9"/>
              <w:left w:val="single" w:sz="2" w:space="0" w:color="D9D9D9"/>
              <w:bottom w:val="single" w:sz="18" w:space="0" w:color="7F7F7F"/>
              <w:right w:val="single" w:sz="2" w:space="0" w:color="D9D9D9"/>
            </w:tcBorders>
            <w:shd w:val="clear" w:color="auto" w:fill="FFFFFF"/>
            <w:vAlign w:val="center"/>
            <w:hideMark/>
          </w:tcPr>
          <w:p w14:paraId="3B329E8B" w14:textId="77777777" w:rsidR="004B0031" w:rsidRPr="00536F2B" w:rsidRDefault="004B0031" w:rsidP="002770BA">
            <w:pPr>
              <w:rPr>
                <w:rFonts w:ascii="Arial Rounded MT Bold" w:hAnsi="Arial Rounded MT Bold"/>
              </w:rPr>
            </w:pPr>
          </w:p>
        </w:tc>
      </w:tr>
      <w:tr w:rsidR="004B0031" w:rsidRPr="00536F2B" w14:paraId="4BC9C922" w14:textId="77777777" w:rsidTr="002770BA">
        <w:trPr>
          <w:trHeight w:val="615"/>
          <w:tblCellSpacing w:w="15" w:type="dxa"/>
        </w:trPr>
        <w:tc>
          <w:tcPr>
            <w:tcW w:w="0" w:type="auto"/>
            <w:tcBorders>
              <w:top w:val="single" w:sz="2" w:space="0" w:color="D9D9D9"/>
              <w:left w:val="single" w:sz="2" w:space="0" w:color="D9D9D9"/>
              <w:bottom w:val="single" w:sz="18" w:space="0" w:color="7F7F7F"/>
              <w:right w:val="single" w:sz="18" w:space="0" w:color="7F7F7F"/>
            </w:tcBorders>
            <w:shd w:val="clear" w:color="auto" w:fill="FFFFFF"/>
            <w:vAlign w:val="center"/>
            <w:hideMark/>
          </w:tcPr>
          <w:p w14:paraId="2F54D286" w14:textId="77777777" w:rsidR="004B0031" w:rsidRPr="00536F2B" w:rsidRDefault="004B0031" w:rsidP="002770BA">
            <w:pPr>
              <w:rPr>
                <w:rFonts w:ascii="Arial Rounded MT Bold" w:hAnsi="Arial Rounded MT Bold"/>
              </w:rPr>
            </w:pPr>
          </w:p>
        </w:tc>
        <w:tc>
          <w:tcPr>
            <w:tcW w:w="0" w:type="auto"/>
            <w:tcBorders>
              <w:top w:val="single" w:sz="18" w:space="0" w:color="7F7F7F"/>
              <w:left w:val="single" w:sz="18" w:space="0" w:color="7F7F7F"/>
              <w:bottom w:val="single" w:sz="18" w:space="0" w:color="7F7F7F"/>
              <w:right w:val="single" w:sz="8" w:space="0" w:color="595959"/>
            </w:tcBorders>
            <w:shd w:val="clear" w:color="auto" w:fill="3F8846"/>
            <w:vAlign w:val="center"/>
            <w:hideMark/>
          </w:tcPr>
          <w:p w14:paraId="641D1C0B"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MONTH</w:t>
            </w:r>
          </w:p>
        </w:tc>
      </w:tr>
      <w:tr w:rsidR="004B0031" w:rsidRPr="00536F2B" w14:paraId="124D4611" w14:textId="77777777" w:rsidTr="002770BA">
        <w:trPr>
          <w:trHeight w:val="870"/>
          <w:tblCellSpacing w:w="15" w:type="dxa"/>
        </w:trPr>
        <w:tc>
          <w:tcPr>
            <w:tcW w:w="0" w:type="auto"/>
            <w:tcBorders>
              <w:top w:val="single" w:sz="18" w:space="0" w:color="7F7F7F"/>
              <w:left w:val="single" w:sz="18" w:space="0" w:color="7F7F7F"/>
              <w:bottom w:val="single" w:sz="8" w:space="0" w:color="000000"/>
              <w:right w:val="single" w:sz="8" w:space="0" w:color="7F7F7F"/>
            </w:tcBorders>
            <w:shd w:val="clear" w:color="auto" w:fill="3F8846"/>
            <w:vAlign w:val="center"/>
            <w:hideMark/>
          </w:tcPr>
          <w:p w14:paraId="1735EFDA"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lastRenderedPageBreak/>
              <w:t>Cash out-expenses</w:t>
            </w:r>
          </w:p>
        </w:tc>
        <w:tc>
          <w:tcPr>
            <w:tcW w:w="0" w:type="auto"/>
            <w:tcBorders>
              <w:top w:val="single" w:sz="18" w:space="0" w:color="7F7F7F"/>
              <w:left w:val="single" w:sz="8" w:space="0" w:color="7F7F7F"/>
              <w:bottom w:val="single" w:sz="8" w:space="0" w:color="000000"/>
              <w:right w:val="single" w:sz="8" w:space="0" w:color="7F7F7F"/>
            </w:tcBorders>
            <w:shd w:val="clear" w:color="auto" w:fill="3F8846"/>
            <w:vAlign w:val="center"/>
            <w:hideMark/>
          </w:tcPr>
          <w:p w14:paraId="0B3F3126"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1</w:t>
            </w:r>
          </w:p>
        </w:tc>
      </w:tr>
      <w:tr w:rsidR="004B0031" w:rsidRPr="00536F2B" w14:paraId="39022C8A" w14:textId="77777777" w:rsidTr="002770BA">
        <w:trPr>
          <w:trHeight w:val="525"/>
          <w:tblCellSpacing w:w="15" w:type="dxa"/>
        </w:trPr>
        <w:tc>
          <w:tcPr>
            <w:tcW w:w="0" w:type="auto"/>
            <w:tcBorders>
              <w:top w:val="single" w:sz="8" w:space="0" w:color="7F7F7F"/>
              <w:left w:val="single" w:sz="8" w:space="0" w:color="000000"/>
              <w:bottom w:val="single" w:sz="8" w:space="0" w:color="000000"/>
              <w:right w:val="single" w:sz="8" w:space="0" w:color="000000"/>
            </w:tcBorders>
            <w:shd w:val="clear" w:color="auto" w:fill="FBD4B4"/>
            <w:vAlign w:val="center"/>
            <w:hideMark/>
          </w:tcPr>
          <w:p w14:paraId="3985A3B0"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Rent or premises costs</w:t>
            </w:r>
          </w:p>
        </w:tc>
        <w:tc>
          <w:tcPr>
            <w:tcW w:w="0" w:type="auto"/>
            <w:tcBorders>
              <w:top w:val="single" w:sz="8" w:space="0" w:color="7F7F7F"/>
              <w:left w:val="single" w:sz="8" w:space="0" w:color="000000"/>
              <w:bottom w:val="single" w:sz="8" w:space="0" w:color="000000"/>
              <w:right w:val="single" w:sz="8" w:space="0" w:color="000000"/>
            </w:tcBorders>
            <w:shd w:val="clear" w:color="auto" w:fill="FBD4B4"/>
            <w:vAlign w:val="center"/>
            <w:hideMark/>
          </w:tcPr>
          <w:p w14:paraId="56E5628A"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800</w:t>
            </w:r>
          </w:p>
        </w:tc>
      </w:tr>
      <w:tr w:rsidR="004B0031" w:rsidRPr="00536F2B" w14:paraId="1B059A0E" w14:textId="77777777" w:rsidTr="002770BA">
        <w:trPr>
          <w:trHeight w:val="525"/>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23736CE5"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Business rates for your business premises</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1E2560F7" w14:textId="77777777" w:rsidR="004B0031" w:rsidRPr="00536F2B" w:rsidRDefault="004B0031" w:rsidP="002770BA">
            <w:pPr>
              <w:rPr>
                <w:rFonts w:ascii="Arial Rounded MT Bold" w:hAnsi="Arial Rounded MT Bold"/>
              </w:rPr>
            </w:pPr>
            <w:r w:rsidRPr="00536F2B">
              <w:rPr>
                <w:rFonts w:ascii="Arial Rounded MT Bold" w:hAnsi="Arial Rounded MT Bold"/>
              </w:rPr>
              <w:t>£0</w:t>
            </w:r>
          </w:p>
        </w:tc>
      </w:tr>
      <w:tr w:rsidR="004B0031" w:rsidRPr="00536F2B" w14:paraId="556D7F57" w14:textId="77777777" w:rsidTr="002770BA">
        <w:trPr>
          <w:trHeight w:val="525"/>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40F3D903"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Utilities (gas, electricity, water)</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65D91E55"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150</w:t>
            </w:r>
          </w:p>
        </w:tc>
      </w:tr>
      <w:tr w:rsidR="004B0031" w:rsidRPr="00536F2B" w14:paraId="69D7624A"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64BB0BFD"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Insurance</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76C7CB83"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50</w:t>
            </w:r>
          </w:p>
        </w:tc>
      </w:tr>
      <w:tr w:rsidR="004B0031" w:rsidRPr="00536F2B" w14:paraId="268E6583"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06E29AE9"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Telephone and internet</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3E5D90F2"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40</w:t>
            </w:r>
          </w:p>
        </w:tc>
      </w:tr>
      <w:tr w:rsidR="004B0031" w:rsidRPr="00536F2B" w14:paraId="73FCB210"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3FD92503"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Marketing and advertising expenses</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086DB671"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200</w:t>
            </w:r>
          </w:p>
        </w:tc>
      </w:tr>
      <w:tr w:rsidR="004B0031" w:rsidRPr="00536F2B" w14:paraId="1745DEFA"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404805AD"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Vehicle running costs</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260E8D0C"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0</w:t>
            </w:r>
          </w:p>
        </w:tc>
      </w:tr>
      <w:tr w:rsidR="004B0031" w:rsidRPr="00536F2B" w14:paraId="320E7F24"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6E87D996"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 xml:space="preserve">Equipment </w:t>
            </w:r>
            <w:proofErr w:type="gramStart"/>
            <w:r w:rsidRPr="00536F2B">
              <w:rPr>
                <w:rFonts w:ascii="Arial Rounded MT Bold" w:hAnsi="Arial Rounded MT Bold"/>
                <w:b/>
                <w:bCs/>
              </w:rPr>
              <w:t>purchase</w:t>
            </w:r>
            <w:proofErr w:type="gramEnd"/>
            <w:r w:rsidRPr="00536F2B">
              <w:rPr>
                <w:rFonts w:ascii="Arial Rounded MT Bold" w:hAnsi="Arial Rounded MT Bold"/>
                <w:b/>
                <w:bCs/>
              </w:rPr>
              <w:t xml:space="preserve"> or leasing</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6CB3353E"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1500</w:t>
            </w:r>
          </w:p>
        </w:tc>
      </w:tr>
      <w:tr w:rsidR="004B0031" w:rsidRPr="00536F2B" w14:paraId="541F0E35"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7130460B"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Postage, printing, stationery</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63FBF626"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20</w:t>
            </w:r>
          </w:p>
        </w:tc>
      </w:tr>
      <w:tr w:rsidR="004B0031" w:rsidRPr="00536F2B" w14:paraId="39C896C6"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4670F181"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Transport and delivery</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75EDAB11" w14:textId="77777777" w:rsidR="004B0031" w:rsidRPr="00536F2B" w:rsidRDefault="004B0031" w:rsidP="002770BA">
            <w:pPr>
              <w:rPr>
                <w:rFonts w:ascii="Arial Rounded MT Bold" w:hAnsi="Arial Rounded MT Bold"/>
              </w:rPr>
            </w:pPr>
            <w:r w:rsidRPr="00536F2B">
              <w:rPr>
                <w:rFonts w:ascii="Arial Rounded MT Bold" w:hAnsi="Arial Rounded MT Bold"/>
              </w:rPr>
              <w:t>£0</w:t>
            </w:r>
          </w:p>
        </w:tc>
      </w:tr>
      <w:tr w:rsidR="004B0031" w:rsidRPr="00536F2B" w14:paraId="7EF534BB"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5F4CFD79"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Professional fees (legal, accounting etc.)</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27A4F91A"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100</w:t>
            </w:r>
          </w:p>
        </w:tc>
      </w:tr>
      <w:tr w:rsidR="004B0031" w:rsidRPr="00536F2B" w14:paraId="79C52A3D"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1FF4E56B"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Cost of sales (Cost of product)</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1111FA8A" w14:textId="77777777"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300</w:t>
            </w:r>
          </w:p>
        </w:tc>
      </w:tr>
      <w:tr w:rsidR="004B0031" w:rsidRPr="00536F2B" w14:paraId="04ACD42D"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1BF26983"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Wages your own</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3DC68A1A" w14:textId="77777777" w:rsidR="004B0031" w:rsidRPr="00536F2B" w:rsidRDefault="004B0031" w:rsidP="002770BA">
            <w:pPr>
              <w:rPr>
                <w:rFonts w:ascii="Arial Rounded MT Bold" w:hAnsi="Arial Rounded MT Bold"/>
              </w:rPr>
            </w:pPr>
            <w:r w:rsidRPr="00536F2B">
              <w:rPr>
                <w:rFonts w:ascii="Arial Rounded MT Bold" w:hAnsi="Arial Rounded MT Bold"/>
              </w:rPr>
              <w:t>£0</w:t>
            </w:r>
          </w:p>
        </w:tc>
      </w:tr>
      <w:tr w:rsidR="004B0031" w:rsidRPr="00536F2B" w14:paraId="578ED6B1"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755475D2"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Staff wages</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4438F153" w14:textId="61C47DBF" w:rsidR="004B0031" w:rsidRPr="00536F2B" w:rsidRDefault="004B0031" w:rsidP="002770BA">
            <w:pPr>
              <w:rPr>
                <w:rFonts w:ascii="Arial Rounded MT Bold" w:hAnsi="Arial Rounded MT Bold"/>
              </w:rPr>
            </w:pPr>
            <w:r w:rsidRPr="00536F2B">
              <w:rPr>
                <w:rFonts w:ascii="Arial Rounded MT Bold" w:hAnsi="Arial Rounded MT Bold"/>
              </w:rPr>
              <w:t>£</w:t>
            </w:r>
            <w:r>
              <w:rPr>
                <w:rFonts w:ascii="Arial Rounded MT Bold" w:hAnsi="Arial Rounded MT Bold"/>
              </w:rPr>
              <w:t>440</w:t>
            </w:r>
          </w:p>
        </w:tc>
      </w:tr>
      <w:tr w:rsidR="004B0031" w:rsidRPr="00536F2B" w14:paraId="32169DC0"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1DCF2077"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Any other</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2E1D38BE" w14:textId="77777777" w:rsidR="004B0031" w:rsidRPr="00536F2B" w:rsidRDefault="004B0031" w:rsidP="002770BA">
            <w:pPr>
              <w:rPr>
                <w:rFonts w:ascii="Arial Rounded MT Bold" w:hAnsi="Arial Rounded MT Bold"/>
              </w:rPr>
            </w:pPr>
            <w:r w:rsidRPr="00536F2B">
              <w:rPr>
                <w:rFonts w:ascii="Arial Rounded MT Bold" w:hAnsi="Arial Rounded MT Bold"/>
              </w:rPr>
              <w:t>£0</w:t>
            </w:r>
          </w:p>
        </w:tc>
      </w:tr>
      <w:tr w:rsidR="004B0031" w:rsidRPr="00536F2B" w14:paraId="7517666E" w14:textId="77777777" w:rsidTr="002770BA">
        <w:trPr>
          <w:trHeight w:val="552"/>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28AEA897"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Any other</w:t>
            </w:r>
          </w:p>
        </w:tc>
        <w:tc>
          <w:tcPr>
            <w:tcW w:w="0" w:type="auto"/>
            <w:tcBorders>
              <w:top w:val="single" w:sz="8" w:space="0" w:color="000000"/>
              <w:left w:val="single" w:sz="8" w:space="0" w:color="000000"/>
              <w:bottom w:val="single" w:sz="8" w:space="0" w:color="000000"/>
              <w:right w:val="single" w:sz="8" w:space="0" w:color="000000"/>
            </w:tcBorders>
            <w:shd w:val="clear" w:color="auto" w:fill="FBD4B4"/>
            <w:vAlign w:val="center"/>
            <w:hideMark/>
          </w:tcPr>
          <w:p w14:paraId="4F867A87" w14:textId="77777777" w:rsidR="004B0031" w:rsidRPr="00536F2B" w:rsidRDefault="004B0031" w:rsidP="002770BA">
            <w:pPr>
              <w:rPr>
                <w:rFonts w:ascii="Arial Rounded MT Bold" w:hAnsi="Arial Rounded MT Bold"/>
              </w:rPr>
            </w:pPr>
            <w:r w:rsidRPr="00536F2B">
              <w:rPr>
                <w:rFonts w:ascii="Arial Rounded MT Bold" w:hAnsi="Arial Rounded MT Bold"/>
              </w:rPr>
              <w:t>£0</w:t>
            </w:r>
          </w:p>
        </w:tc>
      </w:tr>
      <w:tr w:rsidR="004B0031" w:rsidRPr="00536F2B" w14:paraId="387EECCC" w14:textId="77777777" w:rsidTr="002770BA">
        <w:trPr>
          <w:trHeight w:val="615"/>
          <w:tblCellSpacing w:w="15" w:type="dxa"/>
        </w:trPr>
        <w:tc>
          <w:tcPr>
            <w:tcW w:w="0" w:type="auto"/>
            <w:tcBorders>
              <w:top w:val="single" w:sz="8" w:space="0" w:color="000000"/>
              <w:left w:val="single" w:sz="18" w:space="0" w:color="7F7F7F"/>
              <w:bottom w:val="single" w:sz="18" w:space="0" w:color="7F7F7F"/>
              <w:right w:val="single" w:sz="8" w:space="0" w:color="595959"/>
            </w:tcBorders>
            <w:shd w:val="clear" w:color="auto" w:fill="BFBFBF"/>
            <w:vAlign w:val="center"/>
            <w:hideMark/>
          </w:tcPr>
          <w:p w14:paraId="1DC17E8D"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Total cash out-flows (B)</w:t>
            </w:r>
          </w:p>
        </w:tc>
        <w:tc>
          <w:tcPr>
            <w:tcW w:w="0" w:type="auto"/>
            <w:tcBorders>
              <w:top w:val="single" w:sz="8" w:space="0" w:color="000000"/>
              <w:left w:val="single" w:sz="8" w:space="0" w:color="595959"/>
              <w:bottom w:val="single" w:sz="18" w:space="0" w:color="7F7F7F"/>
              <w:right w:val="single" w:sz="8" w:space="0" w:color="595959"/>
            </w:tcBorders>
            <w:shd w:val="clear" w:color="auto" w:fill="D6E3BC"/>
            <w:vAlign w:val="center"/>
            <w:hideMark/>
          </w:tcPr>
          <w:p w14:paraId="2320B2FA" w14:textId="063F72D6" w:rsidR="004B0031" w:rsidRPr="00536F2B" w:rsidRDefault="004B0031" w:rsidP="002770BA">
            <w:pPr>
              <w:rPr>
                <w:rFonts w:ascii="Arial Rounded MT Bold" w:hAnsi="Arial Rounded MT Bold"/>
                <w:b/>
                <w:bCs/>
              </w:rPr>
            </w:pPr>
            <w:r w:rsidRPr="00536F2B">
              <w:rPr>
                <w:rFonts w:ascii="Arial Rounded MT Bold" w:hAnsi="Arial Rounded MT Bold"/>
                <w:b/>
                <w:bCs/>
              </w:rPr>
              <w:t>£</w:t>
            </w:r>
            <w:r>
              <w:rPr>
                <w:rFonts w:ascii="Arial Rounded MT Bold" w:hAnsi="Arial Rounded MT Bold"/>
                <w:b/>
                <w:bCs/>
              </w:rPr>
              <w:t>3</w:t>
            </w:r>
            <w:r>
              <w:rPr>
                <w:rFonts w:ascii="Arial Rounded MT Bold" w:hAnsi="Arial Rounded MT Bold"/>
                <w:b/>
                <w:bCs/>
              </w:rPr>
              <w:t>500</w:t>
            </w:r>
          </w:p>
        </w:tc>
      </w:tr>
      <w:tr w:rsidR="004B0031" w:rsidRPr="00536F2B" w14:paraId="47A13364" w14:textId="77777777" w:rsidTr="002770BA">
        <w:trPr>
          <w:trHeight w:val="645"/>
          <w:tblCellSpacing w:w="15" w:type="dxa"/>
        </w:trPr>
        <w:tc>
          <w:tcPr>
            <w:tcW w:w="0" w:type="auto"/>
            <w:tcBorders>
              <w:top w:val="single" w:sz="18" w:space="0" w:color="7F7F7F"/>
              <w:left w:val="single" w:sz="2" w:space="0" w:color="D9D9D9"/>
              <w:bottom w:val="single" w:sz="18" w:space="0" w:color="7F7F7F"/>
              <w:right w:val="single" w:sz="2" w:space="0" w:color="D9D9D9"/>
            </w:tcBorders>
            <w:shd w:val="clear" w:color="auto" w:fill="FFFFFF"/>
            <w:vAlign w:val="center"/>
            <w:hideMark/>
          </w:tcPr>
          <w:p w14:paraId="784F2EFD" w14:textId="77777777" w:rsidR="004B0031" w:rsidRPr="00536F2B" w:rsidRDefault="004B0031" w:rsidP="002770BA">
            <w:pPr>
              <w:rPr>
                <w:rFonts w:ascii="Arial Rounded MT Bold" w:hAnsi="Arial Rounded MT Bold"/>
                <w:b/>
                <w:bCs/>
              </w:rPr>
            </w:pPr>
          </w:p>
        </w:tc>
        <w:tc>
          <w:tcPr>
            <w:tcW w:w="0" w:type="auto"/>
            <w:tcBorders>
              <w:top w:val="single" w:sz="18" w:space="0" w:color="7F7F7F"/>
              <w:left w:val="single" w:sz="2" w:space="0" w:color="D9D9D9"/>
              <w:bottom w:val="single" w:sz="18" w:space="0" w:color="7F7F7F"/>
              <w:right w:val="single" w:sz="2" w:space="0" w:color="D9D9D9"/>
            </w:tcBorders>
            <w:shd w:val="clear" w:color="auto" w:fill="FFFFFF"/>
            <w:vAlign w:val="center"/>
            <w:hideMark/>
          </w:tcPr>
          <w:p w14:paraId="10CA9ACC" w14:textId="77777777" w:rsidR="004B0031" w:rsidRPr="00536F2B" w:rsidRDefault="004B0031" w:rsidP="002770BA">
            <w:pPr>
              <w:rPr>
                <w:rFonts w:ascii="Arial Rounded MT Bold" w:hAnsi="Arial Rounded MT Bold"/>
              </w:rPr>
            </w:pPr>
          </w:p>
        </w:tc>
      </w:tr>
      <w:tr w:rsidR="004B0031" w:rsidRPr="00536F2B" w14:paraId="4FB0F62D" w14:textId="77777777" w:rsidTr="002770BA">
        <w:trPr>
          <w:trHeight w:val="870"/>
          <w:tblCellSpacing w:w="15" w:type="dxa"/>
        </w:trPr>
        <w:tc>
          <w:tcPr>
            <w:tcW w:w="0" w:type="auto"/>
            <w:tcBorders>
              <w:top w:val="single" w:sz="18" w:space="0" w:color="7F7F7F"/>
              <w:left w:val="single" w:sz="18" w:space="0" w:color="7F7F7F"/>
              <w:bottom w:val="single" w:sz="18" w:space="0" w:color="7F7F7F"/>
              <w:right w:val="single" w:sz="18" w:space="0" w:color="000000"/>
            </w:tcBorders>
            <w:shd w:val="clear" w:color="auto" w:fill="000000"/>
            <w:vAlign w:val="center"/>
            <w:hideMark/>
          </w:tcPr>
          <w:p w14:paraId="0E3D4E69" w14:textId="77777777" w:rsidR="004B0031" w:rsidRPr="00536F2B" w:rsidRDefault="004B0031" w:rsidP="002770BA">
            <w:pPr>
              <w:rPr>
                <w:rFonts w:ascii="Arial Rounded MT Bold" w:hAnsi="Arial Rounded MT Bold"/>
                <w:b/>
                <w:bCs/>
              </w:rPr>
            </w:pPr>
            <w:r w:rsidRPr="00536F2B">
              <w:rPr>
                <w:rFonts w:ascii="Arial Rounded MT Bold" w:hAnsi="Arial Rounded MT Bold"/>
                <w:b/>
                <w:bCs/>
              </w:rPr>
              <w:t>Your net cash flow (A-B)</w:t>
            </w:r>
          </w:p>
        </w:tc>
        <w:tc>
          <w:tcPr>
            <w:tcW w:w="0" w:type="auto"/>
            <w:tcBorders>
              <w:top w:val="single" w:sz="18" w:space="0" w:color="7F7F7F"/>
              <w:left w:val="single" w:sz="18" w:space="0" w:color="000000"/>
              <w:bottom w:val="single" w:sz="18" w:space="0" w:color="7F7F7F"/>
              <w:right w:val="single" w:sz="8" w:space="0" w:color="595959"/>
            </w:tcBorders>
            <w:shd w:val="clear" w:color="auto" w:fill="D6E3BC"/>
            <w:vAlign w:val="center"/>
            <w:hideMark/>
          </w:tcPr>
          <w:p w14:paraId="60F5C5C5" w14:textId="3D7588C8" w:rsidR="004B0031" w:rsidRPr="00536F2B" w:rsidRDefault="004B0031" w:rsidP="002770BA">
            <w:pPr>
              <w:rPr>
                <w:rFonts w:ascii="Arial Rounded MT Bold" w:hAnsi="Arial Rounded MT Bold"/>
                <w:b/>
                <w:bCs/>
              </w:rPr>
            </w:pPr>
            <w:r w:rsidRPr="00536F2B">
              <w:rPr>
                <w:rFonts w:ascii="Arial Rounded MT Bold" w:hAnsi="Arial Rounded MT Bold"/>
                <w:b/>
                <w:bCs/>
              </w:rPr>
              <w:t>£</w:t>
            </w:r>
            <w:r>
              <w:rPr>
                <w:rFonts w:ascii="Arial Rounded MT Bold" w:hAnsi="Arial Rounded MT Bold"/>
                <w:b/>
                <w:bCs/>
              </w:rPr>
              <w:t>6</w:t>
            </w:r>
            <w:r>
              <w:rPr>
                <w:rFonts w:ascii="Arial Rounded MT Bold" w:hAnsi="Arial Rounded MT Bold"/>
                <w:b/>
                <w:bCs/>
              </w:rPr>
              <w:t>380</w:t>
            </w:r>
          </w:p>
        </w:tc>
      </w:tr>
    </w:tbl>
    <w:p w14:paraId="332059EF" w14:textId="67BADE0B" w:rsidR="00362A0C" w:rsidRDefault="00362A0C" w:rsidP="00362A0C">
      <w:pPr>
        <w:pStyle w:val="ListParagraph"/>
        <w:numPr>
          <w:ilvl w:val="0"/>
          <w:numId w:val="2"/>
        </w:numPr>
        <w:jc w:val="center"/>
        <w:rPr>
          <w:rFonts w:ascii="Arial" w:hAnsi="Arial" w:cs="Arial"/>
          <w:b/>
          <w:bCs/>
        </w:rPr>
      </w:pPr>
      <w:r w:rsidRPr="00362A0C">
        <w:rPr>
          <w:rFonts w:ascii="Arial" w:hAnsi="Arial" w:cs="Arial"/>
          <w:b/>
          <w:bCs/>
        </w:rPr>
        <w:lastRenderedPageBreak/>
        <w:t>Reference List</w:t>
      </w:r>
    </w:p>
    <w:p w14:paraId="271D69CF" w14:textId="77777777" w:rsidR="00DD76E2" w:rsidRDefault="00DD76E2" w:rsidP="00DD76E2">
      <w:pPr>
        <w:jc w:val="center"/>
        <w:rPr>
          <w:rFonts w:ascii="Arial" w:hAnsi="Arial" w:cs="Arial"/>
          <w:b/>
          <w:bCs/>
        </w:rPr>
      </w:pPr>
    </w:p>
    <w:p w14:paraId="448B5A5A" w14:textId="77777777" w:rsidR="00DD76E2" w:rsidRDefault="00DD76E2" w:rsidP="00DD76E2">
      <w:pPr>
        <w:rPr>
          <w:rFonts w:ascii="Arial" w:hAnsi="Arial" w:cs="Arial"/>
          <w:b/>
          <w:bCs/>
        </w:rPr>
      </w:pPr>
      <w:r>
        <w:rPr>
          <w:rFonts w:ascii="Arial" w:hAnsi="Arial" w:cs="Arial"/>
          <w:b/>
          <w:bCs/>
        </w:rPr>
        <w:t xml:space="preserve"> </w:t>
      </w:r>
      <w:r w:rsidRPr="009F3D9E">
        <w:rPr>
          <w:rFonts w:ascii="Arial" w:hAnsi="Arial" w:cs="Arial"/>
          <w:i/>
          <w:iCs/>
        </w:rPr>
        <w:t>Eco-friendly smoothie bar interior</w:t>
      </w:r>
      <w:r>
        <w:rPr>
          <w:rFonts w:ascii="Arial" w:hAnsi="Arial" w:cs="Arial"/>
          <w:b/>
          <w:bCs/>
        </w:rPr>
        <w:t xml:space="preserve"> </w:t>
      </w:r>
      <w:r w:rsidRPr="00DD76E2">
        <w:rPr>
          <w:rFonts w:ascii="Arial" w:hAnsi="Arial" w:cs="Arial"/>
        </w:rPr>
        <w:t>b</w:t>
      </w:r>
      <w:r w:rsidRPr="00DD76E2">
        <w:rPr>
          <w:rFonts w:ascii="Arial" w:hAnsi="Arial" w:cs="Arial"/>
        </w:rPr>
        <w:t>y</w:t>
      </w:r>
      <w:r w:rsidRPr="00DD76E2">
        <w:rPr>
          <w:rFonts w:ascii="Arial" w:hAnsi="Arial" w:cs="Arial"/>
          <w:b/>
          <w:bCs/>
        </w:rPr>
        <w:t> </w:t>
      </w:r>
      <w:hyperlink r:id="rId8" w:tooltip="Posts by Rtdisplay" w:history="1">
        <w:proofErr w:type="spellStart"/>
        <w:r w:rsidRPr="00DD76E2">
          <w:rPr>
            <w:rStyle w:val="Hyperlink"/>
            <w:rFonts w:ascii="Arial" w:hAnsi="Arial" w:cs="Arial"/>
            <w:b/>
            <w:bCs/>
          </w:rPr>
          <w:t>Rtdisplay</w:t>
        </w:r>
      </w:hyperlink>
      <w:r w:rsidRPr="00DD76E2">
        <w:rPr>
          <w:rFonts w:ascii="Arial" w:hAnsi="Arial" w:cs="Arial"/>
          <w:b/>
          <w:bCs/>
        </w:rPr>
        <w:t>Published</w:t>
      </w:r>
      <w:proofErr w:type="spellEnd"/>
      <w:r w:rsidRPr="00DD76E2">
        <w:rPr>
          <w:rFonts w:ascii="Arial" w:hAnsi="Arial" w:cs="Arial"/>
          <w:b/>
          <w:bCs/>
        </w:rPr>
        <w:t xml:space="preserve"> On: September 22,</w:t>
      </w:r>
      <w:r>
        <w:rPr>
          <w:rFonts w:ascii="Arial" w:hAnsi="Arial" w:cs="Arial"/>
          <w:b/>
          <w:bCs/>
        </w:rPr>
        <w:t xml:space="preserve"> </w:t>
      </w:r>
      <w:r w:rsidRPr="00DD76E2">
        <w:rPr>
          <w:rFonts w:ascii="Arial" w:hAnsi="Arial" w:cs="Arial"/>
          <w:b/>
          <w:bCs/>
        </w:rPr>
        <w:t>2025</w:t>
      </w:r>
      <w:r>
        <w:rPr>
          <w:rFonts w:ascii="Arial" w:hAnsi="Arial" w:cs="Arial"/>
          <w:b/>
          <w:bCs/>
        </w:rPr>
        <w:t xml:space="preserve"> </w:t>
      </w:r>
      <w:r w:rsidRPr="00DD76E2">
        <w:rPr>
          <w:rFonts w:ascii="Arial" w:hAnsi="Arial" w:cs="Arial"/>
          <w:b/>
          <w:bCs/>
        </w:rPr>
        <w:t>Categories: </w:t>
      </w:r>
      <w:hyperlink r:id="rId9" w:history="1">
        <w:r w:rsidRPr="00DD76E2">
          <w:rPr>
            <w:rStyle w:val="Hyperlink"/>
            <w:rFonts w:ascii="Arial" w:hAnsi="Arial" w:cs="Arial"/>
            <w:b/>
            <w:bCs/>
          </w:rPr>
          <w:t>Juice &amp; Smoothie Shop Fixtures</w:t>
        </w:r>
      </w:hyperlink>
      <w:r>
        <w:rPr>
          <w:rFonts w:ascii="Arial" w:hAnsi="Arial" w:cs="Arial"/>
          <w:b/>
          <w:bCs/>
        </w:rPr>
        <w:t xml:space="preserve"> </w:t>
      </w:r>
    </w:p>
    <w:p w14:paraId="1AE97F65" w14:textId="31160563" w:rsidR="00DD76E2" w:rsidRPr="00DD76E2" w:rsidRDefault="00DD76E2" w:rsidP="00DD76E2">
      <w:pPr>
        <w:rPr>
          <w:rFonts w:ascii="Arial" w:hAnsi="Arial" w:cs="Arial"/>
          <w:b/>
          <w:bCs/>
        </w:rPr>
      </w:pPr>
      <w:r w:rsidRPr="00DD76E2">
        <w:rPr>
          <w:rFonts w:ascii="Arial" w:hAnsi="Arial" w:cs="Arial"/>
          <w:b/>
          <w:bCs/>
        </w:rPr>
        <w:t>https://rtdisplay.com/projects/fresh-fruits-juice-shop-interior-design-healthy-milkshake-bar-commercial-furniture-table-and-chairs-for-sale/</w:t>
      </w:r>
    </w:p>
    <w:p w14:paraId="68C8503B" w14:textId="77777777" w:rsidR="00362A0C" w:rsidRPr="00362A0C" w:rsidRDefault="00362A0C" w:rsidP="00362A0C">
      <w:pPr>
        <w:pStyle w:val="ListParagraph"/>
        <w:rPr>
          <w:rFonts w:ascii="Arial" w:hAnsi="Arial" w:cs="Arial"/>
          <w:b/>
          <w:bCs/>
        </w:rPr>
      </w:pPr>
    </w:p>
    <w:p w14:paraId="7B26F70B" w14:textId="77777777" w:rsidR="00362A0C" w:rsidRDefault="00362A0C" w:rsidP="00362A0C">
      <w:pPr>
        <w:rPr>
          <w:rFonts w:ascii="Arial" w:hAnsi="Arial" w:cs="Arial"/>
        </w:rPr>
      </w:pPr>
      <w:r w:rsidRPr="00362A0C">
        <w:rPr>
          <w:rFonts w:ascii="Arial" w:hAnsi="Arial" w:cs="Arial"/>
        </w:rPr>
        <w:t xml:space="preserve">British Business Bank (2023) </w:t>
      </w:r>
      <w:r w:rsidRPr="00362A0C">
        <w:rPr>
          <w:rFonts w:ascii="Arial" w:eastAsiaTheme="majorEastAsia" w:hAnsi="Arial" w:cs="Arial"/>
          <w:i/>
          <w:iCs/>
        </w:rPr>
        <w:t>Start Up Loans: Guide for new businesses</w:t>
      </w:r>
      <w:r w:rsidRPr="00362A0C">
        <w:rPr>
          <w:rFonts w:ascii="Arial" w:hAnsi="Arial" w:cs="Arial"/>
        </w:rPr>
        <w:t xml:space="preserve">. Available at: </w:t>
      </w:r>
      <w:hyperlink r:id="rId10" w:tgtFrame="_blank" w:history="1">
        <w:r w:rsidRPr="00362A0C">
          <w:rPr>
            <w:rStyle w:val="Hyperlink"/>
            <w:rFonts w:ascii="Arial" w:eastAsiaTheme="majorEastAsia" w:hAnsi="Arial" w:cs="Arial"/>
          </w:rPr>
          <w:t>https://www.startuploans.co.uk</w:t>
        </w:r>
      </w:hyperlink>
      <w:r w:rsidRPr="00362A0C">
        <w:rPr>
          <w:rFonts w:ascii="Arial" w:hAnsi="Arial" w:cs="Arial"/>
        </w:rPr>
        <w:t xml:space="preserve"> (Accessed 28 June 2026)</w:t>
      </w:r>
    </w:p>
    <w:p w14:paraId="54A3F0C7" w14:textId="77777777" w:rsidR="00362A0C" w:rsidRPr="00362A0C" w:rsidRDefault="00362A0C" w:rsidP="00362A0C">
      <w:pPr>
        <w:rPr>
          <w:rFonts w:ascii="Arial" w:hAnsi="Arial" w:cs="Arial"/>
        </w:rPr>
      </w:pPr>
    </w:p>
    <w:p w14:paraId="20E05D4E" w14:textId="77777777" w:rsidR="00362A0C" w:rsidRDefault="00362A0C" w:rsidP="00362A0C">
      <w:pPr>
        <w:rPr>
          <w:rFonts w:ascii="Arial" w:hAnsi="Arial" w:cs="Arial"/>
        </w:rPr>
      </w:pPr>
      <w:r w:rsidRPr="00362A0C">
        <w:rPr>
          <w:rFonts w:ascii="Arial" w:hAnsi="Arial" w:cs="Arial"/>
        </w:rPr>
        <w:t xml:space="preserve">Department for Business and Trade (2024) </w:t>
      </w:r>
      <w:r w:rsidRPr="00362A0C">
        <w:rPr>
          <w:rFonts w:ascii="Arial" w:eastAsiaTheme="majorEastAsia" w:hAnsi="Arial" w:cs="Arial"/>
          <w:i/>
          <w:iCs/>
        </w:rPr>
        <w:t>Business population estimates for the UK and regions 2024</w:t>
      </w:r>
      <w:r w:rsidRPr="00362A0C">
        <w:rPr>
          <w:rFonts w:ascii="Arial" w:hAnsi="Arial" w:cs="Arial"/>
        </w:rPr>
        <w:t xml:space="preserve">. Available at: </w:t>
      </w:r>
      <w:hyperlink r:id="rId11" w:tgtFrame="_blank" w:history="1">
        <w:r w:rsidRPr="00362A0C">
          <w:rPr>
            <w:rStyle w:val="Hyperlink"/>
            <w:rFonts w:ascii="Arial" w:eastAsiaTheme="majorEastAsia" w:hAnsi="Arial" w:cs="Arial"/>
          </w:rPr>
          <w:t>https://www.gov.uk/government/statistics/business-population-estimates-2024</w:t>
        </w:r>
      </w:hyperlink>
      <w:r w:rsidRPr="00362A0C">
        <w:rPr>
          <w:rFonts w:ascii="Arial" w:hAnsi="Arial" w:cs="Arial"/>
        </w:rPr>
        <w:t xml:space="preserve"> (Accessed 28 June 2026)</w:t>
      </w:r>
    </w:p>
    <w:p w14:paraId="5FC4E1B3" w14:textId="77777777" w:rsidR="00362A0C" w:rsidRPr="00362A0C" w:rsidRDefault="00362A0C" w:rsidP="00362A0C">
      <w:pPr>
        <w:rPr>
          <w:rFonts w:ascii="Arial" w:hAnsi="Arial" w:cs="Arial"/>
        </w:rPr>
      </w:pPr>
    </w:p>
    <w:p w14:paraId="5A6839FF" w14:textId="77777777" w:rsidR="00362A0C" w:rsidRDefault="00362A0C" w:rsidP="00362A0C">
      <w:pPr>
        <w:rPr>
          <w:rFonts w:ascii="Arial" w:hAnsi="Arial" w:cs="Arial"/>
        </w:rPr>
      </w:pPr>
      <w:r w:rsidRPr="00362A0C">
        <w:rPr>
          <w:rFonts w:ascii="Arial" w:hAnsi="Arial" w:cs="Arial"/>
        </w:rPr>
        <w:t xml:space="preserve">Food Standards Agency (2023) </w:t>
      </w:r>
      <w:r w:rsidRPr="00362A0C">
        <w:rPr>
          <w:rFonts w:ascii="Arial" w:eastAsiaTheme="majorEastAsia" w:hAnsi="Arial" w:cs="Arial"/>
          <w:i/>
          <w:iCs/>
        </w:rPr>
        <w:t>Food Safety Guidance</w:t>
      </w:r>
      <w:r w:rsidRPr="00362A0C">
        <w:rPr>
          <w:rFonts w:ascii="Arial" w:hAnsi="Arial" w:cs="Arial"/>
        </w:rPr>
        <w:t xml:space="preserve">. Available at: </w:t>
      </w:r>
      <w:hyperlink r:id="rId12" w:tgtFrame="_blank" w:history="1">
        <w:r w:rsidRPr="00362A0C">
          <w:rPr>
            <w:rStyle w:val="Hyperlink"/>
            <w:rFonts w:ascii="Arial" w:eastAsiaTheme="majorEastAsia" w:hAnsi="Arial" w:cs="Arial"/>
          </w:rPr>
          <w:t>https://www.food.gov.uk</w:t>
        </w:r>
      </w:hyperlink>
      <w:r w:rsidRPr="00362A0C">
        <w:rPr>
          <w:rFonts w:ascii="Arial" w:hAnsi="Arial" w:cs="Arial"/>
        </w:rPr>
        <w:t xml:space="preserve"> (Accessed 28 June 2026)</w:t>
      </w:r>
    </w:p>
    <w:p w14:paraId="4B3808A0" w14:textId="77777777" w:rsidR="00362A0C" w:rsidRPr="00362A0C" w:rsidRDefault="00362A0C" w:rsidP="00362A0C">
      <w:pPr>
        <w:rPr>
          <w:rFonts w:ascii="Arial" w:hAnsi="Arial" w:cs="Arial"/>
        </w:rPr>
      </w:pPr>
    </w:p>
    <w:p w14:paraId="6B85E278" w14:textId="77777777" w:rsidR="00362A0C" w:rsidRPr="00362A0C" w:rsidRDefault="00362A0C" w:rsidP="00362A0C">
      <w:pPr>
        <w:rPr>
          <w:rFonts w:ascii="Arial" w:hAnsi="Arial" w:cs="Arial"/>
        </w:rPr>
      </w:pPr>
      <w:r w:rsidRPr="00362A0C">
        <w:rPr>
          <w:rFonts w:ascii="Arial" w:hAnsi="Arial" w:cs="Arial"/>
        </w:rPr>
        <w:t xml:space="preserve">Jones, P. (2021) </w:t>
      </w:r>
      <w:r w:rsidRPr="00362A0C">
        <w:rPr>
          <w:rFonts w:ascii="Arial" w:eastAsiaTheme="majorEastAsia" w:hAnsi="Arial" w:cs="Arial"/>
          <w:i/>
          <w:iCs/>
        </w:rPr>
        <w:t>Introduction to Small Business Management</w:t>
      </w:r>
      <w:r w:rsidRPr="00362A0C">
        <w:rPr>
          <w:rFonts w:ascii="Arial" w:hAnsi="Arial" w:cs="Arial"/>
        </w:rPr>
        <w:t>. London: Routledge.</w:t>
      </w:r>
    </w:p>
    <w:p w14:paraId="0A4E18F2" w14:textId="77777777" w:rsidR="00362A0C" w:rsidRDefault="00362A0C" w:rsidP="00362A0C">
      <w:pPr>
        <w:rPr>
          <w:rFonts w:ascii="Arial" w:hAnsi="Arial" w:cs="Arial"/>
        </w:rPr>
      </w:pPr>
      <w:r w:rsidRPr="00362A0C">
        <w:rPr>
          <w:rFonts w:ascii="Arial" w:hAnsi="Arial" w:cs="Arial"/>
        </w:rPr>
        <w:t xml:space="preserve">NHS (2023) </w:t>
      </w:r>
      <w:r w:rsidRPr="00362A0C">
        <w:rPr>
          <w:rFonts w:ascii="Arial" w:eastAsiaTheme="majorEastAsia" w:hAnsi="Arial" w:cs="Arial"/>
          <w:i/>
          <w:iCs/>
        </w:rPr>
        <w:t>Healthy Eating Guidelines</w:t>
      </w:r>
      <w:r w:rsidRPr="00362A0C">
        <w:rPr>
          <w:rFonts w:ascii="Arial" w:hAnsi="Arial" w:cs="Arial"/>
        </w:rPr>
        <w:t xml:space="preserve">. Available at: </w:t>
      </w:r>
      <w:hyperlink r:id="rId13" w:tgtFrame="_blank" w:history="1">
        <w:r w:rsidRPr="00362A0C">
          <w:rPr>
            <w:rStyle w:val="Hyperlink"/>
            <w:rFonts w:ascii="Arial" w:eastAsiaTheme="majorEastAsia" w:hAnsi="Arial" w:cs="Arial"/>
          </w:rPr>
          <w:t>https://www.nhs.uk/live-well/eat-well</w:t>
        </w:r>
      </w:hyperlink>
      <w:r w:rsidRPr="00362A0C">
        <w:rPr>
          <w:rFonts w:ascii="Arial" w:hAnsi="Arial" w:cs="Arial"/>
        </w:rPr>
        <w:t xml:space="preserve"> (Accessed 28 June 2026).</w:t>
      </w:r>
    </w:p>
    <w:p w14:paraId="53188C6B" w14:textId="77777777" w:rsidR="00362A0C" w:rsidRPr="00362A0C" w:rsidRDefault="00362A0C" w:rsidP="00362A0C">
      <w:pPr>
        <w:rPr>
          <w:rFonts w:ascii="Arial" w:hAnsi="Arial" w:cs="Arial"/>
        </w:rPr>
      </w:pPr>
    </w:p>
    <w:p w14:paraId="711FBF6C" w14:textId="77777777" w:rsidR="00362A0C" w:rsidRDefault="00362A0C" w:rsidP="00362A0C">
      <w:pPr>
        <w:rPr>
          <w:rFonts w:ascii="Arial" w:hAnsi="Arial" w:cs="Arial"/>
        </w:rPr>
      </w:pPr>
      <w:r w:rsidRPr="00362A0C">
        <w:rPr>
          <w:rFonts w:ascii="Arial" w:hAnsi="Arial" w:cs="Arial"/>
        </w:rPr>
        <w:t xml:space="preserve">Smith, L. (2022) 'Sustainable food businesses in the UK', </w:t>
      </w:r>
      <w:r w:rsidRPr="00362A0C">
        <w:rPr>
          <w:rFonts w:ascii="Arial" w:eastAsiaTheme="majorEastAsia" w:hAnsi="Arial" w:cs="Arial"/>
          <w:i/>
          <w:iCs/>
        </w:rPr>
        <w:t>Journal of Small Business Studies</w:t>
      </w:r>
      <w:r w:rsidRPr="00362A0C">
        <w:rPr>
          <w:rFonts w:ascii="Arial" w:hAnsi="Arial" w:cs="Arial"/>
        </w:rPr>
        <w:t>, 14(2), pp. 55–70.</w:t>
      </w:r>
    </w:p>
    <w:p w14:paraId="138E72DB" w14:textId="77777777" w:rsidR="00362A0C" w:rsidRPr="00362A0C" w:rsidRDefault="00362A0C" w:rsidP="00362A0C">
      <w:pPr>
        <w:rPr>
          <w:rFonts w:ascii="Arial" w:hAnsi="Arial" w:cs="Arial"/>
        </w:rPr>
      </w:pPr>
    </w:p>
    <w:p w14:paraId="69FF8552" w14:textId="77777777" w:rsidR="00362A0C" w:rsidRPr="00362A0C" w:rsidRDefault="00362A0C" w:rsidP="00362A0C">
      <w:r w:rsidRPr="00362A0C">
        <w:rPr>
          <w:rFonts w:ascii="Arial" w:hAnsi="Arial" w:cs="Arial"/>
        </w:rPr>
        <w:t xml:space="preserve">Statista (2024) </w:t>
      </w:r>
      <w:r w:rsidRPr="00362A0C">
        <w:rPr>
          <w:rFonts w:ascii="Arial" w:eastAsiaTheme="majorEastAsia" w:hAnsi="Arial" w:cs="Arial"/>
          <w:i/>
          <w:iCs/>
        </w:rPr>
        <w:t>Healthy Food Market UK</w:t>
      </w:r>
      <w:r w:rsidRPr="00362A0C">
        <w:rPr>
          <w:rFonts w:ascii="Arial" w:hAnsi="Arial" w:cs="Arial"/>
        </w:rPr>
        <w:t xml:space="preserve">. Available at: </w:t>
      </w:r>
      <w:hyperlink r:id="rId14" w:tgtFrame="_blank" w:history="1">
        <w:r w:rsidRPr="00362A0C">
          <w:rPr>
            <w:rStyle w:val="Hyperlink"/>
            <w:rFonts w:ascii="Arial" w:eastAsiaTheme="majorEastAsia" w:hAnsi="Arial" w:cs="Arial"/>
          </w:rPr>
          <w:t>https://www.statista.com</w:t>
        </w:r>
      </w:hyperlink>
      <w:r w:rsidRPr="00362A0C">
        <w:rPr>
          <w:rFonts w:ascii="Arial" w:hAnsi="Arial" w:cs="Arial"/>
        </w:rPr>
        <w:t xml:space="preserve"> (Accessed 28 June 2026</w:t>
      </w:r>
      <w:r w:rsidRPr="00362A0C">
        <w:t>)</w:t>
      </w:r>
    </w:p>
    <w:p w14:paraId="7921F962" w14:textId="240B090B" w:rsidR="001F7B2D" w:rsidRDefault="001F7B2D"/>
    <w:sectPr w:rsidR="001F7B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F9D45" w14:textId="77777777" w:rsidR="000C688F" w:rsidRDefault="000C688F" w:rsidP="00362A0C">
      <w:r>
        <w:separator/>
      </w:r>
    </w:p>
  </w:endnote>
  <w:endnote w:type="continuationSeparator" w:id="0">
    <w:p w14:paraId="0F3B2FE3" w14:textId="77777777" w:rsidR="000C688F" w:rsidRDefault="000C688F" w:rsidP="00362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209D3" w14:textId="77777777" w:rsidR="000C688F" w:rsidRDefault="000C688F" w:rsidP="00362A0C">
      <w:r>
        <w:separator/>
      </w:r>
    </w:p>
  </w:footnote>
  <w:footnote w:type="continuationSeparator" w:id="0">
    <w:p w14:paraId="7D9AFB27" w14:textId="77777777" w:rsidR="000C688F" w:rsidRDefault="000C688F" w:rsidP="00362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6506BF"/>
    <w:multiLevelType w:val="multilevel"/>
    <w:tmpl w:val="04EC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3173BB"/>
    <w:multiLevelType w:val="multilevel"/>
    <w:tmpl w:val="521A2B20"/>
    <w:lvl w:ilvl="0">
      <w:start w:val="1"/>
      <w:numFmt w:val="decimal"/>
      <w:lvlText w:val="%1."/>
      <w:lvlJc w:val="left"/>
      <w:pPr>
        <w:tabs>
          <w:tab w:val="num" w:pos="2203"/>
        </w:tabs>
        <w:ind w:left="2203" w:hanging="360"/>
      </w:pPr>
    </w:lvl>
    <w:lvl w:ilvl="1" w:tentative="1">
      <w:start w:val="1"/>
      <w:numFmt w:val="decimal"/>
      <w:lvlText w:val="%2."/>
      <w:lvlJc w:val="left"/>
      <w:pPr>
        <w:tabs>
          <w:tab w:val="num" w:pos="2923"/>
        </w:tabs>
        <w:ind w:left="2923" w:hanging="360"/>
      </w:pPr>
    </w:lvl>
    <w:lvl w:ilvl="2" w:tentative="1">
      <w:start w:val="1"/>
      <w:numFmt w:val="decimal"/>
      <w:lvlText w:val="%3."/>
      <w:lvlJc w:val="left"/>
      <w:pPr>
        <w:tabs>
          <w:tab w:val="num" w:pos="3643"/>
        </w:tabs>
        <w:ind w:left="3643" w:hanging="360"/>
      </w:pPr>
    </w:lvl>
    <w:lvl w:ilvl="3" w:tentative="1">
      <w:start w:val="1"/>
      <w:numFmt w:val="decimal"/>
      <w:lvlText w:val="%4."/>
      <w:lvlJc w:val="left"/>
      <w:pPr>
        <w:tabs>
          <w:tab w:val="num" w:pos="4363"/>
        </w:tabs>
        <w:ind w:left="4363" w:hanging="360"/>
      </w:pPr>
    </w:lvl>
    <w:lvl w:ilvl="4" w:tentative="1">
      <w:start w:val="1"/>
      <w:numFmt w:val="decimal"/>
      <w:lvlText w:val="%5."/>
      <w:lvlJc w:val="left"/>
      <w:pPr>
        <w:tabs>
          <w:tab w:val="num" w:pos="5083"/>
        </w:tabs>
        <w:ind w:left="5083" w:hanging="360"/>
      </w:pPr>
    </w:lvl>
    <w:lvl w:ilvl="5" w:tentative="1">
      <w:start w:val="1"/>
      <w:numFmt w:val="decimal"/>
      <w:lvlText w:val="%6."/>
      <w:lvlJc w:val="left"/>
      <w:pPr>
        <w:tabs>
          <w:tab w:val="num" w:pos="5803"/>
        </w:tabs>
        <w:ind w:left="5803" w:hanging="360"/>
      </w:pPr>
    </w:lvl>
    <w:lvl w:ilvl="6" w:tentative="1">
      <w:start w:val="1"/>
      <w:numFmt w:val="decimal"/>
      <w:lvlText w:val="%7."/>
      <w:lvlJc w:val="left"/>
      <w:pPr>
        <w:tabs>
          <w:tab w:val="num" w:pos="6523"/>
        </w:tabs>
        <w:ind w:left="6523" w:hanging="360"/>
      </w:pPr>
    </w:lvl>
    <w:lvl w:ilvl="7" w:tentative="1">
      <w:start w:val="1"/>
      <w:numFmt w:val="decimal"/>
      <w:lvlText w:val="%8."/>
      <w:lvlJc w:val="left"/>
      <w:pPr>
        <w:tabs>
          <w:tab w:val="num" w:pos="7243"/>
        </w:tabs>
        <w:ind w:left="7243" w:hanging="360"/>
      </w:pPr>
    </w:lvl>
    <w:lvl w:ilvl="8" w:tentative="1">
      <w:start w:val="1"/>
      <w:numFmt w:val="decimal"/>
      <w:lvlText w:val="%9."/>
      <w:lvlJc w:val="left"/>
      <w:pPr>
        <w:tabs>
          <w:tab w:val="num" w:pos="7963"/>
        </w:tabs>
        <w:ind w:left="7963" w:hanging="360"/>
      </w:pPr>
    </w:lvl>
  </w:abstractNum>
  <w:abstractNum w:abstractNumId="2" w15:restartNumberingAfterBreak="0">
    <w:nsid w:val="64F378E2"/>
    <w:multiLevelType w:val="hybridMultilevel"/>
    <w:tmpl w:val="5254F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4372954">
    <w:abstractNumId w:val="1"/>
  </w:num>
  <w:num w:numId="2" w16cid:durableId="503908496">
    <w:abstractNumId w:val="2"/>
  </w:num>
  <w:num w:numId="3" w16cid:durableId="945308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31"/>
    <w:rsid w:val="000C688F"/>
    <w:rsid w:val="001F1A75"/>
    <w:rsid w:val="001F7B2D"/>
    <w:rsid w:val="00362A0C"/>
    <w:rsid w:val="003744DF"/>
    <w:rsid w:val="004556DC"/>
    <w:rsid w:val="004B0031"/>
    <w:rsid w:val="0094268E"/>
    <w:rsid w:val="009F3D9E"/>
    <w:rsid w:val="00C425D9"/>
    <w:rsid w:val="00D458EA"/>
    <w:rsid w:val="00DD76E2"/>
    <w:rsid w:val="00E80004"/>
    <w:rsid w:val="00EA0F66"/>
    <w:rsid w:val="00EB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C82DF"/>
  <w15:chartTrackingRefBased/>
  <w15:docId w15:val="{A54F0766-BB0D-D848-A643-36296C113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E2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B0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0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0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0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0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031"/>
    <w:rPr>
      <w:rFonts w:eastAsiaTheme="majorEastAsia" w:cstheme="majorBidi"/>
      <w:color w:val="272727" w:themeColor="text1" w:themeTint="D8"/>
    </w:rPr>
  </w:style>
  <w:style w:type="paragraph" w:styleId="Title">
    <w:name w:val="Title"/>
    <w:basedOn w:val="Normal"/>
    <w:next w:val="Normal"/>
    <w:link w:val="TitleChar"/>
    <w:uiPriority w:val="10"/>
    <w:qFormat/>
    <w:rsid w:val="004B00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0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0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0031"/>
    <w:rPr>
      <w:i/>
      <w:iCs/>
      <w:color w:val="404040" w:themeColor="text1" w:themeTint="BF"/>
    </w:rPr>
  </w:style>
  <w:style w:type="paragraph" w:styleId="ListParagraph">
    <w:name w:val="List Paragraph"/>
    <w:basedOn w:val="Normal"/>
    <w:uiPriority w:val="34"/>
    <w:qFormat/>
    <w:rsid w:val="004B0031"/>
    <w:pPr>
      <w:ind w:left="720"/>
      <w:contextualSpacing/>
    </w:pPr>
  </w:style>
  <w:style w:type="character" w:styleId="IntenseEmphasis">
    <w:name w:val="Intense Emphasis"/>
    <w:basedOn w:val="DefaultParagraphFont"/>
    <w:uiPriority w:val="21"/>
    <w:qFormat/>
    <w:rsid w:val="004B0031"/>
    <w:rPr>
      <w:i/>
      <w:iCs/>
      <w:color w:val="0F4761" w:themeColor="accent1" w:themeShade="BF"/>
    </w:rPr>
  </w:style>
  <w:style w:type="paragraph" w:styleId="IntenseQuote">
    <w:name w:val="Intense Quote"/>
    <w:basedOn w:val="Normal"/>
    <w:next w:val="Normal"/>
    <w:link w:val="IntenseQuoteChar"/>
    <w:uiPriority w:val="30"/>
    <w:qFormat/>
    <w:rsid w:val="004B0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031"/>
    <w:rPr>
      <w:i/>
      <w:iCs/>
      <w:color w:val="0F4761" w:themeColor="accent1" w:themeShade="BF"/>
    </w:rPr>
  </w:style>
  <w:style w:type="character" w:styleId="IntenseReference">
    <w:name w:val="Intense Reference"/>
    <w:basedOn w:val="DefaultParagraphFont"/>
    <w:uiPriority w:val="32"/>
    <w:qFormat/>
    <w:rsid w:val="004B0031"/>
    <w:rPr>
      <w:b/>
      <w:bCs/>
      <w:smallCaps/>
      <w:color w:val="0F4761" w:themeColor="accent1" w:themeShade="BF"/>
      <w:spacing w:val="5"/>
    </w:rPr>
  </w:style>
  <w:style w:type="character" w:styleId="Hyperlink">
    <w:name w:val="Hyperlink"/>
    <w:basedOn w:val="DefaultParagraphFont"/>
    <w:uiPriority w:val="99"/>
    <w:unhideWhenUsed/>
    <w:rsid w:val="004B0031"/>
    <w:rPr>
      <w:color w:val="467886" w:themeColor="hyperlink"/>
      <w:u w:val="single"/>
    </w:rPr>
  </w:style>
  <w:style w:type="paragraph" w:styleId="Header">
    <w:name w:val="header"/>
    <w:basedOn w:val="Normal"/>
    <w:link w:val="HeaderChar"/>
    <w:uiPriority w:val="99"/>
    <w:unhideWhenUsed/>
    <w:rsid w:val="00362A0C"/>
    <w:pPr>
      <w:tabs>
        <w:tab w:val="center" w:pos="4513"/>
        <w:tab w:val="right" w:pos="9026"/>
      </w:tabs>
    </w:pPr>
  </w:style>
  <w:style w:type="character" w:customStyle="1" w:styleId="HeaderChar">
    <w:name w:val="Header Char"/>
    <w:basedOn w:val="DefaultParagraphFont"/>
    <w:link w:val="Header"/>
    <w:uiPriority w:val="99"/>
    <w:rsid w:val="00362A0C"/>
  </w:style>
  <w:style w:type="paragraph" w:styleId="Footer">
    <w:name w:val="footer"/>
    <w:basedOn w:val="Normal"/>
    <w:link w:val="FooterChar"/>
    <w:uiPriority w:val="99"/>
    <w:unhideWhenUsed/>
    <w:rsid w:val="00362A0C"/>
    <w:pPr>
      <w:tabs>
        <w:tab w:val="center" w:pos="4513"/>
        <w:tab w:val="right" w:pos="9026"/>
      </w:tabs>
    </w:pPr>
  </w:style>
  <w:style w:type="character" w:customStyle="1" w:styleId="FooterChar">
    <w:name w:val="Footer Char"/>
    <w:basedOn w:val="DefaultParagraphFont"/>
    <w:link w:val="Footer"/>
    <w:uiPriority w:val="99"/>
    <w:rsid w:val="00362A0C"/>
  </w:style>
  <w:style w:type="character" w:styleId="UnresolvedMention">
    <w:name w:val="Unresolved Mention"/>
    <w:basedOn w:val="DefaultParagraphFont"/>
    <w:uiPriority w:val="99"/>
    <w:semiHidden/>
    <w:unhideWhenUsed/>
    <w:rsid w:val="00362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231680">
      <w:bodyDiv w:val="1"/>
      <w:marLeft w:val="0"/>
      <w:marRight w:val="0"/>
      <w:marTop w:val="0"/>
      <w:marBottom w:val="0"/>
      <w:divBdr>
        <w:top w:val="none" w:sz="0" w:space="0" w:color="auto"/>
        <w:left w:val="none" w:sz="0" w:space="0" w:color="auto"/>
        <w:bottom w:val="none" w:sz="0" w:space="0" w:color="auto"/>
        <w:right w:val="none" w:sz="0" w:space="0" w:color="auto"/>
      </w:divBdr>
    </w:div>
    <w:div w:id="1012031495">
      <w:bodyDiv w:val="1"/>
      <w:marLeft w:val="0"/>
      <w:marRight w:val="0"/>
      <w:marTop w:val="0"/>
      <w:marBottom w:val="0"/>
      <w:divBdr>
        <w:top w:val="none" w:sz="0" w:space="0" w:color="auto"/>
        <w:left w:val="none" w:sz="0" w:space="0" w:color="auto"/>
        <w:bottom w:val="none" w:sz="0" w:space="0" w:color="auto"/>
        <w:right w:val="none" w:sz="0" w:space="0" w:color="auto"/>
      </w:divBdr>
      <w:divsChild>
        <w:div w:id="832524539">
          <w:marLeft w:val="0"/>
          <w:marRight w:val="0"/>
          <w:marTop w:val="0"/>
          <w:marBottom w:val="0"/>
          <w:divBdr>
            <w:top w:val="none" w:sz="0" w:space="0" w:color="auto"/>
            <w:left w:val="none" w:sz="0" w:space="0" w:color="auto"/>
            <w:bottom w:val="none" w:sz="0" w:space="0" w:color="auto"/>
            <w:right w:val="none" w:sz="0" w:space="0" w:color="auto"/>
          </w:divBdr>
        </w:div>
      </w:divsChild>
    </w:div>
    <w:div w:id="1170561876">
      <w:bodyDiv w:val="1"/>
      <w:marLeft w:val="0"/>
      <w:marRight w:val="0"/>
      <w:marTop w:val="0"/>
      <w:marBottom w:val="0"/>
      <w:divBdr>
        <w:top w:val="none" w:sz="0" w:space="0" w:color="auto"/>
        <w:left w:val="none" w:sz="0" w:space="0" w:color="auto"/>
        <w:bottom w:val="none" w:sz="0" w:space="0" w:color="auto"/>
        <w:right w:val="none" w:sz="0" w:space="0" w:color="auto"/>
      </w:divBdr>
    </w:div>
    <w:div w:id="1368262629">
      <w:bodyDiv w:val="1"/>
      <w:marLeft w:val="0"/>
      <w:marRight w:val="0"/>
      <w:marTop w:val="0"/>
      <w:marBottom w:val="0"/>
      <w:divBdr>
        <w:top w:val="none" w:sz="0" w:space="0" w:color="auto"/>
        <w:left w:val="none" w:sz="0" w:space="0" w:color="auto"/>
        <w:bottom w:val="none" w:sz="0" w:space="0" w:color="auto"/>
        <w:right w:val="none" w:sz="0" w:space="0" w:color="auto"/>
      </w:divBdr>
      <w:divsChild>
        <w:div w:id="578028293">
          <w:marLeft w:val="0"/>
          <w:marRight w:val="0"/>
          <w:marTop w:val="0"/>
          <w:marBottom w:val="240"/>
          <w:divBdr>
            <w:top w:val="none" w:sz="0" w:space="0" w:color="auto"/>
            <w:left w:val="none" w:sz="0" w:space="0" w:color="auto"/>
            <w:bottom w:val="none" w:sz="0" w:space="0" w:color="auto"/>
            <w:right w:val="none" w:sz="0" w:space="0" w:color="auto"/>
          </w:divBdr>
        </w:div>
        <w:div w:id="1321419473">
          <w:marLeft w:val="0"/>
          <w:marRight w:val="0"/>
          <w:marTop w:val="0"/>
          <w:marBottom w:val="240"/>
          <w:divBdr>
            <w:top w:val="none" w:sz="0" w:space="0" w:color="auto"/>
            <w:left w:val="none" w:sz="0" w:space="0" w:color="auto"/>
            <w:bottom w:val="none" w:sz="0" w:space="0" w:color="auto"/>
            <w:right w:val="none" w:sz="0" w:space="0" w:color="auto"/>
          </w:divBdr>
        </w:div>
        <w:div w:id="1895775532">
          <w:marLeft w:val="0"/>
          <w:marRight w:val="0"/>
          <w:marTop w:val="0"/>
          <w:marBottom w:val="240"/>
          <w:divBdr>
            <w:top w:val="none" w:sz="0" w:space="0" w:color="auto"/>
            <w:left w:val="none" w:sz="0" w:space="0" w:color="auto"/>
            <w:bottom w:val="none" w:sz="0" w:space="0" w:color="auto"/>
            <w:right w:val="none" w:sz="0" w:space="0" w:color="auto"/>
          </w:divBdr>
        </w:div>
        <w:div w:id="1790929965">
          <w:marLeft w:val="0"/>
          <w:marRight w:val="0"/>
          <w:marTop w:val="0"/>
          <w:marBottom w:val="240"/>
          <w:divBdr>
            <w:top w:val="none" w:sz="0" w:space="0" w:color="auto"/>
            <w:left w:val="none" w:sz="0" w:space="0" w:color="auto"/>
            <w:bottom w:val="none" w:sz="0" w:space="0" w:color="auto"/>
            <w:right w:val="none" w:sz="0" w:space="0" w:color="auto"/>
          </w:divBdr>
        </w:div>
        <w:div w:id="755830393">
          <w:marLeft w:val="0"/>
          <w:marRight w:val="0"/>
          <w:marTop w:val="0"/>
          <w:marBottom w:val="240"/>
          <w:divBdr>
            <w:top w:val="none" w:sz="0" w:space="0" w:color="auto"/>
            <w:left w:val="none" w:sz="0" w:space="0" w:color="auto"/>
            <w:bottom w:val="none" w:sz="0" w:space="0" w:color="auto"/>
            <w:right w:val="none" w:sz="0" w:space="0" w:color="auto"/>
          </w:divBdr>
        </w:div>
        <w:div w:id="1344625403">
          <w:marLeft w:val="0"/>
          <w:marRight w:val="0"/>
          <w:marTop w:val="0"/>
          <w:marBottom w:val="240"/>
          <w:divBdr>
            <w:top w:val="none" w:sz="0" w:space="0" w:color="auto"/>
            <w:left w:val="none" w:sz="0" w:space="0" w:color="auto"/>
            <w:bottom w:val="none" w:sz="0" w:space="0" w:color="auto"/>
            <w:right w:val="none" w:sz="0" w:space="0" w:color="auto"/>
          </w:divBdr>
        </w:div>
        <w:div w:id="1943678995">
          <w:marLeft w:val="0"/>
          <w:marRight w:val="0"/>
          <w:marTop w:val="0"/>
          <w:marBottom w:val="240"/>
          <w:divBdr>
            <w:top w:val="none" w:sz="0" w:space="0" w:color="auto"/>
            <w:left w:val="none" w:sz="0" w:space="0" w:color="auto"/>
            <w:bottom w:val="none" w:sz="0" w:space="0" w:color="auto"/>
            <w:right w:val="none" w:sz="0" w:space="0" w:color="auto"/>
          </w:divBdr>
        </w:div>
      </w:divsChild>
    </w:div>
    <w:div w:id="1445345935">
      <w:bodyDiv w:val="1"/>
      <w:marLeft w:val="0"/>
      <w:marRight w:val="0"/>
      <w:marTop w:val="0"/>
      <w:marBottom w:val="0"/>
      <w:divBdr>
        <w:top w:val="none" w:sz="0" w:space="0" w:color="auto"/>
        <w:left w:val="none" w:sz="0" w:space="0" w:color="auto"/>
        <w:bottom w:val="none" w:sz="0" w:space="0" w:color="auto"/>
        <w:right w:val="none" w:sz="0" w:space="0" w:color="auto"/>
      </w:divBdr>
      <w:divsChild>
        <w:div w:id="357585087">
          <w:marLeft w:val="0"/>
          <w:marRight w:val="0"/>
          <w:marTop w:val="0"/>
          <w:marBottom w:val="240"/>
          <w:divBdr>
            <w:top w:val="none" w:sz="0" w:space="0" w:color="auto"/>
            <w:left w:val="none" w:sz="0" w:space="0" w:color="auto"/>
            <w:bottom w:val="none" w:sz="0" w:space="0" w:color="auto"/>
            <w:right w:val="none" w:sz="0" w:space="0" w:color="auto"/>
          </w:divBdr>
        </w:div>
        <w:div w:id="1269654791">
          <w:marLeft w:val="0"/>
          <w:marRight w:val="0"/>
          <w:marTop w:val="0"/>
          <w:marBottom w:val="240"/>
          <w:divBdr>
            <w:top w:val="none" w:sz="0" w:space="0" w:color="auto"/>
            <w:left w:val="none" w:sz="0" w:space="0" w:color="auto"/>
            <w:bottom w:val="none" w:sz="0" w:space="0" w:color="auto"/>
            <w:right w:val="none" w:sz="0" w:space="0" w:color="auto"/>
          </w:divBdr>
        </w:div>
        <w:div w:id="1641954577">
          <w:marLeft w:val="0"/>
          <w:marRight w:val="0"/>
          <w:marTop w:val="0"/>
          <w:marBottom w:val="240"/>
          <w:divBdr>
            <w:top w:val="none" w:sz="0" w:space="0" w:color="auto"/>
            <w:left w:val="none" w:sz="0" w:space="0" w:color="auto"/>
            <w:bottom w:val="none" w:sz="0" w:space="0" w:color="auto"/>
            <w:right w:val="none" w:sz="0" w:space="0" w:color="auto"/>
          </w:divBdr>
        </w:div>
        <w:div w:id="1036272567">
          <w:marLeft w:val="0"/>
          <w:marRight w:val="0"/>
          <w:marTop w:val="0"/>
          <w:marBottom w:val="240"/>
          <w:divBdr>
            <w:top w:val="none" w:sz="0" w:space="0" w:color="auto"/>
            <w:left w:val="none" w:sz="0" w:space="0" w:color="auto"/>
            <w:bottom w:val="none" w:sz="0" w:space="0" w:color="auto"/>
            <w:right w:val="none" w:sz="0" w:space="0" w:color="auto"/>
          </w:divBdr>
        </w:div>
        <w:div w:id="1477339848">
          <w:marLeft w:val="0"/>
          <w:marRight w:val="0"/>
          <w:marTop w:val="0"/>
          <w:marBottom w:val="240"/>
          <w:divBdr>
            <w:top w:val="none" w:sz="0" w:space="0" w:color="auto"/>
            <w:left w:val="none" w:sz="0" w:space="0" w:color="auto"/>
            <w:bottom w:val="none" w:sz="0" w:space="0" w:color="auto"/>
            <w:right w:val="none" w:sz="0" w:space="0" w:color="auto"/>
          </w:divBdr>
        </w:div>
        <w:div w:id="280305648">
          <w:marLeft w:val="0"/>
          <w:marRight w:val="0"/>
          <w:marTop w:val="0"/>
          <w:marBottom w:val="240"/>
          <w:divBdr>
            <w:top w:val="none" w:sz="0" w:space="0" w:color="auto"/>
            <w:left w:val="none" w:sz="0" w:space="0" w:color="auto"/>
            <w:bottom w:val="none" w:sz="0" w:space="0" w:color="auto"/>
            <w:right w:val="none" w:sz="0" w:space="0" w:color="auto"/>
          </w:divBdr>
        </w:div>
        <w:div w:id="1469737840">
          <w:marLeft w:val="0"/>
          <w:marRight w:val="0"/>
          <w:marTop w:val="0"/>
          <w:marBottom w:val="240"/>
          <w:divBdr>
            <w:top w:val="none" w:sz="0" w:space="0" w:color="auto"/>
            <w:left w:val="none" w:sz="0" w:space="0" w:color="auto"/>
            <w:bottom w:val="none" w:sz="0" w:space="0" w:color="auto"/>
            <w:right w:val="none" w:sz="0" w:space="0" w:color="auto"/>
          </w:divBdr>
        </w:div>
      </w:divsChild>
    </w:div>
    <w:div w:id="1611234415">
      <w:bodyDiv w:val="1"/>
      <w:marLeft w:val="0"/>
      <w:marRight w:val="0"/>
      <w:marTop w:val="0"/>
      <w:marBottom w:val="0"/>
      <w:divBdr>
        <w:top w:val="none" w:sz="0" w:space="0" w:color="auto"/>
        <w:left w:val="none" w:sz="0" w:space="0" w:color="auto"/>
        <w:bottom w:val="none" w:sz="0" w:space="0" w:color="auto"/>
        <w:right w:val="none" w:sz="0" w:space="0" w:color="auto"/>
      </w:divBdr>
      <w:divsChild>
        <w:div w:id="1985154582">
          <w:marLeft w:val="0"/>
          <w:marRight w:val="0"/>
          <w:marTop w:val="0"/>
          <w:marBottom w:val="240"/>
          <w:divBdr>
            <w:top w:val="none" w:sz="0" w:space="0" w:color="auto"/>
            <w:left w:val="none" w:sz="0" w:space="0" w:color="auto"/>
            <w:bottom w:val="none" w:sz="0" w:space="0" w:color="auto"/>
            <w:right w:val="none" w:sz="0" w:space="0" w:color="auto"/>
          </w:divBdr>
        </w:div>
        <w:div w:id="2019846129">
          <w:marLeft w:val="0"/>
          <w:marRight w:val="0"/>
          <w:marTop w:val="0"/>
          <w:marBottom w:val="240"/>
          <w:divBdr>
            <w:top w:val="none" w:sz="0" w:space="0" w:color="auto"/>
            <w:left w:val="none" w:sz="0" w:space="0" w:color="auto"/>
            <w:bottom w:val="none" w:sz="0" w:space="0" w:color="auto"/>
            <w:right w:val="none" w:sz="0" w:space="0" w:color="auto"/>
          </w:divBdr>
        </w:div>
        <w:div w:id="1066100833">
          <w:marLeft w:val="0"/>
          <w:marRight w:val="0"/>
          <w:marTop w:val="0"/>
          <w:marBottom w:val="240"/>
          <w:divBdr>
            <w:top w:val="none" w:sz="0" w:space="0" w:color="auto"/>
            <w:left w:val="none" w:sz="0" w:space="0" w:color="auto"/>
            <w:bottom w:val="none" w:sz="0" w:space="0" w:color="auto"/>
            <w:right w:val="none" w:sz="0" w:space="0" w:color="auto"/>
          </w:divBdr>
        </w:div>
        <w:div w:id="1872180563">
          <w:marLeft w:val="0"/>
          <w:marRight w:val="0"/>
          <w:marTop w:val="0"/>
          <w:marBottom w:val="240"/>
          <w:divBdr>
            <w:top w:val="none" w:sz="0" w:space="0" w:color="auto"/>
            <w:left w:val="none" w:sz="0" w:space="0" w:color="auto"/>
            <w:bottom w:val="none" w:sz="0" w:space="0" w:color="auto"/>
            <w:right w:val="none" w:sz="0" w:space="0" w:color="auto"/>
          </w:divBdr>
        </w:div>
        <w:div w:id="1065029406">
          <w:marLeft w:val="0"/>
          <w:marRight w:val="0"/>
          <w:marTop w:val="0"/>
          <w:marBottom w:val="240"/>
          <w:divBdr>
            <w:top w:val="none" w:sz="0" w:space="0" w:color="auto"/>
            <w:left w:val="none" w:sz="0" w:space="0" w:color="auto"/>
            <w:bottom w:val="none" w:sz="0" w:space="0" w:color="auto"/>
            <w:right w:val="none" w:sz="0" w:space="0" w:color="auto"/>
          </w:divBdr>
        </w:div>
        <w:div w:id="2128310867">
          <w:marLeft w:val="0"/>
          <w:marRight w:val="0"/>
          <w:marTop w:val="0"/>
          <w:marBottom w:val="240"/>
          <w:divBdr>
            <w:top w:val="none" w:sz="0" w:space="0" w:color="auto"/>
            <w:left w:val="none" w:sz="0" w:space="0" w:color="auto"/>
            <w:bottom w:val="none" w:sz="0" w:space="0" w:color="auto"/>
            <w:right w:val="none" w:sz="0" w:space="0" w:color="auto"/>
          </w:divBdr>
        </w:div>
        <w:div w:id="389887709">
          <w:marLeft w:val="0"/>
          <w:marRight w:val="0"/>
          <w:marTop w:val="0"/>
          <w:marBottom w:val="240"/>
          <w:divBdr>
            <w:top w:val="none" w:sz="0" w:space="0" w:color="auto"/>
            <w:left w:val="none" w:sz="0" w:space="0" w:color="auto"/>
            <w:bottom w:val="none" w:sz="0" w:space="0" w:color="auto"/>
            <w:right w:val="none" w:sz="0" w:space="0" w:color="auto"/>
          </w:divBdr>
        </w:div>
      </w:divsChild>
    </w:div>
    <w:div w:id="2039695604">
      <w:bodyDiv w:val="1"/>
      <w:marLeft w:val="0"/>
      <w:marRight w:val="0"/>
      <w:marTop w:val="0"/>
      <w:marBottom w:val="0"/>
      <w:divBdr>
        <w:top w:val="none" w:sz="0" w:space="0" w:color="auto"/>
        <w:left w:val="none" w:sz="0" w:space="0" w:color="auto"/>
        <w:bottom w:val="none" w:sz="0" w:space="0" w:color="auto"/>
        <w:right w:val="none" w:sz="0" w:space="0" w:color="auto"/>
      </w:divBdr>
      <w:divsChild>
        <w:div w:id="1051882595">
          <w:marLeft w:val="0"/>
          <w:marRight w:val="0"/>
          <w:marTop w:val="0"/>
          <w:marBottom w:val="240"/>
          <w:divBdr>
            <w:top w:val="none" w:sz="0" w:space="0" w:color="auto"/>
            <w:left w:val="none" w:sz="0" w:space="0" w:color="auto"/>
            <w:bottom w:val="none" w:sz="0" w:space="0" w:color="auto"/>
            <w:right w:val="none" w:sz="0" w:space="0" w:color="auto"/>
          </w:divBdr>
        </w:div>
        <w:div w:id="595790573">
          <w:marLeft w:val="0"/>
          <w:marRight w:val="0"/>
          <w:marTop w:val="0"/>
          <w:marBottom w:val="240"/>
          <w:divBdr>
            <w:top w:val="none" w:sz="0" w:space="0" w:color="auto"/>
            <w:left w:val="none" w:sz="0" w:space="0" w:color="auto"/>
            <w:bottom w:val="none" w:sz="0" w:space="0" w:color="auto"/>
            <w:right w:val="none" w:sz="0" w:space="0" w:color="auto"/>
          </w:divBdr>
        </w:div>
        <w:div w:id="1107240199">
          <w:marLeft w:val="0"/>
          <w:marRight w:val="0"/>
          <w:marTop w:val="0"/>
          <w:marBottom w:val="240"/>
          <w:divBdr>
            <w:top w:val="none" w:sz="0" w:space="0" w:color="auto"/>
            <w:left w:val="none" w:sz="0" w:space="0" w:color="auto"/>
            <w:bottom w:val="none" w:sz="0" w:space="0" w:color="auto"/>
            <w:right w:val="none" w:sz="0" w:space="0" w:color="auto"/>
          </w:divBdr>
        </w:div>
        <w:div w:id="253057250">
          <w:marLeft w:val="0"/>
          <w:marRight w:val="0"/>
          <w:marTop w:val="0"/>
          <w:marBottom w:val="240"/>
          <w:divBdr>
            <w:top w:val="none" w:sz="0" w:space="0" w:color="auto"/>
            <w:left w:val="none" w:sz="0" w:space="0" w:color="auto"/>
            <w:bottom w:val="none" w:sz="0" w:space="0" w:color="auto"/>
            <w:right w:val="none" w:sz="0" w:space="0" w:color="auto"/>
          </w:divBdr>
        </w:div>
        <w:div w:id="145166459">
          <w:marLeft w:val="0"/>
          <w:marRight w:val="0"/>
          <w:marTop w:val="0"/>
          <w:marBottom w:val="240"/>
          <w:divBdr>
            <w:top w:val="none" w:sz="0" w:space="0" w:color="auto"/>
            <w:left w:val="none" w:sz="0" w:space="0" w:color="auto"/>
            <w:bottom w:val="none" w:sz="0" w:space="0" w:color="auto"/>
            <w:right w:val="none" w:sz="0" w:space="0" w:color="auto"/>
          </w:divBdr>
        </w:div>
        <w:div w:id="1084493078">
          <w:marLeft w:val="0"/>
          <w:marRight w:val="0"/>
          <w:marTop w:val="0"/>
          <w:marBottom w:val="240"/>
          <w:divBdr>
            <w:top w:val="none" w:sz="0" w:space="0" w:color="auto"/>
            <w:left w:val="none" w:sz="0" w:space="0" w:color="auto"/>
            <w:bottom w:val="none" w:sz="0" w:space="0" w:color="auto"/>
            <w:right w:val="none" w:sz="0" w:space="0" w:color="auto"/>
          </w:divBdr>
        </w:div>
        <w:div w:id="15888805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tdisplay.com/author/sales08uniquekiosk-com/" TargetMode="External"/><Relationship Id="rId13" Type="http://schemas.openxmlformats.org/officeDocument/2006/relationships/hyperlink" Target="https://www.nhs.uk/live-well/eat-wel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ood.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tatistics/business-population-estimates-202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tartuploans.co.uk" TargetMode="External"/><Relationship Id="rId4" Type="http://schemas.openxmlformats.org/officeDocument/2006/relationships/webSettings" Target="webSettings.xml"/><Relationship Id="rId9" Type="http://schemas.openxmlformats.org/officeDocument/2006/relationships/hyperlink" Target="https://rtdisplay.com/portfolio_category/juice-smoothie-shop-fixtures/"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13</Pages>
  <Words>1936</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Haseeb Rahman Kiyani (2511018)</dc:creator>
  <cp:keywords/>
  <dc:description/>
  <cp:lastModifiedBy>Haseeb Rahman Kiyani (2511018)</cp:lastModifiedBy>
  <cp:revision>8</cp:revision>
  <dcterms:created xsi:type="dcterms:W3CDTF">2026-06-29T06:16:00Z</dcterms:created>
  <dcterms:modified xsi:type="dcterms:W3CDTF">2026-06-29T07:22:00Z</dcterms:modified>
</cp:coreProperties>
</file>