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AE5EA" w14:textId="77777777" w:rsidR="00670829" w:rsidRPr="00403F7A" w:rsidRDefault="00670829" w:rsidP="00082A63">
      <w:pPr>
        <w:spacing w:line="360" w:lineRule="auto"/>
        <w:rPr>
          <w:sz w:val="22"/>
          <w:szCs w:val="22"/>
        </w:rPr>
      </w:pPr>
    </w:p>
    <w:p w14:paraId="28DE357C" w14:textId="77777777" w:rsidR="00670829" w:rsidRPr="00403F7A" w:rsidRDefault="00670829" w:rsidP="00082A63">
      <w:pPr>
        <w:spacing w:line="360" w:lineRule="auto"/>
        <w:rPr>
          <w:sz w:val="22"/>
          <w:szCs w:val="22"/>
        </w:rPr>
      </w:pPr>
    </w:p>
    <w:p w14:paraId="6FB68D1E" w14:textId="77777777" w:rsidR="00670829" w:rsidRPr="00403F7A" w:rsidRDefault="00670829" w:rsidP="00082A63">
      <w:pPr>
        <w:spacing w:line="360" w:lineRule="auto"/>
        <w:rPr>
          <w:sz w:val="22"/>
          <w:szCs w:val="22"/>
        </w:rPr>
      </w:pPr>
    </w:p>
    <w:p w14:paraId="4950A525" w14:textId="77777777" w:rsidR="00670829" w:rsidRPr="00403F7A" w:rsidRDefault="00670829" w:rsidP="00082A63">
      <w:pPr>
        <w:spacing w:line="360" w:lineRule="auto"/>
        <w:rPr>
          <w:sz w:val="22"/>
          <w:szCs w:val="22"/>
        </w:rPr>
      </w:pPr>
    </w:p>
    <w:p w14:paraId="35DC4FFD" w14:textId="77777777" w:rsidR="00670829" w:rsidRPr="00403F7A" w:rsidRDefault="00670829" w:rsidP="00082A63">
      <w:pPr>
        <w:spacing w:line="360" w:lineRule="auto"/>
        <w:rPr>
          <w:sz w:val="22"/>
          <w:szCs w:val="22"/>
        </w:rPr>
      </w:pPr>
    </w:p>
    <w:p w14:paraId="5FF564B1" w14:textId="77777777" w:rsidR="00670829" w:rsidRPr="00403F7A" w:rsidRDefault="00670829" w:rsidP="00082A63">
      <w:pPr>
        <w:spacing w:line="360" w:lineRule="auto"/>
        <w:rPr>
          <w:sz w:val="22"/>
          <w:szCs w:val="22"/>
        </w:rPr>
      </w:pPr>
    </w:p>
    <w:p w14:paraId="6424B496" w14:textId="77777777" w:rsidR="00670829" w:rsidRPr="00403F7A" w:rsidRDefault="00670829" w:rsidP="00082A63">
      <w:pPr>
        <w:spacing w:line="360" w:lineRule="auto"/>
        <w:rPr>
          <w:sz w:val="22"/>
          <w:szCs w:val="22"/>
        </w:rPr>
      </w:pPr>
    </w:p>
    <w:p w14:paraId="6F30D9F9" w14:textId="77777777" w:rsidR="00670829" w:rsidRPr="00403F7A" w:rsidRDefault="00670829" w:rsidP="00082A63">
      <w:pPr>
        <w:spacing w:line="360" w:lineRule="auto"/>
        <w:rPr>
          <w:sz w:val="22"/>
          <w:szCs w:val="22"/>
        </w:rPr>
      </w:pPr>
    </w:p>
    <w:p w14:paraId="40270C7C" w14:textId="77777777" w:rsidR="00670829" w:rsidRPr="00403F7A" w:rsidRDefault="00670829" w:rsidP="00082A63">
      <w:pPr>
        <w:spacing w:line="360" w:lineRule="auto"/>
        <w:rPr>
          <w:sz w:val="22"/>
          <w:szCs w:val="22"/>
        </w:rPr>
      </w:pPr>
    </w:p>
    <w:p w14:paraId="3516C199" w14:textId="77777777" w:rsidR="00DA5187" w:rsidRPr="00403F7A" w:rsidRDefault="00DA5187" w:rsidP="00082A63">
      <w:pPr>
        <w:spacing w:line="360" w:lineRule="auto"/>
        <w:rPr>
          <w:sz w:val="22"/>
          <w:szCs w:val="22"/>
        </w:rPr>
      </w:pPr>
    </w:p>
    <w:sdt>
      <w:sdtPr>
        <w:rPr>
          <w:sz w:val="22"/>
          <w:szCs w:val="22"/>
        </w:rPr>
        <w:alias w:val="Title"/>
        <w:id w:val="17655893"/>
        <w:placeholder>
          <w:docPart w:val="AE179332A8D34339A1EE52DE6ED98DA9"/>
        </w:placeholder>
        <w:dataBinding w:prefixMappings="xmlns:ns0='http://purl.org/dc/elements/1.1/' xmlns:ns1='http://schemas.openxmlformats.org/package/2006/metadata/core-properties' " w:xpath="/ns1:coreProperties[1]/ns0:title[1]" w:storeItemID="{6C3C8BC8-F283-45AE-878A-BAB7291924A1}"/>
        <w:text/>
      </w:sdtPr>
      <w:sdtEndPr/>
      <w:sdtContent>
        <w:p w14:paraId="450DC82C" w14:textId="794AF44C" w:rsidR="00670829" w:rsidRPr="00403F7A" w:rsidRDefault="00F21D9E" w:rsidP="00082A63">
          <w:pPr>
            <w:spacing w:line="360" w:lineRule="auto"/>
            <w:jc w:val="center"/>
            <w:rPr>
              <w:sz w:val="22"/>
              <w:szCs w:val="22"/>
            </w:rPr>
          </w:pPr>
          <w:r w:rsidRPr="00403F7A">
            <w:rPr>
              <w:sz w:val="22"/>
              <w:szCs w:val="22"/>
            </w:rPr>
            <w:t>Ways of Perceiving Essay</w:t>
          </w:r>
          <w:r w:rsidR="00A2661E">
            <w:rPr>
              <w:sz w:val="22"/>
              <w:szCs w:val="22"/>
            </w:rPr>
            <w:t>: The Avatar Experience Exhibition</w:t>
          </w:r>
        </w:p>
      </w:sdtContent>
    </w:sdt>
    <w:p w14:paraId="3CC525AA" w14:textId="77777777" w:rsidR="00670829" w:rsidRPr="00403F7A" w:rsidRDefault="00670829" w:rsidP="00082A63">
      <w:pPr>
        <w:spacing w:line="360" w:lineRule="auto"/>
        <w:jc w:val="center"/>
        <w:rPr>
          <w:sz w:val="22"/>
          <w:szCs w:val="22"/>
        </w:rPr>
      </w:pPr>
    </w:p>
    <w:sdt>
      <w:sdtPr>
        <w:rPr>
          <w:sz w:val="22"/>
          <w:szCs w:val="22"/>
        </w:rPr>
        <w:alias w:val="Author"/>
        <w:id w:val="17655894"/>
        <w:placeholder>
          <w:docPart w:val="7FB8EEC8594D45FEA1E78F94EC67573D"/>
        </w:placeholder>
        <w:dataBinding w:prefixMappings="xmlns:ns0='http://purl.org/dc/elements/1.1/' xmlns:ns1='http://schemas.openxmlformats.org/package/2006/metadata/core-properties' " w:xpath="/ns1:coreProperties[1]/ns0:creator[1]" w:storeItemID="{6C3C8BC8-F283-45AE-878A-BAB7291924A1}"/>
        <w:text/>
      </w:sdtPr>
      <w:sdtEndPr/>
      <w:sdtContent>
        <w:p w14:paraId="7242B0E3" w14:textId="77777777" w:rsidR="00670829" w:rsidRPr="00403F7A" w:rsidRDefault="00DA5187" w:rsidP="00082A63">
          <w:pPr>
            <w:spacing w:line="360" w:lineRule="auto"/>
            <w:jc w:val="center"/>
            <w:rPr>
              <w:sz w:val="22"/>
              <w:szCs w:val="22"/>
            </w:rPr>
          </w:pPr>
          <w:r w:rsidRPr="00403F7A">
            <w:rPr>
              <w:sz w:val="22"/>
              <w:szCs w:val="22"/>
            </w:rPr>
            <w:t>Name: Kayla Pratt</w:t>
          </w:r>
        </w:p>
      </w:sdtContent>
    </w:sdt>
    <w:p w14:paraId="0388F545" w14:textId="77777777" w:rsidR="00DA5187" w:rsidRPr="00403F7A" w:rsidRDefault="00DA5187" w:rsidP="00082A63">
      <w:pPr>
        <w:spacing w:line="360" w:lineRule="auto"/>
        <w:rPr>
          <w:rFonts w:cstheme="majorBidi"/>
          <w:sz w:val="22"/>
          <w:szCs w:val="22"/>
        </w:rPr>
      </w:pPr>
    </w:p>
    <w:p w14:paraId="383614D6" w14:textId="77777777" w:rsidR="00670829" w:rsidRPr="00403F7A" w:rsidRDefault="00DA5187" w:rsidP="00082A63">
      <w:pPr>
        <w:spacing w:line="360" w:lineRule="auto"/>
        <w:jc w:val="center"/>
        <w:rPr>
          <w:sz w:val="22"/>
          <w:szCs w:val="22"/>
        </w:rPr>
      </w:pPr>
      <w:r w:rsidRPr="00403F7A">
        <w:rPr>
          <w:sz w:val="22"/>
          <w:szCs w:val="22"/>
        </w:rPr>
        <w:t xml:space="preserve">Student Number: </w:t>
      </w:r>
      <w:sdt>
        <w:sdtPr>
          <w:rPr>
            <w:sz w:val="22"/>
            <w:szCs w:val="22"/>
          </w:rPr>
          <w:alias w:val="Company"/>
          <w:id w:val="17655895"/>
          <w:placeholder>
            <w:docPart w:val="03F26460586847B2A055DADD89F07228"/>
          </w:placeholder>
          <w:dataBinding w:prefixMappings="xmlns:ns0='http://schemas.openxmlformats.org/officeDocument/2006/extended-properties' " w:xpath="/ns0:Properties[1]/ns0:Company[1]" w:storeItemID="{6668398D-A668-4E3E-A5EB-62B293D839F1}"/>
          <w:text/>
        </w:sdtPr>
        <w:sdtEndPr/>
        <w:sdtContent>
          <w:r w:rsidRPr="00403F7A">
            <w:rPr>
              <w:sz w:val="22"/>
              <w:szCs w:val="22"/>
            </w:rPr>
            <w:t>1902293</w:t>
          </w:r>
        </w:sdtContent>
      </w:sdt>
    </w:p>
    <w:p w14:paraId="0DCA1523" w14:textId="77777777" w:rsidR="00DA5187" w:rsidRPr="00403F7A" w:rsidRDefault="00DA5187" w:rsidP="00082A63">
      <w:pPr>
        <w:spacing w:line="360" w:lineRule="auto"/>
        <w:jc w:val="center"/>
        <w:rPr>
          <w:sz w:val="22"/>
          <w:szCs w:val="22"/>
        </w:rPr>
      </w:pPr>
    </w:p>
    <w:p w14:paraId="1C998675" w14:textId="07326C73" w:rsidR="00DA5187" w:rsidRPr="00403F7A" w:rsidRDefault="00DA5187" w:rsidP="00082A63">
      <w:pPr>
        <w:spacing w:line="360" w:lineRule="auto"/>
        <w:jc w:val="center"/>
        <w:rPr>
          <w:sz w:val="22"/>
          <w:szCs w:val="22"/>
        </w:rPr>
      </w:pPr>
      <w:r w:rsidRPr="00403F7A">
        <w:rPr>
          <w:sz w:val="22"/>
          <w:szCs w:val="22"/>
        </w:rPr>
        <w:t xml:space="preserve">Word Count: </w:t>
      </w:r>
      <w:r w:rsidR="00793BB1" w:rsidRPr="00403F7A">
        <w:rPr>
          <w:sz w:val="22"/>
          <w:szCs w:val="22"/>
        </w:rPr>
        <w:t>15</w:t>
      </w:r>
      <w:r w:rsidR="00782109" w:rsidRPr="00403F7A">
        <w:rPr>
          <w:sz w:val="22"/>
          <w:szCs w:val="22"/>
        </w:rPr>
        <w:t>18</w:t>
      </w:r>
    </w:p>
    <w:p w14:paraId="48C7E675" w14:textId="77777777" w:rsidR="00DA5187" w:rsidRPr="00403F7A" w:rsidRDefault="00DA5187" w:rsidP="00082A63">
      <w:pPr>
        <w:spacing w:line="360" w:lineRule="auto"/>
        <w:jc w:val="center"/>
        <w:rPr>
          <w:sz w:val="22"/>
          <w:szCs w:val="22"/>
        </w:rPr>
      </w:pPr>
    </w:p>
    <w:p w14:paraId="37E0F9EF" w14:textId="77777777" w:rsidR="00DA5187" w:rsidRPr="00403F7A" w:rsidRDefault="00DA5187" w:rsidP="00082A63">
      <w:pPr>
        <w:spacing w:line="360" w:lineRule="auto"/>
        <w:jc w:val="center"/>
        <w:rPr>
          <w:sz w:val="22"/>
          <w:szCs w:val="22"/>
        </w:rPr>
      </w:pPr>
      <w:r w:rsidRPr="00403F7A">
        <w:rPr>
          <w:sz w:val="22"/>
          <w:szCs w:val="22"/>
        </w:rPr>
        <w:t>Tutor: Julia Lockheart</w:t>
      </w:r>
    </w:p>
    <w:p w14:paraId="4CE12116" w14:textId="77777777" w:rsidR="00DA5187" w:rsidRPr="00403F7A" w:rsidRDefault="00DA5187" w:rsidP="00082A63">
      <w:pPr>
        <w:spacing w:line="360" w:lineRule="auto"/>
        <w:jc w:val="center"/>
        <w:rPr>
          <w:sz w:val="22"/>
          <w:szCs w:val="22"/>
        </w:rPr>
      </w:pPr>
    </w:p>
    <w:p w14:paraId="73BF2BF8" w14:textId="77777777" w:rsidR="00DA5187" w:rsidRPr="00403F7A" w:rsidRDefault="00DA5187" w:rsidP="00082A63">
      <w:pPr>
        <w:spacing w:line="360" w:lineRule="auto"/>
        <w:jc w:val="center"/>
        <w:rPr>
          <w:sz w:val="22"/>
          <w:szCs w:val="22"/>
        </w:rPr>
      </w:pPr>
      <w:r w:rsidRPr="00403F7A">
        <w:rPr>
          <w:sz w:val="22"/>
          <w:szCs w:val="22"/>
        </w:rPr>
        <w:t>BA Course of study: BA Set Design for Film</w:t>
      </w:r>
    </w:p>
    <w:p w14:paraId="0806C747" w14:textId="77777777" w:rsidR="00DA5187" w:rsidRPr="00403F7A" w:rsidRDefault="00DA5187" w:rsidP="00082A63">
      <w:pPr>
        <w:spacing w:line="360" w:lineRule="auto"/>
        <w:jc w:val="center"/>
        <w:rPr>
          <w:sz w:val="22"/>
          <w:szCs w:val="22"/>
        </w:rPr>
      </w:pPr>
    </w:p>
    <w:p w14:paraId="07179DC7" w14:textId="71A26287" w:rsidR="00DA5187" w:rsidRPr="00403F7A" w:rsidRDefault="00DA5187" w:rsidP="00082A63">
      <w:pPr>
        <w:spacing w:line="360" w:lineRule="auto"/>
        <w:jc w:val="center"/>
        <w:rPr>
          <w:sz w:val="22"/>
          <w:szCs w:val="22"/>
        </w:rPr>
      </w:pPr>
      <w:r w:rsidRPr="00403F7A">
        <w:rPr>
          <w:sz w:val="22"/>
          <w:szCs w:val="22"/>
        </w:rPr>
        <w:t>Module Code:</w:t>
      </w:r>
      <w:r w:rsidR="00793BB1" w:rsidRPr="00403F7A">
        <w:rPr>
          <w:sz w:val="22"/>
          <w:szCs w:val="22"/>
        </w:rPr>
        <w:t xml:space="preserve"> ADAD4019</w:t>
      </w:r>
    </w:p>
    <w:p w14:paraId="300C8A80" w14:textId="77777777" w:rsidR="00DA5187" w:rsidRPr="00403F7A" w:rsidRDefault="00DA5187" w:rsidP="00082A63">
      <w:pPr>
        <w:spacing w:line="360" w:lineRule="auto"/>
        <w:jc w:val="center"/>
        <w:rPr>
          <w:sz w:val="22"/>
          <w:szCs w:val="22"/>
        </w:rPr>
      </w:pPr>
    </w:p>
    <w:p w14:paraId="425711E4" w14:textId="08131C5C" w:rsidR="0028753A" w:rsidRPr="00403F7A" w:rsidRDefault="0028753A" w:rsidP="00082A63">
      <w:pPr>
        <w:spacing w:line="360" w:lineRule="auto"/>
        <w:rPr>
          <w:sz w:val="22"/>
          <w:szCs w:val="22"/>
        </w:rPr>
      </w:pPr>
      <w:bookmarkStart w:id="0" w:name="_MV3TS_taskmanagement_2"/>
      <w:bookmarkStart w:id="1" w:name="_MV3BS_0"/>
    </w:p>
    <w:p w14:paraId="6033B3D6" w14:textId="723AF5B2" w:rsidR="007062DC" w:rsidRPr="00403F7A" w:rsidRDefault="007062DC" w:rsidP="00082A63">
      <w:pPr>
        <w:spacing w:line="360" w:lineRule="auto"/>
        <w:rPr>
          <w:sz w:val="22"/>
          <w:szCs w:val="22"/>
        </w:rPr>
      </w:pPr>
    </w:p>
    <w:p w14:paraId="5AF09058" w14:textId="35830AF0" w:rsidR="007062DC" w:rsidRPr="00403F7A" w:rsidRDefault="007062DC" w:rsidP="00082A63">
      <w:pPr>
        <w:spacing w:line="360" w:lineRule="auto"/>
        <w:rPr>
          <w:sz w:val="22"/>
          <w:szCs w:val="22"/>
        </w:rPr>
      </w:pPr>
    </w:p>
    <w:p w14:paraId="40A8B762" w14:textId="57E25AB7" w:rsidR="007062DC" w:rsidRPr="00403F7A" w:rsidRDefault="007062DC" w:rsidP="00082A63">
      <w:pPr>
        <w:spacing w:line="360" w:lineRule="auto"/>
        <w:rPr>
          <w:sz w:val="22"/>
          <w:szCs w:val="22"/>
        </w:rPr>
      </w:pPr>
    </w:p>
    <w:p w14:paraId="21BEF480" w14:textId="0C4A2ADD" w:rsidR="007062DC" w:rsidRPr="00403F7A" w:rsidRDefault="007062DC" w:rsidP="00082A63">
      <w:pPr>
        <w:spacing w:line="360" w:lineRule="auto"/>
        <w:rPr>
          <w:sz w:val="22"/>
          <w:szCs w:val="22"/>
        </w:rPr>
      </w:pPr>
    </w:p>
    <w:p w14:paraId="145B1FD4" w14:textId="641C670D" w:rsidR="007062DC" w:rsidRPr="00403F7A" w:rsidRDefault="007062DC" w:rsidP="00082A63">
      <w:pPr>
        <w:spacing w:line="360" w:lineRule="auto"/>
        <w:rPr>
          <w:sz w:val="22"/>
          <w:szCs w:val="22"/>
        </w:rPr>
      </w:pPr>
    </w:p>
    <w:p w14:paraId="30AA5862" w14:textId="752A0A39" w:rsidR="007062DC" w:rsidRPr="00403F7A" w:rsidRDefault="007062DC" w:rsidP="00082A63">
      <w:pPr>
        <w:spacing w:line="360" w:lineRule="auto"/>
        <w:rPr>
          <w:sz w:val="22"/>
          <w:szCs w:val="22"/>
        </w:rPr>
      </w:pPr>
    </w:p>
    <w:p w14:paraId="68D716E1" w14:textId="1224726E" w:rsidR="007062DC" w:rsidRPr="00403F7A" w:rsidRDefault="007062DC" w:rsidP="00082A63">
      <w:pPr>
        <w:spacing w:line="360" w:lineRule="auto"/>
        <w:rPr>
          <w:sz w:val="22"/>
          <w:szCs w:val="22"/>
        </w:rPr>
      </w:pPr>
    </w:p>
    <w:p w14:paraId="1B46B1B7" w14:textId="6A533C7C" w:rsidR="007062DC" w:rsidRPr="00403F7A" w:rsidRDefault="007062DC" w:rsidP="00082A63">
      <w:pPr>
        <w:spacing w:line="360" w:lineRule="auto"/>
        <w:rPr>
          <w:sz w:val="22"/>
          <w:szCs w:val="22"/>
        </w:rPr>
      </w:pPr>
    </w:p>
    <w:p w14:paraId="16444DB2" w14:textId="7C6F5CED" w:rsidR="007062DC" w:rsidRPr="00403F7A" w:rsidRDefault="007062DC" w:rsidP="00082A63">
      <w:pPr>
        <w:spacing w:line="360" w:lineRule="auto"/>
        <w:rPr>
          <w:sz w:val="22"/>
          <w:szCs w:val="22"/>
        </w:rPr>
      </w:pPr>
    </w:p>
    <w:p w14:paraId="574CE0A4" w14:textId="7D206E81" w:rsidR="007062DC" w:rsidRPr="00403F7A" w:rsidRDefault="007062DC" w:rsidP="00082A63">
      <w:pPr>
        <w:spacing w:line="360" w:lineRule="auto"/>
        <w:rPr>
          <w:sz w:val="22"/>
          <w:szCs w:val="22"/>
        </w:rPr>
      </w:pPr>
    </w:p>
    <w:p w14:paraId="603C44EB" w14:textId="5CD7B432" w:rsidR="007062DC" w:rsidRPr="00403F7A" w:rsidRDefault="007062DC" w:rsidP="00082A63">
      <w:pPr>
        <w:spacing w:line="360" w:lineRule="auto"/>
        <w:rPr>
          <w:sz w:val="22"/>
          <w:szCs w:val="22"/>
        </w:rPr>
      </w:pPr>
    </w:p>
    <w:p w14:paraId="5A28D986" w14:textId="77777777" w:rsidR="007062DC" w:rsidRPr="00403F7A" w:rsidRDefault="007062DC" w:rsidP="00082A63">
      <w:pPr>
        <w:spacing w:line="360" w:lineRule="auto"/>
        <w:rPr>
          <w:sz w:val="22"/>
          <w:szCs w:val="22"/>
        </w:rPr>
      </w:pPr>
    </w:p>
    <w:p w14:paraId="21562C80" w14:textId="58572BA6" w:rsidR="0028753A" w:rsidRPr="00403F7A" w:rsidRDefault="00C56CDB" w:rsidP="00082A63">
      <w:pPr>
        <w:spacing w:line="360" w:lineRule="auto"/>
        <w:rPr>
          <w:sz w:val="22"/>
          <w:szCs w:val="22"/>
        </w:rPr>
      </w:pPr>
      <w:bookmarkStart w:id="2" w:name="_MV3XX_4"/>
      <w:r w:rsidRPr="00403F7A">
        <w:rPr>
          <w:noProof/>
          <w:sz w:val="22"/>
          <w:szCs w:val="22"/>
        </w:rPr>
        <w:lastRenderedPageBreak/>
        <w:drawing>
          <wp:anchor distT="0" distB="0" distL="114300" distR="114300" simplePos="0" relativeHeight="251666432" behindDoc="0" locked="0" layoutInCell="1" allowOverlap="1" wp14:anchorId="6678984B" wp14:editId="7C44AE61">
            <wp:simplePos x="0" y="0"/>
            <wp:positionH relativeFrom="column">
              <wp:posOffset>-327660</wp:posOffset>
            </wp:positionH>
            <wp:positionV relativeFrom="page">
              <wp:posOffset>132080</wp:posOffset>
            </wp:positionV>
            <wp:extent cx="5724000" cy="1737933"/>
            <wp:effectExtent l="0" t="0" r="0" b="0"/>
            <wp:wrapSquare wrapText="bothSides"/>
            <wp:docPr id="2"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000" cy="17379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9EC564" w14:textId="77777777" w:rsidR="00403F7A" w:rsidRDefault="00403F7A" w:rsidP="00082A63">
      <w:pPr>
        <w:spacing w:line="360" w:lineRule="auto"/>
        <w:rPr>
          <w:color w:val="FF0000"/>
          <w:sz w:val="22"/>
          <w:szCs w:val="22"/>
        </w:rPr>
      </w:pPr>
      <w:bookmarkStart w:id="3" w:name="_MV3BS_13"/>
      <w:bookmarkStart w:id="4" w:name="_Hlk38212119"/>
      <w:bookmarkEnd w:id="0"/>
      <w:bookmarkEnd w:id="1"/>
      <w:bookmarkEnd w:id="2"/>
    </w:p>
    <w:p w14:paraId="07470A7D" w14:textId="160F6347" w:rsidR="00403F7A" w:rsidRDefault="00403F7A" w:rsidP="00082A63">
      <w:pPr>
        <w:spacing w:line="360" w:lineRule="auto"/>
        <w:rPr>
          <w:color w:val="000000" w:themeColor="text1"/>
          <w:sz w:val="22"/>
          <w:szCs w:val="22"/>
        </w:rPr>
      </w:pPr>
    </w:p>
    <w:p w14:paraId="3FBA7EC4" w14:textId="5647324E" w:rsidR="00403F7A" w:rsidRDefault="00403F7A" w:rsidP="00082A63">
      <w:pPr>
        <w:spacing w:line="360" w:lineRule="auto"/>
        <w:rPr>
          <w:color w:val="000000" w:themeColor="text1"/>
          <w:sz w:val="22"/>
          <w:szCs w:val="22"/>
        </w:rPr>
      </w:pPr>
    </w:p>
    <w:p w14:paraId="7787C397" w14:textId="381BA87F" w:rsidR="00403F7A" w:rsidRDefault="00403F7A" w:rsidP="00082A63">
      <w:pPr>
        <w:spacing w:line="360" w:lineRule="auto"/>
        <w:rPr>
          <w:color w:val="000000" w:themeColor="text1"/>
          <w:sz w:val="22"/>
          <w:szCs w:val="22"/>
        </w:rPr>
      </w:pPr>
    </w:p>
    <w:p w14:paraId="4F0610C5" w14:textId="181BE0B0" w:rsidR="00403F7A" w:rsidRDefault="0059230F" w:rsidP="00082A63">
      <w:pPr>
        <w:spacing w:line="360" w:lineRule="auto"/>
        <w:rPr>
          <w:color w:val="000000" w:themeColor="text1"/>
          <w:sz w:val="22"/>
          <w:szCs w:val="22"/>
        </w:rPr>
      </w:pPr>
      <w:r w:rsidRPr="00403F7A">
        <w:rPr>
          <w:noProof/>
          <w:sz w:val="22"/>
          <w:szCs w:val="22"/>
        </w:rPr>
        <mc:AlternateContent>
          <mc:Choice Requires="wps">
            <w:drawing>
              <wp:anchor distT="45720" distB="45720" distL="114300" distR="114300" simplePos="0" relativeHeight="251665408" behindDoc="0" locked="0" layoutInCell="1" allowOverlap="1" wp14:anchorId="2203621A" wp14:editId="2AD283FE">
                <wp:simplePos x="0" y="0"/>
                <wp:positionH relativeFrom="margin">
                  <wp:align>left</wp:align>
                </wp:positionH>
                <wp:positionV relativeFrom="page">
                  <wp:posOffset>1924050</wp:posOffset>
                </wp:positionV>
                <wp:extent cx="1441450" cy="254000"/>
                <wp:effectExtent l="0" t="0" r="254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254000"/>
                        </a:xfrm>
                        <a:prstGeom prst="rect">
                          <a:avLst/>
                        </a:prstGeom>
                        <a:solidFill>
                          <a:srgbClr val="FFFFFF"/>
                        </a:solidFill>
                        <a:ln w="9525">
                          <a:solidFill>
                            <a:srgbClr val="000000"/>
                          </a:solidFill>
                          <a:miter lim="800000"/>
                          <a:headEnd/>
                          <a:tailEnd/>
                        </a:ln>
                      </wps:spPr>
                      <wps:txbx>
                        <w:txbxContent>
                          <w:p w14:paraId="3AC49751" w14:textId="363D9E61" w:rsidR="007062DC" w:rsidRPr="007062DC" w:rsidRDefault="007062DC">
                            <w:pPr>
                              <w:rPr>
                                <w:sz w:val="16"/>
                                <w:szCs w:val="20"/>
                              </w:rPr>
                            </w:pPr>
                            <w:r w:rsidRPr="007062DC">
                              <w:rPr>
                                <w:sz w:val="16"/>
                                <w:szCs w:val="20"/>
                              </w:rPr>
                              <w:t>Fig</w:t>
                            </w:r>
                            <w:r>
                              <w:rPr>
                                <w:sz w:val="16"/>
                                <w:szCs w:val="20"/>
                              </w:rPr>
                              <w:t>. 1.</w:t>
                            </w:r>
                            <w:r w:rsidR="00112FCF">
                              <w:rPr>
                                <w:sz w:val="16"/>
                                <w:szCs w:val="20"/>
                              </w:rPr>
                              <w:t xml:space="preserve"> </w:t>
                            </w:r>
                            <w:r>
                              <w:rPr>
                                <w:sz w:val="16"/>
                                <w:szCs w:val="20"/>
                              </w:rPr>
                              <w:t>Mind ma</w:t>
                            </w:r>
                            <w:r w:rsidR="00112FCF">
                              <w:rPr>
                                <w:sz w:val="16"/>
                                <w:szCs w:val="20"/>
                              </w:rPr>
                              <w:t>p</w:t>
                            </w:r>
                            <w:r w:rsidRPr="007062DC">
                              <w:rPr>
                                <w:sz w:val="16"/>
                                <w:szCs w:val="20"/>
                              </w:rPr>
                              <w:t xml:space="preserve"> for essay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03621A" id="_x0000_t202" coordsize="21600,21600" o:spt="202" path="m,l,21600r21600,l21600,xe">
                <v:stroke joinstyle="miter"/>
                <v:path gradientshapeok="t" o:connecttype="rect"/>
              </v:shapetype>
              <v:shape id="Text Box 2" o:spid="_x0000_s1026" type="#_x0000_t202" style="position:absolute;margin-left:0;margin-top:151.5pt;width:113.5pt;height:20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">
                <v:textbox>
                  <w:txbxContent>
                    <w:p w14:paraId="3AC49751" w14:textId="363D9E61" w:rsidR="007062DC" w:rsidRPr="007062DC" w:rsidRDefault="007062DC">
                      <w:pPr>
                        <w:rPr>
                          <w:sz w:val="16"/>
                          <w:szCs w:val="20"/>
                        </w:rPr>
                      </w:pPr>
                      <w:bookmarkStart w:id="6" w:name="_GoBack"/>
                      <w:r w:rsidRPr="007062DC">
                        <w:rPr>
                          <w:sz w:val="16"/>
                          <w:szCs w:val="20"/>
                        </w:rPr>
                        <w:t>Fig</w:t>
                      </w:r>
                      <w:r>
                        <w:rPr>
                          <w:sz w:val="16"/>
                          <w:szCs w:val="20"/>
                        </w:rPr>
                        <w:t>. 1.</w:t>
                      </w:r>
                      <w:r w:rsidR="00112FCF">
                        <w:rPr>
                          <w:sz w:val="16"/>
                          <w:szCs w:val="20"/>
                        </w:rPr>
                        <w:t xml:space="preserve"> </w:t>
                      </w:r>
                      <w:r>
                        <w:rPr>
                          <w:sz w:val="16"/>
                          <w:szCs w:val="20"/>
                        </w:rPr>
                        <w:t>Mind ma</w:t>
                      </w:r>
                      <w:r w:rsidR="00112FCF">
                        <w:rPr>
                          <w:sz w:val="16"/>
                          <w:szCs w:val="20"/>
                        </w:rPr>
                        <w:t>p</w:t>
                      </w:r>
                      <w:r w:rsidRPr="007062DC">
                        <w:rPr>
                          <w:sz w:val="16"/>
                          <w:szCs w:val="20"/>
                        </w:rPr>
                        <w:t xml:space="preserve"> for essay </w:t>
                      </w:r>
                      <w:bookmarkEnd w:id="6"/>
                    </w:p>
                  </w:txbxContent>
                </v:textbox>
                <w10:wrap type="square" anchorx="margin" anchory="page"/>
              </v:shape>
            </w:pict>
          </mc:Fallback>
        </mc:AlternateContent>
      </w:r>
    </w:p>
    <w:p w14:paraId="16E162AC" w14:textId="77777777" w:rsidR="000E3253" w:rsidRDefault="000E3253" w:rsidP="00082A63">
      <w:pPr>
        <w:spacing w:line="360" w:lineRule="auto"/>
        <w:rPr>
          <w:color w:val="000000" w:themeColor="text1"/>
          <w:sz w:val="22"/>
          <w:szCs w:val="22"/>
        </w:rPr>
      </w:pPr>
    </w:p>
    <w:p w14:paraId="3FA698F7" w14:textId="4C348BBB" w:rsidR="007062DC" w:rsidRPr="00403F7A" w:rsidRDefault="00E14A7D" w:rsidP="00082A63">
      <w:pPr>
        <w:spacing w:line="360" w:lineRule="auto"/>
        <w:rPr>
          <w:sz w:val="22"/>
          <w:szCs w:val="22"/>
        </w:rPr>
      </w:pPr>
      <w:r w:rsidRPr="00403F7A">
        <w:rPr>
          <w:color w:val="000000" w:themeColor="text1"/>
          <w:sz w:val="22"/>
          <w:szCs w:val="22"/>
        </w:rPr>
        <w:t>This essay explor</w:t>
      </w:r>
      <w:r w:rsidR="00F102D1" w:rsidRPr="00403F7A">
        <w:rPr>
          <w:color w:val="000000" w:themeColor="text1"/>
          <w:sz w:val="22"/>
          <w:szCs w:val="22"/>
        </w:rPr>
        <w:t>es</w:t>
      </w:r>
      <w:r w:rsidRPr="00403F7A">
        <w:rPr>
          <w:color w:val="000000" w:themeColor="text1"/>
          <w:sz w:val="22"/>
          <w:szCs w:val="22"/>
        </w:rPr>
        <w:t xml:space="preserve"> how</w:t>
      </w:r>
      <w:r w:rsidR="00A0444B" w:rsidRPr="00403F7A">
        <w:rPr>
          <w:color w:val="000000" w:themeColor="text1"/>
          <w:sz w:val="22"/>
          <w:szCs w:val="22"/>
        </w:rPr>
        <w:t xml:space="preserve"> </w:t>
      </w:r>
      <w:r w:rsidR="0041302A" w:rsidRPr="00403F7A">
        <w:rPr>
          <w:color w:val="000000" w:themeColor="text1"/>
          <w:sz w:val="22"/>
          <w:szCs w:val="22"/>
        </w:rPr>
        <w:t>the film set in James Cameron’s</w:t>
      </w:r>
      <w:r w:rsidR="00ED0CCF" w:rsidRPr="00403F7A">
        <w:rPr>
          <w:color w:val="000000" w:themeColor="text1"/>
          <w:sz w:val="22"/>
          <w:szCs w:val="22"/>
        </w:rPr>
        <w:t xml:space="preserve"> Avatar,</w:t>
      </w:r>
      <w:r w:rsidR="007447E8" w:rsidRPr="00403F7A">
        <w:rPr>
          <w:color w:val="000000" w:themeColor="text1"/>
          <w:sz w:val="22"/>
          <w:szCs w:val="22"/>
        </w:rPr>
        <w:t xml:space="preserve"> (</w:t>
      </w:r>
      <w:r w:rsidR="006B657A" w:rsidRPr="00403F7A">
        <w:rPr>
          <w:color w:val="000000" w:themeColor="text1"/>
          <w:sz w:val="22"/>
          <w:szCs w:val="22"/>
        </w:rPr>
        <w:t>Dyer, 2009, p</w:t>
      </w:r>
      <w:r w:rsidR="0041302A" w:rsidRPr="00403F7A">
        <w:rPr>
          <w:color w:val="000000" w:themeColor="text1"/>
          <w:sz w:val="22"/>
          <w:szCs w:val="22"/>
        </w:rPr>
        <w:t>.</w:t>
      </w:r>
      <w:r w:rsidR="006B657A" w:rsidRPr="00403F7A">
        <w:rPr>
          <w:color w:val="000000" w:themeColor="text1"/>
          <w:sz w:val="22"/>
          <w:szCs w:val="22"/>
        </w:rPr>
        <w:t>92-95)</w:t>
      </w:r>
      <w:r w:rsidR="0041302A" w:rsidRPr="00403F7A">
        <w:rPr>
          <w:color w:val="000000" w:themeColor="text1"/>
          <w:sz w:val="22"/>
          <w:szCs w:val="22"/>
        </w:rPr>
        <w:t xml:space="preserve"> </w:t>
      </w:r>
      <w:r w:rsidR="004A1E65" w:rsidRPr="00403F7A">
        <w:rPr>
          <w:color w:val="000000" w:themeColor="text1"/>
          <w:sz w:val="22"/>
          <w:szCs w:val="22"/>
        </w:rPr>
        <w:t>can</w:t>
      </w:r>
      <w:r w:rsidR="006E7204" w:rsidRPr="00403F7A">
        <w:rPr>
          <w:color w:val="000000" w:themeColor="text1"/>
          <w:sz w:val="22"/>
          <w:szCs w:val="22"/>
        </w:rPr>
        <w:t xml:space="preserve"> </w:t>
      </w:r>
      <w:r w:rsidR="0041302A" w:rsidRPr="00403F7A">
        <w:rPr>
          <w:color w:val="000000" w:themeColor="text1"/>
          <w:sz w:val="22"/>
          <w:szCs w:val="22"/>
        </w:rPr>
        <w:t>be</w:t>
      </w:r>
      <w:r w:rsidR="00ED0CCF" w:rsidRPr="00403F7A">
        <w:rPr>
          <w:color w:val="000000" w:themeColor="text1"/>
          <w:sz w:val="22"/>
          <w:szCs w:val="22"/>
        </w:rPr>
        <w:t xml:space="preserve"> exhibited in </w:t>
      </w:r>
      <w:r w:rsidR="0041302A" w:rsidRPr="00403F7A">
        <w:rPr>
          <w:color w:val="000000" w:themeColor="text1"/>
          <w:sz w:val="22"/>
          <w:szCs w:val="22"/>
        </w:rPr>
        <w:t xml:space="preserve">the rainforest biome at the </w:t>
      </w:r>
      <w:r w:rsidR="00ED0CCF" w:rsidRPr="00403F7A">
        <w:rPr>
          <w:color w:val="000000" w:themeColor="text1"/>
          <w:sz w:val="22"/>
          <w:szCs w:val="22"/>
        </w:rPr>
        <w:t>Eden Project</w:t>
      </w:r>
      <w:r w:rsidR="00F102D1" w:rsidRPr="00403F7A">
        <w:rPr>
          <w:color w:val="000000" w:themeColor="text1"/>
          <w:sz w:val="22"/>
          <w:szCs w:val="22"/>
        </w:rPr>
        <w:t xml:space="preserve"> </w:t>
      </w:r>
      <w:r w:rsidR="006E7204" w:rsidRPr="00403F7A">
        <w:rPr>
          <w:color w:val="000000" w:themeColor="text1"/>
          <w:sz w:val="22"/>
          <w:szCs w:val="22"/>
        </w:rPr>
        <w:t xml:space="preserve">in </w:t>
      </w:r>
      <w:r w:rsidR="0041302A" w:rsidRPr="00403F7A">
        <w:rPr>
          <w:color w:val="000000" w:themeColor="text1"/>
          <w:sz w:val="22"/>
          <w:szCs w:val="22"/>
        </w:rPr>
        <w:t xml:space="preserve">Cornwall </w:t>
      </w:r>
      <w:r w:rsidR="00D82BC7" w:rsidRPr="00403F7A">
        <w:rPr>
          <w:color w:val="000000" w:themeColor="text1"/>
          <w:sz w:val="22"/>
          <w:szCs w:val="22"/>
        </w:rPr>
        <w:t>(Redman, 2001, pp 74)</w:t>
      </w:r>
      <w:r w:rsidR="00ED0CCF" w:rsidRPr="00403F7A">
        <w:rPr>
          <w:color w:val="000000" w:themeColor="text1"/>
          <w:sz w:val="22"/>
          <w:szCs w:val="22"/>
        </w:rPr>
        <w:t xml:space="preserve">. </w:t>
      </w:r>
      <w:r w:rsidR="00A0444B" w:rsidRPr="00403F7A">
        <w:rPr>
          <w:color w:val="000000" w:themeColor="text1"/>
          <w:sz w:val="22"/>
          <w:szCs w:val="22"/>
        </w:rPr>
        <w:t xml:space="preserve">Avatar </w:t>
      </w:r>
      <w:r w:rsidR="00847CA4" w:rsidRPr="00403F7A">
        <w:rPr>
          <w:color w:val="000000" w:themeColor="text1"/>
          <w:sz w:val="22"/>
          <w:szCs w:val="22"/>
        </w:rPr>
        <w:t xml:space="preserve">is </w:t>
      </w:r>
      <w:r w:rsidR="00ED0CCF" w:rsidRPr="00403F7A">
        <w:rPr>
          <w:color w:val="000000" w:themeColor="text1"/>
          <w:sz w:val="22"/>
          <w:szCs w:val="22"/>
        </w:rPr>
        <w:t xml:space="preserve">a </w:t>
      </w:r>
      <w:r w:rsidR="00847CA4" w:rsidRPr="00403F7A">
        <w:rPr>
          <w:color w:val="000000" w:themeColor="text1"/>
          <w:sz w:val="22"/>
          <w:szCs w:val="22"/>
        </w:rPr>
        <w:t>unique</w:t>
      </w:r>
      <w:r w:rsidR="004A1E65" w:rsidRPr="00403F7A">
        <w:rPr>
          <w:color w:val="000000" w:themeColor="text1"/>
          <w:sz w:val="22"/>
          <w:szCs w:val="22"/>
        </w:rPr>
        <w:t xml:space="preserve">, special experience </w:t>
      </w:r>
      <w:r w:rsidR="00AA4B81" w:rsidRPr="00403F7A">
        <w:rPr>
          <w:color w:val="000000" w:themeColor="text1"/>
          <w:sz w:val="22"/>
          <w:szCs w:val="22"/>
        </w:rPr>
        <w:t xml:space="preserve">(SCI-Arc Media Archive, 2018) </w:t>
      </w:r>
      <w:r w:rsidR="004A1E65" w:rsidRPr="00403F7A">
        <w:rPr>
          <w:color w:val="000000" w:themeColor="text1"/>
          <w:sz w:val="22"/>
          <w:szCs w:val="22"/>
        </w:rPr>
        <w:t>designed using computer</w:t>
      </w:r>
      <w:r w:rsidR="003C20AB" w:rsidRPr="00403F7A">
        <w:rPr>
          <w:color w:val="000000" w:themeColor="text1"/>
          <w:sz w:val="22"/>
          <w:szCs w:val="22"/>
        </w:rPr>
        <w:t xml:space="preserve"> </w:t>
      </w:r>
      <w:r w:rsidR="00ED0CCF" w:rsidRPr="00403F7A">
        <w:rPr>
          <w:color w:val="000000" w:themeColor="text1"/>
          <w:sz w:val="22"/>
          <w:szCs w:val="22"/>
        </w:rPr>
        <w:t>generated imagery</w:t>
      </w:r>
      <w:r w:rsidR="00D90A03" w:rsidRPr="00403F7A">
        <w:rPr>
          <w:color w:val="000000" w:themeColor="text1"/>
          <w:sz w:val="22"/>
          <w:szCs w:val="22"/>
        </w:rPr>
        <w:t xml:space="preserve"> </w:t>
      </w:r>
      <w:r w:rsidR="00914622" w:rsidRPr="00403F7A">
        <w:rPr>
          <w:color w:val="000000" w:themeColor="text1"/>
          <w:sz w:val="22"/>
          <w:szCs w:val="22"/>
        </w:rPr>
        <w:t>(CGI)</w:t>
      </w:r>
      <w:r w:rsidR="00E43611" w:rsidRPr="00403F7A">
        <w:rPr>
          <w:color w:val="000000" w:themeColor="text1"/>
          <w:sz w:val="22"/>
          <w:szCs w:val="22"/>
        </w:rPr>
        <w:t>,</w:t>
      </w:r>
      <w:r w:rsidR="00914622" w:rsidRPr="00403F7A">
        <w:rPr>
          <w:color w:val="000000" w:themeColor="text1"/>
          <w:sz w:val="22"/>
          <w:szCs w:val="22"/>
        </w:rPr>
        <w:t xml:space="preserve"> </w:t>
      </w:r>
      <w:r w:rsidR="00D90A03" w:rsidRPr="00403F7A">
        <w:rPr>
          <w:color w:val="000000" w:themeColor="text1"/>
          <w:sz w:val="22"/>
          <w:szCs w:val="22"/>
        </w:rPr>
        <w:t>(</w:t>
      </w:r>
      <w:r w:rsidR="00D33D9A" w:rsidRPr="00403F7A">
        <w:rPr>
          <w:color w:val="000000" w:themeColor="text1"/>
          <w:sz w:val="22"/>
          <w:szCs w:val="22"/>
        </w:rPr>
        <w:t>Roy 1989, p1)</w:t>
      </w:r>
      <w:r w:rsidR="004A1E65" w:rsidRPr="00403F7A">
        <w:rPr>
          <w:color w:val="000000" w:themeColor="text1"/>
          <w:sz w:val="22"/>
          <w:szCs w:val="22"/>
        </w:rPr>
        <w:t>.</w:t>
      </w:r>
      <w:r w:rsidR="00ED0CCF" w:rsidRPr="00403F7A">
        <w:rPr>
          <w:color w:val="000000" w:themeColor="text1"/>
          <w:sz w:val="22"/>
          <w:szCs w:val="22"/>
        </w:rPr>
        <w:t xml:space="preserve"> </w:t>
      </w:r>
      <w:r w:rsidR="004A1E65" w:rsidRPr="00403F7A">
        <w:rPr>
          <w:color w:val="000000" w:themeColor="text1"/>
          <w:sz w:val="22"/>
          <w:szCs w:val="22"/>
        </w:rPr>
        <w:t xml:space="preserve">Over time, </w:t>
      </w:r>
      <w:r w:rsidR="00847CA4" w:rsidRPr="00403F7A">
        <w:rPr>
          <w:color w:val="000000" w:themeColor="text1"/>
          <w:sz w:val="22"/>
          <w:szCs w:val="22"/>
        </w:rPr>
        <w:t xml:space="preserve">CGI </w:t>
      </w:r>
      <w:r w:rsidR="004A1E65" w:rsidRPr="00403F7A">
        <w:rPr>
          <w:color w:val="000000" w:themeColor="text1"/>
          <w:sz w:val="22"/>
          <w:szCs w:val="22"/>
        </w:rPr>
        <w:t>has become increasingly used w</w:t>
      </w:r>
      <w:r w:rsidR="00847CA4" w:rsidRPr="00403F7A">
        <w:rPr>
          <w:color w:val="000000" w:themeColor="text1"/>
          <w:sz w:val="22"/>
          <w:szCs w:val="22"/>
        </w:rPr>
        <w:t xml:space="preserve">ithin </w:t>
      </w:r>
      <w:r w:rsidR="004A1E65" w:rsidRPr="00403F7A">
        <w:rPr>
          <w:color w:val="000000" w:themeColor="text1"/>
          <w:sz w:val="22"/>
          <w:szCs w:val="22"/>
        </w:rPr>
        <w:t xml:space="preserve">the </w:t>
      </w:r>
      <w:r w:rsidR="00847CA4" w:rsidRPr="00403F7A">
        <w:rPr>
          <w:color w:val="000000" w:themeColor="text1"/>
          <w:sz w:val="22"/>
          <w:szCs w:val="22"/>
        </w:rPr>
        <w:t>film</w:t>
      </w:r>
      <w:r w:rsidR="004A1E65" w:rsidRPr="00403F7A">
        <w:rPr>
          <w:color w:val="000000" w:themeColor="text1"/>
          <w:sz w:val="22"/>
          <w:szCs w:val="22"/>
        </w:rPr>
        <w:t xml:space="preserve"> industry </w:t>
      </w:r>
      <w:r w:rsidR="00847CA4" w:rsidRPr="00403F7A">
        <w:rPr>
          <w:color w:val="000000" w:themeColor="text1"/>
          <w:sz w:val="22"/>
          <w:szCs w:val="22"/>
        </w:rPr>
        <w:t>due to t</w:t>
      </w:r>
      <w:r w:rsidR="00F102D1" w:rsidRPr="00403F7A">
        <w:rPr>
          <w:color w:val="000000" w:themeColor="text1"/>
          <w:sz w:val="22"/>
          <w:szCs w:val="22"/>
        </w:rPr>
        <w:t>he medium being</w:t>
      </w:r>
      <w:r w:rsidR="00847CA4" w:rsidRPr="00403F7A">
        <w:rPr>
          <w:color w:val="000000" w:themeColor="text1"/>
          <w:sz w:val="22"/>
          <w:szCs w:val="22"/>
        </w:rPr>
        <w:t xml:space="preserve"> </w:t>
      </w:r>
      <w:r w:rsidR="004A1E65" w:rsidRPr="00403F7A">
        <w:rPr>
          <w:color w:val="000000" w:themeColor="text1"/>
          <w:sz w:val="22"/>
          <w:szCs w:val="22"/>
        </w:rPr>
        <w:t xml:space="preserve">inexpensive </w:t>
      </w:r>
      <w:r w:rsidR="00847CA4" w:rsidRPr="00403F7A">
        <w:rPr>
          <w:color w:val="000000" w:themeColor="text1"/>
          <w:sz w:val="22"/>
          <w:szCs w:val="22"/>
        </w:rPr>
        <w:t xml:space="preserve">and less wasteful, unlike set design. </w:t>
      </w:r>
      <w:r w:rsidR="00F102D1" w:rsidRPr="00403F7A">
        <w:rPr>
          <w:color w:val="000000" w:themeColor="text1"/>
          <w:sz w:val="22"/>
          <w:szCs w:val="22"/>
        </w:rPr>
        <w:t xml:space="preserve">To </w:t>
      </w:r>
      <w:r w:rsidR="007447E8" w:rsidRPr="00403F7A">
        <w:rPr>
          <w:color w:val="000000" w:themeColor="text1"/>
          <w:sz w:val="22"/>
          <w:szCs w:val="22"/>
        </w:rPr>
        <w:t>improve set designs</w:t>
      </w:r>
      <w:r w:rsidR="006D482B" w:rsidRPr="00403F7A">
        <w:rPr>
          <w:color w:val="000000" w:themeColor="text1"/>
          <w:sz w:val="22"/>
          <w:szCs w:val="22"/>
        </w:rPr>
        <w:t>’</w:t>
      </w:r>
      <w:r w:rsidR="007447E8" w:rsidRPr="00403F7A">
        <w:rPr>
          <w:color w:val="000000" w:themeColor="text1"/>
          <w:sz w:val="22"/>
          <w:szCs w:val="22"/>
        </w:rPr>
        <w:t xml:space="preserve"> wasteful impact,</w:t>
      </w:r>
      <w:r w:rsidR="004438A3" w:rsidRPr="00403F7A">
        <w:rPr>
          <w:color w:val="000000" w:themeColor="text1"/>
          <w:sz w:val="22"/>
          <w:szCs w:val="22"/>
        </w:rPr>
        <w:t xml:space="preserve"> this exhibition </w:t>
      </w:r>
      <w:r w:rsidR="00847CA4" w:rsidRPr="00403F7A">
        <w:rPr>
          <w:color w:val="000000" w:themeColor="text1"/>
          <w:sz w:val="22"/>
          <w:szCs w:val="22"/>
        </w:rPr>
        <w:t>w</w:t>
      </w:r>
      <w:r w:rsidR="00C644B5" w:rsidRPr="00403F7A">
        <w:rPr>
          <w:color w:val="000000" w:themeColor="text1"/>
          <w:sz w:val="22"/>
          <w:szCs w:val="22"/>
        </w:rPr>
        <w:t>ill</w:t>
      </w:r>
      <w:r w:rsidR="00847CA4" w:rsidRPr="00403F7A">
        <w:rPr>
          <w:color w:val="000000" w:themeColor="text1"/>
          <w:sz w:val="22"/>
          <w:szCs w:val="22"/>
        </w:rPr>
        <w:t xml:space="preserve"> </w:t>
      </w:r>
      <w:r w:rsidR="006D482B" w:rsidRPr="00403F7A">
        <w:rPr>
          <w:color w:val="000000" w:themeColor="text1"/>
          <w:sz w:val="22"/>
          <w:szCs w:val="22"/>
        </w:rPr>
        <w:t xml:space="preserve">showcase </w:t>
      </w:r>
      <w:r w:rsidR="00914622" w:rsidRPr="00403F7A">
        <w:rPr>
          <w:color w:val="000000" w:themeColor="text1"/>
          <w:sz w:val="22"/>
          <w:szCs w:val="22"/>
        </w:rPr>
        <w:t>Avatar’s unique set experience</w:t>
      </w:r>
      <w:r w:rsidR="006D482B" w:rsidRPr="00403F7A">
        <w:rPr>
          <w:color w:val="000000" w:themeColor="text1"/>
          <w:sz w:val="22"/>
          <w:szCs w:val="22"/>
        </w:rPr>
        <w:t xml:space="preserve"> within </w:t>
      </w:r>
      <w:r w:rsidR="007447E8" w:rsidRPr="00403F7A">
        <w:rPr>
          <w:color w:val="000000" w:themeColor="text1"/>
          <w:sz w:val="22"/>
          <w:szCs w:val="22"/>
        </w:rPr>
        <w:t xml:space="preserve">an </w:t>
      </w:r>
      <w:r w:rsidR="007239D4" w:rsidRPr="00403F7A">
        <w:rPr>
          <w:color w:val="000000" w:themeColor="text1"/>
          <w:sz w:val="22"/>
          <w:szCs w:val="22"/>
        </w:rPr>
        <w:t>eco-friendly</w:t>
      </w:r>
      <w:r w:rsidR="007447E8" w:rsidRPr="00403F7A">
        <w:rPr>
          <w:color w:val="000000" w:themeColor="text1"/>
          <w:sz w:val="22"/>
          <w:szCs w:val="22"/>
        </w:rPr>
        <w:t xml:space="preserve"> space</w:t>
      </w:r>
      <w:r w:rsidR="00E43611" w:rsidRPr="00403F7A">
        <w:rPr>
          <w:color w:val="000000" w:themeColor="text1"/>
          <w:sz w:val="22"/>
          <w:szCs w:val="22"/>
        </w:rPr>
        <w:t xml:space="preserve">, presenting to both </w:t>
      </w:r>
      <w:r w:rsidR="00617840" w:rsidRPr="00403F7A">
        <w:rPr>
          <w:color w:val="000000" w:themeColor="text1"/>
          <w:sz w:val="22"/>
          <w:szCs w:val="22"/>
        </w:rPr>
        <w:t xml:space="preserve">Cameron’s and </w:t>
      </w:r>
      <w:r w:rsidR="00914622" w:rsidRPr="00403F7A">
        <w:rPr>
          <w:color w:val="000000" w:themeColor="text1"/>
          <w:sz w:val="22"/>
          <w:szCs w:val="22"/>
        </w:rPr>
        <w:t>garden</w:t>
      </w:r>
      <w:r w:rsidR="00617840" w:rsidRPr="00403F7A">
        <w:rPr>
          <w:color w:val="000000" w:themeColor="text1"/>
          <w:sz w:val="22"/>
          <w:szCs w:val="22"/>
        </w:rPr>
        <w:t>ing</w:t>
      </w:r>
      <w:r w:rsidR="00E43611" w:rsidRPr="00403F7A">
        <w:rPr>
          <w:color w:val="000000" w:themeColor="text1"/>
          <w:sz w:val="22"/>
          <w:szCs w:val="22"/>
        </w:rPr>
        <w:t xml:space="preserve"> </w:t>
      </w:r>
      <w:r w:rsidR="00914622" w:rsidRPr="00403F7A">
        <w:rPr>
          <w:color w:val="000000" w:themeColor="text1"/>
          <w:sz w:val="22"/>
          <w:szCs w:val="22"/>
        </w:rPr>
        <w:t>audiences</w:t>
      </w:r>
      <w:r w:rsidR="006D482B" w:rsidRPr="00403F7A">
        <w:rPr>
          <w:color w:val="000000" w:themeColor="text1"/>
          <w:sz w:val="22"/>
          <w:szCs w:val="22"/>
        </w:rPr>
        <w:t>.</w:t>
      </w:r>
      <w:r w:rsidR="00E941C2" w:rsidRPr="00403F7A">
        <w:rPr>
          <w:color w:val="000000" w:themeColor="text1"/>
          <w:sz w:val="22"/>
          <w:szCs w:val="22"/>
        </w:rPr>
        <w:t xml:space="preserve"> </w:t>
      </w:r>
      <w:r w:rsidR="00B738D8" w:rsidRPr="00403F7A">
        <w:rPr>
          <w:color w:val="000000" w:themeColor="text1"/>
          <w:sz w:val="22"/>
          <w:szCs w:val="22"/>
        </w:rPr>
        <w:t xml:space="preserve">The </w:t>
      </w:r>
      <w:r w:rsidR="00E941C2" w:rsidRPr="00403F7A">
        <w:rPr>
          <w:color w:val="000000" w:themeColor="text1"/>
          <w:sz w:val="22"/>
          <w:szCs w:val="22"/>
        </w:rPr>
        <w:t>Eden Project</w:t>
      </w:r>
      <w:r w:rsidR="00B738D8" w:rsidRPr="00403F7A">
        <w:rPr>
          <w:color w:val="000000" w:themeColor="text1"/>
          <w:sz w:val="22"/>
          <w:szCs w:val="22"/>
        </w:rPr>
        <w:t>’s</w:t>
      </w:r>
      <w:r w:rsidR="00E941C2" w:rsidRPr="00403F7A">
        <w:rPr>
          <w:color w:val="000000" w:themeColor="text1"/>
          <w:sz w:val="22"/>
          <w:szCs w:val="22"/>
        </w:rPr>
        <w:t xml:space="preserve"> </w:t>
      </w:r>
      <w:r w:rsidR="00B738D8" w:rsidRPr="00403F7A">
        <w:rPr>
          <w:color w:val="000000" w:themeColor="text1"/>
          <w:sz w:val="22"/>
          <w:szCs w:val="22"/>
        </w:rPr>
        <w:t>rainforest biome w</w:t>
      </w:r>
      <w:r w:rsidR="006D482B" w:rsidRPr="00403F7A">
        <w:rPr>
          <w:color w:val="000000" w:themeColor="text1"/>
          <w:sz w:val="22"/>
          <w:szCs w:val="22"/>
        </w:rPr>
        <w:t>ill be</w:t>
      </w:r>
      <w:r w:rsidR="00B738D8" w:rsidRPr="00403F7A">
        <w:rPr>
          <w:color w:val="000000" w:themeColor="text1"/>
          <w:sz w:val="22"/>
          <w:szCs w:val="22"/>
        </w:rPr>
        <w:t xml:space="preserve"> incredible </w:t>
      </w:r>
      <w:r w:rsidR="00E941C2" w:rsidRPr="00403F7A">
        <w:rPr>
          <w:color w:val="000000" w:themeColor="text1"/>
          <w:sz w:val="22"/>
          <w:szCs w:val="22"/>
        </w:rPr>
        <w:t>for this exhibition</w:t>
      </w:r>
      <w:r w:rsidR="006D482B" w:rsidRPr="00403F7A">
        <w:rPr>
          <w:color w:val="000000" w:themeColor="text1"/>
          <w:sz w:val="22"/>
          <w:szCs w:val="22"/>
        </w:rPr>
        <w:t xml:space="preserve">. Areas such as the ‘National Botanic Garden of Wales’ do not compare to the scale, extent of the </w:t>
      </w:r>
      <w:r w:rsidR="00E941C2" w:rsidRPr="00403F7A">
        <w:rPr>
          <w:color w:val="000000" w:themeColor="text1"/>
          <w:sz w:val="22"/>
          <w:szCs w:val="22"/>
        </w:rPr>
        <w:t xml:space="preserve">uneven terrain </w:t>
      </w:r>
      <w:r w:rsidR="006D482B" w:rsidRPr="00403F7A">
        <w:rPr>
          <w:color w:val="000000" w:themeColor="text1"/>
          <w:sz w:val="22"/>
          <w:szCs w:val="22"/>
        </w:rPr>
        <w:t xml:space="preserve">or the </w:t>
      </w:r>
      <w:r w:rsidR="00B738D8" w:rsidRPr="00403F7A">
        <w:rPr>
          <w:color w:val="000000" w:themeColor="text1"/>
          <w:sz w:val="22"/>
          <w:szCs w:val="22"/>
        </w:rPr>
        <w:t>beautiful</w:t>
      </w:r>
      <w:r w:rsidR="00E941C2" w:rsidRPr="00403F7A">
        <w:rPr>
          <w:color w:val="000000" w:themeColor="text1"/>
          <w:sz w:val="22"/>
          <w:szCs w:val="22"/>
        </w:rPr>
        <w:t xml:space="preserve"> array of plant species </w:t>
      </w:r>
      <w:r w:rsidR="007447E8" w:rsidRPr="00403F7A">
        <w:rPr>
          <w:color w:val="000000" w:themeColor="text1"/>
          <w:sz w:val="22"/>
          <w:szCs w:val="22"/>
        </w:rPr>
        <w:t xml:space="preserve">that resemble </w:t>
      </w:r>
      <w:r w:rsidR="009B03A2" w:rsidRPr="00403F7A">
        <w:rPr>
          <w:color w:val="000000" w:themeColor="text1"/>
          <w:sz w:val="22"/>
          <w:szCs w:val="22"/>
        </w:rPr>
        <w:t>‘Pandora’</w:t>
      </w:r>
      <w:r w:rsidR="00C644B5" w:rsidRPr="00403F7A">
        <w:rPr>
          <w:color w:val="000000" w:themeColor="text1"/>
          <w:sz w:val="22"/>
          <w:szCs w:val="22"/>
        </w:rPr>
        <w:t>s’ botanical life</w:t>
      </w:r>
      <w:r w:rsidR="009B03A2" w:rsidRPr="00403F7A">
        <w:rPr>
          <w:color w:val="000000" w:themeColor="text1"/>
          <w:sz w:val="22"/>
          <w:szCs w:val="22"/>
        </w:rPr>
        <w:t xml:space="preserve"> </w:t>
      </w:r>
      <w:r w:rsidR="006D482B" w:rsidRPr="00403F7A">
        <w:rPr>
          <w:color w:val="000000" w:themeColor="text1"/>
          <w:sz w:val="22"/>
          <w:szCs w:val="22"/>
        </w:rPr>
        <w:t xml:space="preserve">and reflects </w:t>
      </w:r>
      <w:r w:rsidR="009B03A2" w:rsidRPr="00403F7A">
        <w:rPr>
          <w:color w:val="000000" w:themeColor="text1"/>
          <w:sz w:val="22"/>
          <w:szCs w:val="22"/>
        </w:rPr>
        <w:t>the setting for Cameron’s ‘Avatar</w:t>
      </w:r>
      <w:r w:rsidR="006D482B" w:rsidRPr="00403F7A">
        <w:rPr>
          <w:color w:val="000000" w:themeColor="text1"/>
          <w:sz w:val="22"/>
          <w:szCs w:val="22"/>
        </w:rPr>
        <w:t>’</w:t>
      </w:r>
      <w:r w:rsidR="004438A3" w:rsidRPr="00403F7A">
        <w:rPr>
          <w:color w:val="000000" w:themeColor="text1"/>
          <w:sz w:val="22"/>
          <w:szCs w:val="22"/>
        </w:rPr>
        <w:t xml:space="preserve"> (2009)</w:t>
      </w:r>
      <w:r w:rsidR="00E941C2" w:rsidRPr="00403F7A">
        <w:rPr>
          <w:color w:val="000000" w:themeColor="text1"/>
          <w:sz w:val="22"/>
          <w:szCs w:val="22"/>
        </w:rPr>
        <w:t>.</w:t>
      </w:r>
      <w:r w:rsidR="009B03A2" w:rsidRPr="00403F7A">
        <w:rPr>
          <w:color w:val="000000" w:themeColor="text1"/>
          <w:sz w:val="22"/>
          <w:szCs w:val="22"/>
        </w:rPr>
        <w:t xml:space="preserve"> </w:t>
      </w:r>
      <w:bookmarkStart w:id="5" w:name="_MV3BS_14"/>
      <w:bookmarkEnd w:id="3"/>
      <w:bookmarkEnd w:id="4"/>
    </w:p>
    <w:p w14:paraId="364180E1" w14:textId="60048040" w:rsidR="0028753A" w:rsidRPr="00403F7A" w:rsidRDefault="00782109" w:rsidP="00082A63">
      <w:pPr>
        <w:spacing w:line="360" w:lineRule="auto"/>
        <w:rPr>
          <w:sz w:val="22"/>
          <w:szCs w:val="22"/>
        </w:rPr>
      </w:pPr>
      <w:r w:rsidRPr="00403F7A">
        <w:rPr>
          <w:noProof/>
          <w:sz w:val="22"/>
          <w:szCs w:val="22"/>
        </w:rPr>
        <w:drawing>
          <wp:anchor distT="0" distB="0" distL="114300" distR="114300" simplePos="0" relativeHeight="251658240" behindDoc="0" locked="0" layoutInCell="1" allowOverlap="1" wp14:anchorId="6DF35033" wp14:editId="3ABAA766">
            <wp:simplePos x="0" y="0"/>
            <wp:positionH relativeFrom="column">
              <wp:posOffset>-121920</wp:posOffset>
            </wp:positionH>
            <wp:positionV relativeFrom="paragraph">
              <wp:posOffset>9525</wp:posOffset>
            </wp:positionV>
            <wp:extent cx="1908000" cy="2688247"/>
            <wp:effectExtent l="0" t="0" r="0" b="0"/>
            <wp:wrapSquare wrapText="bothSides"/>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den project rainforest size.jpg"/>
                    <pic:cNvPicPr/>
                  </pic:nvPicPr>
                  <pic:blipFill rotWithShape="1">
                    <a:blip r:embed="rId11" cstate="print">
                      <a:extLst>
                        <a:ext uri="{28A0092B-C50C-407E-A947-70E740481C1C}">
                          <a14:useLocalDpi xmlns:a14="http://schemas.microsoft.com/office/drawing/2010/main" val="0"/>
                        </a:ext>
                      </a:extLst>
                    </a:blip>
                    <a:srcRect t="1" b="-11398"/>
                    <a:stretch/>
                  </pic:blipFill>
                  <pic:spPr bwMode="auto">
                    <a:xfrm>
                      <a:off x="0" y="0"/>
                      <a:ext cx="1908000" cy="26882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283BF5" w14:textId="79F53695" w:rsidR="005A12F2" w:rsidRPr="00403F7A" w:rsidRDefault="00CB5977" w:rsidP="00082A63">
      <w:pPr>
        <w:spacing w:line="360" w:lineRule="auto"/>
        <w:rPr>
          <w:sz w:val="22"/>
          <w:szCs w:val="22"/>
        </w:rPr>
      </w:pPr>
      <w:bookmarkStart w:id="6" w:name="_Hlk38212129"/>
      <w:r w:rsidRPr="00403F7A">
        <w:rPr>
          <w:sz w:val="22"/>
          <w:szCs w:val="22"/>
        </w:rPr>
        <w:t xml:space="preserve">Figure </w:t>
      </w:r>
      <w:r w:rsidR="007062DC" w:rsidRPr="00403F7A">
        <w:rPr>
          <w:sz w:val="22"/>
          <w:szCs w:val="22"/>
        </w:rPr>
        <w:t>2</w:t>
      </w:r>
      <w:r w:rsidR="00F85C36" w:rsidRPr="00403F7A">
        <w:rPr>
          <w:sz w:val="22"/>
          <w:szCs w:val="22"/>
        </w:rPr>
        <w:t>.</w:t>
      </w:r>
      <w:r w:rsidRPr="00403F7A">
        <w:rPr>
          <w:sz w:val="22"/>
          <w:szCs w:val="22"/>
        </w:rPr>
        <w:t xml:space="preserve"> </w:t>
      </w:r>
      <w:r w:rsidR="00F85C36" w:rsidRPr="00403F7A">
        <w:rPr>
          <w:sz w:val="22"/>
          <w:szCs w:val="22"/>
        </w:rPr>
        <w:t>D</w:t>
      </w:r>
      <w:r w:rsidR="00184EBF" w:rsidRPr="00403F7A">
        <w:rPr>
          <w:sz w:val="22"/>
          <w:szCs w:val="22"/>
        </w:rPr>
        <w:t xml:space="preserve">epicts </w:t>
      </w:r>
      <w:r w:rsidR="005A12F2" w:rsidRPr="00403F7A">
        <w:rPr>
          <w:sz w:val="22"/>
          <w:szCs w:val="22"/>
        </w:rPr>
        <w:t xml:space="preserve">the space and interior design of the Rainforest Biome at the Eden Project. </w:t>
      </w:r>
      <w:r w:rsidR="000975A6" w:rsidRPr="00403F7A">
        <w:rPr>
          <w:sz w:val="22"/>
          <w:szCs w:val="22"/>
        </w:rPr>
        <w:t>Inspired by tropical locations such as</w:t>
      </w:r>
      <w:r w:rsidR="00ED0831" w:rsidRPr="00403F7A">
        <w:rPr>
          <w:sz w:val="22"/>
          <w:szCs w:val="22"/>
        </w:rPr>
        <w:t xml:space="preserve">, </w:t>
      </w:r>
      <w:r w:rsidR="000975A6" w:rsidRPr="00403F7A">
        <w:rPr>
          <w:sz w:val="22"/>
          <w:szCs w:val="22"/>
        </w:rPr>
        <w:t>South America, Southeast Asia, West Africa and tropical islands (The Eden Project 2020)</w:t>
      </w:r>
      <w:r w:rsidR="00C644B5" w:rsidRPr="00403F7A">
        <w:rPr>
          <w:sz w:val="22"/>
          <w:szCs w:val="22"/>
        </w:rPr>
        <w:t>, w</w:t>
      </w:r>
      <w:r w:rsidR="007F245B" w:rsidRPr="00403F7A">
        <w:rPr>
          <w:sz w:val="22"/>
          <w:szCs w:val="22"/>
        </w:rPr>
        <w:t>ithin the 15,590m2 rainforest biome at the Eden Project, it showcases</w:t>
      </w:r>
      <w:r w:rsidR="000975A6" w:rsidRPr="00403F7A">
        <w:rPr>
          <w:sz w:val="22"/>
          <w:szCs w:val="22"/>
        </w:rPr>
        <w:t xml:space="preserve"> over 1000 plant species </w:t>
      </w:r>
      <w:r w:rsidRPr="00403F7A">
        <w:rPr>
          <w:sz w:val="22"/>
          <w:szCs w:val="22"/>
        </w:rPr>
        <w:t>(</w:t>
      </w:r>
      <w:r w:rsidR="0069514D" w:rsidRPr="00403F7A">
        <w:rPr>
          <w:sz w:val="22"/>
          <w:szCs w:val="22"/>
        </w:rPr>
        <w:t>Treseder</w:t>
      </w:r>
      <w:r w:rsidRPr="00403F7A">
        <w:rPr>
          <w:sz w:val="22"/>
          <w:szCs w:val="22"/>
        </w:rPr>
        <w:t xml:space="preserve"> et</w:t>
      </w:r>
      <w:r w:rsidR="00D9341E" w:rsidRPr="00403F7A">
        <w:rPr>
          <w:sz w:val="22"/>
          <w:szCs w:val="22"/>
        </w:rPr>
        <w:t xml:space="preserve"> </w:t>
      </w:r>
      <w:r w:rsidRPr="00403F7A">
        <w:rPr>
          <w:sz w:val="22"/>
          <w:szCs w:val="22"/>
        </w:rPr>
        <w:t>al.,2011)</w:t>
      </w:r>
      <w:r w:rsidR="00C644B5" w:rsidRPr="00403F7A">
        <w:rPr>
          <w:sz w:val="22"/>
          <w:szCs w:val="22"/>
        </w:rPr>
        <w:t>. I</w:t>
      </w:r>
      <w:r w:rsidR="0069514D" w:rsidRPr="00403F7A">
        <w:rPr>
          <w:sz w:val="22"/>
          <w:szCs w:val="22"/>
        </w:rPr>
        <w:t xml:space="preserve">t is unlikely that </w:t>
      </w:r>
      <w:r w:rsidR="00332D30" w:rsidRPr="00403F7A">
        <w:rPr>
          <w:sz w:val="22"/>
          <w:szCs w:val="22"/>
        </w:rPr>
        <w:t>m</w:t>
      </w:r>
      <w:r w:rsidR="0069514D" w:rsidRPr="00403F7A">
        <w:rPr>
          <w:sz w:val="22"/>
          <w:szCs w:val="22"/>
        </w:rPr>
        <w:t>an</w:t>
      </w:r>
      <w:r w:rsidR="00332D30" w:rsidRPr="00403F7A">
        <w:rPr>
          <w:sz w:val="22"/>
          <w:szCs w:val="22"/>
        </w:rPr>
        <w:t>y</w:t>
      </w:r>
      <w:r w:rsidR="0069514D" w:rsidRPr="00403F7A">
        <w:rPr>
          <w:sz w:val="22"/>
          <w:szCs w:val="22"/>
        </w:rPr>
        <w:t xml:space="preserve"> audience member</w:t>
      </w:r>
      <w:r w:rsidR="00332D30" w:rsidRPr="00403F7A">
        <w:rPr>
          <w:sz w:val="22"/>
          <w:szCs w:val="22"/>
        </w:rPr>
        <w:t>s</w:t>
      </w:r>
      <w:r w:rsidR="0069514D" w:rsidRPr="00403F7A">
        <w:rPr>
          <w:sz w:val="22"/>
          <w:szCs w:val="22"/>
        </w:rPr>
        <w:t xml:space="preserve"> will know of all the plants within the space therefore the botanical exhibition is mysterious and exciting, </w:t>
      </w:r>
      <w:r w:rsidR="00F85C36" w:rsidRPr="00403F7A">
        <w:rPr>
          <w:sz w:val="22"/>
          <w:szCs w:val="22"/>
        </w:rPr>
        <w:t>like</w:t>
      </w:r>
      <w:r w:rsidR="0069514D" w:rsidRPr="00403F7A">
        <w:rPr>
          <w:sz w:val="22"/>
          <w:szCs w:val="22"/>
        </w:rPr>
        <w:t xml:space="preserve"> how I perceive James Cameron’s Pandora world (</w:t>
      </w:r>
      <w:r w:rsidR="0069514D" w:rsidRPr="00403F7A">
        <w:rPr>
          <w:i/>
          <w:iCs/>
          <w:sz w:val="22"/>
          <w:szCs w:val="22"/>
        </w:rPr>
        <w:t xml:space="preserve">Avatar </w:t>
      </w:r>
      <w:r w:rsidR="0069514D" w:rsidRPr="00403F7A">
        <w:rPr>
          <w:sz w:val="22"/>
          <w:szCs w:val="22"/>
        </w:rPr>
        <w:t>2009).</w:t>
      </w:r>
    </w:p>
    <w:p w14:paraId="1A90FB33" w14:textId="0DCDAD85" w:rsidR="007239D4" w:rsidRPr="00403F7A" w:rsidRDefault="000E3253" w:rsidP="00082A63">
      <w:pPr>
        <w:spacing w:line="360" w:lineRule="auto"/>
        <w:rPr>
          <w:color w:val="FF0000"/>
          <w:sz w:val="22"/>
          <w:szCs w:val="22"/>
        </w:rPr>
      </w:pPr>
      <w:r w:rsidRPr="00403F7A">
        <w:rPr>
          <w:noProof/>
          <w:sz w:val="22"/>
          <w:szCs w:val="22"/>
        </w:rPr>
        <mc:AlternateContent>
          <mc:Choice Requires="wps">
            <w:drawing>
              <wp:anchor distT="45720" distB="45720" distL="114300" distR="114300" simplePos="0" relativeHeight="251660288" behindDoc="0" locked="0" layoutInCell="1" allowOverlap="1" wp14:anchorId="283F99ED" wp14:editId="0E1C26B3">
                <wp:simplePos x="0" y="0"/>
                <wp:positionH relativeFrom="margin">
                  <wp:posOffset>-104140</wp:posOffset>
                </wp:positionH>
                <wp:positionV relativeFrom="paragraph">
                  <wp:posOffset>8890</wp:posOffset>
                </wp:positionV>
                <wp:extent cx="1879600" cy="370840"/>
                <wp:effectExtent l="0" t="0" r="254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0" cy="370840"/>
                        </a:xfrm>
                        <a:prstGeom prst="rect">
                          <a:avLst/>
                        </a:prstGeom>
                        <a:solidFill>
                          <a:srgbClr val="FFFFFF"/>
                        </a:solidFill>
                        <a:ln w="9525">
                          <a:solidFill>
                            <a:srgbClr val="000000"/>
                          </a:solidFill>
                          <a:miter lim="800000"/>
                          <a:headEnd/>
                          <a:tailEnd/>
                        </a:ln>
                      </wps:spPr>
                      <wps:txbx>
                        <w:txbxContent>
                          <w:p w14:paraId="1B6F0326" w14:textId="2BE196E8" w:rsidR="00C72F5E" w:rsidRPr="00F53EA4" w:rsidRDefault="00C72F5E">
                            <w:pPr>
                              <w:rPr>
                                <w:sz w:val="16"/>
                                <w:szCs w:val="20"/>
                              </w:rPr>
                            </w:pPr>
                            <w:r w:rsidRPr="0047352C">
                              <w:rPr>
                                <w:sz w:val="16"/>
                                <w:szCs w:val="20"/>
                                <w:highlight w:val="yellow"/>
                              </w:rPr>
                              <w:t>Fig</w:t>
                            </w:r>
                            <w:r w:rsidR="00112FCF" w:rsidRPr="0047352C">
                              <w:rPr>
                                <w:sz w:val="16"/>
                                <w:szCs w:val="20"/>
                                <w:highlight w:val="yellow"/>
                              </w:rPr>
                              <w:t>. 2.</w:t>
                            </w:r>
                            <w:r w:rsidR="00112FCF">
                              <w:rPr>
                                <w:sz w:val="16"/>
                                <w:szCs w:val="20"/>
                              </w:rPr>
                              <w:t xml:space="preserve"> </w:t>
                            </w:r>
                            <w:r w:rsidRPr="00F53EA4">
                              <w:rPr>
                                <w:sz w:val="16"/>
                                <w:szCs w:val="20"/>
                              </w:rPr>
                              <w:t xml:space="preserve">The Eden Project’s Rainforest biome </w:t>
                            </w:r>
                            <w:r w:rsidRPr="0047352C">
                              <w:rPr>
                                <w:sz w:val="16"/>
                                <w:szCs w:val="20"/>
                                <w:highlight w:val="yellow"/>
                              </w:rPr>
                              <w:t>(Eden Project,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F99ED" id="_x0000_s1027" type="#_x0000_t202" style="position:absolute;margin-left:-8.2pt;margin-top:.7pt;width:148pt;height:29.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">
                <v:textbox>
                  <w:txbxContent>
                    <w:p w14:paraId="1B6F0326" w14:textId="2BE196E8" w:rsidR="00C72F5E" w:rsidRPr="00F53EA4" w:rsidRDefault="00C72F5E">
                      <w:pPr>
                        <w:rPr>
                          <w:sz w:val="16"/>
                          <w:szCs w:val="20"/>
                        </w:rPr>
                      </w:pPr>
                      <w:r w:rsidRPr="0047352C">
                        <w:rPr>
                          <w:sz w:val="16"/>
                          <w:szCs w:val="20"/>
                          <w:highlight w:val="yellow"/>
                        </w:rPr>
                        <w:t>Fig</w:t>
                      </w:r>
                      <w:r w:rsidR="00112FCF" w:rsidRPr="0047352C">
                        <w:rPr>
                          <w:sz w:val="16"/>
                          <w:szCs w:val="20"/>
                          <w:highlight w:val="yellow"/>
                        </w:rPr>
                        <w:t>. 2.</w:t>
                      </w:r>
                      <w:r w:rsidR="00112FCF">
                        <w:rPr>
                          <w:sz w:val="16"/>
                          <w:szCs w:val="20"/>
                        </w:rPr>
                        <w:t xml:space="preserve"> </w:t>
                      </w:r>
                      <w:r w:rsidRPr="00F53EA4">
                        <w:rPr>
                          <w:sz w:val="16"/>
                          <w:szCs w:val="20"/>
                        </w:rPr>
                        <w:t xml:space="preserve">The Eden Project’s Rainforest biome </w:t>
                      </w:r>
                      <w:r w:rsidRPr="0047352C">
                        <w:rPr>
                          <w:sz w:val="16"/>
                          <w:szCs w:val="20"/>
                          <w:highlight w:val="yellow"/>
                        </w:rPr>
                        <w:t>(Eden Project, 2020)</w:t>
                      </w:r>
                    </w:p>
                  </w:txbxContent>
                </v:textbox>
                <w10:wrap type="square" anchorx="margin"/>
              </v:shape>
            </w:pict>
          </mc:Fallback>
        </mc:AlternateContent>
      </w:r>
    </w:p>
    <w:p w14:paraId="47019B29" w14:textId="2C9B7E61" w:rsidR="007239D4" w:rsidRPr="00403F7A" w:rsidRDefault="00DF2654" w:rsidP="00082A63">
      <w:pPr>
        <w:spacing w:line="360" w:lineRule="auto"/>
        <w:rPr>
          <w:color w:val="FF0000"/>
          <w:sz w:val="22"/>
          <w:szCs w:val="22"/>
        </w:rPr>
      </w:pPr>
      <w:r w:rsidRPr="00403F7A">
        <w:rPr>
          <w:noProof/>
          <w:sz w:val="22"/>
          <w:szCs w:val="22"/>
        </w:rPr>
        <mc:AlternateContent>
          <mc:Choice Requires="wps">
            <w:drawing>
              <wp:anchor distT="45720" distB="45720" distL="114300" distR="114300" simplePos="0" relativeHeight="251663360" behindDoc="0" locked="0" layoutInCell="1" allowOverlap="1" wp14:anchorId="357FFFE9" wp14:editId="50C81DAF">
                <wp:simplePos x="0" y="0"/>
                <wp:positionH relativeFrom="margin">
                  <wp:posOffset>-256540</wp:posOffset>
                </wp:positionH>
                <wp:positionV relativeFrom="margin">
                  <wp:posOffset>9035415</wp:posOffset>
                </wp:positionV>
                <wp:extent cx="2736850" cy="209550"/>
                <wp:effectExtent l="0" t="0" r="254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0" cy="209550"/>
                        </a:xfrm>
                        <a:prstGeom prst="rect">
                          <a:avLst/>
                        </a:prstGeom>
                        <a:solidFill>
                          <a:srgbClr val="FFFFFF"/>
                        </a:solidFill>
                        <a:ln w="9525">
                          <a:solidFill>
                            <a:srgbClr val="000000"/>
                          </a:solidFill>
                          <a:miter lim="800000"/>
                          <a:headEnd/>
                          <a:tailEnd/>
                        </a:ln>
                      </wps:spPr>
                      <wps:txbx>
                        <w:txbxContent>
                          <w:p w14:paraId="69F932BF" w14:textId="566E0717" w:rsidR="00C72F5E" w:rsidRPr="003C797A" w:rsidRDefault="00C72F5E">
                            <w:pPr>
                              <w:rPr>
                                <w:sz w:val="16"/>
                                <w:szCs w:val="16"/>
                              </w:rPr>
                            </w:pPr>
                            <w:r w:rsidRPr="0047352C">
                              <w:rPr>
                                <w:sz w:val="16"/>
                                <w:szCs w:val="16"/>
                                <w:highlight w:val="yellow"/>
                              </w:rPr>
                              <w:t>Fig</w:t>
                            </w:r>
                            <w:r w:rsidR="00112FCF" w:rsidRPr="0047352C">
                              <w:rPr>
                                <w:sz w:val="16"/>
                                <w:szCs w:val="16"/>
                                <w:highlight w:val="yellow"/>
                              </w:rPr>
                              <w:t>. 3.</w:t>
                            </w:r>
                            <w:r w:rsidRPr="003C797A">
                              <w:rPr>
                                <w:sz w:val="16"/>
                                <w:szCs w:val="16"/>
                              </w:rPr>
                              <w:t xml:space="preserve"> Rainforest biome canopy bridge</w:t>
                            </w:r>
                            <w:r>
                              <w:rPr>
                                <w:sz w:val="16"/>
                                <w:szCs w:val="16"/>
                              </w:rPr>
                              <w:t xml:space="preserve"> </w:t>
                            </w:r>
                            <w:r w:rsidRPr="0047352C">
                              <w:rPr>
                                <w:sz w:val="16"/>
                                <w:szCs w:val="16"/>
                                <w:highlight w:val="yellow"/>
                              </w:rPr>
                              <w:t>(Weibel,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FFFE9" id="_x0000_s1028" type="#_x0000_t202" style="position:absolute;margin-left:-20.2pt;margin-top:711.45pt;width:215.5pt;height:1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">
                <v:textbox>
                  <w:txbxContent>
                    <w:p w14:paraId="69F932BF" w14:textId="566E0717" w:rsidR="00C72F5E" w:rsidRPr="003C797A" w:rsidRDefault="00C72F5E">
                      <w:pPr>
                        <w:rPr>
                          <w:sz w:val="16"/>
                          <w:szCs w:val="16"/>
                        </w:rPr>
                      </w:pPr>
                      <w:r w:rsidRPr="0047352C">
                        <w:rPr>
                          <w:sz w:val="16"/>
                          <w:szCs w:val="16"/>
                          <w:highlight w:val="yellow"/>
                        </w:rPr>
                        <w:t>Fig</w:t>
                      </w:r>
                      <w:r w:rsidR="00112FCF" w:rsidRPr="0047352C">
                        <w:rPr>
                          <w:sz w:val="16"/>
                          <w:szCs w:val="16"/>
                          <w:highlight w:val="yellow"/>
                        </w:rPr>
                        <w:t>. 3.</w:t>
                      </w:r>
                      <w:r w:rsidRPr="003C797A">
                        <w:rPr>
                          <w:sz w:val="16"/>
                          <w:szCs w:val="16"/>
                        </w:rPr>
                        <w:t xml:space="preserve"> Rainforest biome canopy bridge</w:t>
                      </w:r>
                      <w:r>
                        <w:rPr>
                          <w:sz w:val="16"/>
                          <w:szCs w:val="16"/>
                        </w:rPr>
                        <w:t xml:space="preserve"> </w:t>
                      </w:r>
                      <w:r w:rsidRPr="0047352C">
                        <w:rPr>
                          <w:sz w:val="16"/>
                          <w:szCs w:val="16"/>
                          <w:highlight w:val="yellow"/>
                        </w:rPr>
                        <w:t>(Weibel, 2014)</w:t>
                      </w:r>
                    </w:p>
                  </w:txbxContent>
                </v:textbox>
                <w10:wrap type="square" anchorx="margin" anchory="margin"/>
              </v:shape>
            </w:pict>
          </mc:Fallback>
        </mc:AlternateContent>
      </w:r>
      <w:r w:rsidRPr="00403F7A">
        <w:rPr>
          <w:noProof/>
          <w:color w:val="FF0000"/>
          <w:sz w:val="22"/>
          <w:szCs w:val="22"/>
        </w:rPr>
        <w:drawing>
          <wp:anchor distT="0" distB="0" distL="114300" distR="114300" simplePos="0" relativeHeight="251661312" behindDoc="0" locked="0" layoutInCell="1" allowOverlap="1" wp14:anchorId="5C1BEDE3" wp14:editId="5FB6820B">
            <wp:simplePos x="0" y="0"/>
            <wp:positionH relativeFrom="margin">
              <wp:posOffset>-280670</wp:posOffset>
            </wp:positionH>
            <wp:positionV relativeFrom="page">
              <wp:posOffset>7829550</wp:posOffset>
            </wp:positionV>
            <wp:extent cx="2772000" cy="2221878"/>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 b="-20180"/>
                    <a:stretch/>
                  </pic:blipFill>
                  <pic:spPr bwMode="auto">
                    <a:xfrm>
                      <a:off x="0" y="0"/>
                      <a:ext cx="2772000" cy="22218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E8031F" w14:textId="444E42AA" w:rsidR="00EA033D" w:rsidRPr="00403F7A" w:rsidRDefault="00617840" w:rsidP="00082A63">
      <w:pPr>
        <w:spacing w:line="360" w:lineRule="auto"/>
        <w:rPr>
          <w:sz w:val="22"/>
          <w:szCs w:val="22"/>
        </w:rPr>
      </w:pPr>
      <w:bookmarkStart w:id="7" w:name="_MV3BS_15"/>
      <w:bookmarkStart w:id="8" w:name="_Hlk38212138"/>
      <w:bookmarkEnd w:id="5"/>
      <w:bookmarkEnd w:id="6"/>
      <w:r w:rsidRPr="00403F7A">
        <w:rPr>
          <w:sz w:val="22"/>
          <w:szCs w:val="22"/>
        </w:rPr>
        <w:t>Avatar</w:t>
      </w:r>
      <w:r w:rsidR="00574041" w:rsidRPr="00403F7A">
        <w:rPr>
          <w:sz w:val="22"/>
          <w:szCs w:val="22"/>
        </w:rPr>
        <w:t xml:space="preserve">’s director </w:t>
      </w:r>
      <w:r w:rsidR="00A860EF" w:rsidRPr="00403F7A">
        <w:rPr>
          <w:sz w:val="22"/>
          <w:szCs w:val="22"/>
        </w:rPr>
        <w:t>Cameron</w:t>
      </w:r>
      <w:r w:rsidR="00CB5977" w:rsidRPr="00403F7A">
        <w:rPr>
          <w:sz w:val="22"/>
          <w:szCs w:val="22"/>
        </w:rPr>
        <w:t xml:space="preserve"> </w:t>
      </w:r>
      <w:r w:rsidR="00574041" w:rsidRPr="00403F7A">
        <w:rPr>
          <w:sz w:val="22"/>
          <w:szCs w:val="22"/>
        </w:rPr>
        <w:t>with</w:t>
      </w:r>
      <w:r w:rsidR="00CB5977" w:rsidRPr="00403F7A">
        <w:rPr>
          <w:sz w:val="22"/>
          <w:szCs w:val="22"/>
        </w:rPr>
        <w:t xml:space="preserve"> production designer</w:t>
      </w:r>
      <w:r w:rsidR="00332D30" w:rsidRPr="00403F7A">
        <w:rPr>
          <w:sz w:val="22"/>
          <w:szCs w:val="22"/>
        </w:rPr>
        <w:t>s R</w:t>
      </w:r>
      <w:r w:rsidR="002101AC" w:rsidRPr="00403F7A">
        <w:rPr>
          <w:sz w:val="22"/>
          <w:szCs w:val="22"/>
        </w:rPr>
        <w:t>obert Stromberg</w:t>
      </w:r>
      <w:r w:rsidR="00574041" w:rsidRPr="00403F7A">
        <w:rPr>
          <w:sz w:val="22"/>
          <w:szCs w:val="22"/>
        </w:rPr>
        <w:t xml:space="preserve"> and</w:t>
      </w:r>
      <w:r w:rsidR="00A860EF" w:rsidRPr="00403F7A">
        <w:rPr>
          <w:sz w:val="22"/>
          <w:szCs w:val="22"/>
        </w:rPr>
        <w:t xml:space="preserve"> Rick Carter</w:t>
      </w:r>
      <w:r w:rsidR="00574041" w:rsidRPr="00403F7A">
        <w:rPr>
          <w:sz w:val="22"/>
          <w:szCs w:val="22"/>
        </w:rPr>
        <w:t>,</w:t>
      </w:r>
      <w:r w:rsidR="002101AC" w:rsidRPr="00403F7A">
        <w:rPr>
          <w:sz w:val="22"/>
          <w:szCs w:val="22"/>
        </w:rPr>
        <w:t xml:space="preserve"> </w:t>
      </w:r>
      <w:r w:rsidR="006C649B" w:rsidRPr="00403F7A">
        <w:rPr>
          <w:sz w:val="22"/>
          <w:szCs w:val="22"/>
        </w:rPr>
        <w:t xml:space="preserve">documented their process </w:t>
      </w:r>
      <w:r w:rsidR="0078334B" w:rsidRPr="00403F7A">
        <w:rPr>
          <w:sz w:val="22"/>
          <w:szCs w:val="22"/>
        </w:rPr>
        <w:t>of</w:t>
      </w:r>
      <w:r w:rsidR="006C649B" w:rsidRPr="00403F7A">
        <w:rPr>
          <w:sz w:val="22"/>
          <w:szCs w:val="22"/>
        </w:rPr>
        <w:t xml:space="preserve"> </w:t>
      </w:r>
      <w:r w:rsidR="0078334B" w:rsidRPr="00403F7A">
        <w:rPr>
          <w:sz w:val="22"/>
          <w:szCs w:val="22"/>
        </w:rPr>
        <w:t>transforming Cameron’s screenplays</w:t>
      </w:r>
      <w:r w:rsidR="00574041" w:rsidRPr="00403F7A">
        <w:rPr>
          <w:sz w:val="22"/>
          <w:szCs w:val="22"/>
        </w:rPr>
        <w:t xml:space="preserve"> and</w:t>
      </w:r>
      <w:r w:rsidR="0078334B" w:rsidRPr="00403F7A">
        <w:rPr>
          <w:sz w:val="22"/>
          <w:szCs w:val="22"/>
        </w:rPr>
        <w:t xml:space="preserve"> artistic drawings</w:t>
      </w:r>
      <w:r w:rsidR="006C649B" w:rsidRPr="00403F7A">
        <w:rPr>
          <w:sz w:val="22"/>
          <w:szCs w:val="22"/>
        </w:rPr>
        <w:t xml:space="preserve"> into </w:t>
      </w:r>
      <w:r w:rsidR="0078334B" w:rsidRPr="00403F7A">
        <w:rPr>
          <w:sz w:val="22"/>
          <w:szCs w:val="22"/>
        </w:rPr>
        <w:t>Avatar’s digital set</w:t>
      </w:r>
      <w:r w:rsidR="003A641F" w:rsidRPr="00403F7A">
        <w:rPr>
          <w:sz w:val="22"/>
          <w:szCs w:val="22"/>
        </w:rPr>
        <w:t xml:space="preserve"> </w:t>
      </w:r>
      <w:r w:rsidR="0078334B" w:rsidRPr="00403F7A">
        <w:rPr>
          <w:sz w:val="22"/>
          <w:szCs w:val="22"/>
        </w:rPr>
        <w:t>location</w:t>
      </w:r>
      <w:r w:rsidR="00574041" w:rsidRPr="00403F7A">
        <w:rPr>
          <w:sz w:val="22"/>
          <w:szCs w:val="22"/>
        </w:rPr>
        <w:t>,</w:t>
      </w:r>
      <w:r w:rsidR="002101AC" w:rsidRPr="00403F7A">
        <w:rPr>
          <w:sz w:val="22"/>
          <w:szCs w:val="22"/>
        </w:rPr>
        <w:t xml:space="preserve"> named Pandora</w:t>
      </w:r>
      <w:r w:rsidR="00E44D09" w:rsidRPr="00403F7A">
        <w:rPr>
          <w:sz w:val="22"/>
          <w:szCs w:val="22"/>
        </w:rPr>
        <w:t xml:space="preserve"> (Daily </w:t>
      </w:r>
      <w:r w:rsidR="004E4CE9" w:rsidRPr="00403F7A">
        <w:rPr>
          <w:sz w:val="22"/>
          <w:szCs w:val="22"/>
        </w:rPr>
        <w:t>Celebrity</w:t>
      </w:r>
      <w:r w:rsidR="00E44D09" w:rsidRPr="00403F7A">
        <w:rPr>
          <w:sz w:val="22"/>
          <w:szCs w:val="22"/>
        </w:rPr>
        <w:t xml:space="preserve">, </w:t>
      </w:r>
      <w:r w:rsidR="004E4CE9" w:rsidRPr="00403F7A">
        <w:rPr>
          <w:sz w:val="22"/>
          <w:szCs w:val="22"/>
        </w:rPr>
        <w:t>2018)</w:t>
      </w:r>
      <w:r w:rsidR="002101AC" w:rsidRPr="00403F7A">
        <w:rPr>
          <w:sz w:val="22"/>
          <w:szCs w:val="22"/>
        </w:rPr>
        <w:t xml:space="preserve">. </w:t>
      </w:r>
      <w:r w:rsidR="006C649B" w:rsidRPr="00403F7A">
        <w:rPr>
          <w:sz w:val="22"/>
          <w:szCs w:val="22"/>
        </w:rPr>
        <w:t xml:space="preserve">Throughout this documentary the </w:t>
      </w:r>
      <w:r w:rsidR="00640194" w:rsidRPr="00403F7A">
        <w:rPr>
          <w:sz w:val="22"/>
          <w:szCs w:val="22"/>
        </w:rPr>
        <w:t xml:space="preserve">production </w:t>
      </w:r>
      <w:r w:rsidR="006C649B" w:rsidRPr="00403F7A">
        <w:rPr>
          <w:sz w:val="22"/>
          <w:szCs w:val="22"/>
        </w:rPr>
        <w:t xml:space="preserve">crew </w:t>
      </w:r>
      <w:r w:rsidR="0038056A" w:rsidRPr="00403F7A">
        <w:rPr>
          <w:sz w:val="22"/>
          <w:szCs w:val="22"/>
        </w:rPr>
        <w:t xml:space="preserve">explained how </w:t>
      </w:r>
      <w:r w:rsidR="00E51814" w:rsidRPr="00403F7A">
        <w:rPr>
          <w:sz w:val="22"/>
          <w:szCs w:val="22"/>
        </w:rPr>
        <w:t xml:space="preserve">Pandora’s </w:t>
      </w:r>
      <w:r w:rsidR="00B55419" w:rsidRPr="00403F7A">
        <w:rPr>
          <w:sz w:val="22"/>
          <w:szCs w:val="22"/>
        </w:rPr>
        <w:t xml:space="preserve">fictional </w:t>
      </w:r>
      <w:r w:rsidR="00E51814" w:rsidRPr="00403F7A">
        <w:rPr>
          <w:sz w:val="22"/>
          <w:szCs w:val="22"/>
        </w:rPr>
        <w:t>environment, structure and life cycle</w:t>
      </w:r>
      <w:r w:rsidR="0038056A" w:rsidRPr="00403F7A">
        <w:rPr>
          <w:sz w:val="22"/>
          <w:szCs w:val="22"/>
        </w:rPr>
        <w:t xml:space="preserve"> formed</w:t>
      </w:r>
      <w:r w:rsidR="007333F3" w:rsidRPr="00403F7A">
        <w:rPr>
          <w:sz w:val="22"/>
          <w:szCs w:val="22"/>
        </w:rPr>
        <w:t xml:space="preserve"> around Avatar’s</w:t>
      </w:r>
      <w:r w:rsidR="00574041" w:rsidRPr="00403F7A">
        <w:rPr>
          <w:sz w:val="22"/>
          <w:szCs w:val="22"/>
        </w:rPr>
        <w:t>,</w:t>
      </w:r>
      <w:r w:rsidR="007333F3" w:rsidRPr="00403F7A">
        <w:rPr>
          <w:sz w:val="22"/>
          <w:szCs w:val="22"/>
        </w:rPr>
        <w:t xml:space="preserve"> </w:t>
      </w:r>
      <w:r w:rsidR="00BF4700" w:rsidRPr="00403F7A">
        <w:rPr>
          <w:sz w:val="22"/>
          <w:szCs w:val="22"/>
        </w:rPr>
        <w:t>three</w:t>
      </w:r>
      <w:r w:rsidR="004F1D81" w:rsidRPr="00403F7A">
        <w:rPr>
          <w:sz w:val="22"/>
          <w:szCs w:val="22"/>
        </w:rPr>
        <w:t xml:space="preserve"> </w:t>
      </w:r>
      <w:r w:rsidR="00BF4700" w:rsidRPr="00403F7A">
        <w:rPr>
          <w:sz w:val="22"/>
          <w:szCs w:val="22"/>
        </w:rPr>
        <w:t>meter</w:t>
      </w:r>
      <w:r w:rsidR="004F1D81" w:rsidRPr="00403F7A">
        <w:rPr>
          <w:sz w:val="22"/>
          <w:szCs w:val="22"/>
        </w:rPr>
        <w:t xml:space="preserve">s </w:t>
      </w:r>
      <w:r w:rsidR="00BF4700" w:rsidRPr="00403F7A">
        <w:rPr>
          <w:sz w:val="22"/>
          <w:szCs w:val="22"/>
        </w:rPr>
        <w:t>tall</w:t>
      </w:r>
      <w:r w:rsidR="0043408A" w:rsidRPr="00403F7A">
        <w:rPr>
          <w:sz w:val="22"/>
          <w:szCs w:val="22"/>
        </w:rPr>
        <w:t xml:space="preserve"> </w:t>
      </w:r>
      <w:r w:rsidR="007333F3" w:rsidRPr="00403F7A">
        <w:rPr>
          <w:sz w:val="22"/>
          <w:szCs w:val="22"/>
        </w:rPr>
        <w:t>humanoid bipeds called the Na’vi (</w:t>
      </w:r>
      <w:r w:rsidR="0043408A" w:rsidRPr="00403F7A">
        <w:rPr>
          <w:sz w:val="22"/>
          <w:szCs w:val="22"/>
        </w:rPr>
        <w:t>Twentieth Century Studios, 2019</w:t>
      </w:r>
      <w:r w:rsidR="007333F3" w:rsidRPr="00403F7A">
        <w:rPr>
          <w:sz w:val="22"/>
          <w:szCs w:val="22"/>
        </w:rPr>
        <w:t>)</w:t>
      </w:r>
      <w:r w:rsidR="004E0C2F" w:rsidRPr="00403F7A">
        <w:rPr>
          <w:sz w:val="22"/>
          <w:szCs w:val="22"/>
        </w:rPr>
        <w:t xml:space="preserve">. </w:t>
      </w:r>
      <w:r w:rsidR="00BF4700" w:rsidRPr="00403F7A">
        <w:rPr>
          <w:sz w:val="22"/>
          <w:szCs w:val="22"/>
        </w:rPr>
        <w:t>The Na’vi clan’s home</w:t>
      </w:r>
      <w:r w:rsidR="00350F98" w:rsidRPr="00403F7A">
        <w:rPr>
          <w:sz w:val="22"/>
          <w:szCs w:val="22"/>
        </w:rPr>
        <w:t xml:space="preserve"> </w:t>
      </w:r>
      <w:r w:rsidR="00BF4700" w:rsidRPr="00403F7A">
        <w:rPr>
          <w:sz w:val="22"/>
          <w:szCs w:val="22"/>
        </w:rPr>
        <w:t>Pandora</w:t>
      </w:r>
      <w:r w:rsidR="008D5017" w:rsidRPr="00403F7A">
        <w:rPr>
          <w:sz w:val="22"/>
          <w:szCs w:val="22"/>
        </w:rPr>
        <w:t>,</w:t>
      </w:r>
      <w:r w:rsidR="00BF4700" w:rsidRPr="00403F7A">
        <w:rPr>
          <w:sz w:val="22"/>
          <w:szCs w:val="22"/>
        </w:rPr>
        <w:t xml:space="preserve"> was inspired by scientific </w:t>
      </w:r>
      <w:r w:rsidR="004F1D81" w:rsidRPr="00403F7A">
        <w:rPr>
          <w:sz w:val="22"/>
          <w:szCs w:val="22"/>
        </w:rPr>
        <w:t>E</w:t>
      </w:r>
      <w:r w:rsidR="00BF4700" w:rsidRPr="00403F7A">
        <w:rPr>
          <w:sz w:val="22"/>
          <w:szCs w:val="22"/>
        </w:rPr>
        <w:t>arth structures such as</w:t>
      </w:r>
      <w:r w:rsidR="008D5017" w:rsidRPr="00403F7A">
        <w:rPr>
          <w:sz w:val="22"/>
          <w:szCs w:val="22"/>
        </w:rPr>
        <w:t>;</w:t>
      </w:r>
      <w:r w:rsidR="00BF4700" w:rsidRPr="00403F7A">
        <w:rPr>
          <w:sz w:val="22"/>
          <w:szCs w:val="22"/>
        </w:rPr>
        <w:t xml:space="preserve"> magnetic field</w:t>
      </w:r>
      <w:r w:rsidR="008D5017" w:rsidRPr="00403F7A">
        <w:rPr>
          <w:sz w:val="22"/>
          <w:szCs w:val="22"/>
        </w:rPr>
        <w:t>,</w:t>
      </w:r>
      <w:r w:rsidR="00BF4700" w:rsidRPr="00403F7A">
        <w:rPr>
          <w:sz w:val="22"/>
          <w:szCs w:val="22"/>
        </w:rPr>
        <w:t xml:space="preserve"> </w:t>
      </w:r>
      <w:r w:rsidR="00350F98" w:rsidRPr="00403F7A">
        <w:rPr>
          <w:sz w:val="22"/>
          <w:szCs w:val="22"/>
        </w:rPr>
        <w:t>places like the China’s Guilin Region, South American jungles, Angel Falls</w:t>
      </w:r>
      <w:r w:rsidR="008D5017" w:rsidRPr="00403F7A">
        <w:rPr>
          <w:sz w:val="22"/>
          <w:szCs w:val="22"/>
        </w:rPr>
        <w:t>,</w:t>
      </w:r>
      <w:r w:rsidR="00350F98" w:rsidRPr="00403F7A">
        <w:rPr>
          <w:sz w:val="22"/>
          <w:szCs w:val="22"/>
        </w:rPr>
        <w:t xml:space="preserve"> Venezuela areas in </w:t>
      </w:r>
      <w:r w:rsidR="00BF4700" w:rsidRPr="00403F7A">
        <w:rPr>
          <w:sz w:val="22"/>
          <w:szCs w:val="22"/>
        </w:rPr>
        <w:t xml:space="preserve">Asia and South America. As for </w:t>
      </w:r>
      <w:r w:rsidR="00350F98" w:rsidRPr="00403F7A">
        <w:rPr>
          <w:sz w:val="22"/>
          <w:szCs w:val="22"/>
        </w:rPr>
        <w:t xml:space="preserve">Pandora’s </w:t>
      </w:r>
      <w:r w:rsidR="00BF4700" w:rsidRPr="00403F7A">
        <w:rPr>
          <w:sz w:val="22"/>
          <w:szCs w:val="22"/>
        </w:rPr>
        <w:t xml:space="preserve">intricate botanical decoration, Avatar’s artists experimented with altering the size and scale of exotic flowers, geometric succulents and vibrant plants that resemble the succulent family (Daily Celebrity, 2018). An average male Na’vi can </w:t>
      </w:r>
      <w:r w:rsidR="00B028D3" w:rsidRPr="00403F7A">
        <w:rPr>
          <w:sz w:val="22"/>
          <w:szCs w:val="22"/>
        </w:rPr>
        <w:t xml:space="preserve">stand to </w:t>
      </w:r>
      <w:r w:rsidR="00BF4700" w:rsidRPr="00403F7A">
        <w:rPr>
          <w:sz w:val="22"/>
          <w:szCs w:val="22"/>
        </w:rPr>
        <w:t>be three meters</w:t>
      </w:r>
      <w:r w:rsidR="008D5017" w:rsidRPr="00403F7A">
        <w:rPr>
          <w:sz w:val="22"/>
          <w:szCs w:val="22"/>
        </w:rPr>
        <w:t xml:space="preserve"> tall</w:t>
      </w:r>
      <w:r w:rsidR="00BF4700" w:rsidRPr="00403F7A">
        <w:rPr>
          <w:sz w:val="22"/>
          <w:szCs w:val="22"/>
        </w:rPr>
        <w:t xml:space="preserve">, therefore the design scale and size of Pandora’s environment </w:t>
      </w:r>
      <w:r w:rsidR="00B028D3" w:rsidRPr="00403F7A">
        <w:rPr>
          <w:sz w:val="22"/>
          <w:szCs w:val="22"/>
        </w:rPr>
        <w:t xml:space="preserve">was carefully </w:t>
      </w:r>
      <w:r w:rsidR="00BF4700" w:rsidRPr="00403F7A">
        <w:rPr>
          <w:sz w:val="22"/>
          <w:szCs w:val="22"/>
        </w:rPr>
        <w:t>considered</w:t>
      </w:r>
      <w:r w:rsidR="002526CA" w:rsidRPr="00403F7A">
        <w:rPr>
          <w:sz w:val="22"/>
          <w:szCs w:val="22"/>
        </w:rPr>
        <w:t xml:space="preserve">. To </w:t>
      </w:r>
      <w:r w:rsidR="00BF4700" w:rsidRPr="00403F7A">
        <w:rPr>
          <w:sz w:val="22"/>
          <w:szCs w:val="22"/>
        </w:rPr>
        <w:t>avoid the set</w:t>
      </w:r>
      <w:r w:rsidR="00F83B04" w:rsidRPr="00403F7A">
        <w:rPr>
          <w:sz w:val="22"/>
          <w:szCs w:val="22"/>
        </w:rPr>
        <w:t>’s</w:t>
      </w:r>
      <w:r w:rsidR="00BF4700" w:rsidRPr="00403F7A">
        <w:rPr>
          <w:sz w:val="22"/>
          <w:szCs w:val="22"/>
        </w:rPr>
        <w:t xml:space="preserve"> habitat from looking microscopic to the Na’vi clan</w:t>
      </w:r>
      <w:r w:rsidR="008D5017" w:rsidRPr="00403F7A">
        <w:rPr>
          <w:sz w:val="22"/>
          <w:szCs w:val="22"/>
        </w:rPr>
        <w:t xml:space="preserve"> the </w:t>
      </w:r>
      <w:r w:rsidR="00BF4700" w:rsidRPr="00403F7A">
        <w:rPr>
          <w:sz w:val="22"/>
          <w:szCs w:val="22"/>
        </w:rPr>
        <w:t>concept artist director Dylan Cole and botanical consultant Dr Jodie</w:t>
      </w:r>
      <w:r w:rsidR="00BE58A6" w:rsidRPr="00403F7A">
        <w:rPr>
          <w:sz w:val="22"/>
          <w:szCs w:val="22"/>
        </w:rPr>
        <w:t xml:space="preserve"> </w:t>
      </w:r>
      <w:r w:rsidR="00BF4700" w:rsidRPr="00403F7A">
        <w:rPr>
          <w:sz w:val="22"/>
          <w:szCs w:val="22"/>
        </w:rPr>
        <w:t>Holt collaborated</w:t>
      </w:r>
      <w:r w:rsidR="008D5017" w:rsidRPr="00403F7A">
        <w:rPr>
          <w:sz w:val="22"/>
          <w:szCs w:val="22"/>
        </w:rPr>
        <w:t>, to make Cameron’s film appear beautiful</w:t>
      </w:r>
      <w:r w:rsidR="00423C30" w:rsidRPr="00403F7A">
        <w:rPr>
          <w:sz w:val="22"/>
          <w:szCs w:val="22"/>
        </w:rPr>
        <w:t xml:space="preserve">. Using </w:t>
      </w:r>
      <w:r w:rsidR="00BF4700" w:rsidRPr="00403F7A">
        <w:rPr>
          <w:sz w:val="22"/>
          <w:szCs w:val="22"/>
        </w:rPr>
        <w:t>each other’s speciali</w:t>
      </w:r>
      <w:r w:rsidR="004F1D81" w:rsidRPr="00403F7A">
        <w:rPr>
          <w:sz w:val="22"/>
          <w:szCs w:val="22"/>
        </w:rPr>
        <w:t>st</w:t>
      </w:r>
      <w:r w:rsidR="00BF4700" w:rsidRPr="00403F7A">
        <w:rPr>
          <w:sz w:val="22"/>
          <w:szCs w:val="22"/>
        </w:rPr>
        <w:t xml:space="preserve"> expertise</w:t>
      </w:r>
      <w:r w:rsidR="00423C30" w:rsidRPr="00403F7A">
        <w:rPr>
          <w:sz w:val="22"/>
          <w:szCs w:val="22"/>
        </w:rPr>
        <w:t xml:space="preserve"> they developed </w:t>
      </w:r>
      <w:r w:rsidR="00F83B04" w:rsidRPr="00403F7A">
        <w:rPr>
          <w:sz w:val="22"/>
          <w:szCs w:val="22"/>
        </w:rPr>
        <w:t xml:space="preserve">the Pandora’s </w:t>
      </w:r>
      <w:r w:rsidR="00423C30" w:rsidRPr="00403F7A">
        <w:rPr>
          <w:sz w:val="22"/>
          <w:szCs w:val="22"/>
        </w:rPr>
        <w:t>visual</w:t>
      </w:r>
      <w:r w:rsidR="00F83B04" w:rsidRPr="00403F7A">
        <w:rPr>
          <w:sz w:val="22"/>
          <w:szCs w:val="22"/>
        </w:rPr>
        <w:t>s</w:t>
      </w:r>
      <w:r w:rsidR="00423C30" w:rsidRPr="00403F7A">
        <w:rPr>
          <w:sz w:val="22"/>
          <w:szCs w:val="22"/>
        </w:rPr>
        <w:t xml:space="preserve"> and </w:t>
      </w:r>
      <w:r w:rsidR="00BF4700" w:rsidRPr="00403F7A">
        <w:rPr>
          <w:sz w:val="22"/>
          <w:szCs w:val="22"/>
        </w:rPr>
        <w:t>scientif</w:t>
      </w:r>
      <w:r w:rsidR="00423C30" w:rsidRPr="00403F7A">
        <w:rPr>
          <w:sz w:val="22"/>
          <w:szCs w:val="22"/>
        </w:rPr>
        <w:t>ic</w:t>
      </w:r>
      <w:r w:rsidR="00BF4700" w:rsidRPr="00403F7A">
        <w:rPr>
          <w:sz w:val="22"/>
          <w:szCs w:val="22"/>
        </w:rPr>
        <w:t xml:space="preserve"> </w:t>
      </w:r>
      <w:r w:rsidR="00F83B04" w:rsidRPr="00403F7A">
        <w:rPr>
          <w:sz w:val="22"/>
          <w:szCs w:val="22"/>
        </w:rPr>
        <w:t xml:space="preserve">design of the planets; </w:t>
      </w:r>
      <w:r w:rsidR="00BF4700" w:rsidRPr="00403F7A">
        <w:rPr>
          <w:sz w:val="22"/>
          <w:szCs w:val="22"/>
        </w:rPr>
        <w:t>light</w:t>
      </w:r>
      <w:r w:rsidR="008D5017" w:rsidRPr="00403F7A">
        <w:rPr>
          <w:sz w:val="22"/>
          <w:szCs w:val="22"/>
        </w:rPr>
        <w:t xml:space="preserve"> </w:t>
      </w:r>
      <w:r w:rsidR="00BF4700" w:rsidRPr="00403F7A">
        <w:rPr>
          <w:sz w:val="22"/>
          <w:szCs w:val="22"/>
        </w:rPr>
        <w:t>/</w:t>
      </w:r>
      <w:r w:rsidR="008D5017" w:rsidRPr="00403F7A">
        <w:rPr>
          <w:sz w:val="22"/>
          <w:szCs w:val="22"/>
        </w:rPr>
        <w:t xml:space="preserve"> </w:t>
      </w:r>
      <w:r w:rsidR="00BF4700" w:rsidRPr="00403F7A">
        <w:rPr>
          <w:sz w:val="22"/>
          <w:szCs w:val="22"/>
        </w:rPr>
        <w:t>solar radiation, strong magnetic fields and insignificant gravity</w:t>
      </w:r>
      <w:r w:rsidR="00F83B04" w:rsidRPr="00403F7A">
        <w:rPr>
          <w:sz w:val="22"/>
          <w:szCs w:val="22"/>
        </w:rPr>
        <w:t>. Every detail shown throughout the film was influenced by the science surrounding how the planet’s low gravity would influence the planet’s growth,</w:t>
      </w:r>
      <w:r w:rsidR="00BF4700" w:rsidRPr="00403F7A">
        <w:rPr>
          <w:sz w:val="22"/>
          <w:szCs w:val="22"/>
        </w:rPr>
        <w:t xml:space="preserve"> function and </w:t>
      </w:r>
      <w:r w:rsidR="00F83B04" w:rsidRPr="00403F7A">
        <w:rPr>
          <w:sz w:val="22"/>
          <w:szCs w:val="22"/>
        </w:rPr>
        <w:t xml:space="preserve">display </w:t>
      </w:r>
      <w:r w:rsidR="00BF4700" w:rsidRPr="00403F7A">
        <w:rPr>
          <w:sz w:val="22"/>
          <w:szCs w:val="22"/>
        </w:rPr>
        <w:t xml:space="preserve">of </w:t>
      </w:r>
      <w:r w:rsidR="007977E1" w:rsidRPr="00403F7A">
        <w:rPr>
          <w:sz w:val="22"/>
          <w:szCs w:val="22"/>
        </w:rPr>
        <w:t>plants</w:t>
      </w:r>
      <w:r w:rsidR="00BF4700" w:rsidRPr="00403F7A">
        <w:rPr>
          <w:sz w:val="22"/>
          <w:szCs w:val="22"/>
        </w:rPr>
        <w:t xml:space="preserve">. </w:t>
      </w:r>
      <w:r w:rsidR="0077416E" w:rsidRPr="00403F7A">
        <w:rPr>
          <w:sz w:val="22"/>
          <w:szCs w:val="22"/>
        </w:rPr>
        <w:t>If the size and scale of the inspirational Earth’s formations w</w:t>
      </w:r>
      <w:r w:rsidR="004F1D81" w:rsidRPr="00403F7A">
        <w:rPr>
          <w:sz w:val="22"/>
          <w:szCs w:val="22"/>
        </w:rPr>
        <w:t>ere</w:t>
      </w:r>
      <w:r w:rsidR="0077416E" w:rsidRPr="00403F7A">
        <w:rPr>
          <w:sz w:val="22"/>
          <w:szCs w:val="22"/>
        </w:rPr>
        <w:t xml:space="preserve"> not considered by the Avatar creative team, then the overall aspect of the film would have been microscopic to the height of the Na’vi</w:t>
      </w:r>
      <w:r w:rsidR="00DB6AF6" w:rsidRPr="00403F7A">
        <w:rPr>
          <w:sz w:val="22"/>
          <w:szCs w:val="22"/>
        </w:rPr>
        <w:t>,</w:t>
      </w:r>
      <w:r w:rsidR="0077416E" w:rsidRPr="00403F7A">
        <w:rPr>
          <w:sz w:val="22"/>
          <w:szCs w:val="22"/>
        </w:rPr>
        <w:t xml:space="preserve"> (emphasizing the importance of the </w:t>
      </w:r>
      <w:r w:rsidR="00B531E7" w:rsidRPr="00403F7A">
        <w:rPr>
          <w:sz w:val="22"/>
          <w:szCs w:val="22"/>
        </w:rPr>
        <w:t>scale of the a</w:t>
      </w:r>
      <w:r w:rsidR="0077416E" w:rsidRPr="00403F7A">
        <w:rPr>
          <w:sz w:val="22"/>
          <w:szCs w:val="22"/>
        </w:rPr>
        <w:t>rtwork).</w:t>
      </w:r>
      <w:r w:rsidR="00423C30" w:rsidRPr="00403F7A">
        <w:rPr>
          <w:sz w:val="22"/>
          <w:szCs w:val="22"/>
        </w:rPr>
        <w:t xml:space="preserve"> </w:t>
      </w:r>
      <w:r w:rsidR="00276B12" w:rsidRPr="00403F7A">
        <w:rPr>
          <w:sz w:val="22"/>
          <w:szCs w:val="22"/>
        </w:rPr>
        <w:t xml:space="preserve">While the CGI artists acknowledged the science behind the art, they </w:t>
      </w:r>
      <w:r w:rsidR="004F1D81" w:rsidRPr="00403F7A">
        <w:rPr>
          <w:sz w:val="22"/>
          <w:szCs w:val="22"/>
        </w:rPr>
        <w:t xml:space="preserve">found it </w:t>
      </w:r>
      <w:r w:rsidR="00276B12" w:rsidRPr="00403F7A">
        <w:rPr>
          <w:sz w:val="22"/>
          <w:szCs w:val="22"/>
        </w:rPr>
        <w:t>challeng</w:t>
      </w:r>
      <w:r w:rsidR="004F1D81" w:rsidRPr="00403F7A">
        <w:rPr>
          <w:sz w:val="22"/>
          <w:szCs w:val="22"/>
        </w:rPr>
        <w:t>ing to</w:t>
      </w:r>
      <w:r w:rsidR="00276B12" w:rsidRPr="00403F7A">
        <w:rPr>
          <w:sz w:val="22"/>
          <w:szCs w:val="22"/>
        </w:rPr>
        <w:t xml:space="preserve"> integrat</w:t>
      </w:r>
      <w:r w:rsidR="004F1D81" w:rsidRPr="00403F7A">
        <w:rPr>
          <w:sz w:val="22"/>
          <w:szCs w:val="22"/>
        </w:rPr>
        <w:t>e</w:t>
      </w:r>
      <w:r w:rsidR="00276B12" w:rsidRPr="00403F7A">
        <w:rPr>
          <w:sz w:val="22"/>
          <w:szCs w:val="22"/>
        </w:rPr>
        <w:t xml:space="preserve"> human</w:t>
      </w:r>
      <w:r w:rsidR="004F1D81" w:rsidRPr="00403F7A">
        <w:rPr>
          <w:sz w:val="22"/>
          <w:szCs w:val="22"/>
        </w:rPr>
        <w:t>-</w:t>
      </w:r>
      <w:r w:rsidR="00276B12" w:rsidRPr="00403F7A">
        <w:rPr>
          <w:sz w:val="22"/>
          <w:szCs w:val="22"/>
        </w:rPr>
        <w:t xml:space="preserve"> like features to the </w:t>
      </w:r>
      <w:r w:rsidR="004F1D81" w:rsidRPr="00403F7A">
        <w:rPr>
          <w:sz w:val="22"/>
          <w:szCs w:val="22"/>
        </w:rPr>
        <w:t xml:space="preserve">various </w:t>
      </w:r>
      <w:r w:rsidR="00276B12" w:rsidRPr="00403F7A">
        <w:rPr>
          <w:sz w:val="22"/>
          <w:szCs w:val="22"/>
        </w:rPr>
        <w:t>characters appearance</w:t>
      </w:r>
      <w:r w:rsidR="004F1D81" w:rsidRPr="00403F7A">
        <w:rPr>
          <w:sz w:val="22"/>
          <w:szCs w:val="22"/>
        </w:rPr>
        <w:t>s</w:t>
      </w:r>
      <w:r w:rsidR="00276B12" w:rsidRPr="00403F7A">
        <w:rPr>
          <w:sz w:val="22"/>
          <w:szCs w:val="22"/>
        </w:rPr>
        <w:t xml:space="preserve"> and actions. If the artists resembled a Na’vi clan’s </w:t>
      </w:r>
      <w:r w:rsidR="00FB4093" w:rsidRPr="00403F7A">
        <w:rPr>
          <w:sz w:val="22"/>
          <w:szCs w:val="22"/>
        </w:rPr>
        <w:t xml:space="preserve">physic to one of a human, then an audience member could consider the characters to be frightening </w:t>
      </w:r>
      <w:r w:rsidR="003D092D" w:rsidRPr="00403F7A">
        <w:rPr>
          <w:sz w:val="22"/>
          <w:szCs w:val="22"/>
        </w:rPr>
        <w:t xml:space="preserve">or </w:t>
      </w:r>
      <w:r w:rsidR="00FB4093" w:rsidRPr="00403F7A">
        <w:rPr>
          <w:sz w:val="22"/>
          <w:szCs w:val="22"/>
        </w:rPr>
        <w:t>uncomfortable to watch rather than beautiful. Whether an audience member considers a fictional character to be either beautiful or disturbing is known to be a part of the uncanny valley</w:t>
      </w:r>
      <w:r w:rsidR="00DB6AF6" w:rsidRPr="00403F7A">
        <w:rPr>
          <w:sz w:val="22"/>
          <w:szCs w:val="22"/>
        </w:rPr>
        <w:t>,</w:t>
      </w:r>
      <w:r w:rsidR="00FB4093" w:rsidRPr="00403F7A">
        <w:rPr>
          <w:sz w:val="22"/>
          <w:szCs w:val="22"/>
        </w:rPr>
        <w:t xml:space="preserve"> (</w:t>
      </w:r>
      <w:r w:rsidR="000B4845" w:rsidRPr="00403F7A">
        <w:rPr>
          <w:sz w:val="22"/>
          <w:szCs w:val="22"/>
        </w:rPr>
        <w:t>Sideshow Collectibles, 2012</w:t>
      </w:r>
      <w:r w:rsidR="00FB4093" w:rsidRPr="00403F7A">
        <w:rPr>
          <w:sz w:val="22"/>
          <w:szCs w:val="22"/>
        </w:rPr>
        <w:t>)</w:t>
      </w:r>
      <w:r w:rsidR="00DB6AF6" w:rsidRPr="00403F7A">
        <w:rPr>
          <w:sz w:val="22"/>
          <w:szCs w:val="22"/>
        </w:rPr>
        <w:t>, which</w:t>
      </w:r>
      <w:r w:rsidR="00FB4093" w:rsidRPr="00403F7A">
        <w:rPr>
          <w:sz w:val="22"/>
          <w:szCs w:val="22"/>
        </w:rPr>
        <w:t xml:space="preserve"> defines how an audience member perceives </w:t>
      </w:r>
      <w:r w:rsidR="005C4A34" w:rsidRPr="00403F7A">
        <w:rPr>
          <w:sz w:val="22"/>
          <w:szCs w:val="22"/>
        </w:rPr>
        <w:t>a non-human having human characteristics.</w:t>
      </w:r>
      <w:r w:rsidR="00FB4093" w:rsidRPr="00403F7A">
        <w:rPr>
          <w:sz w:val="22"/>
          <w:szCs w:val="22"/>
        </w:rPr>
        <w:t xml:space="preserve"> T</w:t>
      </w:r>
      <w:r w:rsidR="00260B8B" w:rsidRPr="00403F7A">
        <w:rPr>
          <w:sz w:val="22"/>
          <w:szCs w:val="22"/>
        </w:rPr>
        <w:t>o avoid the audience from being disturbed by the life on Pandora</w:t>
      </w:r>
      <w:r w:rsidR="00DB6AF6" w:rsidRPr="00403F7A">
        <w:rPr>
          <w:sz w:val="22"/>
          <w:szCs w:val="22"/>
        </w:rPr>
        <w:t>,</w:t>
      </w:r>
      <w:r w:rsidR="00FB4093" w:rsidRPr="00403F7A">
        <w:rPr>
          <w:sz w:val="22"/>
          <w:szCs w:val="22"/>
        </w:rPr>
        <w:t xml:space="preserve"> </w:t>
      </w:r>
      <w:r w:rsidR="00276B12" w:rsidRPr="00403F7A">
        <w:rPr>
          <w:sz w:val="22"/>
          <w:szCs w:val="22"/>
        </w:rPr>
        <w:t xml:space="preserve">finer details </w:t>
      </w:r>
      <w:r w:rsidR="00FB4093" w:rsidRPr="00403F7A">
        <w:rPr>
          <w:sz w:val="22"/>
          <w:szCs w:val="22"/>
        </w:rPr>
        <w:t>such as</w:t>
      </w:r>
      <w:r w:rsidR="00DB6AF6" w:rsidRPr="00403F7A">
        <w:rPr>
          <w:sz w:val="22"/>
          <w:szCs w:val="22"/>
        </w:rPr>
        <w:t xml:space="preserve"> </w:t>
      </w:r>
      <w:r w:rsidR="00FB4093" w:rsidRPr="00403F7A">
        <w:rPr>
          <w:sz w:val="22"/>
          <w:szCs w:val="22"/>
        </w:rPr>
        <w:t xml:space="preserve">the bioluminescence patterns </w:t>
      </w:r>
      <w:r w:rsidR="00DB6AF6" w:rsidRPr="00403F7A">
        <w:rPr>
          <w:sz w:val="22"/>
          <w:szCs w:val="22"/>
        </w:rPr>
        <w:t>/</w:t>
      </w:r>
      <w:r w:rsidR="00FB4093" w:rsidRPr="00403F7A">
        <w:rPr>
          <w:sz w:val="22"/>
          <w:szCs w:val="22"/>
        </w:rPr>
        <w:t xml:space="preserve"> markings where </w:t>
      </w:r>
      <w:r w:rsidR="00260B8B" w:rsidRPr="00403F7A">
        <w:rPr>
          <w:sz w:val="22"/>
          <w:szCs w:val="22"/>
        </w:rPr>
        <w:t xml:space="preserve">added to the design </w:t>
      </w:r>
      <w:r w:rsidR="003D092D" w:rsidRPr="00403F7A">
        <w:rPr>
          <w:sz w:val="22"/>
          <w:szCs w:val="22"/>
        </w:rPr>
        <w:t xml:space="preserve">for </w:t>
      </w:r>
      <w:r w:rsidR="00276B12" w:rsidRPr="00403F7A">
        <w:rPr>
          <w:sz w:val="22"/>
          <w:szCs w:val="22"/>
        </w:rPr>
        <w:t>Pandora</w:t>
      </w:r>
      <w:r w:rsidR="00D40E4C" w:rsidRPr="00403F7A">
        <w:rPr>
          <w:sz w:val="22"/>
          <w:szCs w:val="22"/>
        </w:rPr>
        <w:t xml:space="preserve"> to look re</w:t>
      </w:r>
      <w:r w:rsidR="003D092D" w:rsidRPr="00403F7A">
        <w:rPr>
          <w:sz w:val="22"/>
          <w:szCs w:val="22"/>
        </w:rPr>
        <w:t xml:space="preserve">alistic </w:t>
      </w:r>
      <w:r w:rsidR="00FB4093" w:rsidRPr="00403F7A">
        <w:rPr>
          <w:sz w:val="22"/>
          <w:szCs w:val="22"/>
        </w:rPr>
        <w:t>beautiful</w:t>
      </w:r>
      <w:r w:rsidR="00D40E4C" w:rsidRPr="00403F7A">
        <w:rPr>
          <w:sz w:val="22"/>
          <w:szCs w:val="22"/>
        </w:rPr>
        <w:t xml:space="preserve"> and mesmerizing (</w:t>
      </w:r>
      <w:r w:rsidR="00D40E4C" w:rsidRPr="00403F7A">
        <w:rPr>
          <w:i/>
          <w:iCs/>
          <w:sz w:val="22"/>
          <w:szCs w:val="22"/>
        </w:rPr>
        <w:t>Evers</w:t>
      </w:r>
      <w:r w:rsidR="00D40E4C" w:rsidRPr="00403F7A">
        <w:rPr>
          <w:sz w:val="22"/>
          <w:szCs w:val="22"/>
        </w:rPr>
        <w:t>, 2013)</w:t>
      </w:r>
      <w:r w:rsidR="00FB4093" w:rsidRPr="00403F7A">
        <w:rPr>
          <w:sz w:val="22"/>
          <w:szCs w:val="22"/>
        </w:rPr>
        <w:t xml:space="preserve">. </w:t>
      </w:r>
      <w:r w:rsidR="006F78A6" w:rsidRPr="00403F7A">
        <w:rPr>
          <w:sz w:val="22"/>
          <w:szCs w:val="22"/>
        </w:rPr>
        <w:t>Therefore</w:t>
      </w:r>
      <w:r w:rsidR="00244BB5" w:rsidRPr="00403F7A">
        <w:rPr>
          <w:sz w:val="22"/>
          <w:szCs w:val="22"/>
        </w:rPr>
        <w:t xml:space="preserve"> </w:t>
      </w:r>
      <w:r w:rsidR="00921E5C" w:rsidRPr="00403F7A">
        <w:rPr>
          <w:sz w:val="22"/>
          <w:szCs w:val="22"/>
        </w:rPr>
        <w:t xml:space="preserve">the Eden Project will </w:t>
      </w:r>
      <w:r w:rsidR="006F78A6" w:rsidRPr="00403F7A">
        <w:rPr>
          <w:sz w:val="22"/>
          <w:szCs w:val="22"/>
        </w:rPr>
        <w:t xml:space="preserve">hold the exhibition’s decoration because it </w:t>
      </w:r>
      <w:r w:rsidR="00244BB5" w:rsidRPr="00403F7A">
        <w:rPr>
          <w:sz w:val="22"/>
          <w:szCs w:val="22"/>
        </w:rPr>
        <w:t>match</w:t>
      </w:r>
      <w:r w:rsidR="006F78A6" w:rsidRPr="00403F7A">
        <w:rPr>
          <w:sz w:val="22"/>
          <w:szCs w:val="22"/>
        </w:rPr>
        <w:t>es with the</w:t>
      </w:r>
      <w:r w:rsidR="00244BB5" w:rsidRPr="00403F7A">
        <w:rPr>
          <w:sz w:val="22"/>
          <w:szCs w:val="22"/>
        </w:rPr>
        <w:t xml:space="preserve"> exotic and great space</w:t>
      </w:r>
      <w:r w:rsidR="006F78A6" w:rsidRPr="00403F7A">
        <w:rPr>
          <w:sz w:val="22"/>
          <w:szCs w:val="22"/>
        </w:rPr>
        <w:t xml:space="preserve"> shown in Pandora’s rainforest</w:t>
      </w:r>
      <w:r w:rsidR="00244BB5" w:rsidRPr="00403F7A">
        <w:rPr>
          <w:sz w:val="22"/>
          <w:szCs w:val="22"/>
        </w:rPr>
        <w:t xml:space="preserve">. </w:t>
      </w:r>
      <w:bookmarkStart w:id="9" w:name="_MV3BS_16"/>
      <w:bookmarkStart w:id="10" w:name="_Hlk38212148"/>
      <w:bookmarkEnd w:id="7"/>
      <w:bookmarkEnd w:id="8"/>
    </w:p>
    <w:p w14:paraId="6153AD5B" w14:textId="4E0CEE4C" w:rsidR="00EA033D" w:rsidRPr="00403F7A" w:rsidRDefault="00EA033D" w:rsidP="00082A63">
      <w:pPr>
        <w:spacing w:line="360" w:lineRule="auto"/>
        <w:rPr>
          <w:sz w:val="22"/>
          <w:szCs w:val="22"/>
        </w:rPr>
      </w:pPr>
    </w:p>
    <w:p w14:paraId="07DFFBAC" w14:textId="0035EE5E" w:rsidR="00552332" w:rsidRPr="00403F7A" w:rsidRDefault="00A054F1" w:rsidP="00082A63">
      <w:pPr>
        <w:spacing w:line="360" w:lineRule="auto"/>
        <w:rPr>
          <w:sz w:val="22"/>
          <w:szCs w:val="22"/>
        </w:rPr>
      </w:pPr>
      <w:r w:rsidRPr="00403F7A">
        <w:rPr>
          <w:sz w:val="22"/>
          <w:szCs w:val="22"/>
        </w:rPr>
        <w:t>D</w:t>
      </w:r>
      <w:r w:rsidR="008B5B58" w:rsidRPr="00403F7A">
        <w:rPr>
          <w:sz w:val="22"/>
          <w:szCs w:val="22"/>
        </w:rPr>
        <w:t>ogme 95 is a</w:t>
      </w:r>
      <w:r w:rsidR="004D2803" w:rsidRPr="00403F7A">
        <w:rPr>
          <w:sz w:val="22"/>
          <w:szCs w:val="22"/>
        </w:rPr>
        <w:t xml:space="preserve"> 1995</w:t>
      </w:r>
      <w:r w:rsidR="008B5B58" w:rsidRPr="00403F7A">
        <w:rPr>
          <w:sz w:val="22"/>
          <w:szCs w:val="22"/>
        </w:rPr>
        <w:t xml:space="preserve"> </w:t>
      </w:r>
      <w:r w:rsidR="008A40E2" w:rsidRPr="00403F7A">
        <w:rPr>
          <w:sz w:val="22"/>
          <w:szCs w:val="22"/>
        </w:rPr>
        <w:t xml:space="preserve">film </w:t>
      </w:r>
      <w:r w:rsidR="004D2803" w:rsidRPr="00403F7A">
        <w:rPr>
          <w:sz w:val="22"/>
          <w:szCs w:val="22"/>
        </w:rPr>
        <w:t xml:space="preserve">manifesto </w:t>
      </w:r>
      <w:r w:rsidR="008A40E2" w:rsidRPr="00403F7A">
        <w:rPr>
          <w:sz w:val="22"/>
          <w:szCs w:val="22"/>
        </w:rPr>
        <w:t xml:space="preserve">movement created by </w:t>
      </w:r>
      <w:r w:rsidR="004D2803" w:rsidRPr="00403F7A">
        <w:rPr>
          <w:sz w:val="22"/>
          <w:szCs w:val="22"/>
        </w:rPr>
        <w:t>Lars von Trier and Thomas Vinterberg</w:t>
      </w:r>
      <w:r w:rsidR="00DF1559" w:rsidRPr="00403F7A">
        <w:rPr>
          <w:sz w:val="22"/>
          <w:szCs w:val="22"/>
        </w:rPr>
        <w:t xml:space="preserve"> (</w:t>
      </w:r>
      <w:r w:rsidR="00EA4FF0" w:rsidRPr="00403F7A">
        <w:rPr>
          <w:sz w:val="22"/>
          <w:szCs w:val="22"/>
        </w:rPr>
        <w:t>Movement in film, 2020)</w:t>
      </w:r>
      <w:r w:rsidR="000D505B" w:rsidRPr="00403F7A">
        <w:rPr>
          <w:sz w:val="22"/>
          <w:szCs w:val="22"/>
        </w:rPr>
        <w:t>.</w:t>
      </w:r>
      <w:r w:rsidR="004D2803" w:rsidRPr="00403F7A">
        <w:rPr>
          <w:b/>
          <w:bCs/>
          <w:sz w:val="22"/>
          <w:szCs w:val="22"/>
        </w:rPr>
        <w:t xml:space="preserve"> </w:t>
      </w:r>
      <w:r w:rsidR="004D2803" w:rsidRPr="00403F7A">
        <w:rPr>
          <w:sz w:val="22"/>
          <w:szCs w:val="22"/>
        </w:rPr>
        <w:t>Written within a red pamphlet was the Dogme 95 manifesto</w:t>
      </w:r>
      <w:r w:rsidR="00DB6AF6" w:rsidRPr="00403F7A">
        <w:rPr>
          <w:sz w:val="22"/>
          <w:szCs w:val="22"/>
        </w:rPr>
        <w:t>,</w:t>
      </w:r>
      <w:r w:rsidR="004D2803" w:rsidRPr="00403F7A">
        <w:rPr>
          <w:sz w:val="22"/>
          <w:szCs w:val="22"/>
        </w:rPr>
        <w:t xml:space="preserve"> that</w:t>
      </w:r>
      <w:r w:rsidR="007239D4" w:rsidRPr="00403F7A">
        <w:rPr>
          <w:sz w:val="22"/>
          <w:szCs w:val="22"/>
        </w:rPr>
        <w:t xml:space="preserve"> connected</w:t>
      </w:r>
      <w:r w:rsidR="004D2803" w:rsidRPr="00403F7A">
        <w:rPr>
          <w:sz w:val="22"/>
          <w:szCs w:val="22"/>
        </w:rPr>
        <w:t xml:space="preserve"> with Truffaut’s Une certain tendance du cinema</w:t>
      </w:r>
      <w:r w:rsidR="004F1D81" w:rsidRPr="00403F7A">
        <w:rPr>
          <w:sz w:val="22"/>
          <w:szCs w:val="22"/>
        </w:rPr>
        <w:t>. T</w:t>
      </w:r>
      <w:r w:rsidR="004D2803" w:rsidRPr="00403F7A">
        <w:rPr>
          <w:sz w:val="22"/>
          <w:szCs w:val="22"/>
        </w:rPr>
        <w:t>he ci</w:t>
      </w:r>
      <w:r w:rsidR="00B8509C" w:rsidRPr="00403F7A">
        <w:rPr>
          <w:sz w:val="22"/>
          <w:szCs w:val="22"/>
        </w:rPr>
        <w:t>n</w:t>
      </w:r>
      <w:r w:rsidR="004D2803" w:rsidRPr="00403F7A">
        <w:rPr>
          <w:sz w:val="22"/>
          <w:szCs w:val="22"/>
        </w:rPr>
        <w:t xml:space="preserve">ema article </w:t>
      </w:r>
      <w:r w:rsidR="00343276" w:rsidRPr="00403F7A">
        <w:rPr>
          <w:sz w:val="22"/>
          <w:szCs w:val="22"/>
        </w:rPr>
        <w:t xml:space="preserve">launched </w:t>
      </w:r>
      <w:r w:rsidR="004D2803" w:rsidRPr="00403F7A">
        <w:rPr>
          <w:sz w:val="22"/>
          <w:szCs w:val="22"/>
        </w:rPr>
        <w:t xml:space="preserve">the 1954 French New Wave. </w:t>
      </w:r>
      <w:r w:rsidR="00675894" w:rsidRPr="00403F7A">
        <w:rPr>
          <w:sz w:val="22"/>
          <w:szCs w:val="22"/>
        </w:rPr>
        <w:t>S</w:t>
      </w:r>
      <w:r w:rsidR="00994256" w:rsidRPr="00403F7A">
        <w:rPr>
          <w:sz w:val="22"/>
          <w:szCs w:val="22"/>
        </w:rPr>
        <w:t>ince 1895</w:t>
      </w:r>
      <w:r w:rsidR="00675894" w:rsidRPr="00403F7A">
        <w:rPr>
          <w:sz w:val="22"/>
          <w:szCs w:val="22"/>
        </w:rPr>
        <w:t>, films</w:t>
      </w:r>
      <w:r w:rsidR="00994256" w:rsidRPr="00403F7A">
        <w:rPr>
          <w:sz w:val="22"/>
          <w:szCs w:val="22"/>
        </w:rPr>
        <w:t xml:space="preserve"> have been produc</w:t>
      </w:r>
      <w:r w:rsidR="00675894" w:rsidRPr="00403F7A">
        <w:rPr>
          <w:sz w:val="22"/>
          <w:szCs w:val="22"/>
        </w:rPr>
        <w:t>ed</w:t>
      </w:r>
      <w:r w:rsidR="00994256" w:rsidRPr="00403F7A">
        <w:rPr>
          <w:sz w:val="22"/>
          <w:szCs w:val="22"/>
        </w:rPr>
        <w:t xml:space="preserve"> with additional special effects</w:t>
      </w:r>
      <w:r w:rsidR="00DB6AF6" w:rsidRPr="00403F7A">
        <w:rPr>
          <w:sz w:val="22"/>
          <w:szCs w:val="22"/>
        </w:rPr>
        <w:t>,</w:t>
      </w:r>
      <w:r w:rsidR="00994256" w:rsidRPr="00403F7A">
        <w:rPr>
          <w:sz w:val="22"/>
          <w:szCs w:val="22"/>
        </w:rPr>
        <w:t xml:space="preserve"> (</w:t>
      </w:r>
      <w:r w:rsidR="00675894" w:rsidRPr="00403F7A">
        <w:rPr>
          <w:sz w:val="22"/>
          <w:szCs w:val="22"/>
        </w:rPr>
        <w:t>P</w:t>
      </w:r>
      <w:r w:rsidR="00994256" w:rsidRPr="00403F7A">
        <w:rPr>
          <w:sz w:val="22"/>
          <w:szCs w:val="22"/>
        </w:rPr>
        <w:t>eople, 2020)</w:t>
      </w:r>
      <w:r w:rsidR="00DB6AF6" w:rsidRPr="00403F7A">
        <w:rPr>
          <w:sz w:val="22"/>
          <w:szCs w:val="22"/>
        </w:rPr>
        <w:t>,</w:t>
      </w:r>
      <w:r w:rsidR="00994256" w:rsidRPr="00403F7A">
        <w:rPr>
          <w:sz w:val="22"/>
          <w:szCs w:val="22"/>
        </w:rPr>
        <w:t xml:space="preserve"> to emphasize the production’s plots and characters. </w:t>
      </w:r>
      <w:r w:rsidR="004D2803" w:rsidRPr="00403F7A">
        <w:rPr>
          <w:sz w:val="22"/>
          <w:szCs w:val="22"/>
        </w:rPr>
        <w:t>Th</w:t>
      </w:r>
      <w:r w:rsidR="007239D4" w:rsidRPr="00403F7A">
        <w:rPr>
          <w:sz w:val="22"/>
          <w:szCs w:val="22"/>
        </w:rPr>
        <w:t>is mo</w:t>
      </w:r>
      <w:r w:rsidR="004D2803" w:rsidRPr="00403F7A">
        <w:rPr>
          <w:sz w:val="22"/>
          <w:szCs w:val="22"/>
        </w:rPr>
        <w:t xml:space="preserve">vement </w:t>
      </w:r>
      <w:r w:rsidR="007239D4" w:rsidRPr="00403F7A">
        <w:rPr>
          <w:sz w:val="22"/>
          <w:szCs w:val="22"/>
        </w:rPr>
        <w:t xml:space="preserve">was </w:t>
      </w:r>
      <w:r w:rsidR="004D2803" w:rsidRPr="00403F7A">
        <w:rPr>
          <w:sz w:val="22"/>
          <w:szCs w:val="22"/>
        </w:rPr>
        <w:t xml:space="preserve">introduced </w:t>
      </w:r>
      <w:r w:rsidR="007239D4" w:rsidRPr="00403F7A">
        <w:rPr>
          <w:sz w:val="22"/>
          <w:szCs w:val="22"/>
        </w:rPr>
        <w:t>to inform directors at the 100</w:t>
      </w:r>
      <w:r w:rsidR="007239D4" w:rsidRPr="00403F7A">
        <w:rPr>
          <w:sz w:val="22"/>
          <w:szCs w:val="22"/>
          <w:vertAlign w:val="superscript"/>
        </w:rPr>
        <w:t>th</w:t>
      </w:r>
      <w:r w:rsidR="007239D4" w:rsidRPr="00403F7A">
        <w:rPr>
          <w:sz w:val="22"/>
          <w:szCs w:val="22"/>
        </w:rPr>
        <w:t xml:space="preserve"> film anniversary</w:t>
      </w:r>
      <w:r w:rsidR="00DB6AF6" w:rsidRPr="00403F7A">
        <w:rPr>
          <w:sz w:val="22"/>
          <w:szCs w:val="22"/>
        </w:rPr>
        <w:t>,</w:t>
      </w:r>
      <w:r w:rsidR="007239D4" w:rsidRPr="00403F7A">
        <w:rPr>
          <w:sz w:val="22"/>
          <w:szCs w:val="22"/>
        </w:rPr>
        <w:t xml:space="preserve"> ‘Le cinema vers son deuxieme siecle’</w:t>
      </w:r>
      <w:r w:rsidR="00E40091" w:rsidRPr="00403F7A">
        <w:rPr>
          <w:sz w:val="22"/>
          <w:szCs w:val="22"/>
        </w:rPr>
        <w:t>,</w:t>
      </w:r>
      <w:r w:rsidR="007239D4" w:rsidRPr="00403F7A">
        <w:rPr>
          <w:sz w:val="22"/>
          <w:szCs w:val="22"/>
        </w:rPr>
        <w:t xml:space="preserve"> if their film</w:t>
      </w:r>
      <w:r w:rsidR="00870731" w:rsidRPr="00403F7A">
        <w:rPr>
          <w:sz w:val="22"/>
          <w:szCs w:val="22"/>
        </w:rPr>
        <w:t xml:space="preserve"> work</w:t>
      </w:r>
      <w:r w:rsidR="007239D4" w:rsidRPr="00403F7A">
        <w:rPr>
          <w:sz w:val="22"/>
          <w:szCs w:val="22"/>
        </w:rPr>
        <w:t xml:space="preserve"> would be classified to participate in part of the movement </w:t>
      </w:r>
      <w:r w:rsidR="004D2803" w:rsidRPr="00403F7A">
        <w:rPr>
          <w:sz w:val="22"/>
          <w:szCs w:val="22"/>
        </w:rPr>
        <w:t>(</w:t>
      </w:r>
      <w:r w:rsidR="00EB02EF" w:rsidRPr="00403F7A">
        <w:rPr>
          <w:sz w:val="22"/>
          <w:szCs w:val="22"/>
        </w:rPr>
        <w:t xml:space="preserve">Movements in </w:t>
      </w:r>
      <w:r w:rsidR="00B342F2" w:rsidRPr="00403F7A">
        <w:rPr>
          <w:sz w:val="22"/>
          <w:szCs w:val="22"/>
        </w:rPr>
        <w:t>F</w:t>
      </w:r>
      <w:r w:rsidR="00EB02EF" w:rsidRPr="00403F7A">
        <w:rPr>
          <w:sz w:val="22"/>
          <w:szCs w:val="22"/>
        </w:rPr>
        <w:t>ilm, 2020</w:t>
      </w:r>
      <w:r w:rsidR="004D2803" w:rsidRPr="00403F7A">
        <w:rPr>
          <w:sz w:val="22"/>
          <w:szCs w:val="22"/>
        </w:rPr>
        <w:t>).</w:t>
      </w:r>
      <w:r w:rsidR="00CD36BB" w:rsidRPr="00403F7A">
        <w:rPr>
          <w:sz w:val="22"/>
          <w:szCs w:val="22"/>
        </w:rPr>
        <w:t xml:space="preserve"> </w:t>
      </w:r>
      <w:r w:rsidR="00E40091" w:rsidRPr="00403F7A">
        <w:rPr>
          <w:sz w:val="22"/>
          <w:szCs w:val="22"/>
        </w:rPr>
        <w:t xml:space="preserve">The ’Vow of Chasity’ is </w:t>
      </w:r>
      <w:r w:rsidR="007239D4" w:rsidRPr="00403F7A">
        <w:rPr>
          <w:sz w:val="22"/>
          <w:szCs w:val="22"/>
        </w:rPr>
        <w:t>10 rules created by b</w:t>
      </w:r>
      <w:r w:rsidR="00CD36BB" w:rsidRPr="00403F7A">
        <w:rPr>
          <w:sz w:val="22"/>
          <w:szCs w:val="22"/>
        </w:rPr>
        <w:t>oth writers</w:t>
      </w:r>
      <w:r w:rsidR="007239D4" w:rsidRPr="00403F7A">
        <w:rPr>
          <w:sz w:val="22"/>
          <w:szCs w:val="22"/>
        </w:rPr>
        <w:t xml:space="preserve"> that define</w:t>
      </w:r>
      <w:r w:rsidR="00E40091" w:rsidRPr="00403F7A">
        <w:rPr>
          <w:sz w:val="22"/>
          <w:szCs w:val="22"/>
        </w:rPr>
        <w:t>s</w:t>
      </w:r>
      <w:r w:rsidR="007239D4" w:rsidRPr="00403F7A">
        <w:rPr>
          <w:sz w:val="22"/>
          <w:szCs w:val="22"/>
        </w:rPr>
        <w:t xml:space="preserve"> what a Do</w:t>
      </w:r>
      <w:r w:rsidR="00343276" w:rsidRPr="00403F7A">
        <w:rPr>
          <w:sz w:val="22"/>
          <w:szCs w:val="22"/>
        </w:rPr>
        <w:t>g</w:t>
      </w:r>
      <w:r w:rsidR="007239D4" w:rsidRPr="00403F7A">
        <w:rPr>
          <w:sz w:val="22"/>
          <w:szCs w:val="22"/>
        </w:rPr>
        <w:t>me film is</w:t>
      </w:r>
      <w:r w:rsidR="00A3769E" w:rsidRPr="00403F7A">
        <w:rPr>
          <w:sz w:val="22"/>
          <w:szCs w:val="22"/>
        </w:rPr>
        <w:t>,</w:t>
      </w:r>
      <w:r w:rsidR="007239D4" w:rsidRPr="00403F7A">
        <w:rPr>
          <w:sz w:val="22"/>
          <w:szCs w:val="22"/>
        </w:rPr>
        <w:t xml:space="preserve"> </w:t>
      </w:r>
      <w:r w:rsidR="00DB6AF6" w:rsidRPr="00403F7A">
        <w:rPr>
          <w:sz w:val="22"/>
          <w:szCs w:val="22"/>
        </w:rPr>
        <w:t>guiding</w:t>
      </w:r>
      <w:r w:rsidR="007239D4" w:rsidRPr="00403F7A">
        <w:rPr>
          <w:sz w:val="22"/>
          <w:szCs w:val="22"/>
        </w:rPr>
        <w:t xml:space="preserve"> directors </w:t>
      </w:r>
      <w:r w:rsidR="00870731" w:rsidRPr="00403F7A">
        <w:rPr>
          <w:sz w:val="22"/>
          <w:szCs w:val="22"/>
        </w:rPr>
        <w:t>aiming t</w:t>
      </w:r>
      <w:r w:rsidR="007239D4" w:rsidRPr="00403F7A">
        <w:rPr>
          <w:sz w:val="22"/>
          <w:szCs w:val="22"/>
        </w:rPr>
        <w:t>o make a film within the movement</w:t>
      </w:r>
      <w:r w:rsidR="007B3E59" w:rsidRPr="00403F7A">
        <w:rPr>
          <w:sz w:val="22"/>
          <w:szCs w:val="22"/>
        </w:rPr>
        <w:t>. The</w:t>
      </w:r>
      <w:r w:rsidR="00E40091" w:rsidRPr="00403F7A">
        <w:rPr>
          <w:sz w:val="22"/>
          <w:szCs w:val="22"/>
        </w:rPr>
        <w:t xml:space="preserve"> 10 rules a director would have to obey by are</w:t>
      </w:r>
      <w:r w:rsidR="00CD36BB" w:rsidRPr="00403F7A">
        <w:rPr>
          <w:sz w:val="22"/>
          <w:szCs w:val="22"/>
        </w:rPr>
        <w:t xml:space="preserve">: </w:t>
      </w:r>
      <w:r w:rsidR="00E40091" w:rsidRPr="00403F7A">
        <w:rPr>
          <w:sz w:val="22"/>
          <w:szCs w:val="22"/>
        </w:rPr>
        <w:t xml:space="preserve">not to be credited </w:t>
      </w:r>
      <w:r w:rsidR="007B4D4E" w:rsidRPr="00403F7A">
        <w:rPr>
          <w:sz w:val="22"/>
          <w:szCs w:val="22"/>
        </w:rPr>
        <w:t>wi</w:t>
      </w:r>
      <w:r w:rsidR="00E40091" w:rsidRPr="00403F7A">
        <w:rPr>
          <w:sz w:val="22"/>
          <w:szCs w:val="22"/>
        </w:rPr>
        <w:t>thin the work,</w:t>
      </w:r>
      <w:r w:rsidR="00CD36BB" w:rsidRPr="00403F7A">
        <w:rPr>
          <w:sz w:val="22"/>
          <w:szCs w:val="22"/>
        </w:rPr>
        <w:t xml:space="preserve"> </w:t>
      </w:r>
      <w:r w:rsidR="008C0422" w:rsidRPr="00403F7A">
        <w:rPr>
          <w:sz w:val="22"/>
          <w:szCs w:val="22"/>
        </w:rPr>
        <w:t xml:space="preserve">specialist filming equipment </w:t>
      </w:r>
      <w:r w:rsidR="00E40091" w:rsidRPr="00403F7A">
        <w:rPr>
          <w:sz w:val="22"/>
          <w:szCs w:val="22"/>
        </w:rPr>
        <w:t>(</w:t>
      </w:r>
      <w:r w:rsidR="008C0422" w:rsidRPr="00403F7A">
        <w:rPr>
          <w:sz w:val="22"/>
          <w:szCs w:val="22"/>
        </w:rPr>
        <w:t>props, lighting, camera stands</w:t>
      </w:r>
      <w:r w:rsidR="00E40091" w:rsidRPr="00403F7A">
        <w:rPr>
          <w:sz w:val="22"/>
          <w:szCs w:val="22"/>
        </w:rPr>
        <w:t>)</w:t>
      </w:r>
      <w:r w:rsidR="00A3769E" w:rsidRPr="00403F7A">
        <w:rPr>
          <w:sz w:val="22"/>
          <w:szCs w:val="22"/>
        </w:rPr>
        <w:t>,</w:t>
      </w:r>
      <w:r w:rsidR="008C0422" w:rsidRPr="00403F7A">
        <w:rPr>
          <w:sz w:val="22"/>
          <w:szCs w:val="22"/>
        </w:rPr>
        <w:t xml:space="preserve"> </w:t>
      </w:r>
      <w:r w:rsidR="00CD36BB" w:rsidRPr="00403F7A">
        <w:rPr>
          <w:sz w:val="22"/>
          <w:szCs w:val="22"/>
        </w:rPr>
        <w:t xml:space="preserve">film genre, post-production special effects </w:t>
      </w:r>
      <w:r w:rsidR="003D595C" w:rsidRPr="00403F7A">
        <w:rPr>
          <w:sz w:val="22"/>
          <w:szCs w:val="22"/>
        </w:rPr>
        <w:t>(</w:t>
      </w:r>
      <w:r w:rsidR="00CD36BB" w:rsidRPr="00403F7A">
        <w:rPr>
          <w:sz w:val="22"/>
          <w:szCs w:val="22"/>
        </w:rPr>
        <w:t>lighting</w:t>
      </w:r>
      <w:r w:rsidR="000C02D0" w:rsidRPr="00403F7A">
        <w:rPr>
          <w:sz w:val="22"/>
          <w:szCs w:val="22"/>
        </w:rPr>
        <w:t xml:space="preserve"> and</w:t>
      </w:r>
      <w:r w:rsidR="00CD36BB" w:rsidRPr="00403F7A">
        <w:rPr>
          <w:sz w:val="22"/>
          <w:szCs w:val="22"/>
        </w:rPr>
        <w:t xml:space="preserve"> colors</w:t>
      </w:r>
      <w:r w:rsidR="003D595C" w:rsidRPr="00403F7A">
        <w:rPr>
          <w:sz w:val="22"/>
          <w:szCs w:val="22"/>
        </w:rPr>
        <w:t>)</w:t>
      </w:r>
      <w:r w:rsidR="00CD36BB" w:rsidRPr="00403F7A">
        <w:rPr>
          <w:sz w:val="22"/>
          <w:szCs w:val="22"/>
        </w:rPr>
        <w:t>,</w:t>
      </w:r>
      <w:r w:rsidR="000C02D0" w:rsidRPr="00403F7A">
        <w:rPr>
          <w:sz w:val="22"/>
          <w:szCs w:val="22"/>
        </w:rPr>
        <w:t xml:space="preserve"> additional sounds,</w:t>
      </w:r>
      <w:r w:rsidR="00CD36BB" w:rsidRPr="00403F7A">
        <w:rPr>
          <w:sz w:val="22"/>
          <w:szCs w:val="22"/>
        </w:rPr>
        <w:t xml:space="preserve"> format aside from academy 35mm, superficial action, </w:t>
      </w:r>
      <w:r w:rsidR="000C02D0" w:rsidRPr="00403F7A">
        <w:rPr>
          <w:sz w:val="22"/>
          <w:szCs w:val="22"/>
        </w:rPr>
        <w:t xml:space="preserve">artificial lighting and </w:t>
      </w:r>
      <w:r w:rsidR="00A3769E" w:rsidRPr="00403F7A">
        <w:rPr>
          <w:sz w:val="22"/>
          <w:szCs w:val="22"/>
        </w:rPr>
        <w:t xml:space="preserve">current day </w:t>
      </w:r>
      <w:r w:rsidR="000C02D0" w:rsidRPr="00403F7A">
        <w:rPr>
          <w:sz w:val="22"/>
          <w:szCs w:val="22"/>
        </w:rPr>
        <w:t>set</w:t>
      </w:r>
      <w:r w:rsidR="00A3769E" w:rsidRPr="00403F7A">
        <w:rPr>
          <w:sz w:val="22"/>
          <w:szCs w:val="22"/>
        </w:rPr>
        <w:t>s</w:t>
      </w:r>
      <w:r w:rsidR="007239D4" w:rsidRPr="00403F7A">
        <w:rPr>
          <w:sz w:val="22"/>
          <w:szCs w:val="22"/>
        </w:rPr>
        <w:t xml:space="preserve"> (FilmStruck, </w:t>
      </w:r>
      <w:r w:rsidR="00B06D0D" w:rsidRPr="00403F7A">
        <w:rPr>
          <w:sz w:val="22"/>
          <w:szCs w:val="22"/>
        </w:rPr>
        <w:t>2017).</w:t>
      </w:r>
      <w:r w:rsidR="000C02D0" w:rsidRPr="00403F7A">
        <w:rPr>
          <w:sz w:val="22"/>
          <w:szCs w:val="22"/>
        </w:rPr>
        <w:t xml:space="preserve"> </w:t>
      </w:r>
      <w:r w:rsidR="007B3E59" w:rsidRPr="00403F7A">
        <w:rPr>
          <w:sz w:val="22"/>
          <w:szCs w:val="22"/>
        </w:rPr>
        <w:t>Trier</w:t>
      </w:r>
      <w:r w:rsidR="008C0422" w:rsidRPr="00403F7A">
        <w:rPr>
          <w:b/>
          <w:bCs/>
          <w:sz w:val="22"/>
          <w:szCs w:val="22"/>
        </w:rPr>
        <w:t xml:space="preserve"> </w:t>
      </w:r>
      <w:r w:rsidR="008C0422" w:rsidRPr="00403F7A">
        <w:rPr>
          <w:sz w:val="22"/>
          <w:szCs w:val="22"/>
        </w:rPr>
        <w:t>wr</w:t>
      </w:r>
      <w:r w:rsidR="00A3769E" w:rsidRPr="00403F7A">
        <w:rPr>
          <w:sz w:val="22"/>
          <w:szCs w:val="22"/>
        </w:rPr>
        <w:t>ote</w:t>
      </w:r>
      <w:r w:rsidR="008C0422" w:rsidRPr="00403F7A">
        <w:rPr>
          <w:sz w:val="22"/>
          <w:szCs w:val="22"/>
        </w:rPr>
        <w:t xml:space="preserve"> </w:t>
      </w:r>
      <w:r w:rsidR="00552332" w:rsidRPr="00403F7A">
        <w:rPr>
          <w:sz w:val="22"/>
          <w:szCs w:val="22"/>
        </w:rPr>
        <w:t>the manifesto</w:t>
      </w:r>
      <w:r w:rsidR="00B2448E" w:rsidRPr="00403F7A">
        <w:rPr>
          <w:sz w:val="22"/>
          <w:szCs w:val="22"/>
        </w:rPr>
        <w:t xml:space="preserve"> in 1990’s</w:t>
      </w:r>
      <w:r w:rsidR="00DB6AF6" w:rsidRPr="00403F7A">
        <w:rPr>
          <w:sz w:val="22"/>
          <w:szCs w:val="22"/>
        </w:rPr>
        <w:t>,</w:t>
      </w:r>
      <w:r w:rsidR="003D595C" w:rsidRPr="00403F7A">
        <w:rPr>
          <w:sz w:val="22"/>
          <w:szCs w:val="22"/>
        </w:rPr>
        <w:t xml:space="preserve"> </w:t>
      </w:r>
      <w:r w:rsidR="00552332" w:rsidRPr="00403F7A">
        <w:rPr>
          <w:sz w:val="22"/>
          <w:szCs w:val="22"/>
        </w:rPr>
        <w:t xml:space="preserve">as a </w:t>
      </w:r>
      <w:r w:rsidR="00D1171B" w:rsidRPr="00403F7A">
        <w:rPr>
          <w:sz w:val="22"/>
          <w:szCs w:val="22"/>
        </w:rPr>
        <w:t>protest to</w:t>
      </w:r>
      <w:r w:rsidR="00552332" w:rsidRPr="00403F7A">
        <w:rPr>
          <w:sz w:val="22"/>
          <w:szCs w:val="22"/>
        </w:rPr>
        <w:t xml:space="preserve"> big budget Hollywood films</w:t>
      </w:r>
      <w:r w:rsidR="000666BC" w:rsidRPr="00403F7A">
        <w:rPr>
          <w:sz w:val="22"/>
          <w:szCs w:val="22"/>
        </w:rPr>
        <w:t xml:space="preserve"> therefore focusing</w:t>
      </w:r>
      <w:r w:rsidR="00552332" w:rsidRPr="00403F7A">
        <w:rPr>
          <w:sz w:val="22"/>
          <w:szCs w:val="22"/>
        </w:rPr>
        <w:t xml:space="preserve"> back on </w:t>
      </w:r>
      <w:r w:rsidR="00B2448E" w:rsidRPr="00403F7A">
        <w:rPr>
          <w:sz w:val="22"/>
          <w:szCs w:val="22"/>
        </w:rPr>
        <w:t xml:space="preserve">to the basics of a </w:t>
      </w:r>
      <w:r w:rsidR="00552332" w:rsidRPr="00403F7A">
        <w:rPr>
          <w:sz w:val="22"/>
          <w:szCs w:val="22"/>
        </w:rPr>
        <w:t>film’s story, acting and theme rather than the additional costly effects and technology (</w:t>
      </w:r>
      <w:r w:rsidR="00D1171B" w:rsidRPr="00403F7A">
        <w:rPr>
          <w:sz w:val="22"/>
          <w:szCs w:val="22"/>
        </w:rPr>
        <w:t>V Renee, 2014</w:t>
      </w:r>
      <w:r w:rsidR="00552332" w:rsidRPr="00403F7A">
        <w:rPr>
          <w:sz w:val="22"/>
          <w:szCs w:val="22"/>
        </w:rPr>
        <w:t>).</w:t>
      </w:r>
      <w:bookmarkStart w:id="11" w:name="_Hlk38212416"/>
      <w:r w:rsidR="0027384E" w:rsidRPr="00403F7A">
        <w:rPr>
          <w:sz w:val="22"/>
          <w:szCs w:val="22"/>
        </w:rPr>
        <w:t xml:space="preserve"> </w:t>
      </w:r>
      <w:r w:rsidR="008E0DEE" w:rsidRPr="00403F7A">
        <w:rPr>
          <w:sz w:val="22"/>
          <w:szCs w:val="22"/>
        </w:rPr>
        <w:t>Between 18</w:t>
      </w:r>
      <w:r w:rsidR="00B342F2" w:rsidRPr="00403F7A">
        <w:rPr>
          <w:sz w:val="22"/>
          <w:szCs w:val="22"/>
        </w:rPr>
        <w:t>9</w:t>
      </w:r>
      <w:r w:rsidR="008E0DEE" w:rsidRPr="00403F7A">
        <w:rPr>
          <w:sz w:val="22"/>
          <w:szCs w:val="22"/>
        </w:rPr>
        <w:t xml:space="preserve">5 and now, generations of film audiences and aspiring film makers started to believe that a ‘good’ film could only be made with the usage of special effects. Dogme 95 highlights </w:t>
      </w:r>
      <w:r w:rsidR="00956CB4" w:rsidRPr="00403F7A">
        <w:rPr>
          <w:sz w:val="22"/>
          <w:szCs w:val="22"/>
        </w:rPr>
        <w:t xml:space="preserve">how a film’s </w:t>
      </w:r>
      <w:r w:rsidR="00390454" w:rsidRPr="00403F7A">
        <w:rPr>
          <w:sz w:val="22"/>
          <w:szCs w:val="22"/>
        </w:rPr>
        <w:t xml:space="preserve">spontaneous music, settings and lighting </w:t>
      </w:r>
      <w:r w:rsidR="00956CB4" w:rsidRPr="00403F7A">
        <w:rPr>
          <w:sz w:val="22"/>
          <w:szCs w:val="22"/>
        </w:rPr>
        <w:t xml:space="preserve">special effects can deprive the film’s audience’s chance to personally, connection and associate themselves to a film’s original basic art form. </w:t>
      </w:r>
      <w:r w:rsidR="008E0DEE" w:rsidRPr="00403F7A">
        <w:rPr>
          <w:sz w:val="22"/>
          <w:szCs w:val="22"/>
        </w:rPr>
        <w:t>Special effects</w:t>
      </w:r>
      <w:r w:rsidR="00956CB4" w:rsidRPr="00403F7A">
        <w:rPr>
          <w:sz w:val="22"/>
          <w:szCs w:val="22"/>
        </w:rPr>
        <w:t xml:space="preserve"> take away the reality of a plot therefore dramatizing and avoiding the true originality of the production’s plot. </w:t>
      </w:r>
      <w:r w:rsidR="00390454" w:rsidRPr="00403F7A">
        <w:rPr>
          <w:sz w:val="22"/>
          <w:szCs w:val="22"/>
        </w:rPr>
        <w:t xml:space="preserve">Another effect </w:t>
      </w:r>
      <w:r w:rsidR="000666BC" w:rsidRPr="00403F7A">
        <w:rPr>
          <w:sz w:val="22"/>
          <w:szCs w:val="22"/>
        </w:rPr>
        <w:t xml:space="preserve">of </w:t>
      </w:r>
      <w:r w:rsidR="00390454" w:rsidRPr="00403F7A">
        <w:rPr>
          <w:sz w:val="22"/>
          <w:szCs w:val="22"/>
        </w:rPr>
        <w:t xml:space="preserve">the Dogme 95 movement on the film industry </w:t>
      </w:r>
      <w:r w:rsidR="000666BC" w:rsidRPr="00403F7A">
        <w:rPr>
          <w:sz w:val="22"/>
          <w:szCs w:val="22"/>
        </w:rPr>
        <w:t>was to,</w:t>
      </w:r>
      <w:r w:rsidR="00390454" w:rsidRPr="00403F7A">
        <w:rPr>
          <w:sz w:val="22"/>
          <w:szCs w:val="22"/>
        </w:rPr>
        <w:t xml:space="preserve"> reduc</w:t>
      </w:r>
      <w:r w:rsidR="000666BC" w:rsidRPr="00403F7A">
        <w:rPr>
          <w:sz w:val="22"/>
          <w:szCs w:val="22"/>
        </w:rPr>
        <w:t>e</w:t>
      </w:r>
      <w:r w:rsidR="00390454" w:rsidRPr="00403F7A">
        <w:rPr>
          <w:sz w:val="22"/>
          <w:szCs w:val="22"/>
        </w:rPr>
        <w:t xml:space="preserve"> the production waste of sets and materials. </w:t>
      </w:r>
      <w:r w:rsidR="000666BC" w:rsidRPr="00403F7A">
        <w:rPr>
          <w:sz w:val="22"/>
          <w:szCs w:val="22"/>
        </w:rPr>
        <w:t>R</w:t>
      </w:r>
      <w:r w:rsidR="00956CB4" w:rsidRPr="00403F7A">
        <w:rPr>
          <w:sz w:val="22"/>
          <w:szCs w:val="22"/>
        </w:rPr>
        <w:t>emoving the additional flamboyant fictional effects from a film</w:t>
      </w:r>
      <w:r w:rsidR="000666BC" w:rsidRPr="00403F7A">
        <w:rPr>
          <w:sz w:val="22"/>
          <w:szCs w:val="22"/>
        </w:rPr>
        <w:t>,</w:t>
      </w:r>
      <w:r w:rsidR="00956CB4" w:rsidRPr="00403F7A">
        <w:rPr>
          <w:sz w:val="22"/>
          <w:szCs w:val="22"/>
        </w:rPr>
        <w:t xml:space="preserve"> would </w:t>
      </w:r>
      <w:r w:rsidR="00390454" w:rsidRPr="00403F7A">
        <w:rPr>
          <w:sz w:val="22"/>
          <w:szCs w:val="22"/>
        </w:rPr>
        <w:t>significantly reduce the unnecessary waste produced at the end of the production</w:t>
      </w:r>
      <w:r w:rsidR="000666BC" w:rsidRPr="00403F7A">
        <w:rPr>
          <w:sz w:val="22"/>
          <w:szCs w:val="22"/>
        </w:rPr>
        <w:t>.</w:t>
      </w:r>
      <w:r w:rsidR="00390454" w:rsidRPr="00403F7A">
        <w:rPr>
          <w:sz w:val="22"/>
          <w:szCs w:val="22"/>
        </w:rPr>
        <w:t xml:space="preserve"> Dogme 95 films only use the camera team’s cameras</w:t>
      </w:r>
      <w:r w:rsidR="007A76CE" w:rsidRPr="00403F7A">
        <w:rPr>
          <w:sz w:val="22"/>
          <w:szCs w:val="22"/>
        </w:rPr>
        <w:t>,</w:t>
      </w:r>
      <w:r w:rsidR="00390454" w:rsidRPr="00403F7A">
        <w:rPr>
          <w:sz w:val="22"/>
          <w:szCs w:val="22"/>
        </w:rPr>
        <w:t xml:space="preserve"> filming environment throughout the film without any additional extras/special effects. Overall this would improve the film industry’s waste</w:t>
      </w:r>
      <w:r w:rsidR="00657F20" w:rsidRPr="00403F7A">
        <w:rPr>
          <w:sz w:val="22"/>
          <w:szCs w:val="22"/>
        </w:rPr>
        <w:t>, pollution</w:t>
      </w:r>
      <w:r w:rsidR="00390454" w:rsidRPr="00403F7A">
        <w:rPr>
          <w:sz w:val="22"/>
          <w:szCs w:val="22"/>
        </w:rPr>
        <w:t xml:space="preserve"> and the Earth’s</w:t>
      </w:r>
      <w:r w:rsidR="00956CB4" w:rsidRPr="00403F7A">
        <w:rPr>
          <w:sz w:val="22"/>
          <w:szCs w:val="22"/>
        </w:rPr>
        <w:t xml:space="preserve"> environment</w:t>
      </w:r>
      <w:r w:rsidR="00657F20" w:rsidRPr="00403F7A">
        <w:rPr>
          <w:sz w:val="22"/>
          <w:szCs w:val="22"/>
        </w:rPr>
        <w:t xml:space="preserve"> (The Guardian, 2006).</w:t>
      </w:r>
      <w:r w:rsidR="0039365E" w:rsidRPr="00403F7A">
        <w:rPr>
          <w:b/>
          <w:bCs/>
          <w:sz w:val="22"/>
          <w:szCs w:val="22"/>
        </w:rPr>
        <w:t xml:space="preserve"> </w:t>
      </w:r>
      <w:r w:rsidR="00552332" w:rsidRPr="00403F7A">
        <w:rPr>
          <w:sz w:val="22"/>
          <w:szCs w:val="22"/>
        </w:rPr>
        <w:t xml:space="preserve">This manifesto </w:t>
      </w:r>
      <w:r w:rsidR="0039365E" w:rsidRPr="00403F7A">
        <w:rPr>
          <w:sz w:val="22"/>
          <w:szCs w:val="22"/>
        </w:rPr>
        <w:t xml:space="preserve">will influence the design of the exhibition because </w:t>
      </w:r>
      <w:r w:rsidR="00452A96" w:rsidRPr="00403F7A">
        <w:rPr>
          <w:sz w:val="22"/>
          <w:szCs w:val="22"/>
        </w:rPr>
        <w:t>it</w:t>
      </w:r>
      <w:r w:rsidR="0039365E" w:rsidRPr="00403F7A">
        <w:rPr>
          <w:sz w:val="22"/>
          <w:szCs w:val="22"/>
        </w:rPr>
        <w:t xml:space="preserve"> </w:t>
      </w:r>
      <w:r w:rsidR="00452A96" w:rsidRPr="00403F7A">
        <w:rPr>
          <w:sz w:val="22"/>
          <w:szCs w:val="22"/>
        </w:rPr>
        <w:t xml:space="preserve">will </w:t>
      </w:r>
      <w:r w:rsidR="0039365E" w:rsidRPr="00403F7A">
        <w:rPr>
          <w:sz w:val="22"/>
          <w:szCs w:val="22"/>
        </w:rPr>
        <w:t>impl</w:t>
      </w:r>
      <w:r w:rsidR="00452A96" w:rsidRPr="00403F7A">
        <w:rPr>
          <w:sz w:val="22"/>
          <w:szCs w:val="22"/>
        </w:rPr>
        <w:t>y that the crew will on</w:t>
      </w:r>
      <w:r w:rsidR="00552332" w:rsidRPr="00403F7A">
        <w:rPr>
          <w:sz w:val="22"/>
          <w:szCs w:val="22"/>
        </w:rPr>
        <w:t>ly us</w:t>
      </w:r>
      <w:r w:rsidR="0039365E" w:rsidRPr="00403F7A">
        <w:rPr>
          <w:sz w:val="22"/>
          <w:szCs w:val="22"/>
        </w:rPr>
        <w:t xml:space="preserve">e the </w:t>
      </w:r>
      <w:r w:rsidR="00552332" w:rsidRPr="00403F7A">
        <w:rPr>
          <w:sz w:val="22"/>
          <w:szCs w:val="22"/>
        </w:rPr>
        <w:t xml:space="preserve">location </w:t>
      </w:r>
      <w:r w:rsidR="0039365E" w:rsidRPr="00403F7A">
        <w:rPr>
          <w:sz w:val="22"/>
          <w:szCs w:val="22"/>
        </w:rPr>
        <w:t>surrounding and equipment to form and e</w:t>
      </w:r>
      <w:r w:rsidR="00DF7728" w:rsidRPr="00403F7A">
        <w:rPr>
          <w:sz w:val="22"/>
          <w:szCs w:val="22"/>
        </w:rPr>
        <w:t>mphasize</w:t>
      </w:r>
      <w:r w:rsidR="007942F6" w:rsidRPr="00403F7A">
        <w:rPr>
          <w:sz w:val="22"/>
          <w:szCs w:val="22"/>
        </w:rPr>
        <w:t xml:space="preserve"> that blockbuster films</w:t>
      </w:r>
      <w:r w:rsidR="00B342F2" w:rsidRPr="00403F7A">
        <w:rPr>
          <w:sz w:val="22"/>
          <w:szCs w:val="22"/>
        </w:rPr>
        <w:t>,</w:t>
      </w:r>
      <w:r w:rsidR="0039365E" w:rsidRPr="00403F7A">
        <w:rPr>
          <w:sz w:val="22"/>
          <w:szCs w:val="22"/>
        </w:rPr>
        <w:t xml:space="preserve"> such as Av</w:t>
      </w:r>
      <w:r w:rsidR="00452A96" w:rsidRPr="00403F7A">
        <w:rPr>
          <w:sz w:val="22"/>
          <w:szCs w:val="22"/>
        </w:rPr>
        <w:t>atar</w:t>
      </w:r>
      <w:r w:rsidR="00B342F2" w:rsidRPr="00403F7A">
        <w:rPr>
          <w:sz w:val="22"/>
          <w:szCs w:val="22"/>
        </w:rPr>
        <w:t xml:space="preserve">, </w:t>
      </w:r>
      <w:r w:rsidR="007942F6" w:rsidRPr="00403F7A">
        <w:rPr>
          <w:sz w:val="22"/>
          <w:szCs w:val="22"/>
        </w:rPr>
        <w:t>do</w:t>
      </w:r>
      <w:r w:rsidR="0004417F" w:rsidRPr="00403F7A">
        <w:rPr>
          <w:sz w:val="22"/>
          <w:szCs w:val="22"/>
        </w:rPr>
        <w:t xml:space="preserve"> not </w:t>
      </w:r>
      <w:r w:rsidR="00B342F2" w:rsidRPr="00403F7A">
        <w:rPr>
          <w:sz w:val="22"/>
          <w:szCs w:val="22"/>
        </w:rPr>
        <w:t xml:space="preserve">require </w:t>
      </w:r>
      <w:r w:rsidR="007942F6" w:rsidRPr="00403F7A">
        <w:rPr>
          <w:sz w:val="22"/>
          <w:szCs w:val="22"/>
        </w:rPr>
        <w:t>specialist equipment to make a great film.</w:t>
      </w:r>
      <w:r w:rsidR="00552332" w:rsidRPr="00403F7A">
        <w:rPr>
          <w:sz w:val="22"/>
          <w:szCs w:val="22"/>
        </w:rPr>
        <w:t xml:space="preserve"> </w:t>
      </w:r>
    </w:p>
    <w:p w14:paraId="11B577F8" w14:textId="07DBD776" w:rsidR="00452A96" w:rsidRPr="00403F7A" w:rsidRDefault="00596466" w:rsidP="00082A63">
      <w:pPr>
        <w:pStyle w:val="Heading2"/>
        <w:numPr>
          <w:ilvl w:val="0"/>
          <w:numId w:val="0"/>
        </w:numPr>
        <w:spacing w:line="360" w:lineRule="auto"/>
        <w:rPr>
          <w:b w:val="0"/>
          <w:bCs w:val="0"/>
          <w:color w:val="auto"/>
          <w:sz w:val="22"/>
          <w:szCs w:val="22"/>
        </w:rPr>
      </w:pPr>
      <w:bookmarkStart w:id="12" w:name="_MV3BS_17"/>
      <w:bookmarkStart w:id="13" w:name="_Hlk38359950"/>
      <w:bookmarkEnd w:id="9"/>
      <w:bookmarkEnd w:id="10"/>
      <w:bookmarkEnd w:id="11"/>
      <w:r w:rsidRPr="00403F7A">
        <w:rPr>
          <w:b w:val="0"/>
          <w:bCs w:val="0"/>
          <w:color w:val="auto"/>
          <w:sz w:val="22"/>
          <w:szCs w:val="22"/>
        </w:rPr>
        <w:t xml:space="preserve">Sir Tim Smit is the </w:t>
      </w:r>
      <w:r w:rsidR="00725782" w:rsidRPr="00403F7A">
        <w:rPr>
          <w:b w:val="0"/>
          <w:bCs w:val="0"/>
          <w:color w:val="auto"/>
          <w:sz w:val="22"/>
          <w:szCs w:val="22"/>
        </w:rPr>
        <w:t xml:space="preserve">creator, </w:t>
      </w:r>
      <w:r w:rsidRPr="00403F7A">
        <w:rPr>
          <w:b w:val="0"/>
          <w:bCs w:val="0"/>
          <w:color w:val="auto"/>
          <w:sz w:val="22"/>
          <w:szCs w:val="22"/>
        </w:rPr>
        <w:t>co-founder</w:t>
      </w:r>
      <w:r w:rsidR="00725782" w:rsidRPr="00403F7A">
        <w:rPr>
          <w:b w:val="0"/>
          <w:bCs w:val="0"/>
          <w:color w:val="auto"/>
          <w:sz w:val="22"/>
          <w:szCs w:val="22"/>
        </w:rPr>
        <w:t xml:space="preserve"> and</w:t>
      </w:r>
      <w:r w:rsidRPr="00403F7A">
        <w:rPr>
          <w:b w:val="0"/>
          <w:bCs w:val="0"/>
          <w:color w:val="auto"/>
          <w:sz w:val="22"/>
          <w:szCs w:val="22"/>
        </w:rPr>
        <w:t xml:space="preserve"> executive chairman of the Eden Project International Ltd (Eden Project, 2020</w:t>
      </w:r>
      <w:r w:rsidR="00725782" w:rsidRPr="00403F7A">
        <w:rPr>
          <w:b w:val="0"/>
          <w:bCs w:val="0"/>
          <w:color w:val="auto"/>
          <w:sz w:val="22"/>
          <w:szCs w:val="22"/>
        </w:rPr>
        <w:t xml:space="preserve">). </w:t>
      </w:r>
      <w:r w:rsidR="00603C6E" w:rsidRPr="00403F7A">
        <w:rPr>
          <w:b w:val="0"/>
          <w:bCs w:val="0"/>
          <w:color w:val="auto"/>
          <w:sz w:val="22"/>
          <w:szCs w:val="22"/>
        </w:rPr>
        <w:t xml:space="preserve">Before the </w:t>
      </w:r>
      <w:r w:rsidR="00C72F5E" w:rsidRPr="00403F7A">
        <w:rPr>
          <w:b w:val="0"/>
          <w:bCs w:val="0"/>
          <w:color w:val="auto"/>
          <w:sz w:val="22"/>
          <w:szCs w:val="22"/>
        </w:rPr>
        <w:t xml:space="preserve">public opening of the </w:t>
      </w:r>
      <w:r w:rsidR="00603C6E" w:rsidRPr="00403F7A">
        <w:rPr>
          <w:b w:val="0"/>
          <w:bCs w:val="0"/>
          <w:color w:val="auto"/>
          <w:sz w:val="22"/>
          <w:szCs w:val="22"/>
        </w:rPr>
        <w:t xml:space="preserve">Eden Project </w:t>
      </w:r>
      <w:r w:rsidR="00296154" w:rsidRPr="00403F7A">
        <w:rPr>
          <w:b w:val="0"/>
          <w:bCs w:val="0"/>
          <w:color w:val="auto"/>
          <w:sz w:val="22"/>
          <w:szCs w:val="22"/>
        </w:rPr>
        <w:t>in 2001</w:t>
      </w:r>
      <w:r w:rsidR="00603C6E" w:rsidRPr="00403F7A">
        <w:rPr>
          <w:b w:val="0"/>
          <w:bCs w:val="0"/>
          <w:color w:val="auto"/>
          <w:sz w:val="22"/>
          <w:szCs w:val="22"/>
        </w:rPr>
        <w:t xml:space="preserve">, the space was </w:t>
      </w:r>
      <w:r w:rsidR="00C72F5E" w:rsidRPr="00403F7A">
        <w:rPr>
          <w:b w:val="0"/>
          <w:bCs w:val="0"/>
          <w:color w:val="auto"/>
          <w:sz w:val="22"/>
          <w:szCs w:val="22"/>
        </w:rPr>
        <w:t xml:space="preserve">known as </w:t>
      </w:r>
      <w:r w:rsidR="00296154" w:rsidRPr="00403F7A">
        <w:rPr>
          <w:b w:val="0"/>
          <w:bCs w:val="0"/>
          <w:color w:val="auto"/>
          <w:sz w:val="22"/>
          <w:szCs w:val="22"/>
        </w:rPr>
        <w:t xml:space="preserve">the </w:t>
      </w:r>
      <w:r w:rsidR="00773472" w:rsidRPr="00403F7A">
        <w:rPr>
          <w:b w:val="0"/>
          <w:bCs w:val="0"/>
          <w:color w:val="auto"/>
          <w:sz w:val="22"/>
          <w:szCs w:val="22"/>
        </w:rPr>
        <w:t>Bodelva</w:t>
      </w:r>
      <w:r w:rsidR="00EC46C5" w:rsidRPr="00403F7A">
        <w:rPr>
          <w:b w:val="0"/>
          <w:bCs w:val="0"/>
          <w:color w:val="auto"/>
          <w:sz w:val="22"/>
          <w:szCs w:val="22"/>
        </w:rPr>
        <w:t xml:space="preserve">, </w:t>
      </w:r>
      <w:r w:rsidR="001C671E" w:rsidRPr="00403F7A">
        <w:rPr>
          <w:b w:val="0"/>
          <w:bCs w:val="0"/>
          <w:color w:val="auto"/>
          <w:sz w:val="22"/>
          <w:szCs w:val="22"/>
        </w:rPr>
        <w:t xml:space="preserve">a </w:t>
      </w:r>
      <w:r w:rsidR="00EC46C5" w:rsidRPr="00403F7A">
        <w:rPr>
          <w:b w:val="0"/>
          <w:bCs w:val="0"/>
          <w:color w:val="auto"/>
          <w:sz w:val="22"/>
          <w:szCs w:val="22"/>
        </w:rPr>
        <w:t>working</w:t>
      </w:r>
      <w:r w:rsidR="00773472" w:rsidRPr="00403F7A">
        <w:rPr>
          <w:b w:val="0"/>
          <w:bCs w:val="0"/>
          <w:color w:val="auto"/>
          <w:sz w:val="22"/>
          <w:szCs w:val="22"/>
        </w:rPr>
        <w:t xml:space="preserve"> china clay pit</w:t>
      </w:r>
      <w:r w:rsidR="00EC46C5" w:rsidRPr="00403F7A">
        <w:rPr>
          <w:b w:val="0"/>
          <w:bCs w:val="0"/>
          <w:color w:val="auto"/>
          <w:sz w:val="22"/>
          <w:szCs w:val="22"/>
        </w:rPr>
        <w:t xml:space="preserve"> coming to the end of its life expectancy (</w:t>
      </w:r>
      <w:r w:rsidR="00773472" w:rsidRPr="00403F7A">
        <w:rPr>
          <w:b w:val="0"/>
          <w:bCs w:val="0"/>
          <w:color w:val="auto"/>
          <w:sz w:val="22"/>
          <w:szCs w:val="22"/>
        </w:rPr>
        <w:t>Smit, 2015, p.40).</w:t>
      </w:r>
      <w:r w:rsidR="00603C6E" w:rsidRPr="00403F7A">
        <w:rPr>
          <w:b w:val="0"/>
          <w:bCs w:val="0"/>
          <w:color w:val="auto"/>
          <w:sz w:val="22"/>
          <w:szCs w:val="22"/>
        </w:rPr>
        <w:t xml:space="preserve"> In 2000, Smit introduced his concept </w:t>
      </w:r>
      <w:r w:rsidR="00296154" w:rsidRPr="00403F7A">
        <w:rPr>
          <w:b w:val="0"/>
          <w:bCs w:val="0"/>
          <w:color w:val="auto"/>
          <w:sz w:val="22"/>
          <w:szCs w:val="22"/>
        </w:rPr>
        <w:t>to the Millennium Commission/</w:t>
      </w:r>
      <w:r w:rsidR="00B342F2" w:rsidRPr="00403F7A">
        <w:rPr>
          <w:b w:val="0"/>
          <w:bCs w:val="0"/>
          <w:color w:val="auto"/>
          <w:sz w:val="22"/>
          <w:szCs w:val="22"/>
        </w:rPr>
        <w:t xml:space="preserve"> </w:t>
      </w:r>
      <w:r w:rsidR="00296154" w:rsidRPr="00403F7A">
        <w:rPr>
          <w:b w:val="0"/>
          <w:bCs w:val="0"/>
          <w:color w:val="auto"/>
          <w:sz w:val="22"/>
          <w:szCs w:val="22"/>
        </w:rPr>
        <w:t xml:space="preserve">Big </w:t>
      </w:r>
      <w:r w:rsidR="00B342F2" w:rsidRPr="00403F7A">
        <w:rPr>
          <w:b w:val="0"/>
          <w:bCs w:val="0"/>
          <w:color w:val="auto"/>
          <w:sz w:val="22"/>
          <w:szCs w:val="22"/>
        </w:rPr>
        <w:t>L</w:t>
      </w:r>
      <w:r w:rsidR="00296154" w:rsidRPr="00403F7A">
        <w:rPr>
          <w:b w:val="0"/>
          <w:bCs w:val="0"/>
          <w:color w:val="auto"/>
          <w:sz w:val="22"/>
          <w:szCs w:val="22"/>
        </w:rPr>
        <w:t xml:space="preserve">ottery </w:t>
      </w:r>
      <w:r w:rsidR="00603C6E" w:rsidRPr="00403F7A">
        <w:rPr>
          <w:b w:val="0"/>
          <w:bCs w:val="0"/>
          <w:color w:val="auto"/>
          <w:sz w:val="22"/>
          <w:szCs w:val="22"/>
        </w:rPr>
        <w:t>of transform</w:t>
      </w:r>
      <w:r w:rsidR="00296154" w:rsidRPr="00403F7A">
        <w:rPr>
          <w:b w:val="0"/>
          <w:bCs w:val="0"/>
          <w:color w:val="auto"/>
          <w:sz w:val="22"/>
          <w:szCs w:val="22"/>
        </w:rPr>
        <w:t>ing</w:t>
      </w:r>
      <w:r w:rsidR="00603C6E" w:rsidRPr="00403F7A">
        <w:rPr>
          <w:b w:val="0"/>
          <w:bCs w:val="0"/>
          <w:color w:val="auto"/>
          <w:sz w:val="22"/>
          <w:szCs w:val="22"/>
        </w:rPr>
        <w:t xml:space="preserve"> a</w:t>
      </w:r>
      <w:r w:rsidR="00296154" w:rsidRPr="00403F7A">
        <w:rPr>
          <w:b w:val="0"/>
          <w:bCs w:val="0"/>
          <w:color w:val="auto"/>
          <w:sz w:val="22"/>
          <w:szCs w:val="22"/>
        </w:rPr>
        <w:t xml:space="preserve"> seeping waste land</w:t>
      </w:r>
      <w:r w:rsidR="00F613DD" w:rsidRPr="00403F7A">
        <w:rPr>
          <w:b w:val="0"/>
          <w:bCs w:val="0"/>
          <w:color w:val="auto"/>
          <w:sz w:val="22"/>
          <w:szCs w:val="22"/>
        </w:rPr>
        <w:t>,</w:t>
      </w:r>
      <w:r w:rsidR="00296154" w:rsidRPr="00403F7A">
        <w:rPr>
          <w:b w:val="0"/>
          <w:bCs w:val="0"/>
          <w:color w:val="auto"/>
          <w:sz w:val="22"/>
          <w:szCs w:val="22"/>
        </w:rPr>
        <w:t xml:space="preserve"> into the biggest greenhouse in 2001</w:t>
      </w:r>
      <w:r w:rsidR="0062030E" w:rsidRPr="00403F7A">
        <w:rPr>
          <w:b w:val="0"/>
          <w:bCs w:val="0"/>
          <w:color w:val="auto"/>
          <w:sz w:val="22"/>
          <w:szCs w:val="22"/>
        </w:rPr>
        <w:t>,</w:t>
      </w:r>
      <w:r w:rsidR="00296154" w:rsidRPr="00403F7A">
        <w:rPr>
          <w:b w:val="0"/>
          <w:bCs w:val="0"/>
          <w:color w:val="auto"/>
          <w:sz w:val="22"/>
          <w:szCs w:val="22"/>
        </w:rPr>
        <w:t xml:space="preserve"> as a symbol of </w:t>
      </w:r>
      <w:r w:rsidR="00E325E0" w:rsidRPr="00403F7A">
        <w:rPr>
          <w:b w:val="0"/>
          <w:bCs w:val="0"/>
          <w:color w:val="auto"/>
          <w:sz w:val="22"/>
          <w:szCs w:val="22"/>
        </w:rPr>
        <w:t xml:space="preserve">hope and renewal of </w:t>
      </w:r>
      <w:r w:rsidR="00296154" w:rsidRPr="00403F7A">
        <w:rPr>
          <w:b w:val="0"/>
          <w:bCs w:val="0"/>
          <w:color w:val="auto"/>
          <w:sz w:val="22"/>
          <w:szCs w:val="22"/>
        </w:rPr>
        <w:t xml:space="preserve">life </w:t>
      </w:r>
      <w:r w:rsidR="00E325E0" w:rsidRPr="00403F7A">
        <w:rPr>
          <w:b w:val="0"/>
          <w:bCs w:val="0"/>
          <w:color w:val="auto"/>
          <w:sz w:val="22"/>
          <w:szCs w:val="22"/>
        </w:rPr>
        <w:t xml:space="preserve">within a </w:t>
      </w:r>
      <w:r w:rsidR="00F613DD" w:rsidRPr="00403F7A">
        <w:rPr>
          <w:b w:val="0"/>
          <w:bCs w:val="0"/>
          <w:color w:val="auto"/>
          <w:sz w:val="22"/>
          <w:szCs w:val="22"/>
        </w:rPr>
        <w:t xml:space="preserve">disused </w:t>
      </w:r>
      <w:r w:rsidR="00B342F2" w:rsidRPr="00403F7A">
        <w:rPr>
          <w:b w:val="0"/>
          <w:bCs w:val="0"/>
          <w:color w:val="auto"/>
          <w:sz w:val="22"/>
          <w:szCs w:val="22"/>
        </w:rPr>
        <w:t>area</w:t>
      </w:r>
      <w:r w:rsidR="00F613DD" w:rsidRPr="00403F7A">
        <w:rPr>
          <w:b w:val="0"/>
          <w:bCs w:val="0"/>
          <w:color w:val="auto"/>
          <w:sz w:val="22"/>
          <w:szCs w:val="22"/>
        </w:rPr>
        <w:t xml:space="preserve"> of land.</w:t>
      </w:r>
      <w:r w:rsidR="00296154" w:rsidRPr="00403F7A">
        <w:rPr>
          <w:b w:val="0"/>
          <w:bCs w:val="0"/>
          <w:color w:val="auto"/>
          <w:sz w:val="22"/>
          <w:szCs w:val="22"/>
        </w:rPr>
        <w:t xml:space="preserve"> </w:t>
      </w:r>
      <w:r w:rsidR="00016B36" w:rsidRPr="00403F7A">
        <w:rPr>
          <w:b w:val="0"/>
          <w:bCs w:val="0"/>
          <w:color w:val="auto"/>
          <w:sz w:val="22"/>
          <w:szCs w:val="22"/>
        </w:rPr>
        <w:t>Generously</w:t>
      </w:r>
      <w:r w:rsidR="00874350" w:rsidRPr="00403F7A">
        <w:rPr>
          <w:b w:val="0"/>
          <w:bCs w:val="0"/>
          <w:color w:val="auto"/>
          <w:sz w:val="22"/>
          <w:szCs w:val="22"/>
        </w:rPr>
        <w:t xml:space="preserve">, </w:t>
      </w:r>
      <w:r w:rsidR="00016B36" w:rsidRPr="00403F7A">
        <w:rPr>
          <w:b w:val="0"/>
          <w:bCs w:val="0"/>
          <w:color w:val="auto"/>
          <w:sz w:val="22"/>
          <w:szCs w:val="22"/>
        </w:rPr>
        <w:t xml:space="preserve">the </w:t>
      </w:r>
      <w:r w:rsidR="00296154" w:rsidRPr="00403F7A">
        <w:rPr>
          <w:b w:val="0"/>
          <w:bCs w:val="0"/>
          <w:color w:val="auto"/>
          <w:sz w:val="22"/>
          <w:szCs w:val="22"/>
        </w:rPr>
        <w:t>Big Lottery</w:t>
      </w:r>
      <w:r w:rsidR="00016B36" w:rsidRPr="00403F7A">
        <w:rPr>
          <w:b w:val="0"/>
          <w:bCs w:val="0"/>
          <w:color w:val="auto"/>
          <w:sz w:val="22"/>
          <w:szCs w:val="22"/>
        </w:rPr>
        <w:t xml:space="preserve"> </w:t>
      </w:r>
      <w:r w:rsidR="00B342F2" w:rsidRPr="00403F7A">
        <w:rPr>
          <w:b w:val="0"/>
          <w:bCs w:val="0"/>
          <w:color w:val="auto"/>
          <w:sz w:val="22"/>
          <w:szCs w:val="22"/>
        </w:rPr>
        <w:t>invested £56 million into</w:t>
      </w:r>
      <w:r w:rsidR="00016B36" w:rsidRPr="00403F7A">
        <w:rPr>
          <w:b w:val="0"/>
          <w:bCs w:val="0"/>
          <w:color w:val="auto"/>
          <w:sz w:val="22"/>
          <w:szCs w:val="22"/>
        </w:rPr>
        <w:t xml:space="preserve"> the Eden Project</w:t>
      </w:r>
      <w:r w:rsidR="00903C66" w:rsidRPr="00403F7A">
        <w:rPr>
          <w:b w:val="0"/>
          <w:bCs w:val="0"/>
          <w:color w:val="auto"/>
          <w:sz w:val="22"/>
          <w:szCs w:val="22"/>
        </w:rPr>
        <w:t xml:space="preserve"> (</w:t>
      </w:r>
      <w:r w:rsidR="000E649A" w:rsidRPr="00403F7A">
        <w:rPr>
          <w:b w:val="0"/>
          <w:bCs w:val="0"/>
          <w:color w:val="auto"/>
          <w:sz w:val="22"/>
          <w:szCs w:val="22"/>
        </w:rPr>
        <w:t xml:space="preserve">Eden Project, 2020) </w:t>
      </w:r>
      <w:r w:rsidR="00B342F2" w:rsidRPr="00403F7A">
        <w:rPr>
          <w:b w:val="0"/>
          <w:bCs w:val="0"/>
          <w:color w:val="auto"/>
          <w:sz w:val="22"/>
          <w:szCs w:val="22"/>
        </w:rPr>
        <w:t>and the creation of</w:t>
      </w:r>
      <w:r w:rsidR="00EC60A4" w:rsidRPr="00403F7A">
        <w:rPr>
          <w:b w:val="0"/>
          <w:bCs w:val="0"/>
          <w:color w:val="auto"/>
          <w:sz w:val="22"/>
          <w:szCs w:val="22"/>
        </w:rPr>
        <w:t xml:space="preserve"> Smit’s </w:t>
      </w:r>
      <w:r w:rsidR="00603C6E" w:rsidRPr="00403F7A">
        <w:rPr>
          <w:b w:val="0"/>
          <w:bCs w:val="0"/>
          <w:color w:val="auto"/>
          <w:sz w:val="22"/>
          <w:szCs w:val="22"/>
        </w:rPr>
        <w:t>eco-friendly environment within Cornwall</w:t>
      </w:r>
      <w:r w:rsidR="00B342F2" w:rsidRPr="00403F7A">
        <w:rPr>
          <w:b w:val="0"/>
          <w:bCs w:val="0"/>
          <w:color w:val="auto"/>
          <w:sz w:val="22"/>
          <w:szCs w:val="22"/>
        </w:rPr>
        <w:t xml:space="preserve">. This equates </w:t>
      </w:r>
      <w:r w:rsidR="00243FC5" w:rsidRPr="00403F7A">
        <w:rPr>
          <w:b w:val="0"/>
          <w:bCs w:val="0"/>
          <w:color w:val="auto"/>
          <w:sz w:val="22"/>
          <w:szCs w:val="22"/>
        </w:rPr>
        <w:t xml:space="preserve">to </w:t>
      </w:r>
      <w:r w:rsidRPr="00403F7A">
        <w:rPr>
          <w:b w:val="0"/>
          <w:bCs w:val="0"/>
          <w:color w:val="auto"/>
          <w:sz w:val="22"/>
          <w:szCs w:val="22"/>
        </w:rPr>
        <w:t xml:space="preserve">a third of </w:t>
      </w:r>
      <w:r w:rsidR="00243FC5" w:rsidRPr="00403F7A">
        <w:rPr>
          <w:b w:val="0"/>
          <w:bCs w:val="0"/>
          <w:color w:val="auto"/>
          <w:sz w:val="22"/>
          <w:szCs w:val="22"/>
        </w:rPr>
        <w:t>Avatars’ £190,183,020 film budget</w:t>
      </w:r>
      <w:r w:rsidR="009A2EED" w:rsidRPr="00403F7A">
        <w:rPr>
          <w:b w:val="0"/>
          <w:bCs w:val="0"/>
          <w:color w:val="auto"/>
          <w:sz w:val="22"/>
          <w:szCs w:val="22"/>
        </w:rPr>
        <w:t xml:space="preserve"> (IMDb</w:t>
      </w:r>
      <w:r w:rsidR="00A3769E" w:rsidRPr="00403F7A">
        <w:rPr>
          <w:b w:val="0"/>
          <w:bCs w:val="0"/>
          <w:color w:val="auto"/>
          <w:sz w:val="22"/>
          <w:szCs w:val="22"/>
        </w:rPr>
        <w:t xml:space="preserve">, </w:t>
      </w:r>
      <w:r w:rsidR="009A2EED" w:rsidRPr="00403F7A">
        <w:rPr>
          <w:b w:val="0"/>
          <w:bCs w:val="0"/>
          <w:color w:val="auto"/>
          <w:sz w:val="22"/>
          <w:szCs w:val="22"/>
        </w:rPr>
        <w:t>2020)</w:t>
      </w:r>
      <w:r w:rsidR="00603C6E" w:rsidRPr="00403F7A">
        <w:rPr>
          <w:b w:val="0"/>
          <w:bCs w:val="0"/>
          <w:color w:val="auto"/>
          <w:sz w:val="22"/>
          <w:szCs w:val="22"/>
        </w:rPr>
        <w:t xml:space="preserve">. </w:t>
      </w:r>
      <w:r w:rsidR="0003148D" w:rsidRPr="00403F7A">
        <w:rPr>
          <w:b w:val="0"/>
          <w:bCs w:val="0"/>
          <w:color w:val="auto"/>
          <w:sz w:val="22"/>
          <w:szCs w:val="22"/>
        </w:rPr>
        <w:t>There was no soil available at the time for them to use for the project. The team therefore sourced 83,000 tons of soil from recycled waste. Plant seeds was then sown into the soil for fertilizing. Later dispersed through a thermic wooden monitor onto the surfaces of the former clay pit (FLORB, 2019).</w:t>
      </w:r>
      <w:r w:rsidR="00B028D3" w:rsidRPr="00403F7A">
        <w:rPr>
          <w:b w:val="0"/>
          <w:bCs w:val="0"/>
          <w:color w:val="auto"/>
          <w:sz w:val="22"/>
          <w:szCs w:val="22"/>
        </w:rPr>
        <w:t xml:space="preserve"> </w:t>
      </w:r>
      <w:r w:rsidR="00A40CBF" w:rsidRPr="00403F7A">
        <w:rPr>
          <w:b w:val="0"/>
          <w:bCs w:val="0"/>
          <w:color w:val="auto"/>
          <w:sz w:val="22"/>
          <w:szCs w:val="22"/>
        </w:rPr>
        <w:t>£3 million pounds of the funding was invested into purchasing 40 acres of p</w:t>
      </w:r>
      <w:r w:rsidR="00603C6E" w:rsidRPr="00403F7A">
        <w:rPr>
          <w:b w:val="0"/>
          <w:bCs w:val="0"/>
          <w:color w:val="auto"/>
          <w:sz w:val="22"/>
          <w:szCs w:val="22"/>
        </w:rPr>
        <w:t xml:space="preserve">lants </w:t>
      </w:r>
      <w:r w:rsidR="00E50FCF" w:rsidRPr="00403F7A">
        <w:rPr>
          <w:b w:val="0"/>
          <w:bCs w:val="0"/>
          <w:color w:val="auto"/>
          <w:sz w:val="22"/>
          <w:szCs w:val="22"/>
        </w:rPr>
        <w:t>(Eden Project, 2020).</w:t>
      </w:r>
      <w:r w:rsidR="00E325E0" w:rsidRPr="00403F7A">
        <w:rPr>
          <w:b w:val="0"/>
          <w:bCs w:val="0"/>
          <w:color w:val="auto"/>
          <w:sz w:val="22"/>
          <w:szCs w:val="22"/>
        </w:rPr>
        <w:t xml:space="preserve"> Some of these </w:t>
      </w:r>
      <w:r w:rsidR="001C005A" w:rsidRPr="00403F7A">
        <w:rPr>
          <w:b w:val="0"/>
          <w:bCs w:val="0"/>
          <w:color w:val="auto"/>
          <w:sz w:val="22"/>
          <w:szCs w:val="22"/>
        </w:rPr>
        <w:t xml:space="preserve">beautiful Asian and South American </w:t>
      </w:r>
      <w:r w:rsidR="00E325E0" w:rsidRPr="00403F7A">
        <w:rPr>
          <w:b w:val="0"/>
          <w:bCs w:val="0"/>
          <w:color w:val="auto"/>
          <w:sz w:val="22"/>
          <w:szCs w:val="22"/>
        </w:rPr>
        <w:t>plants</w:t>
      </w:r>
      <w:r w:rsidR="001C005A" w:rsidRPr="00403F7A">
        <w:rPr>
          <w:b w:val="0"/>
          <w:bCs w:val="0"/>
          <w:color w:val="auto"/>
          <w:sz w:val="22"/>
          <w:szCs w:val="22"/>
        </w:rPr>
        <w:t>,</w:t>
      </w:r>
      <w:r w:rsidR="00E325E0" w:rsidRPr="00403F7A">
        <w:rPr>
          <w:b w:val="0"/>
          <w:bCs w:val="0"/>
          <w:color w:val="auto"/>
          <w:sz w:val="22"/>
          <w:szCs w:val="22"/>
        </w:rPr>
        <w:t xml:space="preserve"> </w:t>
      </w:r>
      <w:r w:rsidR="001C005A" w:rsidRPr="00403F7A">
        <w:rPr>
          <w:b w:val="0"/>
          <w:bCs w:val="0"/>
          <w:color w:val="auto"/>
          <w:sz w:val="22"/>
          <w:szCs w:val="22"/>
        </w:rPr>
        <w:t xml:space="preserve">that inspired ‘Avatar’s’ </w:t>
      </w:r>
      <w:r w:rsidR="007C7A4F" w:rsidRPr="00403F7A">
        <w:rPr>
          <w:b w:val="0"/>
          <w:bCs w:val="0"/>
          <w:color w:val="auto"/>
          <w:sz w:val="22"/>
          <w:szCs w:val="22"/>
        </w:rPr>
        <w:t>CGI Pandora world</w:t>
      </w:r>
      <w:r w:rsidR="001C005A" w:rsidRPr="00403F7A">
        <w:rPr>
          <w:b w:val="0"/>
          <w:bCs w:val="0"/>
          <w:color w:val="auto"/>
          <w:sz w:val="22"/>
          <w:szCs w:val="22"/>
        </w:rPr>
        <w:t xml:space="preserve">, are </w:t>
      </w:r>
      <w:r w:rsidR="00E325E0" w:rsidRPr="00403F7A">
        <w:rPr>
          <w:b w:val="0"/>
          <w:bCs w:val="0"/>
          <w:color w:val="auto"/>
          <w:sz w:val="22"/>
          <w:szCs w:val="22"/>
        </w:rPr>
        <w:t xml:space="preserve">housed within </w:t>
      </w:r>
      <w:r w:rsidR="00B55419" w:rsidRPr="00403F7A">
        <w:rPr>
          <w:b w:val="0"/>
          <w:bCs w:val="0"/>
          <w:color w:val="auto"/>
          <w:sz w:val="22"/>
          <w:szCs w:val="22"/>
        </w:rPr>
        <w:t xml:space="preserve">The Eden Project’s </w:t>
      </w:r>
      <w:r w:rsidR="00E325E0" w:rsidRPr="00403F7A">
        <w:rPr>
          <w:b w:val="0"/>
          <w:bCs w:val="0"/>
          <w:color w:val="auto"/>
          <w:sz w:val="22"/>
          <w:szCs w:val="22"/>
        </w:rPr>
        <w:t xml:space="preserve">15,590m2 </w:t>
      </w:r>
      <w:r w:rsidR="00B55419" w:rsidRPr="00403F7A">
        <w:rPr>
          <w:b w:val="0"/>
          <w:bCs w:val="0"/>
          <w:color w:val="auto"/>
          <w:sz w:val="22"/>
          <w:szCs w:val="22"/>
        </w:rPr>
        <w:t xml:space="preserve">Rainforest </w:t>
      </w:r>
      <w:r w:rsidR="001C005A" w:rsidRPr="00403F7A">
        <w:rPr>
          <w:b w:val="0"/>
          <w:bCs w:val="0"/>
          <w:color w:val="auto"/>
          <w:sz w:val="22"/>
          <w:szCs w:val="22"/>
        </w:rPr>
        <w:t>B</w:t>
      </w:r>
      <w:r w:rsidR="00B55419" w:rsidRPr="00403F7A">
        <w:rPr>
          <w:b w:val="0"/>
          <w:bCs w:val="0"/>
          <w:color w:val="auto"/>
          <w:sz w:val="22"/>
          <w:szCs w:val="22"/>
        </w:rPr>
        <w:t>iome</w:t>
      </w:r>
      <w:r w:rsidR="007C7A4F" w:rsidRPr="00403F7A">
        <w:rPr>
          <w:b w:val="0"/>
          <w:bCs w:val="0"/>
          <w:color w:val="auto"/>
          <w:sz w:val="22"/>
          <w:szCs w:val="22"/>
        </w:rPr>
        <w:t xml:space="preserve"> (Treseder et al.,2011)</w:t>
      </w:r>
      <w:r w:rsidR="001C005A" w:rsidRPr="00403F7A">
        <w:rPr>
          <w:b w:val="0"/>
          <w:bCs w:val="0"/>
          <w:color w:val="auto"/>
          <w:sz w:val="22"/>
          <w:szCs w:val="22"/>
        </w:rPr>
        <w:t>. E</w:t>
      </w:r>
      <w:r w:rsidR="00603C6E" w:rsidRPr="00403F7A">
        <w:rPr>
          <w:b w:val="0"/>
          <w:bCs w:val="0"/>
          <w:color w:val="auto"/>
          <w:sz w:val="22"/>
          <w:szCs w:val="22"/>
        </w:rPr>
        <w:t>ach biome was</w:t>
      </w:r>
      <w:r w:rsidR="00805880" w:rsidRPr="00403F7A">
        <w:rPr>
          <w:b w:val="0"/>
          <w:bCs w:val="0"/>
          <w:color w:val="auto"/>
          <w:sz w:val="22"/>
          <w:szCs w:val="22"/>
        </w:rPr>
        <w:t xml:space="preserve"> influenced, planned and </w:t>
      </w:r>
      <w:r w:rsidR="001C005A" w:rsidRPr="00403F7A">
        <w:rPr>
          <w:b w:val="0"/>
          <w:bCs w:val="0"/>
          <w:color w:val="auto"/>
          <w:sz w:val="22"/>
          <w:szCs w:val="22"/>
        </w:rPr>
        <w:t>constructed</w:t>
      </w:r>
      <w:r w:rsidR="00805880" w:rsidRPr="00403F7A">
        <w:rPr>
          <w:b w:val="0"/>
          <w:bCs w:val="0"/>
          <w:color w:val="auto"/>
          <w:sz w:val="22"/>
          <w:szCs w:val="22"/>
        </w:rPr>
        <w:t xml:space="preserve"> </w:t>
      </w:r>
      <w:r w:rsidR="00603C6E" w:rsidRPr="00403F7A">
        <w:rPr>
          <w:b w:val="0"/>
          <w:bCs w:val="0"/>
          <w:color w:val="auto"/>
          <w:sz w:val="22"/>
          <w:szCs w:val="22"/>
        </w:rPr>
        <w:t>to replicate the</w:t>
      </w:r>
      <w:r w:rsidR="00805880" w:rsidRPr="00403F7A">
        <w:rPr>
          <w:b w:val="0"/>
          <w:bCs w:val="0"/>
          <w:color w:val="auto"/>
          <w:sz w:val="22"/>
          <w:szCs w:val="22"/>
        </w:rPr>
        <w:t xml:space="preserve"> </w:t>
      </w:r>
      <w:r w:rsidR="00603C6E" w:rsidRPr="00403F7A">
        <w:rPr>
          <w:b w:val="0"/>
          <w:bCs w:val="0"/>
          <w:color w:val="auto"/>
          <w:sz w:val="22"/>
          <w:szCs w:val="22"/>
        </w:rPr>
        <w:t xml:space="preserve">humidity, heat, natural lighting found within the plant’s original </w:t>
      </w:r>
      <w:r w:rsidR="001C005A" w:rsidRPr="00403F7A">
        <w:rPr>
          <w:b w:val="0"/>
          <w:bCs w:val="0"/>
          <w:color w:val="auto"/>
          <w:sz w:val="22"/>
          <w:szCs w:val="22"/>
        </w:rPr>
        <w:t xml:space="preserve">rainforest and mountains </w:t>
      </w:r>
      <w:r w:rsidR="00603C6E" w:rsidRPr="00403F7A">
        <w:rPr>
          <w:b w:val="0"/>
          <w:bCs w:val="0"/>
          <w:color w:val="auto"/>
          <w:sz w:val="22"/>
          <w:szCs w:val="22"/>
        </w:rPr>
        <w:t>environment</w:t>
      </w:r>
      <w:r w:rsidR="001C005A" w:rsidRPr="00403F7A">
        <w:rPr>
          <w:b w:val="0"/>
          <w:bCs w:val="0"/>
          <w:color w:val="auto"/>
          <w:sz w:val="22"/>
          <w:szCs w:val="22"/>
        </w:rPr>
        <w:t xml:space="preserve">s. </w:t>
      </w:r>
      <w:r w:rsidR="00C72F5E" w:rsidRPr="00403F7A">
        <w:rPr>
          <w:b w:val="0"/>
          <w:bCs w:val="0"/>
          <w:color w:val="auto"/>
          <w:sz w:val="22"/>
          <w:szCs w:val="22"/>
        </w:rPr>
        <w:t xml:space="preserve">For this reason, I believe the Eden </w:t>
      </w:r>
      <w:r w:rsidR="00401F84" w:rsidRPr="00403F7A">
        <w:rPr>
          <w:b w:val="0"/>
          <w:bCs w:val="0"/>
          <w:color w:val="auto"/>
          <w:sz w:val="22"/>
          <w:szCs w:val="22"/>
        </w:rPr>
        <w:t>P</w:t>
      </w:r>
      <w:r w:rsidR="00C72F5E" w:rsidRPr="00403F7A">
        <w:rPr>
          <w:b w:val="0"/>
          <w:bCs w:val="0"/>
          <w:color w:val="auto"/>
          <w:sz w:val="22"/>
          <w:szCs w:val="22"/>
        </w:rPr>
        <w:t>roject would be a perfect location to use for my set design,</w:t>
      </w:r>
      <w:r w:rsidR="002347F0" w:rsidRPr="00403F7A">
        <w:rPr>
          <w:b w:val="0"/>
          <w:bCs w:val="0"/>
          <w:color w:val="auto"/>
          <w:sz w:val="22"/>
          <w:szCs w:val="22"/>
        </w:rPr>
        <w:t xml:space="preserve"> ’The</w:t>
      </w:r>
      <w:r w:rsidR="00C72F5E" w:rsidRPr="00403F7A">
        <w:rPr>
          <w:b w:val="0"/>
          <w:bCs w:val="0"/>
          <w:color w:val="auto"/>
          <w:sz w:val="22"/>
          <w:szCs w:val="22"/>
        </w:rPr>
        <w:t xml:space="preserve"> Avatar </w:t>
      </w:r>
      <w:r w:rsidR="002347F0" w:rsidRPr="00403F7A">
        <w:rPr>
          <w:b w:val="0"/>
          <w:bCs w:val="0"/>
          <w:color w:val="auto"/>
          <w:sz w:val="22"/>
          <w:szCs w:val="22"/>
        </w:rPr>
        <w:t>E</w:t>
      </w:r>
      <w:r w:rsidR="00C72F5E" w:rsidRPr="00403F7A">
        <w:rPr>
          <w:b w:val="0"/>
          <w:bCs w:val="0"/>
          <w:color w:val="auto"/>
          <w:sz w:val="22"/>
          <w:szCs w:val="22"/>
        </w:rPr>
        <w:t xml:space="preserve">xperience </w:t>
      </w:r>
      <w:r w:rsidR="002347F0" w:rsidRPr="00403F7A">
        <w:rPr>
          <w:b w:val="0"/>
          <w:bCs w:val="0"/>
          <w:color w:val="auto"/>
          <w:sz w:val="22"/>
          <w:szCs w:val="22"/>
        </w:rPr>
        <w:t>E</w:t>
      </w:r>
      <w:r w:rsidR="00C72F5E" w:rsidRPr="00403F7A">
        <w:rPr>
          <w:b w:val="0"/>
          <w:bCs w:val="0"/>
          <w:color w:val="auto"/>
          <w:sz w:val="22"/>
          <w:szCs w:val="22"/>
        </w:rPr>
        <w:t>xhibition</w:t>
      </w:r>
      <w:r w:rsidR="002347F0" w:rsidRPr="00403F7A">
        <w:rPr>
          <w:b w:val="0"/>
          <w:bCs w:val="0"/>
          <w:color w:val="auto"/>
          <w:sz w:val="22"/>
          <w:szCs w:val="22"/>
        </w:rPr>
        <w:t xml:space="preserve">’ </w:t>
      </w:r>
      <w:r w:rsidR="00C72F5E" w:rsidRPr="00403F7A">
        <w:rPr>
          <w:b w:val="0"/>
          <w:bCs w:val="0"/>
          <w:color w:val="auto"/>
          <w:sz w:val="22"/>
          <w:szCs w:val="22"/>
        </w:rPr>
        <w:t>because both attractions share similar inspirational locations as well as emphasi</w:t>
      </w:r>
      <w:r w:rsidR="00B342F2" w:rsidRPr="00403F7A">
        <w:rPr>
          <w:b w:val="0"/>
          <w:bCs w:val="0"/>
          <w:color w:val="auto"/>
          <w:sz w:val="22"/>
          <w:szCs w:val="22"/>
        </w:rPr>
        <w:t>z</w:t>
      </w:r>
      <w:r w:rsidR="002347F0" w:rsidRPr="00403F7A">
        <w:rPr>
          <w:b w:val="0"/>
          <w:bCs w:val="0"/>
          <w:color w:val="auto"/>
          <w:sz w:val="22"/>
          <w:szCs w:val="22"/>
        </w:rPr>
        <w:t>e</w:t>
      </w:r>
      <w:r w:rsidR="00C72F5E" w:rsidRPr="00403F7A">
        <w:rPr>
          <w:b w:val="0"/>
          <w:bCs w:val="0"/>
          <w:color w:val="auto"/>
          <w:sz w:val="22"/>
          <w:szCs w:val="22"/>
        </w:rPr>
        <w:t xml:space="preserve"> the </w:t>
      </w:r>
      <w:r w:rsidR="007C7A4F" w:rsidRPr="00403F7A">
        <w:rPr>
          <w:b w:val="0"/>
          <w:bCs w:val="0"/>
          <w:color w:val="auto"/>
          <w:sz w:val="22"/>
          <w:szCs w:val="22"/>
        </w:rPr>
        <w:t xml:space="preserve">importance of protecting beautiful, </w:t>
      </w:r>
      <w:r w:rsidR="00C72F5E" w:rsidRPr="00403F7A">
        <w:rPr>
          <w:b w:val="0"/>
          <w:bCs w:val="0"/>
          <w:color w:val="auto"/>
          <w:sz w:val="22"/>
          <w:szCs w:val="22"/>
        </w:rPr>
        <w:t xml:space="preserve">natural </w:t>
      </w:r>
      <w:r w:rsidR="007C7A4F" w:rsidRPr="00403F7A">
        <w:rPr>
          <w:b w:val="0"/>
          <w:bCs w:val="0"/>
          <w:color w:val="auto"/>
          <w:sz w:val="22"/>
          <w:szCs w:val="22"/>
        </w:rPr>
        <w:t>botanical life</w:t>
      </w:r>
      <w:r w:rsidR="00C72F5E" w:rsidRPr="00403F7A">
        <w:rPr>
          <w:b w:val="0"/>
          <w:bCs w:val="0"/>
          <w:color w:val="auto"/>
          <w:sz w:val="22"/>
          <w:szCs w:val="22"/>
        </w:rPr>
        <w:t>. Cornwall’s</w:t>
      </w:r>
      <w:r w:rsidR="00603C6E" w:rsidRPr="00403F7A">
        <w:rPr>
          <w:b w:val="0"/>
          <w:bCs w:val="0"/>
          <w:color w:val="auto"/>
          <w:sz w:val="22"/>
          <w:szCs w:val="22"/>
        </w:rPr>
        <w:t xml:space="preserve"> </w:t>
      </w:r>
      <w:r w:rsidR="00756155" w:rsidRPr="00403F7A">
        <w:rPr>
          <w:b w:val="0"/>
          <w:bCs w:val="0"/>
          <w:color w:val="auto"/>
          <w:sz w:val="22"/>
          <w:szCs w:val="22"/>
        </w:rPr>
        <w:t>volunteers</w:t>
      </w:r>
      <w:r w:rsidR="00F06FD1" w:rsidRPr="00403F7A">
        <w:rPr>
          <w:b w:val="0"/>
          <w:bCs w:val="0"/>
          <w:color w:val="auto"/>
          <w:sz w:val="22"/>
          <w:szCs w:val="22"/>
        </w:rPr>
        <w:t xml:space="preserve"> consider the Eden Project </w:t>
      </w:r>
      <w:r w:rsidR="0063335B" w:rsidRPr="00403F7A">
        <w:rPr>
          <w:b w:val="0"/>
          <w:bCs w:val="0"/>
          <w:color w:val="auto"/>
          <w:sz w:val="22"/>
          <w:szCs w:val="22"/>
        </w:rPr>
        <w:t>to be</w:t>
      </w:r>
      <w:r w:rsidR="00F06FD1" w:rsidRPr="00403F7A">
        <w:rPr>
          <w:b w:val="0"/>
          <w:bCs w:val="0"/>
          <w:color w:val="auto"/>
          <w:sz w:val="22"/>
          <w:szCs w:val="22"/>
        </w:rPr>
        <w:t xml:space="preserve"> a</w:t>
      </w:r>
      <w:r w:rsidR="00B51670" w:rsidRPr="00403F7A">
        <w:rPr>
          <w:b w:val="0"/>
          <w:bCs w:val="0"/>
          <w:color w:val="auto"/>
          <w:sz w:val="22"/>
          <w:szCs w:val="22"/>
        </w:rPr>
        <w:t>n</w:t>
      </w:r>
      <w:r w:rsidR="00F06FD1" w:rsidRPr="00403F7A">
        <w:rPr>
          <w:b w:val="0"/>
          <w:bCs w:val="0"/>
          <w:color w:val="auto"/>
          <w:sz w:val="22"/>
          <w:szCs w:val="22"/>
        </w:rPr>
        <w:t xml:space="preserve"> eco</w:t>
      </w:r>
      <w:r w:rsidR="00B342F2" w:rsidRPr="00403F7A">
        <w:rPr>
          <w:b w:val="0"/>
          <w:bCs w:val="0"/>
          <w:color w:val="auto"/>
          <w:sz w:val="22"/>
          <w:szCs w:val="22"/>
        </w:rPr>
        <w:t>-</w:t>
      </w:r>
      <w:r w:rsidR="00F06FD1" w:rsidRPr="00403F7A">
        <w:rPr>
          <w:b w:val="0"/>
          <w:bCs w:val="0"/>
          <w:color w:val="auto"/>
          <w:sz w:val="22"/>
          <w:szCs w:val="22"/>
        </w:rPr>
        <w:t xml:space="preserve">friendly and sustainable </w:t>
      </w:r>
      <w:r w:rsidR="0063335B" w:rsidRPr="00403F7A">
        <w:rPr>
          <w:b w:val="0"/>
          <w:bCs w:val="0"/>
          <w:color w:val="auto"/>
          <w:sz w:val="22"/>
          <w:szCs w:val="22"/>
        </w:rPr>
        <w:t>project</w:t>
      </w:r>
      <w:r w:rsidR="00F06FD1" w:rsidRPr="00403F7A">
        <w:rPr>
          <w:b w:val="0"/>
          <w:bCs w:val="0"/>
          <w:color w:val="auto"/>
          <w:sz w:val="22"/>
          <w:szCs w:val="22"/>
        </w:rPr>
        <w:t xml:space="preserve"> and a </w:t>
      </w:r>
      <w:r w:rsidR="00603C6E" w:rsidRPr="00403F7A">
        <w:rPr>
          <w:b w:val="0"/>
          <w:bCs w:val="0"/>
          <w:color w:val="auto"/>
          <w:sz w:val="22"/>
          <w:szCs w:val="22"/>
        </w:rPr>
        <w:t>living theatre</w:t>
      </w:r>
      <w:r w:rsidR="00F06FD1" w:rsidRPr="00403F7A">
        <w:rPr>
          <w:b w:val="0"/>
          <w:bCs w:val="0"/>
          <w:color w:val="auto"/>
          <w:sz w:val="22"/>
          <w:szCs w:val="22"/>
        </w:rPr>
        <w:t>.</w:t>
      </w:r>
      <w:r w:rsidR="00603C6E" w:rsidRPr="00403F7A">
        <w:rPr>
          <w:b w:val="0"/>
          <w:bCs w:val="0"/>
          <w:color w:val="auto"/>
          <w:sz w:val="22"/>
          <w:szCs w:val="22"/>
        </w:rPr>
        <w:t xml:space="preserve"> </w:t>
      </w:r>
      <w:r w:rsidR="00F06FD1" w:rsidRPr="00403F7A">
        <w:rPr>
          <w:b w:val="0"/>
          <w:bCs w:val="0"/>
          <w:color w:val="auto"/>
          <w:sz w:val="22"/>
          <w:szCs w:val="22"/>
        </w:rPr>
        <w:t>A</w:t>
      </w:r>
      <w:r w:rsidR="00603C6E" w:rsidRPr="00403F7A">
        <w:rPr>
          <w:b w:val="0"/>
          <w:bCs w:val="0"/>
          <w:color w:val="auto"/>
          <w:sz w:val="22"/>
          <w:szCs w:val="22"/>
        </w:rPr>
        <w:t xml:space="preserve">udiences </w:t>
      </w:r>
      <w:r w:rsidR="00F06FD1" w:rsidRPr="00403F7A">
        <w:rPr>
          <w:b w:val="0"/>
          <w:bCs w:val="0"/>
          <w:color w:val="auto"/>
          <w:sz w:val="22"/>
          <w:szCs w:val="22"/>
        </w:rPr>
        <w:t xml:space="preserve">are informed </w:t>
      </w:r>
      <w:r w:rsidR="00603C6E" w:rsidRPr="00403F7A">
        <w:rPr>
          <w:b w:val="0"/>
          <w:bCs w:val="0"/>
          <w:color w:val="auto"/>
          <w:sz w:val="22"/>
          <w:szCs w:val="22"/>
        </w:rPr>
        <w:t xml:space="preserve">as to how parts of the Eden Project’s system could be implemented into their lives. </w:t>
      </w:r>
      <w:bookmarkStart w:id="14" w:name="_MV3BS_19"/>
      <w:bookmarkEnd w:id="12"/>
      <w:bookmarkEnd w:id="13"/>
    </w:p>
    <w:p w14:paraId="025A4539" w14:textId="77777777" w:rsidR="00452A96" w:rsidRPr="00403F7A" w:rsidRDefault="00452A96" w:rsidP="00082A63">
      <w:pPr>
        <w:spacing w:line="360" w:lineRule="auto"/>
        <w:rPr>
          <w:sz w:val="22"/>
          <w:szCs w:val="22"/>
        </w:rPr>
      </w:pPr>
    </w:p>
    <w:p w14:paraId="0DF420CB" w14:textId="3DD64ED9" w:rsidR="00DE17DB" w:rsidRPr="00403F7A" w:rsidRDefault="00613A41" w:rsidP="00082A63">
      <w:pPr>
        <w:spacing w:line="360" w:lineRule="auto"/>
        <w:rPr>
          <w:sz w:val="22"/>
          <w:szCs w:val="22"/>
        </w:rPr>
      </w:pPr>
      <w:bookmarkStart w:id="15" w:name="_Hlk38359960"/>
      <w:r w:rsidRPr="00403F7A">
        <w:rPr>
          <w:sz w:val="22"/>
          <w:szCs w:val="22"/>
        </w:rPr>
        <w:t>My</w:t>
      </w:r>
      <w:r w:rsidR="00CC00CE" w:rsidRPr="00403F7A">
        <w:rPr>
          <w:sz w:val="22"/>
          <w:szCs w:val="22"/>
        </w:rPr>
        <w:t xml:space="preserve"> </w:t>
      </w:r>
      <w:r w:rsidR="00DE17DB" w:rsidRPr="00403F7A">
        <w:rPr>
          <w:sz w:val="22"/>
          <w:szCs w:val="22"/>
        </w:rPr>
        <w:t>exhibition has been inspired</w:t>
      </w:r>
      <w:r w:rsidR="00CC00CE" w:rsidRPr="00403F7A">
        <w:rPr>
          <w:sz w:val="22"/>
          <w:szCs w:val="22"/>
        </w:rPr>
        <w:t xml:space="preserve"> </w:t>
      </w:r>
      <w:r w:rsidR="003279D3" w:rsidRPr="00403F7A">
        <w:rPr>
          <w:sz w:val="22"/>
          <w:szCs w:val="22"/>
        </w:rPr>
        <w:t xml:space="preserve">and influenced </w:t>
      </w:r>
      <w:r w:rsidR="00CC00CE" w:rsidRPr="00403F7A">
        <w:rPr>
          <w:sz w:val="22"/>
          <w:szCs w:val="22"/>
        </w:rPr>
        <w:t>by</w:t>
      </w:r>
      <w:r w:rsidR="008356C8" w:rsidRPr="00403F7A">
        <w:rPr>
          <w:sz w:val="22"/>
          <w:szCs w:val="22"/>
        </w:rPr>
        <w:t xml:space="preserve"> the </w:t>
      </w:r>
      <w:r w:rsidR="003279D3" w:rsidRPr="00403F7A">
        <w:rPr>
          <w:sz w:val="22"/>
          <w:szCs w:val="22"/>
        </w:rPr>
        <w:t>challenges faced by film industry set designers today</w:t>
      </w:r>
      <w:r w:rsidR="00725782" w:rsidRPr="00403F7A">
        <w:rPr>
          <w:sz w:val="22"/>
          <w:szCs w:val="22"/>
        </w:rPr>
        <w:t>. Research regarding the Eden Project has enlightened its audience and artists, with concepts as to how they can implement eco-friendly methods and techniques into their work, more explicitly set design.</w:t>
      </w:r>
      <w:r w:rsidR="003279D3" w:rsidRPr="00403F7A">
        <w:rPr>
          <w:sz w:val="22"/>
          <w:szCs w:val="22"/>
        </w:rPr>
        <w:t xml:space="preserve"> </w:t>
      </w:r>
      <w:r w:rsidR="00725782" w:rsidRPr="00403F7A">
        <w:rPr>
          <w:sz w:val="22"/>
          <w:szCs w:val="22"/>
        </w:rPr>
        <w:t xml:space="preserve">The Eden Project will provide me with the opportunity to emphasize the fictional size of Pandora’s environment and habitat creatures, overall making the exhibition like the CGI setting features upon Avatar. Furthermore, I strongly believe that my exhibition’s location will </w:t>
      </w:r>
      <w:r w:rsidR="00CC00CE" w:rsidRPr="00403F7A">
        <w:rPr>
          <w:sz w:val="22"/>
          <w:szCs w:val="22"/>
        </w:rPr>
        <w:t xml:space="preserve">highlight the potential </w:t>
      </w:r>
      <w:r w:rsidR="00C0044B" w:rsidRPr="00403F7A">
        <w:rPr>
          <w:sz w:val="22"/>
          <w:szCs w:val="22"/>
        </w:rPr>
        <w:t>for</w:t>
      </w:r>
      <w:r w:rsidR="00CC00CE" w:rsidRPr="00403F7A">
        <w:rPr>
          <w:sz w:val="22"/>
          <w:szCs w:val="22"/>
        </w:rPr>
        <w:t xml:space="preserve"> future production set </w:t>
      </w:r>
      <w:r w:rsidR="00153978" w:rsidRPr="00403F7A">
        <w:rPr>
          <w:sz w:val="22"/>
          <w:szCs w:val="22"/>
        </w:rPr>
        <w:t xml:space="preserve">designers </w:t>
      </w:r>
      <w:r w:rsidR="00CC00CE" w:rsidRPr="00403F7A">
        <w:rPr>
          <w:sz w:val="22"/>
          <w:szCs w:val="22"/>
        </w:rPr>
        <w:t xml:space="preserve">to minimize the impact </w:t>
      </w:r>
      <w:r w:rsidR="00645F20" w:rsidRPr="00403F7A">
        <w:rPr>
          <w:sz w:val="22"/>
          <w:szCs w:val="22"/>
        </w:rPr>
        <w:t xml:space="preserve">waste </w:t>
      </w:r>
      <w:r w:rsidR="00CC00CE" w:rsidRPr="00403F7A">
        <w:rPr>
          <w:sz w:val="22"/>
          <w:szCs w:val="22"/>
        </w:rPr>
        <w:t>has upon</w:t>
      </w:r>
      <w:r w:rsidR="00D36931" w:rsidRPr="00403F7A">
        <w:rPr>
          <w:sz w:val="22"/>
          <w:szCs w:val="22"/>
        </w:rPr>
        <w:t xml:space="preserve"> set and</w:t>
      </w:r>
      <w:r w:rsidR="00CC00CE" w:rsidRPr="00403F7A">
        <w:rPr>
          <w:sz w:val="22"/>
          <w:szCs w:val="22"/>
        </w:rPr>
        <w:t xml:space="preserve"> the world.</w:t>
      </w:r>
    </w:p>
    <w:bookmarkEnd w:id="15"/>
    <w:p w14:paraId="01414A9C" w14:textId="30141465" w:rsidR="00725782" w:rsidRPr="00782109" w:rsidRDefault="00725782">
      <w:pPr>
        <w:rPr>
          <w:szCs w:val="20"/>
        </w:rPr>
      </w:pPr>
    </w:p>
    <w:p w14:paraId="0D5F36F1" w14:textId="18CB83A2" w:rsidR="007062DC" w:rsidRPr="00782109" w:rsidRDefault="007062DC">
      <w:pPr>
        <w:rPr>
          <w:szCs w:val="20"/>
        </w:rPr>
      </w:pPr>
    </w:p>
    <w:p w14:paraId="5285ADA6" w14:textId="6D63A44D" w:rsidR="007062DC" w:rsidRDefault="007062DC"/>
    <w:p w14:paraId="22A30680" w14:textId="633D1EF6" w:rsidR="007062DC" w:rsidRDefault="007062DC"/>
    <w:p w14:paraId="3AD9A1A1" w14:textId="4A1A644C" w:rsidR="007062DC" w:rsidRDefault="007062DC"/>
    <w:p w14:paraId="71868409" w14:textId="50843199" w:rsidR="007062DC" w:rsidRDefault="007062DC"/>
    <w:p w14:paraId="7A6F9CCF" w14:textId="26DFB66C" w:rsidR="007062DC" w:rsidRDefault="007062DC"/>
    <w:p w14:paraId="6F662592" w14:textId="3CBC5829" w:rsidR="007062DC" w:rsidRDefault="007062DC"/>
    <w:p w14:paraId="208EFC21" w14:textId="286B52A9" w:rsidR="007062DC" w:rsidRDefault="007062DC"/>
    <w:p w14:paraId="384EDA9D" w14:textId="44257BDF" w:rsidR="007062DC" w:rsidRDefault="007062DC"/>
    <w:p w14:paraId="6D0DF4BF" w14:textId="4B734251" w:rsidR="007062DC" w:rsidRDefault="007062DC"/>
    <w:p w14:paraId="1FC3EBE1" w14:textId="3A3CD108" w:rsidR="007062DC" w:rsidRDefault="007062DC"/>
    <w:p w14:paraId="4A2C05E2" w14:textId="15EA911C" w:rsidR="007062DC" w:rsidRDefault="007062DC"/>
    <w:p w14:paraId="62CDA920" w14:textId="06DE152F" w:rsidR="007062DC" w:rsidRDefault="007062DC"/>
    <w:p w14:paraId="10DF5669" w14:textId="6302C5AC" w:rsidR="007062DC" w:rsidRDefault="007062DC"/>
    <w:p w14:paraId="7C6634EB" w14:textId="7809089D" w:rsidR="007062DC" w:rsidRDefault="007062DC"/>
    <w:p w14:paraId="0D9C68F2" w14:textId="4472D3C5" w:rsidR="007062DC" w:rsidRDefault="007062DC"/>
    <w:p w14:paraId="04330DD4" w14:textId="35A628A7" w:rsidR="007062DC" w:rsidRDefault="007062DC"/>
    <w:p w14:paraId="42724FB5" w14:textId="36689FB5" w:rsidR="007062DC" w:rsidRDefault="007062DC"/>
    <w:p w14:paraId="66C3AB22" w14:textId="7B892305" w:rsidR="007062DC" w:rsidRDefault="007062DC"/>
    <w:p w14:paraId="571177B1" w14:textId="5429AB53" w:rsidR="007062DC" w:rsidRDefault="007062DC"/>
    <w:p w14:paraId="5D9E69D0" w14:textId="214E4886" w:rsidR="007062DC" w:rsidRDefault="007062DC"/>
    <w:p w14:paraId="53410F1A" w14:textId="01ED2ACC" w:rsidR="007062DC" w:rsidRDefault="007062DC"/>
    <w:p w14:paraId="028F7921" w14:textId="55269020" w:rsidR="007062DC" w:rsidRDefault="007062DC"/>
    <w:p w14:paraId="437401BF" w14:textId="5473E4B0" w:rsidR="007062DC" w:rsidRDefault="007062DC"/>
    <w:p w14:paraId="7D1907C7" w14:textId="444C6750" w:rsidR="007062DC" w:rsidRDefault="007062DC"/>
    <w:p w14:paraId="42243204" w14:textId="019FA803" w:rsidR="007062DC" w:rsidRDefault="007062DC"/>
    <w:p w14:paraId="64FD256C" w14:textId="5E919220" w:rsidR="007062DC" w:rsidRDefault="007062DC"/>
    <w:p w14:paraId="3F30CA72" w14:textId="77777777" w:rsidR="00E45E67" w:rsidRDefault="00E45E67"/>
    <w:p w14:paraId="5D433B7C" w14:textId="1C7B3F1C" w:rsidR="00112FCF" w:rsidRPr="00E45E67" w:rsidRDefault="001F17EC">
      <w:pPr>
        <w:rPr>
          <w:sz w:val="22"/>
          <w:szCs w:val="22"/>
          <w:u w:val="single"/>
        </w:rPr>
      </w:pPr>
      <w:r w:rsidRPr="00E45E67">
        <w:rPr>
          <w:sz w:val="22"/>
          <w:szCs w:val="22"/>
          <w:u w:val="single"/>
        </w:rPr>
        <w:t xml:space="preserve">Bibliography </w:t>
      </w:r>
    </w:p>
    <w:p w14:paraId="30747286" w14:textId="7E5A4376" w:rsidR="001F17EC" w:rsidRPr="00E45E67" w:rsidRDefault="001F17EC">
      <w:pPr>
        <w:rPr>
          <w:sz w:val="22"/>
          <w:szCs w:val="22"/>
          <w:u w:val="single"/>
        </w:rPr>
      </w:pPr>
    </w:p>
    <w:p w14:paraId="67DAFC54" w14:textId="64DEB0CC" w:rsidR="001F17EC" w:rsidRPr="00E45E67" w:rsidRDefault="001F17EC">
      <w:pPr>
        <w:rPr>
          <w:sz w:val="22"/>
          <w:szCs w:val="22"/>
          <w:u w:val="single"/>
        </w:rPr>
      </w:pPr>
      <w:r w:rsidRPr="00E45E67">
        <w:rPr>
          <w:sz w:val="22"/>
          <w:szCs w:val="22"/>
          <w:u w:val="single"/>
        </w:rPr>
        <w:t xml:space="preserve">Quote references: </w:t>
      </w:r>
    </w:p>
    <w:p w14:paraId="4E317DD1" w14:textId="5BB4907E" w:rsidR="00EA033D" w:rsidRPr="00E45E67" w:rsidRDefault="00EA033D">
      <w:pPr>
        <w:rPr>
          <w:sz w:val="22"/>
          <w:szCs w:val="22"/>
          <w:u w:val="single"/>
        </w:rPr>
      </w:pPr>
    </w:p>
    <w:p w14:paraId="02F82DF7" w14:textId="77777777"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i/>
          <w:iCs/>
          <w:sz w:val="22"/>
          <w:szCs w:val="22"/>
        </w:rPr>
        <w:t xml:space="preserve">Avatar </w:t>
      </w:r>
      <w:r w:rsidRPr="00E45E67">
        <w:rPr>
          <w:rFonts w:asciiTheme="minorHAnsi" w:hAnsiTheme="minorHAnsi" w:cstheme="minorHAnsi"/>
          <w:sz w:val="22"/>
          <w:szCs w:val="22"/>
        </w:rPr>
        <w:t>(2009) Directed by James Cameron [Blu-ray].</w:t>
      </w:r>
      <w:r w:rsidRPr="00E45E67">
        <w:rPr>
          <w:rFonts w:asciiTheme="minorHAnsi" w:hAnsiTheme="minorHAnsi" w:cstheme="minorHAnsi"/>
          <w:i/>
          <w:iCs/>
          <w:sz w:val="22"/>
          <w:szCs w:val="22"/>
        </w:rPr>
        <w:t xml:space="preserve"> </w:t>
      </w:r>
      <w:r w:rsidRPr="00E45E67">
        <w:rPr>
          <w:rFonts w:asciiTheme="minorHAnsi" w:hAnsiTheme="minorHAnsi" w:cstheme="minorHAnsi"/>
          <w:sz w:val="22"/>
          <w:szCs w:val="22"/>
        </w:rPr>
        <w:t>Los Angeles: Twentieth Century Fox Corporation.</w:t>
      </w:r>
    </w:p>
    <w:p w14:paraId="0608099E" w14:textId="1606BD15"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Cornmell, H. (2018) </w:t>
      </w:r>
      <w:r w:rsidRPr="00E45E67">
        <w:rPr>
          <w:rFonts w:asciiTheme="minorHAnsi" w:hAnsiTheme="minorHAnsi" w:cstheme="minorHAnsi"/>
          <w:i/>
          <w:iCs/>
          <w:sz w:val="22"/>
          <w:szCs w:val="22"/>
        </w:rPr>
        <w:t xml:space="preserve">A Beginner’s Guide to Dogme 95 </w:t>
      </w:r>
      <w:r w:rsidRPr="00E45E67">
        <w:rPr>
          <w:rFonts w:asciiTheme="minorHAnsi" w:hAnsiTheme="minorHAnsi" w:cstheme="minorHAnsi"/>
          <w:sz w:val="22"/>
          <w:szCs w:val="22"/>
        </w:rPr>
        <w:t xml:space="preserve">[Website]. Available at: </w:t>
      </w:r>
      <w:hyperlink r:id="rId13" w:history="1">
        <w:r w:rsidRPr="00E45E67">
          <w:rPr>
            <w:rStyle w:val="Hyperlink"/>
            <w:rFonts w:asciiTheme="minorHAnsi" w:hAnsiTheme="minorHAnsi" w:cstheme="minorHAnsi"/>
            <w:sz w:val="22"/>
            <w:szCs w:val="22"/>
          </w:rPr>
          <w:t>https://filmschoolrejects.com/beginners-guide-dogme-95/</w:t>
        </w:r>
      </w:hyperlink>
      <w:r w:rsidRPr="00E45E67">
        <w:rPr>
          <w:rFonts w:asciiTheme="minorHAnsi" w:hAnsiTheme="minorHAnsi" w:cstheme="minorHAnsi"/>
          <w:sz w:val="22"/>
          <w:szCs w:val="22"/>
        </w:rPr>
        <w:t xml:space="preserve"> (Accessed</w:t>
      </w:r>
      <w:r w:rsidR="00AA4B81" w:rsidRPr="00E45E67">
        <w:rPr>
          <w:rFonts w:asciiTheme="minorHAnsi" w:hAnsiTheme="minorHAnsi" w:cstheme="minorHAnsi"/>
          <w:sz w:val="22"/>
          <w:szCs w:val="22"/>
        </w:rPr>
        <w:t xml:space="preserve"> </w:t>
      </w:r>
      <w:r w:rsidRPr="00E45E67">
        <w:rPr>
          <w:rFonts w:asciiTheme="minorHAnsi" w:hAnsiTheme="minorHAnsi" w:cstheme="minorHAnsi"/>
          <w:sz w:val="22"/>
          <w:szCs w:val="22"/>
        </w:rPr>
        <w:t>15</w:t>
      </w:r>
      <w:r w:rsidRPr="00E45E67">
        <w:rPr>
          <w:rFonts w:asciiTheme="minorHAnsi" w:hAnsiTheme="minorHAnsi" w:cstheme="minorHAnsi"/>
          <w:sz w:val="22"/>
          <w:szCs w:val="22"/>
          <w:vertAlign w:val="superscript"/>
        </w:rPr>
        <w:t>th</w:t>
      </w:r>
      <w:r w:rsidRPr="00E45E67">
        <w:rPr>
          <w:rFonts w:asciiTheme="minorHAnsi" w:hAnsiTheme="minorHAnsi" w:cstheme="minorHAnsi"/>
          <w:sz w:val="22"/>
          <w:szCs w:val="22"/>
        </w:rPr>
        <w:t xml:space="preserve"> April 2020)</w:t>
      </w:r>
    </w:p>
    <w:p w14:paraId="7D659E4E" w14:textId="7A45B934"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Daily Celebrity (2018) </w:t>
      </w:r>
      <w:r w:rsidRPr="00E45E67">
        <w:rPr>
          <w:rFonts w:asciiTheme="minorHAnsi" w:hAnsiTheme="minorHAnsi" w:cstheme="minorHAnsi"/>
          <w:i/>
          <w:iCs/>
          <w:sz w:val="22"/>
          <w:szCs w:val="22"/>
        </w:rPr>
        <w:t xml:space="preserve">Avatar (2009) – Making Of and Behind The Scenes </w:t>
      </w:r>
      <w:r w:rsidRPr="00E45E67">
        <w:rPr>
          <w:rFonts w:asciiTheme="minorHAnsi" w:hAnsiTheme="minorHAnsi" w:cstheme="minorHAnsi"/>
          <w:sz w:val="22"/>
          <w:szCs w:val="22"/>
        </w:rPr>
        <w:t xml:space="preserve">[YouTube] Available at: </w:t>
      </w:r>
      <w:hyperlink r:id="rId14" w:history="1">
        <w:r w:rsidRPr="00E45E67">
          <w:rPr>
            <w:rStyle w:val="Hyperlink"/>
            <w:rFonts w:asciiTheme="minorHAnsi" w:hAnsiTheme="minorHAnsi" w:cstheme="minorHAnsi"/>
            <w:sz w:val="22"/>
            <w:szCs w:val="22"/>
          </w:rPr>
          <w:t>https://www.youtube.com/watch?v=_Y8Buy5b6DQ</w:t>
        </w:r>
      </w:hyperlink>
      <w:r w:rsidRPr="00E45E67">
        <w:rPr>
          <w:rFonts w:asciiTheme="minorHAnsi" w:hAnsiTheme="minorHAnsi" w:cstheme="minorHAnsi"/>
          <w:sz w:val="22"/>
          <w:szCs w:val="22"/>
        </w:rPr>
        <w:t xml:space="preserve"> (Accessed</w:t>
      </w:r>
      <w:r w:rsidR="00AA4B81" w:rsidRPr="00E45E67">
        <w:rPr>
          <w:rFonts w:asciiTheme="minorHAnsi" w:hAnsiTheme="minorHAnsi" w:cstheme="minorHAnsi"/>
          <w:sz w:val="22"/>
          <w:szCs w:val="22"/>
        </w:rPr>
        <w:t xml:space="preserve"> </w:t>
      </w:r>
      <w:r w:rsidRPr="00E45E67">
        <w:rPr>
          <w:rFonts w:asciiTheme="minorHAnsi" w:hAnsiTheme="minorHAnsi" w:cstheme="minorHAnsi"/>
          <w:sz w:val="22"/>
          <w:szCs w:val="22"/>
        </w:rPr>
        <w:t>16</w:t>
      </w:r>
      <w:r w:rsidR="00AA4B81" w:rsidRPr="00E45E67">
        <w:rPr>
          <w:rFonts w:asciiTheme="minorHAnsi" w:hAnsiTheme="minorHAnsi" w:cstheme="minorHAnsi"/>
          <w:sz w:val="22"/>
          <w:szCs w:val="22"/>
          <w:vertAlign w:val="superscript"/>
        </w:rPr>
        <w:t>th</w:t>
      </w:r>
      <w:r w:rsidR="00AA4B81" w:rsidRPr="00E45E67">
        <w:rPr>
          <w:rFonts w:asciiTheme="minorHAnsi" w:hAnsiTheme="minorHAnsi" w:cstheme="minorHAnsi"/>
          <w:sz w:val="22"/>
          <w:szCs w:val="22"/>
        </w:rPr>
        <w:t xml:space="preserve"> April </w:t>
      </w:r>
      <w:r w:rsidRPr="00E45E67">
        <w:rPr>
          <w:rFonts w:asciiTheme="minorHAnsi" w:hAnsiTheme="minorHAnsi" w:cstheme="minorHAnsi"/>
          <w:sz w:val="22"/>
          <w:szCs w:val="22"/>
        </w:rPr>
        <w:t>2020)</w:t>
      </w:r>
    </w:p>
    <w:p w14:paraId="3E77181A" w14:textId="53091D50"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Dogme952012 (2012) </w:t>
      </w:r>
      <w:r w:rsidRPr="00E45E67">
        <w:rPr>
          <w:rFonts w:asciiTheme="minorHAnsi" w:hAnsiTheme="minorHAnsi" w:cstheme="minorHAnsi"/>
          <w:i/>
          <w:iCs/>
          <w:sz w:val="22"/>
          <w:szCs w:val="22"/>
        </w:rPr>
        <w:t xml:space="preserve">Dogma 95- The rules </w:t>
      </w:r>
      <w:r w:rsidRPr="00E45E67">
        <w:rPr>
          <w:rFonts w:asciiTheme="minorHAnsi" w:hAnsiTheme="minorHAnsi" w:cstheme="minorHAnsi"/>
          <w:sz w:val="22"/>
          <w:szCs w:val="22"/>
        </w:rPr>
        <w:t xml:space="preserve">[YouTube]. Available at: </w:t>
      </w:r>
      <w:hyperlink r:id="rId15" w:history="1">
        <w:r w:rsidRPr="00E45E67">
          <w:rPr>
            <w:rStyle w:val="Hyperlink"/>
            <w:rFonts w:asciiTheme="minorHAnsi" w:hAnsiTheme="minorHAnsi" w:cstheme="minorHAnsi"/>
            <w:sz w:val="22"/>
            <w:szCs w:val="22"/>
          </w:rPr>
          <w:t>https://www.youtube.com/watch?v=lC3xHVvcezY</w:t>
        </w:r>
      </w:hyperlink>
      <w:r w:rsidRPr="00E45E67">
        <w:rPr>
          <w:rFonts w:asciiTheme="minorHAnsi" w:hAnsiTheme="minorHAnsi" w:cstheme="minorHAnsi"/>
          <w:sz w:val="22"/>
          <w:szCs w:val="22"/>
        </w:rPr>
        <w:t xml:space="preserve"> (Accessed</w:t>
      </w:r>
      <w:r w:rsidR="00AA4B81" w:rsidRPr="00E45E67">
        <w:rPr>
          <w:rFonts w:asciiTheme="minorHAnsi" w:hAnsiTheme="minorHAnsi" w:cstheme="minorHAnsi"/>
          <w:sz w:val="22"/>
          <w:szCs w:val="22"/>
        </w:rPr>
        <w:t xml:space="preserve"> </w:t>
      </w:r>
      <w:r w:rsidRPr="00E45E67">
        <w:rPr>
          <w:rFonts w:asciiTheme="minorHAnsi" w:hAnsiTheme="minorHAnsi" w:cstheme="minorHAnsi"/>
          <w:sz w:val="22"/>
          <w:szCs w:val="22"/>
        </w:rPr>
        <w:t>2</w:t>
      </w:r>
      <w:r w:rsidRPr="00E45E67">
        <w:rPr>
          <w:rFonts w:asciiTheme="minorHAnsi" w:hAnsiTheme="minorHAnsi" w:cstheme="minorHAnsi"/>
          <w:sz w:val="22"/>
          <w:szCs w:val="22"/>
          <w:vertAlign w:val="superscript"/>
        </w:rPr>
        <w:t>nd</w:t>
      </w:r>
      <w:r w:rsidRPr="00E45E67">
        <w:rPr>
          <w:rFonts w:asciiTheme="minorHAnsi" w:hAnsiTheme="minorHAnsi" w:cstheme="minorHAnsi"/>
          <w:sz w:val="22"/>
          <w:szCs w:val="22"/>
        </w:rPr>
        <w:t xml:space="preserve"> April 2020)</w:t>
      </w:r>
    </w:p>
    <w:p w14:paraId="762D5D6D" w14:textId="68B2F262"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Dyer, J. (2009) ‘James Cameron’s “Avatar”’ </w:t>
      </w:r>
      <w:r w:rsidRPr="00E45E67">
        <w:rPr>
          <w:rFonts w:asciiTheme="minorHAnsi" w:hAnsiTheme="minorHAnsi" w:cstheme="minorHAnsi"/>
          <w:i/>
          <w:iCs/>
          <w:sz w:val="22"/>
          <w:szCs w:val="22"/>
        </w:rPr>
        <w:t xml:space="preserve">Empire, </w:t>
      </w:r>
      <w:r w:rsidRPr="00E45E67">
        <w:rPr>
          <w:rFonts w:asciiTheme="minorHAnsi" w:hAnsiTheme="minorHAnsi" w:cstheme="minorHAnsi"/>
          <w:sz w:val="22"/>
          <w:szCs w:val="22"/>
        </w:rPr>
        <w:t>240, pp.92-95.</w:t>
      </w:r>
      <w:r w:rsidR="006F2C0B" w:rsidRPr="00E45E67">
        <w:rPr>
          <w:rFonts w:asciiTheme="minorHAnsi" w:hAnsiTheme="minorHAnsi" w:cstheme="minorHAnsi"/>
          <w:sz w:val="22"/>
          <w:szCs w:val="22"/>
        </w:rPr>
        <w:t xml:space="preserve"> Available at:</w:t>
      </w:r>
      <w:r w:rsidR="006F2C0B" w:rsidRPr="00E45E67">
        <w:rPr>
          <w:sz w:val="22"/>
          <w:szCs w:val="22"/>
        </w:rPr>
        <w:t xml:space="preserve"> </w:t>
      </w:r>
      <w:hyperlink r:id="rId16" w:history="1">
        <w:r w:rsidR="006F2C0B" w:rsidRPr="00E45E67">
          <w:rPr>
            <w:rStyle w:val="Hyperlink"/>
            <w:rFonts w:asciiTheme="minorHAnsi" w:hAnsiTheme="minorHAnsi" w:cstheme="minorHAnsi"/>
            <w:sz w:val="22"/>
            <w:szCs w:val="22"/>
          </w:rPr>
          <w:t>https://search-proquest-com.ezproxy.uwtsd.ac.uk/docview/2214911?rfr_id=info%3Axri%2Fsid%3Aprimo</w:t>
        </w:r>
      </w:hyperlink>
      <w:r w:rsidR="006F2C0B" w:rsidRPr="00E45E67">
        <w:rPr>
          <w:rFonts w:asciiTheme="minorHAnsi" w:hAnsiTheme="minorHAnsi" w:cstheme="minorHAnsi"/>
          <w:sz w:val="22"/>
          <w:szCs w:val="22"/>
        </w:rPr>
        <w:t xml:space="preserve"> (Accessed 21</w:t>
      </w:r>
      <w:r w:rsidR="006F2C0B" w:rsidRPr="00E45E67">
        <w:rPr>
          <w:rFonts w:asciiTheme="minorHAnsi" w:hAnsiTheme="minorHAnsi" w:cstheme="minorHAnsi"/>
          <w:sz w:val="22"/>
          <w:szCs w:val="22"/>
          <w:vertAlign w:val="superscript"/>
        </w:rPr>
        <w:t>st</w:t>
      </w:r>
      <w:r w:rsidR="006F2C0B" w:rsidRPr="00E45E67">
        <w:rPr>
          <w:rFonts w:asciiTheme="minorHAnsi" w:hAnsiTheme="minorHAnsi" w:cstheme="minorHAnsi"/>
          <w:sz w:val="22"/>
          <w:szCs w:val="22"/>
        </w:rPr>
        <w:t xml:space="preserve"> April 2020).</w:t>
      </w:r>
    </w:p>
    <w:p w14:paraId="31A4BA20" w14:textId="08E8C834"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Eden Project (2020) </w:t>
      </w:r>
      <w:r w:rsidRPr="00E45E67">
        <w:rPr>
          <w:rFonts w:asciiTheme="minorHAnsi" w:hAnsiTheme="minorHAnsi" w:cstheme="minorHAnsi"/>
          <w:i/>
          <w:iCs/>
          <w:sz w:val="22"/>
          <w:szCs w:val="22"/>
        </w:rPr>
        <w:t xml:space="preserve">Our Funding. </w:t>
      </w:r>
      <w:r w:rsidRPr="00E45E67">
        <w:rPr>
          <w:rFonts w:asciiTheme="minorHAnsi" w:hAnsiTheme="minorHAnsi" w:cstheme="minorHAnsi"/>
          <w:sz w:val="22"/>
          <w:szCs w:val="22"/>
        </w:rPr>
        <w:t xml:space="preserve">Available at: </w:t>
      </w:r>
      <w:hyperlink r:id="rId17" w:history="1">
        <w:r w:rsidRPr="00E45E67">
          <w:rPr>
            <w:rStyle w:val="Hyperlink"/>
            <w:rFonts w:asciiTheme="minorHAnsi" w:hAnsiTheme="minorHAnsi" w:cstheme="minorHAnsi"/>
            <w:i/>
            <w:iCs/>
            <w:sz w:val="22"/>
            <w:szCs w:val="22"/>
          </w:rPr>
          <w:t>https://www.edenproject.com/eden-story/about-us/our-funding</w:t>
        </w:r>
      </w:hyperlink>
      <w:r w:rsidRPr="00E45E67">
        <w:rPr>
          <w:rFonts w:asciiTheme="minorHAnsi" w:hAnsiTheme="minorHAnsi" w:cstheme="minorHAnsi"/>
          <w:i/>
          <w:iCs/>
          <w:sz w:val="22"/>
          <w:szCs w:val="22"/>
        </w:rPr>
        <w:t xml:space="preserve"> </w:t>
      </w:r>
      <w:r w:rsidRPr="00E45E67">
        <w:rPr>
          <w:rFonts w:asciiTheme="minorHAnsi" w:hAnsiTheme="minorHAnsi" w:cstheme="minorHAnsi"/>
          <w:sz w:val="22"/>
          <w:szCs w:val="22"/>
        </w:rPr>
        <w:t>(</w:t>
      </w:r>
      <w:r w:rsidR="00AA4B81" w:rsidRPr="00E45E67">
        <w:rPr>
          <w:rFonts w:asciiTheme="minorHAnsi" w:hAnsiTheme="minorHAnsi" w:cstheme="minorHAnsi"/>
          <w:sz w:val="22"/>
          <w:szCs w:val="22"/>
        </w:rPr>
        <w:t xml:space="preserve">Accessed </w:t>
      </w:r>
      <w:r w:rsidRPr="00E45E67">
        <w:rPr>
          <w:rFonts w:asciiTheme="minorHAnsi" w:hAnsiTheme="minorHAnsi" w:cstheme="minorHAnsi"/>
          <w:sz w:val="22"/>
          <w:szCs w:val="22"/>
        </w:rPr>
        <w:t>20</w:t>
      </w:r>
      <w:r w:rsidR="00AA4B81" w:rsidRPr="00E45E67">
        <w:rPr>
          <w:rFonts w:asciiTheme="minorHAnsi" w:hAnsiTheme="minorHAnsi" w:cstheme="minorHAnsi"/>
          <w:sz w:val="22"/>
          <w:szCs w:val="22"/>
        </w:rPr>
        <w:t xml:space="preserve">th April </w:t>
      </w:r>
      <w:r w:rsidRPr="00E45E67">
        <w:rPr>
          <w:rFonts w:asciiTheme="minorHAnsi" w:hAnsiTheme="minorHAnsi" w:cstheme="minorHAnsi"/>
          <w:sz w:val="22"/>
          <w:szCs w:val="22"/>
        </w:rPr>
        <w:t>2020)</w:t>
      </w:r>
    </w:p>
    <w:p w14:paraId="178531C6" w14:textId="65553221"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Eden Project (2020) </w:t>
      </w:r>
      <w:r w:rsidRPr="00E45E67">
        <w:rPr>
          <w:rFonts w:asciiTheme="minorHAnsi" w:hAnsiTheme="minorHAnsi" w:cstheme="minorHAnsi"/>
          <w:i/>
          <w:iCs/>
          <w:sz w:val="22"/>
          <w:szCs w:val="22"/>
        </w:rPr>
        <w:t xml:space="preserve">Rainforest Biome. </w:t>
      </w:r>
      <w:r w:rsidRPr="00E45E67">
        <w:rPr>
          <w:rFonts w:asciiTheme="minorHAnsi" w:hAnsiTheme="minorHAnsi" w:cstheme="minorHAnsi"/>
          <w:sz w:val="22"/>
          <w:szCs w:val="22"/>
        </w:rPr>
        <w:t>Available at:</w:t>
      </w:r>
      <w:r w:rsidRPr="00E45E67">
        <w:rPr>
          <w:rFonts w:asciiTheme="minorHAnsi" w:hAnsiTheme="minorHAnsi" w:cstheme="minorHAnsi"/>
          <w:i/>
          <w:iCs/>
          <w:sz w:val="22"/>
          <w:szCs w:val="22"/>
        </w:rPr>
        <w:t xml:space="preserve"> </w:t>
      </w:r>
      <w:hyperlink r:id="rId18" w:history="1">
        <w:r w:rsidRPr="00E45E67">
          <w:rPr>
            <w:rStyle w:val="Hyperlink"/>
            <w:rFonts w:asciiTheme="minorHAnsi" w:hAnsiTheme="minorHAnsi" w:cstheme="minorHAnsi"/>
            <w:sz w:val="22"/>
            <w:szCs w:val="22"/>
          </w:rPr>
          <w:t>https://www.edenproject.com/visit/whats-here/rainforest-biome</w:t>
        </w:r>
      </w:hyperlink>
      <w:r w:rsidRPr="00E45E67">
        <w:rPr>
          <w:rFonts w:asciiTheme="minorHAnsi" w:hAnsiTheme="minorHAnsi" w:cstheme="minorHAnsi"/>
          <w:sz w:val="22"/>
          <w:szCs w:val="22"/>
        </w:rPr>
        <w:t xml:space="preserve"> (Accessed 15</w:t>
      </w:r>
      <w:r w:rsidRPr="00E45E67">
        <w:rPr>
          <w:rFonts w:asciiTheme="minorHAnsi" w:hAnsiTheme="minorHAnsi" w:cstheme="minorHAnsi"/>
          <w:sz w:val="22"/>
          <w:szCs w:val="22"/>
          <w:vertAlign w:val="superscript"/>
        </w:rPr>
        <w:t>th</w:t>
      </w:r>
      <w:r w:rsidRPr="00E45E67">
        <w:rPr>
          <w:rFonts w:asciiTheme="minorHAnsi" w:hAnsiTheme="minorHAnsi" w:cstheme="minorHAnsi"/>
          <w:sz w:val="22"/>
          <w:szCs w:val="22"/>
        </w:rPr>
        <w:t xml:space="preserve"> April 2020)</w:t>
      </w:r>
    </w:p>
    <w:p w14:paraId="51BE4BDF" w14:textId="64179B45"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Eden Project (2020) </w:t>
      </w:r>
      <w:r w:rsidRPr="00E45E67">
        <w:rPr>
          <w:rFonts w:asciiTheme="minorHAnsi" w:hAnsiTheme="minorHAnsi" w:cstheme="minorHAnsi"/>
          <w:i/>
          <w:iCs/>
          <w:sz w:val="22"/>
          <w:szCs w:val="22"/>
        </w:rPr>
        <w:t xml:space="preserve">Sir Tim Smit KBE. </w:t>
      </w:r>
      <w:r w:rsidRPr="00E45E67">
        <w:rPr>
          <w:rFonts w:asciiTheme="minorHAnsi" w:hAnsiTheme="minorHAnsi" w:cstheme="minorHAnsi"/>
          <w:sz w:val="22"/>
          <w:szCs w:val="22"/>
        </w:rPr>
        <w:t xml:space="preserve">Available at: </w:t>
      </w:r>
      <w:hyperlink r:id="rId19" w:history="1">
        <w:r w:rsidRPr="00E45E67">
          <w:rPr>
            <w:rStyle w:val="Hyperlink"/>
            <w:rFonts w:asciiTheme="minorHAnsi" w:hAnsiTheme="minorHAnsi" w:cstheme="minorHAnsi"/>
            <w:sz w:val="22"/>
            <w:szCs w:val="22"/>
          </w:rPr>
          <w:t>https://uwtsd.ac.uk/media/uwtsd-website/content-assets/documents/library-and-learning-resources/infoskills/Harvard-eng_v.1.2.pdf</w:t>
        </w:r>
      </w:hyperlink>
      <w:r w:rsidRPr="00E45E67">
        <w:rPr>
          <w:rFonts w:asciiTheme="minorHAnsi" w:hAnsiTheme="minorHAnsi" w:cstheme="minorHAnsi"/>
          <w:sz w:val="22"/>
          <w:szCs w:val="22"/>
        </w:rPr>
        <w:t xml:space="preserve"> (Accessed</w:t>
      </w:r>
      <w:r w:rsidR="00AA4B81" w:rsidRPr="00E45E67">
        <w:rPr>
          <w:rFonts w:asciiTheme="minorHAnsi" w:hAnsiTheme="minorHAnsi" w:cstheme="minorHAnsi"/>
          <w:sz w:val="22"/>
          <w:szCs w:val="22"/>
        </w:rPr>
        <w:t xml:space="preserve"> </w:t>
      </w:r>
      <w:r w:rsidRPr="00E45E67">
        <w:rPr>
          <w:rFonts w:asciiTheme="minorHAnsi" w:hAnsiTheme="minorHAnsi" w:cstheme="minorHAnsi"/>
          <w:sz w:val="22"/>
          <w:szCs w:val="22"/>
        </w:rPr>
        <w:t>5</w:t>
      </w:r>
      <w:r w:rsidRPr="00E45E67">
        <w:rPr>
          <w:rFonts w:asciiTheme="minorHAnsi" w:hAnsiTheme="minorHAnsi" w:cstheme="minorHAnsi"/>
          <w:sz w:val="22"/>
          <w:szCs w:val="22"/>
          <w:vertAlign w:val="superscript"/>
        </w:rPr>
        <w:t>th</w:t>
      </w:r>
      <w:r w:rsidRPr="00E45E67">
        <w:rPr>
          <w:rFonts w:asciiTheme="minorHAnsi" w:hAnsiTheme="minorHAnsi" w:cstheme="minorHAnsi"/>
          <w:sz w:val="22"/>
          <w:szCs w:val="22"/>
        </w:rPr>
        <w:t xml:space="preserve"> May 2020)</w:t>
      </w:r>
    </w:p>
    <w:p w14:paraId="0C7195B1" w14:textId="78AC885F"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FilmStruck (2017) </w:t>
      </w:r>
      <w:r w:rsidRPr="00E45E67">
        <w:rPr>
          <w:rFonts w:asciiTheme="minorHAnsi" w:hAnsiTheme="minorHAnsi" w:cstheme="minorHAnsi"/>
          <w:i/>
          <w:iCs/>
          <w:sz w:val="22"/>
          <w:szCs w:val="22"/>
        </w:rPr>
        <w:t xml:space="preserve">“Vow of Chasity” – Films of Dogme 95 </w:t>
      </w:r>
      <w:r w:rsidRPr="00E45E67">
        <w:rPr>
          <w:rFonts w:asciiTheme="minorHAnsi" w:hAnsiTheme="minorHAnsi" w:cstheme="minorHAnsi"/>
          <w:sz w:val="22"/>
          <w:szCs w:val="22"/>
        </w:rPr>
        <w:t xml:space="preserve">[YouTube]. Available at: </w:t>
      </w:r>
      <w:hyperlink r:id="rId20" w:history="1">
        <w:r w:rsidRPr="00E45E67">
          <w:rPr>
            <w:rStyle w:val="Hyperlink"/>
            <w:rFonts w:asciiTheme="minorHAnsi" w:hAnsiTheme="minorHAnsi" w:cstheme="minorHAnsi"/>
            <w:sz w:val="22"/>
            <w:szCs w:val="22"/>
          </w:rPr>
          <w:t>https://www.youtube.com/watch?v=OwmjnG9WvXU</w:t>
        </w:r>
      </w:hyperlink>
      <w:r w:rsidRPr="00E45E67">
        <w:rPr>
          <w:rFonts w:asciiTheme="minorHAnsi" w:hAnsiTheme="minorHAnsi" w:cstheme="minorHAnsi"/>
          <w:sz w:val="22"/>
          <w:szCs w:val="22"/>
        </w:rPr>
        <w:t xml:space="preserve"> (Accessed 19</w:t>
      </w:r>
      <w:r w:rsidRPr="00E45E67">
        <w:rPr>
          <w:rFonts w:asciiTheme="minorHAnsi" w:hAnsiTheme="minorHAnsi" w:cstheme="minorHAnsi"/>
          <w:sz w:val="22"/>
          <w:szCs w:val="22"/>
          <w:vertAlign w:val="superscript"/>
        </w:rPr>
        <w:t>th</w:t>
      </w:r>
      <w:r w:rsidRPr="00E45E67">
        <w:rPr>
          <w:rFonts w:asciiTheme="minorHAnsi" w:hAnsiTheme="minorHAnsi" w:cstheme="minorHAnsi"/>
          <w:sz w:val="22"/>
          <w:szCs w:val="22"/>
        </w:rPr>
        <w:t xml:space="preserve"> April 2020)</w:t>
      </w:r>
    </w:p>
    <w:p w14:paraId="7C884C16" w14:textId="17711D7A" w:rsidR="00C901A6" w:rsidRPr="00E45E67" w:rsidRDefault="00C901A6" w:rsidP="00C901A6">
      <w:pPr>
        <w:pStyle w:val="ListParagraph"/>
        <w:numPr>
          <w:ilvl w:val="0"/>
          <w:numId w:val="31"/>
        </w:numPr>
        <w:spacing w:line="360" w:lineRule="auto"/>
        <w:rPr>
          <w:rFonts w:asciiTheme="minorHAnsi" w:hAnsiTheme="minorHAnsi" w:cstheme="minorHAnsi"/>
          <w:sz w:val="22"/>
          <w:szCs w:val="22"/>
        </w:rPr>
      </w:pPr>
      <w:r w:rsidRPr="00E45E67">
        <w:rPr>
          <w:rFonts w:asciiTheme="minorHAnsi" w:hAnsiTheme="minorHAnsi" w:cstheme="minorHAnsi"/>
          <w:sz w:val="22"/>
          <w:szCs w:val="22"/>
        </w:rPr>
        <w:t xml:space="preserve">FLORB (2019) </w:t>
      </w:r>
      <w:r w:rsidRPr="00E45E67">
        <w:rPr>
          <w:rFonts w:asciiTheme="minorHAnsi" w:hAnsiTheme="minorHAnsi" w:cstheme="minorHAnsi"/>
          <w:i/>
          <w:iCs/>
          <w:sz w:val="22"/>
          <w:szCs w:val="22"/>
        </w:rPr>
        <w:t>They Built a Rainforest Ecosystem inside a Geodesic Dome</w:t>
      </w:r>
      <w:r w:rsidRPr="00E45E67">
        <w:rPr>
          <w:rFonts w:asciiTheme="minorHAnsi" w:hAnsiTheme="minorHAnsi" w:cstheme="minorHAnsi"/>
          <w:sz w:val="22"/>
          <w:szCs w:val="22"/>
        </w:rPr>
        <w:t xml:space="preserve"> [video]. Available at: https://www.youtube.com/watch?v=MWr67v620kY (Accessed 11th May 2020)</w:t>
      </w:r>
    </w:p>
    <w:p w14:paraId="13DBEF51" w14:textId="77777777"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Hall, R. (1989) </w:t>
      </w:r>
      <w:r w:rsidRPr="00E45E67">
        <w:rPr>
          <w:rFonts w:asciiTheme="minorHAnsi" w:hAnsiTheme="minorHAnsi" w:cstheme="minorHAnsi"/>
          <w:i/>
          <w:iCs/>
          <w:sz w:val="22"/>
          <w:szCs w:val="22"/>
        </w:rPr>
        <w:t xml:space="preserve">Illumination and colour in computer generated imagery. </w:t>
      </w:r>
      <w:r w:rsidRPr="00E45E67">
        <w:rPr>
          <w:rFonts w:asciiTheme="minorHAnsi" w:hAnsiTheme="minorHAnsi" w:cstheme="minorHAnsi"/>
          <w:sz w:val="22"/>
          <w:szCs w:val="22"/>
        </w:rPr>
        <w:t xml:space="preserve">New York: Springer-Verlag. </w:t>
      </w:r>
    </w:p>
    <w:p w14:paraId="7778ABB2" w14:textId="4B4E571F"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IMDb (2020) </w:t>
      </w:r>
      <w:r w:rsidRPr="00E45E67">
        <w:rPr>
          <w:rFonts w:asciiTheme="minorHAnsi" w:hAnsiTheme="minorHAnsi" w:cstheme="minorHAnsi"/>
          <w:i/>
          <w:iCs/>
          <w:sz w:val="22"/>
          <w:szCs w:val="22"/>
        </w:rPr>
        <w:t>Avatar</w:t>
      </w:r>
      <w:r w:rsidRPr="00E45E67">
        <w:rPr>
          <w:rFonts w:asciiTheme="minorHAnsi" w:hAnsiTheme="minorHAnsi" w:cstheme="minorHAnsi"/>
          <w:sz w:val="22"/>
          <w:szCs w:val="22"/>
        </w:rPr>
        <w:t xml:space="preserve">. Available at: </w:t>
      </w:r>
      <w:hyperlink r:id="rId21" w:history="1">
        <w:r w:rsidRPr="00E45E67">
          <w:rPr>
            <w:rStyle w:val="Hyperlink"/>
            <w:rFonts w:asciiTheme="minorHAnsi" w:hAnsiTheme="minorHAnsi" w:cstheme="minorHAnsi"/>
            <w:sz w:val="22"/>
            <w:szCs w:val="22"/>
          </w:rPr>
          <w:t>https://www.imdb.com/title/tt0499549/</w:t>
        </w:r>
      </w:hyperlink>
      <w:r w:rsidRPr="00E45E67">
        <w:rPr>
          <w:rFonts w:asciiTheme="minorHAnsi" w:hAnsiTheme="minorHAnsi" w:cstheme="minorHAnsi"/>
          <w:sz w:val="22"/>
          <w:szCs w:val="22"/>
        </w:rPr>
        <w:t xml:space="preserve"> (Accessed</w:t>
      </w:r>
      <w:r w:rsidR="00AA4B81" w:rsidRPr="00E45E67">
        <w:rPr>
          <w:rFonts w:asciiTheme="minorHAnsi" w:hAnsiTheme="minorHAnsi" w:cstheme="minorHAnsi"/>
          <w:sz w:val="22"/>
          <w:szCs w:val="22"/>
        </w:rPr>
        <w:t xml:space="preserve"> 5</w:t>
      </w:r>
      <w:r w:rsidR="00AA4B81" w:rsidRPr="00E45E67">
        <w:rPr>
          <w:rFonts w:asciiTheme="minorHAnsi" w:hAnsiTheme="minorHAnsi" w:cstheme="minorHAnsi"/>
          <w:sz w:val="22"/>
          <w:szCs w:val="22"/>
          <w:vertAlign w:val="superscript"/>
        </w:rPr>
        <w:t>th</w:t>
      </w:r>
      <w:r w:rsidR="00AA4B81" w:rsidRPr="00E45E67">
        <w:rPr>
          <w:rFonts w:asciiTheme="minorHAnsi" w:hAnsiTheme="minorHAnsi" w:cstheme="minorHAnsi"/>
          <w:sz w:val="22"/>
          <w:szCs w:val="22"/>
        </w:rPr>
        <w:t xml:space="preserve"> May </w:t>
      </w:r>
      <w:r w:rsidRPr="00E45E67">
        <w:rPr>
          <w:rFonts w:asciiTheme="minorHAnsi" w:hAnsiTheme="minorHAnsi" w:cstheme="minorHAnsi"/>
          <w:sz w:val="22"/>
          <w:szCs w:val="22"/>
        </w:rPr>
        <w:t>2020)</w:t>
      </w:r>
    </w:p>
    <w:p w14:paraId="6B5FD17C" w14:textId="055E728B"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Movements In Film (2020) </w:t>
      </w:r>
      <w:r w:rsidRPr="00E45E67">
        <w:rPr>
          <w:rFonts w:asciiTheme="minorHAnsi" w:hAnsiTheme="minorHAnsi" w:cstheme="minorHAnsi"/>
          <w:i/>
          <w:iCs/>
          <w:sz w:val="22"/>
          <w:szCs w:val="22"/>
        </w:rPr>
        <w:t xml:space="preserve">Dogme 95. </w:t>
      </w:r>
      <w:r w:rsidRPr="00E45E67">
        <w:rPr>
          <w:rFonts w:asciiTheme="minorHAnsi" w:hAnsiTheme="minorHAnsi" w:cstheme="minorHAnsi"/>
          <w:sz w:val="22"/>
          <w:szCs w:val="22"/>
        </w:rPr>
        <w:t xml:space="preserve">Available at: </w:t>
      </w:r>
      <w:hyperlink r:id="rId22" w:history="1">
        <w:r w:rsidRPr="00E45E67">
          <w:rPr>
            <w:rStyle w:val="Hyperlink"/>
            <w:rFonts w:asciiTheme="minorHAnsi" w:hAnsiTheme="minorHAnsi" w:cstheme="minorHAnsi"/>
            <w:sz w:val="22"/>
            <w:szCs w:val="22"/>
          </w:rPr>
          <w:t>https://www.movementsinfilm.com/dogme-95</w:t>
        </w:r>
      </w:hyperlink>
      <w:r w:rsidRPr="00E45E67">
        <w:rPr>
          <w:rFonts w:asciiTheme="minorHAnsi" w:hAnsiTheme="minorHAnsi" w:cstheme="minorHAnsi"/>
          <w:sz w:val="22"/>
          <w:szCs w:val="22"/>
        </w:rPr>
        <w:t xml:space="preserve"> (Accessed 2</w:t>
      </w:r>
      <w:r w:rsidRPr="00E45E67">
        <w:rPr>
          <w:rFonts w:asciiTheme="minorHAnsi" w:hAnsiTheme="minorHAnsi" w:cstheme="minorHAnsi"/>
          <w:sz w:val="22"/>
          <w:szCs w:val="22"/>
          <w:vertAlign w:val="superscript"/>
        </w:rPr>
        <w:t>nd</w:t>
      </w:r>
      <w:r w:rsidRPr="00E45E67">
        <w:rPr>
          <w:rFonts w:asciiTheme="minorHAnsi" w:hAnsiTheme="minorHAnsi" w:cstheme="minorHAnsi"/>
          <w:sz w:val="22"/>
          <w:szCs w:val="22"/>
        </w:rPr>
        <w:t xml:space="preserve"> April 2020)</w:t>
      </w:r>
    </w:p>
    <w:p w14:paraId="55F46BC5" w14:textId="779F273B" w:rsidR="00C901A6" w:rsidRPr="00E45E67" w:rsidRDefault="00C901A6" w:rsidP="00C901A6">
      <w:pPr>
        <w:pStyle w:val="ListParagraph"/>
        <w:numPr>
          <w:ilvl w:val="0"/>
          <w:numId w:val="31"/>
        </w:numPr>
        <w:spacing w:line="360" w:lineRule="auto"/>
        <w:rPr>
          <w:rFonts w:asciiTheme="minorHAnsi" w:hAnsiTheme="minorHAnsi" w:cstheme="minorHAnsi"/>
          <w:sz w:val="22"/>
          <w:szCs w:val="22"/>
        </w:rPr>
      </w:pPr>
      <w:r w:rsidRPr="00E45E67">
        <w:rPr>
          <w:rFonts w:asciiTheme="minorHAnsi" w:hAnsiTheme="minorHAnsi" w:cstheme="minorHAnsi"/>
          <w:sz w:val="22"/>
          <w:szCs w:val="22"/>
        </w:rPr>
        <w:t>People.uncw (2020) Brief History of Special Effects in film. Available at: http://people.uncw.edu/pattersone/resources/notes/DSFX_History.pdf (Accessed</w:t>
      </w:r>
      <w:r w:rsidR="00AA4B81" w:rsidRPr="00E45E67">
        <w:rPr>
          <w:rFonts w:asciiTheme="minorHAnsi" w:hAnsiTheme="minorHAnsi" w:cstheme="minorHAnsi"/>
          <w:sz w:val="22"/>
          <w:szCs w:val="22"/>
        </w:rPr>
        <w:t xml:space="preserve"> </w:t>
      </w:r>
      <w:r w:rsidRPr="00E45E67">
        <w:rPr>
          <w:rFonts w:asciiTheme="minorHAnsi" w:hAnsiTheme="minorHAnsi" w:cstheme="minorHAnsi"/>
          <w:sz w:val="22"/>
          <w:szCs w:val="22"/>
        </w:rPr>
        <w:t>9th May 2020)</w:t>
      </w:r>
    </w:p>
    <w:p w14:paraId="1CD749CC" w14:textId="77777777"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bookmarkStart w:id="16" w:name="_Hlk40131182"/>
      <w:r w:rsidRPr="00E45E67">
        <w:rPr>
          <w:rFonts w:asciiTheme="minorHAnsi" w:hAnsiTheme="minorHAnsi" w:cstheme="minorHAnsi"/>
          <w:sz w:val="22"/>
          <w:szCs w:val="22"/>
        </w:rPr>
        <w:t>Redman, C. (2001),</w:t>
      </w:r>
      <w:r w:rsidRPr="00E45E67">
        <w:rPr>
          <w:rFonts w:asciiTheme="minorHAnsi" w:hAnsiTheme="minorHAnsi" w:cstheme="minorHAnsi"/>
          <w:i/>
          <w:iCs/>
          <w:sz w:val="22"/>
          <w:szCs w:val="22"/>
        </w:rPr>
        <w:t xml:space="preserve"> ‘Feast of Eden’ </w:t>
      </w:r>
      <w:r w:rsidRPr="00E45E67">
        <w:rPr>
          <w:rFonts w:asciiTheme="minorHAnsi" w:hAnsiTheme="minorHAnsi" w:cstheme="minorHAnsi"/>
          <w:sz w:val="22"/>
          <w:szCs w:val="22"/>
        </w:rPr>
        <w:t>Time Europe, Vol 157, 12/4, pp. 74</w:t>
      </w:r>
      <w:bookmarkEnd w:id="16"/>
    </w:p>
    <w:p w14:paraId="0A36D9CD" w14:textId="063DA137"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 SCI-Arc Media Archive (2018) </w:t>
      </w:r>
      <w:r w:rsidRPr="00E45E67">
        <w:rPr>
          <w:rFonts w:asciiTheme="minorHAnsi" w:hAnsiTheme="minorHAnsi" w:cstheme="minorHAnsi"/>
          <w:i/>
          <w:iCs/>
          <w:sz w:val="22"/>
          <w:szCs w:val="22"/>
        </w:rPr>
        <w:t xml:space="preserve">Rick Carter &amp; Tom Wiscombe: Avatar (February 6, 2018) </w:t>
      </w:r>
      <w:r w:rsidRPr="00E45E67">
        <w:rPr>
          <w:rFonts w:asciiTheme="minorHAnsi" w:hAnsiTheme="minorHAnsi" w:cstheme="minorHAnsi"/>
          <w:sz w:val="22"/>
          <w:szCs w:val="22"/>
        </w:rPr>
        <w:t xml:space="preserve">[YouTube]. Available at: </w:t>
      </w:r>
      <w:hyperlink r:id="rId23" w:history="1">
        <w:r w:rsidRPr="00E45E67">
          <w:rPr>
            <w:rStyle w:val="Hyperlink"/>
            <w:rFonts w:asciiTheme="minorHAnsi" w:hAnsiTheme="minorHAnsi" w:cstheme="minorHAnsi"/>
            <w:sz w:val="22"/>
            <w:szCs w:val="22"/>
          </w:rPr>
          <w:t>https://www.youtube.com/watch?v=AKgk0uMSqwg</w:t>
        </w:r>
      </w:hyperlink>
      <w:r w:rsidRPr="00E45E67">
        <w:rPr>
          <w:rFonts w:asciiTheme="minorHAnsi" w:hAnsiTheme="minorHAnsi" w:cstheme="minorHAnsi"/>
          <w:sz w:val="22"/>
          <w:szCs w:val="22"/>
        </w:rPr>
        <w:t xml:space="preserve"> (Accessed 13th April 2020)</w:t>
      </w:r>
    </w:p>
    <w:p w14:paraId="14A9359C" w14:textId="0DF88A58" w:rsidR="00C901A6" w:rsidRPr="00E45E67" w:rsidRDefault="00C901A6" w:rsidP="00C901A6">
      <w:pPr>
        <w:pStyle w:val="ListParagraph"/>
        <w:numPr>
          <w:ilvl w:val="0"/>
          <w:numId w:val="31"/>
        </w:numPr>
        <w:spacing w:line="360" w:lineRule="auto"/>
        <w:rPr>
          <w:rFonts w:asciiTheme="minorHAnsi" w:hAnsiTheme="minorHAnsi" w:cstheme="minorHAnsi"/>
          <w:sz w:val="22"/>
          <w:szCs w:val="22"/>
        </w:rPr>
      </w:pPr>
      <w:r w:rsidRPr="00E45E67">
        <w:rPr>
          <w:rFonts w:asciiTheme="minorHAnsi" w:hAnsiTheme="minorHAnsi" w:cstheme="minorHAnsi"/>
          <w:sz w:val="22"/>
          <w:szCs w:val="22"/>
        </w:rPr>
        <w:t>Sideshow Collectibles (2012) The Process of Design on Avatar. Available at: https://www.youtube.com/watch?v=W3DhQyxrBYU (Accessed 5th May 2020)</w:t>
      </w:r>
    </w:p>
    <w:p w14:paraId="3A7A67CE" w14:textId="77777777"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Smit, T. (2016) </w:t>
      </w:r>
      <w:r w:rsidRPr="00E45E67">
        <w:rPr>
          <w:rFonts w:asciiTheme="minorHAnsi" w:hAnsiTheme="minorHAnsi" w:cstheme="minorHAnsi"/>
          <w:i/>
          <w:iCs/>
          <w:sz w:val="22"/>
          <w:szCs w:val="22"/>
        </w:rPr>
        <w:t xml:space="preserve">Eden. </w:t>
      </w:r>
      <w:r w:rsidRPr="00E45E67">
        <w:rPr>
          <w:rFonts w:asciiTheme="minorHAnsi" w:hAnsiTheme="minorHAnsi" w:cstheme="minorHAnsi"/>
          <w:sz w:val="22"/>
          <w:szCs w:val="22"/>
        </w:rPr>
        <w:t xml:space="preserve">London: Random House  </w:t>
      </w:r>
      <w:hyperlink r:id="rId24" w:anchor="v=onepage&amp;q=the%20eden%20project%20book&amp;f=false" w:history="1">
        <w:r w:rsidRPr="00E45E67">
          <w:rPr>
            <w:rStyle w:val="Hyperlink"/>
            <w:rFonts w:asciiTheme="minorHAnsi" w:hAnsiTheme="minorHAnsi" w:cstheme="minorHAnsi"/>
            <w:sz w:val="22"/>
            <w:szCs w:val="22"/>
          </w:rPr>
          <w:t>https://books.google.co.uk/books?hl=en&amp;lr=&amp;id=U4LPCwAAQBAJ&amp;oi=fnd&amp;pg=PA9&amp;dq=the+eden+project+book&amp;ots=5T4ehDiNBl&amp;sig=ThbZ-rutKvR6om7pwCpJRDJ3PVQ&amp;redir_esc=y#v=onepage&amp;q=the%20eden%20project%20book&amp;f=false</w:t>
        </w:r>
      </w:hyperlink>
    </w:p>
    <w:p w14:paraId="04ED2447" w14:textId="12DFFFC1"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The Guardian (2006) </w:t>
      </w:r>
      <w:r w:rsidRPr="00E45E67">
        <w:rPr>
          <w:rFonts w:asciiTheme="minorHAnsi" w:hAnsiTheme="minorHAnsi" w:cstheme="minorHAnsi"/>
          <w:i/>
          <w:iCs/>
          <w:sz w:val="22"/>
          <w:szCs w:val="22"/>
        </w:rPr>
        <w:t xml:space="preserve">Dirty movies: why Hollywood is a polluter. </w:t>
      </w:r>
      <w:r w:rsidRPr="00E45E67">
        <w:rPr>
          <w:rFonts w:asciiTheme="minorHAnsi" w:hAnsiTheme="minorHAnsi" w:cstheme="minorHAnsi"/>
          <w:sz w:val="22"/>
          <w:szCs w:val="22"/>
        </w:rPr>
        <w:t xml:space="preserve">Available at: </w:t>
      </w:r>
      <w:hyperlink r:id="rId25" w:history="1">
        <w:r w:rsidRPr="00E45E67">
          <w:rPr>
            <w:rStyle w:val="Hyperlink"/>
            <w:rFonts w:asciiTheme="minorHAnsi" w:hAnsiTheme="minorHAnsi" w:cstheme="minorHAnsi"/>
            <w:sz w:val="22"/>
            <w:szCs w:val="22"/>
          </w:rPr>
          <w:t>https://www.theguardian.com/film/2006/nov/14/waste.usa</w:t>
        </w:r>
      </w:hyperlink>
      <w:r w:rsidRPr="00E45E67">
        <w:rPr>
          <w:rFonts w:asciiTheme="minorHAnsi" w:hAnsiTheme="minorHAnsi" w:cstheme="minorHAnsi"/>
          <w:sz w:val="22"/>
          <w:szCs w:val="22"/>
        </w:rPr>
        <w:t xml:space="preserve"> (Accessed 11</w:t>
      </w:r>
      <w:r w:rsidRPr="00E45E67">
        <w:rPr>
          <w:rFonts w:asciiTheme="minorHAnsi" w:hAnsiTheme="minorHAnsi" w:cstheme="minorHAnsi"/>
          <w:sz w:val="22"/>
          <w:szCs w:val="22"/>
          <w:vertAlign w:val="superscript"/>
        </w:rPr>
        <w:t>th</w:t>
      </w:r>
      <w:r w:rsidRPr="00E45E67">
        <w:rPr>
          <w:rFonts w:asciiTheme="minorHAnsi" w:hAnsiTheme="minorHAnsi" w:cstheme="minorHAnsi"/>
          <w:sz w:val="22"/>
          <w:szCs w:val="22"/>
        </w:rPr>
        <w:t xml:space="preserve"> May 2020)</w:t>
      </w:r>
    </w:p>
    <w:p w14:paraId="1895747D" w14:textId="77777777" w:rsidR="00C901A6"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Treseder, K. et al. (2011) </w:t>
      </w:r>
      <w:r w:rsidRPr="00E45E67">
        <w:rPr>
          <w:rFonts w:asciiTheme="minorHAnsi" w:hAnsiTheme="minorHAnsi" w:cstheme="minorHAnsi"/>
          <w:i/>
          <w:iCs/>
          <w:sz w:val="22"/>
          <w:szCs w:val="22"/>
        </w:rPr>
        <w:t xml:space="preserve">Evolution of Pest Management Strategies in the Rain-Forest Biome at the Eden Project, the First 10 Years. </w:t>
      </w:r>
      <w:r w:rsidRPr="00E45E67">
        <w:rPr>
          <w:rFonts w:asciiTheme="minorHAnsi" w:hAnsiTheme="minorHAnsi" w:cstheme="minorHAnsi"/>
          <w:sz w:val="22"/>
          <w:szCs w:val="22"/>
        </w:rPr>
        <w:t xml:space="preserve">Buckinghamshire: Research Information </w:t>
      </w:r>
      <w:hyperlink r:id="rId26" w:history="1">
        <w:r w:rsidRPr="00E45E67">
          <w:rPr>
            <w:rStyle w:val="Hyperlink"/>
            <w:rFonts w:asciiTheme="minorHAnsi" w:hAnsiTheme="minorHAnsi" w:cstheme="minorHAnsi"/>
            <w:sz w:val="22"/>
            <w:szCs w:val="22"/>
          </w:rPr>
          <w:t>https://www.ingentaconnect.com/content/resinf/opm/2011/00000022/00000001/art00007</w:t>
        </w:r>
      </w:hyperlink>
    </w:p>
    <w:p w14:paraId="467B67DF" w14:textId="34658060" w:rsidR="00EA033D" w:rsidRPr="00E45E67" w:rsidRDefault="00C901A6" w:rsidP="00C901A6">
      <w:pPr>
        <w:pStyle w:val="ListParagraph"/>
        <w:numPr>
          <w:ilvl w:val="0"/>
          <w:numId w:val="31"/>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Twentieth Century Studios (2019) </w:t>
      </w:r>
      <w:r w:rsidRPr="00E45E67">
        <w:rPr>
          <w:rFonts w:asciiTheme="minorHAnsi" w:hAnsiTheme="minorHAnsi" w:cstheme="minorHAnsi"/>
          <w:i/>
          <w:iCs/>
          <w:sz w:val="22"/>
          <w:szCs w:val="22"/>
        </w:rPr>
        <w:t>The Na’vi</w:t>
      </w:r>
      <w:r w:rsidR="0047352C" w:rsidRPr="00E45E67">
        <w:rPr>
          <w:rFonts w:asciiTheme="minorHAnsi" w:hAnsiTheme="minorHAnsi" w:cstheme="minorHAnsi"/>
          <w:sz w:val="22"/>
          <w:szCs w:val="22"/>
        </w:rPr>
        <w:t>.</w:t>
      </w:r>
      <w:r w:rsidRPr="00E45E67">
        <w:rPr>
          <w:rFonts w:asciiTheme="minorHAnsi" w:hAnsiTheme="minorHAnsi" w:cstheme="minorHAnsi"/>
          <w:sz w:val="22"/>
          <w:szCs w:val="22"/>
        </w:rPr>
        <w:t xml:space="preserve"> Available at: </w:t>
      </w:r>
      <w:hyperlink r:id="rId27" w:history="1">
        <w:r w:rsidRPr="00E45E67">
          <w:rPr>
            <w:rStyle w:val="Hyperlink"/>
            <w:rFonts w:asciiTheme="minorHAnsi" w:hAnsiTheme="minorHAnsi" w:cstheme="minorHAnsi"/>
            <w:sz w:val="22"/>
            <w:szCs w:val="22"/>
          </w:rPr>
          <w:t>https://www.pandorapedia.com/navi/life_society/the_navi.html</w:t>
        </w:r>
      </w:hyperlink>
      <w:r w:rsidRPr="00E45E67">
        <w:rPr>
          <w:rFonts w:asciiTheme="minorHAnsi" w:hAnsiTheme="minorHAnsi" w:cstheme="minorHAnsi"/>
          <w:sz w:val="22"/>
          <w:szCs w:val="22"/>
        </w:rPr>
        <w:t xml:space="preserve"> (Accessed 9</w:t>
      </w:r>
      <w:r w:rsidRPr="00E45E67">
        <w:rPr>
          <w:rFonts w:asciiTheme="minorHAnsi" w:hAnsiTheme="minorHAnsi" w:cstheme="minorHAnsi"/>
          <w:sz w:val="22"/>
          <w:szCs w:val="22"/>
          <w:vertAlign w:val="superscript"/>
        </w:rPr>
        <w:t>th</w:t>
      </w:r>
      <w:r w:rsidRPr="00E45E67">
        <w:rPr>
          <w:rFonts w:asciiTheme="minorHAnsi" w:hAnsiTheme="minorHAnsi" w:cstheme="minorHAnsi"/>
          <w:sz w:val="22"/>
          <w:szCs w:val="22"/>
        </w:rPr>
        <w:t xml:space="preserve"> May 2020)</w:t>
      </w:r>
    </w:p>
    <w:p w14:paraId="233F98AA" w14:textId="77777777" w:rsidR="00EA033D" w:rsidRPr="00E45E67" w:rsidRDefault="00EA033D">
      <w:pPr>
        <w:rPr>
          <w:sz w:val="22"/>
          <w:szCs w:val="22"/>
          <w:u w:val="single"/>
        </w:rPr>
      </w:pPr>
    </w:p>
    <w:p w14:paraId="17DEA176" w14:textId="15811431" w:rsidR="001F17EC" w:rsidRPr="00E45E67" w:rsidRDefault="001F17EC">
      <w:pPr>
        <w:rPr>
          <w:sz w:val="22"/>
          <w:szCs w:val="22"/>
          <w:u w:val="single"/>
        </w:rPr>
      </w:pPr>
      <w:r w:rsidRPr="00E45E67">
        <w:rPr>
          <w:sz w:val="22"/>
          <w:szCs w:val="22"/>
          <w:u w:val="single"/>
        </w:rPr>
        <w:t>Figures</w:t>
      </w:r>
      <w:r w:rsidR="00EA033D" w:rsidRPr="00E45E67">
        <w:rPr>
          <w:sz w:val="22"/>
          <w:szCs w:val="22"/>
          <w:u w:val="single"/>
        </w:rPr>
        <w:t xml:space="preserve"> references</w:t>
      </w:r>
      <w:r w:rsidRPr="00E45E67">
        <w:rPr>
          <w:sz w:val="22"/>
          <w:szCs w:val="22"/>
          <w:u w:val="single"/>
        </w:rPr>
        <w:t>:</w:t>
      </w:r>
    </w:p>
    <w:p w14:paraId="0528E153" w14:textId="77777777" w:rsidR="001F17EC" w:rsidRPr="00E45E67" w:rsidRDefault="001F17EC">
      <w:pPr>
        <w:rPr>
          <w:sz w:val="22"/>
          <w:szCs w:val="22"/>
          <w:u w:val="single"/>
        </w:rPr>
      </w:pPr>
    </w:p>
    <w:p w14:paraId="7A710DA1" w14:textId="066508D7" w:rsidR="00C901A6" w:rsidRPr="00E45E67" w:rsidRDefault="00C901A6" w:rsidP="00C901A6">
      <w:pPr>
        <w:pStyle w:val="ListParagraph"/>
        <w:numPr>
          <w:ilvl w:val="0"/>
          <w:numId w:val="32"/>
        </w:numPr>
        <w:spacing w:line="360" w:lineRule="auto"/>
        <w:rPr>
          <w:rFonts w:asciiTheme="minorHAnsi" w:hAnsiTheme="minorHAnsi" w:cstheme="minorHAnsi"/>
          <w:sz w:val="22"/>
          <w:szCs w:val="22"/>
        </w:rPr>
      </w:pPr>
      <w:r w:rsidRPr="00E45E67">
        <w:rPr>
          <w:rFonts w:asciiTheme="minorHAnsi" w:hAnsiTheme="minorHAnsi" w:cstheme="minorHAnsi"/>
          <w:sz w:val="22"/>
          <w:szCs w:val="22"/>
        </w:rPr>
        <w:t xml:space="preserve">Figure 1.: </w:t>
      </w:r>
      <w:r w:rsidR="00523C0E" w:rsidRPr="00E45E67">
        <w:rPr>
          <w:rFonts w:asciiTheme="minorHAnsi" w:hAnsiTheme="minorHAnsi" w:cstheme="minorHAnsi"/>
          <w:sz w:val="22"/>
          <w:szCs w:val="22"/>
        </w:rPr>
        <w:t xml:space="preserve">Pratt, K. (2020) </w:t>
      </w:r>
      <w:r w:rsidR="00523C0E" w:rsidRPr="00E45E67">
        <w:rPr>
          <w:rFonts w:asciiTheme="minorHAnsi" w:hAnsiTheme="minorHAnsi" w:cstheme="minorHAnsi"/>
          <w:i/>
          <w:iCs/>
          <w:sz w:val="22"/>
          <w:szCs w:val="22"/>
        </w:rPr>
        <w:t xml:space="preserve">Mind map of essay </w:t>
      </w:r>
      <w:r w:rsidR="00523C0E" w:rsidRPr="00E45E67">
        <w:rPr>
          <w:rFonts w:asciiTheme="minorHAnsi" w:hAnsiTheme="minorHAnsi" w:cstheme="minorHAnsi"/>
          <w:sz w:val="22"/>
          <w:szCs w:val="22"/>
        </w:rPr>
        <w:t xml:space="preserve">[Mind Map]. (Accessed </w:t>
      </w:r>
      <w:r w:rsidR="00D94DDF" w:rsidRPr="00E45E67">
        <w:rPr>
          <w:rFonts w:asciiTheme="minorHAnsi" w:hAnsiTheme="minorHAnsi" w:cstheme="minorHAnsi"/>
          <w:sz w:val="22"/>
          <w:szCs w:val="22"/>
        </w:rPr>
        <w:t>24</w:t>
      </w:r>
      <w:r w:rsidR="00D94DDF" w:rsidRPr="00E45E67">
        <w:rPr>
          <w:rFonts w:asciiTheme="minorHAnsi" w:hAnsiTheme="minorHAnsi" w:cstheme="minorHAnsi"/>
          <w:sz w:val="22"/>
          <w:szCs w:val="22"/>
          <w:vertAlign w:val="superscript"/>
        </w:rPr>
        <w:t>th</w:t>
      </w:r>
      <w:r w:rsidR="00D94DDF" w:rsidRPr="00E45E67">
        <w:rPr>
          <w:rFonts w:asciiTheme="minorHAnsi" w:hAnsiTheme="minorHAnsi" w:cstheme="minorHAnsi"/>
          <w:sz w:val="22"/>
          <w:szCs w:val="22"/>
        </w:rPr>
        <w:t xml:space="preserve"> March 2020)</w:t>
      </w:r>
    </w:p>
    <w:p w14:paraId="7DBCAC4A" w14:textId="7257078B" w:rsidR="00C901A6" w:rsidRPr="00E45E67" w:rsidRDefault="00C901A6" w:rsidP="00C901A6">
      <w:pPr>
        <w:pStyle w:val="ListParagraph"/>
        <w:numPr>
          <w:ilvl w:val="0"/>
          <w:numId w:val="32"/>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Figure 2.: Eden Project, (2020) </w:t>
      </w:r>
      <w:r w:rsidRPr="00E45E67">
        <w:rPr>
          <w:rFonts w:asciiTheme="minorHAnsi" w:hAnsiTheme="minorHAnsi" w:cstheme="minorHAnsi"/>
          <w:i/>
          <w:iCs/>
          <w:sz w:val="22"/>
          <w:szCs w:val="22"/>
        </w:rPr>
        <w:t>Rainforest-biome-map.jpg.</w:t>
      </w:r>
      <w:r w:rsidRPr="00E45E67">
        <w:rPr>
          <w:rFonts w:asciiTheme="minorHAnsi" w:hAnsiTheme="minorHAnsi" w:cstheme="minorHAnsi"/>
          <w:sz w:val="22"/>
          <w:szCs w:val="22"/>
        </w:rPr>
        <w:t xml:space="preserve"> [diagram]. Available at: </w:t>
      </w:r>
      <w:hyperlink r:id="rId28" w:history="1">
        <w:r w:rsidRPr="00E45E67">
          <w:rPr>
            <w:rStyle w:val="Hyperlink"/>
            <w:rFonts w:asciiTheme="minorHAnsi" w:hAnsiTheme="minorHAnsi" w:cstheme="minorHAnsi"/>
            <w:sz w:val="22"/>
            <w:szCs w:val="22"/>
          </w:rPr>
          <w:t>https://www.edenproject.com/file/5093</w:t>
        </w:r>
      </w:hyperlink>
      <w:r w:rsidRPr="00E45E67">
        <w:rPr>
          <w:rFonts w:asciiTheme="minorHAnsi" w:hAnsiTheme="minorHAnsi" w:cstheme="minorHAnsi"/>
          <w:sz w:val="22"/>
          <w:szCs w:val="22"/>
        </w:rPr>
        <w:t xml:space="preserve"> (Accessed</w:t>
      </w:r>
      <w:r w:rsidR="00D94DDF" w:rsidRPr="00E45E67">
        <w:rPr>
          <w:rFonts w:asciiTheme="minorHAnsi" w:hAnsiTheme="minorHAnsi" w:cstheme="minorHAnsi"/>
          <w:sz w:val="22"/>
          <w:szCs w:val="22"/>
        </w:rPr>
        <w:t xml:space="preserve"> </w:t>
      </w:r>
      <w:r w:rsidRPr="00E45E67">
        <w:rPr>
          <w:rFonts w:asciiTheme="minorHAnsi" w:hAnsiTheme="minorHAnsi" w:cstheme="minorHAnsi"/>
          <w:sz w:val="22"/>
          <w:szCs w:val="22"/>
        </w:rPr>
        <w:t>2</w:t>
      </w:r>
      <w:r w:rsidRPr="00E45E67">
        <w:rPr>
          <w:rFonts w:asciiTheme="minorHAnsi" w:hAnsiTheme="minorHAnsi" w:cstheme="minorHAnsi"/>
          <w:sz w:val="22"/>
          <w:szCs w:val="22"/>
          <w:vertAlign w:val="superscript"/>
        </w:rPr>
        <w:t>nd</w:t>
      </w:r>
      <w:r w:rsidRPr="00E45E67">
        <w:rPr>
          <w:rFonts w:asciiTheme="minorHAnsi" w:hAnsiTheme="minorHAnsi" w:cstheme="minorHAnsi"/>
          <w:sz w:val="22"/>
          <w:szCs w:val="22"/>
        </w:rPr>
        <w:t xml:space="preserve"> April 2020)</w:t>
      </w:r>
    </w:p>
    <w:p w14:paraId="24763915" w14:textId="5A632409" w:rsidR="0028753A" w:rsidRPr="00E45E67" w:rsidRDefault="00C901A6" w:rsidP="00523C0E">
      <w:pPr>
        <w:pStyle w:val="ListParagraph"/>
        <w:numPr>
          <w:ilvl w:val="0"/>
          <w:numId w:val="32"/>
        </w:numPr>
        <w:spacing w:line="360" w:lineRule="auto"/>
        <w:rPr>
          <w:rFonts w:asciiTheme="minorHAnsi" w:hAnsiTheme="minorHAnsi" w:cstheme="minorHAnsi"/>
          <w:sz w:val="22"/>
          <w:szCs w:val="22"/>
          <w:u w:val="single"/>
        </w:rPr>
      </w:pPr>
      <w:r w:rsidRPr="00E45E67">
        <w:rPr>
          <w:rFonts w:asciiTheme="minorHAnsi" w:hAnsiTheme="minorHAnsi" w:cstheme="minorHAnsi"/>
          <w:sz w:val="22"/>
          <w:szCs w:val="22"/>
        </w:rPr>
        <w:t xml:space="preserve">Figure 3.: Weibel, B. (2014) </w:t>
      </w:r>
      <w:r w:rsidRPr="00E45E67">
        <w:rPr>
          <w:rFonts w:asciiTheme="minorHAnsi" w:hAnsiTheme="minorHAnsi" w:cstheme="minorHAnsi"/>
          <w:i/>
          <w:iCs/>
          <w:sz w:val="22"/>
          <w:szCs w:val="22"/>
        </w:rPr>
        <w:t xml:space="preserve">Photo: Canopy walkway in rainforest Biome at Eden Project in Cornwall, England. </w:t>
      </w:r>
      <w:r w:rsidRPr="00E45E67">
        <w:rPr>
          <w:rFonts w:asciiTheme="minorHAnsi" w:hAnsiTheme="minorHAnsi" w:cstheme="minorHAnsi"/>
          <w:sz w:val="22"/>
          <w:szCs w:val="22"/>
        </w:rPr>
        <w:t>Available</w:t>
      </w:r>
      <w:r w:rsidR="00D94DDF" w:rsidRPr="00E45E67">
        <w:rPr>
          <w:rFonts w:asciiTheme="minorHAnsi" w:hAnsiTheme="minorHAnsi" w:cstheme="minorHAnsi"/>
          <w:sz w:val="22"/>
          <w:szCs w:val="22"/>
        </w:rPr>
        <w:t xml:space="preserve"> at</w:t>
      </w:r>
      <w:r w:rsidRPr="00E45E67">
        <w:rPr>
          <w:rFonts w:asciiTheme="minorHAnsi" w:hAnsiTheme="minorHAnsi" w:cstheme="minorHAnsi"/>
          <w:sz w:val="22"/>
          <w:szCs w:val="22"/>
        </w:rPr>
        <w:t xml:space="preserve">: </w:t>
      </w:r>
      <w:hyperlink r:id="rId29" w:history="1">
        <w:r w:rsidRPr="00E45E67">
          <w:rPr>
            <w:rStyle w:val="Hyperlink"/>
            <w:rFonts w:asciiTheme="minorHAnsi" w:hAnsiTheme="minorHAnsi" w:cstheme="minorHAnsi"/>
            <w:sz w:val="22"/>
            <w:szCs w:val="22"/>
          </w:rPr>
          <w:t>http://holeinthedonut.com/2014/04/28/photo-canopy-walkway-in-rainforest-biome-eden-project-cornwall-england/</w:t>
        </w:r>
      </w:hyperlink>
      <w:r w:rsidRPr="00E45E67">
        <w:rPr>
          <w:rFonts w:asciiTheme="minorHAnsi" w:hAnsiTheme="minorHAnsi" w:cstheme="minorHAnsi"/>
          <w:sz w:val="22"/>
          <w:szCs w:val="22"/>
        </w:rPr>
        <w:t xml:space="preserve"> (</w:t>
      </w:r>
      <w:r w:rsidR="00D94DDF" w:rsidRPr="00E45E67">
        <w:rPr>
          <w:rFonts w:asciiTheme="minorHAnsi" w:hAnsiTheme="minorHAnsi" w:cstheme="minorHAnsi"/>
          <w:sz w:val="22"/>
          <w:szCs w:val="22"/>
        </w:rPr>
        <w:t xml:space="preserve">Accessed </w:t>
      </w:r>
      <w:r w:rsidRPr="00E45E67">
        <w:rPr>
          <w:rFonts w:asciiTheme="minorHAnsi" w:hAnsiTheme="minorHAnsi" w:cstheme="minorHAnsi"/>
          <w:sz w:val="22"/>
          <w:szCs w:val="22"/>
        </w:rPr>
        <w:t>30</w:t>
      </w:r>
      <w:r w:rsidR="00D94DDF" w:rsidRPr="00E45E67">
        <w:rPr>
          <w:rFonts w:asciiTheme="minorHAnsi" w:hAnsiTheme="minorHAnsi" w:cstheme="minorHAnsi"/>
          <w:sz w:val="22"/>
          <w:szCs w:val="22"/>
          <w:vertAlign w:val="superscript"/>
        </w:rPr>
        <w:t>th</w:t>
      </w:r>
      <w:r w:rsidR="00D94DDF" w:rsidRPr="00E45E67">
        <w:rPr>
          <w:rFonts w:asciiTheme="minorHAnsi" w:hAnsiTheme="minorHAnsi" w:cstheme="minorHAnsi"/>
          <w:sz w:val="22"/>
          <w:szCs w:val="22"/>
        </w:rPr>
        <w:t xml:space="preserve"> April </w:t>
      </w:r>
      <w:r w:rsidRPr="00E45E67">
        <w:rPr>
          <w:rFonts w:asciiTheme="minorHAnsi" w:hAnsiTheme="minorHAnsi" w:cstheme="minorHAnsi"/>
          <w:sz w:val="22"/>
          <w:szCs w:val="22"/>
        </w:rPr>
        <w:t>2020)</w:t>
      </w:r>
      <w:bookmarkEnd w:id="14"/>
    </w:p>
    <w:sectPr w:rsidR="0028753A" w:rsidRPr="00E45E67" w:rsidSect="006376AC">
      <w:footerReference w:type="even" r:id="rId30"/>
      <w:footerReference w:type="default" r:id="rId31"/>
      <w:pgSz w:w="11906" w:h="16838"/>
      <w:pgMar w:top="1021" w:right="1134"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DD31A" w14:textId="77777777" w:rsidR="001641F7" w:rsidRDefault="001641F7">
      <w:r>
        <w:separator/>
      </w:r>
    </w:p>
  </w:endnote>
  <w:endnote w:type="continuationSeparator" w:id="0">
    <w:p w14:paraId="1E391082" w14:textId="77777777" w:rsidR="001641F7" w:rsidRDefault="00164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C2255" w14:textId="77777777" w:rsidR="00C72F5E" w:rsidRDefault="00C72F5E">
    <w:pPr>
      <w:pStyle w:val="Footer"/>
      <w:framePr w:wrap="around" w:vAnchor="text" w:hAnchor="margin" w:xAlign="center" w:y="1"/>
    </w:pPr>
    <w:r>
      <w:fldChar w:fldCharType="begin"/>
    </w:r>
    <w:r>
      <w:instrText xml:space="preserve">PAGE  </w:instrText>
    </w:r>
    <w:r>
      <w:fldChar w:fldCharType="separate"/>
    </w:r>
    <w:r>
      <w:rPr>
        <w:noProof/>
      </w:rPr>
      <w:t>7</w:t>
    </w:r>
    <w:r>
      <w:fldChar w:fldCharType="end"/>
    </w:r>
  </w:p>
  <w:p w14:paraId="28BDCC14" w14:textId="77777777" w:rsidR="00C72F5E" w:rsidRDefault="00C72F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620D0" w14:textId="77777777" w:rsidR="00C72F5E" w:rsidRDefault="00C72F5E"/>
  <w:p w14:paraId="40D57C0B" w14:textId="77777777" w:rsidR="00C72F5E" w:rsidRDefault="00C72F5E"/>
  <w:tbl>
    <w:tblPr>
      <w:tblW w:w="9865" w:type="dxa"/>
      <w:tblLook w:val="0000" w:firstRow="0" w:lastRow="0" w:firstColumn="0" w:lastColumn="0" w:noHBand="0" w:noVBand="0"/>
    </w:tblPr>
    <w:tblGrid>
      <w:gridCol w:w="5303"/>
      <w:gridCol w:w="4603"/>
    </w:tblGrid>
    <w:tr w:rsidR="00C72F5E" w14:paraId="1BB5221A" w14:textId="77777777">
      <w:trPr>
        <w:trHeight w:val="177"/>
      </w:trPr>
      <w:tc>
        <w:tcPr>
          <w:tcW w:w="9865" w:type="dxa"/>
          <w:gridSpan w:val="2"/>
        </w:tcPr>
        <w:p w14:paraId="5904797A" w14:textId="77777777" w:rsidR="00C72F5E" w:rsidRDefault="00C72F5E">
          <w:pPr>
            <w:pStyle w:val="Footer"/>
            <w:jc w:val="center"/>
          </w:pPr>
          <w:r>
            <w:rPr>
              <w:noProof/>
              <w:lang w:val="da-DK" w:eastAsia="da-DK"/>
            </w:rPr>
            <w:drawing>
              <wp:inline distT="0" distB="0" distL="0" distR="0" wp14:anchorId="7661599D" wp14:editId="0FB7DB91">
                <wp:extent cx="6124575" cy="66675"/>
                <wp:effectExtent l="19050" t="0" r="9525" b="0"/>
                <wp:docPr id="1" name="Picture 1" descr="footer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 shape"/>
                        <pic:cNvPicPr>
                          <a:picLocks noChangeAspect="1" noChangeArrowheads="1"/>
                        </pic:cNvPicPr>
                      </pic:nvPicPr>
                      <pic:blipFill>
                        <a:blip r:embed="rId1"/>
                        <a:srcRect/>
                        <a:stretch>
                          <a:fillRect/>
                        </a:stretch>
                      </pic:blipFill>
                      <pic:spPr bwMode="auto">
                        <a:xfrm>
                          <a:off x="0" y="0"/>
                          <a:ext cx="6124575" cy="66675"/>
                        </a:xfrm>
                        <a:prstGeom prst="rect">
                          <a:avLst/>
                        </a:prstGeom>
                        <a:noFill/>
                        <a:ln w="9525">
                          <a:noFill/>
                          <a:miter lim="800000"/>
                          <a:headEnd/>
                          <a:tailEnd/>
                        </a:ln>
                      </pic:spPr>
                    </pic:pic>
                  </a:graphicData>
                </a:graphic>
              </wp:inline>
            </w:drawing>
          </w:r>
        </w:p>
      </w:tc>
    </w:tr>
    <w:tr w:rsidR="00C72F5E" w14:paraId="3F1F7501" w14:textId="77777777">
      <w:trPr>
        <w:trHeight w:val="294"/>
      </w:trPr>
      <w:tc>
        <w:tcPr>
          <w:tcW w:w="4932" w:type="dxa"/>
          <w:vAlign w:val="center"/>
        </w:tcPr>
        <w:p w14:paraId="0EE9FEB0" w14:textId="2CC0AA74" w:rsidR="00C72F5E" w:rsidRPr="00BA1E10" w:rsidRDefault="001641F7" w:rsidP="00BA1E10">
          <w:pPr>
            <w:pStyle w:val="Footer"/>
            <w:rPr>
              <w:rStyle w:val="PageNumber"/>
              <w:color w:val="244061" w:themeColor="accent1" w:themeShade="80"/>
            </w:rPr>
          </w:pPr>
          <w:sdt>
            <w:sdtPr>
              <w:rPr>
                <w:rStyle w:val="PageNumber"/>
                <w:color w:val="auto"/>
              </w:rPr>
              <w:alias w:val="Title"/>
              <w:id w:val="5255917"/>
              <w:dataBinding w:prefixMappings="xmlns:ns0='http://purl.org/dc/elements/1.1/' xmlns:ns1='http://schemas.openxmlformats.org/package/2006/metadata/core-properties' " w:xpath="/ns1:coreProperties[1]/ns0:title[1]" w:storeItemID="{6C3C8BC8-F283-45AE-878A-BAB7291924A1}"/>
              <w:text/>
            </w:sdtPr>
            <w:sdtEndPr>
              <w:rPr>
                <w:rStyle w:val="PageNumber"/>
              </w:rPr>
            </w:sdtEndPr>
            <w:sdtContent>
              <w:r w:rsidR="00A2661E">
                <w:rPr>
                  <w:rStyle w:val="PageNumber"/>
                  <w:color w:val="auto"/>
                </w:rPr>
                <w:t>Ways of Perceiving Essay: The Avatar Experience Exhibition</w:t>
              </w:r>
            </w:sdtContent>
          </w:sdt>
          <w:r w:rsidR="00C72F5E" w:rsidRPr="00BA1E10">
            <w:rPr>
              <w:rStyle w:val="PageNumber"/>
              <w:color w:val="244061" w:themeColor="accent1" w:themeShade="80"/>
            </w:rPr>
            <w:t xml:space="preserve">, </w:t>
          </w:r>
          <w:sdt>
            <w:sdtPr>
              <w:rPr>
                <w:rStyle w:val="PageNumber"/>
                <w:color w:val="auto"/>
              </w:rPr>
              <w:alias w:val="Author"/>
              <w:id w:val="5255921"/>
              <w:dataBinding w:prefixMappings="xmlns:ns0='http://purl.org/dc/elements/1.1/' xmlns:ns1='http://schemas.openxmlformats.org/package/2006/metadata/core-properties' " w:xpath="/ns1:coreProperties[1]/ns0:creator[1]" w:storeItemID="{6C3C8BC8-F283-45AE-878A-BAB7291924A1}"/>
              <w:text/>
            </w:sdtPr>
            <w:sdtEndPr>
              <w:rPr>
                <w:rStyle w:val="PageNumber"/>
              </w:rPr>
            </w:sdtEndPr>
            <w:sdtContent>
              <w:r w:rsidR="00C72F5E">
                <w:rPr>
                  <w:rStyle w:val="PageNumber"/>
                  <w:color w:val="auto"/>
                </w:rPr>
                <w:t>Name: Kayla Pratt</w:t>
              </w:r>
            </w:sdtContent>
          </w:sdt>
        </w:p>
      </w:tc>
      <w:tc>
        <w:tcPr>
          <w:tcW w:w="4933" w:type="dxa"/>
          <w:vAlign w:val="bottom"/>
        </w:tcPr>
        <w:p w14:paraId="41DC651A" w14:textId="77777777" w:rsidR="00C72F5E" w:rsidRDefault="00C72F5E">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c>
    </w:tr>
  </w:tbl>
  <w:p w14:paraId="34D88A0B" w14:textId="77777777" w:rsidR="00C72F5E" w:rsidRDefault="00C72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5B7E7" w14:textId="77777777" w:rsidR="001641F7" w:rsidRDefault="001641F7">
      <w:r>
        <w:separator/>
      </w:r>
    </w:p>
  </w:footnote>
  <w:footnote w:type="continuationSeparator" w:id="0">
    <w:p w14:paraId="5690B228" w14:textId="77777777" w:rsidR="001641F7" w:rsidRDefault="00164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0A666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D8AA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A3AFE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E4A6A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5041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046CF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6630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24EC4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6504B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B072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F6701"/>
    <w:multiLevelType w:val="hybridMultilevel"/>
    <w:tmpl w:val="E0EECB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3E429A"/>
    <w:multiLevelType w:val="hybridMultilevel"/>
    <w:tmpl w:val="8E747C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575859"/>
    <w:multiLevelType w:val="hybridMultilevel"/>
    <w:tmpl w:val="22E030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2BE1533"/>
    <w:multiLevelType w:val="multilevel"/>
    <w:tmpl w:val="608417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456239E"/>
    <w:multiLevelType w:val="multilevel"/>
    <w:tmpl w:val="B250272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4A45AEF"/>
    <w:multiLevelType w:val="hybridMultilevel"/>
    <w:tmpl w:val="793C85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4731D8"/>
    <w:multiLevelType w:val="hybridMultilevel"/>
    <w:tmpl w:val="D2627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FC6ACF"/>
    <w:multiLevelType w:val="hybridMultilevel"/>
    <w:tmpl w:val="B7B8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39034A"/>
    <w:multiLevelType w:val="hybridMultilevel"/>
    <w:tmpl w:val="C9C03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85EFE"/>
    <w:multiLevelType w:val="hybridMultilevel"/>
    <w:tmpl w:val="11F42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F44B70"/>
    <w:multiLevelType w:val="hybridMultilevel"/>
    <w:tmpl w:val="3F18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6C6D7F"/>
    <w:multiLevelType w:val="hybridMultilevel"/>
    <w:tmpl w:val="D59C80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2A54C0C"/>
    <w:multiLevelType w:val="hybridMultilevel"/>
    <w:tmpl w:val="7696E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9059D1"/>
    <w:multiLevelType w:val="hybridMultilevel"/>
    <w:tmpl w:val="DA6E39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3D1046"/>
    <w:multiLevelType w:val="multilevel"/>
    <w:tmpl w:val="A364D996"/>
    <w:lvl w:ilvl="0">
      <w:start w:val="1"/>
      <w:numFmt w:val="decimal"/>
      <w:pStyle w:val="Heading1"/>
      <w:suff w:val="space"/>
      <w:lvlText w:val="%1."/>
      <w:lvlJc w:val="left"/>
      <w:pPr>
        <w:ind w:left="360" w:hanging="360"/>
      </w:pPr>
      <w:rPr>
        <w:rFonts w:ascii="Arial" w:hAnsi="Arial" w:hint="default"/>
        <w:b/>
        <w:i w:val="0"/>
        <w:color w:val="004085"/>
        <w:sz w:val="28"/>
      </w:rPr>
    </w:lvl>
    <w:lvl w:ilvl="1">
      <w:start w:val="1"/>
      <w:numFmt w:val="decimal"/>
      <w:pStyle w:val="Heading2"/>
      <w:suff w:val="space"/>
      <w:lvlText w:val="%1.%2."/>
      <w:lvlJc w:val="left"/>
      <w:pPr>
        <w:ind w:left="792" w:hanging="792"/>
      </w:pPr>
      <w:rPr>
        <w:rFonts w:ascii="Arial" w:hAnsi="Arial" w:hint="default"/>
        <w:b/>
        <w:i w:val="0"/>
        <w:color w:val="000000"/>
        <w:sz w:val="24"/>
      </w:rPr>
    </w:lvl>
    <w:lvl w:ilvl="2">
      <w:start w:val="1"/>
      <w:numFmt w:val="decimal"/>
      <w:pStyle w:val="Heading3"/>
      <w:suff w:val="space"/>
      <w:lvlText w:val="%1.%2.%3."/>
      <w:lvlJc w:val="left"/>
      <w:pPr>
        <w:ind w:left="1224" w:hanging="1224"/>
      </w:pPr>
      <w:rPr>
        <w:rFonts w:ascii="Arial" w:hAnsi="Arial" w:hint="default"/>
        <w:b/>
        <w:i w:val="0"/>
        <w:color w:val="000000"/>
        <w:sz w:val="22"/>
      </w:rPr>
    </w:lvl>
    <w:lvl w:ilvl="3">
      <w:start w:val="1"/>
      <w:numFmt w:val="decimal"/>
      <w:pStyle w:val="Heading4"/>
      <w:suff w:val="space"/>
      <w:lvlText w:val="%1.%2.%3.%4."/>
      <w:lvlJc w:val="left"/>
      <w:pPr>
        <w:ind w:left="1728" w:hanging="1728"/>
      </w:pPr>
      <w:rPr>
        <w:rFonts w:ascii="Arial" w:hAnsi="Arial" w:hint="default"/>
        <w:b/>
        <w:i w:val="0"/>
        <w:color w:val="000000"/>
        <w:sz w:val="20"/>
      </w:rPr>
    </w:lvl>
    <w:lvl w:ilvl="4">
      <w:start w:val="1"/>
      <w:numFmt w:val="decimal"/>
      <w:pStyle w:val="Heading5"/>
      <w:suff w:val="space"/>
      <w:lvlText w:val="%1.%2.%3.%4.%5."/>
      <w:lvlJc w:val="left"/>
      <w:pPr>
        <w:ind w:left="2232" w:hanging="2232"/>
      </w:pPr>
      <w:rPr>
        <w:rFonts w:ascii="Arial" w:hAnsi="Arial" w:hint="default"/>
        <w:b/>
        <w:i/>
        <w:color w:val="000000"/>
        <w:sz w:val="20"/>
      </w:rPr>
    </w:lvl>
    <w:lvl w:ilvl="5">
      <w:start w:val="1"/>
      <w:numFmt w:val="decimal"/>
      <w:pStyle w:val="Heading6"/>
      <w:suff w:val="space"/>
      <w:lvlText w:val="%1.%2.%3.%4.%5.%6."/>
      <w:lvlJc w:val="left"/>
      <w:pPr>
        <w:ind w:left="2736" w:hanging="2736"/>
      </w:pPr>
      <w:rPr>
        <w:rFonts w:ascii="Arial" w:hAnsi="Arial" w:hint="default"/>
        <w:b/>
        <w:i/>
        <w:color w:val="000000"/>
        <w:sz w:val="20"/>
      </w:rPr>
    </w:lvl>
    <w:lvl w:ilvl="6">
      <w:start w:val="1"/>
      <w:numFmt w:val="decimal"/>
      <w:suff w:val="space"/>
      <w:lvlText w:val="%1.%2.%3.%4.%5.%6.%7."/>
      <w:lvlJc w:val="left"/>
      <w:pPr>
        <w:ind w:left="3240" w:hanging="3240"/>
      </w:pPr>
      <w:rPr>
        <w:rFonts w:ascii="Arial" w:hAnsi="Arial" w:hint="default"/>
        <w:b w:val="0"/>
        <w:i/>
        <w:sz w:val="20"/>
      </w:rPr>
    </w:lvl>
    <w:lvl w:ilvl="7">
      <w:start w:val="1"/>
      <w:numFmt w:val="decimal"/>
      <w:suff w:val="space"/>
      <w:lvlText w:val="%1.%2.%3.%4.%5.%6.%7.%8."/>
      <w:lvlJc w:val="left"/>
      <w:pPr>
        <w:ind w:left="3744" w:hanging="3744"/>
      </w:pPr>
      <w:rPr>
        <w:rFonts w:ascii="Arial" w:hAnsi="Arial" w:hint="default"/>
        <w:b w:val="0"/>
        <w:i/>
        <w:color w:val="000000"/>
        <w:sz w:val="20"/>
      </w:rPr>
    </w:lvl>
    <w:lvl w:ilvl="8">
      <w:start w:val="1"/>
      <w:numFmt w:val="decimal"/>
      <w:suff w:val="space"/>
      <w:lvlText w:val="%1.%2.%3.%4.%5.%6.%7.%8.%9."/>
      <w:lvlJc w:val="left"/>
      <w:pPr>
        <w:ind w:left="4320" w:hanging="4320"/>
      </w:pPr>
      <w:rPr>
        <w:rFonts w:ascii="Arial" w:hAnsi="Arial" w:hint="default"/>
        <w:b w:val="0"/>
        <w:i/>
        <w:sz w:val="20"/>
      </w:rPr>
    </w:lvl>
  </w:abstractNum>
  <w:abstractNum w:abstractNumId="26" w15:restartNumberingAfterBreak="0">
    <w:nsid w:val="64DA4C0B"/>
    <w:multiLevelType w:val="hybridMultilevel"/>
    <w:tmpl w:val="2A56A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F48B3"/>
    <w:multiLevelType w:val="hybridMultilevel"/>
    <w:tmpl w:val="5A4C7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B76F19"/>
    <w:multiLevelType w:val="hybridMultilevel"/>
    <w:tmpl w:val="9F3C3108"/>
    <w:lvl w:ilvl="0" w:tplc="0409000F">
      <w:start w:val="1"/>
      <w:numFmt w:val="decimal"/>
      <w:lvlText w:val="%1."/>
      <w:lvlJc w:val="left"/>
      <w:pPr>
        <w:tabs>
          <w:tab w:val="num" w:pos="778"/>
        </w:tabs>
        <w:ind w:left="778" w:hanging="360"/>
      </w:pPr>
    </w:lvl>
    <w:lvl w:ilvl="1" w:tplc="04090019" w:tentative="1">
      <w:start w:val="1"/>
      <w:numFmt w:val="lowerLetter"/>
      <w:lvlText w:val="%2."/>
      <w:lvlJc w:val="left"/>
      <w:pPr>
        <w:tabs>
          <w:tab w:val="num" w:pos="1498"/>
        </w:tabs>
        <w:ind w:left="1498" w:hanging="360"/>
      </w:p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29" w15:restartNumberingAfterBreak="0">
    <w:nsid w:val="6D181288"/>
    <w:multiLevelType w:val="hybridMultilevel"/>
    <w:tmpl w:val="4CF4C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10004C"/>
    <w:multiLevelType w:val="hybridMultilevel"/>
    <w:tmpl w:val="02A25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3"/>
  </w:num>
  <w:num w:numId="3">
    <w:abstractNumId w:val="14"/>
  </w:num>
  <w:num w:numId="4">
    <w:abstractNumId w:val="25"/>
  </w:num>
  <w:num w:numId="5">
    <w:abstractNumId w:val="26"/>
  </w:num>
  <w:num w:numId="6">
    <w:abstractNumId w:val="16"/>
  </w:num>
  <w:num w:numId="7">
    <w:abstractNumId w:val="10"/>
  </w:num>
  <w:num w:numId="8">
    <w:abstractNumId w:val="11"/>
  </w:num>
  <w:num w:numId="9">
    <w:abstractNumId w:val="30"/>
  </w:num>
  <w:num w:numId="10">
    <w:abstractNumId w:val="27"/>
  </w:num>
  <w:num w:numId="11">
    <w:abstractNumId w:val="24"/>
  </w:num>
  <w:num w:numId="12">
    <w:abstractNumId w:val="19"/>
  </w:num>
  <w:num w:numId="13">
    <w:abstractNumId w:val="12"/>
  </w:num>
  <w:num w:numId="14">
    <w:abstractNumId w:val="21"/>
  </w:num>
  <w:num w:numId="15">
    <w:abstractNumId w:val="15"/>
  </w:num>
  <w:num w:numId="16">
    <w:abstractNumId w:val="29"/>
  </w:num>
  <w:num w:numId="17">
    <w:abstractNumId w:val="28"/>
  </w:num>
  <w:num w:numId="18">
    <w:abstractNumId w:val="17"/>
  </w:num>
  <w:num w:numId="19">
    <w:abstractNumId w:val="18"/>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5"/>
  </w:num>
  <w:num w:numId="31">
    <w:abstractNumId w:val="22"/>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US" w:vendorID="64" w:dllVersion="5" w:nlCheck="1" w:checkStyle="1"/>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defaultTabStop w:val="720"/>
  <w:hyphenationZone w:val="425"/>
  <w:noPunctuationKerning/>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F13"/>
    <w:rsid w:val="00010CA1"/>
    <w:rsid w:val="00014743"/>
    <w:rsid w:val="00016B36"/>
    <w:rsid w:val="00022811"/>
    <w:rsid w:val="0003148D"/>
    <w:rsid w:val="000439F8"/>
    <w:rsid w:val="0004417F"/>
    <w:rsid w:val="00056027"/>
    <w:rsid w:val="000643FD"/>
    <w:rsid w:val="000666BC"/>
    <w:rsid w:val="00082A63"/>
    <w:rsid w:val="000975A6"/>
    <w:rsid w:val="000B4845"/>
    <w:rsid w:val="000C02D0"/>
    <w:rsid w:val="000D320D"/>
    <w:rsid w:val="000D505B"/>
    <w:rsid w:val="000E0CA9"/>
    <w:rsid w:val="000E3253"/>
    <w:rsid w:val="000E649A"/>
    <w:rsid w:val="00112FCF"/>
    <w:rsid w:val="0011453B"/>
    <w:rsid w:val="00132713"/>
    <w:rsid w:val="00143971"/>
    <w:rsid w:val="001478C4"/>
    <w:rsid w:val="00153978"/>
    <w:rsid w:val="001641F7"/>
    <w:rsid w:val="00184EBF"/>
    <w:rsid w:val="0019381C"/>
    <w:rsid w:val="001969B9"/>
    <w:rsid w:val="001C005A"/>
    <w:rsid w:val="001C671E"/>
    <w:rsid w:val="001D66F2"/>
    <w:rsid w:val="001E4BFD"/>
    <w:rsid w:val="001F17EC"/>
    <w:rsid w:val="002045DA"/>
    <w:rsid w:val="002101AC"/>
    <w:rsid w:val="00210F9C"/>
    <w:rsid w:val="00220829"/>
    <w:rsid w:val="002347F0"/>
    <w:rsid w:val="00243FC5"/>
    <w:rsid w:val="00244BB5"/>
    <w:rsid w:val="002526CA"/>
    <w:rsid w:val="002570BC"/>
    <w:rsid w:val="00260B8B"/>
    <w:rsid w:val="00271C62"/>
    <w:rsid w:val="0027384E"/>
    <w:rsid w:val="00276B12"/>
    <w:rsid w:val="0028753A"/>
    <w:rsid w:val="00295E6B"/>
    <w:rsid w:val="00296154"/>
    <w:rsid w:val="002C18EC"/>
    <w:rsid w:val="002C5239"/>
    <w:rsid w:val="002D02CC"/>
    <w:rsid w:val="002D1418"/>
    <w:rsid w:val="002E070C"/>
    <w:rsid w:val="002E0C72"/>
    <w:rsid w:val="002F160B"/>
    <w:rsid w:val="002F59F2"/>
    <w:rsid w:val="00300BC8"/>
    <w:rsid w:val="003279D3"/>
    <w:rsid w:val="00332D30"/>
    <w:rsid w:val="00343276"/>
    <w:rsid w:val="00345579"/>
    <w:rsid w:val="00350F98"/>
    <w:rsid w:val="00360EAD"/>
    <w:rsid w:val="0038056A"/>
    <w:rsid w:val="00390454"/>
    <w:rsid w:val="0039365E"/>
    <w:rsid w:val="0039678B"/>
    <w:rsid w:val="003972BC"/>
    <w:rsid w:val="003A404A"/>
    <w:rsid w:val="003A4C50"/>
    <w:rsid w:val="003A641F"/>
    <w:rsid w:val="003C20AB"/>
    <w:rsid w:val="003C797A"/>
    <w:rsid w:val="003D092D"/>
    <w:rsid w:val="003D595C"/>
    <w:rsid w:val="00401F84"/>
    <w:rsid w:val="00403F7A"/>
    <w:rsid w:val="0041302A"/>
    <w:rsid w:val="00422B2E"/>
    <w:rsid w:val="00423C30"/>
    <w:rsid w:val="0043408A"/>
    <w:rsid w:val="004433A5"/>
    <w:rsid w:val="004438A3"/>
    <w:rsid w:val="00452A96"/>
    <w:rsid w:val="00464844"/>
    <w:rsid w:val="0047352C"/>
    <w:rsid w:val="004A1E65"/>
    <w:rsid w:val="004A36BD"/>
    <w:rsid w:val="004C13DB"/>
    <w:rsid w:val="004D2803"/>
    <w:rsid w:val="004E0C2F"/>
    <w:rsid w:val="004E4CE9"/>
    <w:rsid w:val="004F1D81"/>
    <w:rsid w:val="00502F55"/>
    <w:rsid w:val="00503E74"/>
    <w:rsid w:val="0050732B"/>
    <w:rsid w:val="0051721D"/>
    <w:rsid w:val="00523C0E"/>
    <w:rsid w:val="00541579"/>
    <w:rsid w:val="00552332"/>
    <w:rsid w:val="005544B2"/>
    <w:rsid w:val="00566C28"/>
    <w:rsid w:val="00573A99"/>
    <w:rsid w:val="00574041"/>
    <w:rsid w:val="0059230F"/>
    <w:rsid w:val="005951E4"/>
    <w:rsid w:val="00596466"/>
    <w:rsid w:val="005A12F2"/>
    <w:rsid w:val="005A4BF8"/>
    <w:rsid w:val="005C4A34"/>
    <w:rsid w:val="005D05EA"/>
    <w:rsid w:val="00603C6E"/>
    <w:rsid w:val="00613A41"/>
    <w:rsid w:val="00617840"/>
    <w:rsid w:val="0062030E"/>
    <w:rsid w:val="00630375"/>
    <w:rsid w:val="0063335B"/>
    <w:rsid w:val="006365FE"/>
    <w:rsid w:val="006376AC"/>
    <w:rsid w:val="00640194"/>
    <w:rsid w:val="00645F20"/>
    <w:rsid w:val="00653317"/>
    <w:rsid w:val="00654DEA"/>
    <w:rsid w:val="00657F20"/>
    <w:rsid w:val="00665C0B"/>
    <w:rsid w:val="00670829"/>
    <w:rsid w:val="00674BEF"/>
    <w:rsid w:val="00675894"/>
    <w:rsid w:val="00693BD7"/>
    <w:rsid w:val="0069514D"/>
    <w:rsid w:val="006A57C6"/>
    <w:rsid w:val="006B441F"/>
    <w:rsid w:val="006B657A"/>
    <w:rsid w:val="006C55A2"/>
    <w:rsid w:val="006C649B"/>
    <w:rsid w:val="006D482B"/>
    <w:rsid w:val="006E2326"/>
    <w:rsid w:val="006E7204"/>
    <w:rsid w:val="006F2C0B"/>
    <w:rsid w:val="006F78A6"/>
    <w:rsid w:val="007062DC"/>
    <w:rsid w:val="00721C62"/>
    <w:rsid w:val="007239D4"/>
    <w:rsid w:val="00725782"/>
    <w:rsid w:val="00726693"/>
    <w:rsid w:val="00732589"/>
    <w:rsid w:val="007333F3"/>
    <w:rsid w:val="007447E8"/>
    <w:rsid w:val="00753388"/>
    <w:rsid w:val="00756155"/>
    <w:rsid w:val="00767F13"/>
    <w:rsid w:val="00771A1C"/>
    <w:rsid w:val="00773472"/>
    <w:rsid w:val="0077416E"/>
    <w:rsid w:val="00782109"/>
    <w:rsid w:val="0078334B"/>
    <w:rsid w:val="00793BB1"/>
    <w:rsid w:val="007942F6"/>
    <w:rsid w:val="007977E1"/>
    <w:rsid w:val="007A76CE"/>
    <w:rsid w:val="007B3E59"/>
    <w:rsid w:val="007B4D4E"/>
    <w:rsid w:val="007B7FCB"/>
    <w:rsid w:val="007C3F69"/>
    <w:rsid w:val="007C7A4F"/>
    <w:rsid w:val="007D2E51"/>
    <w:rsid w:val="007E4B20"/>
    <w:rsid w:val="007E775E"/>
    <w:rsid w:val="007F245B"/>
    <w:rsid w:val="00805880"/>
    <w:rsid w:val="00820560"/>
    <w:rsid w:val="008356C8"/>
    <w:rsid w:val="00847CA4"/>
    <w:rsid w:val="00870731"/>
    <w:rsid w:val="00874350"/>
    <w:rsid w:val="00885A09"/>
    <w:rsid w:val="008861B9"/>
    <w:rsid w:val="008A365A"/>
    <w:rsid w:val="008A40E2"/>
    <w:rsid w:val="008A72C4"/>
    <w:rsid w:val="008B22CB"/>
    <w:rsid w:val="008B5B58"/>
    <w:rsid w:val="008C0422"/>
    <w:rsid w:val="008C273A"/>
    <w:rsid w:val="008C2F26"/>
    <w:rsid w:val="008C57FE"/>
    <w:rsid w:val="008D5017"/>
    <w:rsid w:val="008E0DEE"/>
    <w:rsid w:val="00903C66"/>
    <w:rsid w:val="009046D9"/>
    <w:rsid w:val="00914622"/>
    <w:rsid w:val="00921E5C"/>
    <w:rsid w:val="00940199"/>
    <w:rsid w:val="00952B75"/>
    <w:rsid w:val="00956CB4"/>
    <w:rsid w:val="009732B5"/>
    <w:rsid w:val="00975134"/>
    <w:rsid w:val="00994256"/>
    <w:rsid w:val="00994F06"/>
    <w:rsid w:val="009A2EED"/>
    <w:rsid w:val="009B03A2"/>
    <w:rsid w:val="009C5579"/>
    <w:rsid w:val="00A02D32"/>
    <w:rsid w:val="00A0444B"/>
    <w:rsid w:val="00A054F1"/>
    <w:rsid w:val="00A110EF"/>
    <w:rsid w:val="00A2661E"/>
    <w:rsid w:val="00A31A2C"/>
    <w:rsid w:val="00A3769E"/>
    <w:rsid w:val="00A40CBF"/>
    <w:rsid w:val="00A449E7"/>
    <w:rsid w:val="00A60130"/>
    <w:rsid w:val="00A60E9C"/>
    <w:rsid w:val="00A860EF"/>
    <w:rsid w:val="00AA4B81"/>
    <w:rsid w:val="00B009D8"/>
    <w:rsid w:val="00B028D3"/>
    <w:rsid w:val="00B06D0D"/>
    <w:rsid w:val="00B2448E"/>
    <w:rsid w:val="00B342F2"/>
    <w:rsid w:val="00B40E49"/>
    <w:rsid w:val="00B51670"/>
    <w:rsid w:val="00B531E7"/>
    <w:rsid w:val="00B55184"/>
    <w:rsid w:val="00B553D3"/>
    <w:rsid w:val="00B55419"/>
    <w:rsid w:val="00B738D8"/>
    <w:rsid w:val="00B8509C"/>
    <w:rsid w:val="00B972B0"/>
    <w:rsid w:val="00BA1ABC"/>
    <w:rsid w:val="00BA1E10"/>
    <w:rsid w:val="00BB5A84"/>
    <w:rsid w:val="00BB72E6"/>
    <w:rsid w:val="00BC314D"/>
    <w:rsid w:val="00BC77EB"/>
    <w:rsid w:val="00BE41A4"/>
    <w:rsid w:val="00BE4B82"/>
    <w:rsid w:val="00BE58A6"/>
    <w:rsid w:val="00BF4700"/>
    <w:rsid w:val="00C0044B"/>
    <w:rsid w:val="00C0692C"/>
    <w:rsid w:val="00C069F8"/>
    <w:rsid w:val="00C111A6"/>
    <w:rsid w:val="00C1137B"/>
    <w:rsid w:val="00C23FF5"/>
    <w:rsid w:val="00C541B7"/>
    <w:rsid w:val="00C56CDB"/>
    <w:rsid w:val="00C644B5"/>
    <w:rsid w:val="00C65A58"/>
    <w:rsid w:val="00C72F5E"/>
    <w:rsid w:val="00C7624F"/>
    <w:rsid w:val="00C85814"/>
    <w:rsid w:val="00C8695F"/>
    <w:rsid w:val="00C901A6"/>
    <w:rsid w:val="00CB5977"/>
    <w:rsid w:val="00CC00CE"/>
    <w:rsid w:val="00CD36BB"/>
    <w:rsid w:val="00CE3B9C"/>
    <w:rsid w:val="00D1171B"/>
    <w:rsid w:val="00D15F14"/>
    <w:rsid w:val="00D33D9A"/>
    <w:rsid w:val="00D3462C"/>
    <w:rsid w:val="00D36931"/>
    <w:rsid w:val="00D40E4C"/>
    <w:rsid w:val="00D43C38"/>
    <w:rsid w:val="00D55E57"/>
    <w:rsid w:val="00D71854"/>
    <w:rsid w:val="00D74F1A"/>
    <w:rsid w:val="00D75BA1"/>
    <w:rsid w:val="00D81DB1"/>
    <w:rsid w:val="00D82BC7"/>
    <w:rsid w:val="00D90A03"/>
    <w:rsid w:val="00D9341E"/>
    <w:rsid w:val="00D94DDF"/>
    <w:rsid w:val="00D960CA"/>
    <w:rsid w:val="00D96E39"/>
    <w:rsid w:val="00DA5187"/>
    <w:rsid w:val="00DB5F9F"/>
    <w:rsid w:val="00DB6AF6"/>
    <w:rsid w:val="00DE17DB"/>
    <w:rsid w:val="00DF1559"/>
    <w:rsid w:val="00DF2654"/>
    <w:rsid w:val="00DF6CFC"/>
    <w:rsid w:val="00DF7728"/>
    <w:rsid w:val="00E04BCE"/>
    <w:rsid w:val="00E04DA1"/>
    <w:rsid w:val="00E14A7D"/>
    <w:rsid w:val="00E16214"/>
    <w:rsid w:val="00E325E0"/>
    <w:rsid w:val="00E36493"/>
    <w:rsid w:val="00E40091"/>
    <w:rsid w:val="00E426B8"/>
    <w:rsid w:val="00E43611"/>
    <w:rsid w:val="00E44D09"/>
    <w:rsid w:val="00E45E67"/>
    <w:rsid w:val="00E50FCF"/>
    <w:rsid w:val="00E51814"/>
    <w:rsid w:val="00E51851"/>
    <w:rsid w:val="00E64F7D"/>
    <w:rsid w:val="00E65F13"/>
    <w:rsid w:val="00E70D1C"/>
    <w:rsid w:val="00E72129"/>
    <w:rsid w:val="00E941C2"/>
    <w:rsid w:val="00E95D6D"/>
    <w:rsid w:val="00EA033D"/>
    <w:rsid w:val="00EA4FF0"/>
    <w:rsid w:val="00EB02EF"/>
    <w:rsid w:val="00EC1718"/>
    <w:rsid w:val="00EC46C5"/>
    <w:rsid w:val="00EC60A4"/>
    <w:rsid w:val="00EC6F05"/>
    <w:rsid w:val="00ED0831"/>
    <w:rsid w:val="00ED0CCF"/>
    <w:rsid w:val="00EE0FEA"/>
    <w:rsid w:val="00EF34CD"/>
    <w:rsid w:val="00F06FD1"/>
    <w:rsid w:val="00F102D1"/>
    <w:rsid w:val="00F1461F"/>
    <w:rsid w:val="00F21D9E"/>
    <w:rsid w:val="00F40E89"/>
    <w:rsid w:val="00F53EA4"/>
    <w:rsid w:val="00F613DD"/>
    <w:rsid w:val="00F67E8B"/>
    <w:rsid w:val="00F75FDC"/>
    <w:rsid w:val="00F83B04"/>
    <w:rsid w:val="00F85C36"/>
    <w:rsid w:val="00FB195B"/>
    <w:rsid w:val="00FB4093"/>
    <w:rsid w:val="00FC4A59"/>
    <w:rsid w:val="00FF0558"/>
    <w:rsid w:val="00FF3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7187D6A"/>
  <w15:docId w15:val="{C77611DB-F2DD-4AC1-BD9E-062D4B5E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da-DK"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3C38"/>
    <w:rPr>
      <w:rFonts w:ascii="Arial" w:hAnsi="Arial"/>
      <w:szCs w:val="24"/>
      <w:lang w:eastAsia="en-US"/>
    </w:rPr>
  </w:style>
  <w:style w:type="paragraph" w:styleId="Heading1">
    <w:name w:val="heading 1"/>
    <w:basedOn w:val="Normal"/>
    <w:next w:val="Normal"/>
    <w:autoRedefine/>
    <w:qFormat/>
    <w:rsid w:val="006376AC"/>
    <w:pPr>
      <w:keepNext/>
      <w:numPr>
        <w:numId w:val="30"/>
      </w:numPr>
      <w:pBdr>
        <w:top w:val="single" w:sz="24" w:space="1" w:color="789DCC"/>
      </w:pBdr>
      <w:shd w:val="clear" w:color="auto" w:fill="D6E2F2"/>
      <w:spacing w:before="300" w:after="200"/>
      <w:outlineLvl w:val="0"/>
    </w:pPr>
    <w:rPr>
      <w:rFonts w:cs="Arial"/>
      <w:b/>
      <w:bCs/>
      <w:color w:val="004085"/>
      <w:kern w:val="32"/>
      <w:sz w:val="28"/>
      <w:szCs w:val="32"/>
    </w:rPr>
  </w:style>
  <w:style w:type="paragraph" w:styleId="Heading2">
    <w:name w:val="heading 2"/>
    <w:basedOn w:val="Normal"/>
    <w:next w:val="Normal"/>
    <w:autoRedefine/>
    <w:qFormat/>
    <w:rsid w:val="006376AC"/>
    <w:pPr>
      <w:keepNext/>
      <w:numPr>
        <w:ilvl w:val="1"/>
        <w:numId w:val="30"/>
      </w:numPr>
      <w:spacing w:before="220" w:after="40"/>
      <w:outlineLvl w:val="1"/>
    </w:pPr>
    <w:rPr>
      <w:rFonts w:cs="Arial"/>
      <w:b/>
      <w:bCs/>
      <w:iCs/>
      <w:color w:val="000000"/>
      <w:sz w:val="24"/>
      <w:szCs w:val="28"/>
    </w:rPr>
  </w:style>
  <w:style w:type="paragraph" w:styleId="Heading3">
    <w:name w:val="heading 3"/>
    <w:basedOn w:val="Normal"/>
    <w:next w:val="Normal"/>
    <w:qFormat/>
    <w:rsid w:val="006376AC"/>
    <w:pPr>
      <w:keepNext/>
      <w:numPr>
        <w:ilvl w:val="2"/>
        <w:numId w:val="30"/>
      </w:numPr>
      <w:spacing w:before="160" w:after="40"/>
      <w:outlineLvl w:val="2"/>
    </w:pPr>
    <w:rPr>
      <w:rFonts w:cs="Arial"/>
      <w:b/>
      <w:bCs/>
      <w:color w:val="000000"/>
      <w:sz w:val="22"/>
      <w:szCs w:val="26"/>
    </w:rPr>
  </w:style>
  <w:style w:type="paragraph" w:styleId="Heading4">
    <w:name w:val="heading 4"/>
    <w:basedOn w:val="Normal"/>
    <w:next w:val="Normal"/>
    <w:autoRedefine/>
    <w:qFormat/>
    <w:rsid w:val="006376AC"/>
    <w:pPr>
      <w:keepNext/>
      <w:numPr>
        <w:ilvl w:val="3"/>
        <w:numId w:val="30"/>
      </w:numPr>
      <w:spacing w:before="120" w:after="40"/>
      <w:outlineLvl w:val="3"/>
    </w:pPr>
    <w:rPr>
      <w:b/>
      <w:color w:val="000000"/>
    </w:rPr>
  </w:style>
  <w:style w:type="paragraph" w:styleId="Heading5">
    <w:name w:val="heading 5"/>
    <w:basedOn w:val="Normal"/>
    <w:next w:val="Normal"/>
    <w:autoRedefine/>
    <w:qFormat/>
    <w:rsid w:val="00DF6CFC"/>
    <w:pPr>
      <w:keepNext/>
      <w:numPr>
        <w:ilvl w:val="4"/>
        <w:numId w:val="30"/>
      </w:numPr>
      <w:spacing w:before="120" w:after="40"/>
      <w:outlineLvl w:val="4"/>
    </w:pPr>
    <w:rPr>
      <w:bCs/>
    </w:rPr>
  </w:style>
  <w:style w:type="paragraph" w:styleId="Heading6">
    <w:name w:val="heading 6"/>
    <w:basedOn w:val="Normal"/>
    <w:next w:val="Normal"/>
    <w:autoRedefine/>
    <w:qFormat/>
    <w:rsid w:val="00DF6CFC"/>
    <w:pPr>
      <w:keepNext/>
      <w:numPr>
        <w:ilvl w:val="5"/>
        <w:numId w:val="30"/>
      </w:numPr>
      <w:spacing w:before="120" w:after="60"/>
      <w:outlineLvl w:val="5"/>
    </w:pPr>
    <w:rPr>
      <w:bCs/>
      <w:i/>
      <w:color w:val="000000"/>
    </w:rPr>
  </w:style>
  <w:style w:type="paragraph" w:styleId="Heading7">
    <w:name w:val="heading 7"/>
    <w:basedOn w:val="Normal"/>
    <w:next w:val="Normal"/>
    <w:qFormat/>
    <w:rsid w:val="002E070C"/>
    <w:pPr>
      <w:spacing w:before="100" w:after="20"/>
      <w:outlineLvl w:val="6"/>
    </w:pPr>
    <w:rPr>
      <w:i/>
    </w:rPr>
  </w:style>
  <w:style w:type="paragraph" w:styleId="Heading8">
    <w:name w:val="heading 8"/>
    <w:basedOn w:val="Normal"/>
    <w:next w:val="Normal"/>
    <w:qFormat/>
    <w:rsid w:val="002E070C"/>
    <w:pPr>
      <w:spacing w:before="100" w:after="20"/>
      <w:outlineLvl w:val="7"/>
    </w:pPr>
    <w:rPr>
      <w:i/>
      <w:iCs/>
    </w:rPr>
  </w:style>
  <w:style w:type="paragraph" w:styleId="Heading9">
    <w:name w:val="heading 9"/>
    <w:basedOn w:val="Normal"/>
    <w:next w:val="Normal"/>
    <w:qFormat/>
    <w:rsid w:val="002E070C"/>
    <w:pPr>
      <w:spacing w:before="100" w:after="20"/>
      <w:outlineLvl w:val="8"/>
    </w:pPr>
    <w:rPr>
      <w:rFonts w:cs="Arial"/>
      <w:i/>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rsid w:val="008B22CB"/>
    <w:pPr>
      <w:spacing w:before="200" w:after="40"/>
    </w:pPr>
    <w:rPr>
      <w:b/>
      <w:noProof/>
      <w:color w:val="004085"/>
      <w:sz w:val="24"/>
      <w:szCs w:val="28"/>
    </w:rPr>
  </w:style>
  <w:style w:type="paragraph" w:styleId="TOC2">
    <w:name w:val="toc 2"/>
    <w:basedOn w:val="Normal"/>
    <w:next w:val="Normal"/>
    <w:autoRedefine/>
    <w:rsid w:val="006376AC"/>
    <w:pPr>
      <w:ind w:left="240"/>
    </w:pPr>
  </w:style>
  <w:style w:type="paragraph" w:styleId="TOC3">
    <w:name w:val="toc 3"/>
    <w:basedOn w:val="Normal"/>
    <w:next w:val="Normal"/>
    <w:autoRedefine/>
    <w:rsid w:val="006376AC"/>
    <w:pPr>
      <w:ind w:left="480"/>
    </w:pPr>
  </w:style>
  <w:style w:type="paragraph" w:styleId="TOC4">
    <w:name w:val="toc 4"/>
    <w:basedOn w:val="Normal"/>
    <w:next w:val="Normal"/>
    <w:autoRedefine/>
    <w:rsid w:val="006376AC"/>
    <w:pPr>
      <w:ind w:left="720"/>
    </w:pPr>
  </w:style>
  <w:style w:type="paragraph" w:styleId="TOC5">
    <w:name w:val="toc 5"/>
    <w:basedOn w:val="Normal"/>
    <w:next w:val="Normal"/>
    <w:autoRedefine/>
    <w:rsid w:val="006376AC"/>
    <w:pPr>
      <w:ind w:left="960"/>
    </w:pPr>
  </w:style>
  <w:style w:type="paragraph" w:styleId="TOC6">
    <w:name w:val="toc 6"/>
    <w:basedOn w:val="Normal"/>
    <w:next w:val="Normal"/>
    <w:autoRedefine/>
    <w:rsid w:val="006376AC"/>
    <w:pPr>
      <w:ind w:left="1200"/>
    </w:pPr>
  </w:style>
  <w:style w:type="paragraph" w:styleId="TOC7">
    <w:name w:val="toc 7"/>
    <w:basedOn w:val="Normal"/>
    <w:next w:val="Normal"/>
    <w:autoRedefine/>
    <w:rsid w:val="006376AC"/>
    <w:pPr>
      <w:ind w:left="1440"/>
    </w:pPr>
  </w:style>
  <w:style w:type="paragraph" w:styleId="TOC8">
    <w:name w:val="toc 8"/>
    <w:basedOn w:val="Normal"/>
    <w:next w:val="Normal"/>
    <w:autoRedefine/>
    <w:rsid w:val="006376AC"/>
    <w:pPr>
      <w:ind w:left="1680"/>
    </w:pPr>
  </w:style>
  <w:style w:type="paragraph" w:styleId="TOC9">
    <w:name w:val="toc 9"/>
    <w:basedOn w:val="Normal"/>
    <w:next w:val="Normal"/>
    <w:autoRedefine/>
    <w:rsid w:val="006376AC"/>
    <w:pPr>
      <w:ind w:left="1920"/>
    </w:pPr>
  </w:style>
  <w:style w:type="character" w:styleId="Hyperlink">
    <w:name w:val="Hyperlink"/>
    <w:basedOn w:val="DefaultParagraphFont"/>
    <w:semiHidden/>
    <w:rsid w:val="006376AC"/>
    <w:rPr>
      <w:rFonts w:ascii="Arial" w:hAnsi="Arial"/>
      <w:color w:val="0000FF"/>
      <w:sz w:val="20"/>
      <w:u w:val="single" w:color="0000FF"/>
    </w:rPr>
  </w:style>
  <w:style w:type="paragraph" w:styleId="Title">
    <w:name w:val="Title"/>
    <w:basedOn w:val="Normal"/>
    <w:autoRedefine/>
    <w:qFormat/>
    <w:rsid w:val="006376AC"/>
    <w:pPr>
      <w:pBdr>
        <w:top w:val="single" w:sz="18" w:space="3" w:color="004085"/>
        <w:left w:val="single" w:sz="18" w:space="4" w:color="004085"/>
        <w:bottom w:val="single" w:sz="48" w:space="6" w:color="789DCC"/>
        <w:right w:val="single" w:sz="18" w:space="4" w:color="004085"/>
      </w:pBdr>
      <w:shd w:val="clear" w:color="auto" w:fill="004085"/>
      <w:overflowPunct w:val="0"/>
      <w:autoSpaceDE w:val="0"/>
      <w:autoSpaceDN w:val="0"/>
      <w:adjustRightInd w:val="0"/>
      <w:spacing w:after="760"/>
      <w:textAlignment w:val="baseline"/>
    </w:pPr>
    <w:rPr>
      <w:b/>
      <w:color w:val="FFFFFF"/>
      <w:kern w:val="28"/>
      <w:sz w:val="34"/>
      <w:szCs w:val="20"/>
    </w:rPr>
  </w:style>
  <w:style w:type="paragraph" w:styleId="Header">
    <w:name w:val="header"/>
    <w:basedOn w:val="Normal"/>
    <w:semiHidden/>
    <w:rsid w:val="006376AC"/>
    <w:pPr>
      <w:tabs>
        <w:tab w:val="center" w:pos="4153"/>
        <w:tab w:val="right" w:pos="8306"/>
      </w:tabs>
    </w:pPr>
  </w:style>
  <w:style w:type="character" w:styleId="FollowedHyperlink">
    <w:name w:val="FollowedHyperlink"/>
    <w:basedOn w:val="DefaultParagraphFont"/>
    <w:semiHidden/>
    <w:rsid w:val="006376AC"/>
    <w:rPr>
      <w:rFonts w:ascii="Arial" w:hAnsi="Arial"/>
      <w:color w:val="800080"/>
      <w:sz w:val="20"/>
      <w:u w:val="single" w:color="800080"/>
    </w:rPr>
  </w:style>
  <w:style w:type="paragraph" w:styleId="Footer">
    <w:name w:val="footer"/>
    <w:basedOn w:val="Normal"/>
    <w:semiHidden/>
    <w:rsid w:val="006376AC"/>
    <w:pPr>
      <w:tabs>
        <w:tab w:val="center" w:pos="4153"/>
        <w:tab w:val="right" w:pos="8306"/>
      </w:tabs>
    </w:pPr>
  </w:style>
  <w:style w:type="paragraph" w:styleId="FootnoteText">
    <w:name w:val="footnote text"/>
    <w:basedOn w:val="Normal"/>
    <w:semiHidden/>
    <w:rsid w:val="006376AC"/>
    <w:rPr>
      <w:szCs w:val="20"/>
    </w:rPr>
  </w:style>
  <w:style w:type="character" w:styleId="PageNumber">
    <w:name w:val="page number"/>
    <w:basedOn w:val="DefaultParagraphFont"/>
    <w:semiHidden/>
    <w:rsid w:val="006376AC"/>
    <w:rPr>
      <w:rFonts w:ascii="Arial" w:hAnsi="Arial"/>
      <w:color w:val="004085"/>
      <w:sz w:val="18"/>
    </w:rPr>
  </w:style>
  <w:style w:type="paragraph" w:styleId="BalloonText">
    <w:name w:val="Balloon Text"/>
    <w:basedOn w:val="Normal"/>
    <w:link w:val="BalloonTextChar"/>
    <w:uiPriority w:val="99"/>
    <w:semiHidden/>
    <w:unhideWhenUsed/>
    <w:rsid w:val="00E70D1C"/>
    <w:rPr>
      <w:rFonts w:ascii="Tahoma" w:hAnsi="Tahoma" w:cs="Tahoma"/>
      <w:sz w:val="16"/>
      <w:szCs w:val="16"/>
    </w:rPr>
  </w:style>
  <w:style w:type="character" w:customStyle="1" w:styleId="BalloonTextChar">
    <w:name w:val="Balloon Text Char"/>
    <w:basedOn w:val="DefaultParagraphFont"/>
    <w:link w:val="BalloonText"/>
    <w:uiPriority w:val="99"/>
    <w:semiHidden/>
    <w:rsid w:val="00E70D1C"/>
    <w:rPr>
      <w:rFonts w:ascii="Tahoma" w:hAnsi="Tahoma" w:cs="Tahoma"/>
      <w:sz w:val="16"/>
      <w:szCs w:val="16"/>
      <w:lang w:val="en-US" w:eastAsia="en-US"/>
    </w:rPr>
  </w:style>
  <w:style w:type="character" w:styleId="PlaceholderText">
    <w:name w:val="Placeholder Text"/>
    <w:basedOn w:val="DefaultParagraphFont"/>
    <w:uiPriority w:val="99"/>
    <w:semiHidden/>
    <w:rsid w:val="00BA1E10"/>
    <w:rPr>
      <w:color w:val="808080"/>
    </w:rPr>
  </w:style>
  <w:style w:type="table" w:customStyle="1" w:styleId="TaskInfo">
    <w:name w:val="TaskInfo"/>
    <w:basedOn w:val="TableNormal"/>
    <w:uiPriority w:val="99"/>
    <w:qFormat/>
    <w:rsid w:val="00132713"/>
    <w:rPr>
      <w:rFonts w:ascii="Calibri" w:eastAsiaTheme="minorHAnsi" w:hAnsi="Calibri" w:cstheme="minorBidi"/>
      <w:color w:val="7F7F7F" w:themeColor="text1" w:themeTint="80"/>
      <w:sz w:val="22"/>
      <w:szCs w:val="22"/>
      <w:lang w:eastAsia="en-US"/>
    </w:rPr>
    <w:tblPr>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insideH w:val="dotted" w:sz="8" w:space="0" w:color="FFFFFF" w:themeColor="background1"/>
        <w:insideV w:val="dotted" w:sz="8" w:space="0" w:color="FFFFFF" w:themeColor="background1"/>
      </w:tblBorders>
    </w:tblPr>
    <w:tcPr>
      <w:shd w:val="clear" w:color="auto" w:fill="F2F2F2" w:themeFill="background1" w:themeFillShade="F2"/>
    </w:tcPr>
  </w:style>
  <w:style w:type="character" w:styleId="SubtleReference">
    <w:name w:val="Subtle Reference"/>
    <w:basedOn w:val="DefaultParagraphFont"/>
    <w:uiPriority w:val="31"/>
    <w:qFormat/>
    <w:rPr>
      <w:smallCaps/>
      <w:color w:val="C0504D" w:themeColor="accent2"/>
      <w:u w:val="single"/>
    </w:rPr>
  </w:style>
  <w:style w:type="character" w:styleId="UnresolvedMention">
    <w:name w:val="Unresolved Mention"/>
    <w:basedOn w:val="DefaultParagraphFont"/>
    <w:uiPriority w:val="99"/>
    <w:semiHidden/>
    <w:unhideWhenUsed/>
    <w:rsid w:val="00C65A58"/>
    <w:rPr>
      <w:color w:val="605E5C"/>
      <w:shd w:val="clear" w:color="auto" w:fill="E1DFDD"/>
    </w:rPr>
  </w:style>
  <w:style w:type="table" w:styleId="TableGrid">
    <w:name w:val="Table Grid"/>
    <w:basedOn w:val="TableNormal"/>
    <w:uiPriority w:val="59"/>
    <w:rsid w:val="00C65A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2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64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lmschoolrejects.com/beginners-guide-dogme-95/" TargetMode="External"/><Relationship Id="rId18" Type="http://schemas.openxmlformats.org/officeDocument/2006/relationships/hyperlink" Target="https://www.edenproject.com/visit/whats-here/rainforest-biome" TargetMode="External"/><Relationship Id="rId26" Type="http://schemas.openxmlformats.org/officeDocument/2006/relationships/hyperlink" Target="https://www.ingentaconnect.com/content/resinf/opm/2011/00000022/00000001/art00007" TargetMode="External"/><Relationship Id="rId3" Type="http://schemas.openxmlformats.org/officeDocument/2006/relationships/customXml" Target="../customXml/item3.xml"/><Relationship Id="rId21" Type="http://schemas.openxmlformats.org/officeDocument/2006/relationships/hyperlink" Target="https://www.imdb.com/title/tt0499549/"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edenproject.com/eden-story/about-us/our-funding" TargetMode="External"/><Relationship Id="rId25" Type="http://schemas.openxmlformats.org/officeDocument/2006/relationships/hyperlink" Target="https://www.theguardian.com/film/2006/nov/14/waste.usa"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search-proquest-com.ezproxy.uwtsd.ac.uk/docview/2214911?rfr_id=info%3Axri%2Fsid%3Aprimo" TargetMode="External"/><Relationship Id="rId20" Type="http://schemas.openxmlformats.org/officeDocument/2006/relationships/hyperlink" Target="https://www.youtube.com/watch?v=OwmjnG9WvXU" TargetMode="External"/><Relationship Id="rId29" Type="http://schemas.openxmlformats.org/officeDocument/2006/relationships/hyperlink" Target="http://holeinthedonut.com/2014/04/28/photo-canopy-walkway-in-rainforest-biome-eden-project-cornwall-englan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books.google.co.uk/books?hl=en&amp;lr=&amp;id=U4LPCwAAQBAJ&amp;oi=fnd&amp;pg=PA9&amp;dq=the+eden+project+book&amp;ots=5T4ehDiNBl&amp;sig=ThbZ-rutKvR6om7pwCpJRDJ3PVQ&amp;redir_esc=y"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lC3xHVvcezY" TargetMode="External"/><Relationship Id="rId23" Type="http://schemas.openxmlformats.org/officeDocument/2006/relationships/hyperlink" Target="https://www.youtube.com/watch?v=AKgk0uMSqwg" TargetMode="External"/><Relationship Id="rId28" Type="http://schemas.openxmlformats.org/officeDocument/2006/relationships/hyperlink" Target="https://www.edenproject.com/file/5093" TargetMode="External"/><Relationship Id="rId10" Type="http://schemas.openxmlformats.org/officeDocument/2006/relationships/image" Target="media/image1.png"/><Relationship Id="rId19" Type="http://schemas.openxmlformats.org/officeDocument/2006/relationships/hyperlink" Target="https://uwtsd.ac.uk/media/uwtsd-website/content-assets/documents/library-and-learning-resources/infoskills/Harvard-eng_v.1.2.pdf"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_Y8Buy5b6DQ" TargetMode="External"/><Relationship Id="rId22" Type="http://schemas.openxmlformats.org/officeDocument/2006/relationships/hyperlink" Target="https://www.movementsinfilm.com/dogme-95" TargetMode="External"/><Relationship Id="rId27" Type="http://schemas.openxmlformats.org/officeDocument/2006/relationships/hyperlink" Target="https://www.pandorapedia.com/navi/life_society/the_navi.html" TargetMode="External"/><Relationship Id="rId3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E179332A8D34339A1EE52DE6ED98DA9"/>
        <w:category>
          <w:name w:val="General"/>
          <w:gallery w:val="placeholder"/>
        </w:category>
        <w:types>
          <w:type w:val="bbPlcHdr"/>
        </w:types>
        <w:behaviors>
          <w:behavior w:val="content"/>
        </w:behaviors>
        <w:guid w:val="{2F12ADFA-2D40-4251-9357-A70F3CA8D4F6}"/>
      </w:docPartPr>
      <w:docPartBody>
        <w:p w:rsidR="00E6521D" w:rsidRDefault="00182D64" w:rsidP="00182D64">
          <w:pPr>
            <w:pStyle w:val="AE179332A8D34339A1EE52DE6ED98DA9"/>
          </w:pPr>
          <w:r>
            <w:rPr>
              <w:rStyle w:val="PlaceholderText"/>
            </w:rPr>
            <w:t>Ways of Perceiving Essay</w:t>
          </w:r>
        </w:p>
      </w:docPartBody>
    </w:docPart>
    <w:docPart>
      <w:docPartPr>
        <w:name w:val="7FB8EEC8594D45FEA1E78F94EC67573D"/>
        <w:category>
          <w:name w:val="General"/>
          <w:gallery w:val="placeholder"/>
        </w:category>
        <w:types>
          <w:type w:val="bbPlcHdr"/>
        </w:types>
        <w:behaviors>
          <w:behavior w:val="content"/>
        </w:behaviors>
        <w:guid w:val="{B90FBA0F-241F-415C-8960-8C7DFBE5F000}"/>
      </w:docPartPr>
      <w:docPartBody>
        <w:p w:rsidR="00E6521D" w:rsidRDefault="00182D64" w:rsidP="00182D64">
          <w:pPr>
            <w:pStyle w:val="7FB8EEC8594D45FEA1E78F94EC67573D"/>
          </w:pPr>
          <w:r>
            <w:rPr>
              <w:rStyle w:val="PlaceholderText"/>
            </w:rPr>
            <w:t>Kayla Pratt</w:t>
          </w:r>
        </w:p>
      </w:docPartBody>
    </w:docPart>
    <w:docPart>
      <w:docPartPr>
        <w:name w:val="03F26460586847B2A055DADD89F07228"/>
        <w:category>
          <w:name w:val="General"/>
          <w:gallery w:val="placeholder"/>
        </w:category>
        <w:types>
          <w:type w:val="bbPlcHdr"/>
        </w:types>
        <w:behaviors>
          <w:behavior w:val="content"/>
        </w:behaviors>
        <w:guid w:val="{416C923E-A7D2-4207-B4A5-B1B5C707D544}"/>
      </w:docPartPr>
      <w:docPartBody>
        <w:p w:rsidR="00E6521D" w:rsidRDefault="00E6521D" w:rsidP="00182D64">
          <w:pPr>
            <w:pStyle w:val="03F26460586847B2A055DADD89F07228"/>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D64"/>
    <w:rsid w:val="00013C11"/>
    <w:rsid w:val="000241D4"/>
    <w:rsid w:val="001508A2"/>
    <w:rsid w:val="00175BA4"/>
    <w:rsid w:val="00182D64"/>
    <w:rsid w:val="001873EA"/>
    <w:rsid w:val="001F483A"/>
    <w:rsid w:val="00264B1B"/>
    <w:rsid w:val="00291BC6"/>
    <w:rsid w:val="00534488"/>
    <w:rsid w:val="00607668"/>
    <w:rsid w:val="00746824"/>
    <w:rsid w:val="007D6998"/>
    <w:rsid w:val="008311EA"/>
    <w:rsid w:val="00875085"/>
    <w:rsid w:val="00886565"/>
    <w:rsid w:val="008C7FE3"/>
    <w:rsid w:val="00996C22"/>
    <w:rsid w:val="00A14B16"/>
    <w:rsid w:val="00AA5535"/>
    <w:rsid w:val="00C223BF"/>
    <w:rsid w:val="00D466DE"/>
    <w:rsid w:val="00DD45F7"/>
    <w:rsid w:val="00E6521D"/>
    <w:rsid w:val="00EC455B"/>
    <w:rsid w:val="00F20FA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82D64"/>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2D64"/>
  </w:style>
  <w:style w:type="paragraph" w:customStyle="1" w:styleId="AE179332A8D34339A1EE52DE6ED98DA9">
    <w:name w:val="AE179332A8D34339A1EE52DE6ED98DA9"/>
    <w:rsid w:val="00182D64"/>
  </w:style>
  <w:style w:type="paragraph" w:customStyle="1" w:styleId="7FB8EEC8594D45FEA1E78F94EC67573D">
    <w:name w:val="7FB8EEC8594D45FEA1E78F94EC67573D"/>
    <w:rsid w:val="00182D64"/>
  </w:style>
  <w:style w:type="paragraph" w:customStyle="1" w:styleId="03F26460586847B2A055DADD89F07228">
    <w:name w:val="03F26460586847B2A055DADD89F07228"/>
    <w:rsid w:val="00182D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0" ma:contentTypeDescription="Create a new document." ma:contentTypeScope="" ma:versionID="be0a27ffa8d97338efca10c7bc8bee2f">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6269c3346f384793da8142a4af329338"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F478A7-4F10-4C54-AE7E-9144F195CC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BA9E70-1267-418A-B379-5200977EA07D}">
  <ds:schemaRefs>
    <ds:schemaRef ds:uri="http://schemas.microsoft.com/sharepoint/v3/contenttype/forms"/>
  </ds:schemaRefs>
</ds:datastoreItem>
</file>

<file path=customXml/itemProps3.xml><?xml version="1.0" encoding="utf-8"?>
<ds:datastoreItem xmlns:ds="http://schemas.openxmlformats.org/officeDocument/2006/customXml" ds:itemID="{D56A9D11-3FA4-4AB5-BE95-209EB6AA6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7</Pages>
  <Words>2300</Words>
  <Characters>13110</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Ways of Perceiving Essay</vt:lpstr>
      <vt:lpstr>    Sir Tim Smit is the creator, co-founder and executive chairman of the Eden Proje</vt:lpstr>
    </vt:vector>
  </TitlesOfParts>
  <Manager/>
  <Company>1902293</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Perceiving Essay: The Avatar Experience Exhibition</dc:title>
  <dc:subject/>
  <dc:creator>Name: Kayla Pratt</dc:creator>
  <cp:keywords/>
  <dc:description/>
  <cp:lastModifiedBy>Kayla Pratt (1902293)</cp:lastModifiedBy>
  <cp:revision>85</cp:revision>
  <cp:lastPrinted>2020-05-12T10:56:00Z</cp:lastPrinted>
  <dcterms:created xsi:type="dcterms:W3CDTF">2020-05-10T14:46:00Z</dcterms:created>
  <dcterms:modified xsi:type="dcterms:W3CDTF">2020-05-12T10:57:00Z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0x0101009838E74B3C9A834F8A8E47B0BD2580C3</vt:lpwstr>
  </property>
</Properties>
</file>