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2D3156D" w:rsidR="005E6C44" w:rsidRPr="00A42F82" w:rsidRDefault="006F5EA1" w:rsidP="00A91894">
            <w:pPr>
              <w:rPr>
                <w:rFonts w:ascii="Arial" w:hAnsi="Arial" w:cs="Arial"/>
                <w:sz w:val="22"/>
                <w:szCs w:val="22"/>
              </w:rPr>
            </w:pPr>
            <w:r>
              <w:rPr>
                <w:rFonts w:ascii="Arial" w:hAnsi="Arial" w:cs="Arial"/>
                <w:sz w:val="22"/>
                <w:szCs w:val="22"/>
              </w:rPr>
              <w:t>Hellyben Dharmendrakumar Patel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859B8DC" w:rsidR="005E6C44" w:rsidRPr="00A42F82" w:rsidRDefault="001B688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A0D727B" w:rsidR="005E6C44" w:rsidRPr="00A42F82" w:rsidRDefault="006F5EA1" w:rsidP="00A91894">
            <w:pPr>
              <w:rPr>
                <w:rFonts w:ascii="Arial" w:hAnsi="Arial" w:cs="Arial"/>
                <w:sz w:val="22"/>
                <w:szCs w:val="22"/>
              </w:rPr>
            </w:pPr>
            <w:r>
              <w:rPr>
                <w:rFonts w:ascii="Arial" w:hAnsi="Arial" w:cs="Arial"/>
                <w:sz w:val="22"/>
                <w:szCs w:val="22"/>
              </w:rPr>
              <w:t>Institute of inner city learning 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C654FC5" w:rsidR="005E6C44" w:rsidRPr="00A42F82" w:rsidRDefault="006F5EA1"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CFBD086" w:rsidR="005E6C44" w:rsidRPr="00A42F82" w:rsidRDefault="006F5EA1" w:rsidP="00A91894">
            <w:pPr>
              <w:rPr>
                <w:rFonts w:ascii="Arial" w:hAnsi="Arial" w:cs="Arial"/>
                <w:sz w:val="22"/>
                <w:szCs w:val="22"/>
              </w:rPr>
            </w:pPr>
            <w:r>
              <w:rPr>
                <w:rFonts w:ascii="Arial" w:hAnsi="Arial" w:cs="Arial"/>
                <w:sz w:val="22"/>
                <w:szCs w:val="22"/>
              </w:rPr>
              <w:t>2318627@student.uwtsd.ac.uk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9FF05B6" w:rsidR="005E6C44" w:rsidRPr="00A42F82" w:rsidRDefault="006F5EA1" w:rsidP="00A91894">
            <w:pPr>
              <w:rPr>
                <w:rFonts w:ascii="Arial" w:hAnsi="Arial" w:cs="Arial"/>
                <w:sz w:val="22"/>
                <w:szCs w:val="22"/>
              </w:rPr>
            </w:pPr>
            <w:r>
              <w:rPr>
                <w:rFonts w:ascii="Arial" w:hAnsi="Arial" w:cs="Arial"/>
                <w:sz w:val="22"/>
                <w:szCs w:val="22"/>
              </w:rPr>
              <w:t>+44 7765103762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01018D5" w:rsidR="005E6C44" w:rsidRPr="00A42F82" w:rsidRDefault="006F5EA1" w:rsidP="00A91894">
            <w:pPr>
              <w:rPr>
                <w:rFonts w:ascii="Arial" w:hAnsi="Arial" w:cs="Arial"/>
                <w:sz w:val="22"/>
                <w:szCs w:val="22"/>
              </w:rPr>
            </w:pPr>
            <w:r>
              <w:rPr>
                <w:rFonts w:ascii="Arial" w:hAnsi="Arial" w:cs="Arial"/>
                <w:sz w:val="22"/>
                <w:szCs w:val="22"/>
              </w:rPr>
              <w:t>2318627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D30F39B" w:rsidR="005E6C44" w:rsidRPr="00A42F82" w:rsidRDefault="006F5EA1"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CACD515" w:rsidR="005E6C44" w:rsidRPr="00A42F82" w:rsidRDefault="00196657" w:rsidP="00A91894">
            <w:pPr>
              <w:rPr>
                <w:rFonts w:ascii="Arial" w:hAnsi="Arial" w:cs="Arial"/>
                <w:sz w:val="22"/>
                <w:szCs w:val="22"/>
              </w:rPr>
            </w:pPr>
            <w:r>
              <w:rPr>
                <w:rFonts w:ascii="Arial" w:hAnsi="Arial" w:cs="Arial"/>
                <w:sz w:val="22"/>
                <w:szCs w:val="22"/>
              </w:rPr>
              <w:t>Diola Bijlhout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C46BFB6" w:rsidR="005E6C44" w:rsidRPr="00A42F82" w:rsidRDefault="001B688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95508CF" w:rsidR="003F6F7B" w:rsidRPr="00A42F82" w:rsidRDefault="001B68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B9902A9" w:rsidR="003F6F7B" w:rsidRPr="00A42F82" w:rsidRDefault="001B68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0"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9742785" w:rsidR="005E6C44" w:rsidRPr="00A42F82" w:rsidRDefault="001B68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5172BD7" w:rsidR="005E6C44" w:rsidRPr="00A42F82" w:rsidRDefault="001B688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3DFA24D" w:rsidR="005E6C44" w:rsidRPr="00A42F82" w:rsidRDefault="00BD5A5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B261121" w:rsidR="00835382" w:rsidRPr="00A42F82" w:rsidRDefault="00BD5A5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4C917F3" w:rsidR="004C3D85" w:rsidRPr="00A42F82" w:rsidRDefault="001B6880" w:rsidP="00A91894">
            <w:pPr>
              <w:rPr>
                <w:rFonts w:ascii="Arial" w:hAnsi="Arial" w:cs="Arial"/>
                <w:sz w:val="22"/>
                <w:szCs w:val="22"/>
              </w:rPr>
            </w:pPr>
            <w:r>
              <w:rPr>
                <w:rFonts w:ascii="Arial" w:hAnsi="Arial" w:cs="Arial"/>
                <w:sz w:val="22"/>
                <w:szCs w:val="22"/>
              </w:rPr>
              <w:t>The Ethical consideration of using AI for adults at risk of cardiovascular disease in the UK</w:t>
            </w:r>
            <w:r w:rsidR="00E9466D">
              <w:rPr>
                <w:rFonts w:ascii="Arial" w:hAnsi="Arial" w:cs="Arial"/>
                <w:sz w:val="22"/>
                <w:szCs w:val="22"/>
              </w:rPr>
              <w:t xml:space="preserve"> </w:t>
            </w:r>
            <w:r w:rsidR="00D238F7">
              <w:rPr>
                <w:rFonts w:ascii="Arial" w:hAnsi="Arial" w:cs="Arial"/>
                <w:sz w:val="22"/>
                <w:szCs w:val="22"/>
              </w:rPr>
              <w:t>;</w:t>
            </w:r>
            <w:r w:rsidR="00E9466D">
              <w:rPr>
                <w:rFonts w:ascii="Arial" w:hAnsi="Arial" w:cs="Arial"/>
                <w:sz w:val="22"/>
                <w:szCs w:val="22"/>
              </w:rPr>
              <w:t xml:space="preserve"> </w:t>
            </w:r>
            <w:r>
              <w:rPr>
                <w:rFonts w:ascii="Arial" w:hAnsi="Arial" w:cs="Arial"/>
                <w:sz w:val="22"/>
                <w:szCs w:val="22"/>
              </w:rPr>
              <w:t>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840D7A3" w:rsidR="004C3D85" w:rsidRPr="00A42F82" w:rsidRDefault="00EA3067" w:rsidP="00A91894">
            <w:pPr>
              <w:rPr>
                <w:rFonts w:ascii="Arial" w:hAnsi="Arial" w:cs="Arial"/>
                <w:sz w:val="22"/>
                <w:szCs w:val="22"/>
              </w:rPr>
            </w:pPr>
            <w:r>
              <w:rPr>
                <w:rFonts w:ascii="Arial" w:hAnsi="Arial" w:cs="Arial"/>
                <w:sz w:val="22"/>
                <w:szCs w:val="22"/>
              </w:rPr>
              <w:t>07th</w:t>
            </w:r>
            <w:r w:rsidR="00441B1E">
              <w:rPr>
                <w:rFonts w:ascii="Arial" w:hAnsi="Arial" w:cs="Arial"/>
                <w:sz w:val="22"/>
                <w:szCs w:val="22"/>
              </w:rPr>
              <w:t xml:space="preserve"> Oct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3C56F9A" w:rsidR="004C3D85" w:rsidRPr="00A42F82" w:rsidRDefault="00441B1E" w:rsidP="00A91894">
            <w:pPr>
              <w:rPr>
                <w:rFonts w:ascii="Arial" w:hAnsi="Arial" w:cs="Arial"/>
                <w:sz w:val="22"/>
                <w:szCs w:val="22"/>
              </w:rPr>
            </w:pPr>
            <w:r>
              <w:rPr>
                <w:rFonts w:ascii="Arial" w:hAnsi="Arial" w:cs="Arial"/>
                <w:sz w:val="22"/>
                <w:szCs w:val="22"/>
              </w:rPr>
              <w:t>05</w:t>
            </w:r>
            <w:r w:rsidRPr="00441B1E">
              <w:rPr>
                <w:rFonts w:ascii="Arial" w:hAnsi="Arial" w:cs="Arial"/>
                <w:sz w:val="22"/>
                <w:szCs w:val="22"/>
                <w:vertAlign w:val="superscript"/>
              </w:rPr>
              <w:t>th</w:t>
            </w:r>
            <w:r>
              <w:rPr>
                <w:rFonts w:ascii="Arial" w:hAnsi="Arial" w:cs="Arial"/>
                <w:sz w:val="22"/>
                <w:szCs w:val="22"/>
              </w:rPr>
              <w:t xml:space="preserve"> Feb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523BB12" w14:textId="77777777" w:rsidR="00BD5A56" w:rsidRDefault="00BD5A56" w:rsidP="00BD5A56">
            <w:pPr>
              <w:rPr>
                <w:rFonts w:ascii="Arial" w:hAnsi="Arial" w:cs="Arial"/>
                <w:lang w:val="en-IN"/>
              </w:rPr>
            </w:pPr>
          </w:p>
          <w:p w14:paraId="7E857666" w14:textId="0FC81F30" w:rsidR="00BD5A56" w:rsidRPr="00BF0F2F" w:rsidRDefault="00BD5A56" w:rsidP="00BD5A56">
            <w:pPr>
              <w:rPr>
                <w:rFonts w:ascii="Arial" w:hAnsi="Arial" w:cs="Arial"/>
                <w:color w:val="000000" w:themeColor="text1"/>
                <w:lang w:val="en-IN"/>
              </w:rPr>
            </w:pPr>
            <w:r>
              <w:rPr>
                <w:rFonts w:ascii="Arial" w:hAnsi="Arial" w:cs="Arial"/>
                <w:lang w:val="en-IN"/>
              </w:rPr>
              <w:t>This research investigates the ethical implications of deploying Artificial Intelligence within the British healthcare system for individuals at risk of cardiovascular diseases.</w:t>
            </w:r>
            <w:r w:rsidRPr="00BD5A56">
              <w:rPr>
                <w:rFonts w:ascii="Arial" w:hAnsi="Arial" w:cs="Arial"/>
                <w:lang w:val="en-IN"/>
              </w:rPr>
              <w:t xml:space="preserve"> While AI holds immense promise for early diagnosis, personalized treatment, and comprehensive CVD management, its rapid integration necessitates a rigorous examination of potential ethical challenges. Failure to address these issues could undermine the benefits of AI and exacerbate existing health </w:t>
            </w:r>
            <w:r w:rsidRPr="00BF0F2F">
              <w:rPr>
                <w:rFonts w:ascii="Arial" w:hAnsi="Arial" w:cs="Arial"/>
                <w:color w:val="000000" w:themeColor="text1"/>
                <w:lang w:val="en-IN"/>
              </w:rPr>
              <w:t>inequalities</w:t>
            </w:r>
            <w:r w:rsidR="00E824AA" w:rsidRPr="00BF0F2F">
              <w:rPr>
                <w:rFonts w:ascii="Arial" w:hAnsi="Arial" w:cs="Arial"/>
                <w:color w:val="000000" w:themeColor="text1"/>
                <w:lang w:val="en-IN"/>
              </w:rPr>
              <w:t xml:space="preserve"> (</w:t>
            </w:r>
            <w:r w:rsidR="00E824AA" w:rsidRPr="00BF0F2F">
              <w:rPr>
                <w:rFonts w:ascii="Arial" w:hAnsi="Arial" w:cs="Arial"/>
                <w:color w:val="000000" w:themeColor="text1"/>
              </w:rPr>
              <w:t>Cai et al., 2024</w:t>
            </w:r>
            <w:r w:rsidR="00E824AA" w:rsidRPr="00BF0F2F">
              <w:rPr>
                <w:rFonts w:ascii="Arial" w:hAnsi="Arial" w:cs="Arial"/>
                <w:color w:val="000000" w:themeColor="text1"/>
                <w:lang w:val="en-IN"/>
              </w:rPr>
              <w:t>)</w:t>
            </w:r>
            <w:r w:rsidRPr="00BF0F2F">
              <w:rPr>
                <w:rFonts w:ascii="Arial" w:hAnsi="Arial" w:cs="Arial"/>
                <w:color w:val="000000" w:themeColor="text1"/>
                <w:lang w:val="en-IN"/>
              </w:rPr>
              <w:t>.</w:t>
            </w:r>
          </w:p>
          <w:p w14:paraId="611C1280" w14:textId="4EC18F2C" w:rsidR="00BD5A56" w:rsidRPr="00BD5A56" w:rsidRDefault="00BD5A56" w:rsidP="00BD5A56">
            <w:pPr>
              <w:rPr>
                <w:rFonts w:ascii="Arial" w:hAnsi="Arial" w:cs="Arial"/>
                <w:lang w:val="en-IN"/>
              </w:rPr>
            </w:pPr>
            <w:r w:rsidRPr="00BD5A56">
              <w:rPr>
                <w:rFonts w:ascii="Arial" w:hAnsi="Arial" w:cs="Arial"/>
                <w:lang w:val="en-IN"/>
              </w:rPr>
              <w:t>The study aims to identify and analy</w:t>
            </w:r>
            <w:r>
              <w:rPr>
                <w:rFonts w:ascii="Arial" w:hAnsi="Arial" w:cs="Arial"/>
                <w:lang w:val="en-IN"/>
              </w:rPr>
              <w:t>s</w:t>
            </w:r>
            <w:r w:rsidRPr="00BD5A56">
              <w:rPr>
                <w:rFonts w:ascii="Arial" w:hAnsi="Arial" w:cs="Arial"/>
                <w:lang w:val="en-IN"/>
              </w:rPr>
              <w:t>e ethical concerns, including algorithmic bias, privacy breaches, and compromised patient autonomy. By scrutinizing these factors, the research seeks to develop ethical frameworks and standards for the responsible application of AI in cardiovascular care. This knowledge will inform healthcare providers, policymakers, and AI developers about the potential opportunities and risks associated with AI, ensuring that its implementation prioritizes patient well-being and societal equity. Ultimately, this research will contribute to a comprehensive understanding of how to harness the power of AI while upholding the principles of fairness, privacy, and patient-centered care within the UK healthcare system.</w:t>
            </w:r>
          </w:p>
          <w:p w14:paraId="2B320BC7" w14:textId="77777777" w:rsidR="00F96C3F" w:rsidRPr="00BD5A56"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E8780E1" w14:textId="77777777" w:rsidR="00090305" w:rsidRDefault="00090305" w:rsidP="00A91894">
            <w:pPr>
              <w:rPr>
                <w:rFonts w:ascii="Arial" w:hAnsi="Arial" w:cs="Arial"/>
              </w:rPr>
            </w:pPr>
          </w:p>
          <w:p w14:paraId="587CB97C" w14:textId="0F508192" w:rsidR="00F96C3F" w:rsidRPr="00A42F82" w:rsidRDefault="001B6880" w:rsidP="00A91894">
            <w:pPr>
              <w:rPr>
                <w:rFonts w:ascii="Arial" w:hAnsi="Arial" w:cs="Arial"/>
              </w:rPr>
            </w:pPr>
            <w:r>
              <w:rPr>
                <w:rFonts w:ascii="Arial" w:hAnsi="Arial" w:cs="Arial"/>
              </w:rPr>
              <w:t>How can AI applications support adults at risk of cardiovascular disease in improving their quality of life while addressing ethical consideration?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0D9ED19" w14:textId="77777777" w:rsidR="00090305" w:rsidRDefault="00090305" w:rsidP="00A91894">
            <w:pPr>
              <w:rPr>
                <w:rFonts w:ascii="Arial" w:hAnsi="Arial" w:cs="Arial"/>
              </w:rPr>
            </w:pPr>
          </w:p>
          <w:p w14:paraId="13E23852" w14:textId="4F67EC1D" w:rsidR="00F96C3F" w:rsidRPr="00A42F82" w:rsidRDefault="001B6880" w:rsidP="00A91894">
            <w:pPr>
              <w:rPr>
                <w:rFonts w:ascii="Arial" w:hAnsi="Arial" w:cs="Arial"/>
              </w:rPr>
            </w:pPr>
            <w:r>
              <w:rPr>
                <w:rFonts w:ascii="Arial" w:hAnsi="Arial" w:cs="Arial"/>
              </w:rPr>
              <w:lastRenderedPageBreak/>
              <w:t xml:space="preserve">To investigate how </w:t>
            </w:r>
            <w:r w:rsidR="00090305">
              <w:rPr>
                <w:rFonts w:ascii="Arial" w:hAnsi="Arial" w:cs="Arial"/>
              </w:rPr>
              <w:t>AI applications support adults at risk of CVD in improving their quality of life while addressing ethical consideration.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72272B05" w14:textId="5B21AA5B" w:rsidR="00F96C3F" w:rsidRDefault="00F96C3F" w:rsidP="00090305">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9A95468" w14:textId="2FB7F5AE" w:rsidR="00090305" w:rsidRPr="00090305" w:rsidRDefault="00090305" w:rsidP="00090305">
            <w:pPr>
              <w:autoSpaceDE w:val="0"/>
              <w:autoSpaceDN w:val="0"/>
              <w:adjustRightInd w:val="0"/>
              <w:rPr>
                <w:rFonts w:ascii="Arial" w:hAnsi="Arial" w:cs="Arial"/>
                <w:b/>
                <w:bCs/>
              </w:rPr>
            </w:pPr>
          </w:p>
          <w:p w14:paraId="63AA5A72" w14:textId="4F9F26E9" w:rsidR="00F96C3F" w:rsidRDefault="00090305" w:rsidP="00A91894">
            <w:pPr>
              <w:rPr>
                <w:rFonts w:ascii="Arial" w:hAnsi="Arial" w:cs="Arial"/>
                <w:sz w:val="22"/>
                <w:szCs w:val="22"/>
              </w:rPr>
            </w:pPr>
            <w:r>
              <w:rPr>
                <w:rFonts w:ascii="Arial" w:hAnsi="Arial" w:cs="Arial"/>
                <w:sz w:val="22"/>
                <w:szCs w:val="22"/>
              </w:rPr>
              <w:t>1)To examine the number of adults susceptible to cardiovascular disease in the UK</w:t>
            </w:r>
          </w:p>
          <w:p w14:paraId="67F73507" w14:textId="28B6D35E" w:rsidR="00090305" w:rsidRDefault="00090305" w:rsidP="00A91894">
            <w:pPr>
              <w:rPr>
                <w:rFonts w:ascii="Arial" w:hAnsi="Arial" w:cs="Arial"/>
                <w:sz w:val="22"/>
                <w:szCs w:val="22"/>
              </w:rPr>
            </w:pPr>
            <w:r>
              <w:rPr>
                <w:rFonts w:ascii="Arial" w:hAnsi="Arial" w:cs="Arial"/>
                <w:sz w:val="22"/>
                <w:szCs w:val="22"/>
              </w:rPr>
              <w:t>2)To assess/determine how beneficial AI technology is in addressing CVD among adults</w:t>
            </w:r>
          </w:p>
          <w:p w14:paraId="3FC6D144" w14:textId="57F474F2" w:rsidR="00090305" w:rsidRPr="00A42F82" w:rsidRDefault="00090305" w:rsidP="00A91894">
            <w:pPr>
              <w:rPr>
                <w:rFonts w:ascii="Arial" w:hAnsi="Arial" w:cs="Arial"/>
                <w:sz w:val="22"/>
                <w:szCs w:val="22"/>
              </w:rPr>
            </w:pPr>
            <w:r>
              <w:rPr>
                <w:rFonts w:ascii="Arial" w:hAnsi="Arial" w:cs="Arial"/>
                <w:sz w:val="22"/>
                <w:szCs w:val="22"/>
              </w:rPr>
              <w:t xml:space="preserve">3)To critically evaluate &amp; provide recommendation how ethical considerations are being implemented in AI applications for cardiovascular disease.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68228DBC"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C6B27AE" w:rsidR="00F96C3F" w:rsidRDefault="002219D8" w:rsidP="00A91894">
            <w:pPr>
              <w:rPr>
                <w:rFonts w:ascii="Arial" w:hAnsi="Arial" w:cs="Arial"/>
                <w:sz w:val="22"/>
                <w:szCs w:val="22"/>
              </w:rPr>
            </w:pPr>
            <w:r w:rsidRPr="002219D8">
              <w:rPr>
                <w:rFonts w:ascii="Arial" w:hAnsi="Arial" w:cs="Arial"/>
                <w:sz w:val="22"/>
                <w:szCs w:val="22"/>
              </w:rPr>
              <w:t xml:space="preserve">This study will follow a </w:t>
            </w:r>
            <w:r w:rsidRPr="002219D8">
              <w:rPr>
                <w:rFonts w:ascii="Arial" w:hAnsi="Arial" w:cs="Arial"/>
                <w:b/>
                <w:bCs/>
                <w:sz w:val="22"/>
                <w:szCs w:val="22"/>
              </w:rPr>
              <w:t>systematic review</w:t>
            </w:r>
            <w:r w:rsidRPr="002219D8">
              <w:rPr>
                <w:rFonts w:ascii="Arial" w:hAnsi="Arial" w:cs="Arial"/>
                <w:sz w:val="22"/>
                <w:szCs w:val="22"/>
              </w:rPr>
              <w:t xml:space="preserve"> approach, which is a rigorous method for identifying, evaluating, and synthesizing existing research on a particular topic (Cochrane Collaboration, 2021). By systematically searching and reviewing relevant literature, we aim to provide a comprehensive and unbiased overview of the ethical implications of AI in cardiovascular care</w:t>
            </w:r>
            <w:r>
              <w:rPr>
                <w:rFonts w:ascii="Arial" w:hAnsi="Arial" w:cs="Arial"/>
                <w:sz w:val="22"/>
                <w:szCs w:val="22"/>
              </w:rPr>
              <w:t>.</w:t>
            </w:r>
          </w:p>
          <w:p w14:paraId="0687532F" w14:textId="77777777" w:rsidR="00F96C3F" w:rsidRDefault="00F96C3F" w:rsidP="00A91894">
            <w:pPr>
              <w:rPr>
                <w:rFonts w:ascii="Arial" w:hAnsi="Arial" w:cs="Arial"/>
                <w:sz w:val="22"/>
                <w:szCs w:val="22"/>
              </w:rPr>
            </w:pPr>
          </w:p>
          <w:p w14:paraId="1F9BEB5C" w14:textId="4508FB3F" w:rsidR="00314329" w:rsidRDefault="00314329" w:rsidP="00314329">
            <w:pPr>
              <w:rPr>
                <w:rFonts w:ascii="Arial" w:hAnsi="Arial" w:cs="Arial"/>
                <w:sz w:val="22"/>
                <w:szCs w:val="22"/>
              </w:rPr>
            </w:pPr>
            <w:r>
              <w:rPr>
                <w:rFonts w:ascii="Arial" w:hAnsi="Arial" w:cs="Arial"/>
                <w:sz w:val="22"/>
                <w:szCs w:val="22"/>
              </w:rPr>
              <w:t xml:space="preserve">Inclusion Criteria:- </w:t>
            </w:r>
          </w:p>
          <w:p w14:paraId="5A941202" w14:textId="3B99737A" w:rsidR="00314329" w:rsidRDefault="00314329" w:rsidP="00314329">
            <w:pPr>
              <w:rPr>
                <w:rFonts w:ascii="Arial" w:hAnsi="Arial" w:cs="Arial"/>
                <w:sz w:val="22"/>
                <w:szCs w:val="22"/>
              </w:rPr>
            </w:pPr>
            <w:r>
              <w:rPr>
                <w:rFonts w:ascii="Arial" w:hAnsi="Arial" w:cs="Arial"/>
                <w:sz w:val="22"/>
                <w:szCs w:val="22"/>
              </w:rPr>
              <w:t xml:space="preserve">1)Adults aged 18 and above at risk of cardiovascular disease in the UK. </w:t>
            </w:r>
          </w:p>
          <w:p w14:paraId="7588EA4E" w14:textId="38B6CA98" w:rsidR="00314329" w:rsidRDefault="00314329" w:rsidP="00314329">
            <w:pPr>
              <w:rPr>
                <w:rFonts w:ascii="Arial" w:hAnsi="Arial" w:cs="Arial"/>
                <w:sz w:val="22"/>
                <w:szCs w:val="22"/>
              </w:rPr>
            </w:pPr>
            <w:r>
              <w:rPr>
                <w:rFonts w:ascii="Arial" w:hAnsi="Arial" w:cs="Arial"/>
                <w:sz w:val="22"/>
                <w:szCs w:val="22"/>
              </w:rPr>
              <w:t>2)Studies conducted within the United Kingdom.</w:t>
            </w:r>
          </w:p>
          <w:p w14:paraId="7239A05C" w14:textId="582860D1" w:rsidR="00314329" w:rsidRDefault="00314329" w:rsidP="00314329">
            <w:pPr>
              <w:rPr>
                <w:rFonts w:ascii="Arial" w:hAnsi="Arial" w:cs="Arial"/>
                <w:sz w:val="22"/>
                <w:szCs w:val="22"/>
              </w:rPr>
            </w:pPr>
            <w:r>
              <w:rPr>
                <w:rFonts w:ascii="Arial" w:hAnsi="Arial" w:cs="Arial"/>
                <w:sz w:val="22"/>
                <w:szCs w:val="22"/>
              </w:rPr>
              <w:t>3)Research addressing ethical implications of AI use, including privacy, consent, and fairness.</w:t>
            </w:r>
          </w:p>
          <w:p w14:paraId="303F2376" w14:textId="45D23BCF" w:rsidR="00314329" w:rsidRDefault="00314329" w:rsidP="00314329">
            <w:pPr>
              <w:rPr>
                <w:rFonts w:ascii="Arial" w:hAnsi="Arial" w:cs="Arial"/>
                <w:sz w:val="22"/>
                <w:szCs w:val="22"/>
              </w:rPr>
            </w:pPr>
            <w:r>
              <w:rPr>
                <w:rFonts w:ascii="Arial" w:hAnsi="Arial" w:cs="Arial"/>
                <w:sz w:val="22"/>
                <w:szCs w:val="22"/>
              </w:rPr>
              <w:t>4)</w:t>
            </w:r>
            <w:r w:rsidR="00F34DA3">
              <w:rPr>
                <w:rFonts w:ascii="Arial" w:hAnsi="Arial" w:cs="Arial"/>
                <w:sz w:val="22"/>
                <w:szCs w:val="22"/>
              </w:rPr>
              <w:t>AI technologies used for prediction, diagnosis, or management of cardiovascular disease.</w:t>
            </w:r>
          </w:p>
          <w:p w14:paraId="07F17BBE" w14:textId="487BE69D" w:rsidR="00F34DA3" w:rsidRDefault="00F34DA3" w:rsidP="00314329">
            <w:pPr>
              <w:rPr>
                <w:rFonts w:ascii="Arial" w:hAnsi="Arial" w:cs="Arial"/>
                <w:sz w:val="22"/>
                <w:szCs w:val="22"/>
              </w:rPr>
            </w:pPr>
            <w:r>
              <w:rPr>
                <w:rFonts w:ascii="Arial" w:hAnsi="Arial" w:cs="Arial"/>
                <w:sz w:val="22"/>
                <w:szCs w:val="22"/>
              </w:rPr>
              <w:t>5)Studies published within the last 10 years(2014-2024)</w:t>
            </w:r>
          </w:p>
          <w:p w14:paraId="584809BB" w14:textId="0FAF6DBA" w:rsidR="00F34DA3" w:rsidRDefault="00F34DA3" w:rsidP="00314329">
            <w:pPr>
              <w:rPr>
                <w:rFonts w:ascii="Arial" w:hAnsi="Arial" w:cs="Arial"/>
                <w:sz w:val="22"/>
                <w:szCs w:val="22"/>
              </w:rPr>
            </w:pPr>
            <w:r>
              <w:rPr>
                <w:rFonts w:ascii="Arial" w:hAnsi="Arial" w:cs="Arial"/>
                <w:sz w:val="22"/>
                <w:szCs w:val="22"/>
              </w:rPr>
              <w:t>6)English language studies.</w:t>
            </w:r>
          </w:p>
          <w:p w14:paraId="27B6844E" w14:textId="23932E21" w:rsidR="00F34DA3" w:rsidRDefault="00F34DA3" w:rsidP="00314329">
            <w:pPr>
              <w:rPr>
                <w:rFonts w:ascii="Arial" w:hAnsi="Arial" w:cs="Arial"/>
                <w:sz w:val="22"/>
                <w:szCs w:val="22"/>
              </w:rPr>
            </w:pPr>
            <w:r>
              <w:rPr>
                <w:rFonts w:ascii="Arial" w:hAnsi="Arial" w:cs="Arial"/>
                <w:sz w:val="22"/>
                <w:szCs w:val="22"/>
              </w:rPr>
              <w:t>7)Peer reviewed articles, case studies, and systematic reviews.</w:t>
            </w:r>
          </w:p>
          <w:p w14:paraId="79766B4B" w14:textId="168D8D50" w:rsidR="00F34DA3" w:rsidRDefault="00F34DA3" w:rsidP="00314329">
            <w:pPr>
              <w:rPr>
                <w:rFonts w:ascii="Arial" w:hAnsi="Arial" w:cs="Arial"/>
                <w:sz w:val="22"/>
                <w:szCs w:val="22"/>
              </w:rPr>
            </w:pPr>
            <w:r>
              <w:rPr>
                <w:rFonts w:ascii="Arial" w:hAnsi="Arial" w:cs="Arial"/>
                <w:sz w:val="22"/>
                <w:szCs w:val="22"/>
              </w:rPr>
              <w:t>8)Studies with clear ethical approval or discussion of ethical consideration.</w:t>
            </w:r>
          </w:p>
          <w:p w14:paraId="09F6FC75" w14:textId="77777777" w:rsidR="00F34DA3" w:rsidRDefault="00F34DA3" w:rsidP="00314329">
            <w:pPr>
              <w:rPr>
                <w:rFonts w:ascii="Arial" w:hAnsi="Arial" w:cs="Arial"/>
                <w:sz w:val="22"/>
                <w:szCs w:val="22"/>
              </w:rPr>
            </w:pPr>
          </w:p>
          <w:p w14:paraId="239F5A90" w14:textId="5C5DA991" w:rsidR="00F34DA3" w:rsidRDefault="00F34DA3" w:rsidP="00314329">
            <w:pPr>
              <w:rPr>
                <w:rFonts w:ascii="Arial" w:hAnsi="Arial" w:cs="Arial"/>
                <w:sz w:val="22"/>
                <w:szCs w:val="22"/>
              </w:rPr>
            </w:pPr>
            <w:r>
              <w:rPr>
                <w:rFonts w:ascii="Arial" w:hAnsi="Arial" w:cs="Arial"/>
                <w:sz w:val="22"/>
                <w:szCs w:val="22"/>
              </w:rPr>
              <w:t>Exclusion Criteria:-</w:t>
            </w:r>
          </w:p>
          <w:p w14:paraId="5AD1B04E" w14:textId="319EA2DD" w:rsidR="00F34DA3" w:rsidRDefault="00F34DA3" w:rsidP="00314329">
            <w:pPr>
              <w:rPr>
                <w:rFonts w:ascii="Arial" w:hAnsi="Arial" w:cs="Arial"/>
                <w:sz w:val="22"/>
                <w:szCs w:val="22"/>
              </w:rPr>
            </w:pPr>
            <w:r>
              <w:rPr>
                <w:rFonts w:ascii="Arial" w:hAnsi="Arial" w:cs="Arial"/>
                <w:sz w:val="22"/>
                <w:szCs w:val="22"/>
              </w:rPr>
              <w:t>1)Individuals under 18 or not at risk of cardiovascular disease.</w:t>
            </w:r>
          </w:p>
          <w:p w14:paraId="3D857544" w14:textId="0E6DC7BB" w:rsidR="00F34DA3" w:rsidRDefault="00F34DA3" w:rsidP="00314329">
            <w:pPr>
              <w:rPr>
                <w:rFonts w:ascii="Arial" w:hAnsi="Arial" w:cs="Arial"/>
                <w:sz w:val="22"/>
                <w:szCs w:val="22"/>
              </w:rPr>
            </w:pPr>
            <w:r>
              <w:rPr>
                <w:rFonts w:ascii="Arial" w:hAnsi="Arial" w:cs="Arial"/>
                <w:sz w:val="22"/>
                <w:szCs w:val="22"/>
              </w:rPr>
              <w:t>2)Studies conducted outside of the UK.</w:t>
            </w:r>
          </w:p>
          <w:p w14:paraId="5D04271E" w14:textId="742C87E3" w:rsidR="00F34DA3" w:rsidRDefault="00F34DA3" w:rsidP="00314329">
            <w:pPr>
              <w:rPr>
                <w:rFonts w:ascii="Arial" w:hAnsi="Arial" w:cs="Arial"/>
                <w:sz w:val="22"/>
                <w:szCs w:val="22"/>
              </w:rPr>
            </w:pPr>
            <w:r>
              <w:rPr>
                <w:rFonts w:ascii="Arial" w:hAnsi="Arial" w:cs="Arial"/>
                <w:sz w:val="22"/>
                <w:szCs w:val="22"/>
              </w:rPr>
              <w:t>3)Research not focusing on ethical issues or related to other medical conditions.</w:t>
            </w:r>
          </w:p>
          <w:p w14:paraId="44D2EC1C" w14:textId="40D320F4" w:rsidR="00F34DA3" w:rsidRDefault="00F34DA3" w:rsidP="00314329">
            <w:pPr>
              <w:rPr>
                <w:rFonts w:ascii="Arial" w:hAnsi="Arial" w:cs="Arial"/>
                <w:sz w:val="22"/>
                <w:szCs w:val="22"/>
              </w:rPr>
            </w:pPr>
            <w:r>
              <w:rPr>
                <w:rFonts w:ascii="Arial" w:hAnsi="Arial" w:cs="Arial"/>
                <w:sz w:val="22"/>
                <w:szCs w:val="22"/>
              </w:rPr>
              <w:t xml:space="preserve">4)AI technologies used for non-medical purposes or unrelated to </w:t>
            </w:r>
            <w:r w:rsidR="00B87A14">
              <w:rPr>
                <w:rFonts w:ascii="Arial" w:hAnsi="Arial" w:cs="Arial"/>
                <w:sz w:val="22"/>
                <w:szCs w:val="22"/>
              </w:rPr>
              <w:t>cardiovascular disease.</w:t>
            </w:r>
          </w:p>
          <w:p w14:paraId="73DFDD20" w14:textId="26D684A0" w:rsidR="00B87A14" w:rsidRDefault="00B87A14" w:rsidP="00314329">
            <w:pPr>
              <w:rPr>
                <w:rFonts w:ascii="Arial" w:hAnsi="Arial" w:cs="Arial"/>
                <w:sz w:val="22"/>
                <w:szCs w:val="22"/>
              </w:rPr>
            </w:pPr>
            <w:r>
              <w:rPr>
                <w:rFonts w:ascii="Arial" w:hAnsi="Arial" w:cs="Arial"/>
                <w:sz w:val="22"/>
                <w:szCs w:val="22"/>
              </w:rPr>
              <w:t>5)Studies published more than 10 years ago or without a clear publication date.</w:t>
            </w:r>
          </w:p>
          <w:p w14:paraId="463F5D80" w14:textId="70BA9A6A" w:rsidR="00B87A14" w:rsidRDefault="00B87A14" w:rsidP="00314329">
            <w:pPr>
              <w:rPr>
                <w:rFonts w:ascii="Arial" w:hAnsi="Arial" w:cs="Arial"/>
                <w:sz w:val="22"/>
                <w:szCs w:val="22"/>
              </w:rPr>
            </w:pPr>
            <w:r>
              <w:rPr>
                <w:rFonts w:ascii="Arial" w:hAnsi="Arial" w:cs="Arial"/>
                <w:sz w:val="22"/>
                <w:szCs w:val="22"/>
              </w:rPr>
              <w:t>6)Non-E</w:t>
            </w:r>
            <w:r w:rsidR="001E7D8F">
              <w:rPr>
                <w:rFonts w:ascii="Arial" w:hAnsi="Arial" w:cs="Arial"/>
                <w:sz w:val="22"/>
                <w:szCs w:val="22"/>
              </w:rPr>
              <w:t>nglish papers</w:t>
            </w:r>
          </w:p>
          <w:p w14:paraId="6B4A31B8" w14:textId="77777777" w:rsidR="001E7D8F" w:rsidRDefault="001E7D8F" w:rsidP="00314329">
            <w:pPr>
              <w:rPr>
                <w:rFonts w:ascii="Arial" w:hAnsi="Arial" w:cs="Arial"/>
                <w:sz w:val="22"/>
                <w:szCs w:val="22"/>
              </w:rPr>
            </w:pPr>
          </w:p>
          <w:p w14:paraId="76DCFC42" w14:textId="77777777" w:rsidR="00E824AA" w:rsidRDefault="00E824AA" w:rsidP="00314329">
            <w:pPr>
              <w:rPr>
                <w:rFonts w:ascii="Arial" w:hAnsi="Arial" w:cs="Arial"/>
                <w:sz w:val="22"/>
                <w:szCs w:val="22"/>
              </w:rPr>
            </w:pPr>
          </w:p>
          <w:p w14:paraId="56EF9944" w14:textId="339B17DC" w:rsidR="00E824AA" w:rsidRPr="002219D8" w:rsidRDefault="002219D8" w:rsidP="00E824AA">
            <w:pPr>
              <w:jc w:val="both"/>
              <w:rPr>
                <w:rFonts w:ascii="Arial" w:hAnsi="Arial" w:cs="Arial"/>
                <w:color w:val="000000" w:themeColor="text1"/>
                <w:sz w:val="22"/>
                <w:szCs w:val="22"/>
              </w:rPr>
            </w:pPr>
            <w:r w:rsidRPr="002219D8">
              <w:rPr>
                <w:rFonts w:ascii="Arial" w:hAnsi="Arial" w:cs="Arial"/>
                <w:color w:val="000000" w:themeColor="text1"/>
                <w:sz w:val="22"/>
                <w:szCs w:val="22"/>
              </w:rPr>
              <w:t>Articles selected will be initially screened based on their titles and abstracts to assess their relevance to AI in cardiovascular disease, quality of life enhancement, and ethical concerns. This screening process will help identify articles that align with the specific research objectives of this study. Subsequently, those deemed relevant will undergo a more in-depth review of their full-text content to ensure that they meet the established inclusion criteria and provide sufficient information to address the research questions. This process will follow the Preferred Reporting Items for Systematic Reviews and Meta-Analyses (PRISMA) guidelines (Moher et al., 2009).</w:t>
            </w:r>
            <w:r w:rsidRPr="002219D8">
              <w:t xml:space="preserve"> </w:t>
            </w:r>
            <w:r w:rsidRPr="002219D8">
              <w:rPr>
                <w:rFonts w:ascii="Arial" w:hAnsi="Arial" w:cs="Arial"/>
                <w:color w:val="000000" w:themeColor="text1"/>
                <w:sz w:val="22"/>
                <w:szCs w:val="22"/>
              </w:rPr>
              <w:t>Qualitative appraisal will be conducted using the Mixed Methods Appraisal Tool (MMAT) to assess the methodological quality of qualitative, quantitative, and mixed cross-sectional and longitudinal studies (Salminen et al., 2012). This tool provides a comprehensive framework for evaluating the rigor and trustworthiness of research designs, data collection methods, and analysis techniques.</w:t>
            </w:r>
            <w:r w:rsidR="00E824AA" w:rsidRPr="002219D8">
              <w:rPr>
                <w:rFonts w:ascii="Arial" w:hAnsi="Arial" w:cs="Arial"/>
                <w:color w:val="000000" w:themeColor="text1"/>
                <w:sz w:val="22"/>
                <w:szCs w:val="22"/>
              </w:rPr>
              <w:t xml:space="preserve"> Therefore, only researches that scored above a certain level will be included in the analysis. </w:t>
            </w:r>
            <w:r w:rsidRPr="002219D8">
              <w:rPr>
                <w:rFonts w:ascii="Arial" w:hAnsi="Arial" w:cs="Arial"/>
                <w:color w:val="000000" w:themeColor="text1"/>
                <w:sz w:val="22"/>
                <w:szCs w:val="22"/>
              </w:rPr>
              <w:t>Data analysis will employ a thematic analysis approach to identify key themes and patterns within the selected studies related to AI applications, quality of life enhancement, and ethical questions (Braun &amp; Clarke, 2006). This method involves systematically reviewing the data to identify recurring concepts, ideas, or patterns that emerge across the studies.</w:t>
            </w:r>
            <w:r w:rsidR="00E824AA" w:rsidRPr="002219D8">
              <w:rPr>
                <w:rFonts w:ascii="Arial" w:hAnsi="Arial" w:cs="Arial"/>
                <w:color w:val="000000" w:themeColor="text1"/>
                <w:sz w:val="22"/>
                <w:szCs w:val="22"/>
              </w:rPr>
              <w:t xml:space="preserve"> This will include the procedure of coding the data, creating themes as well as examining them for inter </w:t>
            </w:r>
            <w:r w:rsidR="00E824AA" w:rsidRPr="002219D8">
              <w:rPr>
                <w:rFonts w:ascii="Arial" w:hAnsi="Arial" w:cs="Arial"/>
                <w:color w:val="000000" w:themeColor="text1"/>
                <w:sz w:val="22"/>
                <w:szCs w:val="22"/>
              </w:rPr>
              <w:lastRenderedPageBreak/>
              <w:t>relatedness and reliability. The PRISMA guidelines will be used in selection of articles and the studies that will be included in the research will be shown on flow chart with the exclusion reason.</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6CFF309" w:rsidR="00B23BFF" w:rsidRPr="00A42F82" w:rsidRDefault="00B84F15"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93BB03E" w:rsidR="00B23BFF" w:rsidRPr="00A42F82" w:rsidRDefault="00B84F15"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2A8DC47" w:rsidR="004942B0" w:rsidRPr="00A42F82" w:rsidRDefault="00B84F1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C54E0F8"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19510B4"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AECF4CC"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D11230D"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A23385E"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8B13600" w:rsidR="00D107AC" w:rsidRPr="00A42F82" w:rsidRDefault="00B84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1C25A4B" w:rsidR="00C11423"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E286BFD" w:rsidR="00C11423"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2FE2FD6"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FDFCA91"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93A2E72" w:rsidR="00D107AC"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F32043F"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F029305"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B465809"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F2C1E3E"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CA89C87"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27C6474"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A87E2B1"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694B875"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32737DA"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B6B9A17" w:rsidR="00770C66" w:rsidRPr="00A42F82" w:rsidRDefault="003D6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8F1B14" w:rsidR="00770C66" w:rsidRPr="00A42F82" w:rsidRDefault="000D5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D124AFD" w:rsidR="00770C66" w:rsidRPr="00A42F82" w:rsidRDefault="000D5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3C130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1526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7F21A1D" w:rsidR="00003E64" w:rsidRPr="00A42F82" w:rsidRDefault="00E15264"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0CBC8BBE" w:rsidR="00003E64" w:rsidRPr="00A42F82" w:rsidRDefault="006F5EA1"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CF8AD78" w:rsidR="00003E64" w:rsidRPr="00A42F82" w:rsidRDefault="006F5EA1" w:rsidP="00A91894">
            <w:pPr>
              <w:rPr>
                <w:rFonts w:ascii="Arial" w:hAnsi="Arial" w:cs="Arial"/>
                <w:sz w:val="22"/>
                <w:szCs w:val="22"/>
              </w:rPr>
            </w:pPr>
            <w:r>
              <w:rPr>
                <w:rFonts w:ascii="Arial" w:hAnsi="Arial" w:cs="Arial"/>
                <w:sz w:val="22"/>
                <w:szCs w:val="22"/>
              </w:rPr>
              <w:t>A level of emotion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817D124" w:rsidR="00003E64" w:rsidRPr="00A42F82" w:rsidRDefault="006F5EA1" w:rsidP="00A91894">
            <w:pPr>
              <w:rPr>
                <w:rFonts w:ascii="Arial" w:hAnsi="Arial" w:cs="Arial"/>
                <w:sz w:val="22"/>
                <w:szCs w:val="22"/>
              </w:rPr>
            </w:pPr>
            <w:r>
              <w:rPr>
                <w:rFonts w:ascii="Arial" w:hAnsi="Arial" w:cs="Arial"/>
                <w:sz w:val="22"/>
                <w:szCs w:val="22"/>
              </w:rPr>
              <w:t>Regular meeting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BFD086C" w:rsidR="0094056C" w:rsidRPr="00A42F82" w:rsidRDefault="006F5EA1"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FFD2FC1" w:rsidR="00003E64" w:rsidRPr="00A42F82" w:rsidRDefault="006F5EA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9D79E4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84F1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FC17B13" w:rsidR="006930C2" w:rsidRPr="00A42F82" w:rsidRDefault="00B84F15"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A972E4C" w:rsidR="006930C2" w:rsidRPr="00A42F82" w:rsidRDefault="00B84F15"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4763E71" w:rsidR="006930C2" w:rsidRPr="00A42F82" w:rsidRDefault="00B84F15"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4AB858" w:rsidR="006930C2" w:rsidRPr="00A42F82" w:rsidRDefault="0062465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F9546C" w:rsidR="006930C2" w:rsidRPr="00A42F82" w:rsidRDefault="004F444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79AD59D"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9E5EBB5"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9E9BE5B"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FEE0D1D"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0170CC5"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770BCEF"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F73E6C">
        <w:trPr>
          <w:trHeight w:val="952"/>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52B3A7F" w:rsidR="004D0161" w:rsidRPr="00A42F82" w:rsidRDefault="004F4442" w:rsidP="00A91894">
            <w:pPr>
              <w:rPr>
                <w:rFonts w:ascii="Arial" w:hAnsi="Arial" w:cs="Arial"/>
                <w:sz w:val="22"/>
                <w:szCs w:val="22"/>
              </w:rPr>
            </w:pPr>
            <w:r>
              <w:rPr>
                <w:rFonts w:ascii="Arial" w:hAnsi="Arial" w:cs="Arial"/>
                <w:sz w:val="22"/>
                <w:szCs w:val="22"/>
              </w:rPr>
              <w:t>Data will be stored in the university cloud , password protect</w:t>
            </w:r>
            <w:r w:rsidR="00F73E6C">
              <w:rPr>
                <w:rFonts w:ascii="Arial" w:hAnsi="Arial" w:cs="Arial"/>
                <w:sz w:val="22"/>
                <w:szCs w:val="22"/>
              </w:rPr>
              <w:t>ed</w:t>
            </w:r>
            <w:r>
              <w:rPr>
                <w:rFonts w:ascii="Arial" w:hAnsi="Arial" w:cs="Arial"/>
                <w:sz w:val="22"/>
                <w:szCs w:val="22"/>
              </w:rPr>
              <w:t xml:space="preserve"> and file will be encrypted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D7A48E9"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8BA58C5"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1D0AEB9"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7ACE316"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3DA5ED2"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0CC3DA8"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A90B4A"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48209DA"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B44ED46" w:rsidR="004D0161" w:rsidRPr="00A42F82" w:rsidRDefault="004F4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19F74BC" w:rsidR="004D0161" w:rsidRPr="00A42F82" w:rsidRDefault="004F4442" w:rsidP="00A91894">
            <w:pPr>
              <w:autoSpaceDE w:val="0"/>
              <w:autoSpaceDN w:val="0"/>
              <w:adjustRightInd w:val="0"/>
              <w:rPr>
                <w:rFonts w:ascii="Arial" w:hAnsi="Arial" w:cs="Arial"/>
                <w:sz w:val="22"/>
                <w:szCs w:val="22"/>
              </w:rPr>
            </w:pPr>
            <w:r>
              <w:rPr>
                <w:rFonts w:ascii="Arial" w:hAnsi="Arial" w:cs="Arial"/>
                <w:sz w:val="22"/>
                <w:szCs w:val="22"/>
              </w:rPr>
              <w:t>Student 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F670524" w:rsidR="004D0161" w:rsidRPr="00A42F82" w:rsidRDefault="004F4442" w:rsidP="00A91894">
            <w:pPr>
              <w:autoSpaceDE w:val="0"/>
              <w:autoSpaceDN w:val="0"/>
              <w:adjustRightInd w:val="0"/>
              <w:rPr>
                <w:rFonts w:ascii="Arial" w:hAnsi="Arial" w:cs="Arial"/>
                <w:sz w:val="22"/>
                <w:szCs w:val="22"/>
              </w:rPr>
            </w:pPr>
            <w:r>
              <w:rPr>
                <w:rFonts w:ascii="Arial" w:hAnsi="Arial" w:cs="Arial"/>
                <w:sz w:val="22"/>
                <w:szCs w:val="22"/>
              </w:rPr>
              <w:t xml:space="preserve">Student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107D8B" w14:textId="656036B6" w:rsidR="004F4442" w:rsidRPr="00A42F82" w:rsidRDefault="004F4442" w:rsidP="004F4442">
            <w:pPr>
              <w:rPr>
                <w:rFonts w:ascii="Arial" w:hAnsi="Arial" w:cs="Arial"/>
                <w:sz w:val="22"/>
                <w:szCs w:val="22"/>
              </w:rPr>
            </w:pPr>
            <w:r>
              <w:rPr>
                <w:rFonts w:ascii="Arial" w:hAnsi="Arial" w:cs="Arial"/>
                <w:sz w:val="22"/>
                <w:szCs w:val="22"/>
              </w:rPr>
              <w:t>Data will be stored in the university cloud , password protect</w:t>
            </w:r>
            <w:r w:rsidR="00F73E6C">
              <w:rPr>
                <w:rFonts w:ascii="Arial" w:hAnsi="Arial" w:cs="Arial"/>
                <w:sz w:val="22"/>
                <w:szCs w:val="22"/>
              </w:rPr>
              <w:t>ed</w:t>
            </w:r>
            <w:r>
              <w:rPr>
                <w:rFonts w:ascii="Arial" w:hAnsi="Arial" w:cs="Arial"/>
                <w:sz w:val="22"/>
                <w:szCs w:val="22"/>
              </w:rPr>
              <w:t xml:space="preserve"> and file will be encrypted</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A623699" w:rsidR="004D0161" w:rsidRPr="00A42F82" w:rsidRDefault="00F05DB3"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A8780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05DB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16B5B7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05D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144A8437" w:rsidR="00694EA8" w:rsidRPr="00A42F82" w:rsidRDefault="00ED7B33"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mc:AlternateContent>
          <mc:Choice Requires="wpi">
            <w:drawing>
              <wp:anchor distT="0" distB="0" distL="114300" distR="114300" simplePos="0" relativeHeight="251660288" behindDoc="0" locked="0" layoutInCell="1" allowOverlap="1" wp14:anchorId="09BEFB44" wp14:editId="4D748698">
                <wp:simplePos x="0" y="0"/>
                <wp:positionH relativeFrom="column">
                  <wp:posOffset>7507822</wp:posOffset>
                </wp:positionH>
                <wp:positionV relativeFrom="paragraph">
                  <wp:posOffset>1124479</wp:posOffset>
                </wp:positionV>
                <wp:extent cx="20520" cy="1083240"/>
                <wp:effectExtent l="38100" t="38100" r="36830" b="41275"/>
                <wp:wrapNone/>
                <wp:docPr id="1662491138" name="Ink 23"/>
                <wp:cNvGraphicFramePr/>
                <a:graphic xmlns:a="http://schemas.openxmlformats.org/drawingml/2006/main">
                  <a:graphicData uri="http://schemas.microsoft.com/office/word/2010/wordprocessingInk">
                    <w14:contentPart bwMode="auto" r:id="rId13">
                      <w14:nvContentPartPr>
                        <w14:cNvContentPartPr/>
                      </w14:nvContentPartPr>
                      <w14:xfrm>
                        <a:off x="0" y="0"/>
                        <a:ext cx="20520" cy="1083240"/>
                      </w14:xfrm>
                    </w14:contentPart>
                  </a:graphicData>
                </a:graphic>
              </wp:anchor>
            </w:drawing>
          </mc:Choice>
          <mc:Fallback>
            <w:pict>
              <v:shapetype w14:anchorId="697D92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590.8pt;margin-top:88.2pt;width:2.3pt;height:8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">
                <v:imagedata r:id="rId17" o:title=""/>
              </v:shape>
            </w:pict>
          </mc:Fallback>
        </mc:AlternateContent>
      </w:r>
      <w:r w:rsidR="00694EA8" w:rsidRPr="00A42F82">
        <w:rPr>
          <w:rFonts w:ascii="Arial" w:hAnsi="Arial" w:cs="Arial"/>
          <w:b/>
          <w:sz w:val="22"/>
          <w:szCs w:val="22"/>
        </w:rPr>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50D8F531" w:rsidR="004D0161" w:rsidRPr="00A42F82" w:rsidRDefault="00ED7B33" w:rsidP="00A91894">
            <w:pPr>
              <w:jc w:val="cente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E433484" wp14:editId="1AC5AAD1">
                      <wp:simplePos x="0" y="0"/>
                      <wp:positionH relativeFrom="column">
                        <wp:posOffset>55667</wp:posOffset>
                      </wp:positionH>
                      <wp:positionV relativeFrom="paragraph">
                        <wp:posOffset>121434</wp:posOffset>
                      </wp:positionV>
                      <wp:extent cx="360" cy="360"/>
                      <wp:effectExtent l="38100" t="38100" r="38100" b="38100"/>
                      <wp:wrapNone/>
                      <wp:docPr id="1661059922"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43790CE9" id="Ink 10" o:spid="_x0000_s1026" type="#_x0000_t75" style="position:absolute;margin-left:4.05pt;margin-top:9.2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">
                      <v:imagedata r:id="rId19" o:title=""/>
                    </v:shape>
                  </w:pict>
                </mc:Fallback>
              </mc:AlternateContent>
            </w: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4EF0E85" w:rsidR="004D0161" w:rsidRPr="00A42F82" w:rsidRDefault="00F73E6C"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4495DA0D" wp14:editId="783E3A1F">
                      <wp:simplePos x="0" y="0"/>
                      <wp:positionH relativeFrom="column">
                        <wp:posOffset>563245</wp:posOffset>
                      </wp:positionH>
                      <wp:positionV relativeFrom="paragraph">
                        <wp:posOffset>58420</wp:posOffset>
                      </wp:positionV>
                      <wp:extent cx="1329690" cy="491490"/>
                      <wp:effectExtent l="38100" t="38100" r="3810" b="41910"/>
                      <wp:wrapNone/>
                      <wp:docPr id="781984346" name="Ink 5"/>
                      <wp:cNvGraphicFramePr/>
                      <a:graphic xmlns:a="http://schemas.openxmlformats.org/drawingml/2006/main">
                        <a:graphicData uri="http://schemas.microsoft.com/office/word/2010/wordprocessingInk">
                          <w14:contentPart bwMode="auto" r:id="rId21">
                            <w14:nvContentPartPr>
                              <w14:cNvContentPartPr/>
                            </w14:nvContentPartPr>
                            <w14:xfrm>
                              <a:off x="0" y="0"/>
                              <a:ext cx="1329690" cy="491490"/>
                            </w14:xfrm>
                          </w14:contentPart>
                        </a:graphicData>
                      </a:graphic>
                    </wp:anchor>
                  </w:drawing>
                </mc:Choice>
                <mc:Fallback>
                  <w:pict>
                    <v:shapetype w14:anchorId="1ACF3B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44pt;margin-top:4.25pt;width:105.4pt;height:39.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">
                      <v:imagedata r:id="rId22"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132868C9" wp14:editId="32FCC0F7">
                      <wp:simplePos x="0" y="0"/>
                      <wp:positionH relativeFrom="column">
                        <wp:posOffset>284800</wp:posOffset>
                      </wp:positionH>
                      <wp:positionV relativeFrom="paragraph">
                        <wp:posOffset>35850</wp:posOffset>
                      </wp:positionV>
                      <wp:extent cx="607680" cy="546480"/>
                      <wp:effectExtent l="38100" t="38100" r="21590" b="44450"/>
                      <wp:wrapNone/>
                      <wp:docPr id="713237414" name="Ink 2"/>
                      <wp:cNvGraphicFramePr/>
                      <a:graphic xmlns:a="http://schemas.openxmlformats.org/drawingml/2006/main">
                        <a:graphicData uri="http://schemas.microsoft.com/office/word/2010/wordprocessingInk">
                          <w14:contentPart bwMode="auto" r:id="rId23">
                            <w14:nvContentPartPr>
                              <w14:cNvContentPartPr/>
                            </w14:nvContentPartPr>
                            <w14:xfrm>
                              <a:off x="0" y="0"/>
                              <a:ext cx="607680" cy="546480"/>
                            </w14:xfrm>
                          </w14:contentPart>
                        </a:graphicData>
                      </a:graphic>
                    </wp:anchor>
                  </w:drawing>
                </mc:Choice>
                <mc:Fallback>
                  <w:pict>
                    <v:shape w14:anchorId="3F6BF9B1" id="Ink 2" o:spid="_x0000_s1026" type="#_x0000_t75" style="position:absolute;margin-left:22.1pt;margin-top:2.45pt;width:48.6pt;height:43.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">
                      <v:imagedata r:id="rId24"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6D829C70" wp14:editId="0B3DE748">
                      <wp:simplePos x="0" y="0"/>
                      <wp:positionH relativeFrom="column">
                        <wp:posOffset>287320</wp:posOffset>
                      </wp:positionH>
                      <wp:positionV relativeFrom="paragraph">
                        <wp:posOffset>144570</wp:posOffset>
                      </wp:positionV>
                      <wp:extent cx="162720" cy="266760"/>
                      <wp:effectExtent l="38100" t="38100" r="46990" b="38100"/>
                      <wp:wrapNone/>
                      <wp:docPr id="713092892" name="Ink 1"/>
                      <wp:cNvGraphicFramePr/>
                      <a:graphic xmlns:a="http://schemas.openxmlformats.org/drawingml/2006/main">
                        <a:graphicData uri="http://schemas.microsoft.com/office/word/2010/wordprocessingInk">
                          <w14:contentPart bwMode="auto" r:id="rId25">
                            <w14:nvContentPartPr>
                              <w14:cNvContentPartPr/>
                            </w14:nvContentPartPr>
                            <w14:xfrm>
                              <a:off x="0" y="0"/>
                              <a:ext cx="162720" cy="266760"/>
                            </w14:xfrm>
                          </w14:contentPart>
                        </a:graphicData>
                      </a:graphic>
                    </wp:anchor>
                  </w:drawing>
                </mc:Choice>
                <mc:Fallback>
                  <w:pict>
                    <v:shape w14:anchorId="4D8982FD" id="Ink 1" o:spid="_x0000_s1026" type="#_x0000_t75" style="position:absolute;margin-left:22.25pt;margin-top:11.05pt;width:13.5pt;height:21.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">
                      <v:imagedata r:id="rId26" o:title=""/>
                    </v:shape>
                  </w:pict>
                </mc:Fallback>
              </mc:AlternateContent>
            </w:r>
          </w:p>
        </w:tc>
        <w:tc>
          <w:tcPr>
            <w:tcW w:w="2139" w:type="dxa"/>
            <w:vAlign w:val="center"/>
          </w:tcPr>
          <w:p w14:paraId="7C2D2CC9" w14:textId="4EF6A5F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F0F2F">
              <w:rPr>
                <w:rFonts w:ascii="Arial" w:hAnsi="Arial" w:cs="Arial"/>
                <w:b/>
                <w:bCs/>
                <w:sz w:val="22"/>
                <w:szCs w:val="22"/>
              </w:rPr>
              <w:t xml:space="preserve"> 30/08/2024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43B4C8D" w:rsidR="00AA7E42" w:rsidRPr="00A42F82" w:rsidRDefault="00CD02B7" w:rsidP="00A91894">
            <w:pPr>
              <w:pStyle w:val="ListParagraph"/>
              <w:ind w:left="0"/>
              <w:rPr>
                <w:rFonts w:ascii="Arial" w:hAnsi="Arial" w:cs="Arial"/>
              </w:rPr>
            </w:pPr>
            <w:r>
              <w:rPr>
                <w:rFonts w:ascii="Arial" w:hAnsi="Arial" w:cs="Arial"/>
              </w:rPr>
              <w:t>Dr Diola Bijlhout</w:t>
            </w:r>
          </w:p>
        </w:tc>
        <w:tc>
          <w:tcPr>
            <w:tcW w:w="1014" w:type="pct"/>
            <w:vMerge w:val="restart"/>
          </w:tcPr>
          <w:p w14:paraId="7BA89991" w14:textId="18DF7786" w:rsidR="00AA7E42" w:rsidRPr="00A42F82" w:rsidRDefault="00AA7E42" w:rsidP="00A91894">
            <w:pPr>
              <w:pStyle w:val="ListParagraph"/>
              <w:ind w:left="0"/>
              <w:rPr>
                <w:rFonts w:ascii="Arial" w:hAnsi="Arial" w:cs="Arial"/>
              </w:rPr>
            </w:pPr>
            <w:r w:rsidRPr="00A42F82">
              <w:rPr>
                <w:rFonts w:ascii="Arial" w:hAnsi="Arial" w:cs="Arial"/>
                <w:b/>
                <w:bCs/>
              </w:rPr>
              <w:t>Date:</w:t>
            </w:r>
            <w:r w:rsidR="00CD02B7">
              <w:rPr>
                <w:rFonts w:ascii="Arial" w:hAnsi="Arial" w:cs="Arial"/>
                <w:b/>
                <w:bCs/>
              </w:rPr>
              <w:t xml:space="preserve"> 30/08/24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1E39A7" w:rsidR="00AA7E42" w:rsidRPr="00CD02B7" w:rsidRDefault="00CD02B7" w:rsidP="00A91894">
            <w:pPr>
              <w:pStyle w:val="ListParagraph"/>
              <w:ind w:left="0"/>
              <w:rPr>
                <w:rFonts w:ascii="Brush Script MT" w:hAnsi="Brush Script MT" w:cs="Arial"/>
                <w:sz w:val="28"/>
                <w:szCs w:val="28"/>
              </w:rPr>
            </w:pPr>
            <w:r w:rsidRPr="00CD02B7">
              <w:rPr>
                <w:rFonts w:ascii="Brush Script MT" w:hAnsi="Brush Script MT" w:cs="Arial"/>
                <w:sz w:val="28"/>
                <w:szCs w:val="28"/>
              </w:rPr>
              <w:t>Bijlhout</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2641772" w:rsidR="00CC2661" w:rsidRPr="00A42F82" w:rsidRDefault="00F05D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24130F9" w:rsidR="00CC2661" w:rsidRPr="00A42F82" w:rsidRDefault="00F05D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587E3F03" w:rsidR="00CC2661" w:rsidRPr="00A42F82" w:rsidRDefault="00F0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A8C671B" w:rsidR="00743859" w:rsidRPr="00A42F82" w:rsidRDefault="00F0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13D594" w:rsidR="00743859" w:rsidRPr="00A42F82" w:rsidRDefault="00F0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9"/>
      <w:footerReference w:type="default" r:id="rId3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97DBE" w14:textId="77777777" w:rsidR="00256074" w:rsidRDefault="00256074" w:rsidP="00390251">
      <w:r>
        <w:separator/>
      </w:r>
    </w:p>
    <w:p w14:paraId="7FC9A0A9" w14:textId="77777777" w:rsidR="00256074" w:rsidRDefault="00256074"/>
  </w:endnote>
  <w:endnote w:type="continuationSeparator" w:id="0">
    <w:p w14:paraId="37F61029" w14:textId="77777777" w:rsidR="00256074" w:rsidRDefault="00256074" w:rsidP="00390251">
      <w:r>
        <w:continuationSeparator/>
      </w:r>
    </w:p>
    <w:p w14:paraId="75D6B541" w14:textId="77777777" w:rsidR="00256074" w:rsidRDefault="002560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EED68" w14:textId="77777777" w:rsidR="00256074" w:rsidRDefault="00256074" w:rsidP="00390251">
      <w:r>
        <w:separator/>
      </w:r>
    </w:p>
    <w:p w14:paraId="32F671C5" w14:textId="77777777" w:rsidR="00256074" w:rsidRDefault="00256074"/>
  </w:footnote>
  <w:footnote w:type="continuationSeparator" w:id="0">
    <w:p w14:paraId="04000C11" w14:textId="77777777" w:rsidR="00256074" w:rsidRDefault="00256074" w:rsidP="00390251">
      <w:r>
        <w:continuationSeparator/>
      </w:r>
    </w:p>
    <w:p w14:paraId="10DB90DD" w14:textId="77777777" w:rsidR="00256074" w:rsidRDefault="002560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030D6"/>
    <w:multiLevelType w:val="hybridMultilevel"/>
    <w:tmpl w:val="7E10980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D25CB"/>
    <w:multiLevelType w:val="hybridMultilevel"/>
    <w:tmpl w:val="E346A69C"/>
    <w:lvl w:ilvl="0" w:tplc="DD20AD2C">
      <w:start w:val="1"/>
      <w:numFmt w:val="decimal"/>
      <w:lvlText w:val="%1&gt;"/>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8E24B7"/>
    <w:multiLevelType w:val="hybridMultilevel"/>
    <w:tmpl w:val="BF70D69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843A92"/>
    <w:multiLevelType w:val="hybridMultilevel"/>
    <w:tmpl w:val="85FC742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4D91F06"/>
    <w:multiLevelType w:val="hybridMultilevel"/>
    <w:tmpl w:val="96A6CA5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1"/>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8"/>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2"/>
  </w:num>
  <w:num w:numId="25" w16cid:durableId="2083483834">
    <w:abstractNumId w:val="15"/>
  </w:num>
  <w:num w:numId="26" w16cid:durableId="2097245557">
    <w:abstractNumId w:val="30"/>
  </w:num>
  <w:num w:numId="27" w16cid:durableId="475149258">
    <w:abstractNumId w:val="21"/>
  </w:num>
  <w:num w:numId="28" w16cid:durableId="1336415849">
    <w:abstractNumId w:val="6"/>
  </w:num>
  <w:num w:numId="29" w16cid:durableId="204803460">
    <w:abstractNumId w:val="0"/>
  </w:num>
  <w:num w:numId="30" w16cid:durableId="1907179952">
    <w:abstractNumId w:val="18"/>
  </w:num>
  <w:num w:numId="31" w16cid:durableId="1009793482">
    <w:abstractNumId w:val="24"/>
  </w:num>
  <w:num w:numId="32" w16cid:durableId="15169923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305"/>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AEF"/>
    <w:rsid w:val="000E2AD0"/>
    <w:rsid w:val="000F1514"/>
    <w:rsid w:val="000F2470"/>
    <w:rsid w:val="000F2F5F"/>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3DE2"/>
    <w:rsid w:val="001612C0"/>
    <w:rsid w:val="001703BF"/>
    <w:rsid w:val="00171735"/>
    <w:rsid w:val="00173776"/>
    <w:rsid w:val="00174A02"/>
    <w:rsid w:val="001808C3"/>
    <w:rsid w:val="001817E2"/>
    <w:rsid w:val="00184CA9"/>
    <w:rsid w:val="0019200D"/>
    <w:rsid w:val="00192411"/>
    <w:rsid w:val="00195B55"/>
    <w:rsid w:val="00196657"/>
    <w:rsid w:val="00197206"/>
    <w:rsid w:val="001A366F"/>
    <w:rsid w:val="001A4F87"/>
    <w:rsid w:val="001A7A8F"/>
    <w:rsid w:val="001B0B2F"/>
    <w:rsid w:val="001B66FA"/>
    <w:rsid w:val="001B6880"/>
    <w:rsid w:val="001C09E8"/>
    <w:rsid w:val="001C269D"/>
    <w:rsid w:val="001C3CC4"/>
    <w:rsid w:val="001C7C72"/>
    <w:rsid w:val="001D1817"/>
    <w:rsid w:val="001D3BD1"/>
    <w:rsid w:val="001E35F9"/>
    <w:rsid w:val="001E7D8F"/>
    <w:rsid w:val="001F6460"/>
    <w:rsid w:val="001F79E2"/>
    <w:rsid w:val="00200104"/>
    <w:rsid w:val="00204E14"/>
    <w:rsid w:val="002063C3"/>
    <w:rsid w:val="002132F9"/>
    <w:rsid w:val="00213F52"/>
    <w:rsid w:val="00221686"/>
    <w:rsid w:val="002219D8"/>
    <w:rsid w:val="00224A9A"/>
    <w:rsid w:val="0023172C"/>
    <w:rsid w:val="00233861"/>
    <w:rsid w:val="00233B1F"/>
    <w:rsid w:val="00240C32"/>
    <w:rsid w:val="00240F9C"/>
    <w:rsid w:val="00255B51"/>
    <w:rsid w:val="00256074"/>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4329"/>
    <w:rsid w:val="003171A8"/>
    <w:rsid w:val="003257BD"/>
    <w:rsid w:val="003264AE"/>
    <w:rsid w:val="003268ED"/>
    <w:rsid w:val="003302A1"/>
    <w:rsid w:val="00331A88"/>
    <w:rsid w:val="00332956"/>
    <w:rsid w:val="003408DD"/>
    <w:rsid w:val="003505BC"/>
    <w:rsid w:val="003531C9"/>
    <w:rsid w:val="00354F34"/>
    <w:rsid w:val="00361382"/>
    <w:rsid w:val="003656A9"/>
    <w:rsid w:val="00377D38"/>
    <w:rsid w:val="00382031"/>
    <w:rsid w:val="0038460F"/>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B7C"/>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1B1E"/>
    <w:rsid w:val="00442053"/>
    <w:rsid w:val="00442954"/>
    <w:rsid w:val="0045485F"/>
    <w:rsid w:val="00462069"/>
    <w:rsid w:val="004632AA"/>
    <w:rsid w:val="00470172"/>
    <w:rsid w:val="00476398"/>
    <w:rsid w:val="0047697E"/>
    <w:rsid w:val="0048134A"/>
    <w:rsid w:val="00482054"/>
    <w:rsid w:val="0048583B"/>
    <w:rsid w:val="00486107"/>
    <w:rsid w:val="00487E4B"/>
    <w:rsid w:val="00490B74"/>
    <w:rsid w:val="004942B0"/>
    <w:rsid w:val="00494691"/>
    <w:rsid w:val="004A7DD5"/>
    <w:rsid w:val="004B7A0E"/>
    <w:rsid w:val="004C3A0B"/>
    <w:rsid w:val="004C3D85"/>
    <w:rsid w:val="004C5C13"/>
    <w:rsid w:val="004D0161"/>
    <w:rsid w:val="004D5683"/>
    <w:rsid w:val="004E0338"/>
    <w:rsid w:val="004E4AC4"/>
    <w:rsid w:val="004E616D"/>
    <w:rsid w:val="004F059C"/>
    <w:rsid w:val="004F4442"/>
    <w:rsid w:val="004F599C"/>
    <w:rsid w:val="005035A0"/>
    <w:rsid w:val="00504744"/>
    <w:rsid w:val="005078BE"/>
    <w:rsid w:val="00515580"/>
    <w:rsid w:val="00526C56"/>
    <w:rsid w:val="00531C04"/>
    <w:rsid w:val="0053302B"/>
    <w:rsid w:val="00536AEC"/>
    <w:rsid w:val="00546F01"/>
    <w:rsid w:val="0055785D"/>
    <w:rsid w:val="00560703"/>
    <w:rsid w:val="00563B3D"/>
    <w:rsid w:val="00564AD3"/>
    <w:rsid w:val="00566C1C"/>
    <w:rsid w:val="005704BE"/>
    <w:rsid w:val="005715A2"/>
    <w:rsid w:val="00571817"/>
    <w:rsid w:val="00573226"/>
    <w:rsid w:val="00574528"/>
    <w:rsid w:val="005756CA"/>
    <w:rsid w:val="00581C49"/>
    <w:rsid w:val="00584B8F"/>
    <w:rsid w:val="005934C5"/>
    <w:rsid w:val="005960A0"/>
    <w:rsid w:val="00596BFA"/>
    <w:rsid w:val="005A76DA"/>
    <w:rsid w:val="005B4430"/>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650"/>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AFC"/>
    <w:rsid w:val="00694EA8"/>
    <w:rsid w:val="006B1685"/>
    <w:rsid w:val="006C1FDD"/>
    <w:rsid w:val="006D29FD"/>
    <w:rsid w:val="006D3C97"/>
    <w:rsid w:val="006D4BBB"/>
    <w:rsid w:val="006E0AB0"/>
    <w:rsid w:val="006E1992"/>
    <w:rsid w:val="006E7B19"/>
    <w:rsid w:val="006F307C"/>
    <w:rsid w:val="006F4828"/>
    <w:rsid w:val="006F5EA1"/>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84C8D"/>
    <w:rsid w:val="008951D3"/>
    <w:rsid w:val="008B346A"/>
    <w:rsid w:val="008B5DC9"/>
    <w:rsid w:val="008B67D3"/>
    <w:rsid w:val="008C1993"/>
    <w:rsid w:val="008C1A38"/>
    <w:rsid w:val="008C4441"/>
    <w:rsid w:val="008D0BC1"/>
    <w:rsid w:val="008E0B2C"/>
    <w:rsid w:val="008E439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12E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996"/>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F15"/>
    <w:rsid w:val="00B87A14"/>
    <w:rsid w:val="00B90B2A"/>
    <w:rsid w:val="00B91DEA"/>
    <w:rsid w:val="00B93605"/>
    <w:rsid w:val="00BA1A32"/>
    <w:rsid w:val="00BA346E"/>
    <w:rsid w:val="00BB1B85"/>
    <w:rsid w:val="00BB26B7"/>
    <w:rsid w:val="00BB3142"/>
    <w:rsid w:val="00BC301B"/>
    <w:rsid w:val="00BD4150"/>
    <w:rsid w:val="00BD4469"/>
    <w:rsid w:val="00BD5A56"/>
    <w:rsid w:val="00BE08D7"/>
    <w:rsid w:val="00BE117A"/>
    <w:rsid w:val="00BE2189"/>
    <w:rsid w:val="00BF0733"/>
    <w:rsid w:val="00BF0F2F"/>
    <w:rsid w:val="00BF3F4A"/>
    <w:rsid w:val="00C11423"/>
    <w:rsid w:val="00C1211B"/>
    <w:rsid w:val="00C1657B"/>
    <w:rsid w:val="00C20294"/>
    <w:rsid w:val="00C21DCF"/>
    <w:rsid w:val="00C25CB5"/>
    <w:rsid w:val="00C32262"/>
    <w:rsid w:val="00C32591"/>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02B7"/>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8F7"/>
    <w:rsid w:val="00D267DA"/>
    <w:rsid w:val="00D31A08"/>
    <w:rsid w:val="00D364C7"/>
    <w:rsid w:val="00D36746"/>
    <w:rsid w:val="00D369B5"/>
    <w:rsid w:val="00D37985"/>
    <w:rsid w:val="00D37BF1"/>
    <w:rsid w:val="00D452E9"/>
    <w:rsid w:val="00D47308"/>
    <w:rsid w:val="00D50372"/>
    <w:rsid w:val="00D51EF7"/>
    <w:rsid w:val="00D53FA1"/>
    <w:rsid w:val="00D540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264"/>
    <w:rsid w:val="00E16786"/>
    <w:rsid w:val="00E17AFC"/>
    <w:rsid w:val="00E239F4"/>
    <w:rsid w:val="00E31847"/>
    <w:rsid w:val="00E32138"/>
    <w:rsid w:val="00E33030"/>
    <w:rsid w:val="00E43EC5"/>
    <w:rsid w:val="00E45AB0"/>
    <w:rsid w:val="00E57EF4"/>
    <w:rsid w:val="00E65973"/>
    <w:rsid w:val="00E6714D"/>
    <w:rsid w:val="00E73456"/>
    <w:rsid w:val="00E73F8F"/>
    <w:rsid w:val="00E824AA"/>
    <w:rsid w:val="00E83831"/>
    <w:rsid w:val="00E84BC8"/>
    <w:rsid w:val="00E914D8"/>
    <w:rsid w:val="00E93E44"/>
    <w:rsid w:val="00E9466D"/>
    <w:rsid w:val="00E95A30"/>
    <w:rsid w:val="00EA26D8"/>
    <w:rsid w:val="00EA3067"/>
    <w:rsid w:val="00EA5DE3"/>
    <w:rsid w:val="00EB6877"/>
    <w:rsid w:val="00EB722E"/>
    <w:rsid w:val="00EC0070"/>
    <w:rsid w:val="00EC11CA"/>
    <w:rsid w:val="00ED0C59"/>
    <w:rsid w:val="00ED4E18"/>
    <w:rsid w:val="00ED7B18"/>
    <w:rsid w:val="00ED7B33"/>
    <w:rsid w:val="00EE2953"/>
    <w:rsid w:val="00EE29BA"/>
    <w:rsid w:val="00EE2A21"/>
    <w:rsid w:val="00EE3A7B"/>
    <w:rsid w:val="00EE44C0"/>
    <w:rsid w:val="00EF0051"/>
    <w:rsid w:val="00EF6306"/>
    <w:rsid w:val="00F039C7"/>
    <w:rsid w:val="00F05DB3"/>
    <w:rsid w:val="00F12CDD"/>
    <w:rsid w:val="00F21663"/>
    <w:rsid w:val="00F230F0"/>
    <w:rsid w:val="00F33A1A"/>
    <w:rsid w:val="00F34DA3"/>
    <w:rsid w:val="00F478CB"/>
    <w:rsid w:val="00F52C97"/>
    <w:rsid w:val="00F54257"/>
    <w:rsid w:val="00F619F4"/>
    <w:rsid w:val="00F62093"/>
    <w:rsid w:val="00F62C23"/>
    <w:rsid w:val="00F64D54"/>
    <w:rsid w:val="00F722A2"/>
    <w:rsid w:val="00F73E6C"/>
    <w:rsid w:val="00F75F59"/>
    <w:rsid w:val="00F773BD"/>
    <w:rsid w:val="00F82885"/>
    <w:rsid w:val="00F842FD"/>
    <w:rsid w:val="00F87E26"/>
    <w:rsid w:val="00F96C3F"/>
    <w:rsid w:val="00FA17A2"/>
    <w:rsid w:val="00FA1C94"/>
    <w:rsid w:val="00FB4F7A"/>
    <w:rsid w:val="00FB58A3"/>
    <w:rsid w:val="00FB6B35"/>
    <w:rsid w:val="00FB747E"/>
    <w:rsid w:val="00FD2E29"/>
    <w:rsid w:val="00FD436F"/>
    <w:rsid w:val="00FD5A26"/>
    <w:rsid w:val="00FE3EC4"/>
    <w:rsid w:val="00FF3E46"/>
    <w:rsid w:val="00FF5A58"/>
    <w:rsid w:val="00FF7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055385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428199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customXml" Target="ink/ink1.xml"/><Relationship Id="rId18" Type="http://schemas.openxmlformats.org/officeDocument/2006/relationships/customXml" Target="ink/ink2.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customXml" Target="ink/ink3.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image" Target="media/image1.png"/><Relationship Id="rId25" Type="http://schemas.openxmlformats.org/officeDocument/2006/relationships/customXml" Target="ink/ink5.xml"/><Relationship Id="rId2" Type="http://schemas.openxmlformats.org/officeDocument/2006/relationships/numbering" Target="numbering.xml"/><Relationship Id="rId20" Type="http://schemas.openxmlformats.org/officeDocument/2006/relationships/hyperlink" Target="https://www.uwtsd.ac.uk/research/research-ethic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customXml" Target="ink/ink4.xml"/><Relationship Id="rId28"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gresearch@uwtsd.ac.uk" TargetMode="External"/><Relationship Id="rId22" Type="http://schemas.openxmlformats.org/officeDocument/2006/relationships/image" Target="media/image3.png"/><Relationship Id="rId27" Type="http://schemas.openxmlformats.org/officeDocument/2006/relationships/hyperlink" Target="https://mytsd.uwtsd.ac.uk"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7:04.230"/>
    </inkml:context>
    <inkml:brush xml:id="br0">
      <inkml:brushProperty name="width" value="0.025" units="cm"/>
      <inkml:brushProperty name="height" value="0.025" units="cm"/>
    </inkml:brush>
  </inkml:definitions>
  <inkml:trace contextRef="#ctx0" brushRef="#br0">0 1 24575,'1'31'0,"9"55"0,-1-18 0,27 705 0,-51 5 0,1-58 0,17-255-1365,-1-378-5461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6:00.222"/>
    </inkml:context>
    <inkml:brush xml:id="br0">
      <inkml:brushProperty name="width" value="0.025" units="cm"/>
      <inkml:brushProperty name="height" value="0.025" units="cm"/>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30T10:33:59.123"/>
    </inkml:context>
    <inkml:brush xml:id="br0">
      <inkml:brushProperty name="width" value="0.025" units="cm"/>
      <inkml:brushProperty name="height" value="0.025" units="cm"/>
    </inkml:brush>
  </inkml:definitions>
  <inkml:trace contextRef="#ctx0" brushRef="#br0">1215 679 24575,'-32'0'0,"22"-2"0,0 2 0,0-1 0,1 2 0,-1-1 0,0 1 0,0 1 0,1-1 0,-1 2 0,1-1 0,-1 2 0,1-1 0,0 1 0,-9 5 0,-12 12 0,1 0 0,-26 27 0,45-38 0,0 0 0,1 1 0,0 1 0,1 0 0,0 0 0,1 0 0,0 1 0,-5 14 0,6-11 0,1 1 0,0-1 0,1 1 0,1 0 0,0 1 0,1-1 0,1 1 0,2 22 0,0-27 0,1 0 0,1 0 0,0 0 0,0-1 0,2 1 0,-1-1 0,2 0 0,-1-1 0,1 1 0,1-1 0,14 18 0,-20-28 0,0 0 0,0 0 0,1 0 0,-1-1 0,0 1 0,0-1 0,0 1 0,0-1 0,1 1 0,-1-1 0,0 1 0,0-1 0,1 0 0,-1 0 0,0 0 0,0 0 0,1 0 0,-1 0 0,0 0 0,1 0 0,-1 0 0,0-1 0,0 1 0,1-1 0,-1 1 0,0 0 0,0-1 0,0 0 0,0 1 0,0-1 0,1 0 0,0-1 0,3-1 0,0 0 0,-1-1 0,1 0 0,0 0 0,5-7 0,8-16 0,-1-1 0,-2-1 0,0 0 0,-2-1 0,11-38 0,-13 37 0,-4 12 0,-1 0 0,-1 0 0,-1 0 0,-1-1 0,0 1 0,0-31 0,-4 35 0,0 0 0,-1 1 0,-1-1 0,0 1 0,0-1 0,-2 1 0,0 0 0,0 1 0,-11-18 0,13 25 0,0 2 0,1 1 0,1 0 0,-1-1 0,0 0 0,1 1 0,0-1 0,0 0 0,0 1 0,-1-5 0,4 26 0,0 0 0,0-1 0,2 1 0,0-1 0,1 1 0,1-1 0,0-1 0,2 1 0,0-1 0,11 17 0,9 10 0,1-1 0,47 49 0,-61-74 0,0-1 0,1 0 0,1-2 0,0 0 0,1-1 0,28 16 0,-36-24 0,1 0 0,0-1 0,0 0 0,0-1 0,0 0 0,0-1 0,1 0 0,-1 0 0,1-2 0,-1 1 0,1-2 0,0 1 0,-1-2 0,12-2 0,-15 3 0,-1-1 0,0 0 0,0 0 0,0-1 0,0 0 0,0 0 0,0-1 0,-1 0 0,0 0 0,0 0 0,0-1 0,0 0 0,-1 0 0,1-1 0,-1 1 0,8-13 0,-7 7 0,-1 0 0,0 0 0,-1 0 0,0 0 0,0-1 0,-1 1 0,-1-1 0,0 0 0,-1 0 0,0-12 0,-1-9 0,-1 0 0,-2 0 0,-9-43 0,-31-98 0,14 64 0,26 96 0,-20-86 0,-5 1 0,-43-104 0,67 192 0,4 8 0,-1 1 0,1-1 0,-1 0 0,0 1 0,0-1 0,0 1 0,0-1 0,-1 1 0,1-1 0,0 1 0,-1 0 0,0 0 0,-2-3 0,-1 37 0,-1 13 0,2-1 0,2 0 0,3 1 0,1-1 0,2 0 0,2 1 0,23 84 0,-13-80 0,1-1 0,3 0 0,2-2 0,2-1 0,2 0 0,51 66 0,-24-46 0,2-2 0,100 87 0,-142-139 0,1 0 0,0-1 0,1 0 0,22 10 0,-31-17 0,1 0 0,-1-1 0,1 0 0,0 0 0,0 0 0,0-1 0,0 0 0,0 0 0,0-1 0,0 0 0,0 0 0,0-1 0,12-2 0,-16 2 0,0 0 0,0-1 0,-1 1 0,1-1 0,0 0 0,0 1 0,-1-1 0,1-1 0,-1 1 0,0 0 0,0 0 0,0-1 0,0 1 0,0-1 0,0 0 0,0 0 0,-1 1 0,0-1 0,1 0 0,-1 0 0,0 0 0,-1-1 0,1 1 0,0 0 0,-1-4 0,2-9 0,-1 0 0,0 1 0,-4-28 0,-4-15 0,-2 1 0,-20-61 0,-45-109 0,49 171 0,23 52 0,1 1 0,-1 0 0,0 1 0,0-1 0,0 0 0,-1 0 0,1 1 0,-1 0 0,1-1 0,-1 1 0,0 0 0,0 0 0,1 0 0,-1 1 0,-6-3 0,9 6 0,-1-1 0,0 1 0,1 0 0,-1-1 0,1 1 0,0 0 0,0 0 0,-1-1 0,1 1 0,0 0 0,1 0 0,-1 0 0,1 2 0,-1-1 0,1 23 0,0-1 0,2 0 0,2 0 0,0 0 0,10 30 0,-8-37 0,1 0 0,0 0 0,2-2 0,-1 1 0,2-1 0,0 0 0,22 22 0,-5-9 0,1-2 0,1-1 0,48 33 0,-65-50 0,1 0 0,1-1 0,0-1 0,0 0 0,0-1 0,0-1 0,1 0 0,0-1 0,0-1 0,0 0 0,20 0 0,-32-4 0,0 1 0,0-1 0,1 0 0,-1 0 0,0 0 0,0-1 0,0 1 0,0-1 0,-1 0 0,1 0 0,0 0 0,-1-1 0,1 1 0,-1-1 0,0 0 0,0 0 0,0 0 0,0 0 0,-1-1 0,1 1 0,-1-1 0,0 0 0,0 1 0,0-1 0,0 0 0,1-8 0,4-8 0,-1 0 0,-2-1 0,0 0 0,1-22 0,-1 2 0,-1 0 0,-3 0 0,-1-1 0,-2 1 0,-2 0 0,-2 0 0,-1 1 0,-2 0 0,-2 0 0,-2 1 0,-1 1 0,-22-39 0,8 29 0,15 27 0,2 0 0,-17-39 0,70 166 0,4-3 0,5-1 0,106 160 0,-20-88 0,30 45 0,-160-211 0,-1 0 0,0 1 0,-1-1 0,1 1 0,-2 0 0,1 0 0,-1 0 0,2 11 0,-5-17 0,0 1 0,0-1 0,0 0 0,0 0 0,0 0 0,-1 0 0,1 1 0,-1-1 0,0 0 0,0 0 0,0 0 0,-1 0 0,1-1 0,-1 1 0,1 0 0,-1 0 0,0-1 0,0 1 0,0-1 0,0 0 0,0 1 0,-1-1 0,1 0 0,-1 0 0,1-1 0,-1 1 0,0 0 0,-4 1 0,-14 5 0,0 0 0,-1-1 0,0-1 0,0-1 0,0-1 0,-1-1 0,-35 0 0,21 0 0,-654 12 0,-7-48 0,460 19 0,-926-89 0,1238 94 0,1082-163-370,120-13-24,-265 84 1158,-842 94-764,-162 4-1365</inkml:trace>
  <inkml:trace contextRef="#ctx0" brushRef="#br0" timeOffset="701.61">1134 517 24575,'0'0'0,"0"0"0,0 0 0,0 0 0,0 0 0,-20 0 0,14 1 0,0-1 0,0 1 0,0 0 0,0 1 0,1 0 0,-8 2 0,7-1 0,0-1 0,0 0 0,0 0 0,0-1 0,-9 1 0,24-3 0,1-1 0,-1 0 0,17-6 0,10-2 0,63-11 0,223-57 0,-265 59 0,-22 6 0,1 1 0,0 2 0,1 2 0,50-5 0,-71 13-1365,-12 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30T10:33:55.634"/>
    </inkml:context>
    <inkml:brush xml:id="br0">
      <inkml:brushProperty name="width" value="0.025" units="cm"/>
      <inkml:brushProperty name="height" value="0.025" units="cm"/>
    </inkml:brush>
  </inkml:definitions>
  <inkml:trace contextRef="#ctx0" brushRef="#br0">498 850 24575,'24'-25'0,"-19"18"0,25-21 0,57-42 0,17-15 0,-93 75 0,-1-1 0,0-1 0,-1 0 0,0 0 0,-1 0 0,12-25 0,-16 27 0,-1 0 0,-1-1 0,1 1 0,-2-1 0,0 0 0,0 1 0,-1-1 0,0 0 0,-1 0 0,-3-17 0,0 20 0,1 14 0,-1 17 0,9 12 0,2-1 0,1 1 0,21 55 0,-16-50 0,16 41 0,-18-55 0,-1 1 0,-1 0 0,-2 0 0,0 1 0,-2 0 0,1 32 0,-5-47 0,-1-1 0,-1 1 0,0-1 0,-1 1 0,-1-1 0,0 1 0,0-1 0,-1 0 0,-1-1 0,-6 14 0,7-19 0,1 0 0,-1 0 0,-1-1 0,1 0 0,-1 0 0,0 0 0,0 0 0,-1-1 0,1 1 0,-1-1 0,0-1 0,0 1 0,0-1 0,-1 0 0,1-1 0,-1 0 0,1 0 0,-1 0 0,-13 1 0,15-2 0,0-1 0,0 0 0,0 0 0,0 0 0,1-1 0,-1 1 0,0-1 0,0 0 0,0-1 0,0 1 0,1-1 0,-1 0 0,1 0 0,-1-1 0,1 1 0,0-1 0,0 0 0,0 0 0,0 0 0,1-1 0,-1 1 0,1-1 0,-5-7 0,3 4 0,1 0 0,0 0 0,0-1 0,1 1 0,0-1 0,0 0 0,1 0 0,0 0 0,0 0 0,1 0 0,0 0 0,1-1 0,0-13 0,0 19 0,1 0 0,-1 0 0,1 0 0,0 0 0,0 1 0,0-1 0,1 0 0,-1 1 0,1-1 0,-1 1 0,1-1 0,0 1 0,0 0 0,0 0 0,0 0 0,0 0 0,0 0 0,1 0 0,-1 0 0,0 1 0,1-1 0,0 1 0,-1 0 0,1 0 0,0 0 0,0 0 0,0 0 0,-1 1 0,4-1 0,12-2 0,-1 1 0,1 0 0,30 3 0,-29-1 0,38 2 0,-26-1 0,56-4 0,-77 2 0,0-1 0,-1 0 0,1-1 0,-1 0 0,1 0 0,-1-1 0,0 0 0,0 0 0,16-12 0,-6 2 0,-1-1 0,0 0 0,-1-2 0,26-32 0,-36 40 0,-1 0 0,0-1 0,-1 1 0,0-1 0,-1 0 0,0-1 0,0 1 0,-1-1 0,0 1 0,-1-1 0,0 0 0,0-16 0,-3 3 0,0 0 0,-2 0 0,0 1 0,-1-1 0,-2 1 0,-1 0 0,0 0 0,-2 1 0,0 0 0,-1 1 0,-22-33 0,14 28 0,-1 1 0,-1 0 0,-2 2 0,0 0 0,-1 1 0,-1 2 0,-1 0 0,-33-19 0,34 25 0,-1 1 0,-1 1 0,0 1 0,0 1 0,-1 1 0,-1 2 0,1 1 0,-38-4 0,29 7 0,1 2 0,0 2 0,-1 1 0,1 2 0,0 1 0,-43 13 0,51-11 0,1 1 0,1 1 0,-1 1 0,-44 26 0,56-27 0,1 1 0,-1 0 0,2 1 0,-1 0 0,2 1 0,-1 1 0,2-1 0,0 2 0,-11 17 0,3 4 0,1 1 0,2 1 0,1 0 0,2 1 0,2 0 0,1 1 0,2 0 0,2 0 0,2 0 0,1 1 0,2-1 0,1 1 0,9 45 0,-5-59 0,2 0 0,0-1 0,2 0 0,0 0 0,2 0 0,1-2 0,1 1 0,1-2 0,27 35 0,-12-22 0,2-2 0,1-1 0,2-1 0,69 48 0,-71-58 0,0-2 0,1-2 0,1-1 0,1-1 0,0-2 0,1-1 0,0-3 0,0 0 0,64 5 0,-70-11 0,-1-2 0,1-1 0,-1-2 0,0 0 0,1-2 0,-1-2 0,0 0 0,-1-2 0,0-1 0,0-1 0,-1-2 0,47-26 0,-51 22 0,-1-1 0,0-2 0,-2 0 0,0-1 0,-1-1 0,-1 0 0,-1-2 0,-1 0 0,-1-1 0,-1 0 0,-1-1 0,-1-1 0,-1 0 0,8-33 0,-7 16 0,-2 0 0,-2 0 0,-1-1 0,-3 0 0,-2 0 0,-1 0 0,-3 0 0,-9-61 0,7 80 0,-1 1 0,-1 0 0,-1 0 0,-1 1 0,-2-1 0,-13-25 0,24 53 0,0-1 0,-1 0 0,1 1 0,-1-1 0,0 0 0,0 1 0,0-1 0,0 1 0,-1 4 0,0 6 0,26 470 0,-11-361 0,60 232 0,-57-310 0,-13-35 0,0 0 0,0 1 0,-1-1 0,0 0 0,-1 1 0,0 0 0,1 11 0,-5-32 0,1 0 0,-2-1 0,1 1 0,-1 0 0,-1 0 0,-6-13 0,-2-9 0,-250-717 0,252 720 0,-13-39 0,-16-77 0,35 126 0,1-1 0,0 0 0,2 0 0,0 0 0,2 0 0,0 0 0,1 0 0,8-36 0,-7 47 0,1-1 0,1 1 0,0 0 0,0 0 0,0 1 0,1-1 0,1 1 0,-1 1 0,1-1 0,1 1 0,-1 0 0,1 1 0,1-1 0,-1 2 0,10-6 0,1 0 0,1 2 0,0-1 0,0 2 0,1 1 0,42-9 0,-58 15 0,1-1 0,0 2 0,-1-1 0,1 0 0,0 1 0,-1 0 0,1 1 0,0-1 0,0 1 0,-1 0 0,1 1 0,-1-1 0,1 1 0,-1 0 0,0 0 0,0 1 0,0 0 0,0 0 0,0 0 0,0 0 0,-1 1 0,1 0 0,-1-1 0,0 2 0,-1-1 0,1 0 0,-1 1 0,1 0 0,-1 0 0,-1 0 0,5 10 0,1 3 0,-1 1 0,0-1 0,-2 2 0,0-1 0,-1 0 0,-1 1 0,1 35 0,-4-28 0,-1 1 0,-1-1 0,-2 1 0,0-1 0,-10 29 0,6-35 0,0-1 0,-2 0 0,0 0 0,-1-1 0,-1 0 0,-1-1 0,0-1 0,-1 0 0,-1-1 0,-1 0 0,0-1 0,-1-1 0,-21 14 0,24-21-1365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30T10:33:51.537"/>
    </inkml:context>
    <inkml:brush xml:id="br0">
      <inkml:brushProperty name="width" value="0.025" units="cm"/>
      <inkml:brushProperty name="height" value="0.025" units="cm"/>
    </inkml:brush>
  </inkml:definitions>
  <inkml:trace contextRef="#ctx0" brushRef="#br0">1 418 24575,'0'0'0,"0"0"0,2-15 0,3-1 0,1 0 0,1 1 0,0-1 0,1 1 0,1 1 0,13-18 0,0 4 0,50-49 0,-1 19 0,-54 47 0,0-2 0,-2 0 0,1-1 0,26-31 0,-32 25 0,7 90 0,-3-21 0,-10-30 0,18 76 0,-5 1 0,10 154 0,-26-232 0,-1-8 0,1 1 0,-2 0 0,1 0 0,-1 0 0,-4 15 0,4-23 0,-1 1 0,1-1 0,0 0 0,-1 0 0,0 0 0,0 0 0,0 0 0,0-1 0,0 1 0,-1-1 0,1 1 0,-1-1 0,1 0 0,-1 0 0,0 0 0,0 0 0,0 0 0,0-1 0,0 1 0,0-1 0,-6 2 0,-2-1 10,0 1 0,-1-1 0,1-1 0,-1 0 0,1-1 0,-1 0 0,1 0 0,-1-1 0,1-1 0,0 0 0,-15-5 0,11 3-196,1-1 1,-1-1-1,1-1 0,0 0 1,0-1-1,1 0 1,-21-18-1,21 14-6640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4438</Words>
  <Characters>25302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2024-08-30T11:00:00Z</dcterms:created>
  <dcterms:modified xsi:type="dcterms:W3CDTF">2024-08-30T11:00:00Z</dcterms:modified>
</cp:coreProperties>
</file>