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24E5AC65"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 xml:space="preserve">Assignment </w:t>
                                    </w:r>
                                    <w:r w:rsidR="008D4CC1">
                                      <w:rPr>
                                        <w:rFonts w:asciiTheme="majorHAnsi" w:eastAsiaTheme="majorEastAsia" w:hAnsiTheme="majorHAnsi" w:cstheme="majorBidi"/>
                                        <w:color w:val="262626" w:themeColor="text1" w:themeTint="D9"/>
                                        <w:sz w:val="72"/>
                                        <w:szCs w:val="72"/>
                                      </w:rPr>
                                      <w:t>II</w:t>
                                    </w:r>
                                  </w:sdtContent>
                                </w:sdt>
                              </w:p>
                              <w:p w14:paraId="6006AA43" w14:textId="03F093CA"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proofErr w:type="gramStart"/>
                                    <w:r w:rsidR="00E32C28">
                                      <w:rPr>
                                        <w:color w:val="404040" w:themeColor="text1" w:themeTint="BF"/>
                                        <w:sz w:val="36"/>
                                        <w:szCs w:val="36"/>
                                      </w:rPr>
                                      <w:t xml:space="preserve">Learning </w:t>
                                    </w:r>
                                    <w:r w:rsidR="008D4CC1">
                                      <w:rPr>
                                        <w:color w:val="404040" w:themeColor="text1" w:themeTint="BF"/>
                                        <w:sz w:val="36"/>
                                        <w:szCs w:val="36"/>
                                      </w:rPr>
                                      <w:t xml:space="preserve"> </w:t>
                                    </w:r>
                                    <w:r w:rsidR="00E32C28">
                                      <w:rPr>
                                        <w:color w:val="404040" w:themeColor="text1" w:themeTint="BF"/>
                                        <w:sz w:val="36"/>
                                        <w:szCs w:val="36"/>
                                      </w:rPr>
                                      <w:t>in</w:t>
                                    </w:r>
                                    <w:proofErr w:type="gramEnd"/>
                                    <w:r w:rsidR="008D4CC1">
                                      <w:rPr>
                                        <w:color w:val="404040" w:themeColor="text1" w:themeTint="BF"/>
                                        <w:sz w:val="36"/>
                                        <w:szCs w:val="36"/>
                                      </w:rPr>
                                      <w:t xml:space="preserve"> </w:t>
                                    </w:r>
                                    <w:r w:rsidR="00E32C28">
                                      <w:rPr>
                                        <w:color w:val="404040" w:themeColor="text1" w:themeTint="BF"/>
                                        <w:sz w:val="36"/>
                                        <w:szCs w:val="36"/>
                                      </w:rPr>
                                      <w:t xml:space="preserve"> </w:t>
                                    </w:r>
                                    <w:proofErr w:type="gramStart"/>
                                    <w:r w:rsidR="00E32C28">
                                      <w:rPr>
                                        <w:color w:val="404040" w:themeColor="text1" w:themeTint="BF"/>
                                        <w:sz w:val="36"/>
                                        <w:szCs w:val="36"/>
                                      </w:rPr>
                                      <w:t>the</w:t>
                                    </w:r>
                                    <w:r w:rsidR="008D4CC1">
                                      <w:rPr>
                                        <w:color w:val="404040" w:themeColor="text1" w:themeTint="BF"/>
                                        <w:sz w:val="36"/>
                                        <w:szCs w:val="36"/>
                                      </w:rPr>
                                      <w:t xml:space="preserve"> </w:t>
                                    </w:r>
                                    <w:r w:rsidR="00E32C28">
                                      <w:rPr>
                                        <w:color w:val="404040" w:themeColor="text1" w:themeTint="BF"/>
                                        <w:sz w:val="36"/>
                                        <w:szCs w:val="36"/>
                                      </w:rPr>
                                      <w:t xml:space="preserve"> Digital</w:t>
                                    </w:r>
                                    <w:proofErr w:type="gramEnd"/>
                                    <w:r w:rsidR="008D4CC1">
                                      <w:rPr>
                                        <w:color w:val="404040" w:themeColor="text1" w:themeTint="BF"/>
                                        <w:sz w:val="36"/>
                                        <w:szCs w:val="36"/>
                                      </w:rPr>
                                      <w:t xml:space="preserve"> </w:t>
                                    </w:r>
                                    <w:r w:rsidR="00E32C28">
                                      <w:rPr>
                                        <w:color w:val="404040" w:themeColor="text1" w:themeTint="BF"/>
                                        <w:sz w:val="36"/>
                                        <w:szCs w:val="36"/>
                                      </w:rPr>
                                      <w:t xml:space="preserve">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24E5AC65"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 xml:space="preserve">Assignment </w:t>
                              </w:r>
                              <w:r w:rsidR="008D4CC1">
                                <w:rPr>
                                  <w:rFonts w:asciiTheme="majorHAnsi" w:eastAsiaTheme="majorEastAsia" w:hAnsiTheme="majorHAnsi" w:cstheme="majorBidi"/>
                                  <w:color w:val="262626" w:themeColor="text1" w:themeTint="D9"/>
                                  <w:sz w:val="72"/>
                                  <w:szCs w:val="72"/>
                                </w:rPr>
                                <w:t>II</w:t>
                              </w:r>
                            </w:sdtContent>
                          </w:sdt>
                        </w:p>
                        <w:p w14:paraId="6006AA43" w14:textId="03F093CA"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 xml:space="preserve">Learning </w:t>
                              </w:r>
                              <w:r w:rsidR="008D4CC1">
                                <w:rPr>
                                  <w:color w:val="404040" w:themeColor="text1" w:themeTint="BF"/>
                                  <w:sz w:val="36"/>
                                  <w:szCs w:val="36"/>
                                </w:rPr>
                                <w:t xml:space="preserve"> </w:t>
                              </w:r>
                              <w:r w:rsidR="00E32C28">
                                <w:rPr>
                                  <w:color w:val="404040" w:themeColor="text1" w:themeTint="BF"/>
                                  <w:sz w:val="36"/>
                                  <w:szCs w:val="36"/>
                                </w:rPr>
                                <w:t>in</w:t>
                              </w:r>
                              <w:r w:rsidR="008D4CC1">
                                <w:rPr>
                                  <w:color w:val="404040" w:themeColor="text1" w:themeTint="BF"/>
                                  <w:sz w:val="36"/>
                                  <w:szCs w:val="36"/>
                                </w:rPr>
                                <w:t xml:space="preserve"> </w:t>
                              </w:r>
                              <w:r w:rsidR="00E32C28">
                                <w:rPr>
                                  <w:color w:val="404040" w:themeColor="text1" w:themeTint="BF"/>
                                  <w:sz w:val="36"/>
                                  <w:szCs w:val="36"/>
                                </w:rPr>
                                <w:t xml:space="preserve"> the</w:t>
                              </w:r>
                              <w:r w:rsidR="008D4CC1">
                                <w:rPr>
                                  <w:color w:val="404040" w:themeColor="text1" w:themeTint="BF"/>
                                  <w:sz w:val="36"/>
                                  <w:szCs w:val="36"/>
                                </w:rPr>
                                <w:t xml:space="preserve"> </w:t>
                              </w:r>
                              <w:r w:rsidR="00E32C28">
                                <w:rPr>
                                  <w:color w:val="404040" w:themeColor="text1" w:themeTint="BF"/>
                                  <w:sz w:val="36"/>
                                  <w:szCs w:val="36"/>
                                </w:rPr>
                                <w:t xml:space="preserve"> Digital</w:t>
                              </w:r>
                              <w:r w:rsidR="008D4CC1">
                                <w:rPr>
                                  <w:color w:val="404040" w:themeColor="text1" w:themeTint="BF"/>
                                  <w:sz w:val="36"/>
                                  <w:szCs w:val="36"/>
                                </w:rPr>
                                <w:t xml:space="preserve"> </w:t>
                              </w:r>
                              <w:r w:rsidR="00E32C28">
                                <w:rPr>
                                  <w:color w:val="404040" w:themeColor="text1" w:themeTint="BF"/>
                                  <w:sz w:val="36"/>
                                  <w:szCs w:val="36"/>
                                </w:rPr>
                                <w:t xml:space="preserve">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38B90292" w14:textId="094EFCAD" w:rsidR="00587076" w:rsidRPr="009046BB" w:rsidRDefault="00587076" w:rsidP="00CB6506">
                                <w:pPr>
                                  <w:rPr>
                                    <w:color w:val="EE0000"/>
                                    <w:sz w:val="20"/>
                                    <w:szCs w:val="20"/>
                                    <w:lang w:val="pt-BR"/>
                                  </w:rPr>
                                </w:pPr>
                                <w:proofErr w:type="spellStart"/>
                                <w:r w:rsidRPr="009046BB">
                                  <w:rPr>
                                    <w:lang w:val="pt-BR"/>
                                  </w:rPr>
                                  <w:t>Video</w:t>
                                </w:r>
                                <w:proofErr w:type="spellEnd"/>
                                <w:r w:rsidRPr="009046BB">
                                  <w:rPr>
                                    <w:lang w:val="pt-BR"/>
                                  </w:rPr>
                                  <w:t xml:space="preserve"> Link: </w:t>
                                </w:r>
                                <w:hyperlink r:id="rId7" w:history="1">
                                  <w:r w:rsidR="009046BB" w:rsidRPr="00450457">
                                    <w:rPr>
                                      <w:rStyle w:val="Hyperlink"/>
                                      <w:lang w:val="pt-BR"/>
                                    </w:rPr>
                                    <w:t>https://youtu.be/sI21bXaJKKE</w:t>
                                  </w:r>
                                </w:hyperlink>
                                <w:r w:rsidR="009046BB">
                                  <w:rPr>
                                    <w:lang w:val="pt-BR"/>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61A9EB" id="_x0000_t202" coordsize="21600,21600" o:spt="202" path="m,l,21600r21600,l21600,xe">
                    <v:stroke joinstyle="miter"/>
                    <v:path gradientshapeok="t" o:connecttype="rect"/>
                  </v:shapetype>
                  <v:shape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38B90292" w14:textId="094EFCAD" w:rsidR="00587076" w:rsidRPr="009046BB" w:rsidRDefault="00587076" w:rsidP="00CB6506">
                          <w:pPr>
                            <w:rPr>
                              <w:color w:val="EE0000"/>
                              <w:sz w:val="20"/>
                              <w:szCs w:val="20"/>
                              <w:lang w:val="pt-BR"/>
                            </w:rPr>
                          </w:pPr>
                          <w:proofErr w:type="spellStart"/>
                          <w:r w:rsidRPr="009046BB">
                            <w:rPr>
                              <w:lang w:val="pt-BR"/>
                            </w:rPr>
                            <w:t>Video</w:t>
                          </w:r>
                          <w:proofErr w:type="spellEnd"/>
                          <w:r w:rsidRPr="009046BB">
                            <w:rPr>
                              <w:lang w:val="pt-BR"/>
                            </w:rPr>
                            <w:t xml:space="preserve"> Link: </w:t>
                          </w:r>
                          <w:hyperlink r:id="rId8" w:history="1">
                            <w:r w:rsidR="009046BB" w:rsidRPr="00450457">
                              <w:rPr>
                                <w:rStyle w:val="Hyperlink"/>
                                <w:lang w:val="pt-BR"/>
                              </w:rPr>
                              <w:t>https://youtu.be/sI21bXaJKKE</w:t>
                            </w:r>
                          </w:hyperlink>
                          <w:r w:rsidR="009046BB">
                            <w:rPr>
                              <w:lang w:val="pt-BR"/>
                            </w:rPr>
                            <w:t xml:space="preserve"> </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2FEF2A7D" w:rsidR="00E32C28" w:rsidRDefault="00E32C28">
                                <w:proofErr w:type="gramStart"/>
                                <w:r>
                                  <w:t xml:space="preserve">Module </w:t>
                                </w:r>
                                <w:r w:rsidR="008D4CC1">
                                  <w:t xml:space="preserve"> </w:t>
                                </w:r>
                                <w:r>
                                  <w:t>Name</w:t>
                                </w:r>
                                <w:proofErr w:type="gramEnd"/>
                                <w:r>
                                  <w:t xml:space="preserve">: </w:t>
                                </w:r>
                                <w:proofErr w:type="gramStart"/>
                                <w:r w:rsidR="00E42BBF">
                                  <w:t xml:space="preserve">Learning </w:t>
                                </w:r>
                                <w:r w:rsidR="008D4CC1">
                                  <w:t xml:space="preserve"> </w:t>
                                </w:r>
                                <w:r w:rsidR="00E42BBF">
                                  <w:t>in</w:t>
                                </w:r>
                                <w:proofErr w:type="gramEnd"/>
                                <w:r w:rsidR="00E42BBF">
                                  <w:t xml:space="preserve"> </w:t>
                                </w:r>
                                <w:r w:rsidR="008D4CC1">
                                  <w:t xml:space="preserve"> </w:t>
                                </w:r>
                                <w:proofErr w:type="gramStart"/>
                                <w:r w:rsidR="00E42BBF">
                                  <w:t>the</w:t>
                                </w:r>
                                <w:r w:rsidR="008D4CC1">
                                  <w:t xml:space="preserve"> </w:t>
                                </w:r>
                                <w:r w:rsidR="00E42BBF">
                                  <w:t xml:space="preserve"> Digital</w:t>
                                </w:r>
                                <w:proofErr w:type="gramEnd"/>
                                <w:r w:rsidR="00E42BBF">
                                  <w:t xml:space="preserve"> </w:t>
                                </w:r>
                                <w:r w:rsidR="008D4CC1">
                                  <w:t xml:space="preserve"> </w:t>
                                </w:r>
                                <w:r w:rsidR="00E42BBF">
                                  <w:t>Era</w:t>
                                </w:r>
                              </w:p>
                              <w:p w14:paraId="488DE381" w14:textId="2D7246B6" w:rsidR="00E32C28" w:rsidRDefault="00E32C28">
                                <w:proofErr w:type="gramStart"/>
                                <w:r>
                                  <w:t xml:space="preserve">Module </w:t>
                                </w:r>
                                <w:r w:rsidR="008D4CC1">
                                  <w:t xml:space="preserve"> </w:t>
                                </w:r>
                                <w:r>
                                  <w:t>Code</w:t>
                                </w:r>
                                <w:proofErr w:type="gramEnd"/>
                                <w:r>
                                  <w:t>:</w:t>
                                </w:r>
                                <w:r w:rsidR="00E42BBF">
                                  <w:t xml:space="preserve"> ACCA </w:t>
                                </w:r>
                                <w:r w:rsidR="008D4CC1">
                                  <w:t xml:space="preserve"> </w:t>
                                </w:r>
                                <w:r w:rsidR="00E42BBF">
                                  <w:t>4025</w:t>
                                </w:r>
                              </w:p>
                              <w:p w14:paraId="2ED8BB14" w14:textId="77777777" w:rsidR="00E32C28" w:rsidRDefault="00E32C28"/>
                              <w:p w14:paraId="179ED85D" w14:textId="140F898A" w:rsidR="00E32C28" w:rsidRDefault="00E32C28">
                                <w:proofErr w:type="gramStart"/>
                                <w:r>
                                  <w:t>Student</w:t>
                                </w:r>
                                <w:r w:rsidR="008D4CC1">
                                  <w:t xml:space="preserve"> </w:t>
                                </w:r>
                                <w:r>
                                  <w:t xml:space="preserve"> Name</w:t>
                                </w:r>
                                <w:proofErr w:type="gramEnd"/>
                                <w:r>
                                  <w:t>:</w:t>
                                </w:r>
                                <w:r w:rsidR="000A6FED">
                                  <w:t xml:space="preserve"> Odirlei Cotrim Ribeiro</w:t>
                                </w:r>
                              </w:p>
                              <w:p w14:paraId="7EDAFB3F" w14:textId="331C294F" w:rsidR="00E32C28" w:rsidRDefault="00E32C28">
                                <w:proofErr w:type="gramStart"/>
                                <w:r>
                                  <w:t xml:space="preserve">Student </w:t>
                                </w:r>
                                <w:r w:rsidR="008D4CC1">
                                  <w:t xml:space="preserve"> </w:t>
                                </w:r>
                                <w:r>
                                  <w:t>ID</w:t>
                                </w:r>
                                <w:proofErr w:type="gramEnd"/>
                                <w:r>
                                  <w:t>:</w:t>
                                </w:r>
                                <w:r w:rsidR="000A6FED">
                                  <w:t xml:space="preserve"> 2442401</w:t>
                                </w:r>
                              </w:p>
                              <w:p w14:paraId="1959BA37" w14:textId="7AF4D513" w:rsidR="00E32C28" w:rsidRDefault="00E32C28">
                                <w:r>
                                  <w:t>Group:</w:t>
                                </w:r>
                                <w:r w:rsidR="000A6FED">
                                  <w:t xml:space="preserve"> 2</w:t>
                                </w:r>
                              </w:p>
                              <w:p w14:paraId="6342D3AE" w14:textId="77777777" w:rsidR="00E32C28" w:rsidRDefault="00E32C28"/>
                              <w:p w14:paraId="7D0505FA" w14:textId="5A697BB0" w:rsidR="00E32C28" w:rsidRDefault="00E32C28">
                                <w:proofErr w:type="gramStart"/>
                                <w:r>
                                  <w:t>Lecturer’s</w:t>
                                </w:r>
                                <w:r w:rsidR="008D4CC1">
                                  <w:t xml:space="preserve"> </w:t>
                                </w:r>
                                <w:r>
                                  <w:t xml:space="preserve"> Name</w:t>
                                </w:r>
                                <w:proofErr w:type="gramEnd"/>
                                <w:r>
                                  <w:t xml:space="preserve">: </w:t>
                                </w:r>
                                <w:r w:rsidR="00D42E19" w:rsidRPr="0003492F">
                                  <w:rPr>
                                    <w:color w:val="000000" w:themeColor="text1"/>
                                  </w:rPr>
                                  <w:t xml:space="preserve">Nouh </w:t>
                                </w:r>
                                <w:proofErr w:type="spellStart"/>
                                <w:r w:rsidR="00D42E19" w:rsidRPr="0003492F">
                                  <w:rPr>
                                    <w:color w:val="000000" w:themeColor="text1"/>
                                  </w:rPr>
                                  <w:t>Elmitwally</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2FEF2A7D" w:rsidR="00E32C28" w:rsidRDefault="00E32C28">
                          <w:r>
                            <w:t xml:space="preserve">Module </w:t>
                          </w:r>
                          <w:r w:rsidR="008D4CC1">
                            <w:t xml:space="preserve"> </w:t>
                          </w:r>
                          <w:r>
                            <w:t xml:space="preserve">Name: </w:t>
                          </w:r>
                          <w:r w:rsidR="00E42BBF">
                            <w:t xml:space="preserve">Learning </w:t>
                          </w:r>
                          <w:r w:rsidR="008D4CC1">
                            <w:t xml:space="preserve"> </w:t>
                          </w:r>
                          <w:r w:rsidR="00E42BBF">
                            <w:t xml:space="preserve">in </w:t>
                          </w:r>
                          <w:r w:rsidR="008D4CC1">
                            <w:t xml:space="preserve"> </w:t>
                          </w:r>
                          <w:r w:rsidR="00E42BBF">
                            <w:t>the</w:t>
                          </w:r>
                          <w:r w:rsidR="008D4CC1">
                            <w:t xml:space="preserve"> </w:t>
                          </w:r>
                          <w:r w:rsidR="00E42BBF">
                            <w:t xml:space="preserve"> Digital </w:t>
                          </w:r>
                          <w:r w:rsidR="008D4CC1">
                            <w:t xml:space="preserve"> </w:t>
                          </w:r>
                          <w:r w:rsidR="00E42BBF">
                            <w:t>Era</w:t>
                          </w:r>
                        </w:p>
                        <w:p w14:paraId="488DE381" w14:textId="2D7246B6" w:rsidR="00E32C28" w:rsidRDefault="00E32C28">
                          <w:r>
                            <w:t xml:space="preserve">Module </w:t>
                          </w:r>
                          <w:r w:rsidR="008D4CC1">
                            <w:t xml:space="preserve"> </w:t>
                          </w:r>
                          <w:r>
                            <w:t>Code:</w:t>
                          </w:r>
                          <w:r w:rsidR="00E42BBF">
                            <w:t xml:space="preserve"> ACCA </w:t>
                          </w:r>
                          <w:r w:rsidR="008D4CC1">
                            <w:t xml:space="preserve"> </w:t>
                          </w:r>
                          <w:r w:rsidR="00E42BBF">
                            <w:t>4025</w:t>
                          </w:r>
                        </w:p>
                        <w:p w14:paraId="2ED8BB14" w14:textId="77777777" w:rsidR="00E32C28" w:rsidRDefault="00E32C28"/>
                        <w:p w14:paraId="179ED85D" w14:textId="140F898A" w:rsidR="00E32C28" w:rsidRDefault="00E32C28">
                          <w:r>
                            <w:t>Student</w:t>
                          </w:r>
                          <w:r w:rsidR="008D4CC1">
                            <w:t xml:space="preserve"> </w:t>
                          </w:r>
                          <w:r>
                            <w:t xml:space="preserve"> Name:</w:t>
                          </w:r>
                          <w:r w:rsidR="000A6FED">
                            <w:t xml:space="preserve"> Odirlei Cotrim Ribeiro</w:t>
                          </w:r>
                        </w:p>
                        <w:p w14:paraId="7EDAFB3F" w14:textId="331C294F" w:rsidR="00E32C28" w:rsidRDefault="00E32C28">
                          <w:r>
                            <w:t xml:space="preserve">Student </w:t>
                          </w:r>
                          <w:r w:rsidR="008D4CC1">
                            <w:t xml:space="preserve"> </w:t>
                          </w:r>
                          <w:r>
                            <w:t>ID:</w:t>
                          </w:r>
                          <w:r w:rsidR="000A6FED">
                            <w:t xml:space="preserve"> 2442401</w:t>
                          </w:r>
                        </w:p>
                        <w:p w14:paraId="1959BA37" w14:textId="7AF4D513" w:rsidR="00E32C28" w:rsidRDefault="00E32C28">
                          <w:r>
                            <w:t>Group:</w:t>
                          </w:r>
                          <w:r w:rsidR="000A6FED">
                            <w:t xml:space="preserve"> 2</w:t>
                          </w:r>
                        </w:p>
                        <w:p w14:paraId="6342D3AE" w14:textId="77777777" w:rsidR="00E32C28" w:rsidRDefault="00E32C28"/>
                        <w:p w14:paraId="7D0505FA" w14:textId="5A697BB0" w:rsidR="00E32C28" w:rsidRDefault="00E32C28">
                          <w:r>
                            <w:t>Lecturer’s</w:t>
                          </w:r>
                          <w:r w:rsidR="008D4CC1">
                            <w:t xml:space="preserve"> </w:t>
                          </w:r>
                          <w:r>
                            <w:t xml:space="preserve"> Name: </w:t>
                          </w:r>
                          <w:r w:rsidR="00D42E19" w:rsidRPr="0003492F">
                            <w:rPr>
                              <w:color w:val="000000" w:themeColor="text1"/>
                            </w:rPr>
                            <w:t>Nouh Elmitwally</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29BA0833" w14:textId="1718EBD8" w:rsidR="00FD7D2A"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27502166" w:history="1">
            <w:r w:rsidR="00FD7D2A" w:rsidRPr="00AA0138">
              <w:rPr>
                <w:rStyle w:val="Hyperlink"/>
                <w:b/>
                <w:bCs/>
                <w:noProof/>
              </w:rPr>
              <w:t>Introduction</w:t>
            </w:r>
            <w:r w:rsidR="00FD7D2A">
              <w:rPr>
                <w:noProof/>
                <w:webHidden/>
              </w:rPr>
              <w:tab/>
            </w:r>
            <w:r w:rsidR="00FD7D2A">
              <w:rPr>
                <w:noProof/>
                <w:webHidden/>
              </w:rPr>
              <w:fldChar w:fldCharType="begin"/>
            </w:r>
            <w:r w:rsidR="00FD7D2A">
              <w:rPr>
                <w:noProof/>
                <w:webHidden/>
              </w:rPr>
              <w:instrText xml:space="preserve"> PAGEREF _Toc227502166 \h </w:instrText>
            </w:r>
            <w:r w:rsidR="00FD7D2A">
              <w:rPr>
                <w:noProof/>
                <w:webHidden/>
              </w:rPr>
            </w:r>
            <w:r w:rsidR="00FD7D2A">
              <w:rPr>
                <w:noProof/>
                <w:webHidden/>
              </w:rPr>
              <w:fldChar w:fldCharType="separate"/>
            </w:r>
            <w:r w:rsidR="00FD7D2A">
              <w:rPr>
                <w:noProof/>
                <w:webHidden/>
              </w:rPr>
              <w:t>2</w:t>
            </w:r>
            <w:r w:rsidR="00FD7D2A">
              <w:rPr>
                <w:noProof/>
                <w:webHidden/>
              </w:rPr>
              <w:fldChar w:fldCharType="end"/>
            </w:r>
          </w:hyperlink>
        </w:p>
        <w:p w14:paraId="60D949BE" w14:textId="0C3EF663" w:rsidR="00FD7D2A" w:rsidRDefault="00FD7D2A">
          <w:pPr>
            <w:pStyle w:val="TOC1"/>
            <w:tabs>
              <w:tab w:val="right" w:leader="dot" w:pos="9016"/>
            </w:tabs>
            <w:rPr>
              <w:noProof/>
              <w:lang w:eastAsia="en-GB"/>
            </w:rPr>
          </w:pPr>
          <w:hyperlink w:anchor="_Toc227502167" w:history="1">
            <w:r w:rsidRPr="00AA0138">
              <w:rPr>
                <w:rStyle w:val="Hyperlink"/>
                <w:b/>
                <w:bCs/>
                <w:noProof/>
              </w:rPr>
              <w:t>Main Body</w:t>
            </w:r>
            <w:r>
              <w:rPr>
                <w:noProof/>
                <w:webHidden/>
              </w:rPr>
              <w:tab/>
            </w:r>
            <w:r>
              <w:rPr>
                <w:noProof/>
                <w:webHidden/>
              </w:rPr>
              <w:fldChar w:fldCharType="begin"/>
            </w:r>
            <w:r>
              <w:rPr>
                <w:noProof/>
                <w:webHidden/>
              </w:rPr>
              <w:instrText xml:space="preserve"> PAGEREF _Toc227502167 \h </w:instrText>
            </w:r>
            <w:r>
              <w:rPr>
                <w:noProof/>
                <w:webHidden/>
              </w:rPr>
            </w:r>
            <w:r>
              <w:rPr>
                <w:noProof/>
                <w:webHidden/>
              </w:rPr>
              <w:fldChar w:fldCharType="separate"/>
            </w:r>
            <w:r>
              <w:rPr>
                <w:noProof/>
                <w:webHidden/>
              </w:rPr>
              <w:t>3</w:t>
            </w:r>
            <w:r>
              <w:rPr>
                <w:noProof/>
                <w:webHidden/>
              </w:rPr>
              <w:fldChar w:fldCharType="end"/>
            </w:r>
          </w:hyperlink>
        </w:p>
        <w:p w14:paraId="0AEEE73A" w14:textId="2C3CDA57" w:rsidR="00FD7D2A" w:rsidRDefault="00FD7D2A">
          <w:pPr>
            <w:pStyle w:val="TOC1"/>
            <w:tabs>
              <w:tab w:val="right" w:leader="dot" w:pos="9016"/>
            </w:tabs>
            <w:rPr>
              <w:noProof/>
              <w:lang w:eastAsia="en-GB"/>
            </w:rPr>
          </w:pPr>
          <w:hyperlink w:anchor="_Toc227502168" w:history="1">
            <w:r w:rsidRPr="00AA0138">
              <w:rPr>
                <w:rStyle w:val="Hyperlink"/>
                <w:b/>
                <w:bCs/>
                <w:noProof/>
              </w:rPr>
              <w:t>Conclusion</w:t>
            </w:r>
            <w:r>
              <w:rPr>
                <w:noProof/>
                <w:webHidden/>
              </w:rPr>
              <w:tab/>
            </w:r>
            <w:r>
              <w:rPr>
                <w:noProof/>
                <w:webHidden/>
              </w:rPr>
              <w:fldChar w:fldCharType="begin"/>
            </w:r>
            <w:r>
              <w:rPr>
                <w:noProof/>
                <w:webHidden/>
              </w:rPr>
              <w:instrText xml:space="preserve"> PAGEREF _Toc227502168 \h </w:instrText>
            </w:r>
            <w:r>
              <w:rPr>
                <w:noProof/>
                <w:webHidden/>
              </w:rPr>
            </w:r>
            <w:r>
              <w:rPr>
                <w:noProof/>
                <w:webHidden/>
              </w:rPr>
              <w:fldChar w:fldCharType="separate"/>
            </w:r>
            <w:r>
              <w:rPr>
                <w:noProof/>
                <w:webHidden/>
              </w:rPr>
              <w:t>9</w:t>
            </w:r>
            <w:r>
              <w:rPr>
                <w:noProof/>
                <w:webHidden/>
              </w:rPr>
              <w:fldChar w:fldCharType="end"/>
            </w:r>
          </w:hyperlink>
        </w:p>
        <w:p w14:paraId="0A295073" w14:textId="14EBA1E6" w:rsidR="00FD7D2A" w:rsidRDefault="00FD7D2A">
          <w:pPr>
            <w:pStyle w:val="TOC1"/>
            <w:tabs>
              <w:tab w:val="right" w:leader="dot" w:pos="9016"/>
            </w:tabs>
            <w:rPr>
              <w:noProof/>
              <w:lang w:eastAsia="en-GB"/>
            </w:rPr>
          </w:pPr>
          <w:hyperlink w:anchor="_Toc227502169" w:history="1">
            <w:r w:rsidRPr="00AA0138">
              <w:rPr>
                <w:rStyle w:val="Hyperlink"/>
                <w:b/>
                <w:bCs/>
                <w:noProof/>
              </w:rPr>
              <w:t>References</w:t>
            </w:r>
            <w:r>
              <w:rPr>
                <w:noProof/>
                <w:webHidden/>
              </w:rPr>
              <w:tab/>
            </w:r>
            <w:r>
              <w:rPr>
                <w:noProof/>
                <w:webHidden/>
              </w:rPr>
              <w:fldChar w:fldCharType="begin"/>
            </w:r>
            <w:r>
              <w:rPr>
                <w:noProof/>
                <w:webHidden/>
              </w:rPr>
              <w:instrText xml:space="preserve"> PAGEREF _Toc227502169 \h </w:instrText>
            </w:r>
            <w:r>
              <w:rPr>
                <w:noProof/>
                <w:webHidden/>
              </w:rPr>
            </w:r>
            <w:r>
              <w:rPr>
                <w:noProof/>
                <w:webHidden/>
              </w:rPr>
              <w:fldChar w:fldCharType="separate"/>
            </w:r>
            <w:r>
              <w:rPr>
                <w:noProof/>
                <w:webHidden/>
              </w:rPr>
              <w:t>10</w:t>
            </w:r>
            <w:r>
              <w:rPr>
                <w:noProof/>
                <w:webHidden/>
              </w:rPr>
              <w:fldChar w:fldCharType="end"/>
            </w:r>
          </w:hyperlink>
        </w:p>
        <w:p w14:paraId="0FAB5173" w14:textId="6DFFFDF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227502166"/>
      <w:r w:rsidRPr="00E32C28">
        <w:rPr>
          <w:b/>
          <w:bCs/>
        </w:rPr>
        <w:lastRenderedPageBreak/>
        <w:t>Introduction</w:t>
      </w:r>
      <w:bookmarkEnd w:id="0"/>
    </w:p>
    <w:p w14:paraId="71F88CC6" w14:textId="77777777" w:rsidR="00A51134" w:rsidRDefault="00A51134" w:rsidP="00A51134">
      <w:pPr>
        <w:spacing w:line="360" w:lineRule="auto"/>
        <w:jc w:val="both"/>
      </w:pPr>
    </w:p>
    <w:p w14:paraId="2C56A830" w14:textId="0E125FF9" w:rsidR="006217DA" w:rsidRPr="006217DA" w:rsidRDefault="006217DA" w:rsidP="00A51134">
      <w:pPr>
        <w:spacing w:line="360" w:lineRule="auto"/>
        <w:jc w:val="both"/>
      </w:pPr>
      <w:r w:rsidRPr="006217DA">
        <w:t>This presentation will be a brief self-assessment of the characteristics of the learning, its strengths, and areas for improvement to be prioritized for the success of the objective in question.</w:t>
      </w:r>
    </w:p>
    <w:p w14:paraId="137F0CA6" w14:textId="77777777" w:rsidR="006217DA" w:rsidRPr="006217DA" w:rsidRDefault="006217DA" w:rsidP="00A51134">
      <w:pPr>
        <w:spacing w:line="360" w:lineRule="auto"/>
        <w:jc w:val="both"/>
      </w:pPr>
      <w:r w:rsidRPr="006217DA">
        <w:t>It will also cover a Professional Development Plan (PDP) with the implementation of goals that define and fill the identified gaps and promote improvements in feasible perspectives within the planned timeframe.</w:t>
      </w:r>
    </w:p>
    <w:p w14:paraId="1A8D3675" w14:textId="77777777" w:rsidR="00D15EDC" w:rsidRDefault="006217DA" w:rsidP="00A51134">
      <w:pPr>
        <w:spacing w:line="360" w:lineRule="auto"/>
        <w:jc w:val="both"/>
      </w:pPr>
      <w:r w:rsidRPr="006217DA">
        <w:t>And finally, a summary of the topic Unit 4: Learning to Learn</w:t>
      </w:r>
    </w:p>
    <w:p w14:paraId="1DC5110A" w14:textId="77777777" w:rsidR="00D15EDC" w:rsidRPr="00A51134" w:rsidRDefault="00D15EDC" w:rsidP="00A51134">
      <w:pPr>
        <w:spacing w:line="360" w:lineRule="auto"/>
        <w:ind w:firstLine="720"/>
        <w:jc w:val="both"/>
      </w:pPr>
      <w:r w:rsidRPr="00A51134">
        <w:br w:type="page"/>
      </w:r>
    </w:p>
    <w:p w14:paraId="1C2688B6" w14:textId="34BEFB8D" w:rsidR="00E32C28" w:rsidRDefault="00E32C28" w:rsidP="006217DA">
      <w:pPr>
        <w:pStyle w:val="Heading1"/>
        <w:rPr>
          <w:b/>
          <w:bCs/>
        </w:rPr>
      </w:pPr>
      <w:bookmarkStart w:id="1" w:name="_Toc227502167"/>
      <w:r w:rsidRPr="00E32C28">
        <w:rPr>
          <w:b/>
          <w:bCs/>
        </w:rPr>
        <w:lastRenderedPageBreak/>
        <w:t>Main Body</w:t>
      </w:r>
      <w:bookmarkEnd w:id="1"/>
    </w:p>
    <w:p w14:paraId="4937F1A2" w14:textId="77777777" w:rsidR="00A51134" w:rsidRDefault="00A51134" w:rsidP="00A51134">
      <w:pPr>
        <w:spacing w:line="360" w:lineRule="auto"/>
        <w:jc w:val="both"/>
      </w:pPr>
    </w:p>
    <w:p w14:paraId="47493663" w14:textId="5822C6F8" w:rsidR="009E7371" w:rsidRPr="009E7371" w:rsidRDefault="009E7371" w:rsidP="00A51134">
      <w:pPr>
        <w:spacing w:line="360" w:lineRule="auto"/>
        <w:jc w:val="both"/>
      </w:pPr>
      <w:r w:rsidRPr="009E7371">
        <w:t>The reflective process of analysing one's own performance, abilities, and accomplishments at work is known as self-evaluation. It is frequently used in performance assessments and helps boost engagement and professional self-awareness by identifying strengths, areas for improvement, and SMART goals.</w:t>
      </w:r>
    </w:p>
    <w:p w14:paraId="0D88A928" w14:textId="77777777" w:rsidR="009046BB" w:rsidRDefault="009046BB" w:rsidP="009046BB">
      <w:pPr>
        <w:spacing w:line="360" w:lineRule="auto"/>
        <w:jc w:val="both"/>
      </w:pPr>
    </w:p>
    <w:p w14:paraId="5FE976EF" w14:textId="1D0A3D91" w:rsidR="000B6B9C" w:rsidRPr="009046BB" w:rsidRDefault="000B6B9C" w:rsidP="009046BB">
      <w:pPr>
        <w:spacing w:line="360" w:lineRule="auto"/>
        <w:jc w:val="both"/>
        <w:rPr>
          <w:b/>
          <w:bCs/>
        </w:rPr>
      </w:pPr>
      <w:r w:rsidRPr="009046BB">
        <w:rPr>
          <w:b/>
          <w:bCs/>
        </w:rPr>
        <w:t xml:space="preserve">Video Link: </w:t>
      </w:r>
      <w:hyperlink r:id="rId9" w:history="1">
        <w:r w:rsidR="009046BB" w:rsidRPr="00450457">
          <w:rPr>
            <w:rStyle w:val="Hyperlink"/>
            <w:b/>
            <w:bCs/>
          </w:rPr>
          <w:t>https://youtu.be/sI21bXaJKKE</w:t>
        </w:r>
      </w:hyperlink>
      <w:r w:rsidR="009046BB">
        <w:rPr>
          <w:b/>
          <w:bCs/>
        </w:rPr>
        <w:t xml:space="preserve"> </w:t>
      </w:r>
    </w:p>
    <w:p w14:paraId="45019076" w14:textId="77777777" w:rsidR="001F4233" w:rsidRDefault="001F4233" w:rsidP="00D1392D">
      <w:pPr>
        <w:spacing w:line="360" w:lineRule="auto"/>
      </w:pPr>
    </w:p>
    <w:p w14:paraId="7636EEB1" w14:textId="77777777" w:rsidR="00B54DAC" w:rsidRPr="009046BB" w:rsidRDefault="00B54DAC">
      <w:pPr>
        <w:rPr>
          <w:b/>
          <w:bCs/>
        </w:rPr>
      </w:pPr>
      <w:r>
        <w:br w:type="page"/>
      </w:r>
    </w:p>
    <w:p w14:paraId="730F7E37" w14:textId="0A3D5C3E" w:rsidR="00D1392D" w:rsidRPr="008A0AF5" w:rsidRDefault="000B6B9C" w:rsidP="00D1392D">
      <w:pPr>
        <w:spacing w:line="360" w:lineRule="auto"/>
      </w:pPr>
      <w:r w:rsidRPr="009A3B68">
        <w:rPr>
          <w:b/>
          <w:bCs/>
        </w:rPr>
        <w:lastRenderedPageBreak/>
        <w:t>Slide 1</w:t>
      </w:r>
      <w:r w:rsidR="008A0AF5" w:rsidRPr="009A3B68">
        <w:rPr>
          <w:b/>
          <w:bCs/>
        </w:rPr>
        <w:t>:</w:t>
      </w:r>
      <w:r w:rsidR="008A0AF5" w:rsidRPr="008A0AF5">
        <w:t xml:space="preserve"> </w:t>
      </w:r>
      <w:r w:rsidRPr="008A0AF5">
        <w:t>COVER PAGE</w:t>
      </w:r>
    </w:p>
    <w:p w14:paraId="35B72631" w14:textId="204593AC" w:rsidR="000B6B9C" w:rsidRDefault="005A5452" w:rsidP="000B6B9C">
      <w:pPr>
        <w:spacing w:line="360" w:lineRule="auto"/>
        <w:jc w:val="center"/>
      </w:pPr>
      <w:r w:rsidRPr="005A5452">
        <w:rPr>
          <w:noProof/>
        </w:rPr>
        <w:drawing>
          <wp:inline distT="0" distB="0" distL="0" distR="0" wp14:anchorId="283EDE6A" wp14:editId="0C65FDEE">
            <wp:extent cx="5731510" cy="3223895"/>
            <wp:effectExtent l="0" t="0" r="2540" b="0"/>
            <wp:docPr id="214645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5420" name=""/>
                    <pic:cNvPicPr/>
                  </pic:nvPicPr>
                  <pic:blipFill>
                    <a:blip r:embed="rId10"/>
                    <a:stretch>
                      <a:fillRect/>
                    </a:stretch>
                  </pic:blipFill>
                  <pic:spPr>
                    <a:xfrm>
                      <a:off x="0" y="0"/>
                      <a:ext cx="5731510" cy="3223895"/>
                    </a:xfrm>
                    <a:prstGeom prst="rect">
                      <a:avLst/>
                    </a:prstGeom>
                  </pic:spPr>
                </pic:pic>
              </a:graphicData>
            </a:graphic>
          </wp:inline>
        </w:drawing>
      </w:r>
    </w:p>
    <w:p w14:paraId="32FC5AF9" w14:textId="77777777" w:rsidR="008A0AF5" w:rsidRDefault="008A0AF5" w:rsidP="000B6B9C">
      <w:pPr>
        <w:spacing w:line="360" w:lineRule="auto"/>
        <w:jc w:val="center"/>
      </w:pPr>
    </w:p>
    <w:p w14:paraId="681A0432" w14:textId="14CCF5E6" w:rsidR="008A0AF5" w:rsidRDefault="00F82FB2" w:rsidP="00F82FB2">
      <w:pPr>
        <w:spacing w:line="360" w:lineRule="auto"/>
      </w:pPr>
      <w:r w:rsidRPr="009A3B68">
        <w:rPr>
          <w:b/>
          <w:bCs/>
        </w:rPr>
        <w:t>Slide 2:</w:t>
      </w:r>
      <w:r>
        <w:t xml:space="preserve"> INTRODUCTION AND CONTENTS</w:t>
      </w:r>
    </w:p>
    <w:p w14:paraId="17C8FE35" w14:textId="798BE5C9" w:rsidR="00F82FB2" w:rsidRDefault="009712FF" w:rsidP="00F82FB2">
      <w:pPr>
        <w:spacing w:line="360" w:lineRule="auto"/>
      </w:pPr>
      <w:r w:rsidRPr="003D788D">
        <w:rPr>
          <w:noProof/>
        </w:rPr>
        <w:drawing>
          <wp:inline distT="0" distB="0" distL="0" distR="0" wp14:anchorId="06FB546C" wp14:editId="1C3C438F">
            <wp:extent cx="5731510" cy="3223895"/>
            <wp:effectExtent l="0" t="0" r="2540" b="0"/>
            <wp:docPr id="1412355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355344" name=""/>
                    <pic:cNvPicPr/>
                  </pic:nvPicPr>
                  <pic:blipFill>
                    <a:blip r:embed="rId11"/>
                    <a:stretch>
                      <a:fillRect/>
                    </a:stretch>
                  </pic:blipFill>
                  <pic:spPr>
                    <a:xfrm>
                      <a:off x="0" y="0"/>
                      <a:ext cx="5731510" cy="3223895"/>
                    </a:xfrm>
                    <a:prstGeom prst="rect">
                      <a:avLst/>
                    </a:prstGeom>
                  </pic:spPr>
                </pic:pic>
              </a:graphicData>
            </a:graphic>
          </wp:inline>
        </w:drawing>
      </w:r>
    </w:p>
    <w:p w14:paraId="2092EA3C" w14:textId="77777777" w:rsidR="009712FF" w:rsidRDefault="009712FF" w:rsidP="00F82FB2">
      <w:pPr>
        <w:spacing w:line="360" w:lineRule="auto"/>
      </w:pPr>
    </w:p>
    <w:p w14:paraId="2EDFEBDF" w14:textId="153E1EA7" w:rsidR="009712FF" w:rsidRDefault="009712FF">
      <w:r>
        <w:br w:type="page"/>
      </w:r>
    </w:p>
    <w:p w14:paraId="0B2AA937" w14:textId="6C770965" w:rsidR="009712FF" w:rsidRDefault="00F62B56" w:rsidP="00F82FB2">
      <w:pPr>
        <w:spacing w:line="360" w:lineRule="auto"/>
      </w:pPr>
      <w:r w:rsidRPr="0049561F">
        <w:rPr>
          <w:b/>
          <w:bCs/>
        </w:rPr>
        <w:lastRenderedPageBreak/>
        <w:t>Slide 3:</w:t>
      </w:r>
      <w:r>
        <w:t xml:space="preserve"> TASK 1: SELF EVALUATION</w:t>
      </w:r>
    </w:p>
    <w:p w14:paraId="57F068D8" w14:textId="3CF31B22" w:rsidR="00EC60A5" w:rsidRDefault="00EC60A5" w:rsidP="00F82FB2">
      <w:pPr>
        <w:spacing w:line="360" w:lineRule="auto"/>
      </w:pPr>
      <w:r w:rsidRPr="00B54DAC">
        <w:rPr>
          <w:noProof/>
        </w:rPr>
        <w:drawing>
          <wp:inline distT="0" distB="0" distL="0" distR="0" wp14:anchorId="5564BA12" wp14:editId="4BE0D720">
            <wp:extent cx="5731510" cy="3223895"/>
            <wp:effectExtent l="0" t="0" r="2540" b="0"/>
            <wp:docPr id="2031295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295492" name=""/>
                    <pic:cNvPicPr/>
                  </pic:nvPicPr>
                  <pic:blipFill>
                    <a:blip r:embed="rId12"/>
                    <a:stretch>
                      <a:fillRect/>
                    </a:stretch>
                  </pic:blipFill>
                  <pic:spPr>
                    <a:xfrm>
                      <a:off x="0" y="0"/>
                      <a:ext cx="5731510" cy="3223895"/>
                    </a:xfrm>
                    <a:prstGeom prst="rect">
                      <a:avLst/>
                    </a:prstGeom>
                  </pic:spPr>
                </pic:pic>
              </a:graphicData>
            </a:graphic>
          </wp:inline>
        </w:drawing>
      </w:r>
    </w:p>
    <w:p w14:paraId="5016951A" w14:textId="77777777" w:rsidR="00E60F76" w:rsidRDefault="00E60F76" w:rsidP="009852F8">
      <w:pPr>
        <w:spacing w:line="360" w:lineRule="auto"/>
        <w:jc w:val="both"/>
      </w:pPr>
    </w:p>
    <w:p w14:paraId="6E200939" w14:textId="77777777" w:rsidR="007C049F" w:rsidRDefault="009852F8" w:rsidP="007C049F">
      <w:pPr>
        <w:spacing w:after="0" w:line="360" w:lineRule="auto"/>
        <w:jc w:val="both"/>
      </w:pPr>
      <w:r w:rsidRPr="009852F8">
        <w:t>Reflection and self-assessment instruments like SWOT analysis, VARK learning styles, and personality frameworks serve as the foundation for this self-evaluation.</w:t>
      </w:r>
    </w:p>
    <w:p w14:paraId="66944433" w14:textId="5E0EC1D2" w:rsidR="009852F8" w:rsidRDefault="009852F8" w:rsidP="007C049F">
      <w:pPr>
        <w:spacing w:after="0" w:line="360" w:lineRule="auto"/>
        <w:jc w:val="both"/>
      </w:pPr>
      <w:r w:rsidRPr="009852F8">
        <w:t>Strong analytical thinking and quick technical skill acquisition are among my strong points, which are consistent with active learning theories</w:t>
      </w:r>
      <w:r w:rsidR="00E60F76">
        <w:t>.</w:t>
      </w:r>
    </w:p>
    <w:p w14:paraId="702F81B9" w14:textId="43B8A5B9" w:rsidR="009852F8" w:rsidRDefault="009852F8" w:rsidP="007C049F">
      <w:pPr>
        <w:spacing w:after="0" w:line="360" w:lineRule="auto"/>
        <w:jc w:val="both"/>
      </w:pPr>
      <w:r w:rsidRPr="009852F8">
        <w:t>However, I found flaws including a lack of confidence while speaking in front of an audience and the inability to manage time effectively, which are typical difficulties faced by aspiring professionals</w:t>
      </w:r>
      <w:r w:rsidR="00AE72DD">
        <w:t>.</w:t>
      </w:r>
    </w:p>
    <w:p w14:paraId="5014E520" w14:textId="23451972" w:rsidR="009852F8" w:rsidRPr="009852F8" w:rsidRDefault="009852F8" w:rsidP="007C049F">
      <w:pPr>
        <w:spacing w:after="0" w:line="360" w:lineRule="auto"/>
        <w:jc w:val="both"/>
      </w:pPr>
      <w:r w:rsidRPr="009852F8">
        <w:t xml:space="preserve">Personally, I tend to be introverted yet very concentrated, and I am a hands-on, visual learner. My academic achievement is supported by personality theory, which states that conscientious people are frequently organised and </w:t>
      </w:r>
      <w:proofErr w:type="gramStart"/>
      <w:r w:rsidRPr="009852F8">
        <w:t>goal-driven</w:t>
      </w:r>
      <w:proofErr w:type="gramEnd"/>
      <w:r w:rsidR="00AE72DD">
        <w:t>.</w:t>
      </w:r>
    </w:p>
    <w:p w14:paraId="4605F287" w14:textId="45B3BD0B" w:rsidR="0049561F" w:rsidRDefault="0049561F">
      <w:pPr>
        <w:rPr>
          <w:b/>
          <w:bCs/>
          <w:color w:val="EE0000"/>
        </w:rPr>
      </w:pPr>
      <w:r>
        <w:rPr>
          <w:b/>
          <w:bCs/>
          <w:color w:val="EE0000"/>
        </w:rPr>
        <w:br w:type="page"/>
      </w:r>
    </w:p>
    <w:p w14:paraId="17DBEBC6" w14:textId="77777777" w:rsidR="00B748C0" w:rsidRDefault="000B6B9C" w:rsidP="00B748C0">
      <w:pPr>
        <w:spacing w:line="360" w:lineRule="auto"/>
        <w:jc w:val="both"/>
        <w:rPr>
          <w:i/>
          <w:iCs/>
          <w:lang w:val="en-US"/>
        </w:rPr>
      </w:pPr>
      <w:r w:rsidRPr="0049561F">
        <w:rPr>
          <w:b/>
          <w:bCs/>
        </w:rPr>
        <w:lastRenderedPageBreak/>
        <w:t>Slide 4</w:t>
      </w:r>
      <w:r w:rsidR="00B36F3F" w:rsidRPr="0049561F">
        <w:rPr>
          <w:b/>
          <w:bCs/>
        </w:rPr>
        <w:t>:</w:t>
      </w:r>
      <w:r w:rsidR="00B36F3F">
        <w:t xml:space="preserve"> </w:t>
      </w:r>
      <w:r w:rsidR="00164FAB" w:rsidRPr="00EC60A5">
        <w:rPr>
          <w:lang w:val="en-US"/>
        </w:rPr>
        <w:t>TASK 2A. REFLECTION AND GOALS</w:t>
      </w:r>
      <w:r w:rsidR="008D68D3" w:rsidRPr="00EC60A5">
        <w:rPr>
          <w:lang w:val="en-US"/>
        </w:rPr>
        <w:t xml:space="preserve"> (</w:t>
      </w:r>
      <w:r w:rsidR="008D68D3" w:rsidRPr="00EC60A5">
        <w:rPr>
          <w:i/>
          <w:iCs/>
          <w:lang w:val="en-US"/>
        </w:rPr>
        <w:t>Reflective Model: Gibbs' Reflective Cycle (1988) [4]</w:t>
      </w:r>
    </w:p>
    <w:p w14:paraId="3D9595EB" w14:textId="6AF0D0B0" w:rsidR="004D33BA" w:rsidRDefault="00A85DCE" w:rsidP="00B748C0">
      <w:pPr>
        <w:spacing w:line="360" w:lineRule="auto"/>
        <w:jc w:val="both"/>
      </w:pPr>
      <w:r w:rsidRPr="00A85DCE">
        <w:rPr>
          <w:noProof/>
        </w:rPr>
        <w:drawing>
          <wp:inline distT="0" distB="0" distL="0" distR="0" wp14:anchorId="4C69B20D" wp14:editId="185443DE">
            <wp:extent cx="5731510" cy="3223895"/>
            <wp:effectExtent l="0" t="0" r="2540" b="0"/>
            <wp:docPr id="1496900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900607" name=""/>
                    <pic:cNvPicPr/>
                  </pic:nvPicPr>
                  <pic:blipFill>
                    <a:blip r:embed="rId13"/>
                    <a:stretch>
                      <a:fillRect/>
                    </a:stretch>
                  </pic:blipFill>
                  <pic:spPr>
                    <a:xfrm>
                      <a:off x="0" y="0"/>
                      <a:ext cx="5731510" cy="3223895"/>
                    </a:xfrm>
                    <a:prstGeom prst="rect">
                      <a:avLst/>
                    </a:prstGeom>
                  </pic:spPr>
                </pic:pic>
              </a:graphicData>
            </a:graphic>
          </wp:inline>
        </w:drawing>
      </w:r>
    </w:p>
    <w:p w14:paraId="1117F557" w14:textId="77777777" w:rsidR="00B748C0" w:rsidRDefault="00B748C0" w:rsidP="00F7419D">
      <w:pPr>
        <w:spacing w:after="0" w:line="360" w:lineRule="auto"/>
        <w:jc w:val="both"/>
      </w:pPr>
    </w:p>
    <w:p w14:paraId="70FFC9EB" w14:textId="70EB5C90" w:rsidR="00107600" w:rsidRPr="00107600" w:rsidRDefault="003465F5" w:rsidP="00F7419D">
      <w:pPr>
        <w:spacing w:after="0" w:line="360" w:lineRule="auto"/>
        <w:jc w:val="both"/>
      </w:pPr>
      <w:proofErr w:type="gramStart"/>
      <w:r w:rsidRPr="003465F5">
        <w:t>A</w:t>
      </w:r>
      <w:proofErr w:type="gramEnd"/>
      <w:r w:rsidRPr="003465F5">
        <w:t xml:space="preserve"> organised model that facilitates learning by reflection is Gibbs' Reflective Cycle. Description, emotions, assessment, analysis, conclusion, and action plan are its six phases. This technique enables people to evaluate their experiences critically and pinpoint areas in which they might improve</w:t>
      </w:r>
      <w:r>
        <w:t xml:space="preserve"> </w:t>
      </w:r>
      <w:r w:rsidR="00107600" w:rsidRPr="00107600">
        <w:t>[</w:t>
      </w:r>
      <w:r w:rsidR="00F7419D">
        <w:t>4</w:t>
      </w:r>
      <w:r w:rsidR="00107600" w:rsidRPr="00107600">
        <w:t>].</w:t>
      </w:r>
    </w:p>
    <w:p w14:paraId="1FF22E57" w14:textId="77777777" w:rsidR="00107600" w:rsidRPr="00107600" w:rsidRDefault="00107600" w:rsidP="00F7419D">
      <w:pPr>
        <w:spacing w:after="0" w:line="360" w:lineRule="auto"/>
        <w:jc w:val="both"/>
      </w:pPr>
      <w:r w:rsidRPr="00107600">
        <w:t>In this assignment, I use Gibbs’ model to reflect on my academic performance and personal development. For example, I describe my experiences with learning tasks, evaluate my strengths and weaknesses, and analyse areas where I need improvement, such as time management and communication skills.</w:t>
      </w:r>
    </w:p>
    <w:p w14:paraId="44F8047B" w14:textId="6136A796" w:rsidR="00FC50CD" w:rsidRDefault="00FC50CD">
      <w:r>
        <w:br w:type="page"/>
      </w:r>
    </w:p>
    <w:p w14:paraId="4E2484E7" w14:textId="7C2C2799" w:rsidR="00A75075" w:rsidRPr="00A75075" w:rsidRDefault="000B6B9C" w:rsidP="00A75075">
      <w:pPr>
        <w:spacing w:line="360" w:lineRule="auto"/>
      </w:pPr>
      <w:r>
        <w:lastRenderedPageBreak/>
        <w:t xml:space="preserve">Slide 5 </w:t>
      </w:r>
      <w:r>
        <w:tab/>
      </w:r>
      <w:r w:rsidR="00A75075" w:rsidRPr="00A75075">
        <w:rPr>
          <w:b/>
          <w:bCs/>
          <w:lang w:val="en-US"/>
        </w:rPr>
        <w:t>TASK 2B: PROFESSIONAL DEVELOPMENT PLAN</w:t>
      </w:r>
    </w:p>
    <w:p w14:paraId="4307C2AC" w14:textId="66A45384" w:rsidR="008D68D3" w:rsidRDefault="00992689" w:rsidP="008D68D3">
      <w:pPr>
        <w:spacing w:line="360" w:lineRule="auto"/>
      </w:pPr>
      <w:r w:rsidRPr="00992689">
        <w:rPr>
          <w:noProof/>
        </w:rPr>
        <w:drawing>
          <wp:inline distT="0" distB="0" distL="0" distR="0" wp14:anchorId="4924D2FB" wp14:editId="132C7838">
            <wp:extent cx="5731510" cy="3223895"/>
            <wp:effectExtent l="0" t="0" r="2540" b="0"/>
            <wp:docPr id="740678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678654" name=""/>
                    <pic:cNvPicPr/>
                  </pic:nvPicPr>
                  <pic:blipFill>
                    <a:blip r:embed="rId14"/>
                    <a:stretch>
                      <a:fillRect/>
                    </a:stretch>
                  </pic:blipFill>
                  <pic:spPr>
                    <a:xfrm>
                      <a:off x="0" y="0"/>
                      <a:ext cx="5731510" cy="3223895"/>
                    </a:xfrm>
                    <a:prstGeom prst="rect">
                      <a:avLst/>
                    </a:prstGeom>
                  </pic:spPr>
                </pic:pic>
              </a:graphicData>
            </a:graphic>
          </wp:inline>
        </w:drawing>
      </w:r>
    </w:p>
    <w:p w14:paraId="6A2C2379" w14:textId="77777777" w:rsidR="000B6B9C" w:rsidRDefault="000B6B9C" w:rsidP="000B6B9C">
      <w:pPr>
        <w:spacing w:line="360" w:lineRule="auto"/>
      </w:pPr>
    </w:p>
    <w:p w14:paraId="48964C71" w14:textId="350A8887" w:rsidR="00A2081D" w:rsidRPr="003573E8" w:rsidRDefault="000B6B9C" w:rsidP="00A2081D">
      <w:pPr>
        <w:spacing w:line="360" w:lineRule="auto"/>
      </w:pPr>
      <w:r>
        <w:t>Slide 6</w:t>
      </w:r>
      <w:r w:rsidR="00992689">
        <w:t xml:space="preserve">: </w:t>
      </w:r>
      <w:r w:rsidR="00A2081D" w:rsidRPr="003573E8">
        <w:rPr>
          <w:lang w:val="en-US"/>
        </w:rPr>
        <w:t>TASK 2C: GOAL PROGRESS EVIDENCE</w:t>
      </w:r>
    </w:p>
    <w:p w14:paraId="057D60C9" w14:textId="327FB155" w:rsidR="000B6B9C" w:rsidRPr="00E56242" w:rsidRDefault="003573E8" w:rsidP="000B6B9C">
      <w:pPr>
        <w:spacing w:line="360" w:lineRule="auto"/>
        <w:rPr>
          <w:b/>
          <w:bCs/>
          <w:color w:val="FF0000"/>
        </w:rPr>
      </w:pPr>
      <w:r w:rsidRPr="003573E8">
        <w:rPr>
          <w:b/>
          <w:bCs/>
          <w:noProof/>
          <w:color w:val="FF0000"/>
        </w:rPr>
        <w:drawing>
          <wp:inline distT="0" distB="0" distL="0" distR="0" wp14:anchorId="67C2D285" wp14:editId="650D136B">
            <wp:extent cx="5731510" cy="3223895"/>
            <wp:effectExtent l="0" t="0" r="2540" b="0"/>
            <wp:docPr id="1422879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879731" name=""/>
                    <pic:cNvPicPr/>
                  </pic:nvPicPr>
                  <pic:blipFill>
                    <a:blip r:embed="rId15"/>
                    <a:stretch>
                      <a:fillRect/>
                    </a:stretch>
                  </pic:blipFill>
                  <pic:spPr>
                    <a:xfrm>
                      <a:off x="0" y="0"/>
                      <a:ext cx="5731510" cy="3223895"/>
                    </a:xfrm>
                    <a:prstGeom prst="rect">
                      <a:avLst/>
                    </a:prstGeom>
                  </pic:spPr>
                </pic:pic>
              </a:graphicData>
            </a:graphic>
          </wp:inline>
        </w:drawing>
      </w:r>
    </w:p>
    <w:p w14:paraId="770D3203" w14:textId="71EDD858" w:rsidR="007B7AD6" w:rsidRPr="007B7AD6" w:rsidRDefault="007B7AD6" w:rsidP="007B7AD6">
      <w:pPr>
        <w:spacing w:after="0" w:line="360" w:lineRule="auto"/>
        <w:jc w:val="both"/>
      </w:pPr>
      <w:r w:rsidRPr="007B7AD6">
        <w:t xml:space="preserve">This slide shows evidence of my progress towards achieving one of my professional development goals, which is </w:t>
      </w:r>
      <w:r>
        <w:t>starting</w:t>
      </w:r>
      <w:r w:rsidRPr="007B7AD6">
        <w:t xml:space="preserve"> the Cisco Networking Academy Introduction to Cybersecurity course.</w:t>
      </w:r>
    </w:p>
    <w:p w14:paraId="5044A04A" w14:textId="77777777" w:rsidR="007B7AD6" w:rsidRPr="007B7AD6" w:rsidRDefault="007B7AD6" w:rsidP="007B7AD6">
      <w:pPr>
        <w:spacing w:after="0" w:line="360" w:lineRule="auto"/>
        <w:jc w:val="both"/>
      </w:pPr>
      <w:r w:rsidRPr="007B7AD6">
        <w:lastRenderedPageBreak/>
        <w:t>I enrolled in this course to develop foundational knowledge in cybersecurity, including core concepts, network security, and common cyber threats. The screenshots displayed provide evidence of my module completion, quiz results, and overall progress.</w:t>
      </w:r>
    </w:p>
    <w:p w14:paraId="525B560E" w14:textId="51272DAF" w:rsidR="00E32C28" w:rsidRDefault="00E32C28" w:rsidP="00942E13">
      <w:pPr>
        <w:spacing w:line="360" w:lineRule="auto"/>
      </w:pPr>
    </w:p>
    <w:p w14:paraId="0317AFA6" w14:textId="691B2289" w:rsidR="000B6B9C" w:rsidRPr="004D09D4" w:rsidRDefault="000B6B9C" w:rsidP="000B6B9C">
      <w:pPr>
        <w:spacing w:line="360" w:lineRule="auto"/>
      </w:pPr>
      <w:r w:rsidRPr="004D09D4">
        <w:t>Slide 7</w:t>
      </w:r>
      <w:r w:rsidR="004D09D4" w:rsidRPr="004D09D4">
        <w:t xml:space="preserve">: </w:t>
      </w:r>
      <w:r w:rsidR="004D09D4" w:rsidRPr="004D09D4">
        <w:rPr>
          <w:lang w:val="en-US"/>
        </w:rPr>
        <w:t xml:space="preserve">TASK 3: UNIT 4 </w:t>
      </w:r>
      <w:r w:rsidR="004D09D4" w:rsidRPr="004D09D4">
        <w:t>Becoming a lifelong learner</w:t>
      </w:r>
    </w:p>
    <w:p w14:paraId="2F36417E" w14:textId="7514C410" w:rsidR="00E32C28" w:rsidRDefault="007929C0" w:rsidP="00E32C28">
      <w:pPr>
        <w:spacing w:line="360" w:lineRule="auto"/>
        <w:jc w:val="center"/>
      </w:pPr>
      <w:r w:rsidRPr="007929C0">
        <w:rPr>
          <w:noProof/>
        </w:rPr>
        <w:drawing>
          <wp:inline distT="0" distB="0" distL="0" distR="0" wp14:anchorId="38B29F1C" wp14:editId="7854F795">
            <wp:extent cx="5731510" cy="3223895"/>
            <wp:effectExtent l="0" t="0" r="2540" b="0"/>
            <wp:docPr id="1399297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297370" name=""/>
                    <pic:cNvPicPr/>
                  </pic:nvPicPr>
                  <pic:blipFill>
                    <a:blip r:embed="rId16"/>
                    <a:stretch>
                      <a:fillRect/>
                    </a:stretch>
                  </pic:blipFill>
                  <pic:spPr>
                    <a:xfrm>
                      <a:off x="0" y="0"/>
                      <a:ext cx="5731510" cy="3223895"/>
                    </a:xfrm>
                    <a:prstGeom prst="rect">
                      <a:avLst/>
                    </a:prstGeom>
                  </pic:spPr>
                </pic:pic>
              </a:graphicData>
            </a:graphic>
          </wp:inline>
        </w:drawing>
      </w:r>
    </w:p>
    <w:p w14:paraId="41A2C461" w14:textId="77777777" w:rsidR="004F2D06" w:rsidRDefault="004F2D06" w:rsidP="00523E67">
      <w:pPr>
        <w:spacing w:after="0" w:line="360" w:lineRule="auto"/>
        <w:jc w:val="both"/>
      </w:pPr>
    </w:p>
    <w:p w14:paraId="0018BE04" w14:textId="062F71FD" w:rsidR="00523E67" w:rsidRDefault="0005694F" w:rsidP="00523E67">
      <w:pPr>
        <w:spacing w:after="0" w:line="360" w:lineRule="auto"/>
        <w:jc w:val="both"/>
      </w:pPr>
      <w:r w:rsidRPr="0005694F">
        <w:t>Introduced by Carol Dweck, the concept of a growth mindset suggests that abilities can be developed through effort and perseverance. This is particularly important in fields such as cybersecurity, where continuous learning is essential.</w:t>
      </w:r>
      <w:r w:rsidR="004F2D06">
        <w:t xml:space="preserve"> [10]</w:t>
      </w:r>
    </w:p>
    <w:p w14:paraId="458E965D" w14:textId="77777777" w:rsidR="00523E67" w:rsidRDefault="00A7583C" w:rsidP="00523E67">
      <w:pPr>
        <w:spacing w:after="0" w:line="360" w:lineRule="auto"/>
        <w:jc w:val="both"/>
      </w:pPr>
      <w:r w:rsidRPr="00A7583C">
        <w:t>Learning agility, which is the capacity to swiftly apply information in novel contexts and learn from experience, is another important idea. In the digital sector, where threats and technologies are always changing, this is crucial.</w:t>
      </w:r>
    </w:p>
    <w:p w14:paraId="46CED375" w14:textId="77777777" w:rsidR="00523E67" w:rsidRDefault="00A7583C" w:rsidP="00523E67">
      <w:pPr>
        <w:spacing w:after="0" w:line="360" w:lineRule="auto"/>
        <w:jc w:val="both"/>
      </w:pPr>
      <w:r w:rsidRPr="00A7583C">
        <w:t>Self-regulation and metacognition are equally crucial because they entail evaluating one's own learning, establishing objectives, and tracking advancement. My professional development plan makes direct use of these abilities.</w:t>
      </w:r>
    </w:p>
    <w:p w14:paraId="2991637E" w14:textId="2F0284D5" w:rsidR="00A7583C" w:rsidRPr="00A7583C" w:rsidRDefault="00A7583C" w:rsidP="00523E67">
      <w:pPr>
        <w:spacing w:after="0" w:line="360" w:lineRule="auto"/>
        <w:jc w:val="both"/>
      </w:pPr>
      <w:r w:rsidRPr="00A7583C">
        <w:t>Lastly, the necessity of routinely updating skills using online resources like Cisco Networking Academy and LinkedIn Learning is highlighted by digital literacy and ongoing professional development.</w:t>
      </w:r>
    </w:p>
    <w:p w14:paraId="531B31D9" w14:textId="77777777" w:rsidR="00A7583C" w:rsidRPr="00AF4A8A" w:rsidRDefault="00A7583C" w:rsidP="00BB200B">
      <w:pPr>
        <w:spacing w:line="360" w:lineRule="auto"/>
      </w:pPr>
    </w:p>
    <w:p w14:paraId="0653B67C" w14:textId="169B6EF8" w:rsidR="007F5466" w:rsidRPr="00FD7D2A" w:rsidRDefault="007F5466" w:rsidP="00631D7A">
      <w:pPr>
        <w:pStyle w:val="Heading1"/>
        <w:rPr>
          <w:b/>
          <w:bCs/>
        </w:rPr>
      </w:pPr>
      <w:bookmarkStart w:id="2" w:name="_Toc227502168"/>
      <w:r w:rsidRPr="00FD7D2A">
        <w:rPr>
          <w:b/>
          <w:bCs/>
        </w:rPr>
        <w:lastRenderedPageBreak/>
        <w:t>Conclusion</w:t>
      </w:r>
      <w:bookmarkEnd w:id="2"/>
    </w:p>
    <w:p w14:paraId="7036DC6F" w14:textId="63FCD2E5" w:rsidR="00DD661A" w:rsidRPr="00DD661A" w:rsidRDefault="00DD661A" w:rsidP="00DD661A">
      <w:r w:rsidRPr="00D42C2E">
        <w:rPr>
          <w:b/>
          <w:bCs/>
        </w:rPr>
        <w:t>Slide 8:</w:t>
      </w:r>
    </w:p>
    <w:p w14:paraId="23630342" w14:textId="1FE3D4E6" w:rsidR="00E32C28" w:rsidRDefault="002065F3" w:rsidP="00E32C28">
      <w:pPr>
        <w:spacing w:line="360" w:lineRule="auto"/>
        <w:jc w:val="center"/>
      </w:pPr>
      <w:r w:rsidRPr="002065F3">
        <w:rPr>
          <w:noProof/>
        </w:rPr>
        <w:drawing>
          <wp:inline distT="0" distB="0" distL="0" distR="0" wp14:anchorId="026B460A" wp14:editId="61A3981F">
            <wp:extent cx="5731510" cy="3223895"/>
            <wp:effectExtent l="0" t="0" r="2540" b="0"/>
            <wp:docPr id="324260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260422" name=""/>
                    <pic:cNvPicPr/>
                  </pic:nvPicPr>
                  <pic:blipFill>
                    <a:blip r:embed="rId17"/>
                    <a:stretch>
                      <a:fillRect/>
                    </a:stretch>
                  </pic:blipFill>
                  <pic:spPr>
                    <a:xfrm>
                      <a:off x="0" y="0"/>
                      <a:ext cx="5731510" cy="3223895"/>
                    </a:xfrm>
                    <a:prstGeom prst="rect">
                      <a:avLst/>
                    </a:prstGeom>
                  </pic:spPr>
                </pic:pic>
              </a:graphicData>
            </a:graphic>
          </wp:inline>
        </w:drawing>
      </w:r>
    </w:p>
    <w:p w14:paraId="7D924E5D" w14:textId="77777777" w:rsidR="004F2D06" w:rsidRDefault="004F2D06" w:rsidP="007F5466">
      <w:pPr>
        <w:spacing w:after="0" w:line="360" w:lineRule="auto"/>
        <w:jc w:val="both"/>
      </w:pPr>
    </w:p>
    <w:p w14:paraId="4BB1C58A" w14:textId="724FE1B2" w:rsidR="007F5466" w:rsidRDefault="007F5466" w:rsidP="007F5466">
      <w:pPr>
        <w:spacing w:after="0" w:line="360" w:lineRule="auto"/>
        <w:jc w:val="both"/>
      </w:pPr>
      <w:r w:rsidRPr="007F5466">
        <w:t>This presentation concluded by highlighting my self-evaluation, in which I used reflective tools to pinpoint my main strengths and areas for improvement.</w:t>
      </w:r>
    </w:p>
    <w:p w14:paraId="638DEA15" w14:textId="77777777" w:rsidR="007F5466" w:rsidRDefault="007F5466" w:rsidP="007F5466">
      <w:pPr>
        <w:spacing w:after="0" w:line="360" w:lineRule="auto"/>
        <w:jc w:val="both"/>
      </w:pPr>
      <w:r w:rsidRPr="007F5466">
        <w:t>I then created a professional growth plan with SMART objectives aimed at enhancing my communication and technical abilities.</w:t>
      </w:r>
    </w:p>
    <w:p w14:paraId="65581CF8" w14:textId="5FB2FDD0" w:rsidR="007F5466" w:rsidRDefault="007F5466" w:rsidP="007F5466">
      <w:pPr>
        <w:spacing w:after="0" w:line="360" w:lineRule="auto"/>
        <w:jc w:val="both"/>
      </w:pPr>
      <w:r w:rsidRPr="007F5466">
        <w:t>By finishing Cisco Networking Academy modules, I also showed that I was making progress toward my objectives and actively pursuing skill improvement.</w:t>
      </w:r>
      <w:r w:rsidR="00B748C0">
        <w:t xml:space="preserve"> [7]</w:t>
      </w:r>
    </w:p>
    <w:p w14:paraId="21BC4D88" w14:textId="70AF7B8E" w:rsidR="007F5466" w:rsidRPr="007F5466" w:rsidRDefault="007F5466" w:rsidP="007F5466">
      <w:pPr>
        <w:spacing w:after="0" w:line="360" w:lineRule="auto"/>
        <w:jc w:val="both"/>
      </w:pPr>
      <w:r w:rsidRPr="007F5466">
        <w:t>Lastly, ideas like learning agility and growth mindset highlight the significance of ongoing education, particularly in a rapidly evolving area like cybersecurity.</w:t>
      </w:r>
    </w:p>
    <w:p w14:paraId="641A9398" w14:textId="1723F18C" w:rsidR="007F5466" w:rsidRDefault="007F5466">
      <w:r>
        <w:br w:type="page"/>
      </w:r>
    </w:p>
    <w:p w14:paraId="349FC6C4" w14:textId="7786AF94" w:rsidR="007F5466" w:rsidRPr="00FD7D2A" w:rsidRDefault="007F5466" w:rsidP="007F5466">
      <w:pPr>
        <w:pStyle w:val="Heading1"/>
        <w:rPr>
          <w:b/>
          <w:bCs/>
        </w:rPr>
      </w:pPr>
      <w:bookmarkStart w:id="3" w:name="_Toc227502169"/>
      <w:r w:rsidRPr="00FD7D2A">
        <w:rPr>
          <w:b/>
          <w:bCs/>
        </w:rPr>
        <w:lastRenderedPageBreak/>
        <w:t>References</w:t>
      </w:r>
      <w:bookmarkEnd w:id="3"/>
    </w:p>
    <w:p w14:paraId="22F7386B" w14:textId="050AAF83" w:rsidR="005A27EE" w:rsidRPr="00DD661A" w:rsidRDefault="00DD661A" w:rsidP="00DD661A">
      <w:pPr>
        <w:rPr>
          <w:b/>
          <w:bCs/>
        </w:rPr>
      </w:pPr>
      <w:r w:rsidRPr="00DD661A">
        <w:rPr>
          <w:b/>
          <w:bCs/>
        </w:rPr>
        <w:t>Slide 9:</w:t>
      </w:r>
    </w:p>
    <w:p w14:paraId="272221FE" w14:textId="11A7FBB7" w:rsidR="005A27EE" w:rsidRDefault="005A27EE">
      <w:r w:rsidRPr="005A27EE">
        <w:rPr>
          <w:noProof/>
        </w:rPr>
        <w:drawing>
          <wp:inline distT="0" distB="0" distL="0" distR="0" wp14:anchorId="747048E2" wp14:editId="1DC81E9B">
            <wp:extent cx="5731510" cy="3223895"/>
            <wp:effectExtent l="0" t="0" r="2540" b="0"/>
            <wp:docPr id="2036340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340656" name=""/>
                    <pic:cNvPicPr/>
                  </pic:nvPicPr>
                  <pic:blipFill>
                    <a:blip r:embed="rId18"/>
                    <a:stretch>
                      <a:fillRect/>
                    </a:stretch>
                  </pic:blipFill>
                  <pic:spPr>
                    <a:xfrm>
                      <a:off x="0" y="0"/>
                      <a:ext cx="5731510" cy="3223895"/>
                    </a:xfrm>
                    <a:prstGeom prst="rect">
                      <a:avLst/>
                    </a:prstGeom>
                  </pic:spPr>
                </pic:pic>
              </a:graphicData>
            </a:graphic>
          </wp:inline>
        </w:drawing>
      </w:r>
    </w:p>
    <w:p w14:paraId="016CB290" w14:textId="5E36B8FE" w:rsidR="00A51134" w:rsidRDefault="00A51134">
      <w:pPr>
        <w:rPr>
          <w:rStyle w:val="Heading1Char"/>
          <w:b/>
          <w:bCs/>
        </w:rPr>
      </w:pPr>
    </w:p>
    <w:p w14:paraId="73DF711A" w14:textId="77777777" w:rsidR="00D152C4" w:rsidRPr="00D152C4" w:rsidRDefault="00D152C4" w:rsidP="00D152C4">
      <w:pPr>
        <w:jc w:val="both"/>
      </w:pPr>
      <w:r w:rsidRPr="00D152C4">
        <w:rPr>
          <w:lang w:val="en-US"/>
        </w:rPr>
        <w:t>[1</w:t>
      </w:r>
      <w:proofErr w:type="gramStart"/>
      <w:r w:rsidRPr="00D152C4">
        <w:rPr>
          <w:lang w:val="en-US"/>
        </w:rPr>
        <w:t>]  R.</w:t>
      </w:r>
      <w:proofErr w:type="gramEnd"/>
      <w:r w:rsidRPr="00D152C4">
        <w:rPr>
          <w:lang w:val="en-US"/>
        </w:rPr>
        <w:t xml:space="preserve"> M. Belbin, Management Teams: Why They Succeed or Fail, 3rd ed. Oxford: Butterworth-Heinemann, 2010.</w:t>
      </w:r>
    </w:p>
    <w:p w14:paraId="5E02D7AC" w14:textId="77777777" w:rsidR="00D152C4" w:rsidRPr="00D152C4" w:rsidRDefault="00D152C4" w:rsidP="00D152C4">
      <w:pPr>
        <w:jc w:val="both"/>
      </w:pPr>
      <w:r w:rsidRPr="00D152C4">
        <w:rPr>
          <w:lang w:val="en-US"/>
        </w:rPr>
        <w:t>[2</w:t>
      </w:r>
      <w:proofErr w:type="gramStart"/>
      <w:r w:rsidRPr="00D152C4">
        <w:rPr>
          <w:lang w:val="en-US"/>
        </w:rPr>
        <w:t>]  N.</w:t>
      </w:r>
      <w:proofErr w:type="gramEnd"/>
      <w:r w:rsidRPr="00D152C4">
        <w:rPr>
          <w:lang w:val="en-US"/>
        </w:rPr>
        <w:t xml:space="preserve"> D. Fleming and C. Mills, "Not another inventory, rather a catalyst for reflection," To Improve the Academy, vol. 11, pp. 137–155, 1992.</w:t>
      </w:r>
    </w:p>
    <w:p w14:paraId="2E18CA9C" w14:textId="77777777" w:rsidR="00D152C4" w:rsidRPr="00D152C4" w:rsidRDefault="00D152C4" w:rsidP="00D152C4">
      <w:pPr>
        <w:jc w:val="both"/>
      </w:pPr>
      <w:r w:rsidRPr="00D152C4">
        <w:rPr>
          <w:lang w:val="en-US"/>
        </w:rPr>
        <w:t>[3</w:t>
      </w:r>
      <w:proofErr w:type="gramStart"/>
      <w:r w:rsidRPr="00D152C4">
        <w:rPr>
          <w:lang w:val="en-US"/>
        </w:rPr>
        <w:t>]  P.</w:t>
      </w:r>
      <w:proofErr w:type="gramEnd"/>
      <w:r w:rsidRPr="00D152C4">
        <w:rPr>
          <w:lang w:val="en-US"/>
        </w:rPr>
        <w:t xml:space="preserve"> T. Costa and R. R. McCrae, "The NEO Personality Inventory," in Personality Assessment, 2nd ed., Hillsdale, NJ: Erlbaum, 1992.</w:t>
      </w:r>
    </w:p>
    <w:p w14:paraId="08219672" w14:textId="77777777" w:rsidR="00D152C4" w:rsidRPr="00D152C4" w:rsidRDefault="00D152C4" w:rsidP="00D152C4">
      <w:pPr>
        <w:jc w:val="both"/>
      </w:pPr>
      <w:r w:rsidRPr="00D152C4">
        <w:rPr>
          <w:lang w:val="en-US"/>
        </w:rPr>
        <w:t>[4</w:t>
      </w:r>
      <w:proofErr w:type="gramStart"/>
      <w:r w:rsidRPr="00D152C4">
        <w:rPr>
          <w:lang w:val="en-US"/>
        </w:rPr>
        <w:t>]  G.</w:t>
      </w:r>
      <w:proofErr w:type="gramEnd"/>
      <w:r w:rsidRPr="00D152C4">
        <w:rPr>
          <w:lang w:val="en-US"/>
        </w:rPr>
        <w:t xml:space="preserve"> Gibbs, Learning by Doing: A Guide to Teaching and Learning Methods. Oxford: Further Education Unit, 1988.</w:t>
      </w:r>
    </w:p>
    <w:p w14:paraId="0B9549BE" w14:textId="77777777" w:rsidR="00D152C4" w:rsidRPr="00D152C4" w:rsidRDefault="00D152C4" w:rsidP="00D152C4">
      <w:pPr>
        <w:jc w:val="both"/>
      </w:pPr>
      <w:r w:rsidRPr="00D152C4">
        <w:rPr>
          <w:lang w:val="en-US"/>
        </w:rPr>
        <w:t>[5</w:t>
      </w:r>
      <w:proofErr w:type="gramStart"/>
      <w:r w:rsidRPr="00D152C4">
        <w:rPr>
          <w:lang w:val="en-US"/>
        </w:rPr>
        <w:t>]  National</w:t>
      </w:r>
      <w:proofErr w:type="gramEnd"/>
      <w:r w:rsidRPr="00D152C4">
        <w:rPr>
          <w:lang w:val="en-US"/>
        </w:rPr>
        <w:t xml:space="preserve"> Cyber Security Centre (NCSC), "Cyber careers framework," NCSC.gov.uk, 2023. [Online]. Available: https://www.ncsc.gov.uk/section/skills-careers/cyber-careers-framework</w:t>
      </w:r>
    </w:p>
    <w:p w14:paraId="793AA595" w14:textId="77777777" w:rsidR="00D152C4" w:rsidRPr="00D152C4" w:rsidRDefault="00D152C4" w:rsidP="00D152C4">
      <w:pPr>
        <w:jc w:val="both"/>
      </w:pPr>
      <w:r w:rsidRPr="00D152C4">
        <w:rPr>
          <w:lang w:val="en-US"/>
        </w:rPr>
        <w:t>[6</w:t>
      </w:r>
      <w:proofErr w:type="gramStart"/>
      <w:r w:rsidRPr="00D152C4">
        <w:rPr>
          <w:lang w:val="en-US"/>
        </w:rPr>
        <w:t>]  P.</w:t>
      </w:r>
      <w:proofErr w:type="gramEnd"/>
      <w:r w:rsidRPr="00D152C4">
        <w:rPr>
          <w:lang w:val="en-US"/>
        </w:rPr>
        <w:t xml:space="preserve"> Messer, "Professor Messer's CompTIA Network+ Course," professormesser.com, 2024. [Online]. Available: https://www.professormesser.com</w:t>
      </w:r>
    </w:p>
    <w:p w14:paraId="59EF41BC" w14:textId="77777777" w:rsidR="00D152C4" w:rsidRDefault="00D152C4" w:rsidP="00D152C4">
      <w:pPr>
        <w:jc w:val="both"/>
        <w:rPr>
          <w:lang w:val="en-US"/>
        </w:rPr>
      </w:pPr>
      <w:r w:rsidRPr="00D152C4">
        <w:rPr>
          <w:lang w:val="en-US"/>
        </w:rPr>
        <w:t>[7</w:t>
      </w:r>
      <w:proofErr w:type="gramStart"/>
      <w:r w:rsidRPr="00D152C4">
        <w:rPr>
          <w:lang w:val="en-US"/>
        </w:rPr>
        <w:t>]  Cisco</w:t>
      </w:r>
      <w:proofErr w:type="gramEnd"/>
      <w:r w:rsidRPr="00D152C4">
        <w:rPr>
          <w:lang w:val="en-US"/>
        </w:rPr>
        <w:t xml:space="preserve"> Networking Academy, "Introduction to Cybersecurity," Cisco, 2024. [Online]. Available: https://www.netacad.com</w:t>
      </w:r>
    </w:p>
    <w:p w14:paraId="3B0535AF" w14:textId="77777777" w:rsidR="00323B64" w:rsidRPr="00323B64" w:rsidRDefault="00323B64" w:rsidP="00323B64">
      <w:pPr>
        <w:jc w:val="both"/>
      </w:pPr>
      <w:r w:rsidRPr="00323B64">
        <w:rPr>
          <w:lang w:val="en-US"/>
        </w:rPr>
        <w:lastRenderedPageBreak/>
        <w:t>[8</w:t>
      </w:r>
      <w:proofErr w:type="gramStart"/>
      <w:r w:rsidRPr="00323B64">
        <w:rPr>
          <w:lang w:val="en-US"/>
        </w:rPr>
        <w:t xml:space="preserve">]  </w:t>
      </w:r>
      <w:proofErr w:type="spellStart"/>
      <w:r w:rsidRPr="00323B64">
        <w:rPr>
          <w:lang w:val="en-US"/>
        </w:rPr>
        <w:t>TryHackMe</w:t>
      </w:r>
      <w:proofErr w:type="spellEnd"/>
      <w:proofErr w:type="gramEnd"/>
      <w:r w:rsidRPr="00323B64">
        <w:rPr>
          <w:lang w:val="en-US"/>
        </w:rPr>
        <w:t xml:space="preserve">, "Cybersecurity training platform," </w:t>
      </w:r>
      <w:proofErr w:type="spellStart"/>
      <w:r w:rsidRPr="00323B64">
        <w:rPr>
          <w:lang w:val="en-US"/>
        </w:rPr>
        <w:t>TryHackMe</w:t>
      </w:r>
      <w:proofErr w:type="spellEnd"/>
      <w:r w:rsidRPr="00323B64">
        <w:rPr>
          <w:lang w:val="en-US"/>
        </w:rPr>
        <w:t>, 2024. [Online]. Available: https://tryhackme.com</w:t>
      </w:r>
    </w:p>
    <w:p w14:paraId="51E93CF6" w14:textId="77777777" w:rsidR="00323B64" w:rsidRPr="00323B64" w:rsidRDefault="00323B64" w:rsidP="00323B64">
      <w:pPr>
        <w:jc w:val="both"/>
      </w:pPr>
      <w:r w:rsidRPr="00323B64">
        <w:rPr>
          <w:lang w:val="en-US"/>
        </w:rPr>
        <w:t>[9</w:t>
      </w:r>
      <w:proofErr w:type="gramStart"/>
      <w:r w:rsidRPr="00323B64">
        <w:rPr>
          <w:lang w:val="en-US"/>
        </w:rPr>
        <w:t>]  LinkedIn</w:t>
      </w:r>
      <w:proofErr w:type="gramEnd"/>
      <w:r w:rsidRPr="00323B64">
        <w:rPr>
          <w:lang w:val="en-US"/>
        </w:rPr>
        <w:t xml:space="preserve"> Learning, "Communication Foundations," LinkedIn, 2024. [Online]. Available: https://www.linkedin.com/learning</w:t>
      </w:r>
    </w:p>
    <w:p w14:paraId="7BD480A8" w14:textId="77777777" w:rsidR="00323B64" w:rsidRPr="00323B64" w:rsidRDefault="00323B64" w:rsidP="00323B64">
      <w:pPr>
        <w:jc w:val="both"/>
      </w:pPr>
      <w:r w:rsidRPr="00323B64">
        <w:rPr>
          <w:lang w:val="en-US"/>
        </w:rPr>
        <w:t>[10] C. S. Dweck, Mindset: The New Psychology of Success. New York: Random House, 2006.</w:t>
      </w:r>
    </w:p>
    <w:p w14:paraId="22589E53" w14:textId="77777777" w:rsidR="00323B64" w:rsidRPr="00323B64" w:rsidRDefault="00323B64" w:rsidP="00323B64">
      <w:pPr>
        <w:jc w:val="both"/>
      </w:pPr>
      <w:r w:rsidRPr="00323B64">
        <w:rPr>
          <w:lang w:val="en-US"/>
        </w:rPr>
        <w:t>[11] K. P. De Meuse, "A meta-analysis of the relationship between learning agility and leader success," J. Organ. Psychol., vol. 17, no. 1, pp. 25–44, 2017.</w:t>
      </w:r>
    </w:p>
    <w:p w14:paraId="3CBEA235" w14:textId="77777777" w:rsidR="00323B64" w:rsidRPr="00323B64" w:rsidRDefault="00323B64" w:rsidP="00323B64">
      <w:pPr>
        <w:jc w:val="both"/>
      </w:pPr>
      <w:r w:rsidRPr="00323B64">
        <w:rPr>
          <w:lang w:val="en-US"/>
        </w:rPr>
        <w:t>[12] B. J. Zimmerman, "Becoming a self-regulated learner," Theory into Practice, vol. 41, no. 2, pp. 64–70, 2002.</w:t>
      </w:r>
    </w:p>
    <w:p w14:paraId="78618CBD" w14:textId="77777777" w:rsidR="00323B64" w:rsidRPr="00323B64" w:rsidRDefault="00323B64" w:rsidP="00323B64">
      <w:pPr>
        <w:jc w:val="both"/>
      </w:pPr>
      <w:r w:rsidRPr="00323B64">
        <w:rPr>
          <w:lang w:val="en-US"/>
        </w:rPr>
        <w:t>[13] JISC, "Digital capabilities: the 6 elements defined," JISC, 2022. [Online]. Available: https://www.jisc.ac.uk/guides/digital-capabilities</w:t>
      </w:r>
    </w:p>
    <w:p w14:paraId="5EBC983C" w14:textId="77777777" w:rsidR="00D152C4" w:rsidRPr="00D152C4" w:rsidRDefault="00D152C4" w:rsidP="00D152C4">
      <w:pPr>
        <w:jc w:val="both"/>
      </w:pPr>
    </w:p>
    <w:p w14:paraId="782A0CF5" w14:textId="77777777" w:rsidR="002D410B" w:rsidRDefault="002D410B" w:rsidP="00D152C4">
      <w:pPr>
        <w:jc w:val="both"/>
      </w:pPr>
    </w:p>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222B6" w14:textId="77777777" w:rsidR="00575899" w:rsidRDefault="00575899" w:rsidP="00D1392D">
      <w:pPr>
        <w:spacing w:after="0" w:line="240" w:lineRule="auto"/>
      </w:pPr>
      <w:r>
        <w:separator/>
      </w:r>
    </w:p>
  </w:endnote>
  <w:endnote w:type="continuationSeparator" w:id="0">
    <w:p w14:paraId="45260A9C" w14:textId="77777777" w:rsidR="00575899" w:rsidRDefault="00575899" w:rsidP="00D1392D">
      <w:pPr>
        <w:spacing w:after="0" w:line="240" w:lineRule="auto"/>
      </w:pPr>
      <w:r>
        <w:continuationSeparator/>
      </w:r>
    </w:p>
  </w:endnote>
  <w:endnote w:type="continuationNotice" w:id="1">
    <w:p w14:paraId="2C98B11C" w14:textId="77777777" w:rsidR="00575899" w:rsidRDefault="005758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99BA93" w14:textId="77777777" w:rsidR="00575899" w:rsidRDefault="00575899" w:rsidP="00D1392D">
      <w:pPr>
        <w:spacing w:after="0" w:line="240" w:lineRule="auto"/>
      </w:pPr>
      <w:r>
        <w:separator/>
      </w:r>
    </w:p>
  </w:footnote>
  <w:footnote w:type="continuationSeparator" w:id="0">
    <w:p w14:paraId="582D913C" w14:textId="77777777" w:rsidR="00575899" w:rsidRDefault="00575899" w:rsidP="00D1392D">
      <w:pPr>
        <w:spacing w:after="0" w:line="240" w:lineRule="auto"/>
      </w:pPr>
      <w:r>
        <w:continuationSeparator/>
      </w:r>
    </w:p>
  </w:footnote>
  <w:footnote w:type="continuationNotice" w:id="1">
    <w:p w14:paraId="402563A0" w14:textId="77777777" w:rsidR="00575899" w:rsidRDefault="00575899">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5694F"/>
    <w:rsid w:val="000663A7"/>
    <w:rsid w:val="00080D54"/>
    <w:rsid w:val="000A6FED"/>
    <w:rsid w:val="000B3496"/>
    <w:rsid w:val="000B6B9C"/>
    <w:rsid w:val="00106073"/>
    <w:rsid w:val="00107600"/>
    <w:rsid w:val="001169FE"/>
    <w:rsid w:val="00164FAB"/>
    <w:rsid w:val="00192DA1"/>
    <w:rsid w:val="001F4233"/>
    <w:rsid w:val="0020018E"/>
    <w:rsid w:val="0020048E"/>
    <w:rsid w:val="002065F3"/>
    <w:rsid w:val="0024709B"/>
    <w:rsid w:val="00253ABA"/>
    <w:rsid w:val="00283EAE"/>
    <w:rsid w:val="0028760F"/>
    <w:rsid w:val="002938FE"/>
    <w:rsid w:val="002B32F0"/>
    <w:rsid w:val="002D410B"/>
    <w:rsid w:val="002D4D60"/>
    <w:rsid w:val="00323B64"/>
    <w:rsid w:val="00324660"/>
    <w:rsid w:val="003465F5"/>
    <w:rsid w:val="003573E8"/>
    <w:rsid w:val="003D788D"/>
    <w:rsid w:val="003D7E73"/>
    <w:rsid w:val="003E14E2"/>
    <w:rsid w:val="003E1A2A"/>
    <w:rsid w:val="00407AF4"/>
    <w:rsid w:val="0045427B"/>
    <w:rsid w:val="00487D8C"/>
    <w:rsid w:val="0049561F"/>
    <w:rsid w:val="004D09D4"/>
    <w:rsid w:val="004D33BA"/>
    <w:rsid w:val="004F2D06"/>
    <w:rsid w:val="00523E67"/>
    <w:rsid w:val="00546C4E"/>
    <w:rsid w:val="00570FA8"/>
    <w:rsid w:val="00575899"/>
    <w:rsid w:val="0058206F"/>
    <w:rsid w:val="00587076"/>
    <w:rsid w:val="005A003F"/>
    <w:rsid w:val="005A27EE"/>
    <w:rsid w:val="005A5452"/>
    <w:rsid w:val="005B5171"/>
    <w:rsid w:val="005B5871"/>
    <w:rsid w:val="005D5A16"/>
    <w:rsid w:val="005E6E36"/>
    <w:rsid w:val="005F4A2B"/>
    <w:rsid w:val="006217DA"/>
    <w:rsid w:val="00624B16"/>
    <w:rsid w:val="00631D7A"/>
    <w:rsid w:val="00640F01"/>
    <w:rsid w:val="00641E8C"/>
    <w:rsid w:val="006A1E7A"/>
    <w:rsid w:val="006D31A7"/>
    <w:rsid w:val="006E03E8"/>
    <w:rsid w:val="007140DE"/>
    <w:rsid w:val="007325BC"/>
    <w:rsid w:val="0074792E"/>
    <w:rsid w:val="00760543"/>
    <w:rsid w:val="00784050"/>
    <w:rsid w:val="007929C0"/>
    <w:rsid w:val="007B7AD6"/>
    <w:rsid w:val="007C049F"/>
    <w:rsid w:val="007E7A60"/>
    <w:rsid w:val="007F5466"/>
    <w:rsid w:val="007F713B"/>
    <w:rsid w:val="007F7A15"/>
    <w:rsid w:val="008104C8"/>
    <w:rsid w:val="008118BD"/>
    <w:rsid w:val="00830D98"/>
    <w:rsid w:val="00867D64"/>
    <w:rsid w:val="008A0AF5"/>
    <w:rsid w:val="008A7D7A"/>
    <w:rsid w:val="008B0E90"/>
    <w:rsid w:val="008D4CC1"/>
    <w:rsid w:val="008D68D3"/>
    <w:rsid w:val="009046BB"/>
    <w:rsid w:val="009321EB"/>
    <w:rsid w:val="00942E13"/>
    <w:rsid w:val="00964615"/>
    <w:rsid w:val="009712FF"/>
    <w:rsid w:val="009852F8"/>
    <w:rsid w:val="00992689"/>
    <w:rsid w:val="009A3B68"/>
    <w:rsid w:val="009E2BCA"/>
    <w:rsid w:val="009E7371"/>
    <w:rsid w:val="00A10759"/>
    <w:rsid w:val="00A2081D"/>
    <w:rsid w:val="00A37A70"/>
    <w:rsid w:val="00A51134"/>
    <w:rsid w:val="00A551E6"/>
    <w:rsid w:val="00A72CAD"/>
    <w:rsid w:val="00A75075"/>
    <w:rsid w:val="00A7583C"/>
    <w:rsid w:val="00A85DCE"/>
    <w:rsid w:val="00AE72DD"/>
    <w:rsid w:val="00AF16C9"/>
    <w:rsid w:val="00AF4A8A"/>
    <w:rsid w:val="00B24C98"/>
    <w:rsid w:val="00B31ED3"/>
    <w:rsid w:val="00B36F3F"/>
    <w:rsid w:val="00B52896"/>
    <w:rsid w:val="00B54DAC"/>
    <w:rsid w:val="00B748C0"/>
    <w:rsid w:val="00B82C04"/>
    <w:rsid w:val="00B8495A"/>
    <w:rsid w:val="00BB200B"/>
    <w:rsid w:val="00C05BFC"/>
    <w:rsid w:val="00C10CF3"/>
    <w:rsid w:val="00C15D34"/>
    <w:rsid w:val="00C25C1C"/>
    <w:rsid w:val="00C36AC7"/>
    <w:rsid w:val="00C42B66"/>
    <w:rsid w:val="00C43EC5"/>
    <w:rsid w:val="00C740D6"/>
    <w:rsid w:val="00CA2335"/>
    <w:rsid w:val="00CA6913"/>
    <w:rsid w:val="00CA7800"/>
    <w:rsid w:val="00CB6506"/>
    <w:rsid w:val="00CC0CB0"/>
    <w:rsid w:val="00CD51DC"/>
    <w:rsid w:val="00D1392D"/>
    <w:rsid w:val="00D152C4"/>
    <w:rsid w:val="00D15EDC"/>
    <w:rsid w:val="00D42C2E"/>
    <w:rsid w:val="00D42E19"/>
    <w:rsid w:val="00DD0125"/>
    <w:rsid w:val="00DD661A"/>
    <w:rsid w:val="00E049A8"/>
    <w:rsid w:val="00E263FC"/>
    <w:rsid w:val="00E31D93"/>
    <w:rsid w:val="00E32AB1"/>
    <w:rsid w:val="00E32C28"/>
    <w:rsid w:val="00E42447"/>
    <w:rsid w:val="00E42BBF"/>
    <w:rsid w:val="00E53591"/>
    <w:rsid w:val="00E54277"/>
    <w:rsid w:val="00E60F76"/>
    <w:rsid w:val="00E742C3"/>
    <w:rsid w:val="00EA2D31"/>
    <w:rsid w:val="00EC0523"/>
    <w:rsid w:val="00EC60A5"/>
    <w:rsid w:val="00EC7202"/>
    <w:rsid w:val="00EE6175"/>
    <w:rsid w:val="00F56AD1"/>
    <w:rsid w:val="00F60A72"/>
    <w:rsid w:val="00F62B56"/>
    <w:rsid w:val="00F7419D"/>
    <w:rsid w:val="00F82FB2"/>
    <w:rsid w:val="00F900A8"/>
    <w:rsid w:val="00FC50CD"/>
    <w:rsid w:val="00FD7D2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164FA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D152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sI21bXaJKKE"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hyperlink" Target="https://youtu.be/sI21bXaJKKE"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sI21bXaJKKE"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12</Pages>
  <Words>988</Words>
  <Characters>5637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II</dc:title>
  <dc:subject>Learning  in  the  Digital  Era</dc:subject>
  <dc:creator>UNIVERSITY OF WALES TRINITY SAINT DAVID</dc:creator>
  <cp:keywords/>
  <dc:description/>
  <cp:lastModifiedBy>Odirlei Cotrim Ribeiro (2442401)</cp:lastModifiedBy>
  <cp:revision>77</cp:revision>
  <dcterms:created xsi:type="dcterms:W3CDTF">2025-03-31T09:31:00Z</dcterms:created>
  <dcterms:modified xsi:type="dcterms:W3CDTF">2026-04-24T09:10:00Z</dcterms:modified>
</cp:coreProperties>
</file>