
<file path=[Content_Types].xml><?xml version="1.0" encoding="utf-8"?>
<Types xmlns="http://schemas.openxmlformats.org/package/2006/content-types">
  <Default ContentType="image/jpeg" Extension="jpg"/>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line="240" w:lineRule="auto"/>
        <w:rPr/>
      </w:pPr>
      <w:r w:rsidDel="00000000" w:rsidR="00000000" w:rsidRPr="00000000">
        <w:rPr>
          <w:rtl w:val="0"/>
        </w:rPr>
      </w:r>
    </w:p>
    <w:p w:rsidR="00000000" w:rsidDel="00000000" w:rsidP="00000000" w:rsidRDefault="00000000" w:rsidRPr="00000000" w14:paraId="00000002">
      <w:pPr>
        <w:spacing w:line="240" w:lineRule="auto"/>
        <w:rPr/>
      </w:pPr>
      <w:r w:rsidDel="00000000" w:rsidR="00000000" w:rsidRPr="00000000">
        <w:rPr>
          <w:rtl w:val="0"/>
        </w:rPr>
      </w:r>
    </w:p>
    <w:p w:rsidR="00000000" w:rsidDel="00000000" w:rsidP="00000000" w:rsidRDefault="00000000" w:rsidRPr="00000000" w14:paraId="00000003">
      <w:pPr>
        <w:spacing w:line="240" w:lineRule="auto"/>
        <w:rPr/>
      </w:pPr>
      <w:r w:rsidDel="00000000" w:rsidR="00000000" w:rsidRPr="00000000">
        <w:rPr>
          <w:rtl w:val="0"/>
        </w:rPr>
      </w:r>
    </w:p>
    <w:p w:rsidR="00000000" w:rsidDel="00000000" w:rsidP="00000000" w:rsidRDefault="00000000" w:rsidRPr="00000000" w14:paraId="00000004">
      <w:pPr>
        <w:spacing w:line="240" w:lineRule="auto"/>
        <w:rPr/>
      </w:pPr>
      <w:r w:rsidDel="00000000" w:rsidR="00000000" w:rsidRPr="00000000">
        <w:rPr>
          <w:rtl w:val="0"/>
        </w:rPr>
      </w:r>
    </w:p>
    <w:p w:rsidR="00000000" w:rsidDel="00000000" w:rsidP="00000000" w:rsidRDefault="00000000" w:rsidRPr="00000000" w14:paraId="00000005">
      <w:pPr>
        <w:spacing w:line="240" w:lineRule="auto"/>
        <w:jc w:val="center"/>
        <w:rPr>
          <w:sz w:val="144"/>
          <w:szCs w:val="144"/>
        </w:rPr>
      </w:pPr>
      <w:r w:rsidDel="00000000" w:rsidR="00000000" w:rsidRPr="00000000">
        <w:rPr>
          <w:sz w:val="144"/>
          <w:szCs w:val="144"/>
          <w:rtl w:val="0"/>
        </w:rPr>
        <w:t xml:space="preserve">Portfolio of Writing</w:t>
      </w:r>
    </w:p>
    <w:p w:rsidR="00000000" w:rsidDel="00000000" w:rsidP="00000000" w:rsidRDefault="00000000" w:rsidRPr="00000000" w14:paraId="00000006">
      <w:pPr>
        <w:spacing w:line="240" w:lineRule="auto"/>
        <w:jc w:val="center"/>
        <w:rPr>
          <w:sz w:val="36"/>
          <w:szCs w:val="36"/>
        </w:rPr>
      </w:pPr>
      <w:r w:rsidDel="00000000" w:rsidR="00000000" w:rsidRPr="00000000">
        <w:rPr>
          <w:rtl w:val="0"/>
        </w:rPr>
      </w:r>
    </w:p>
    <w:p w:rsidR="00000000" w:rsidDel="00000000" w:rsidP="00000000" w:rsidRDefault="00000000" w:rsidRPr="00000000" w14:paraId="00000007">
      <w:pPr>
        <w:spacing w:line="240" w:lineRule="auto"/>
        <w:jc w:val="center"/>
        <w:rPr>
          <w:sz w:val="48"/>
          <w:szCs w:val="48"/>
        </w:rPr>
      </w:pPr>
      <w:r w:rsidDel="00000000" w:rsidR="00000000" w:rsidRPr="00000000">
        <w:rPr>
          <w:sz w:val="48"/>
          <w:szCs w:val="48"/>
          <w:rtl w:val="0"/>
        </w:rPr>
        <w:t xml:space="preserve">Student Number: 1911261</w:t>
      </w:r>
    </w:p>
    <w:p w:rsidR="00000000" w:rsidDel="00000000" w:rsidP="00000000" w:rsidRDefault="00000000" w:rsidRPr="00000000" w14:paraId="00000008">
      <w:pPr>
        <w:spacing w:line="240" w:lineRule="auto"/>
        <w:jc w:val="center"/>
        <w:rPr>
          <w:sz w:val="48"/>
          <w:szCs w:val="48"/>
        </w:rPr>
      </w:pPr>
      <w:r w:rsidDel="00000000" w:rsidR="00000000" w:rsidRPr="00000000">
        <w:rPr>
          <w:sz w:val="48"/>
          <w:szCs w:val="48"/>
          <w:rtl w:val="0"/>
        </w:rPr>
        <w:t xml:space="preserve">BA Course Title: Computer Game Design</w:t>
      </w:r>
    </w:p>
    <w:p w:rsidR="00000000" w:rsidDel="00000000" w:rsidP="00000000" w:rsidRDefault="00000000" w:rsidRPr="00000000" w14:paraId="00000009">
      <w:pPr>
        <w:spacing w:line="240" w:lineRule="auto"/>
        <w:jc w:val="center"/>
        <w:rPr>
          <w:sz w:val="48"/>
          <w:szCs w:val="48"/>
          <w:shd w:fill="fbf7f5" w:val="clear"/>
        </w:rPr>
      </w:pPr>
      <w:r w:rsidDel="00000000" w:rsidR="00000000" w:rsidRPr="00000000">
        <w:rPr>
          <w:sz w:val="48"/>
          <w:szCs w:val="48"/>
          <w:rtl w:val="0"/>
        </w:rPr>
        <w:t xml:space="preserve">Tutors Name: </w:t>
      </w:r>
      <w:r w:rsidDel="00000000" w:rsidR="00000000" w:rsidRPr="00000000">
        <w:rPr>
          <w:sz w:val="48"/>
          <w:szCs w:val="48"/>
          <w:shd w:fill="fbf7f5" w:val="clear"/>
          <w:rtl w:val="0"/>
        </w:rPr>
        <w:t xml:space="preserve">Ryan Moule</w:t>
      </w:r>
    </w:p>
    <w:p w:rsidR="00000000" w:rsidDel="00000000" w:rsidP="00000000" w:rsidRDefault="00000000" w:rsidRPr="00000000" w14:paraId="0000000A">
      <w:pPr>
        <w:spacing w:line="240" w:lineRule="auto"/>
        <w:jc w:val="center"/>
        <w:rPr>
          <w:sz w:val="28"/>
          <w:szCs w:val="28"/>
          <w:shd w:fill="fbf7f5" w:val="clear"/>
        </w:rPr>
      </w:pPr>
      <w:r w:rsidDel="00000000" w:rsidR="00000000" w:rsidRPr="00000000">
        <w:rPr>
          <w:rtl w:val="0"/>
        </w:rPr>
      </w:r>
    </w:p>
    <w:p w:rsidR="00000000" w:rsidDel="00000000" w:rsidP="00000000" w:rsidRDefault="00000000" w:rsidRPr="00000000" w14:paraId="0000000B">
      <w:pPr>
        <w:spacing w:after="160" w:line="240" w:lineRule="auto"/>
        <w:ind w:left="720" w:firstLine="0"/>
        <w:rPr>
          <w:b w:val="1"/>
          <w:sz w:val="28"/>
          <w:szCs w:val="28"/>
        </w:rPr>
      </w:pPr>
      <w:r w:rsidDel="00000000" w:rsidR="00000000" w:rsidRPr="00000000">
        <w:rPr>
          <w:sz w:val="28"/>
          <w:szCs w:val="28"/>
          <w:rtl w:val="0"/>
        </w:rPr>
        <w:t xml:space="preserve">Task 1 - Julia Lockheart-</w:t>
      </w:r>
      <w:r w:rsidDel="00000000" w:rsidR="00000000" w:rsidRPr="00000000">
        <w:rPr>
          <w:b w:val="1"/>
          <w:sz w:val="28"/>
          <w:szCs w:val="28"/>
          <w:rtl w:val="0"/>
        </w:rPr>
        <w:t xml:space="preserve">Manifesto Writing: “What do I believe in?” </w:t>
      </w:r>
    </w:p>
    <w:p w:rsidR="00000000" w:rsidDel="00000000" w:rsidP="00000000" w:rsidRDefault="00000000" w:rsidRPr="00000000" w14:paraId="0000000C">
      <w:pPr>
        <w:numPr>
          <w:ilvl w:val="0"/>
          <w:numId w:val="3"/>
        </w:numPr>
        <w:spacing w:after="160" w:line="240" w:lineRule="auto"/>
        <w:ind w:left="1440" w:hanging="360"/>
        <w:rPr>
          <w:sz w:val="28"/>
          <w:szCs w:val="28"/>
        </w:rPr>
      </w:pPr>
      <w:r w:rsidDel="00000000" w:rsidR="00000000" w:rsidRPr="00000000">
        <w:rPr>
          <w:sz w:val="28"/>
          <w:szCs w:val="28"/>
          <w:rtl w:val="0"/>
        </w:rPr>
        <w:t xml:space="preserve">577 words</w:t>
      </w:r>
    </w:p>
    <w:p w:rsidR="00000000" w:rsidDel="00000000" w:rsidP="00000000" w:rsidRDefault="00000000" w:rsidRPr="00000000" w14:paraId="0000000D">
      <w:pPr>
        <w:spacing w:after="160" w:line="240" w:lineRule="auto"/>
        <w:ind w:left="720" w:firstLine="0"/>
        <w:rPr>
          <w:b w:val="1"/>
          <w:sz w:val="28"/>
          <w:szCs w:val="28"/>
        </w:rPr>
      </w:pPr>
      <w:r w:rsidDel="00000000" w:rsidR="00000000" w:rsidRPr="00000000">
        <w:rPr>
          <w:sz w:val="28"/>
          <w:szCs w:val="28"/>
          <w:rtl w:val="0"/>
        </w:rPr>
        <w:t xml:space="preserve">Task 2 - Jon Pugh-</w:t>
      </w:r>
      <w:r w:rsidDel="00000000" w:rsidR="00000000" w:rsidRPr="00000000">
        <w:rPr>
          <w:b w:val="1"/>
          <w:sz w:val="28"/>
          <w:szCs w:val="28"/>
          <w:rtl w:val="0"/>
        </w:rPr>
        <w:t xml:space="preserve">Reflective Writing: Do you know what you think?</w:t>
      </w:r>
    </w:p>
    <w:p w:rsidR="00000000" w:rsidDel="00000000" w:rsidP="00000000" w:rsidRDefault="00000000" w:rsidRPr="00000000" w14:paraId="0000000E">
      <w:pPr>
        <w:numPr>
          <w:ilvl w:val="0"/>
          <w:numId w:val="1"/>
        </w:numPr>
        <w:spacing w:after="160" w:line="240" w:lineRule="auto"/>
        <w:ind w:left="1440" w:hanging="360"/>
        <w:rPr>
          <w:sz w:val="28"/>
          <w:szCs w:val="28"/>
        </w:rPr>
      </w:pPr>
      <w:r w:rsidDel="00000000" w:rsidR="00000000" w:rsidRPr="00000000">
        <w:rPr>
          <w:sz w:val="28"/>
          <w:szCs w:val="28"/>
          <w:rtl w:val="0"/>
        </w:rPr>
        <w:t xml:space="preserve">525 words</w:t>
      </w:r>
    </w:p>
    <w:p w:rsidR="00000000" w:rsidDel="00000000" w:rsidP="00000000" w:rsidRDefault="00000000" w:rsidRPr="00000000" w14:paraId="0000000F">
      <w:pPr>
        <w:spacing w:after="160" w:line="240" w:lineRule="auto"/>
        <w:ind w:left="720" w:firstLine="0"/>
        <w:rPr>
          <w:b w:val="1"/>
          <w:sz w:val="28"/>
          <w:szCs w:val="28"/>
        </w:rPr>
      </w:pPr>
      <w:r w:rsidDel="00000000" w:rsidR="00000000" w:rsidRPr="00000000">
        <w:rPr>
          <w:sz w:val="28"/>
          <w:szCs w:val="28"/>
          <w:rtl w:val="0"/>
        </w:rPr>
        <w:t xml:space="preserve">Task 3 - Ryan Moule-</w:t>
      </w:r>
      <w:r w:rsidDel="00000000" w:rsidR="00000000" w:rsidRPr="00000000">
        <w:rPr>
          <w:b w:val="1"/>
          <w:sz w:val="28"/>
          <w:szCs w:val="28"/>
          <w:rtl w:val="0"/>
        </w:rPr>
        <w:t xml:space="preserve">Observational Writing: Identify an image and write a semiotic analysis</w:t>
      </w:r>
    </w:p>
    <w:p w:rsidR="00000000" w:rsidDel="00000000" w:rsidP="00000000" w:rsidRDefault="00000000" w:rsidRPr="00000000" w14:paraId="00000010">
      <w:pPr>
        <w:numPr>
          <w:ilvl w:val="0"/>
          <w:numId w:val="4"/>
        </w:numPr>
        <w:spacing w:after="160" w:line="240" w:lineRule="auto"/>
        <w:ind w:left="1440" w:hanging="360"/>
        <w:rPr>
          <w:sz w:val="28"/>
          <w:szCs w:val="28"/>
        </w:rPr>
      </w:pPr>
      <w:r w:rsidDel="00000000" w:rsidR="00000000" w:rsidRPr="00000000">
        <w:rPr>
          <w:sz w:val="28"/>
          <w:szCs w:val="28"/>
          <w:rtl w:val="0"/>
        </w:rPr>
        <w:t xml:space="preserve">566 words</w:t>
      </w:r>
    </w:p>
    <w:p w:rsidR="00000000" w:rsidDel="00000000" w:rsidP="00000000" w:rsidRDefault="00000000" w:rsidRPr="00000000" w14:paraId="00000011">
      <w:pPr>
        <w:spacing w:line="240" w:lineRule="auto"/>
        <w:jc w:val="center"/>
        <w:rPr>
          <w:sz w:val="48"/>
          <w:szCs w:val="48"/>
        </w:rPr>
      </w:pPr>
      <w:r w:rsidDel="00000000" w:rsidR="00000000" w:rsidRPr="00000000">
        <w:rPr>
          <w:rtl w:val="0"/>
        </w:rPr>
      </w:r>
    </w:p>
    <w:p w:rsidR="00000000" w:rsidDel="00000000" w:rsidP="00000000" w:rsidRDefault="00000000" w:rsidRPr="00000000" w14:paraId="00000012">
      <w:pPr>
        <w:spacing w:line="240" w:lineRule="auto"/>
        <w:jc w:val="center"/>
        <w:rPr>
          <w:sz w:val="48"/>
          <w:szCs w:val="48"/>
        </w:rPr>
      </w:pPr>
      <w:r w:rsidDel="00000000" w:rsidR="00000000" w:rsidRPr="00000000">
        <w:rPr>
          <w:rtl w:val="0"/>
        </w:rPr>
      </w:r>
    </w:p>
    <w:p w:rsidR="00000000" w:rsidDel="00000000" w:rsidP="00000000" w:rsidRDefault="00000000" w:rsidRPr="00000000" w14:paraId="00000013">
      <w:pPr>
        <w:spacing w:line="240" w:lineRule="auto"/>
        <w:jc w:val="center"/>
        <w:rPr>
          <w:sz w:val="48"/>
          <w:szCs w:val="48"/>
        </w:rPr>
      </w:pPr>
      <w:r w:rsidDel="00000000" w:rsidR="00000000" w:rsidRPr="00000000">
        <w:rPr>
          <w:rtl w:val="0"/>
        </w:rPr>
      </w:r>
    </w:p>
    <w:p w:rsidR="00000000" w:rsidDel="00000000" w:rsidP="00000000" w:rsidRDefault="00000000" w:rsidRPr="00000000" w14:paraId="00000014">
      <w:pPr>
        <w:spacing w:line="240" w:lineRule="auto"/>
        <w:rPr/>
      </w:pPr>
      <w:r w:rsidDel="00000000" w:rsidR="00000000" w:rsidRPr="00000000">
        <w:rPr>
          <w:rtl w:val="0"/>
        </w:rPr>
      </w:r>
    </w:p>
    <w:p w:rsidR="00000000" w:rsidDel="00000000" w:rsidP="00000000" w:rsidRDefault="00000000" w:rsidRPr="00000000" w14:paraId="00000015">
      <w:pPr>
        <w:spacing w:line="240" w:lineRule="auto"/>
        <w:rPr/>
      </w:pPr>
      <w:r w:rsidDel="00000000" w:rsidR="00000000" w:rsidRPr="00000000">
        <w:rPr>
          <w:rtl w:val="0"/>
        </w:rPr>
      </w:r>
    </w:p>
    <w:p w:rsidR="00000000" w:rsidDel="00000000" w:rsidP="00000000" w:rsidRDefault="00000000" w:rsidRPr="00000000" w14:paraId="00000016">
      <w:pPr>
        <w:spacing w:after="160" w:line="240" w:lineRule="auto"/>
        <w:ind w:left="720" w:firstLine="0"/>
        <w:rPr>
          <w:b w:val="1"/>
        </w:rPr>
      </w:pPr>
      <w:r w:rsidDel="00000000" w:rsidR="00000000" w:rsidRPr="00000000">
        <w:rPr>
          <w:sz w:val="36"/>
          <w:szCs w:val="36"/>
          <w:rtl w:val="0"/>
        </w:rPr>
        <w:t xml:space="preserve">Task 1 - Julia Lockheart-</w:t>
      </w:r>
      <w:r w:rsidDel="00000000" w:rsidR="00000000" w:rsidRPr="00000000">
        <w:rPr>
          <w:b w:val="1"/>
          <w:sz w:val="36"/>
          <w:szCs w:val="36"/>
          <w:rtl w:val="0"/>
        </w:rPr>
        <w:t xml:space="preserve">Manifesto Writing: “What do I believe in?”</w:t>
      </w:r>
      <w:r w:rsidDel="00000000" w:rsidR="00000000" w:rsidRPr="00000000">
        <w:rPr>
          <w:rtl w:val="0"/>
        </w:rPr>
      </w:r>
    </w:p>
    <w:p w:rsidR="00000000" w:rsidDel="00000000" w:rsidP="00000000" w:rsidRDefault="00000000" w:rsidRPr="00000000" w14:paraId="00000017">
      <w:pPr>
        <w:spacing w:after="160" w:line="240" w:lineRule="auto"/>
        <w:ind w:left="720" w:firstLine="0"/>
        <w:rPr>
          <w:b w:val="1"/>
        </w:rPr>
      </w:pPr>
      <w:r w:rsidDel="00000000" w:rsidR="00000000" w:rsidRPr="00000000">
        <w:rPr>
          <w:rtl w:val="0"/>
        </w:rPr>
      </w:r>
    </w:p>
    <w:p w:rsidR="00000000" w:rsidDel="00000000" w:rsidP="00000000" w:rsidRDefault="00000000" w:rsidRPr="00000000" w14:paraId="00000018">
      <w:pPr>
        <w:numPr>
          <w:ilvl w:val="0"/>
          <w:numId w:val="2"/>
        </w:numPr>
        <w:spacing w:line="240" w:lineRule="auto"/>
        <w:ind w:left="720" w:hanging="360"/>
        <w:rPr>
          <w:rFonts w:ascii="Arial" w:cs="Arial" w:eastAsia="Arial" w:hAnsi="Arial"/>
          <w:b w:val="1"/>
          <w:sz w:val="22"/>
          <w:szCs w:val="22"/>
        </w:rPr>
      </w:pPr>
      <w:r w:rsidDel="00000000" w:rsidR="00000000" w:rsidRPr="00000000">
        <w:rPr>
          <w:b w:val="1"/>
          <w:rtl w:val="0"/>
        </w:rPr>
        <w:t xml:space="preserve">Risk and reward are key elements in game design if there is no risk the reward is pointless.</w:t>
      </w:r>
    </w:p>
    <w:p w:rsidR="00000000" w:rsidDel="00000000" w:rsidP="00000000" w:rsidRDefault="00000000" w:rsidRPr="00000000" w14:paraId="00000019">
      <w:pPr>
        <w:numPr>
          <w:ilvl w:val="0"/>
          <w:numId w:val="2"/>
        </w:numPr>
        <w:spacing w:line="240" w:lineRule="auto"/>
        <w:ind w:left="720" w:hanging="360"/>
        <w:rPr>
          <w:rFonts w:ascii="Arial" w:cs="Arial" w:eastAsia="Arial" w:hAnsi="Arial"/>
          <w:b w:val="1"/>
          <w:sz w:val="22"/>
          <w:szCs w:val="22"/>
        </w:rPr>
      </w:pPr>
      <w:r w:rsidDel="00000000" w:rsidR="00000000" w:rsidRPr="00000000">
        <w:rPr>
          <w:b w:val="1"/>
          <w:rtl w:val="0"/>
        </w:rPr>
        <w:t xml:space="preserve">Use colour shading in artwork in order to convey moods and feelings.</w:t>
      </w:r>
    </w:p>
    <w:p w:rsidR="00000000" w:rsidDel="00000000" w:rsidP="00000000" w:rsidRDefault="00000000" w:rsidRPr="00000000" w14:paraId="0000001A">
      <w:pPr>
        <w:numPr>
          <w:ilvl w:val="0"/>
          <w:numId w:val="2"/>
        </w:numPr>
        <w:spacing w:line="240" w:lineRule="auto"/>
        <w:ind w:left="720" w:hanging="360"/>
        <w:rPr>
          <w:rFonts w:ascii="Arial" w:cs="Arial" w:eastAsia="Arial" w:hAnsi="Arial"/>
          <w:b w:val="1"/>
          <w:sz w:val="22"/>
          <w:szCs w:val="22"/>
        </w:rPr>
      </w:pPr>
      <w:r w:rsidDel="00000000" w:rsidR="00000000" w:rsidRPr="00000000">
        <w:rPr>
          <w:b w:val="1"/>
          <w:rtl w:val="0"/>
        </w:rPr>
        <w:t xml:space="preserve">While visuals are important in a game it is not as important as the gameplay itself.</w:t>
      </w:r>
    </w:p>
    <w:p w:rsidR="00000000" w:rsidDel="00000000" w:rsidP="00000000" w:rsidRDefault="00000000" w:rsidRPr="00000000" w14:paraId="0000001B">
      <w:pPr>
        <w:numPr>
          <w:ilvl w:val="0"/>
          <w:numId w:val="2"/>
        </w:numPr>
        <w:spacing w:line="240" w:lineRule="auto"/>
        <w:ind w:left="720" w:hanging="360"/>
        <w:rPr>
          <w:rFonts w:ascii="Arial" w:cs="Arial" w:eastAsia="Arial" w:hAnsi="Arial"/>
          <w:b w:val="1"/>
          <w:sz w:val="22"/>
          <w:szCs w:val="22"/>
        </w:rPr>
      </w:pPr>
      <w:r w:rsidDel="00000000" w:rsidR="00000000" w:rsidRPr="00000000">
        <w:rPr>
          <w:b w:val="1"/>
          <w:rtl w:val="0"/>
        </w:rPr>
        <w:t xml:space="preserve">If you want to design games then you have to play a lot of games.</w:t>
      </w:r>
    </w:p>
    <w:p w:rsidR="00000000" w:rsidDel="00000000" w:rsidP="00000000" w:rsidRDefault="00000000" w:rsidRPr="00000000" w14:paraId="0000001C">
      <w:pPr>
        <w:numPr>
          <w:ilvl w:val="0"/>
          <w:numId w:val="2"/>
        </w:numPr>
        <w:spacing w:line="240" w:lineRule="auto"/>
        <w:ind w:left="720" w:hanging="360"/>
        <w:rPr>
          <w:rFonts w:ascii="Arial" w:cs="Arial" w:eastAsia="Arial" w:hAnsi="Arial"/>
          <w:b w:val="1"/>
          <w:sz w:val="22"/>
          <w:szCs w:val="22"/>
        </w:rPr>
      </w:pPr>
      <w:r w:rsidDel="00000000" w:rsidR="00000000" w:rsidRPr="00000000">
        <w:rPr>
          <w:b w:val="1"/>
          <w:rtl w:val="0"/>
        </w:rPr>
        <w:t xml:space="preserve">A well-rounded game designer should be able to create games that entertain in a variety of ways.</w:t>
      </w:r>
    </w:p>
    <w:p w:rsidR="00000000" w:rsidDel="00000000" w:rsidP="00000000" w:rsidRDefault="00000000" w:rsidRPr="00000000" w14:paraId="0000001D">
      <w:pPr>
        <w:numPr>
          <w:ilvl w:val="0"/>
          <w:numId w:val="2"/>
        </w:numPr>
        <w:spacing w:line="240" w:lineRule="auto"/>
        <w:ind w:left="720" w:hanging="360"/>
        <w:rPr>
          <w:rFonts w:ascii="Arial" w:cs="Arial" w:eastAsia="Arial" w:hAnsi="Arial"/>
          <w:b w:val="1"/>
          <w:sz w:val="22"/>
          <w:szCs w:val="22"/>
        </w:rPr>
      </w:pPr>
      <w:r w:rsidDel="00000000" w:rsidR="00000000" w:rsidRPr="00000000">
        <w:rPr>
          <w:b w:val="1"/>
          <w:rtl w:val="0"/>
        </w:rPr>
        <w:t xml:space="preserve">If a game continuously offers new things for the player to learn it should remain enjoyable to the player.</w:t>
      </w:r>
    </w:p>
    <w:p w:rsidR="00000000" w:rsidDel="00000000" w:rsidP="00000000" w:rsidRDefault="00000000" w:rsidRPr="00000000" w14:paraId="0000001E">
      <w:pPr>
        <w:numPr>
          <w:ilvl w:val="0"/>
          <w:numId w:val="2"/>
        </w:numPr>
        <w:spacing w:line="240" w:lineRule="auto"/>
        <w:ind w:left="720" w:hanging="360"/>
        <w:rPr>
          <w:rFonts w:ascii="Arial" w:cs="Arial" w:eastAsia="Arial" w:hAnsi="Arial"/>
          <w:b w:val="1"/>
          <w:sz w:val="22"/>
          <w:szCs w:val="22"/>
        </w:rPr>
      </w:pPr>
      <w:r w:rsidDel="00000000" w:rsidR="00000000" w:rsidRPr="00000000">
        <w:rPr>
          <w:b w:val="1"/>
          <w:rtl w:val="0"/>
        </w:rPr>
        <w:t xml:space="preserve">When doing character designs use the colour, props, clothing and the shape of the character in order to convey their personality and role.</w:t>
      </w:r>
    </w:p>
    <w:p w:rsidR="00000000" w:rsidDel="00000000" w:rsidP="00000000" w:rsidRDefault="00000000" w:rsidRPr="00000000" w14:paraId="0000001F">
      <w:pPr>
        <w:numPr>
          <w:ilvl w:val="0"/>
          <w:numId w:val="2"/>
        </w:numPr>
        <w:spacing w:line="240" w:lineRule="auto"/>
        <w:ind w:left="720" w:hanging="360"/>
        <w:rPr>
          <w:rFonts w:ascii="Arial" w:cs="Arial" w:eastAsia="Arial" w:hAnsi="Arial"/>
          <w:b w:val="1"/>
          <w:sz w:val="22"/>
          <w:szCs w:val="22"/>
        </w:rPr>
      </w:pPr>
      <w:r w:rsidDel="00000000" w:rsidR="00000000" w:rsidRPr="00000000">
        <w:rPr>
          <w:b w:val="1"/>
          <w:rtl w:val="0"/>
        </w:rPr>
        <w:t xml:space="preserve">A good game is a game that immerses its players.</w:t>
      </w:r>
    </w:p>
    <w:p w:rsidR="00000000" w:rsidDel="00000000" w:rsidP="00000000" w:rsidRDefault="00000000" w:rsidRPr="00000000" w14:paraId="00000020">
      <w:pPr>
        <w:spacing w:line="240" w:lineRule="auto"/>
        <w:rPr>
          <w:b w:val="1"/>
        </w:rPr>
      </w:pPr>
      <w:r w:rsidDel="00000000" w:rsidR="00000000" w:rsidRPr="00000000">
        <w:rPr>
          <w:rtl w:val="0"/>
        </w:rPr>
      </w:r>
    </w:p>
    <w:p w:rsidR="00000000" w:rsidDel="00000000" w:rsidP="00000000" w:rsidRDefault="00000000" w:rsidRPr="00000000" w14:paraId="00000021">
      <w:pPr>
        <w:spacing w:line="331.2" w:lineRule="auto"/>
        <w:rPr>
          <w:b w:val="1"/>
          <w:sz w:val="24"/>
          <w:szCs w:val="24"/>
        </w:rPr>
      </w:pPr>
      <w:r w:rsidDel="00000000" w:rsidR="00000000" w:rsidRPr="00000000">
        <w:rPr>
          <w:b w:val="1"/>
          <w:sz w:val="24"/>
          <w:szCs w:val="24"/>
          <w:rtl w:val="0"/>
        </w:rPr>
        <w:t xml:space="preserve">Statement 1: Use colour shading in artwork in order to convey moods and feelings.</w:t>
      </w:r>
    </w:p>
    <w:p w:rsidR="00000000" w:rsidDel="00000000" w:rsidP="00000000" w:rsidRDefault="00000000" w:rsidRPr="00000000" w14:paraId="00000022">
      <w:pPr>
        <w:spacing w:line="331.2" w:lineRule="auto"/>
        <w:rPr/>
      </w:pPr>
      <w:r w:rsidDel="00000000" w:rsidR="00000000" w:rsidRPr="00000000">
        <w:rPr>
          <w:rtl w:val="0"/>
        </w:rPr>
        <w:t xml:space="preserve">When drawing colour shading can be used to convey a certain mood or atmosphere to the viewer. For example using a red tinted shading can convey anger, death or evilness while a blue shading could mean sadness, tranquility or goodness. Using coloured shading rather than just plain black shading creates a depthness and gives personality and feeling to the artwork. It can also give the viewer more information about the art piece such as the time of day. “</w:t>
      </w:r>
      <w:r w:rsidDel="00000000" w:rsidR="00000000" w:rsidRPr="00000000">
        <w:rPr>
          <w:color w:val="242424"/>
          <w:highlight w:val="white"/>
          <w:rtl w:val="0"/>
        </w:rPr>
        <w:t xml:space="preserve">Color plays a crucial role in visual communication: It instantly stimulates our senses and elicits an emotional response” (Eiseman. L, 2016).</w:t>
      </w:r>
      <w:r w:rsidDel="00000000" w:rsidR="00000000" w:rsidRPr="00000000">
        <w:rPr>
          <w:rtl w:val="0"/>
        </w:rPr>
        <w:t xml:space="preserve"> For example in fig 1 a red shading colour is used in order to further convey the themes of death and decay from the character as well as radiate evilness as the character changes.</w:t>
      </w:r>
    </w:p>
    <w:p w:rsidR="00000000" w:rsidDel="00000000" w:rsidP="00000000" w:rsidRDefault="00000000" w:rsidRPr="00000000" w14:paraId="00000023">
      <w:pPr>
        <w:spacing w:line="331.2" w:lineRule="auto"/>
        <w:jc w:val="center"/>
        <w:rPr/>
      </w:pPr>
      <w:r w:rsidDel="00000000" w:rsidR="00000000" w:rsidRPr="00000000">
        <w:rPr/>
        <w:drawing>
          <wp:inline distB="114300" distT="114300" distL="114300" distR="114300">
            <wp:extent cx="2605088" cy="2205020"/>
            <wp:effectExtent b="0" l="0" r="0" t="0"/>
            <wp:docPr descr="Keydless | Commission by SaharaBern" id="2" name="image2.jpg"/>
            <a:graphic>
              <a:graphicData uri="http://schemas.openxmlformats.org/drawingml/2006/picture">
                <pic:pic>
                  <pic:nvPicPr>
                    <pic:cNvPr descr="Keydless | Commission by SaharaBern" id="0" name="image2.jpg"/>
                    <pic:cNvPicPr preferRelativeResize="0"/>
                  </pic:nvPicPr>
                  <pic:blipFill>
                    <a:blip r:embed="rId6"/>
                    <a:srcRect b="0" l="0" r="0" t="0"/>
                    <a:stretch>
                      <a:fillRect/>
                    </a:stretch>
                  </pic:blipFill>
                  <pic:spPr>
                    <a:xfrm>
                      <a:off x="0" y="0"/>
                      <a:ext cx="2605088" cy="2205020"/>
                    </a:xfrm>
                    <a:prstGeom prst="rect"/>
                    <a:ln/>
                  </pic:spPr>
                </pic:pic>
              </a:graphicData>
            </a:graphic>
          </wp:inline>
        </w:drawing>
      </w:r>
      <w:r w:rsidDel="00000000" w:rsidR="00000000" w:rsidRPr="00000000">
        <w:rPr>
          <w:rtl w:val="0"/>
        </w:rPr>
      </w:r>
    </w:p>
    <w:p w:rsidR="00000000" w:rsidDel="00000000" w:rsidP="00000000" w:rsidRDefault="00000000" w:rsidRPr="00000000" w14:paraId="00000024">
      <w:pPr>
        <w:spacing w:line="331.2" w:lineRule="auto"/>
        <w:jc w:val="center"/>
        <w:rPr>
          <w:b w:val="1"/>
          <w:sz w:val="20"/>
          <w:szCs w:val="20"/>
        </w:rPr>
      </w:pPr>
      <w:r w:rsidDel="00000000" w:rsidR="00000000" w:rsidRPr="00000000">
        <w:rPr>
          <w:b w:val="1"/>
          <w:sz w:val="20"/>
          <w:szCs w:val="20"/>
          <w:rtl w:val="0"/>
        </w:rPr>
        <w:t xml:space="preserve">(Fig 1) drawing called </w:t>
      </w:r>
      <w:r w:rsidDel="00000000" w:rsidR="00000000" w:rsidRPr="00000000">
        <w:rPr>
          <w:b w:val="1"/>
          <w:sz w:val="20"/>
          <w:szCs w:val="20"/>
          <w:rtl w:val="0"/>
        </w:rPr>
        <w:t xml:space="preserve">Keydless</w:t>
      </w:r>
      <w:r w:rsidDel="00000000" w:rsidR="00000000" w:rsidRPr="00000000">
        <w:rPr>
          <w:b w:val="1"/>
          <w:sz w:val="20"/>
          <w:szCs w:val="20"/>
          <w:rtl w:val="0"/>
        </w:rPr>
        <w:t xml:space="preserve"> by Bern. S (2019)</w:t>
      </w:r>
    </w:p>
    <w:p w:rsidR="00000000" w:rsidDel="00000000" w:rsidP="00000000" w:rsidRDefault="00000000" w:rsidRPr="00000000" w14:paraId="00000025">
      <w:pPr>
        <w:spacing w:line="240" w:lineRule="auto"/>
        <w:rPr>
          <w:b w:val="1"/>
        </w:rPr>
      </w:pPr>
      <w:r w:rsidDel="00000000" w:rsidR="00000000" w:rsidRPr="00000000">
        <w:rPr>
          <w:rtl w:val="0"/>
        </w:rPr>
      </w:r>
    </w:p>
    <w:p w:rsidR="00000000" w:rsidDel="00000000" w:rsidP="00000000" w:rsidRDefault="00000000" w:rsidRPr="00000000" w14:paraId="00000026">
      <w:pPr>
        <w:spacing w:line="331.2" w:lineRule="auto"/>
        <w:rPr>
          <w:b w:val="1"/>
          <w:sz w:val="24"/>
          <w:szCs w:val="24"/>
        </w:rPr>
      </w:pPr>
      <w:r w:rsidDel="00000000" w:rsidR="00000000" w:rsidRPr="00000000">
        <w:rPr>
          <w:b w:val="1"/>
          <w:sz w:val="24"/>
          <w:szCs w:val="24"/>
          <w:rtl w:val="0"/>
        </w:rPr>
        <w:t xml:space="preserve">Statement 2: When doing character designs use colour, props, clothing and the shape of the character in order to convey their personality and role.</w:t>
      </w:r>
    </w:p>
    <w:p w:rsidR="00000000" w:rsidDel="00000000" w:rsidP="00000000" w:rsidRDefault="00000000" w:rsidRPr="00000000" w14:paraId="00000027">
      <w:pPr>
        <w:spacing w:line="331.2" w:lineRule="auto"/>
        <w:rPr/>
      </w:pPr>
      <w:r w:rsidDel="00000000" w:rsidR="00000000" w:rsidRPr="00000000">
        <w:rPr>
          <w:rtl w:val="0"/>
        </w:rPr>
        <w:t xml:space="preserve">When drawing it is difficult to tell a characters story with just one image alone. When designing a character it must look unique in order for it to grab attention. The shape, height and posture of the character can all help convey to the viewer what the characters story is and who they are. For example in fig 2 the designer uses these things in order to convey the characters personality and role. “Colours can help communicate a character's personality. Typically, dark colours such as black, purples and greys depict baddies with malevolent intentions.  Light colours such as white, blues, pinks and yellows express innocence and purity” (Unknown, 2019). This can be seen with the characters red hair colour which is used to signify that the girl has a wild and fiery personality, the dress signifies that she is high up in society but the bow states that she is a warrior or fighter meaning she may be from royalty or have a family member who is a knight or guard of some kind. </w:t>
      </w:r>
    </w:p>
    <w:p w:rsidR="00000000" w:rsidDel="00000000" w:rsidP="00000000" w:rsidRDefault="00000000" w:rsidRPr="00000000" w14:paraId="00000028">
      <w:pPr>
        <w:spacing w:line="331.2" w:lineRule="auto"/>
        <w:jc w:val="center"/>
        <w:rPr/>
      </w:pPr>
      <w:r w:rsidDel="00000000" w:rsidR="00000000" w:rsidRPr="00000000">
        <w:rPr/>
        <w:drawing>
          <wp:inline distB="114300" distT="114300" distL="114300" distR="114300">
            <wp:extent cx="5472520" cy="3090863"/>
            <wp:effectExtent b="0" l="0" r="0" t="0"/>
            <wp:docPr id="3" name="image1.jpg"/>
            <a:graphic>
              <a:graphicData uri="http://schemas.openxmlformats.org/drawingml/2006/picture">
                <pic:pic>
                  <pic:nvPicPr>
                    <pic:cNvPr id="0" name="image1.jpg"/>
                    <pic:cNvPicPr preferRelativeResize="0"/>
                  </pic:nvPicPr>
                  <pic:blipFill>
                    <a:blip r:embed="rId7"/>
                    <a:srcRect b="0" l="0" r="0" t="0"/>
                    <a:stretch>
                      <a:fillRect/>
                    </a:stretch>
                  </pic:blipFill>
                  <pic:spPr>
                    <a:xfrm>
                      <a:off x="0" y="0"/>
                      <a:ext cx="5472520" cy="3090863"/>
                    </a:xfrm>
                    <a:prstGeom prst="rect"/>
                    <a:ln/>
                  </pic:spPr>
                </pic:pic>
              </a:graphicData>
            </a:graphic>
          </wp:inline>
        </w:drawing>
      </w:r>
      <w:r w:rsidDel="00000000" w:rsidR="00000000" w:rsidRPr="00000000">
        <w:rPr>
          <w:rtl w:val="0"/>
        </w:rPr>
      </w:r>
    </w:p>
    <w:p w:rsidR="00000000" w:rsidDel="00000000" w:rsidP="00000000" w:rsidRDefault="00000000" w:rsidRPr="00000000" w14:paraId="00000029">
      <w:pPr>
        <w:spacing w:line="331.2" w:lineRule="auto"/>
        <w:jc w:val="center"/>
        <w:rPr>
          <w:b w:val="1"/>
          <w:sz w:val="20"/>
          <w:szCs w:val="20"/>
        </w:rPr>
      </w:pPr>
      <w:r w:rsidDel="00000000" w:rsidR="00000000" w:rsidRPr="00000000">
        <w:rPr>
          <w:b w:val="1"/>
          <w:sz w:val="20"/>
          <w:szCs w:val="20"/>
          <w:rtl w:val="0"/>
        </w:rPr>
        <w:t xml:space="preserve">(Fig 2) Merida from brave (Disney/Pixar)</w:t>
      </w:r>
    </w:p>
    <w:p w:rsidR="00000000" w:rsidDel="00000000" w:rsidP="00000000" w:rsidRDefault="00000000" w:rsidRPr="00000000" w14:paraId="0000002A">
      <w:pPr>
        <w:spacing w:line="240" w:lineRule="auto"/>
        <w:rPr>
          <w:b w:val="1"/>
        </w:rPr>
      </w:pPr>
      <w:r w:rsidDel="00000000" w:rsidR="00000000" w:rsidRPr="00000000">
        <w:rPr>
          <w:rtl w:val="0"/>
        </w:rPr>
      </w:r>
    </w:p>
    <w:p w:rsidR="00000000" w:rsidDel="00000000" w:rsidP="00000000" w:rsidRDefault="00000000" w:rsidRPr="00000000" w14:paraId="0000002B">
      <w:pPr>
        <w:spacing w:line="331.2" w:lineRule="auto"/>
        <w:rPr>
          <w:b w:val="1"/>
          <w:sz w:val="24"/>
          <w:szCs w:val="24"/>
        </w:rPr>
      </w:pPr>
      <w:r w:rsidDel="00000000" w:rsidR="00000000" w:rsidRPr="00000000">
        <w:rPr>
          <w:b w:val="1"/>
          <w:sz w:val="24"/>
          <w:szCs w:val="24"/>
          <w:rtl w:val="0"/>
        </w:rPr>
        <w:t xml:space="preserve">Statement 3: While visuals are important in a game it is not as important as the gameplay itself.</w:t>
      </w:r>
    </w:p>
    <w:p w:rsidR="00000000" w:rsidDel="00000000" w:rsidP="00000000" w:rsidRDefault="00000000" w:rsidRPr="00000000" w14:paraId="0000002C">
      <w:pPr>
        <w:spacing w:line="331.2" w:lineRule="auto"/>
        <w:rPr>
          <w:highlight w:val="white"/>
        </w:rPr>
      </w:pPr>
      <w:r w:rsidDel="00000000" w:rsidR="00000000" w:rsidRPr="00000000">
        <w:rPr>
          <w:rtl w:val="0"/>
        </w:rPr>
        <w:t xml:space="preserve">As the years go on the visuals of games is increasing while the gameplay quality decreases. This is because the games that look good are more likely to be bought. However, if a game does not have good gameplay than it has a low replay value and can leave players bored or agitated at the game. For example, a game called ‘the last guardian’ by Ueda. F (2016) exquisit visuals and is aesthetically pleasing (see Fig 3 for reference) but the controls of the game and the storyline itself is difficult to understand and can become frustrating for players, as said by Byford. S, (2016) “</w:t>
      </w:r>
      <w:r w:rsidDel="00000000" w:rsidR="00000000" w:rsidRPr="00000000">
        <w:rPr>
          <w:highlight w:val="white"/>
          <w:rtl w:val="0"/>
        </w:rPr>
        <w:t xml:space="preserve">That brings me to </w:t>
      </w:r>
      <w:r w:rsidDel="00000000" w:rsidR="00000000" w:rsidRPr="00000000">
        <w:rPr>
          <w:rtl w:val="0"/>
        </w:rPr>
        <w:t xml:space="preserve">The Last Guardian</w:t>
      </w:r>
      <w:r w:rsidDel="00000000" w:rsidR="00000000" w:rsidRPr="00000000">
        <w:rPr>
          <w:highlight w:val="white"/>
          <w:rtl w:val="0"/>
        </w:rPr>
        <w:t xml:space="preserve">, a game so beautiful that its glaring technical flaws are all the more heartbreaking. It’s incredibly unstable, often running at around 20 frames a second even in what seem like simple environments. The camera system is like the last generation of 3D game design never happened. And the controls are as mercurial and unpredictable as the beast at the center of the game’s plot, with basic actions like gripping onto an object often failing for seemingly no reason”.</w:t>
      </w:r>
    </w:p>
    <w:p w:rsidR="00000000" w:rsidDel="00000000" w:rsidP="00000000" w:rsidRDefault="00000000" w:rsidRPr="00000000" w14:paraId="0000002D">
      <w:pPr>
        <w:spacing w:line="331.2" w:lineRule="auto"/>
        <w:jc w:val="center"/>
        <w:rPr>
          <w:highlight w:val="white"/>
        </w:rPr>
      </w:pPr>
      <w:r w:rsidDel="00000000" w:rsidR="00000000" w:rsidRPr="00000000">
        <w:rPr>
          <w:highlight w:val="white"/>
        </w:rPr>
        <w:drawing>
          <wp:inline distB="114300" distT="114300" distL="114300" distR="114300">
            <wp:extent cx="5281613" cy="2974949"/>
            <wp:effectExtent b="0" l="0" r="0" t="0"/>
            <wp:docPr descr="Image result for the last guardian" id="4" name="image6.jpg"/>
            <a:graphic>
              <a:graphicData uri="http://schemas.openxmlformats.org/drawingml/2006/picture">
                <pic:pic>
                  <pic:nvPicPr>
                    <pic:cNvPr descr="Image result for the last guardian" id="0" name="image6.jpg"/>
                    <pic:cNvPicPr preferRelativeResize="0"/>
                  </pic:nvPicPr>
                  <pic:blipFill>
                    <a:blip r:embed="rId8"/>
                    <a:srcRect b="0" l="0" r="0" t="0"/>
                    <a:stretch>
                      <a:fillRect/>
                    </a:stretch>
                  </pic:blipFill>
                  <pic:spPr>
                    <a:xfrm>
                      <a:off x="0" y="0"/>
                      <a:ext cx="5281613" cy="2974949"/>
                    </a:xfrm>
                    <a:prstGeom prst="rect"/>
                    <a:ln/>
                  </pic:spPr>
                </pic:pic>
              </a:graphicData>
            </a:graphic>
          </wp:inline>
        </w:drawing>
      </w:r>
      <w:r w:rsidDel="00000000" w:rsidR="00000000" w:rsidRPr="00000000">
        <w:rPr>
          <w:rtl w:val="0"/>
        </w:rPr>
      </w:r>
    </w:p>
    <w:p w:rsidR="00000000" w:rsidDel="00000000" w:rsidP="00000000" w:rsidRDefault="00000000" w:rsidRPr="00000000" w14:paraId="0000002E">
      <w:pPr>
        <w:spacing w:line="331.2" w:lineRule="auto"/>
        <w:jc w:val="center"/>
        <w:rPr>
          <w:b w:val="1"/>
          <w:sz w:val="20"/>
          <w:szCs w:val="20"/>
        </w:rPr>
      </w:pPr>
      <w:r w:rsidDel="00000000" w:rsidR="00000000" w:rsidRPr="00000000">
        <w:rPr>
          <w:b w:val="1"/>
          <w:sz w:val="20"/>
          <w:szCs w:val="20"/>
          <w:rtl w:val="0"/>
        </w:rPr>
        <w:t xml:space="preserve">Scene from the last guardian by Ueda. F (2016)</w:t>
      </w:r>
    </w:p>
    <w:p w:rsidR="00000000" w:rsidDel="00000000" w:rsidP="00000000" w:rsidRDefault="00000000" w:rsidRPr="00000000" w14:paraId="0000002F">
      <w:pPr>
        <w:spacing w:line="240" w:lineRule="auto"/>
        <w:rPr>
          <w:b w:val="1"/>
        </w:rPr>
      </w:pPr>
      <w:r w:rsidDel="00000000" w:rsidR="00000000" w:rsidRPr="00000000">
        <w:rPr>
          <w:rtl w:val="0"/>
        </w:rPr>
      </w:r>
    </w:p>
    <w:p w:rsidR="00000000" w:rsidDel="00000000" w:rsidP="00000000" w:rsidRDefault="00000000" w:rsidRPr="00000000" w14:paraId="00000030">
      <w:pPr>
        <w:spacing w:line="331.2" w:lineRule="auto"/>
        <w:rPr>
          <w:b w:val="1"/>
          <w:sz w:val="24"/>
          <w:szCs w:val="24"/>
        </w:rPr>
      </w:pPr>
      <w:r w:rsidDel="00000000" w:rsidR="00000000" w:rsidRPr="00000000">
        <w:rPr>
          <w:b w:val="1"/>
          <w:sz w:val="24"/>
          <w:szCs w:val="24"/>
          <w:rtl w:val="0"/>
        </w:rPr>
        <w:t xml:space="preserve">Bibliography</w:t>
      </w:r>
    </w:p>
    <w:p w:rsidR="00000000" w:rsidDel="00000000" w:rsidP="00000000" w:rsidRDefault="00000000" w:rsidRPr="00000000" w14:paraId="00000031">
      <w:pPr>
        <w:spacing w:line="240" w:lineRule="auto"/>
        <w:rPr>
          <w:b w:val="1"/>
        </w:rPr>
      </w:pPr>
      <w:r w:rsidDel="00000000" w:rsidR="00000000" w:rsidRPr="00000000">
        <w:rPr>
          <w:rtl w:val="0"/>
        </w:rPr>
      </w:r>
    </w:p>
    <w:p w:rsidR="00000000" w:rsidDel="00000000" w:rsidP="00000000" w:rsidRDefault="00000000" w:rsidRPr="00000000" w14:paraId="00000032">
      <w:pPr>
        <w:spacing w:line="331.2" w:lineRule="auto"/>
        <w:rPr>
          <w:b w:val="1"/>
        </w:rPr>
      </w:pPr>
      <w:r w:rsidDel="00000000" w:rsidR="00000000" w:rsidRPr="00000000">
        <w:rPr>
          <w:b w:val="1"/>
          <w:rtl w:val="0"/>
        </w:rPr>
        <w:t xml:space="preserve">References</w:t>
      </w:r>
    </w:p>
    <w:p w:rsidR="00000000" w:rsidDel="00000000" w:rsidP="00000000" w:rsidRDefault="00000000" w:rsidRPr="00000000" w14:paraId="00000033">
      <w:pPr>
        <w:spacing w:line="331.2" w:lineRule="auto"/>
        <w:rPr/>
      </w:pPr>
      <w:r w:rsidDel="00000000" w:rsidR="00000000" w:rsidRPr="00000000">
        <w:rPr>
          <w:rtl w:val="0"/>
        </w:rPr>
        <w:t xml:space="preserve">Eiseman. L, 2016, Colour Communication 101: An Essential Guide to Conveying Moods with Color, www.shutterstock.com, [online]</w:t>
      </w:r>
    </w:p>
    <w:p w:rsidR="00000000" w:rsidDel="00000000" w:rsidP="00000000" w:rsidRDefault="00000000" w:rsidRPr="00000000" w14:paraId="00000034">
      <w:pPr>
        <w:spacing w:line="331.2" w:lineRule="auto"/>
        <w:rPr/>
      </w:pPr>
      <w:r w:rsidDel="00000000" w:rsidR="00000000" w:rsidRPr="00000000">
        <w:rPr>
          <w:rtl w:val="0"/>
        </w:rPr>
        <w:t xml:space="preserve">Available at,</w:t>
      </w:r>
      <w:hyperlink r:id="rId9">
        <w:r w:rsidDel="00000000" w:rsidR="00000000" w:rsidRPr="00000000">
          <w:rPr>
            <w:rtl w:val="0"/>
          </w:rPr>
          <w:t xml:space="preserve"> </w:t>
        </w:r>
      </w:hyperlink>
      <w:hyperlink r:id="rId10">
        <w:r w:rsidDel="00000000" w:rsidR="00000000" w:rsidRPr="00000000">
          <w:rPr>
            <w:color w:val="1155cc"/>
            <w:u w:val="single"/>
            <w:rtl w:val="0"/>
          </w:rPr>
          <w:t xml:space="preserve">https://www.shutterstock.com/blog/colors-and-moods-communication</w:t>
        </w:r>
      </w:hyperlink>
      <w:r w:rsidDel="00000000" w:rsidR="00000000" w:rsidRPr="00000000">
        <w:rPr>
          <w:rtl w:val="0"/>
        </w:rPr>
        <w:t xml:space="preserve"> </w:t>
      </w:r>
    </w:p>
    <w:p w:rsidR="00000000" w:rsidDel="00000000" w:rsidP="00000000" w:rsidRDefault="00000000" w:rsidRPr="00000000" w14:paraId="00000035">
      <w:pPr>
        <w:spacing w:line="331.2" w:lineRule="auto"/>
        <w:rPr/>
      </w:pPr>
      <w:r w:rsidDel="00000000" w:rsidR="00000000" w:rsidRPr="00000000">
        <w:rPr>
          <w:rtl w:val="0"/>
        </w:rPr>
        <w:t xml:space="preserve">Accessed on 21/12/19</w:t>
      </w:r>
    </w:p>
    <w:p w:rsidR="00000000" w:rsidDel="00000000" w:rsidP="00000000" w:rsidRDefault="00000000" w:rsidRPr="00000000" w14:paraId="00000036">
      <w:pPr>
        <w:spacing w:line="240" w:lineRule="auto"/>
        <w:rPr/>
      </w:pPr>
      <w:r w:rsidDel="00000000" w:rsidR="00000000" w:rsidRPr="00000000">
        <w:rPr>
          <w:rtl w:val="0"/>
        </w:rPr>
      </w:r>
    </w:p>
    <w:p w:rsidR="00000000" w:rsidDel="00000000" w:rsidP="00000000" w:rsidRDefault="00000000" w:rsidRPr="00000000" w14:paraId="00000037">
      <w:pPr>
        <w:spacing w:line="331.2" w:lineRule="auto"/>
        <w:rPr/>
      </w:pPr>
      <w:r w:rsidDel="00000000" w:rsidR="00000000" w:rsidRPr="00000000">
        <w:rPr>
          <w:rtl w:val="0"/>
        </w:rPr>
        <w:t xml:space="preserve"> Unknown Author, 2019, 27 top character design tips, www.creativebloq.com, [online]</w:t>
      </w:r>
    </w:p>
    <w:p w:rsidR="00000000" w:rsidDel="00000000" w:rsidP="00000000" w:rsidRDefault="00000000" w:rsidRPr="00000000" w14:paraId="00000038">
      <w:pPr>
        <w:spacing w:line="331.2" w:lineRule="auto"/>
        <w:rPr/>
      </w:pPr>
      <w:r w:rsidDel="00000000" w:rsidR="00000000" w:rsidRPr="00000000">
        <w:rPr>
          <w:rtl w:val="0"/>
        </w:rPr>
        <w:t xml:space="preserve">Available at,</w:t>
      </w:r>
      <w:hyperlink r:id="rId11">
        <w:r w:rsidDel="00000000" w:rsidR="00000000" w:rsidRPr="00000000">
          <w:rPr>
            <w:rtl w:val="0"/>
          </w:rPr>
          <w:t xml:space="preserve"> </w:t>
        </w:r>
      </w:hyperlink>
      <w:hyperlink r:id="rId12">
        <w:r w:rsidDel="00000000" w:rsidR="00000000" w:rsidRPr="00000000">
          <w:rPr>
            <w:color w:val="1155cc"/>
            <w:u w:val="single"/>
            <w:rtl w:val="0"/>
          </w:rPr>
          <w:t xml:space="preserve">https://www.creativebloq.com/character-design/tips-5132643</w:t>
        </w:r>
      </w:hyperlink>
      <w:r w:rsidDel="00000000" w:rsidR="00000000" w:rsidRPr="00000000">
        <w:rPr>
          <w:rtl w:val="0"/>
        </w:rPr>
        <w:t xml:space="preserve"> </w:t>
      </w:r>
    </w:p>
    <w:p w:rsidR="00000000" w:rsidDel="00000000" w:rsidP="00000000" w:rsidRDefault="00000000" w:rsidRPr="00000000" w14:paraId="00000039">
      <w:pPr>
        <w:spacing w:line="331.2" w:lineRule="auto"/>
        <w:rPr/>
      </w:pPr>
      <w:r w:rsidDel="00000000" w:rsidR="00000000" w:rsidRPr="00000000">
        <w:rPr>
          <w:rtl w:val="0"/>
        </w:rPr>
        <w:t xml:space="preserve">Accessed on 20/12/19</w:t>
      </w:r>
    </w:p>
    <w:p w:rsidR="00000000" w:rsidDel="00000000" w:rsidP="00000000" w:rsidRDefault="00000000" w:rsidRPr="00000000" w14:paraId="0000003A">
      <w:pPr>
        <w:spacing w:line="240" w:lineRule="auto"/>
        <w:rPr/>
      </w:pPr>
      <w:r w:rsidDel="00000000" w:rsidR="00000000" w:rsidRPr="00000000">
        <w:rPr>
          <w:rtl w:val="0"/>
        </w:rPr>
      </w:r>
    </w:p>
    <w:p w:rsidR="00000000" w:rsidDel="00000000" w:rsidP="00000000" w:rsidRDefault="00000000" w:rsidRPr="00000000" w14:paraId="0000003B">
      <w:pPr>
        <w:spacing w:line="331.2" w:lineRule="auto"/>
        <w:rPr>
          <w:highlight w:val="white"/>
        </w:rPr>
      </w:pPr>
      <w:r w:rsidDel="00000000" w:rsidR="00000000" w:rsidRPr="00000000">
        <w:rPr>
          <w:rtl w:val="0"/>
        </w:rPr>
        <w:t xml:space="preserve">Byford. S, 2016, </w:t>
      </w:r>
      <w:r w:rsidDel="00000000" w:rsidR="00000000" w:rsidRPr="00000000">
        <w:rPr>
          <w:highlight w:val="white"/>
          <w:rtl w:val="0"/>
        </w:rPr>
        <w:t xml:space="preserve">First Click: The Last Guardian proves that the technical side of video games still matters, www.theverge.com, [online]</w:t>
      </w:r>
    </w:p>
    <w:p w:rsidR="00000000" w:rsidDel="00000000" w:rsidP="00000000" w:rsidRDefault="00000000" w:rsidRPr="00000000" w14:paraId="0000003C">
      <w:pPr>
        <w:spacing w:line="331.2" w:lineRule="auto"/>
        <w:rPr>
          <w:color w:val="1155cc"/>
          <w:highlight w:val="white"/>
          <w:u w:val="single"/>
        </w:rPr>
      </w:pPr>
      <w:r w:rsidDel="00000000" w:rsidR="00000000" w:rsidRPr="00000000">
        <w:rPr>
          <w:highlight w:val="white"/>
          <w:rtl w:val="0"/>
        </w:rPr>
        <w:t xml:space="preserve">Available at,</w:t>
      </w:r>
      <w:hyperlink r:id="rId13">
        <w:r w:rsidDel="00000000" w:rsidR="00000000" w:rsidRPr="00000000">
          <w:rPr>
            <w:highlight w:val="white"/>
            <w:rtl w:val="0"/>
          </w:rPr>
          <w:t xml:space="preserve"> </w:t>
        </w:r>
      </w:hyperlink>
      <w:hyperlink r:id="rId14">
        <w:r w:rsidDel="00000000" w:rsidR="00000000" w:rsidRPr="00000000">
          <w:rPr>
            <w:color w:val="1155cc"/>
            <w:highlight w:val="white"/>
            <w:u w:val="single"/>
            <w:rtl w:val="0"/>
          </w:rPr>
          <w:t xml:space="preserve">https://www.theverge.com/2016/12/8/13881700/the-last-guardian-technical-performance-bad</w:t>
        </w:r>
      </w:hyperlink>
      <w:r w:rsidDel="00000000" w:rsidR="00000000" w:rsidRPr="00000000">
        <w:rPr>
          <w:rtl w:val="0"/>
        </w:rPr>
      </w:r>
    </w:p>
    <w:p w:rsidR="00000000" w:rsidDel="00000000" w:rsidP="00000000" w:rsidRDefault="00000000" w:rsidRPr="00000000" w14:paraId="0000003D">
      <w:pPr>
        <w:spacing w:line="331.2" w:lineRule="auto"/>
        <w:rPr>
          <w:highlight w:val="white"/>
        </w:rPr>
      </w:pPr>
      <w:r w:rsidDel="00000000" w:rsidR="00000000" w:rsidRPr="00000000">
        <w:rPr>
          <w:highlight w:val="white"/>
          <w:rtl w:val="0"/>
        </w:rPr>
        <w:t xml:space="preserve">Accessed on 28/12/19</w:t>
      </w:r>
    </w:p>
    <w:p w:rsidR="00000000" w:rsidDel="00000000" w:rsidP="00000000" w:rsidRDefault="00000000" w:rsidRPr="00000000" w14:paraId="0000003E">
      <w:pPr>
        <w:spacing w:line="240" w:lineRule="auto"/>
        <w:rPr>
          <w:b w:val="1"/>
        </w:rPr>
      </w:pPr>
      <w:r w:rsidDel="00000000" w:rsidR="00000000" w:rsidRPr="00000000">
        <w:rPr>
          <w:rtl w:val="0"/>
        </w:rPr>
      </w:r>
    </w:p>
    <w:p w:rsidR="00000000" w:rsidDel="00000000" w:rsidP="00000000" w:rsidRDefault="00000000" w:rsidRPr="00000000" w14:paraId="0000003F">
      <w:pPr>
        <w:spacing w:line="331.2" w:lineRule="auto"/>
        <w:rPr>
          <w:b w:val="1"/>
        </w:rPr>
      </w:pPr>
      <w:r w:rsidDel="00000000" w:rsidR="00000000" w:rsidRPr="00000000">
        <w:rPr>
          <w:b w:val="1"/>
          <w:rtl w:val="0"/>
        </w:rPr>
        <w:t xml:space="preserve">Online Images</w:t>
      </w:r>
    </w:p>
    <w:p w:rsidR="00000000" w:rsidDel="00000000" w:rsidP="00000000" w:rsidRDefault="00000000" w:rsidRPr="00000000" w14:paraId="00000040">
      <w:pPr>
        <w:spacing w:line="331.2" w:lineRule="auto"/>
        <w:rPr/>
      </w:pPr>
      <w:r w:rsidDel="00000000" w:rsidR="00000000" w:rsidRPr="00000000">
        <w:rPr>
          <w:rtl w:val="0"/>
        </w:rPr>
        <w:t xml:space="preserve">Fig 1</w:t>
      </w:r>
    </w:p>
    <w:p w:rsidR="00000000" w:rsidDel="00000000" w:rsidP="00000000" w:rsidRDefault="00000000" w:rsidRPr="00000000" w14:paraId="00000041">
      <w:pPr>
        <w:spacing w:line="331.2" w:lineRule="auto"/>
        <w:rPr/>
      </w:pPr>
      <w:r w:rsidDel="00000000" w:rsidR="00000000" w:rsidRPr="00000000">
        <w:rPr>
          <w:rtl w:val="0"/>
        </w:rPr>
        <w:t xml:space="preserve">Bern. S, 2019, Keydless, www.deviantart.com, [online]</w:t>
      </w:r>
    </w:p>
    <w:p w:rsidR="00000000" w:rsidDel="00000000" w:rsidP="00000000" w:rsidRDefault="00000000" w:rsidRPr="00000000" w14:paraId="00000042">
      <w:pPr>
        <w:spacing w:line="331.2" w:lineRule="auto"/>
        <w:rPr>
          <w:color w:val="1155cc"/>
          <w:u w:val="single"/>
        </w:rPr>
      </w:pPr>
      <w:r w:rsidDel="00000000" w:rsidR="00000000" w:rsidRPr="00000000">
        <w:rPr>
          <w:rtl w:val="0"/>
        </w:rPr>
        <w:t xml:space="preserve">Available at,</w:t>
      </w:r>
      <w:hyperlink r:id="rId15">
        <w:r w:rsidDel="00000000" w:rsidR="00000000" w:rsidRPr="00000000">
          <w:rPr>
            <w:rtl w:val="0"/>
          </w:rPr>
          <w:t xml:space="preserve"> </w:t>
        </w:r>
      </w:hyperlink>
      <w:hyperlink r:id="rId16">
        <w:r w:rsidDel="00000000" w:rsidR="00000000" w:rsidRPr="00000000">
          <w:rPr>
            <w:color w:val="1155cc"/>
            <w:u w:val="single"/>
            <w:rtl w:val="0"/>
          </w:rPr>
          <w:t xml:space="preserve">https://www.deviantart.com/saharabern/art/Keydless-Commission-806170959</w:t>
        </w:r>
      </w:hyperlink>
      <w:r w:rsidDel="00000000" w:rsidR="00000000" w:rsidRPr="00000000">
        <w:rPr>
          <w:rtl w:val="0"/>
        </w:rPr>
      </w:r>
    </w:p>
    <w:p w:rsidR="00000000" w:rsidDel="00000000" w:rsidP="00000000" w:rsidRDefault="00000000" w:rsidRPr="00000000" w14:paraId="00000043">
      <w:pPr>
        <w:spacing w:line="331.2" w:lineRule="auto"/>
        <w:rPr/>
      </w:pPr>
      <w:r w:rsidDel="00000000" w:rsidR="00000000" w:rsidRPr="00000000">
        <w:rPr>
          <w:rtl w:val="0"/>
        </w:rPr>
        <w:t xml:space="preserve">Accessed on 12/12/19</w:t>
      </w:r>
    </w:p>
    <w:p w:rsidR="00000000" w:rsidDel="00000000" w:rsidP="00000000" w:rsidRDefault="00000000" w:rsidRPr="00000000" w14:paraId="00000044">
      <w:pPr>
        <w:spacing w:line="240" w:lineRule="auto"/>
        <w:rPr/>
      </w:pPr>
      <w:r w:rsidDel="00000000" w:rsidR="00000000" w:rsidRPr="00000000">
        <w:rPr>
          <w:rtl w:val="0"/>
        </w:rPr>
      </w:r>
    </w:p>
    <w:p w:rsidR="00000000" w:rsidDel="00000000" w:rsidP="00000000" w:rsidRDefault="00000000" w:rsidRPr="00000000" w14:paraId="00000045">
      <w:pPr>
        <w:spacing w:line="331.2" w:lineRule="auto"/>
        <w:rPr/>
      </w:pPr>
      <w:r w:rsidDel="00000000" w:rsidR="00000000" w:rsidRPr="00000000">
        <w:rPr>
          <w:rtl w:val="0"/>
        </w:rPr>
        <w:t xml:space="preserve">Fig 2</w:t>
      </w:r>
    </w:p>
    <w:p w:rsidR="00000000" w:rsidDel="00000000" w:rsidP="00000000" w:rsidRDefault="00000000" w:rsidRPr="00000000" w14:paraId="00000046">
      <w:pPr>
        <w:spacing w:line="331.2" w:lineRule="auto"/>
        <w:rPr>
          <w:highlight w:val="white"/>
        </w:rPr>
      </w:pPr>
      <w:r w:rsidDel="00000000" w:rsidR="00000000" w:rsidRPr="00000000">
        <w:rPr>
          <w:rtl w:val="0"/>
        </w:rPr>
        <w:t xml:space="preserve">Zakarin. J, 20</w:t>
      </w:r>
      <w:r w:rsidDel="00000000" w:rsidR="00000000" w:rsidRPr="00000000">
        <w:rPr>
          <w:rtl w:val="0"/>
        </w:rPr>
        <w:t xml:space="preserve">12, </w:t>
      </w:r>
      <w:r w:rsidDel="00000000" w:rsidR="00000000" w:rsidRPr="00000000">
        <w:rPr>
          <w:highlight w:val="white"/>
          <w:rtl w:val="0"/>
        </w:rPr>
        <w:t xml:space="preserve">Pixar’s ‘Brave’ Feminist Bet: Does a Princess Need Prince Charming? (Analysis), www.hollywoodreporter.com, [online]</w:t>
      </w:r>
    </w:p>
    <w:p w:rsidR="00000000" w:rsidDel="00000000" w:rsidP="00000000" w:rsidRDefault="00000000" w:rsidRPr="00000000" w14:paraId="00000047">
      <w:pPr>
        <w:spacing w:line="331.2" w:lineRule="auto"/>
        <w:rPr>
          <w:color w:val="1155cc"/>
          <w:highlight w:val="white"/>
          <w:u w:val="single"/>
        </w:rPr>
      </w:pPr>
      <w:r w:rsidDel="00000000" w:rsidR="00000000" w:rsidRPr="00000000">
        <w:rPr>
          <w:highlight w:val="white"/>
          <w:rtl w:val="0"/>
        </w:rPr>
        <w:t xml:space="preserve">Available at,</w:t>
      </w:r>
      <w:hyperlink r:id="rId17">
        <w:r w:rsidDel="00000000" w:rsidR="00000000" w:rsidRPr="00000000">
          <w:rPr>
            <w:highlight w:val="white"/>
            <w:rtl w:val="0"/>
          </w:rPr>
          <w:t xml:space="preserve"> </w:t>
        </w:r>
      </w:hyperlink>
      <w:hyperlink r:id="rId18">
        <w:r w:rsidDel="00000000" w:rsidR="00000000" w:rsidRPr="00000000">
          <w:rPr>
            <w:color w:val="1155cc"/>
            <w:highlight w:val="white"/>
            <w:u w:val="single"/>
            <w:rtl w:val="0"/>
          </w:rPr>
          <w:t xml:space="preserve">https://www.hollywoodreporter.com/news/pixar-brave-merida-disney-princess-feminist-341124</w:t>
        </w:r>
      </w:hyperlink>
      <w:r w:rsidDel="00000000" w:rsidR="00000000" w:rsidRPr="00000000">
        <w:rPr>
          <w:rtl w:val="0"/>
        </w:rPr>
      </w:r>
    </w:p>
    <w:p w:rsidR="00000000" w:rsidDel="00000000" w:rsidP="00000000" w:rsidRDefault="00000000" w:rsidRPr="00000000" w14:paraId="00000048">
      <w:pPr>
        <w:spacing w:line="331.2" w:lineRule="auto"/>
        <w:rPr>
          <w:highlight w:val="white"/>
        </w:rPr>
      </w:pPr>
      <w:r w:rsidDel="00000000" w:rsidR="00000000" w:rsidRPr="00000000">
        <w:rPr>
          <w:highlight w:val="white"/>
          <w:rtl w:val="0"/>
        </w:rPr>
        <w:t xml:space="preserve">Accessed on 12/12/19</w:t>
      </w:r>
    </w:p>
    <w:p w:rsidR="00000000" w:rsidDel="00000000" w:rsidP="00000000" w:rsidRDefault="00000000" w:rsidRPr="00000000" w14:paraId="00000049">
      <w:pPr>
        <w:spacing w:line="240" w:lineRule="auto"/>
        <w:rPr>
          <w:b w:val="1"/>
        </w:rPr>
      </w:pPr>
      <w:r w:rsidDel="00000000" w:rsidR="00000000" w:rsidRPr="00000000">
        <w:rPr>
          <w:rtl w:val="0"/>
        </w:rPr>
      </w:r>
    </w:p>
    <w:p w:rsidR="00000000" w:rsidDel="00000000" w:rsidP="00000000" w:rsidRDefault="00000000" w:rsidRPr="00000000" w14:paraId="0000004A">
      <w:pPr>
        <w:spacing w:line="331.2" w:lineRule="auto"/>
        <w:rPr>
          <w:highlight w:val="white"/>
        </w:rPr>
      </w:pPr>
      <w:r w:rsidDel="00000000" w:rsidR="00000000" w:rsidRPr="00000000">
        <w:rPr>
          <w:highlight w:val="white"/>
          <w:rtl w:val="0"/>
        </w:rPr>
        <w:t xml:space="preserve">Fig 3</w:t>
      </w:r>
    </w:p>
    <w:p w:rsidR="00000000" w:rsidDel="00000000" w:rsidP="00000000" w:rsidRDefault="00000000" w:rsidRPr="00000000" w14:paraId="0000004B">
      <w:pPr>
        <w:spacing w:line="331.2" w:lineRule="auto"/>
        <w:rPr>
          <w:highlight w:val="white"/>
        </w:rPr>
      </w:pPr>
      <w:r w:rsidDel="00000000" w:rsidR="00000000" w:rsidRPr="00000000">
        <w:rPr>
          <w:highlight w:val="white"/>
          <w:rtl w:val="0"/>
        </w:rPr>
        <w:t xml:space="preserve">Meo. F, 2016</w:t>
      </w:r>
      <w:r w:rsidDel="00000000" w:rsidR="00000000" w:rsidRPr="00000000">
        <w:rPr>
          <w:highlight w:val="white"/>
          <w:rtl w:val="0"/>
        </w:rPr>
        <w:t xml:space="preserve">, </w:t>
      </w:r>
      <w:r w:rsidDel="00000000" w:rsidR="00000000" w:rsidRPr="00000000">
        <w:rPr>
          <w:highlight w:val="white"/>
          <w:rtl w:val="0"/>
        </w:rPr>
        <w:t xml:space="preserve">The Last Guardian Experience Is Mostly Linear, Features Elements Of Both Ico/SotC; Ueda’s Fans Won’t Be Disappointed, wccftech.com, [online]</w:t>
      </w:r>
    </w:p>
    <w:p w:rsidR="00000000" w:rsidDel="00000000" w:rsidP="00000000" w:rsidRDefault="00000000" w:rsidRPr="00000000" w14:paraId="0000004C">
      <w:pPr>
        <w:spacing w:line="331.2" w:lineRule="auto"/>
        <w:rPr>
          <w:color w:val="1155cc"/>
          <w:highlight w:val="white"/>
          <w:u w:val="single"/>
        </w:rPr>
      </w:pPr>
      <w:r w:rsidDel="00000000" w:rsidR="00000000" w:rsidRPr="00000000">
        <w:rPr>
          <w:highlight w:val="white"/>
          <w:rtl w:val="0"/>
        </w:rPr>
        <w:t xml:space="preserve">Available at,</w:t>
      </w:r>
      <w:hyperlink r:id="rId19">
        <w:r w:rsidDel="00000000" w:rsidR="00000000" w:rsidRPr="00000000">
          <w:rPr>
            <w:highlight w:val="white"/>
            <w:rtl w:val="0"/>
          </w:rPr>
          <w:t xml:space="preserve"> </w:t>
        </w:r>
      </w:hyperlink>
      <w:hyperlink r:id="rId20">
        <w:r w:rsidDel="00000000" w:rsidR="00000000" w:rsidRPr="00000000">
          <w:rPr>
            <w:color w:val="1155cc"/>
            <w:highlight w:val="white"/>
            <w:u w:val="single"/>
            <w:rtl w:val="0"/>
          </w:rPr>
          <w:t xml:space="preserve">https://wccftech.com/the-last-guardian-experience-mostly-linear-features-elements-icosotc-minor-technical-issues-reported/</w:t>
        </w:r>
      </w:hyperlink>
      <w:r w:rsidDel="00000000" w:rsidR="00000000" w:rsidRPr="00000000">
        <w:rPr>
          <w:rtl w:val="0"/>
        </w:rPr>
      </w:r>
    </w:p>
    <w:p w:rsidR="00000000" w:rsidDel="00000000" w:rsidP="00000000" w:rsidRDefault="00000000" w:rsidRPr="00000000" w14:paraId="0000004D">
      <w:pPr>
        <w:spacing w:line="331.2" w:lineRule="auto"/>
        <w:rPr>
          <w:highlight w:val="white"/>
        </w:rPr>
      </w:pPr>
      <w:r w:rsidDel="00000000" w:rsidR="00000000" w:rsidRPr="00000000">
        <w:rPr>
          <w:highlight w:val="white"/>
          <w:rtl w:val="0"/>
        </w:rPr>
        <w:t xml:space="preserve">Accessed on 12/12/19</w:t>
      </w:r>
    </w:p>
    <w:p w:rsidR="00000000" w:rsidDel="00000000" w:rsidP="00000000" w:rsidRDefault="00000000" w:rsidRPr="00000000" w14:paraId="0000004E">
      <w:pPr>
        <w:spacing w:line="240" w:lineRule="auto"/>
        <w:rPr>
          <w:b w:val="1"/>
        </w:rPr>
      </w:pPr>
      <w:r w:rsidDel="00000000" w:rsidR="00000000" w:rsidRPr="00000000">
        <w:rPr>
          <w:rtl w:val="0"/>
        </w:rPr>
      </w:r>
    </w:p>
    <w:p w:rsidR="00000000" w:rsidDel="00000000" w:rsidP="00000000" w:rsidRDefault="00000000" w:rsidRPr="00000000" w14:paraId="0000004F">
      <w:pPr>
        <w:spacing w:line="240" w:lineRule="auto"/>
        <w:rPr>
          <w:b w:val="1"/>
        </w:rPr>
      </w:pPr>
      <w:r w:rsidDel="00000000" w:rsidR="00000000" w:rsidRPr="00000000">
        <w:rPr>
          <w:rtl w:val="0"/>
        </w:rPr>
      </w:r>
    </w:p>
    <w:p w:rsidR="00000000" w:rsidDel="00000000" w:rsidP="00000000" w:rsidRDefault="00000000" w:rsidRPr="00000000" w14:paraId="00000050">
      <w:pPr>
        <w:spacing w:after="160" w:line="240" w:lineRule="auto"/>
        <w:ind w:left="720" w:firstLine="0"/>
        <w:rPr>
          <w:b w:val="1"/>
          <w:sz w:val="36"/>
          <w:szCs w:val="36"/>
        </w:rPr>
      </w:pPr>
      <w:r w:rsidDel="00000000" w:rsidR="00000000" w:rsidRPr="00000000">
        <w:rPr>
          <w:sz w:val="36"/>
          <w:szCs w:val="36"/>
          <w:rtl w:val="0"/>
        </w:rPr>
        <w:t xml:space="preserve">Task 2 - Jon Pugh-</w:t>
      </w:r>
      <w:r w:rsidDel="00000000" w:rsidR="00000000" w:rsidRPr="00000000">
        <w:rPr>
          <w:b w:val="1"/>
          <w:sz w:val="36"/>
          <w:szCs w:val="36"/>
          <w:rtl w:val="0"/>
        </w:rPr>
        <w:t xml:space="preserve">Reflective Writing: Do you know what you think?</w:t>
      </w:r>
    </w:p>
    <w:p w:rsidR="00000000" w:rsidDel="00000000" w:rsidP="00000000" w:rsidRDefault="00000000" w:rsidRPr="00000000" w14:paraId="00000051">
      <w:pPr>
        <w:spacing w:line="240" w:lineRule="auto"/>
        <w:rPr>
          <w:b w:val="1"/>
          <w:sz w:val="24"/>
          <w:szCs w:val="24"/>
        </w:rPr>
      </w:pPr>
      <w:r w:rsidDel="00000000" w:rsidR="00000000" w:rsidRPr="00000000">
        <w:rPr>
          <w:rtl w:val="0"/>
        </w:rPr>
      </w:r>
    </w:p>
    <w:p w:rsidR="00000000" w:rsidDel="00000000" w:rsidP="00000000" w:rsidRDefault="00000000" w:rsidRPr="00000000" w14:paraId="00000052">
      <w:pPr>
        <w:spacing w:line="240" w:lineRule="auto"/>
        <w:rPr>
          <w:b w:val="1"/>
          <w:sz w:val="24"/>
          <w:szCs w:val="24"/>
        </w:rPr>
      </w:pPr>
      <w:r w:rsidDel="00000000" w:rsidR="00000000" w:rsidRPr="00000000">
        <w:rPr>
          <w:b w:val="1"/>
          <w:sz w:val="24"/>
          <w:szCs w:val="24"/>
          <w:rtl w:val="0"/>
        </w:rPr>
        <w:t xml:space="preserve">Introduction</w:t>
      </w:r>
    </w:p>
    <w:p w:rsidR="00000000" w:rsidDel="00000000" w:rsidP="00000000" w:rsidRDefault="00000000" w:rsidRPr="00000000" w14:paraId="00000053">
      <w:pPr>
        <w:spacing w:line="240" w:lineRule="auto"/>
        <w:rPr/>
      </w:pPr>
      <w:r w:rsidDel="00000000" w:rsidR="00000000" w:rsidRPr="00000000">
        <w:rPr>
          <w:rtl w:val="0"/>
        </w:rPr>
        <w:t xml:space="preserve">The painting ‘The Scream’ was made in 1893 by painter Edvard Munch. The scream is Edvard Munch's most famous work and the original name for this painting the German name ‘Der Schrei Der Natur’ which translates to ‘the scream of nature’ ). The most famous version of the painting can be found in the National Gallery in Oslo, Norway (see fig 1 for reference). However, there are three other versions of the painting.</w:t>
      </w:r>
    </w:p>
    <w:p w:rsidR="00000000" w:rsidDel="00000000" w:rsidP="00000000" w:rsidRDefault="00000000" w:rsidRPr="00000000" w14:paraId="00000054">
      <w:pPr>
        <w:spacing w:line="240" w:lineRule="auto"/>
        <w:jc w:val="center"/>
        <w:rPr/>
      </w:pPr>
      <w:r w:rsidDel="00000000" w:rsidR="00000000" w:rsidRPr="00000000">
        <w:rPr/>
        <w:drawing>
          <wp:inline distB="114300" distT="114300" distL="114300" distR="114300">
            <wp:extent cx="3524250" cy="4493204"/>
            <wp:effectExtent b="0" l="0" r="0" t="0"/>
            <wp:docPr descr="Image result for famous art pieces" id="6" name="image4.jpg"/>
            <a:graphic>
              <a:graphicData uri="http://schemas.openxmlformats.org/drawingml/2006/picture">
                <pic:pic>
                  <pic:nvPicPr>
                    <pic:cNvPr descr="Image result for famous art pieces" id="0" name="image4.jpg"/>
                    <pic:cNvPicPr preferRelativeResize="0"/>
                  </pic:nvPicPr>
                  <pic:blipFill>
                    <a:blip r:embed="rId21"/>
                    <a:srcRect b="0" l="0" r="0" t="0"/>
                    <a:stretch>
                      <a:fillRect/>
                    </a:stretch>
                  </pic:blipFill>
                  <pic:spPr>
                    <a:xfrm>
                      <a:off x="0" y="0"/>
                      <a:ext cx="3524250" cy="4493204"/>
                    </a:xfrm>
                    <a:prstGeom prst="rect"/>
                    <a:ln/>
                  </pic:spPr>
                </pic:pic>
              </a:graphicData>
            </a:graphic>
          </wp:inline>
        </w:drawing>
      </w:r>
      <w:r w:rsidDel="00000000" w:rsidR="00000000" w:rsidRPr="00000000">
        <w:rPr>
          <w:rtl w:val="0"/>
        </w:rPr>
      </w:r>
    </w:p>
    <w:p w:rsidR="00000000" w:rsidDel="00000000" w:rsidP="00000000" w:rsidRDefault="00000000" w:rsidRPr="00000000" w14:paraId="00000055">
      <w:pPr>
        <w:spacing w:line="240" w:lineRule="auto"/>
        <w:jc w:val="center"/>
        <w:rPr>
          <w:b w:val="1"/>
          <w:sz w:val="20"/>
          <w:szCs w:val="20"/>
        </w:rPr>
      </w:pPr>
      <w:r w:rsidDel="00000000" w:rsidR="00000000" w:rsidRPr="00000000">
        <w:rPr>
          <w:b w:val="1"/>
          <w:sz w:val="20"/>
          <w:szCs w:val="20"/>
          <w:rtl w:val="0"/>
        </w:rPr>
        <w:t xml:space="preserve">(Fig 1) Image of ‘The Scream’ by Edvard Munch from the National Gallery in Oslo</w:t>
      </w:r>
    </w:p>
    <w:p w:rsidR="00000000" w:rsidDel="00000000" w:rsidP="00000000" w:rsidRDefault="00000000" w:rsidRPr="00000000" w14:paraId="00000056">
      <w:pPr>
        <w:spacing w:after="160" w:line="240" w:lineRule="auto"/>
        <w:rPr>
          <w:b w:val="1"/>
          <w:sz w:val="28"/>
          <w:szCs w:val="28"/>
        </w:rPr>
      </w:pPr>
      <w:r w:rsidDel="00000000" w:rsidR="00000000" w:rsidRPr="00000000">
        <w:rPr>
          <w:rtl w:val="0"/>
        </w:rPr>
      </w:r>
    </w:p>
    <w:p w:rsidR="00000000" w:rsidDel="00000000" w:rsidP="00000000" w:rsidRDefault="00000000" w:rsidRPr="00000000" w14:paraId="00000057">
      <w:pPr>
        <w:spacing w:line="240" w:lineRule="auto"/>
        <w:rPr>
          <w:b w:val="1"/>
          <w:sz w:val="24"/>
          <w:szCs w:val="24"/>
        </w:rPr>
      </w:pPr>
      <w:r w:rsidDel="00000000" w:rsidR="00000000" w:rsidRPr="00000000">
        <w:rPr>
          <w:b w:val="1"/>
          <w:sz w:val="24"/>
          <w:szCs w:val="24"/>
          <w:rtl w:val="0"/>
        </w:rPr>
        <w:t xml:space="preserve">Influence</w:t>
      </w:r>
    </w:p>
    <w:p w:rsidR="00000000" w:rsidDel="00000000" w:rsidP="00000000" w:rsidRDefault="00000000" w:rsidRPr="00000000" w14:paraId="00000058">
      <w:pPr>
        <w:spacing w:line="240" w:lineRule="auto"/>
        <w:rPr>
          <w:highlight w:val="white"/>
        </w:rPr>
      </w:pPr>
      <w:r w:rsidDel="00000000" w:rsidR="00000000" w:rsidRPr="00000000">
        <w:rPr>
          <w:rtl w:val="0"/>
        </w:rPr>
        <w:t xml:space="preserve">Most of Edvards paintings were influenced by his troubled mental state and repressed emotions from his childhood. “ According to Edvard Munch, the inspiration for this painting was drawn from a past event. ‘The Scream’ was a result of the anxiety and fear he felt on a day while walking with two friends. The serene atmosphere, which he had hoped to enjoy, was suddenly interrupted by changes in the sky, caused by the setting sun. To Munch, the landscape seemed engulfed in red flames, triggering an unnerving sense of fear in him” (Barrow. M, 2013). This can clearly be seen in the painting with the contrast between the blood red sky and the sleepy blue of the ocean. The figure in the centre of the painting is supposed to represent the fear and anxiety Munch felt in the moment with the figure being pasty white, wide eyed with an open mouth and hands cupping the figures face. Munch often said “</w:t>
      </w:r>
      <w:r w:rsidDel="00000000" w:rsidR="00000000" w:rsidRPr="00000000">
        <w:rPr>
          <w:highlight w:val="white"/>
          <w:rtl w:val="0"/>
        </w:rPr>
        <w:t xml:space="preserve">My fear of life is necessary to me, as is my illness," and "Without anxiety and illness, I am a ship without a rudder....My sufferings are part of my self and my art. They are indistinguishable from me, and their destruction would destroy my art" (Munch. E, cited in Lubow. A, 2006). The fear he saw in the world became the inspiration for his artwork and allowed him to create such impactful and dramatic art pieces that to this day still touch the hearts of many.</w:t>
      </w:r>
    </w:p>
    <w:p w:rsidR="00000000" w:rsidDel="00000000" w:rsidP="00000000" w:rsidRDefault="00000000" w:rsidRPr="00000000" w14:paraId="00000059">
      <w:pPr>
        <w:spacing w:after="160" w:line="240" w:lineRule="auto"/>
        <w:rPr>
          <w:b w:val="1"/>
          <w:sz w:val="28"/>
          <w:szCs w:val="28"/>
        </w:rPr>
      </w:pPr>
      <w:r w:rsidDel="00000000" w:rsidR="00000000" w:rsidRPr="00000000">
        <w:rPr>
          <w:rtl w:val="0"/>
        </w:rPr>
      </w:r>
    </w:p>
    <w:p w:rsidR="00000000" w:rsidDel="00000000" w:rsidP="00000000" w:rsidRDefault="00000000" w:rsidRPr="00000000" w14:paraId="0000005A">
      <w:pPr>
        <w:spacing w:line="240" w:lineRule="auto"/>
        <w:rPr>
          <w:b w:val="1"/>
          <w:sz w:val="24"/>
          <w:szCs w:val="24"/>
        </w:rPr>
      </w:pPr>
      <w:r w:rsidDel="00000000" w:rsidR="00000000" w:rsidRPr="00000000">
        <w:rPr>
          <w:b w:val="1"/>
          <w:sz w:val="24"/>
          <w:szCs w:val="24"/>
          <w:rtl w:val="0"/>
        </w:rPr>
        <w:t xml:space="preserve">How fit or stood out</w:t>
      </w:r>
    </w:p>
    <w:p w:rsidR="00000000" w:rsidDel="00000000" w:rsidP="00000000" w:rsidRDefault="00000000" w:rsidRPr="00000000" w14:paraId="0000005B">
      <w:pPr>
        <w:spacing w:line="240" w:lineRule="auto"/>
        <w:rPr/>
      </w:pPr>
      <w:r w:rsidDel="00000000" w:rsidR="00000000" w:rsidRPr="00000000">
        <w:rPr>
          <w:rtl w:val="0"/>
        </w:rPr>
        <w:t xml:space="preserve">The scream stood out for being unusual and a physical representation of munches fear and anxiety. Unlike other artists who try to convey feelings and emotions in their artwork through expressions and lighting in their paintings, Munch physically draws the emotions he is trying to convey making his art pieces striking to look at. </w:t>
      </w:r>
    </w:p>
    <w:p w:rsidR="00000000" w:rsidDel="00000000" w:rsidP="00000000" w:rsidRDefault="00000000" w:rsidRPr="00000000" w14:paraId="0000005C">
      <w:pPr>
        <w:spacing w:after="160" w:line="240" w:lineRule="auto"/>
        <w:rPr/>
      </w:pPr>
      <w:r w:rsidDel="00000000" w:rsidR="00000000" w:rsidRPr="00000000">
        <w:rPr>
          <w:rtl w:val="0"/>
        </w:rPr>
      </w:r>
    </w:p>
    <w:p w:rsidR="00000000" w:rsidDel="00000000" w:rsidP="00000000" w:rsidRDefault="00000000" w:rsidRPr="00000000" w14:paraId="0000005D">
      <w:pPr>
        <w:spacing w:line="240" w:lineRule="auto"/>
        <w:rPr>
          <w:b w:val="1"/>
          <w:sz w:val="24"/>
          <w:szCs w:val="24"/>
        </w:rPr>
      </w:pPr>
      <w:r w:rsidDel="00000000" w:rsidR="00000000" w:rsidRPr="00000000">
        <w:rPr>
          <w:b w:val="1"/>
          <w:sz w:val="24"/>
          <w:szCs w:val="24"/>
          <w:rtl w:val="0"/>
        </w:rPr>
        <w:t xml:space="preserve">Impact</w:t>
      </w:r>
    </w:p>
    <w:p w:rsidR="00000000" w:rsidDel="00000000" w:rsidP="00000000" w:rsidRDefault="00000000" w:rsidRPr="00000000" w14:paraId="0000005E">
      <w:pPr>
        <w:spacing w:line="240" w:lineRule="auto"/>
        <w:rPr>
          <w:highlight w:val="white"/>
        </w:rPr>
      </w:pPr>
      <w:r w:rsidDel="00000000" w:rsidR="00000000" w:rsidRPr="00000000">
        <w:rPr>
          <w:rtl w:val="0"/>
        </w:rPr>
        <w:t xml:space="preserve">The scream has impacted many both in the past and the present. As said by Adler. M (2012) “‘Scream’ still echoes after more than a century”. The painting is a powerful physical representation of the fear and anxiety inside of everyone and touches the primitive side of everyone who sees it “because we were all once young and helpless like the hairless creature in the picture, wordless and afraid” (Adler. M, 2012). When ‘The Scream’ was painted back in 1893 it was described as “</w:t>
      </w:r>
      <w:r w:rsidDel="00000000" w:rsidR="00000000" w:rsidRPr="00000000">
        <w:rPr>
          <w:highlight w:val="white"/>
          <w:rtl w:val="0"/>
        </w:rPr>
        <w:t xml:space="preserve">an icon of modern art, a </w:t>
      </w:r>
      <w:r w:rsidDel="00000000" w:rsidR="00000000" w:rsidRPr="00000000">
        <w:rPr>
          <w:i w:val="1"/>
          <w:rtl w:val="0"/>
        </w:rPr>
        <w:t xml:space="preserve">Mona Lisa</w:t>
      </w:r>
      <w:r w:rsidDel="00000000" w:rsidR="00000000" w:rsidRPr="00000000">
        <w:rPr>
          <w:highlight w:val="white"/>
          <w:rtl w:val="0"/>
        </w:rPr>
        <w:t xml:space="preserve"> for our time. As Leonardo da Vinci evoked a Renaissance ideal of serenity and self-control, Munch defined how we see our own age—wracked with anxiety and uncertainty” (Lubow. A, 2006).</w:t>
      </w:r>
    </w:p>
    <w:p w:rsidR="00000000" w:rsidDel="00000000" w:rsidP="00000000" w:rsidRDefault="00000000" w:rsidRPr="00000000" w14:paraId="0000005F">
      <w:pPr>
        <w:spacing w:after="160" w:line="240" w:lineRule="auto"/>
        <w:rPr>
          <w:b w:val="1"/>
          <w:sz w:val="28"/>
          <w:szCs w:val="28"/>
        </w:rPr>
      </w:pPr>
      <w:r w:rsidDel="00000000" w:rsidR="00000000" w:rsidRPr="00000000">
        <w:rPr>
          <w:rtl w:val="0"/>
        </w:rPr>
      </w:r>
    </w:p>
    <w:p w:rsidR="00000000" w:rsidDel="00000000" w:rsidP="00000000" w:rsidRDefault="00000000" w:rsidRPr="00000000" w14:paraId="00000060">
      <w:pPr>
        <w:spacing w:line="240" w:lineRule="auto"/>
        <w:rPr>
          <w:b w:val="1"/>
          <w:sz w:val="24"/>
          <w:szCs w:val="24"/>
        </w:rPr>
      </w:pPr>
      <w:r w:rsidDel="00000000" w:rsidR="00000000" w:rsidRPr="00000000">
        <w:rPr>
          <w:b w:val="1"/>
          <w:sz w:val="24"/>
          <w:szCs w:val="24"/>
          <w:rtl w:val="0"/>
        </w:rPr>
        <w:t xml:space="preserve">Bibliography</w:t>
      </w:r>
    </w:p>
    <w:p w:rsidR="00000000" w:rsidDel="00000000" w:rsidP="00000000" w:rsidRDefault="00000000" w:rsidRPr="00000000" w14:paraId="00000061">
      <w:pPr>
        <w:spacing w:after="160" w:line="240" w:lineRule="auto"/>
        <w:rPr>
          <w:b w:val="1"/>
          <w:sz w:val="28"/>
          <w:szCs w:val="28"/>
        </w:rPr>
      </w:pPr>
      <w:r w:rsidDel="00000000" w:rsidR="00000000" w:rsidRPr="00000000">
        <w:rPr>
          <w:rtl w:val="0"/>
        </w:rPr>
      </w:r>
    </w:p>
    <w:p w:rsidR="00000000" w:rsidDel="00000000" w:rsidP="00000000" w:rsidRDefault="00000000" w:rsidRPr="00000000" w14:paraId="00000062">
      <w:pPr>
        <w:spacing w:line="240" w:lineRule="auto"/>
        <w:rPr>
          <w:b w:val="1"/>
        </w:rPr>
      </w:pPr>
      <w:r w:rsidDel="00000000" w:rsidR="00000000" w:rsidRPr="00000000">
        <w:rPr>
          <w:b w:val="1"/>
          <w:rtl w:val="0"/>
        </w:rPr>
        <w:t xml:space="preserve">References</w:t>
      </w:r>
    </w:p>
    <w:p w:rsidR="00000000" w:rsidDel="00000000" w:rsidP="00000000" w:rsidRDefault="00000000" w:rsidRPr="00000000" w14:paraId="00000063">
      <w:pPr>
        <w:spacing w:line="240" w:lineRule="auto"/>
        <w:rPr/>
      </w:pPr>
      <w:r w:rsidDel="00000000" w:rsidR="00000000" w:rsidRPr="00000000">
        <w:rPr>
          <w:rtl w:val="0"/>
        </w:rPr>
        <w:t xml:space="preserve">Adler. M, 2012, </w:t>
      </w:r>
      <w:r w:rsidDel="00000000" w:rsidR="00000000" w:rsidRPr="00000000">
        <w:rPr>
          <w:highlight w:val="white"/>
          <w:rtl w:val="0"/>
        </w:rPr>
        <w:t xml:space="preserve">'Scream' Still Echoes After More Than A Century, www.npr.or</w:t>
      </w:r>
      <w:r w:rsidDel="00000000" w:rsidR="00000000" w:rsidRPr="00000000">
        <w:rPr>
          <w:rtl w:val="0"/>
        </w:rPr>
        <w:t xml:space="preserve">g, [online]</w:t>
      </w:r>
    </w:p>
    <w:p w:rsidR="00000000" w:rsidDel="00000000" w:rsidP="00000000" w:rsidRDefault="00000000" w:rsidRPr="00000000" w14:paraId="00000064">
      <w:pPr>
        <w:spacing w:line="240" w:lineRule="auto"/>
        <w:rPr>
          <w:color w:val="1155cc"/>
          <w:u w:val="single"/>
        </w:rPr>
      </w:pPr>
      <w:r w:rsidDel="00000000" w:rsidR="00000000" w:rsidRPr="00000000">
        <w:rPr>
          <w:rtl w:val="0"/>
        </w:rPr>
        <w:t xml:space="preserve">Available at,</w:t>
      </w:r>
      <w:hyperlink r:id="rId22">
        <w:r w:rsidDel="00000000" w:rsidR="00000000" w:rsidRPr="00000000">
          <w:rPr>
            <w:rtl w:val="0"/>
          </w:rPr>
          <w:t xml:space="preserve"> </w:t>
        </w:r>
      </w:hyperlink>
      <w:hyperlink r:id="rId23">
        <w:r w:rsidDel="00000000" w:rsidR="00000000" w:rsidRPr="00000000">
          <w:rPr>
            <w:color w:val="1155cc"/>
            <w:u w:val="single"/>
            <w:rtl w:val="0"/>
          </w:rPr>
          <w:t xml:space="preserve">https://www.npr.org/2012/05/02/151706441/scream-still-echoes-after-more-than-a-century?t=1577610451808</w:t>
        </w:r>
      </w:hyperlink>
      <w:r w:rsidDel="00000000" w:rsidR="00000000" w:rsidRPr="00000000">
        <w:rPr>
          <w:rtl w:val="0"/>
        </w:rPr>
      </w:r>
    </w:p>
    <w:p w:rsidR="00000000" w:rsidDel="00000000" w:rsidP="00000000" w:rsidRDefault="00000000" w:rsidRPr="00000000" w14:paraId="00000065">
      <w:pPr>
        <w:spacing w:line="240" w:lineRule="auto"/>
        <w:rPr/>
      </w:pPr>
      <w:r w:rsidDel="00000000" w:rsidR="00000000" w:rsidRPr="00000000">
        <w:rPr>
          <w:rtl w:val="0"/>
        </w:rPr>
        <w:t xml:space="preserve">Accessed on 29/12/19</w:t>
      </w:r>
    </w:p>
    <w:p w:rsidR="00000000" w:rsidDel="00000000" w:rsidP="00000000" w:rsidRDefault="00000000" w:rsidRPr="00000000" w14:paraId="00000066">
      <w:pPr>
        <w:spacing w:after="160" w:line="240" w:lineRule="auto"/>
        <w:rPr/>
      </w:pPr>
      <w:r w:rsidDel="00000000" w:rsidR="00000000" w:rsidRPr="00000000">
        <w:rPr>
          <w:rtl w:val="0"/>
        </w:rPr>
      </w:r>
    </w:p>
    <w:p w:rsidR="00000000" w:rsidDel="00000000" w:rsidP="00000000" w:rsidRDefault="00000000" w:rsidRPr="00000000" w14:paraId="00000067">
      <w:pPr>
        <w:spacing w:line="240" w:lineRule="auto"/>
        <w:rPr/>
      </w:pPr>
      <w:r w:rsidDel="00000000" w:rsidR="00000000" w:rsidRPr="00000000">
        <w:rPr>
          <w:rtl w:val="0"/>
        </w:rPr>
        <w:t xml:space="preserve">Barrow. M, 2013, The Scream, projectbritain.com [online]</w:t>
      </w:r>
    </w:p>
    <w:p w:rsidR="00000000" w:rsidDel="00000000" w:rsidP="00000000" w:rsidRDefault="00000000" w:rsidRPr="00000000" w14:paraId="00000068">
      <w:pPr>
        <w:spacing w:line="240" w:lineRule="auto"/>
        <w:rPr>
          <w:color w:val="1155cc"/>
          <w:u w:val="single"/>
        </w:rPr>
      </w:pPr>
      <w:r w:rsidDel="00000000" w:rsidR="00000000" w:rsidRPr="00000000">
        <w:rPr>
          <w:rtl w:val="0"/>
        </w:rPr>
        <w:t xml:space="preserve">Available at,</w:t>
      </w:r>
      <w:hyperlink r:id="rId24">
        <w:r w:rsidDel="00000000" w:rsidR="00000000" w:rsidRPr="00000000">
          <w:rPr>
            <w:rtl w:val="0"/>
          </w:rPr>
          <w:t xml:space="preserve"> </w:t>
        </w:r>
      </w:hyperlink>
      <w:hyperlink r:id="rId25">
        <w:r w:rsidDel="00000000" w:rsidR="00000000" w:rsidRPr="00000000">
          <w:rPr>
            <w:color w:val="1155cc"/>
            <w:u w:val="single"/>
            <w:rtl w:val="0"/>
          </w:rPr>
          <w:t xml:space="preserve">http://projectbritain.com/calendar/May/scream.html</w:t>
        </w:r>
      </w:hyperlink>
      <w:r w:rsidDel="00000000" w:rsidR="00000000" w:rsidRPr="00000000">
        <w:rPr>
          <w:rtl w:val="0"/>
        </w:rPr>
      </w:r>
    </w:p>
    <w:p w:rsidR="00000000" w:rsidDel="00000000" w:rsidP="00000000" w:rsidRDefault="00000000" w:rsidRPr="00000000" w14:paraId="00000069">
      <w:pPr>
        <w:spacing w:line="240" w:lineRule="auto"/>
        <w:rPr/>
      </w:pPr>
      <w:r w:rsidDel="00000000" w:rsidR="00000000" w:rsidRPr="00000000">
        <w:rPr>
          <w:rtl w:val="0"/>
        </w:rPr>
        <w:t xml:space="preserve">Accessed on 20/12/19</w:t>
      </w:r>
    </w:p>
    <w:p w:rsidR="00000000" w:rsidDel="00000000" w:rsidP="00000000" w:rsidRDefault="00000000" w:rsidRPr="00000000" w14:paraId="0000006A">
      <w:pPr>
        <w:spacing w:line="240" w:lineRule="auto"/>
        <w:rPr/>
      </w:pPr>
      <w:r w:rsidDel="00000000" w:rsidR="00000000" w:rsidRPr="00000000">
        <w:rPr>
          <w:rtl w:val="0"/>
        </w:rPr>
      </w:r>
    </w:p>
    <w:p w:rsidR="00000000" w:rsidDel="00000000" w:rsidP="00000000" w:rsidRDefault="00000000" w:rsidRPr="00000000" w14:paraId="0000006B">
      <w:pPr>
        <w:spacing w:line="240" w:lineRule="auto"/>
        <w:rPr/>
      </w:pPr>
      <w:r w:rsidDel="00000000" w:rsidR="00000000" w:rsidRPr="00000000">
        <w:rPr>
          <w:rtl w:val="0"/>
        </w:rPr>
        <w:t xml:space="preserve">Lubow. A, 2006, Edvard Munch: Beyond The Scream, www.smithsonianmag.com, [online]</w:t>
      </w:r>
    </w:p>
    <w:p w:rsidR="00000000" w:rsidDel="00000000" w:rsidP="00000000" w:rsidRDefault="00000000" w:rsidRPr="00000000" w14:paraId="0000006C">
      <w:pPr>
        <w:spacing w:line="240" w:lineRule="auto"/>
        <w:rPr>
          <w:color w:val="1155cc"/>
          <w:u w:val="single"/>
        </w:rPr>
      </w:pPr>
      <w:r w:rsidDel="00000000" w:rsidR="00000000" w:rsidRPr="00000000">
        <w:rPr>
          <w:rtl w:val="0"/>
        </w:rPr>
        <w:t xml:space="preserve">Available at,</w:t>
      </w:r>
      <w:hyperlink r:id="rId26">
        <w:r w:rsidDel="00000000" w:rsidR="00000000" w:rsidRPr="00000000">
          <w:rPr>
            <w:rtl w:val="0"/>
          </w:rPr>
          <w:t xml:space="preserve"> </w:t>
        </w:r>
      </w:hyperlink>
      <w:hyperlink r:id="rId27">
        <w:r w:rsidDel="00000000" w:rsidR="00000000" w:rsidRPr="00000000">
          <w:rPr>
            <w:color w:val="1155cc"/>
            <w:u w:val="single"/>
            <w:rtl w:val="0"/>
          </w:rPr>
          <w:t xml:space="preserve">https://www.smithsonianmag.com/arts-culture/edvard-munch-beyond-the-scream-111810150/</w:t>
        </w:r>
      </w:hyperlink>
      <w:r w:rsidDel="00000000" w:rsidR="00000000" w:rsidRPr="00000000">
        <w:rPr>
          <w:rtl w:val="0"/>
        </w:rPr>
      </w:r>
    </w:p>
    <w:p w:rsidR="00000000" w:rsidDel="00000000" w:rsidP="00000000" w:rsidRDefault="00000000" w:rsidRPr="00000000" w14:paraId="0000006D">
      <w:pPr>
        <w:spacing w:line="240" w:lineRule="auto"/>
        <w:rPr/>
      </w:pPr>
      <w:r w:rsidDel="00000000" w:rsidR="00000000" w:rsidRPr="00000000">
        <w:rPr>
          <w:rtl w:val="0"/>
        </w:rPr>
        <w:t xml:space="preserve">Accessed on 29/12/19</w:t>
      </w:r>
    </w:p>
    <w:p w:rsidR="00000000" w:rsidDel="00000000" w:rsidP="00000000" w:rsidRDefault="00000000" w:rsidRPr="00000000" w14:paraId="0000006E">
      <w:pPr>
        <w:spacing w:after="160" w:line="240" w:lineRule="auto"/>
        <w:rPr/>
      </w:pPr>
      <w:r w:rsidDel="00000000" w:rsidR="00000000" w:rsidRPr="00000000">
        <w:rPr>
          <w:rtl w:val="0"/>
        </w:rPr>
      </w:r>
    </w:p>
    <w:p w:rsidR="00000000" w:rsidDel="00000000" w:rsidP="00000000" w:rsidRDefault="00000000" w:rsidRPr="00000000" w14:paraId="0000006F">
      <w:pPr>
        <w:spacing w:line="240" w:lineRule="auto"/>
        <w:rPr/>
      </w:pPr>
      <w:r w:rsidDel="00000000" w:rsidR="00000000" w:rsidRPr="00000000">
        <w:rPr>
          <w:rtl w:val="0"/>
        </w:rPr>
        <w:t xml:space="preserve">Unknown author, 2011, Edvard Munch and his Paintings, </w:t>
      </w:r>
      <w:r w:rsidDel="00000000" w:rsidR="00000000" w:rsidRPr="00000000">
        <w:rPr>
          <w:rtl w:val="0"/>
        </w:rPr>
        <w:t xml:space="preserve">edvardmunch.org</w:t>
      </w:r>
      <w:r w:rsidDel="00000000" w:rsidR="00000000" w:rsidRPr="00000000">
        <w:rPr>
          <w:rtl w:val="0"/>
        </w:rPr>
        <w:t xml:space="preserve">, [online]</w:t>
      </w:r>
    </w:p>
    <w:p w:rsidR="00000000" w:rsidDel="00000000" w:rsidP="00000000" w:rsidRDefault="00000000" w:rsidRPr="00000000" w14:paraId="00000070">
      <w:pPr>
        <w:spacing w:line="240" w:lineRule="auto"/>
        <w:rPr>
          <w:color w:val="1155cc"/>
          <w:u w:val="single"/>
        </w:rPr>
      </w:pPr>
      <w:r w:rsidDel="00000000" w:rsidR="00000000" w:rsidRPr="00000000">
        <w:rPr>
          <w:rtl w:val="0"/>
        </w:rPr>
        <w:t xml:space="preserve">Available at,</w:t>
      </w:r>
      <w:hyperlink r:id="rId28">
        <w:r w:rsidDel="00000000" w:rsidR="00000000" w:rsidRPr="00000000">
          <w:rPr>
            <w:rtl w:val="0"/>
          </w:rPr>
          <w:t xml:space="preserve"> </w:t>
        </w:r>
      </w:hyperlink>
      <w:hyperlink r:id="rId29">
        <w:r w:rsidDel="00000000" w:rsidR="00000000" w:rsidRPr="00000000">
          <w:rPr>
            <w:color w:val="1155cc"/>
            <w:u w:val="single"/>
            <w:rtl w:val="0"/>
          </w:rPr>
          <w:t xml:space="preserve">https://www.edvardmunch.org/</w:t>
        </w:r>
      </w:hyperlink>
      <w:r w:rsidDel="00000000" w:rsidR="00000000" w:rsidRPr="00000000">
        <w:rPr>
          <w:rtl w:val="0"/>
        </w:rPr>
      </w:r>
    </w:p>
    <w:p w:rsidR="00000000" w:rsidDel="00000000" w:rsidP="00000000" w:rsidRDefault="00000000" w:rsidRPr="00000000" w14:paraId="00000071">
      <w:pPr>
        <w:spacing w:line="240" w:lineRule="auto"/>
        <w:rPr/>
      </w:pPr>
      <w:r w:rsidDel="00000000" w:rsidR="00000000" w:rsidRPr="00000000">
        <w:rPr>
          <w:rtl w:val="0"/>
        </w:rPr>
        <w:t xml:space="preserve">Accessed on 21/12/19</w:t>
      </w:r>
    </w:p>
    <w:p w:rsidR="00000000" w:rsidDel="00000000" w:rsidP="00000000" w:rsidRDefault="00000000" w:rsidRPr="00000000" w14:paraId="00000072">
      <w:pPr>
        <w:spacing w:after="160" w:line="240" w:lineRule="auto"/>
        <w:rPr/>
      </w:pPr>
      <w:r w:rsidDel="00000000" w:rsidR="00000000" w:rsidRPr="00000000">
        <w:rPr>
          <w:rtl w:val="0"/>
        </w:rPr>
      </w:r>
    </w:p>
    <w:p w:rsidR="00000000" w:rsidDel="00000000" w:rsidP="00000000" w:rsidRDefault="00000000" w:rsidRPr="00000000" w14:paraId="00000073">
      <w:pPr>
        <w:spacing w:line="240" w:lineRule="auto"/>
        <w:rPr>
          <w:b w:val="1"/>
        </w:rPr>
      </w:pPr>
      <w:r w:rsidDel="00000000" w:rsidR="00000000" w:rsidRPr="00000000">
        <w:rPr>
          <w:b w:val="1"/>
          <w:rtl w:val="0"/>
        </w:rPr>
        <w:t xml:space="preserve">Online Image</w:t>
      </w:r>
    </w:p>
    <w:p w:rsidR="00000000" w:rsidDel="00000000" w:rsidP="00000000" w:rsidRDefault="00000000" w:rsidRPr="00000000" w14:paraId="00000074">
      <w:pPr>
        <w:spacing w:line="240" w:lineRule="auto"/>
        <w:rPr/>
      </w:pPr>
      <w:r w:rsidDel="00000000" w:rsidR="00000000" w:rsidRPr="00000000">
        <w:rPr>
          <w:rtl w:val="0"/>
        </w:rPr>
        <w:t xml:space="preserve">Munch. E, 1893, The Scream, [online]</w:t>
      </w:r>
    </w:p>
    <w:p w:rsidR="00000000" w:rsidDel="00000000" w:rsidP="00000000" w:rsidRDefault="00000000" w:rsidRPr="00000000" w14:paraId="00000075">
      <w:pPr>
        <w:spacing w:line="240" w:lineRule="auto"/>
        <w:rPr>
          <w:color w:val="1155cc"/>
          <w:highlight w:val="white"/>
          <w:u w:val="single"/>
        </w:rPr>
      </w:pPr>
      <w:r w:rsidDel="00000000" w:rsidR="00000000" w:rsidRPr="00000000">
        <w:rPr>
          <w:rtl w:val="0"/>
        </w:rPr>
        <w:t xml:space="preserve">Available at,</w:t>
      </w:r>
      <w:hyperlink r:id="rId30">
        <w:r w:rsidDel="00000000" w:rsidR="00000000" w:rsidRPr="00000000">
          <w:rPr>
            <w:rtl w:val="0"/>
          </w:rPr>
          <w:t xml:space="preserve"> </w:t>
        </w:r>
      </w:hyperlink>
      <w:hyperlink r:id="rId31">
        <w:r w:rsidDel="00000000" w:rsidR="00000000" w:rsidRPr="00000000">
          <w:rPr>
            <w:color w:val="1155cc"/>
            <w:highlight w:val="white"/>
            <w:u w:val="single"/>
            <w:rtl w:val="0"/>
          </w:rPr>
          <w:t xml:space="preserve">http://projectbritain.com/calendar/May/scream.html</w:t>
        </w:r>
      </w:hyperlink>
      <w:r w:rsidDel="00000000" w:rsidR="00000000" w:rsidRPr="00000000">
        <w:rPr>
          <w:rtl w:val="0"/>
        </w:rPr>
      </w:r>
    </w:p>
    <w:p w:rsidR="00000000" w:rsidDel="00000000" w:rsidP="00000000" w:rsidRDefault="00000000" w:rsidRPr="00000000" w14:paraId="00000076">
      <w:pPr>
        <w:spacing w:line="240" w:lineRule="auto"/>
        <w:rPr>
          <w:b w:val="1"/>
        </w:rPr>
      </w:pPr>
      <w:r w:rsidDel="00000000" w:rsidR="00000000" w:rsidRPr="00000000">
        <w:rPr>
          <w:rtl w:val="0"/>
        </w:rPr>
        <w:t xml:space="preserve">Accessed on 20/12/19</w:t>
      </w:r>
      <w:r w:rsidDel="00000000" w:rsidR="00000000" w:rsidRPr="00000000">
        <w:rPr>
          <w:rtl w:val="0"/>
        </w:rPr>
      </w:r>
    </w:p>
    <w:p w:rsidR="00000000" w:rsidDel="00000000" w:rsidP="00000000" w:rsidRDefault="00000000" w:rsidRPr="00000000" w14:paraId="00000077">
      <w:pPr>
        <w:spacing w:after="160" w:lineRule="auto"/>
        <w:ind w:left="720" w:firstLine="0"/>
        <w:rPr>
          <w:b w:val="1"/>
          <w:sz w:val="28"/>
          <w:szCs w:val="28"/>
        </w:rPr>
      </w:pPr>
      <w:r w:rsidDel="00000000" w:rsidR="00000000" w:rsidRPr="00000000">
        <w:rPr>
          <w:rtl w:val="0"/>
        </w:rPr>
      </w:r>
    </w:p>
    <w:p w:rsidR="00000000" w:rsidDel="00000000" w:rsidP="00000000" w:rsidRDefault="00000000" w:rsidRPr="00000000" w14:paraId="00000078">
      <w:pPr>
        <w:spacing w:after="160" w:lineRule="auto"/>
        <w:ind w:left="720" w:firstLine="0"/>
        <w:rPr>
          <w:b w:val="1"/>
          <w:sz w:val="28"/>
          <w:szCs w:val="28"/>
        </w:rPr>
      </w:pPr>
      <w:r w:rsidDel="00000000" w:rsidR="00000000" w:rsidRPr="00000000">
        <w:rPr>
          <w:sz w:val="28"/>
          <w:szCs w:val="28"/>
          <w:rtl w:val="0"/>
        </w:rPr>
        <w:t xml:space="preserve">Task 3 - Ryan Moule-</w:t>
      </w:r>
      <w:r w:rsidDel="00000000" w:rsidR="00000000" w:rsidRPr="00000000">
        <w:rPr>
          <w:b w:val="1"/>
          <w:sz w:val="28"/>
          <w:szCs w:val="28"/>
          <w:rtl w:val="0"/>
        </w:rPr>
        <w:t xml:space="preserve">Observational Writing: Identify an image and write a semiotic analysis</w:t>
      </w:r>
    </w:p>
    <w:p w:rsidR="00000000" w:rsidDel="00000000" w:rsidP="00000000" w:rsidRDefault="00000000" w:rsidRPr="00000000" w14:paraId="00000079">
      <w:pPr>
        <w:rPr/>
      </w:pPr>
      <w:r w:rsidDel="00000000" w:rsidR="00000000" w:rsidRPr="00000000">
        <w:rPr>
          <w:rtl w:val="0"/>
        </w:rPr>
      </w:r>
    </w:p>
    <w:p w:rsidR="00000000" w:rsidDel="00000000" w:rsidP="00000000" w:rsidRDefault="00000000" w:rsidRPr="00000000" w14:paraId="0000007A">
      <w:pPr>
        <w:spacing w:line="288" w:lineRule="auto"/>
        <w:jc w:val="center"/>
        <w:rPr/>
      </w:pPr>
      <w:r w:rsidDel="00000000" w:rsidR="00000000" w:rsidRPr="00000000">
        <w:rPr/>
        <w:drawing>
          <wp:inline distB="114300" distT="114300" distL="114300" distR="114300">
            <wp:extent cx="3657600" cy="4673600"/>
            <wp:effectExtent b="0" l="0" r="0" t="0"/>
            <wp:docPr descr="Image result for famous art pieces" id="7" name="image5.jpg"/>
            <a:graphic>
              <a:graphicData uri="http://schemas.openxmlformats.org/drawingml/2006/picture">
                <pic:pic>
                  <pic:nvPicPr>
                    <pic:cNvPr descr="Image result for famous art pieces" id="0" name="image5.jpg"/>
                    <pic:cNvPicPr preferRelativeResize="0"/>
                  </pic:nvPicPr>
                  <pic:blipFill>
                    <a:blip r:embed="rId32"/>
                    <a:srcRect b="0" l="0" r="0" t="0"/>
                    <a:stretch>
                      <a:fillRect/>
                    </a:stretch>
                  </pic:blipFill>
                  <pic:spPr>
                    <a:xfrm>
                      <a:off x="0" y="0"/>
                      <a:ext cx="3657600" cy="4673600"/>
                    </a:xfrm>
                    <a:prstGeom prst="rect"/>
                    <a:ln/>
                  </pic:spPr>
                </pic:pic>
              </a:graphicData>
            </a:graphic>
          </wp:inline>
        </w:drawing>
      </w:r>
      <w:r w:rsidDel="00000000" w:rsidR="00000000" w:rsidRPr="00000000">
        <w:rPr>
          <w:rtl w:val="0"/>
        </w:rPr>
      </w:r>
    </w:p>
    <w:p w:rsidR="00000000" w:rsidDel="00000000" w:rsidP="00000000" w:rsidRDefault="00000000" w:rsidRPr="00000000" w14:paraId="0000007B">
      <w:pPr>
        <w:spacing w:line="288" w:lineRule="auto"/>
        <w:jc w:val="center"/>
        <w:rPr>
          <w:b w:val="1"/>
          <w:sz w:val="20"/>
          <w:szCs w:val="20"/>
        </w:rPr>
      </w:pPr>
      <w:r w:rsidDel="00000000" w:rsidR="00000000" w:rsidRPr="00000000">
        <w:rPr>
          <w:b w:val="1"/>
          <w:sz w:val="20"/>
          <w:szCs w:val="20"/>
          <w:rtl w:val="0"/>
        </w:rPr>
        <w:t xml:space="preserve">(Fig 1) the scream painting by Edvard Munch</w:t>
      </w:r>
    </w:p>
    <w:p w:rsidR="00000000" w:rsidDel="00000000" w:rsidP="00000000" w:rsidRDefault="00000000" w:rsidRPr="00000000" w14:paraId="0000007C">
      <w:pPr>
        <w:spacing w:line="288" w:lineRule="auto"/>
        <w:rPr>
          <w:b w:val="1"/>
          <w:sz w:val="28"/>
          <w:szCs w:val="28"/>
        </w:rPr>
      </w:pPr>
      <w:r w:rsidDel="00000000" w:rsidR="00000000" w:rsidRPr="00000000">
        <w:rPr>
          <w:b w:val="1"/>
          <w:sz w:val="28"/>
          <w:szCs w:val="28"/>
          <w:rtl w:val="0"/>
        </w:rPr>
        <w:t xml:space="preserve">Colours</w:t>
      </w:r>
    </w:p>
    <w:p w:rsidR="00000000" w:rsidDel="00000000" w:rsidP="00000000" w:rsidRDefault="00000000" w:rsidRPr="00000000" w14:paraId="0000007D">
      <w:pPr>
        <w:spacing w:line="288" w:lineRule="auto"/>
        <w:rPr/>
      </w:pPr>
      <w:r w:rsidDel="00000000" w:rsidR="00000000" w:rsidRPr="00000000">
        <w:rPr>
          <w:rtl w:val="0"/>
        </w:rPr>
        <w:t xml:space="preserve">The main colors found in the scream painting are a blood red and sleepy blue with other colours like brown, black, yellow and white mixed in. The painting is supposed to convey the fear and anxiety Munch felt on the dock before painting the image. The red sky in the painting signifies blood, fire and hell which contrasts to the blue of the ocean which is darker and can signify peace or tranquility. These two colours coming together could signify hell coming to earth and taking over the tranquil mood and atmosphere creating a sense of fear and impending doom (see Fig 2 for reference). </w:t>
      </w:r>
    </w:p>
    <w:p w:rsidR="00000000" w:rsidDel="00000000" w:rsidP="00000000" w:rsidRDefault="00000000" w:rsidRPr="00000000" w14:paraId="0000007E">
      <w:pPr>
        <w:spacing w:line="288" w:lineRule="auto"/>
        <w:jc w:val="center"/>
        <w:rPr/>
      </w:pPr>
      <w:r w:rsidDel="00000000" w:rsidR="00000000" w:rsidRPr="00000000">
        <w:rPr/>
        <w:drawing>
          <wp:inline distB="114300" distT="114300" distL="114300" distR="114300">
            <wp:extent cx="2032000" cy="2603500"/>
            <wp:effectExtent b="0" l="0" r="0" t="0"/>
            <wp:docPr descr="Image result for famous art pieces" id="1" name="image3.jpg"/>
            <a:graphic>
              <a:graphicData uri="http://schemas.openxmlformats.org/drawingml/2006/picture">
                <pic:pic>
                  <pic:nvPicPr>
                    <pic:cNvPr descr="Image result for famous art pieces" id="0" name="image3.jpg"/>
                    <pic:cNvPicPr preferRelativeResize="0"/>
                  </pic:nvPicPr>
                  <pic:blipFill>
                    <a:blip r:embed="rId33"/>
                    <a:srcRect b="0" l="0" r="0" t="0"/>
                    <a:stretch>
                      <a:fillRect/>
                    </a:stretch>
                  </pic:blipFill>
                  <pic:spPr>
                    <a:xfrm>
                      <a:off x="0" y="0"/>
                      <a:ext cx="2032000" cy="2603500"/>
                    </a:xfrm>
                    <a:prstGeom prst="rect"/>
                    <a:ln/>
                  </pic:spPr>
                </pic:pic>
              </a:graphicData>
            </a:graphic>
          </wp:inline>
        </w:drawing>
      </w:r>
      <w:r w:rsidDel="00000000" w:rsidR="00000000" w:rsidRPr="00000000">
        <w:rPr>
          <w:rtl w:val="0"/>
        </w:rPr>
      </w:r>
    </w:p>
    <w:p w:rsidR="00000000" w:rsidDel="00000000" w:rsidP="00000000" w:rsidRDefault="00000000" w:rsidRPr="00000000" w14:paraId="0000007F">
      <w:pPr>
        <w:spacing w:line="288" w:lineRule="auto"/>
        <w:jc w:val="center"/>
        <w:rPr>
          <w:b w:val="1"/>
          <w:sz w:val="20"/>
          <w:szCs w:val="20"/>
        </w:rPr>
      </w:pPr>
      <w:r w:rsidDel="00000000" w:rsidR="00000000" w:rsidRPr="00000000">
        <w:rPr>
          <w:b w:val="1"/>
          <w:sz w:val="20"/>
          <w:szCs w:val="20"/>
          <w:rtl w:val="0"/>
        </w:rPr>
        <w:t xml:space="preserve">(Fig 2) The sky of the scream painting</w:t>
      </w:r>
    </w:p>
    <w:p w:rsidR="00000000" w:rsidDel="00000000" w:rsidP="00000000" w:rsidRDefault="00000000" w:rsidRPr="00000000" w14:paraId="00000080">
      <w:pPr>
        <w:rPr/>
      </w:pPr>
      <w:r w:rsidDel="00000000" w:rsidR="00000000" w:rsidRPr="00000000">
        <w:rPr>
          <w:rtl w:val="0"/>
        </w:rPr>
      </w:r>
    </w:p>
    <w:p w:rsidR="00000000" w:rsidDel="00000000" w:rsidP="00000000" w:rsidRDefault="00000000" w:rsidRPr="00000000" w14:paraId="00000081">
      <w:pPr>
        <w:spacing w:line="288" w:lineRule="auto"/>
        <w:rPr>
          <w:b w:val="1"/>
          <w:sz w:val="28"/>
          <w:szCs w:val="28"/>
        </w:rPr>
      </w:pPr>
      <w:r w:rsidDel="00000000" w:rsidR="00000000" w:rsidRPr="00000000">
        <w:rPr>
          <w:b w:val="1"/>
          <w:sz w:val="28"/>
          <w:szCs w:val="28"/>
          <w:rtl w:val="0"/>
        </w:rPr>
        <w:t xml:space="preserve">Lines of the painting</w:t>
      </w:r>
    </w:p>
    <w:p w:rsidR="00000000" w:rsidDel="00000000" w:rsidP="00000000" w:rsidRDefault="00000000" w:rsidRPr="00000000" w14:paraId="00000082">
      <w:pPr>
        <w:spacing w:line="288" w:lineRule="auto"/>
        <w:rPr/>
      </w:pPr>
      <w:r w:rsidDel="00000000" w:rsidR="00000000" w:rsidRPr="00000000">
        <w:rPr>
          <w:rtl w:val="0"/>
        </w:rPr>
        <w:t xml:space="preserve">The brushstroke lines of the painting can also inflict this feeling as the background has wavy lines which swirl together wild and uncertain. This makes it seem that the once tranquil blue background has been disturbed with the red making it agitated and angry looking (see Fig 3 for reference). The dock foreground however, has straight sharp lines signifying that unlike the background the angry sky has not quite reached the area however, there is a tenseness in the straight lines as the blue and red of the background fight each other (see Fig 4 for reference). This also creates a sense of impending doom and fear as the hell red tries to reach the dock and screaming figure standing on it. “The main lines of the composition also distinguish the separate colour patches. The brown land, the blue water, partly lit by the sun and the orange red sky. The contrasting colors in the road and the sky create an energetic sensation. The lines seem to be shooting backwards like a sound wave expanding outwards from its source clashing with the wild curves of the burning sky” (Unknown Author, 2017).</w:t>
      </w:r>
    </w:p>
    <w:p w:rsidR="00000000" w:rsidDel="00000000" w:rsidP="00000000" w:rsidRDefault="00000000" w:rsidRPr="00000000" w14:paraId="00000083">
      <w:pPr>
        <w:rPr/>
      </w:pPr>
      <w:r w:rsidDel="00000000" w:rsidR="00000000" w:rsidRPr="00000000">
        <w:rPr>
          <w:rtl w:val="0"/>
        </w:rPr>
      </w:r>
    </w:p>
    <w:p w:rsidR="00000000" w:rsidDel="00000000" w:rsidP="00000000" w:rsidRDefault="00000000" w:rsidRPr="00000000" w14:paraId="00000084">
      <w:pPr>
        <w:spacing w:line="288" w:lineRule="auto"/>
        <w:rPr/>
      </w:pPr>
      <w:r w:rsidDel="00000000" w:rsidR="00000000" w:rsidRPr="00000000">
        <w:rPr/>
        <w:drawing>
          <wp:inline distB="114300" distT="114300" distL="114300" distR="114300">
            <wp:extent cx="2371725" cy="2028825"/>
            <wp:effectExtent b="0" l="0" r="0" t="0"/>
            <wp:docPr id="5" name="image7.png"/>
            <a:graphic>
              <a:graphicData uri="http://schemas.openxmlformats.org/drawingml/2006/picture">
                <pic:pic>
                  <pic:nvPicPr>
                    <pic:cNvPr id="0" name="image7.png"/>
                    <pic:cNvPicPr preferRelativeResize="0"/>
                  </pic:nvPicPr>
                  <pic:blipFill>
                    <a:blip r:embed="rId34"/>
                    <a:srcRect b="30163" l="0" r="0" t="0"/>
                    <a:stretch>
                      <a:fillRect/>
                    </a:stretch>
                  </pic:blipFill>
                  <pic:spPr>
                    <a:xfrm>
                      <a:off x="0" y="0"/>
                      <a:ext cx="2371725" cy="2028825"/>
                    </a:xfrm>
                    <a:prstGeom prst="rect"/>
                    <a:ln/>
                  </pic:spPr>
                </pic:pic>
              </a:graphicData>
            </a:graphic>
          </wp:inline>
        </w:drawing>
      </w:r>
      <w:r w:rsidDel="00000000" w:rsidR="00000000" w:rsidRPr="00000000">
        <w:rPr>
          <w:rtl w:val="0"/>
        </w:rPr>
        <w:t xml:space="preserve">                         </w:t>
      </w:r>
      <w:r w:rsidDel="00000000" w:rsidR="00000000" w:rsidRPr="00000000">
        <w:rPr/>
        <w:drawing>
          <wp:inline distB="114300" distT="114300" distL="114300" distR="114300">
            <wp:extent cx="2438400" cy="1962150"/>
            <wp:effectExtent b="0" l="0" r="0" t="0"/>
            <wp:docPr id="8" name="image8.png"/>
            <a:graphic>
              <a:graphicData uri="http://schemas.openxmlformats.org/drawingml/2006/picture">
                <pic:pic>
                  <pic:nvPicPr>
                    <pic:cNvPr id="0" name="image8.png"/>
                    <pic:cNvPicPr preferRelativeResize="0"/>
                  </pic:nvPicPr>
                  <pic:blipFill>
                    <a:blip r:embed="rId35"/>
                    <a:srcRect b="0" l="0" r="0" t="34603"/>
                    <a:stretch>
                      <a:fillRect/>
                    </a:stretch>
                  </pic:blipFill>
                  <pic:spPr>
                    <a:xfrm>
                      <a:off x="0" y="0"/>
                      <a:ext cx="2438400" cy="1962150"/>
                    </a:xfrm>
                    <a:prstGeom prst="rect"/>
                    <a:ln/>
                  </pic:spPr>
                </pic:pic>
              </a:graphicData>
            </a:graphic>
          </wp:inline>
        </w:drawing>
      </w:r>
      <w:r w:rsidDel="00000000" w:rsidR="00000000" w:rsidRPr="00000000">
        <w:rPr>
          <w:rtl w:val="0"/>
        </w:rPr>
      </w:r>
    </w:p>
    <w:p w:rsidR="00000000" w:rsidDel="00000000" w:rsidP="00000000" w:rsidRDefault="00000000" w:rsidRPr="00000000" w14:paraId="00000085">
      <w:pPr>
        <w:spacing w:line="288" w:lineRule="auto"/>
        <w:rPr>
          <w:b w:val="1"/>
          <w:sz w:val="20"/>
          <w:szCs w:val="20"/>
        </w:rPr>
      </w:pPr>
      <w:r w:rsidDel="00000000" w:rsidR="00000000" w:rsidRPr="00000000">
        <w:rPr>
          <w:b w:val="1"/>
          <w:sz w:val="20"/>
          <w:szCs w:val="20"/>
          <w:rtl w:val="0"/>
        </w:rPr>
        <w:t xml:space="preserve">(Fig 3) the wavy lines of the background                                (Fig 4) The straight lines of the dock</w:t>
      </w:r>
    </w:p>
    <w:p w:rsidR="00000000" w:rsidDel="00000000" w:rsidP="00000000" w:rsidRDefault="00000000" w:rsidRPr="00000000" w14:paraId="00000086">
      <w:pPr>
        <w:rPr/>
      </w:pPr>
      <w:r w:rsidDel="00000000" w:rsidR="00000000" w:rsidRPr="00000000">
        <w:rPr>
          <w:rtl w:val="0"/>
        </w:rPr>
      </w:r>
    </w:p>
    <w:p w:rsidR="00000000" w:rsidDel="00000000" w:rsidP="00000000" w:rsidRDefault="00000000" w:rsidRPr="00000000" w14:paraId="00000087">
      <w:pPr>
        <w:spacing w:line="288" w:lineRule="auto"/>
        <w:rPr>
          <w:b w:val="1"/>
          <w:sz w:val="28"/>
          <w:szCs w:val="28"/>
        </w:rPr>
      </w:pPr>
      <w:r w:rsidDel="00000000" w:rsidR="00000000" w:rsidRPr="00000000">
        <w:rPr>
          <w:b w:val="1"/>
          <w:sz w:val="28"/>
          <w:szCs w:val="28"/>
          <w:rtl w:val="0"/>
        </w:rPr>
        <w:t xml:space="preserve">Objects and Figures</w:t>
      </w:r>
    </w:p>
    <w:p w:rsidR="00000000" w:rsidDel="00000000" w:rsidP="00000000" w:rsidRDefault="00000000" w:rsidRPr="00000000" w14:paraId="00000088">
      <w:pPr>
        <w:spacing w:line="288" w:lineRule="auto"/>
        <w:rPr/>
      </w:pPr>
      <w:r w:rsidDel="00000000" w:rsidR="00000000" w:rsidRPr="00000000">
        <w:rPr>
          <w:rtl w:val="0"/>
        </w:rPr>
        <w:t xml:space="preserve">Three distinct things can be seen in the painting, the lone screaming figure near the center, the two companions leaving the dock and the boats in the background. The two companions leaving the screaming figure can represent loneliness as they walk away, ignorant and unseeing of the figures torment as they scream. “The placement of several figurative elements, the main figure, the men in the background and two boats though obstructed create a sense of space and distance” (Unknown Author, 2017). This shows how far away the screaming figure is from the angry background and showing that the figures are turned away and seemingly leaving the dock. </w:t>
      </w:r>
    </w:p>
    <w:p w:rsidR="00000000" w:rsidDel="00000000" w:rsidP="00000000" w:rsidRDefault="00000000" w:rsidRPr="00000000" w14:paraId="00000089">
      <w:pPr>
        <w:rPr/>
      </w:pPr>
      <w:r w:rsidDel="00000000" w:rsidR="00000000" w:rsidRPr="00000000">
        <w:rPr>
          <w:rtl w:val="0"/>
        </w:rPr>
      </w:r>
    </w:p>
    <w:p w:rsidR="00000000" w:rsidDel="00000000" w:rsidP="00000000" w:rsidRDefault="00000000" w:rsidRPr="00000000" w14:paraId="0000008A">
      <w:pPr>
        <w:spacing w:line="288" w:lineRule="auto"/>
        <w:rPr>
          <w:b w:val="1"/>
          <w:sz w:val="28"/>
          <w:szCs w:val="28"/>
        </w:rPr>
      </w:pPr>
      <w:r w:rsidDel="00000000" w:rsidR="00000000" w:rsidRPr="00000000">
        <w:rPr>
          <w:b w:val="1"/>
          <w:sz w:val="28"/>
          <w:szCs w:val="28"/>
          <w:rtl w:val="0"/>
        </w:rPr>
        <w:t xml:space="preserve">Analysis of the screaming figure</w:t>
      </w:r>
    </w:p>
    <w:p w:rsidR="00000000" w:rsidDel="00000000" w:rsidP="00000000" w:rsidRDefault="00000000" w:rsidRPr="00000000" w14:paraId="0000008B">
      <w:pPr>
        <w:spacing w:line="288" w:lineRule="auto"/>
        <w:rPr/>
      </w:pPr>
      <w:r w:rsidDel="00000000" w:rsidR="00000000" w:rsidRPr="00000000">
        <w:rPr>
          <w:rtl w:val="0"/>
        </w:rPr>
        <w:t xml:space="preserve">The screaming figure is made up of a prominent ‘s’ curve making their stance seem weak. The figures face and body are made up of soft curves with no straight lines making them seem helpless and afraid. The figure is made up of two colours, black and a creamy white. These colours like the background contrast each other but unlike the background which is vibrant figures colours are dull. This makes them stand out against the background. The figures soft, harmless, pale face contrasts with the black clothing making the face stand out more than the clothing. These colours, the lines of the figure, the expression and the hands cupping its face all signify weakness, fear and anxiety.</w:t>
      </w:r>
    </w:p>
    <w:p w:rsidR="00000000" w:rsidDel="00000000" w:rsidP="00000000" w:rsidRDefault="00000000" w:rsidRPr="00000000" w14:paraId="0000008C">
      <w:pPr>
        <w:rPr/>
      </w:pPr>
      <w:r w:rsidDel="00000000" w:rsidR="00000000" w:rsidRPr="00000000">
        <w:rPr>
          <w:rtl w:val="0"/>
        </w:rPr>
      </w:r>
    </w:p>
    <w:p w:rsidR="00000000" w:rsidDel="00000000" w:rsidP="00000000" w:rsidRDefault="00000000" w:rsidRPr="00000000" w14:paraId="0000008D">
      <w:pPr>
        <w:spacing w:line="288" w:lineRule="auto"/>
        <w:rPr>
          <w:b w:val="1"/>
          <w:sz w:val="28"/>
          <w:szCs w:val="28"/>
        </w:rPr>
      </w:pPr>
      <w:r w:rsidDel="00000000" w:rsidR="00000000" w:rsidRPr="00000000">
        <w:rPr>
          <w:b w:val="1"/>
          <w:sz w:val="28"/>
          <w:szCs w:val="28"/>
          <w:rtl w:val="0"/>
        </w:rPr>
        <w:t xml:space="preserve">Bibliography</w:t>
      </w:r>
    </w:p>
    <w:p w:rsidR="00000000" w:rsidDel="00000000" w:rsidP="00000000" w:rsidRDefault="00000000" w:rsidRPr="00000000" w14:paraId="0000008E">
      <w:pPr>
        <w:spacing w:line="288" w:lineRule="auto"/>
        <w:rPr>
          <w:b w:val="1"/>
        </w:rPr>
      </w:pPr>
      <w:r w:rsidDel="00000000" w:rsidR="00000000" w:rsidRPr="00000000">
        <w:rPr>
          <w:b w:val="1"/>
          <w:rtl w:val="0"/>
        </w:rPr>
        <w:t xml:space="preserve">References</w:t>
      </w:r>
    </w:p>
    <w:p w:rsidR="00000000" w:rsidDel="00000000" w:rsidP="00000000" w:rsidRDefault="00000000" w:rsidRPr="00000000" w14:paraId="0000008F">
      <w:pPr>
        <w:spacing w:line="288" w:lineRule="auto"/>
        <w:rPr>
          <w:highlight w:val="white"/>
        </w:rPr>
      </w:pPr>
      <w:r w:rsidDel="00000000" w:rsidR="00000000" w:rsidRPr="00000000">
        <w:rPr>
          <w:highlight w:val="white"/>
          <w:rtl w:val="0"/>
        </w:rPr>
        <w:t xml:space="preserve">Lubow. A, 2006, Edvard Munch: Beyond The Scream, www.smithsonianmag.com, [online]</w:t>
      </w:r>
    </w:p>
    <w:p w:rsidR="00000000" w:rsidDel="00000000" w:rsidP="00000000" w:rsidRDefault="00000000" w:rsidRPr="00000000" w14:paraId="00000090">
      <w:pPr>
        <w:spacing w:line="288" w:lineRule="auto"/>
        <w:rPr>
          <w:color w:val="1155cc"/>
          <w:highlight w:val="white"/>
          <w:u w:val="single"/>
        </w:rPr>
      </w:pPr>
      <w:r w:rsidDel="00000000" w:rsidR="00000000" w:rsidRPr="00000000">
        <w:rPr>
          <w:highlight w:val="white"/>
          <w:rtl w:val="0"/>
        </w:rPr>
        <w:t xml:space="preserve">Available at,</w:t>
      </w:r>
      <w:hyperlink r:id="rId36">
        <w:r w:rsidDel="00000000" w:rsidR="00000000" w:rsidRPr="00000000">
          <w:rPr>
            <w:highlight w:val="white"/>
            <w:rtl w:val="0"/>
          </w:rPr>
          <w:t xml:space="preserve"> </w:t>
        </w:r>
      </w:hyperlink>
      <w:hyperlink r:id="rId37">
        <w:r w:rsidDel="00000000" w:rsidR="00000000" w:rsidRPr="00000000">
          <w:rPr>
            <w:color w:val="1155cc"/>
            <w:highlight w:val="white"/>
            <w:u w:val="single"/>
            <w:rtl w:val="0"/>
          </w:rPr>
          <w:t xml:space="preserve">https://www.smithsonianmag.com/arts-culture/edvard-munch-beyond-the-scream-111810150/</w:t>
        </w:r>
      </w:hyperlink>
      <w:r w:rsidDel="00000000" w:rsidR="00000000" w:rsidRPr="00000000">
        <w:rPr>
          <w:rtl w:val="0"/>
        </w:rPr>
      </w:r>
    </w:p>
    <w:p w:rsidR="00000000" w:rsidDel="00000000" w:rsidP="00000000" w:rsidRDefault="00000000" w:rsidRPr="00000000" w14:paraId="00000091">
      <w:pPr>
        <w:spacing w:line="288" w:lineRule="auto"/>
        <w:rPr>
          <w:highlight w:val="white"/>
        </w:rPr>
      </w:pPr>
      <w:r w:rsidDel="00000000" w:rsidR="00000000" w:rsidRPr="00000000">
        <w:rPr>
          <w:highlight w:val="white"/>
          <w:rtl w:val="0"/>
        </w:rPr>
        <w:t xml:space="preserve">Accessed on 29/12/19</w:t>
      </w:r>
    </w:p>
    <w:p w:rsidR="00000000" w:rsidDel="00000000" w:rsidP="00000000" w:rsidRDefault="00000000" w:rsidRPr="00000000" w14:paraId="00000092">
      <w:pPr>
        <w:spacing w:line="288" w:lineRule="auto"/>
        <w:rPr>
          <w:highlight w:val="white"/>
        </w:rPr>
      </w:pPr>
      <w:r w:rsidDel="00000000" w:rsidR="00000000" w:rsidRPr="00000000">
        <w:rPr>
          <w:rtl w:val="0"/>
        </w:rPr>
      </w:r>
    </w:p>
    <w:p w:rsidR="00000000" w:rsidDel="00000000" w:rsidP="00000000" w:rsidRDefault="00000000" w:rsidRPr="00000000" w14:paraId="00000093">
      <w:pPr>
        <w:spacing w:line="288" w:lineRule="auto"/>
        <w:rPr>
          <w:highlight w:val="white"/>
        </w:rPr>
      </w:pPr>
      <w:r w:rsidDel="00000000" w:rsidR="00000000" w:rsidRPr="00000000">
        <w:rPr>
          <w:rtl w:val="0"/>
        </w:rPr>
        <w:t xml:space="preserve">Shabi. K, 2013, </w:t>
      </w:r>
      <w:r w:rsidDel="00000000" w:rsidR="00000000" w:rsidRPr="00000000">
        <w:rPr>
          <w:highlight w:val="white"/>
          <w:rtl w:val="0"/>
        </w:rPr>
        <w:t xml:space="preserve">Meaning of The Scream (1893) Painting by Edvard Munch: Art Analysis, legomenon.com, [online]</w:t>
      </w:r>
    </w:p>
    <w:p w:rsidR="00000000" w:rsidDel="00000000" w:rsidP="00000000" w:rsidRDefault="00000000" w:rsidRPr="00000000" w14:paraId="00000094">
      <w:pPr>
        <w:spacing w:line="288" w:lineRule="auto"/>
        <w:rPr>
          <w:color w:val="1155cc"/>
          <w:highlight w:val="white"/>
          <w:u w:val="single"/>
        </w:rPr>
      </w:pPr>
      <w:r w:rsidDel="00000000" w:rsidR="00000000" w:rsidRPr="00000000">
        <w:rPr>
          <w:highlight w:val="white"/>
          <w:rtl w:val="0"/>
        </w:rPr>
        <w:t xml:space="preserve">Available at,</w:t>
      </w:r>
      <w:hyperlink r:id="rId38">
        <w:r w:rsidDel="00000000" w:rsidR="00000000" w:rsidRPr="00000000">
          <w:rPr>
            <w:highlight w:val="white"/>
            <w:rtl w:val="0"/>
          </w:rPr>
          <w:t xml:space="preserve"> </w:t>
        </w:r>
      </w:hyperlink>
      <w:hyperlink r:id="rId39">
        <w:r w:rsidDel="00000000" w:rsidR="00000000" w:rsidRPr="00000000">
          <w:rPr>
            <w:color w:val="1155cc"/>
            <w:highlight w:val="white"/>
            <w:u w:val="single"/>
            <w:rtl w:val="0"/>
          </w:rPr>
          <w:t xml:space="preserve">https://legomenon.com/meaning-of-the-scream-1893-painting-by-edvard-munch.html</w:t>
        </w:r>
      </w:hyperlink>
      <w:r w:rsidDel="00000000" w:rsidR="00000000" w:rsidRPr="00000000">
        <w:rPr>
          <w:rtl w:val="0"/>
        </w:rPr>
      </w:r>
    </w:p>
    <w:p w:rsidR="00000000" w:rsidDel="00000000" w:rsidP="00000000" w:rsidRDefault="00000000" w:rsidRPr="00000000" w14:paraId="00000095">
      <w:pPr>
        <w:spacing w:line="288" w:lineRule="auto"/>
        <w:rPr>
          <w:highlight w:val="white"/>
        </w:rPr>
      </w:pPr>
      <w:r w:rsidDel="00000000" w:rsidR="00000000" w:rsidRPr="00000000">
        <w:rPr>
          <w:highlight w:val="white"/>
          <w:rtl w:val="0"/>
        </w:rPr>
        <w:t xml:space="preserve">Accessed on 15/12/19</w:t>
      </w:r>
    </w:p>
    <w:p w:rsidR="00000000" w:rsidDel="00000000" w:rsidP="00000000" w:rsidRDefault="00000000" w:rsidRPr="00000000" w14:paraId="00000096">
      <w:pPr>
        <w:rPr/>
      </w:pPr>
      <w:r w:rsidDel="00000000" w:rsidR="00000000" w:rsidRPr="00000000">
        <w:rPr>
          <w:rtl w:val="0"/>
        </w:rPr>
      </w:r>
    </w:p>
    <w:p w:rsidR="00000000" w:rsidDel="00000000" w:rsidP="00000000" w:rsidRDefault="00000000" w:rsidRPr="00000000" w14:paraId="00000097">
      <w:pPr>
        <w:spacing w:line="288" w:lineRule="auto"/>
        <w:rPr>
          <w:highlight w:val="white"/>
        </w:rPr>
      </w:pPr>
      <w:r w:rsidDel="00000000" w:rsidR="00000000" w:rsidRPr="00000000">
        <w:rPr>
          <w:highlight w:val="white"/>
          <w:rtl w:val="0"/>
        </w:rPr>
        <w:t xml:space="preserve">Unknown Author, 2016, Visual Analysis Lesson for Edvard Munch’s The Scream, artclasscurator.com, [online]</w:t>
      </w:r>
    </w:p>
    <w:p w:rsidR="00000000" w:rsidDel="00000000" w:rsidP="00000000" w:rsidRDefault="00000000" w:rsidRPr="00000000" w14:paraId="00000098">
      <w:pPr>
        <w:spacing w:line="288" w:lineRule="auto"/>
        <w:rPr>
          <w:color w:val="1155cc"/>
          <w:highlight w:val="white"/>
          <w:u w:val="single"/>
        </w:rPr>
      </w:pPr>
      <w:r w:rsidDel="00000000" w:rsidR="00000000" w:rsidRPr="00000000">
        <w:rPr>
          <w:highlight w:val="white"/>
          <w:rtl w:val="0"/>
        </w:rPr>
        <w:t xml:space="preserve">Available at,</w:t>
      </w:r>
      <w:hyperlink r:id="rId40">
        <w:r w:rsidDel="00000000" w:rsidR="00000000" w:rsidRPr="00000000">
          <w:rPr>
            <w:highlight w:val="white"/>
            <w:rtl w:val="0"/>
          </w:rPr>
          <w:t xml:space="preserve"> </w:t>
        </w:r>
      </w:hyperlink>
      <w:hyperlink r:id="rId41">
        <w:r w:rsidDel="00000000" w:rsidR="00000000" w:rsidRPr="00000000">
          <w:rPr>
            <w:color w:val="1155cc"/>
            <w:highlight w:val="white"/>
            <w:u w:val="single"/>
            <w:rtl w:val="0"/>
          </w:rPr>
          <w:t xml:space="preserve">https://artclasscurator.com/visual-analysis-lesson-for-edvard-munchs-the-scream/</w:t>
        </w:r>
      </w:hyperlink>
      <w:r w:rsidDel="00000000" w:rsidR="00000000" w:rsidRPr="00000000">
        <w:rPr>
          <w:rtl w:val="0"/>
        </w:rPr>
      </w:r>
    </w:p>
    <w:p w:rsidR="00000000" w:rsidDel="00000000" w:rsidP="00000000" w:rsidRDefault="00000000" w:rsidRPr="00000000" w14:paraId="00000099">
      <w:pPr>
        <w:spacing w:line="288" w:lineRule="auto"/>
        <w:rPr>
          <w:highlight w:val="white"/>
        </w:rPr>
      </w:pPr>
      <w:r w:rsidDel="00000000" w:rsidR="00000000" w:rsidRPr="00000000">
        <w:rPr>
          <w:highlight w:val="white"/>
          <w:rtl w:val="0"/>
        </w:rPr>
        <w:t xml:space="preserve">Accessed on, 01/12/19</w:t>
      </w:r>
    </w:p>
    <w:p w:rsidR="00000000" w:rsidDel="00000000" w:rsidP="00000000" w:rsidRDefault="00000000" w:rsidRPr="00000000" w14:paraId="0000009A">
      <w:pPr>
        <w:rPr/>
      </w:pPr>
      <w:r w:rsidDel="00000000" w:rsidR="00000000" w:rsidRPr="00000000">
        <w:rPr>
          <w:rtl w:val="0"/>
        </w:rPr>
      </w:r>
    </w:p>
    <w:p w:rsidR="00000000" w:rsidDel="00000000" w:rsidP="00000000" w:rsidRDefault="00000000" w:rsidRPr="00000000" w14:paraId="0000009B">
      <w:pPr>
        <w:spacing w:line="288" w:lineRule="auto"/>
        <w:rPr>
          <w:highlight w:val="white"/>
        </w:rPr>
      </w:pPr>
      <w:r w:rsidDel="00000000" w:rsidR="00000000" w:rsidRPr="00000000">
        <w:rPr>
          <w:highlight w:val="white"/>
          <w:rtl w:val="0"/>
        </w:rPr>
        <w:t xml:space="preserve">Unknown author, 2011, Edvard Munch and his Paintings, edvardmunch.org, [online]</w:t>
      </w:r>
    </w:p>
    <w:p w:rsidR="00000000" w:rsidDel="00000000" w:rsidP="00000000" w:rsidRDefault="00000000" w:rsidRPr="00000000" w14:paraId="0000009C">
      <w:pPr>
        <w:spacing w:line="288" w:lineRule="auto"/>
        <w:rPr>
          <w:color w:val="1155cc"/>
          <w:highlight w:val="white"/>
          <w:u w:val="single"/>
        </w:rPr>
      </w:pPr>
      <w:r w:rsidDel="00000000" w:rsidR="00000000" w:rsidRPr="00000000">
        <w:rPr>
          <w:highlight w:val="white"/>
          <w:rtl w:val="0"/>
        </w:rPr>
        <w:t xml:space="preserve">Available at,</w:t>
      </w:r>
      <w:hyperlink r:id="rId42">
        <w:r w:rsidDel="00000000" w:rsidR="00000000" w:rsidRPr="00000000">
          <w:rPr>
            <w:highlight w:val="white"/>
            <w:rtl w:val="0"/>
          </w:rPr>
          <w:t xml:space="preserve"> </w:t>
        </w:r>
      </w:hyperlink>
      <w:hyperlink r:id="rId43">
        <w:r w:rsidDel="00000000" w:rsidR="00000000" w:rsidRPr="00000000">
          <w:rPr>
            <w:color w:val="1155cc"/>
            <w:highlight w:val="white"/>
            <w:u w:val="single"/>
            <w:rtl w:val="0"/>
          </w:rPr>
          <w:t xml:space="preserve">https://www.edvardmunch.org/</w:t>
        </w:r>
      </w:hyperlink>
      <w:r w:rsidDel="00000000" w:rsidR="00000000" w:rsidRPr="00000000">
        <w:rPr>
          <w:rtl w:val="0"/>
        </w:rPr>
      </w:r>
    </w:p>
    <w:p w:rsidR="00000000" w:rsidDel="00000000" w:rsidP="00000000" w:rsidRDefault="00000000" w:rsidRPr="00000000" w14:paraId="0000009D">
      <w:pPr>
        <w:spacing w:line="288" w:lineRule="auto"/>
        <w:rPr>
          <w:highlight w:val="white"/>
        </w:rPr>
      </w:pPr>
      <w:r w:rsidDel="00000000" w:rsidR="00000000" w:rsidRPr="00000000">
        <w:rPr>
          <w:highlight w:val="white"/>
          <w:rtl w:val="0"/>
        </w:rPr>
        <w:t xml:space="preserve">Accessed on 21/12/19</w:t>
      </w:r>
    </w:p>
    <w:p w:rsidR="00000000" w:rsidDel="00000000" w:rsidP="00000000" w:rsidRDefault="00000000" w:rsidRPr="00000000" w14:paraId="0000009E">
      <w:pPr>
        <w:rPr/>
      </w:pPr>
      <w:r w:rsidDel="00000000" w:rsidR="00000000" w:rsidRPr="00000000">
        <w:rPr>
          <w:rtl w:val="0"/>
        </w:rPr>
      </w:r>
    </w:p>
    <w:p w:rsidR="00000000" w:rsidDel="00000000" w:rsidP="00000000" w:rsidRDefault="00000000" w:rsidRPr="00000000" w14:paraId="0000009F">
      <w:pPr>
        <w:spacing w:line="288" w:lineRule="auto"/>
        <w:rPr>
          <w:b w:val="1"/>
          <w:highlight w:val="white"/>
        </w:rPr>
      </w:pPr>
      <w:r w:rsidDel="00000000" w:rsidR="00000000" w:rsidRPr="00000000">
        <w:rPr>
          <w:b w:val="1"/>
          <w:highlight w:val="white"/>
          <w:rtl w:val="0"/>
        </w:rPr>
        <w:t xml:space="preserve">Online Image</w:t>
      </w:r>
    </w:p>
    <w:p w:rsidR="00000000" w:rsidDel="00000000" w:rsidP="00000000" w:rsidRDefault="00000000" w:rsidRPr="00000000" w14:paraId="000000A0">
      <w:pPr>
        <w:spacing w:line="288" w:lineRule="auto"/>
        <w:rPr>
          <w:highlight w:val="white"/>
        </w:rPr>
      </w:pPr>
      <w:r w:rsidDel="00000000" w:rsidR="00000000" w:rsidRPr="00000000">
        <w:rPr>
          <w:highlight w:val="white"/>
          <w:rtl w:val="0"/>
        </w:rPr>
        <w:t xml:space="preserve">(Fig 1)</w:t>
      </w:r>
    </w:p>
    <w:p w:rsidR="00000000" w:rsidDel="00000000" w:rsidP="00000000" w:rsidRDefault="00000000" w:rsidRPr="00000000" w14:paraId="000000A1">
      <w:pPr>
        <w:spacing w:line="288" w:lineRule="auto"/>
        <w:rPr>
          <w:highlight w:val="white"/>
        </w:rPr>
      </w:pPr>
      <w:r w:rsidDel="00000000" w:rsidR="00000000" w:rsidRPr="00000000">
        <w:rPr>
          <w:highlight w:val="white"/>
          <w:rtl w:val="0"/>
        </w:rPr>
        <w:t xml:space="preserve">Munch. E, 1893, The Scream, [online]</w:t>
      </w:r>
    </w:p>
    <w:p w:rsidR="00000000" w:rsidDel="00000000" w:rsidP="00000000" w:rsidRDefault="00000000" w:rsidRPr="00000000" w14:paraId="000000A2">
      <w:pPr>
        <w:spacing w:line="288" w:lineRule="auto"/>
        <w:rPr>
          <w:color w:val="1155cc"/>
          <w:highlight w:val="white"/>
          <w:u w:val="single"/>
        </w:rPr>
      </w:pPr>
      <w:r w:rsidDel="00000000" w:rsidR="00000000" w:rsidRPr="00000000">
        <w:rPr>
          <w:highlight w:val="white"/>
          <w:rtl w:val="0"/>
        </w:rPr>
        <w:t xml:space="preserve">Available at,</w:t>
      </w:r>
      <w:hyperlink r:id="rId44">
        <w:r w:rsidDel="00000000" w:rsidR="00000000" w:rsidRPr="00000000">
          <w:rPr>
            <w:highlight w:val="white"/>
            <w:rtl w:val="0"/>
          </w:rPr>
          <w:t xml:space="preserve"> </w:t>
        </w:r>
      </w:hyperlink>
      <w:hyperlink r:id="rId45">
        <w:r w:rsidDel="00000000" w:rsidR="00000000" w:rsidRPr="00000000">
          <w:rPr>
            <w:color w:val="1155cc"/>
            <w:highlight w:val="white"/>
            <w:u w:val="single"/>
            <w:rtl w:val="0"/>
          </w:rPr>
          <w:t xml:space="preserve">http://projectbritain.com/calendar/May/scream.html</w:t>
        </w:r>
      </w:hyperlink>
      <w:r w:rsidDel="00000000" w:rsidR="00000000" w:rsidRPr="00000000">
        <w:rPr>
          <w:rtl w:val="0"/>
        </w:rPr>
      </w:r>
    </w:p>
    <w:p w:rsidR="00000000" w:rsidDel="00000000" w:rsidP="00000000" w:rsidRDefault="00000000" w:rsidRPr="00000000" w14:paraId="000000A3">
      <w:pPr>
        <w:spacing w:line="288" w:lineRule="auto"/>
        <w:rPr>
          <w:highlight w:val="white"/>
        </w:rPr>
      </w:pPr>
      <w:r w:rsidDel="00000000" w:rsidR="00000000" w:rsidRPr="00000000">
        <w:rPr>
          <w:highlight w:val="white"/>
          <w:rtl w:val="0"/>
        </w:rPr>
        <w:t xml:space="preserve">Accessed on 20/12/19</w:t>
      </w:r>
    </w:p>
    <w:p w:rsidR="00000000" w:rsidDel="00000000" w:rsidP="00000000" w:rsidRDefault="00000000" w:rsidRPr="00000000" w14:paraId="000000A4">
      <w:pPr>
        <w:spacing w:line="288" w:lineRule="auto"/>
        <w:rPr>
          <w:highlight w:val="white"/>
        </w:rPr>
      </w:pPr>
      <w:r w:rsidDel="00000000" w:rsidR="00000000" w:rsidRPr="00000000">
        <w:rPr>
          <w:rtl w:val="0"/>
        </w:rPr>
      </w:r>
    </w:p>
    <w:p w:rsidR="00000000" w:rsidDel="00000000" w:rsidP="00000000" w:rsidRDefault="00000000" w:rsidRPr="00000000" w14:paraId="000000A5">
      <w:pPr>
        <w:spacing w:line="288" w:lineRule="auto"/>
        <w:rPr>
          <w:highlight w:val="white"/>
        </w:rPr>
      </w:pPr>
      <w:r w:rsidDel="00000000" w:rsidR="00000000" w:rsidRPr="00000000">
        <w:rPr>
          <w:highlight w:val="white"/>
          <w:rtl w:val="0"/>
        </w:rPr>
        <w:t xml:space="preserve">(Fig 2-4)</w:t>
      </w:r>
    </w:p>
    <w:p w:rsidR="00000000" w:rsidDel="00000000" w:rsidP="00000000" w:rsidRDefault="00000000" w:rsidRPr="00000000" w14:paraId="000000A6">
      <w:pPr>
        <w:spacing w:line="288" w:lineRule="auto"/>
        <w:rPr>
          <w:highlight w:val="white"/>
        </w:rPr>
      </w:pPr>
      <w:r w:rsidDel="00000000" w:rsidR="00000000" w:rsidRPr="00000000">
        <w:rPr>
          <w:highlight w:val="white"/>
          <w:rtl w:val="0"/>
        </w:rPr>
        <w:t xml:space="preserve">Unknown Author, 2017, Edvard Munch - The Scream (1893), Youtube.com, [online]</w:t>
      </w:r>
    </w:p>
    <w:p w:rsidR="00000000" w:rsidDel="00000000" w:rsidP="00000000" w:rsidRDefault="00000000" w:rsidRPr="00000000" w14:paraId="000000A7">
      <w:pPr>
        <w:spacing w:line="288" w:lineRule="auto"/>
        <w:rPr>
          <w:color w:val="1155cc"/>
          <w:highlight w:val="white"/>
          <w:u w:val="single"/>
        </w:rPr>
      </w:pPr>
      <w:r w:rsidDel="00000000" w:rsidR="00000000" w:rsidRPr="00000000">
        <w:rPr>
          <w:highlight w:val="white"/>
          <w:rtl w:val="0"/>
        </w:rPr>
        <w:t xml:space="preserve">Available at,</w:t>
      </w:r>
      <w:hyperlink r:id="rId46">
        <w:r w:rsidDel="00000000" w:rsidR="00000000" w:rsidRPr="00000000">
          <w:rPr>
            <w:highlight w:val="white"/>
            <w:rtl w:val="0"/>
          </w:rPr>
          <w:t xml:space="preserve"> </w:t>
        </w:r>
      </w:hyperlink>
      <w:hyperlink r:id="rId47">
        <w:r w:rsidDel="00000000" w:rsidR="00000000" w:rsidRPr="00000000">
          <w:rPr>
            <w:color w:val="1155cc"/>
            <w:highlight w:val="white"/>
            <w:u w:val="single"/>
            <w:rtl w:val="0"/>
          </w:rPr>
          <w:t xml:space="preserve">https://www.youtube.com/watch?v=OxP5e_ghWfM&amp;t=250s</w:t>
        </w:r>
      </w:hyperlink>
      <w:r w:rsidDel="00000000" w:rsidR="00000000" w:rsidRPr="00000000">
        <w:rPr>
          <w:rtl w:val="0"/>
        </w:rPr>
      </w:r>
    </w:p>
    <w:p w:rsidR="00000000" w:rsidDel="00000000" w:rsidP="00000000" w:rsidRDefault="00000000" w:rsidRPr="00000000" w14:paraId="000000A8">
      <w:pPr>
        <w:spacing w:line="288" w:lineRule="auto"/>
        <w:rPr>
          <w:highlight w:val="white"/>
        </w:rPr>
      </w:pPr>
      <w:r w:rsidDel="00000000" w:rsidR="00000000" w:rsidRPr="00000000">
        <w:rPr>
          <w:highlight w:val="white"/>
          <w:rtl w:val="0"/>
        </w:rPr>
        <w:t xml:space="preserve">Accessed on 10/12/19</w:t>
      </w:r>
    </w:p>
    <w:p w:rsidR="00000000" w:rsidDel="00000000" w:rsidP="00000000" w:rsidRDefault="00000000" w:rsidRPr="00000000" w14:paraId="000000A9">
      <w:pPr>
        <w:rPr/>
      </w:pPr>
      <w:r w:rsidDel="00000000" w:rsidR="00000000" w:rsidRPr="00000000">
        <w:rPr>
          <w:rtl w:val="0"/>
        </w:rPr>
      </w:r>
    </w:p>
    <w:p w:rsidR="00000000" w:rsidDel="00000000" w:rsidP="00000000" w:rsidRDefault="00000000" w:rsidRPr="00000000" w14:paraId="000000AA">
      <w:pPr>
        <w:spacing w:line="288" w:lineRule="auto"/>
        <w:rPr>
          <w:b w:val="1"/>
          <w:highlight w:val="white"/>
        </w:rPr>
      </w:pPr>
      <w:r w:rsidDel="00000000" w:rsidR="00000000" w:rsidRPr="00000000">
        <w:rPr>
          <w:b w:val="1"/>
          <w:highlight w:val="white"/>
          <w:rtl w:val="0"/>
        </w:rPr>
        <w:t xml:space="preserve">Online Video References</w:t>
      </w:r>
    </w:p>
    <w:p w:rsidR="00000000" w:rsidDel="00000000" w:rsidP="00000000" w:rsidRDefault="00000000" w:rsidRPr="00000000" w14:paraId="000000AB">
      <w:pPr>
        <w:spacing w:line="288" w:lineRule="auto"/>
        <w:rPr>
          <w:highlight w:val="white"/>
        </w:rPr>
      </w:pPr>
      <w:r w:rsidDel="00000000" w:rsidR="00000000" w:rsidRPr="00000000">
        <w:rPr>
          <w:highlight w:val="white"/>
          <w:rtl w:val="0"/>
        </w:rPr>
        <w:t xml:space="preserve">Unknown Author, 2017, Edvard Munch - The Scream (1893), Youtube.com, [online]</w:t>
      </w:r>
    </w:p>
    <w:p w:rsidR="00000000" w:rsidDel="00000000" w:rsidP="00000000" w:rsidRDefault="00000000" w:rsidRPr="00000000" w14:paraId="000000AC">
      <w:pPr>
        <w:spacing w:line="288" w:lineRule="auto"/>
        <w:rPr>
          <w:color w:val="1155cc"/>
          <w:highlight w:val="white"/>
          <w:u w:val="single"/>
        </w:rPr>
      </w:pPr>
      <w:r w:rsidDel="00000000" w:rsidR="00000000" w:rsidRPr="00000000">
        <w:rPr>
          <w:highlight w:val="white"/>
          <w:rtl w:val="0"/>
        </w:rPr>
        <w:t xml:space="preserve">Available at,</w:t>
      </w:r>
      <w:hyperlink r:id="rId48">
        <w:r w:rsidDel="00000000" w:rsidR="00000000" w:rsidRPr="00000000">
          <w:rPr>
            <w:highlight w:val="white"/>
            <w:rtl w:val="0"/>
          </w:rPr>
          <w:t xml:space="preserve"> </w:t>
        </w:r>
      </w:hyperlink>
      <w:hyperlink r:id="rId49">
        <w:r w:rsidDel="00000000" w:rsidR="00000000" w:rsidRPr="00000000">
          <w:rPr>
            <w:color w:val="1155cc"/>
            <w:highlight w:val="white"/>
            <w:u w:val="single"/>
            <w:rtl w:val="0"/>
          </w:rPr>
          <w:t xml:space="preserve">https://www.youtube.com/watch?v=OxP5e_ghWfM&amp;t=250s</w:t>
        </w:r>
      </w:hyperlink>
      <w:r w:rsidDel="00000000" w:rsidR="00000000" w:rsidRPr="00000000">
        <w:rPr>
          <w:rtl w:val="0"/>
        </w:rPr>
      </w:r>
    </w:p>
    <w:p w:rsidR="00000000" w:rsidDel="00000000" w:rsidP="00000000" w:rsidRDefault="00000000" w:rsidRPr="00000000" w14:paraId="000000AD">
      <w:pPr>
        <w:spacing w:line="288" w:lineRule="auto"/>
        <w:rPr>
          <w:highlight w:val="white"/>
        </w:rPr>
      </w:pPr>
      <w:r w:rsidDel="00000000" w:rsidR="00000000" w:rsidRPr="00000000">
        <w:rPr>
          <w:highlight w:val="white"/>
          <w:rtl w:val="0"/>
        </w:rPr>
        <w:t xml:space="preserve">Accessed on 10/12/19</w:t>
      </w:r>
    </w:p>
    <w:p w:rsidR="00000000" w:rsidDel="00000000" w:rsidP="00000000" w:rsidRDefault="00000000" w:rsidRPr="00000000" w14:paraId="000000AE">
      <w:pPr>
        <w:rPr/>
      </w:pPr>
      <w:r w:rsidDel="00000000" w:rsidR="00000000" w:rsidRPr="00000000">
        <w:rPr>
          <w:rtl w:val="0"/>
        </w:rPr>
      </w:r>
    </w:p>
    <w:sectPr>
      <w:headerReference r:id="rId50" w:type="default"/>
      <w:pgSz w:h="15840" w:w="12240"/>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Times New Roman"/>
</w:font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AF">
    <w:pPr>
      <w:jc w:val="center"/>
      <w:rPr>
        <w:sz w:val="20"/>
        <w:szCs w:val="20"/>
      </w:rPr>
    </w:pPr>
    <w:r w:rsidDel="00000000" w:rsidR="00000000" w:rsidRPr="00000000">
      <w:rPr>
        <w:sz w:val="20"/>
        <w:szCs w:val="20"/>
        <w:rtl w:val="0"/>
      </w:rPr>
      <w:t xml:space="preserve">Name: Samantha Oddie                                                                                        Student Number: 1911261</w:t>
    </w:r>
  </w:p>
  <w:p w:rsidR="00000000" w:rsidDel="00000000" w:rsidP="00000000" w:rsidRDefault="00000000" w:rsidRPr="00000000" w14:paraId="000000B0">
    <w:pPr>
      <w:jc w:val="center"/>
      <w:rPr>
        <w:sz w:val="20"/>
        <w:szCs w:val="20"/>
      </w:rPr>
    </w:pPr>
    <w:r w:rsidDel="00000000" w:rsidR="00000000" w:rsidRPr="00000000">
      <w:rPr>
        <w:sz w:val="20"/>
        <w:szCs w:val="20"/>
        <w:rtl w:val="0"/>
      </w:rPr>
      <w:t xml:space="preserve">BA Course Title: Computer Game Design                                                            Tutors Name: </w:t>
    </w:r>
    <w:r w:rsidDel="00000000" w:rsidR="00000000" w:rsidRPr="00000000">
      <w:rPr>
        <w:sz w:val="20"/>
        <w:szCs w:val="20"/>
        <w:rtl w:val="0"/>
      </w:rPr>
      <w:t xml:space="preserve">Ryan Moule</w:t>
    </w: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1440" w:hanging="360"/>
      </w:pPr>
      <w:rPr>
        <w:u w:val="none"/>
      </w:rPr>
    </w:lvl>
    <w:lvl w:ilvl="1">
      <w:start w:val="1"/>
      <w:numFmt w:val="bullet"/>
      <w:lvlText w:val="-"/>
      <w:lvlJc w:val="left"/>
      <w:pPr>
        <w:ind w:left="2160" w:hanging="360"/>
      </w:pPr>
      <w:rPr>
        <w:u w:val="none"/>
      </w:rPr>
    </w:lvl>
    <w:lvl w:ilvl="2">
      <w:start w:val="1"/>
      <w:numFmt w:val="bullet"/>
      <w:lvlText w:val="-"/>
      <w:lvlJc w:val="left"/>
      <w:pPr>
        <w:ind w:left="2880" w:hanging="360"/>
      </w:pPr>
      <w:rPr>
        <w:u w:val="none"/>
      </w:rPr>
    </w:lvl>
    <w:lvl w:ilvl="3">
      <w:start w:val="1"/>
      <w:numFmt w:val="bullet"/>
      <w:lvlText w:val="-"/>
      <w:lvlJc w:val="left"/>
      <w:pPr>
        <w:ind w:left="3600" w:hanging="360"/>
      </w:pPr>
      <w:rPr>
        <w:u w:val="none"/>
      </w:rPr>
    </w:lvl>
    <w:lvl w:ilvl="4">
      <w:start w:val="1"/>
      <w:numFmt w:val="bullet"/>
      <w:lvlText w:val="-"/>
      <w:lvlJc w:val="left"/>
      <w:pPr>
        <w:ind w:left="4320" w:hanging="360"/>
      </w:pPr>
      <w:rPr>
        <w:u w:val="none"/>
      </w:rPr>
    </w:lvl>
    <w:lvl w:ilvl="5">
      <w:start w:val="1"/>
      <w:numFmt w:val="bullet"/>
      <w:lvlText w:val="-"/>
      <w:lvlJc w:val="left"/>
      <w:pPr>
        <w:ind w:left="5040" w:hanging="360"/>
      </w:pPr>
      <w:rPr>
        <w:u w:val="none"/>
      </w:rPr>
    </w:lvl>
    <w:lvl w:ilvl="6">
      <w:start w:val="1"/>
      <w:numFmt w:val="bullet"/>
      <w:lvlText w:val="-"/>
      <w:lvlJc w:val="left"/>
      <w:pPr>
        <w:ind w:left="5760" w:hanging="360"/>
      </w:pPr>
      <w:rPr>
        <w:u w:val="none"/>
      </w:rPr>
    </w:lvl>
    <w:lvl w:ilvl="7">
      <w:start w:val="1"/>
      <w:numFmt w:val="bullet"/>
      <w:lvlText w:val="-"/>
      <w:lvlJc w:val="left"/>
      <w:pPr>
        <w:ind w:left="6480" w:hanging="360"/>
      </w:pPr>
      <w:rPr>
        <w:u w:val="none"/>
      </w:rPr>
    </w:lvl>
    <w:lvl w:ilvl="8">
      <w:start w:val="1"/>
      <w:numFmt w:val="bullet"/>
      <w:lvlText w:val="-"/>
      <w:lvlJc w:val="left"/>
      <w:pPr>
        <w:ind w:left="7200" w:hanging="360"/>
      </w:pPr>
      <w:rPr>
        <w:u w:val="none"/>
      </w:rPr>
    </w:lvl>
  </w:abstractNum>
  <w:abstractNum w:abstractNumId="2">
    <w:lvl w:ilvl="0">
      <w:start w:val="1"/>
      <w:numFmt w:val="decimal"/>
      <w:lvlText w:val="%1."/>
      <w:lvlJc w:val="left"/>
      <w:pPr>
        <w:ind w:left="720" w:hanging="360"/>
      </w:pPr>
      <w:rPr>
        <w:rFonts w:ascii="Times New Roman" w:cs="Times New Roman" w:eastAsia="Times New Roman" w:hAnsi="Times New Roman"/>
        <w:b w:val="0"/>
        <w:i w:val="0"/>
        <w:smallCaps w:val="0"/>
        <w:strike w:val="0"/>
        <w:color w:val="000000"/>
        <w:sz w:val="24"/>
        <w:szCs w:val="24"/>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3">
    <w:lvl w:ilvl="0">
      <w:start w:val="1"/>
      <w:numFmt w:val="bullet"/>
      <w:lvlText w:val="-"/>
      <w:lvlJc w:val="left"/>
      <w:pPr>
        <w:ind w:left="1440" w:hanging="360"/>
      </w:pPr>
      <w:rPr>
        <w:u w:val="none"/>
      </w:rPr>
    </w:lvl>
    <w:lvl w:ilvl="1">
      <w:start w:val="1"/>
      <w:numFmt w:val="bullet"/>
      <w:lvlText w:val="-"/>
      <w:lvlJc w:val="left"/>
      <w:pPr>
        <w:ind w:left="2160" w:hanging="360"/>
      </w:pPr>
      <w:rPr>
        <w:u w:val="none"/>
      </w:rPr>
    </w:lvl>
    <w:lvl w:ilvl="2">
      <w:start w:val="1"/>
      <w:numFmt w:val="bullet"/>
      <w:lvlText w:val="-"/>
      <w:lvlJc w:val="left"/>
      <w:pPr>
        <w:ind w:left="2880" w:hanging="360"/>
      </w:pPr>
      <w:rPr>
        <w:u w:val="none"/>
      </w:rPr>
    </w:lvl>
    <w:lvl w:ilvl="3">
      <w:start w:val="1"/>
      <w:numFmt w:val="bullet"/>
      <w:lvlText w:val="-"/>
      <w:lvlJc w:val="left"/>
      <w:pPr>
        <w:ind w:left="3600" w:hanging="360"/>
      </w:pPr>
      <w:rPr>
        <w:u w:val="none"/>
      </w:rPr>
    </w:lvl>
    <w:lvl w:ilvl="4">
      <w:start w:val="1"/>
      <w:numFmt w:val="bullet"/>
      <w:lvlText w:val="-"/>
      <w:lvlJc w:val="left"/>
      <w:pPr>
        <w:ind w:left="4320" w:hanging="360"/>
      </w:pPr>
      <w:rPr>
        <w:u w:val="none"/>
      </w:rPr>
    </w:lvl>
    <w:lvl w:ilvl="5">
      <w:start w:val="1"/>
      <w:numFmt w:val="bullet"/>
      <w:lvlText w:val="-"/>
      <w:lvlJc w:val="left"/>
      <w:pPr>
        <w:ind w:left="5040" w:hanging="360"/>
      </w:pPr>
      <w:rPr>
        <w:u w:val="none"/>
      </w:rPr>
    </w:lvl>
    <w:lvl w:ilvl="6">
      <w:start w:val="1"/>
      <w:numFmt w:val="bullet"/>
      <w:lvlText w:val="-"/>
      <w:lvlJc w:val="left"/>
      <w:pPr>
        <w:ind w:left="5760" w:hanging="360"/>
      </w:pPr>
      <w:rPr>
        <w:u w:val="none"/>
      </w:rPr>
    </w:lvl>
    <w:lvl w:ilvl="7">
      <w:start w:val="1"/>
      <w:numFmt w:val="bullet"/>
      <w:lvlText w:val="-"/>
      <w:lvlJc w:val="left"/>
      <w:pPr>
        <w:ind w:left="6480" w:hanging="360"/>
      </w:pPr>
      <w:rPr>
        <w:u w:val="none"/>
      </w:rPr>
    </w:lvl>
    <w:lvl w:ilvl="8">
      <w:start w:val="1"/>
      <w:numFmt w:val="bullet"/>
      <w:lvlText w:val="-"/>
      <w:lvlJc w:val="left"/>
      <w:pPr>
        <w:ind w:left="7200" w:hanging="360"/>
      </w:pPr>
      <w:rPr>
        <w:u w:val="none"/>
      </w:rPr>
    </w:lvl>
  </w:abstractNum>
  <w:abstractNum w:abstractNumId="4">
    <w:lvl w:ilvl="0">
      <w:start w:val="1"/>
      <w:numFmt w:val="bullet"/>
      <w:lvlText w:val="-"/>
      <w:lvlJc w:val="left"/>
      <w:pPr>
        <w:ind w:left="1440" w:hanging="360"/>
      </w:pPr>
      <w:rPr>
        <w:u w:val="none"/>
      </w:rPr>
    </w:lvl>
    <w:lvl w:ilvl="1">
      <w:start w:val="1"/>
      <w:numFmt w:val="bullet"/>
      <w:lvlText w:val="-"/>
      <w:lvlJc w:val="left"/>
      <w:pPr>
        <w:ind w:left="2160" w:hanging="360"/>
      </w:pPr>
      <w:rPr>
        <w:u w:val="none"/>
      </w:rPr>
    </w:lvl>
    <w:lvl w:ilvl="2">
      <w:start w:val="1"/>
      <w:numFmt w:val="bullet"/>
      <w:lvlText w:val="-"/>
      <w:lvlJc w:val="left"/>
      <w:pPr>
        <w:ind w:left="2880" w:hanging="360"/>
      </w:pPr>
      <w:rPr>
        <w:u w:val="none"/>
      </w:rPr>
    </w:lvl>
    <w:lvl w:ilvl="3">
      <w:start w:val="1"/>
      <w:numFmt w:val="bullet"/>
      <w:lvlText w:val="-"/>
      <w:lvlJc w:val="left"/>
      <w:pPr>
        <w:ind w:left="3600" w:hanging="360"/>
      </w:pPr>
      <w:rPr>
        <w:u w:val="none"/>
      </w:rPr>
    </w:lvl>
    <w:lvl w:ilvl="4">
      <w:start w:val="1"/>
      <w:numFmt w:val="bullet"/>
      <w:lvlText w:val="-"/>
      <w:lvlJc w:val="left"/>
      <w:pPr>
        <w:ind w:left="4320" w:hanging="360"/>
      </w:pPr>
      <w:rPr>
        <w:u w:val="none"/>
      </w:rPr>
    </w:lvl>
    <w:lvl w:ilvl="5">
      <w:start w:val="1"/>
      <w:numFmt w:val="bullet"/>
      <w:lvlText w:val="-"/>
      <w:lvlJc w:val="left"/>
      <w:pPr>
        <w:ind w:left="5040" w:hanging="360"/>
      </w:pPr>
      <w:rPr>
        <w:u w:val="none"/>
      </w:rPr>
    </w:lvl>
    <w:lvl w:ilvl="6">
      <w:start w:val="1"/>
      <w:numFmt w:val="bullet"/>
      <w:lvlText w:val="-"/>
      <w:lvlJc w:val="left"/>
      <w:pPr>
        <w:ind w:left="5760" w:hanging="360"/>
      </w:pPr>
      <w:rPr>
        <w:u w:val="none"/>
      </w:rPr>
    </w:lvl>
    <w:lvl w:ilvl="7">
      <w:start w:val="1"/>
      <w:numFmt w:val="bullet"/>
      <w:lvlText w:val="-"/>
      <w:lvlJc w:val="left"/>
      <w:pPr>
        <w:ind w:left="6480" w:hanging="360"/>
      </w:pPr>
      <w:rPr>
        <w:u w:val="none"/>
      </w:rPr>
    </w:lvl>
    <w:lvl w:ilvl="8">
      <w:start w:val="1"/>
      <w:numFmt w:val="bullet"/>
      <w:lvlText w:val="-"/>
      <w:lvlJc w:val="left"/>
      <w:pPr>
        <w:ind w:left="7200" w:hanging="360"/>
      </w:pPr>
      <w:rPr>
        <w:u w:val="none"/>
      </w:rPr>
    </w:lvl>
  </w:abstractNum>
  <w:num w:numId="1">
    <w:abstractNumId w:val="1"/>
  </w:num>
  <w:num w:numId="2">
    <w:abstractNumId w:val="2"/>
  </w:num>
  <w:num w:numId="3">
    <w:abstractNumId w:val="3"/>
  </w:num>
  <w:num w:numId="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40" Type="http://schemas.openxmlformats.org/officeDocument/2006/relationships/hyperlink" Target="https://artclasscurator.com/visual-analysis-lesson-for-edvard-munchs-the-scream/" TargetMode="External"/><Relationship Id="rId42" Type="http://schemas.openxmlformats.org/officeDocument/2006/relationships/hyperlink" Target="https://www.edvardmunch.org/" TargetMode="External"/><Relationship Id="rId41" Type="http://schemas.openxmlformats.org/officeDocument/2006/relationships/hyperlink" Target="https://artclasscurator.com/visual-analysis-lesson-for-edvard-munchs-the-scream/" TargetMode="External"/><Relationship Id="rId44" Type="http://schemas.openxmlformats.org/officeDocument/2006/relationships/hyperlink" Target="http://projectbritain.com/calendar/May/scream.html" TargetMode="External"/><Relationship Id="rId43" Type="http://schemas.openxmlformats.org/officeDocument/2006/relationships/hyperlink" Target="https://www.edvardmunch.org/" TargetMode="External"/><Relationship Id="rId46" Type="http://schemas.openxmlformats.org/officeDocument/2006/relationships/hyperlink" Target="https://www.youtube.com/watch?v=OxP5e_ghWfM&amp;t=250s" TargetMode="External"/><Relationship Id="rId45" Type="http://schemas.openxmlformats.org/officeDocument/2006/relationships/hyperlink" Target="http://projectbritain.com/calendar/May/scream.html"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www.shutterstock.com/blog/colors-and-moods-communication" TargetMode="External"/><Relationship Id="rId48" Type="http://schemas.openxmlformats.org/officeDocument/2006/relationships/hyperlink" Target="https://www.youtube.com/watch?v=OxP5e_ghWfM&amp;t=250s" TargetMode="External"/><Relationship Id="rId47" Type="http://schemas.openxmlformats.org/officeDocument/2006/relationships/hyperlink" Target="https://www.youtube.com/watch?v=OxP5e_ghWfM&amp;t=250s" TargetMode="External"/><Relationship Id="rId49" Type="http://schemas.openxmlformats.org/officeDocument/2006/relationships/hyperlink" Target="https://www.youtube.com/watch?v=OxP5e_ghWfM&amp;t=250s" TargetMode="External"/><Relationship Id="rId5" Type="http://schemas.openxmlformats.org/officeDocument/2006/relationships/styles" Target="styles.xml"/><Relationship Id="rId6" Type="http://schemas.openxmlformats.org/officeDocument/2006/relationships/image" Target="media/image2.jpg"/><Relationship Id="rId7" Type="http://schemas.openxmlformats.org/officeDocument/2006/relationships/image" Target="media/image1.jpg"/><Relationship Id="rId8" Type="http://schemas.openxmlformats.org/officeDocument/2006/relationships/image" Target="media/image6.jpg"/><Relationship Id="rId31" Type="http://schemas.openxmlformats.org/officeDocument/2006/relationships/hyperlink" Target="http://projectbritain.com/calendar/May/scream.html" TargetMode="External"/><Relationship Id="rId30" Type="http://schemas.openxmlformats.org/officeDocument/2006/relationships/hyperlink" Target="http://projectbritain.com/calendar/May/scream.html" TargetMode="External"/><Relationship Id="rId33" Type="http://schemas.openxmlformats.org/officeDocument/2006/relationships/image" Target="media/image3.jpg"/><Relationship Id="rId32" Type="http://schemas.openxmlformats.org/officeDocument/2006/relationships/image" Target="media/image5.jpg"/><Relationship Id="rId35" Type="http://schemas.openxmlformats.org/officeDocument/2006/relationships/image" Target="media/image8.png"/><Relationship Id="rId34" Type="http://schemas.openxmlformats.org/officeDocument/2006/relationships/image" Target="media/image7.png"/><Relationship Id="rId37" Type="http://schemas.openxmlformats.org/officeDocument/2006/relationships/hyperlink" Target="https://www.smithsonianmag.com/arts-culture/edvard-munch-beyond-the-scream-111810150/" TargetMode="External"/><Relationship Id="rId36" Type="http://schemas.openxmlformats.org/officeDocument/2006/relationships/hyperlink" Target="https://www.smithsonianmag.com/arts-culture/edvard-munch-beyond-the-scream-111810150/" TargetMode="External"/><Relationship Id="rId39" Type="http://schemas.openxmlformats.org/officeDocument/2006/relationships/hyperlink" Target="https://legomenon.com/meaning-of-the-scream-1893-painting-by-edvard-munch.html" TargetMode="External"/><Relationship Id="rId38" Type="http://schemas.openxmlformats.org/officeDocument/2006/relationships/hyperlink" Target="https://legomenon.com/meaning-of-the-scream-1893-painting-by-edvard-munch.html" TargetMode="External"/><Relationship Id="rId20" Type="http://schemas.openxmlformats.org/officeDocument/2006/relationships/hyperlink" Target="https://wccftech.com/the-last-guardian-experience-mostly-linear-features-elements-icosotc-minor-technical-issues-reported/" TargetMode="External"/><Relationship Id="rId22" Type="http://schemas.openxmlformats.org/officeDocument/2006/relationships/hyperlink" Target="https://www.npr.org/2012/05/02/151706441/scream-still-echoes-after-more-than-a-century?t=1577610451808" TargetMode="External"/><Relationship Id="rId21" Type="http://schemas.openxmlformats.org/officeDocument/2006/relationships/image" Target="media/image4.jpg"/><Relationship Id="rId24" Type="http://schemas.openxmlformats.org/officeDocument/2006/relationships/hyperlink" Target="http://projectbritain.com/calendar/May/scream.html" TargetMode="External"/><Relationship Id="rId23" Type="http://schemas.openxmlformats.org/officeDocument/2006/relationships/hyperlink" Target="https://www.npr.org/2012/05/02/151706441/scream-still-echoes-after-more-than-a-century?t=1577610451808" TargetMode="External"/><Relationship Id="rId26" Type="http://schemas.openxmlformats.org/officeDocument/2006/relationships/hyperlink" Target="https://www.smithsonianmag.com/arts-culture/edvard-munch-beyond-the-scream-111810150/" TargetMode="External"/><Relationship Id="rId25" Type="http://schemas.openxmlformats.org/officeDocument/2006/relationships/hyperlink" Target="http://projectbritain.com/calendar/May/scream.html" TargetMode="External"/><Relationship Id="rId28" Type="http://schemas.openxmlformats.org/officeDocument/2006/relationships/hyperlink" Target="https://www.edvardmunch.org/" TargetMode="External"/><Relationship Id="rId27" Type="http://schemas.openxmlformats.org/officeDocument/2006/relationships/hyperlink" Target="https://www.smithsonianmag.com/arts-culture/edvard-munch-beyond-the-scream-111810150/" TargetMode="External"/><Relationship Id="rId29" Type="http://schemas.openxmlformats.org/officeDocument/2006/relationships/hyperlink" Target="https://www.edvardmunch.org/" TargetMode="External"/><Relationship Id="rId50" Type="http://schemas.openxmlformats.org/officeDocument/2006/relationships/header" Target="header1.xml"/><Relationship Id="rId11" Type="http://schemas.openxmlformats.org/officeDocument/2006/relationships/hyperlink" Target="https://www.creativebloq.com/character-design/tips-5132643" TargetMode="External"/><Relationship Id="rId10" Type="http://schemas.openxmlformats.org/officeDocument/2006/relationships/hyperlink" Target="https://www.shutterstock.com/blog/colors-and-moods-communication" TargetMode="External"/><Relationship Id="rId13" Type="http://schemas.openxmlformats.org/officeDocument/2006/relationships/hyperlink" Target="https://www.theverge.com/2016/12/8/13881700/the-last-guardian-technical-performance-bad" TargetMode="External"/><Relationship Id="rId12" Type="http://schemas.openxmlformats.org/officeDocument/2006/relationships/hyperlink" Target="https://www.creativebloq.com/character-design/tips-5132643" TargetMode="External"/><Relationship Id="rId15" Type="http://schemas.openxmlformats.org/officeDocument/2006/relationships/hyperlink" Target="https://www.deviantart.com/saharabern/art/Keydless-Commission-806170959" TargetMode="External"/><Relationship Id="rId14" Type="http://schemas.openxmlformats.org/officeDocument/2006/relationships/hyperlink" Target="https://www.theverge.com/2016/12/8/13881700/the-last-guardian-technical-performance-bad" TargetMode="External"/><Relationship Id="rId17" Type="http://schemas.openxmlformats.org/officeDocument/2006/relationships/hyperlink" Target="https://www.hollywoodreporter.com/news/pixar-brave-merida-disney-princess-feminist-341124" TargetMode="External"/><Relationship Id="rId16" Type="http://schemas.openxmlformats.org/officeDocument/2006/relationships/hyperlink" Target="https://www.deviantart.com/saharabern/art/Keydless-Commission-806170959" TargetMode="External"/><Relationship Id="rId19" Type="http://schemas.openxmlformats.org/officeDocument/2006/relationships/hyperlink" Target="https://wccftech.com/the-last-guardian-experience-mostly-linear-features-elements-icosotc-minor-technical-issues-reported/" TargetMode="External"/><Relationship Id="rId18" Type="http://schemas.openxmlformats.org/officeDocument/2006/relationships/hyperlink" Target="https://www.hollywoodreporter.com/news/pixar-brave-merida-disney-princess-feminist-34112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