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B1D80A" w14:textId="77777777" w:rsidR="00097206" w:rsidRPr="00097206" w:rsidRDefault="00097206" w:rsidP="00097206">
      <w:pPr>
        <w:rPr>
          <w:rFonts w:hint="eastAsia"/>
          <w:b/>
          <w:bCs/>
        </w:rPr>
      </w:pPr>
      <w:r w:rsidRPr="00097206">
        <w:rPr>
          <w:rFonts w:hint="eastAsia"/>
          <w:b/>
          <w:bCs/>
        </w:rPr>
        <w:t>Student name: Jiaying Huang</w:t>
      </w:r>
    </w:p>
    <w:p w14:paraId="72B9E147" w14:textId="77777777" w:rsidR="00097206" w:rsidRPr="00097206" w:rsidRDefault="00097206" w:rsidP="00097206">
      <w:pPr>
        <w:rPr>
          <w:rFonts w:hint="eastAsia"/>
          <w:b/>
          <w:bCs/>
        </w:rPr>
      </w:pPr>
      <w:r w:rsidRPr="00097206">
        <w:rPr>
          <w:rFonts w:hint="eastAsia"/>
          <w:b/>
          <w:bCs/>
        </w:rPr>
        <w:t>Student number: 2214948</w:t>
      </w:r>
    </w:p>
    <w:p w14:paraId="2A48D449" w14:textId="209B29E2" w:rsidR="00097206" w:rsidRDefault="00097206" w:rsidP="00097206">
      <w:pPr>
        <w:rPr>
          <w:rFonts w:hint="eastAsia"/>
          <w:b/>
          <w:bCs/>
        </w:rPr>
      </w:pPr>
      <w:r w:rsidRPr="00097206">
        <w:rPr>
          <w:rFonts w:hint="eastAsia"/>
          <w:b/>
          <w:bCs/>
        </w:rPr>
        <w:t>Submitted date:</w:t>
      </w:r>
      <w:r w:rsidR="00472E3F">
        <w:rPr>
          <w:rFonts w:hint="eastAsia"/>
          <w:b/>
          <w:bCs/>
        </w:rPr>
        <w:t>27</w:t>
      </w:r>
      <w:r w:rsidRPr="00097206">
        <w:rPr>
          <w:rFonts w:hint="eastAsia"/>
          <w:b/>
          <w:bCs/>
        </w:rPr>
        <w:t>/10/2024</w:t>
      </w:r>
    </w:p>
    <w:p w14:paraId="4A18D59E" w14:textId="7EA0BF96" w:rsidR="00097206" w:rsidRDefault="00097206" w:rsidP="00097206">
      <w:pPr>
        <w:jc w:val="center"/>
        <w:rPr>
          <w:rFonts w:hint="eastAsia"/>
          <w:b/>
          <w:bCs/>
        </w:rPr>
      </w:pPr>
      <w:r w:rsidRPr="00097206">
        <w:rPr>
          <w:rFonts w:hint="eastAsia"/>
          <w:b/>
          <w:bCs/>
        </w:rPr>
        <w:t>Connecting theory and practice</w:t>
      </w:r>
    </w:p>
    <w:p w14:paraId="1A57FC1D" w14:textId="08060AEE" w:rsidR="00865B24" w:rsidRPr="00865B24" w:rsidRDefault="00865B24" w:rsidP="00865B24">
      <w:pPr>
        <w:rPr>
          <w:rFonts w:hint="eastAsia"/>
        </w:rPr>
      </w:pPr>
      <w:r w:rsidRPr="00865B24">
        <w:rPr>
          <w:b/>
          <w:bCs/>
        </w:rPr>
        <w:t>Research Topic</w:t>
      </w:r>
      <w:r w:rsidRPr="00865B24">
        <w:t>:</w:t>
      </w:r>
      <w:r w:rsidR="00717DEE" w:rsidRPr="00717DEE">
        <w:t xml:space="preserve"> </w:t>
      </w:r>
      <w:r w:rsidR="00717DEE">
        <w:t xml:space="preserve">How AI technology influences the innovative application of ethnic cultural elements in urban cultural creative design. I believe </w:t>
      </w:r>
      <w:r w:rsidR="00717DEE">
        <w:rPr>
          <w:rStyle w:val="af2"/>
        </w:rPr>
        <w:t>Extending Theories</w:t>
      </w:r>
      <w:r w:rsidR="00717DEE">
        <w:t xml:space="preserve"> is suitable for my current research objectives and can effectively promote interdisciplinary practice.</w:t>
      </w:r>
    </w:p>
    <w:p w14:paraId="3C6F965D" w14:textId="77777777" w:rsidR="00865B24" w:rsidRPr="00865B24" w:rsidRDefault="00865B24" w:rsidP="00865B24">
      <w:pPr>
        <w:rPr>
          <w:rFonts w:hint="eastAsia"/>
        </w:rPr>
      </w:pPr>
      <w:r w:rsidRPr="00865B24">
        <w:rPr>
          <w:b/>
          <w:bCs/>
        </w:rPr>
        <w:t>Suitability of "Extending Theories"</w:t>
      </w:r>
    </w:p>
    <w:p w14:paraId="1FE83F9C" w14:textId="77777777" w:rsidR="00865B24" w:rsidRPr="00865B24" w:rsidRDefault="00865B24" w:rsidP="00865B24">
      <w:pPr>
        <w:numPr>
          <w:ilvl w:val="0"/>
          <w:numId w:val="3"/>
        </w:numPr>
        <w:rPr>
          <w:rFonts w:hint="eastAsia"/>
        </w:rPr>
      </w:pPr>
      <w:r w:rsidRPr="00865B24">
        <w:rPr>
          <w:b/>
          <w:bCs/>
        </w:rPr>
        <w:t>Expanding Existing Theoretical Frameworks</w:t>
      </w:r>
      <w:r w:rsidRPr="00865B24">
        <w:t xml:space="preserve">: By building on established theories in culture, AI, and urban design, new perspectives can be </w:t>
      </w:r>
      <w:proofErr w:type="gramStart"/>
      <w:r w:rsidRPr="00865B24">
        <w:t>opened up</w:t>
      </w:r>
      <w:proofErr w:type="gramEnd"/>
      <w:r w:rsidRPr="00865B24">
        <w:t xml:space="preserve"> for the modern application of ethnic cultural elements. This approach allows the integration of traditional cultural semiotics with AI technology to explore how traditional cultural elements can be redefined to fit contemporary society and urban environments. Such expansion enables the updating and validation of existing theories within a new context.</w:t>
      </w:r>
    </w:p>
    <w:p w14:paraId="2BDD04A3" w14:textId="77777777" w:rsidR="00865B24" w:rsidRPr="00865B24" w:rsidRDefault="00865B24" w:rsidP="00865B24">
      <w:pPr>
        <w:numPr>
          <w:ilvl w:val="0"/>
          <w:numId w:val="3"/>
        </w:numPr>
        <w:rPr>
          <w:rFonts w:hint="eastAsia"/>
        </w:rPr>
      </w:pPr>
      <w:r w:rsidRPr="00865B24">
        <w:rPr>
          <w:b/>
          <w:bCs/>
        </w:rPr>
        <w:t>Introducing New Concepts</w:t>
      </w:r>
      <w:r w:rsidRPr="00865B24">
        <w:t xml:space="preserve">: New concepts, such as "digital cultural heritage" or "cultural adaptability in intelligent design," can be introduced in this study to explain how AI influences the evolution of ethnic cultural elements. By creatively extending current theories, this approach offers new tools and methods for understanding and </w:t>
      </w:r>
      <w:proofErr w:type="gramStart"/>
      <w:r w:rsidRPr="00865B24">
        <w:t>practice</w:t>
      </w:r>
      <w:proofErr w:type="gramEnd"/>
      <w:r w:rsidRPr="00865B24">
        <w:t>.</w:t>
      </w:r>
    </w:p>
    <w:p w14:paraId="5907A732" w14:textId="77777777" w:rsidR="00865B24" w:rsidRPr="00865B24" w:rsidRDefault="00865B24" w:rsidP="00865B24">
      <w:pPr>
        <w:numPr>
          <w:ilvl w:val="0"/>
          <w:numId w:val="3"/>
        </w:numPr>
        <w:rPr>
          <w:rFonts w:hint="eastAsia"/>
        </w:rPr>
      </w:pPr>
      <w:r w:rsidRPr="00865B24">
        <w:rPr>
          <w:b/>
          <w:bCs/>
        </w:rPr>
        <w:t>Deepening Understanding of Complexity</w:t>
      </w:r>
      <w:r w:rsidRPr="00865B24">
        <w:t xml:space="preserve">: The expression of ethnic culture within intelligent urban environments is complex. </w:t>
      </w:r>
      <w:r w:rsidRPr="00865B24">
        <w:rPr>
          <w:i/>
          <w:iCs/>
        </w:rPr>
        <w:t>Extending Theories</w:t>
      </w:r>
      <w:r w:rsidRPr="00865B24">
        <w:t xml:space="preserve"> enables a more comprehensive understanding of this complexity, revealing the interactive relationship between culture and technology. For example, it allows for the study of how AI changes people's perceptions of traditional culture while preserving its core values.</w:t>
      </w:r>
    </w:p>
    <w:p w14:paraId="15A61C08" w14:textId="77777777" w:rsidR="00865B24" w:rsidRPr="00865B24" w:rsidRDefault="00865B24" w:rsidP="00865B24">
      <w:pPr>
        <w:rPr>
          <w:rFonts w:hint="eastAsia"/>
        </w:rPr>
      </w:pPr>
      <w:r w:rsidRPr="00865B24">
        <w:rPr>
          <w:b/>
          <w:bCs/>
        </w:rPr>
        <w:t>Potential for Driving Interdisciplinary Practice</w:t>
      </w:r>
    </w:p>
    <w:p w14:paraId="208E23D8" w14:textId="77777777" w:rsidR="00865B24" w:rsidRPr="00865B24" w:rsidRDefault="00865B24" w:rsidP="00865B24">
      <w:pPr>
        <w:numPr>
          <w:ilvl w:val="0"/>
          <w:numId w:val="4"/>
        </w:numPr>
        <w:rPr>
          <w:rFonts w:hint="eastAsia"/>
        </w:rPr>
      </w:pPr>
      <w:r w:rsidRPr="00865B24">
        <w:rPr>
          <w:b/>
          <w:bCs/>
        </w:rPr>
        <w:t>Integrating Multidisciplinary Perspectives</w:t>
      </w:r>
      <w:r w:rsidRPr="00865B24">
        <w:t xml:space="preserve">: Employing </w:t>
      </w:r>
      <w:r w:rsidRPr="00865B24">
        <w:rPr>
          <w:i/>
          <w:iCs/>
        </w:rPr>
        <w:t>Extending Theories</w:t>
      </w:r>
      <w:r w:rsidRPr="00865B24">
        <w:t xml:space="preserve"> requires synthesizing theories and methods from multiple disciplines, including cultural studies, artificial intelligence, user experience design, and sociology. This integration encourages interdisciplinary dialogue and collaboration. For example, combining theories of human-computer interaction to explore how users interact with intelligent products infused with traditional cultural elements.</w:t>
      </w:r>
    </w:p>
    <w:p w14:paraId="0801CD25" w14:textId="77777777" w:rsidR="00865B24" w:rsidRPr="00865B24" w:rsidRDefault="00865B24" w:rsidP="00865B24">
      <w:pPr>
        <w:numPr>
          <w:ilvl w:val="0"/>
          <w:numId w:val="4"/>
        </w:numPr>
        <w:rPr>
          <w:rFonts w:hint="eastAsia"/>
        </w:rPr>
      </w:pPr>
      <w:r w:rsidRPr="00865B24">
        <w:rPr>
          <w:b/>
          <w:bCs/>
        </w:rPr>
        <w:lastRenderedPageBreak/>
        <w:t>Constructing New Theoretical Frameworks</w:t>
      </w:r>
      <w:r w:rsidRPr="00865B24">
        <w:t>: Extending existing theories is not a single-discipline task but requires establishing connections across fields. By creating new theories through interdisciplinary knowledge, disciplinary boundaries can be transcended, promoting a more integrated approach to cultural creative design practice.</w:t>
      </w:r>
    </w:p>
    <w:p w14:paraId="4827B658" w14:textId="77777777" w:rsidR="00865B24" w:rsidRPr="00865B24" w:rsidRDefault="00865B24" w:rsidP="00865B24">
      <w:pPr>
        <w:numPr>
          <w:ilvl w:val="0"/>
          <w:numId w:val="4"/>
        </w:numPr>
        <w:rPr>
          <w:rFonts w:hint="eastAsia"/>
        </w:rPr>
      </w:pPr>
      <w:r w:rsidRPr="00865B24">
        <w:rPr>
          <w:b/>
          <w:bCs/>
        </w:rPr>
        <w:t>Driving Innovation in Practice</w:t>
      </w:r>
      <w:r w:rsidRPr="00865B24">
        <w:t>: Extending existing theories enables the exploration of new design methods or technologies that more effectively incorporate ethnic cultural elements into cultural creative design, thus driving innovation in practice. This innovation can be applied across multiple fields, including urban creative design, cultural product design, and user experience.</w:t>
      </w:r>
    </w:p>
    <w:p w14:paraId="368B26C2" w14:textId="77777777" w:rsidR="00865B24" w:rsidRPr="00865B24" w:rsidRDefault="00865B24" w:rsidP="00865B24">
      <w:pPr>
        <w:rPr>
          <w:rFonts w:hint="eastAsia"/>
        </w:rPr>
      </w:pPr>
      <w:r w:rsidRPr="00865B24">
        <w:t xml:space="preserve">In summary, </w:t>
      </w:r>
      <w:r w:rsidRPr="00865B24">
        <w:rPr>
          <w:i/>
          <w:iCs/>
        </w:rPr>
        <w:t>Extending Theories</w:t>
      </w:r>
      <w:r w:rsidRPr="00865B24">
        <w:t xml:space="preserve"> can effectively expand my current theoretical framework, foster interdisciplinary collaboration and practice, and advance deeper cultural understanding and technological application.</w:t>
      </w:r>
    </w:p>
    <w:p w14:paraId="7241D6ED" w14:textId="20633E41" w:rsidR="00120588" w:rsidRPr="00865B24" w:rsidRDefault="00120588" w:rsidP="00865B24">
      <w:pPr>
        <w:rPr>
          <w:rFonts w:hint="eastAsia"/>
        </w:rPr>
      </w:pPr>
    </w:p>
    <w:sectPr w:rsidR="00120588" w:rsidRPr="00865B24">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0CA412" w14:textId="77777777" w:rsidR="00DF0239" w:rsidRDefault="00DF0239" w:rsidP="00DE2650">
      <w:pPr>
        <w:spacing w:after="0" w:line="240" w:lineRule="auto"/>
        <w:rPr>
          <w:rFonts w:hint="eastAsia"/>
        </w:rPr>
      </w:pPr>
      <w:r>
        <w:separator/>
      </w:r>
    </w:p>
  </w:endnote>
  <w:endnote w:type="continuationSeparator" w:id="0">
    <w:p w14:paraId="4A0C0321" w14:textId="77777777" w:rsidR="00DF0239" w:rsidRDefault="00DF0239" w:rsidP="00DE2650">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等线">
    <w:altName w:val="DengXian"/>
    <w:panose1 w:val="02010600030101010101"/>
    <w:charset w:val="86"/>
    <w:family w:val="auto"/>
    <w:pitch w:val="variable"/>
    <w:sig w:usb0="A00002BF" w:usb1="38CF7CFA" w:usb2="00000016" w:usb3="00000000" w:csb0="0004000F" w:csb1="00000000"/>
  </w:font>
  <w:font w:name="Cordia New">
    <w:panose1 w:val="020B0304020202020204"/>
    <w:charset w:val="DE"/>
    <w:family w:val="swiss"/>
    <w:pitch w:val="variable"/>
    <w:sig w:usb0="81000003" w:usb1="00000000" w:usb2="00000000" w:usb3="00000000" w:csb0="00010001" w:csb1="00000000"/>
  </w:font>
  <w:font w:name="等线 Light">
    <w:panose1 w:val="02010600030101010101"/>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7EE85BA" w14:textId="77777777" w:rsidR="00DF0239" w:rsidRDefault="00DF0239" w:rsidP="00DE2650">
      <w:pPr>
        <w:spacing w:after="0" w:line="240" w:lineRule="auto"/>
        <w:rPr>
          <w:rFonts w:hint="eastAsia"/>
        </w:rPr>
      </w:pPr>
      <w:r>
        <w:separator/>
      </w:r>
    </w:p>
  </w:footnote>
  <w:footnote w:type="continuationSeparator" w:id="0">
    <w:p w14:paraId="7724E9A5" w14:textId="77777777" w:rsidR="00DF0239" w:rsidRDefault="00DF0239" w:rsidP="00DE2650">
      <w:pPr>
        <w:spacing w:after="0" w:line="240" w:lineRule="auto"/>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7617057"/>
    <w:multiLevelType w:val="multilevel"/>
    <w:tmpl w:val="2ACC3E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D1D7DF2"/>
    <w:multiLevelType w:val="multilevel"/>
    <w:tmpl w:val="25E8A9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7402CF1"/>
    <w:multiLevelType w:val="multilevel"/>
    <w:tmpl w:val="94AAE8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E5629BA"/>
    <w:multiLevelType w:val="multilevel"/>
    <w:tmpl w:val="12EC5E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92721054">
    <w:abstractNumId w:val="2"/>
  </w:num>
  <w:num w:numId="2" w16cid:durableId="701129841">
    <w:abstractNumId w:val="1"/>
  </w:num>
  <w:num w:numId="3" w16cid:durableId="869879226">
    <w:abstractNumId w:val="3"/>
  </w:num>
  <w:num w:numId="4" w16cid:durableId="8336876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0588"/>
    <w:rsid w:val="00097206"/>
    <w:rsid w:val="00120588"/>
    <w:rsid w:val="00472E3F"/>
    <w:rsid w:val="00706D34"/>
    <w:rsid w:val="00717DEE"/>
    <w:rsid w:val="00865B24"/>
    <w:rsid w:val="00B46C0F"/>
    <w:rsid w:val="00BB61BA"/>
    <w:rsid w:val="00C01233"/>
    <w:rsid w:val="00CF20D5"/>
    <w:rsid w:val="00DE2650"/>
    <w:rsid w:val="00DF0239"/>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EF401C"/>
  <w15:chartTrackingRefBased/>
  <w15:docId w15:val="{03E5D7DA-BC33-4611-AA04-75DE6D24A7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30"/>
        <w:lang w:val="en-US" w:eastAsia="zh-CN" w:bidi="th-TH"/>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120588"/>
    <w:pPr>
      <w:keepNext/>
      <w:keepLines/>
      <w:spacing w:before="480" w:after="80"/>
      <w:outlineLvl w:val="0"/>
    </w:pPr>
    <w:rPr>
      <w:rFonts w:asciiTheme="majorHAnsi" w:eastAsiaTheme="majorEastAsia" w:hAnsiTheme="majorHAnsi" w:cstheme="majorBidi"/>
      <w:color w:val="0F4761" w:themeColor="accent1" w:themeShade="BF"/>
      <w:sz w:val="48"/>
      <w:szCs w:val="61"/>
    </w:rPr>
  </w:style>
  <w:style w:type="paragraph" w:styleId="2">
    <w:name w:val="heading 2"/>
    <w:basedOn w:val="a"/>
    <w:next w:val="a"/>
    <w:link w:val="20"/>
    <w:uiPriority w:val="9"/>
    <w:semiHidden/>
    <w:unhideWhenUsed/>
    <w:qFormat/>
    <w:rsid w:val="00120588"/>
    <w:pPr>
      <w:keepNext/>
      <w:keepLines/>
      <w:spacing w:before="160" w:after="80"/>
      <w:outlineLvl w:val="1"/>
    </w:pPr>
    <w:rPr>
      <w:rFonts w:asciiTheme="majorHAnsi" w:eastAsiaTheme="majorEastAsia" w:hAnsiTheme="majorHAnsi" w:cstheme="majorBidi"/>
      <w:color w:val="0F4761" w:themeColor="accent1" w:themeShade="BF"/>
      <w:sz w:val="40"/>
      <w:szCs w:val="50"/>
    </w:rPr>
  </w:style>
  <w:style w:type="paragraph" w:styleId="3">
    <w:name w:val="heading 3"/>
    <w:basedOn w:val="a"/>
    <w:next w:val="a"/>
    <w:link w:val="30"/>
    <w:uiPriority w:val="9"/>
    <w:semiHidden/>
    <w:unhideWhenUsed/>
    <w:qFormat/>
    <w:rsid w:val="00120588"/>
    <w:pPr>
      <w:keepNext/>
      <w:keepLines/>
      <w:spacing w:before="160" w:after="80"/>
      <w:outlineLvl w:val="2"/>
    </w:pPr>
    <w:rPr>
      <w:rFonts w:asciiTheme="majorHAnsi" w:eastAsiaTheme="majorEastAsia" w:hAnsiTheme="majorHAnsi" w:cstheme="majorBidi"/>
      <w:color w:val="0F4761" w:themeColor="accent1" w:themeShade="BF"/>
      <w:sz w:val="32"/>
      <w:szCs w:val="40"/>
    </w:rPr>
  </w:style>
  <w:style w:type="paragraph" w:styleId="4">
    <w:name w:val="heading 4"/>
    <w:basedOn w:val="a"/>
    <w:next w:val="a"/>
    <w:link w:val="40"/>
    <w:uiPriority w:val="9"/>
    <w:semiHidden/>
    <w:unhideWhenUsed/>
    <w:qFormat/>
    <w:rsid w:val="00120588"/>
    <w:pPr>
      <w:keepNext/>
      <w:keepLines/>
      <w:spacing w:before="80" w:after="40"/>
      <w:outlineLvl w:val="3"/>
    </w:pPr>
    <w:rPr>
      <w:rFonts w:cstheme="majorBidi"/>
      <w:color w:val="0F4761" w:themeColor="accent1" w:themeShade="BF"/>
      <w:sz w:val="28"/>
      <w:szCs w:val="35"/>
    </w:rPr>
  </w:style>
  <w:style w:type="paragraph" w:styleId="5">
    <w:name w:val="heading 5"/>
    <w:basedOn w:val="a"/>
    <w:next w:val="a"/>
    <w:link w:val="50"/>
    <w:uiPriority w:val="9"/>
    <w:semiHidden/>
    <w:unhideWhenUsed/>
    <w:qFormat/>
    <w:rsid w:val="00120588"/>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120588"/>
    <w:pPr>
      <w:keepNext/>
      <w:keepLines/>
      <w:spacing w:before="40" w:after="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120588"/>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120588"/>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120588"/>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120588"/>
    <w:rPr>
      <w:rFonts w:asciiTheme="majorHAnsi" w:eastAsiaTheme="majorEastAsia" w:hAnsiTheme="majorHAnsi" w:cstheme="majorBidi"/>
      <w:color w:val="0F4761" w:themeColor="accent1" w:themeShade="BF"/>
      <w:sz w:val="48"/>
      <w:szCs w:val="61"/>
    </w:rPr>
  </w:style>
  <w:style w:type="character" w:customStyle="1" w:styleId="20">
    <w:name w:val="标题 2 字符"/>
    <w:basedOn w:val="a0"/>
    <w:link w:val="2"/>
    <w:uiPriority w:val="9"/>
    <w:semiHidden/>
    <w:rsid w:val="00120588"/>
    <w:rPr>
      <w:rFonts w:asciiTheme="majorHAnsi" w:eastAsiaTheme="majorEastAsia" w:hAnsiTheme="majorHAnsi" w:cstheme="majorBidi"/>
      <w:color w:val="0F4761" w:themeColor="accent1" w:themeShade="BF"/>
      <w:sz w:val="40"/>
      <w:szCs w:val="50"/>
    </w:rPr>
  </w:style>
  <w:style w:type="character" w:customStyle="1" w:styleId="30">
    <w:name w:val="标题 3 字符"/>
    <w:basedOn w:val="a0"/>
    <w:link w:val="3"/>
    <w:uiPriority w:val="9"/>
    <w:semiHidden/>
    <w:rsid w:val="00120588"/>
    <w:rPr>
      <w:rFonts w:asciiTheme="majorHAnsi" w:eastAsiaTheme="majorEastAsia" w:hAnsiTheme="majorHAnsi" w:cstheme="majorBidi"/>
      <w:color w:val="0F4761" w:themeColor="accent1" w:themeShade="BF"/>
      <w:sz w:val="32"/>
      <w:szCs w:val="40"/>
    </w:rPr>
  </w:style>
  <w:style w:type="character" w:customStyle="1" w:styleId="40">
    <w:name w:val="标题 4 字符"/>
    <w:basedOn w:val="a0"/>
    <w:link w:val="4"/>
    <w:uiPriority w:val="9"/>
    <w:semiHidden/>
    <w:rsid w:val="00120588"/>
    <w:rPr>
      <w:rFonts w:cstheme="majorBidi"/>
      <w:color w:val="0F4761" w:themeColor="accent1" w:themeShade="BF"/>
      <w:sz w:val="28"/>
      <w:szCs w:val="35"/>
    </w:rPr>
  </w:style>
  <w:style w:type="character" w:customStyle="1" w:styleId="50">
    <w:name w:val="标题 5 字符"/>
    <w:basedOn w:val="a0"/>
    <w:link w:val="5"/>
    <w:uiPriority w:val="9"/>
    <w:semiHidden/>
    <w:rsid w:val="00120588"/>
    <w:rPr>
      <w:rFonts w:cstheme="majorBidi"/>
      <w:color w:val="0F4761" w:themeColor="accent1" w:themeShade="BF"/>
      <w:sz w:val="24"/>
    </w:rPr>
  </w:style>
  <w:style w:type="character" w:customStyle="1" w:styleId="60">
    <w:name w:val="标题 6 字符"/>
    <w:basedOn w:val="a0"/>
    <w:link w:val="6"/>
    <w:uiPriority w:val="9"/>
    <w:semiHidden/>
    <w:rsid w:val="00120588"/>
    <w:rPr>
      <w:rFonts w:cstheme="majorBidi"/>
      <w:b/>
      <w:bCs/>
      <w:color w:val="0F4761" w:themeColor="accent1" w:themeShade="BF"/>
    </w:rPr>
  </w:style>
  <w:style w:type="character" w:customStyle="1" w:styleId="70">
    <w:name w:val="标题 7 字符"/>
    <w:basedOn w:val="a0"/>
    <w:link w:val="7"/>
    <w:uiPriority w:val="9"/>
    <w:semiHidden/>
    <w:rsid w:val="00120588"/>
    <w:rPr>
      <w:rFonts w:cstheme="majorBidi"/>
      <w:b/>
      <w:bCs/>
      <w:color w:val="595959" w:themeColor="text1" w:themeTint="A6"/>
    </w:rPr>
  </w:style>
  <w:style w:type="character" w:customStyle="1" w:styleId="80">
    <w:name w:val="标题 8 字符"/>
    <w:basedOn w:val="a0"/>
    <w:link w:val="8"/>
    <w:uiPriority w:val="9"/>
    <w:semiHidden/>
    <w:rsid w:val="00120588"/>
    <w:rPr>
      <w:rFonts w:cstheme="majorBidi"/>
      <w:color w:val="595959" w:themeColor="text1" w:themeTint="A6"/>
    </w:rPr>
  </w:style>
  <w:style w:type="character" w:customStyle="1" w:styleId="90">
    <w:name w:val="标题 9 字符"/>
    <w:basedOn w:val="a0"/>
    <w:link w:val="9"/>
    <w:uiPriority w:val="9"/>
    <w:semiHidden/>
    <w:rsid w:val="00120588"/>
    <w:rPr>
      <w:rFonts w:eastAsiaTheme="majorEastAsia" w:cstheme="majorBidi"/>
      <w:color w:val="595959" w:themeColor="text1" w:themeTint="A6"/>
    </w:rPr>
  </w:style>
  <w:style w:type="paragraph" w:styleId="a3">
    <w:name w:val="Title"/>
    <w:basedOn w:val="a"/>
    <w:next w:val="a"/>
    <w:link w:val="a4"/>
    <w:uiPriority w:val="10"/>
    <w:qFormat/>
    <w:rsid w:val="00120588"/>
    <w:pPr>
      <w:spacing w:after="80" w:line="240" w:lineRule="auto"/>
      <w:contextualSpacing/>
      <w:jc w:val="center"/>
    </w:pPr>
    <w:rPr>
      <w:rFonts w:asciiTheme="majorHAnsi" w:eastAsiaTheme="majorEastAsia" w:hAnsiTheme="majorHAnsi" w:cstheme="majorBidi"/>
      <w:spacing w:val="-10"/>
      <w:kern w:val="28"/>
      <w:sz w:val="56"/>
      <w:szCs w:val="71"/>
    </w:rPr>
  </w:style>
  <w:style w:type="character" w:customStyle="1" w:styleId="a4">
    <w:name w:val="标题 字符"/>
    <w:basedOn w:val="a0"/>
    <w:link w:val="a3"/>
    <w:uiPriority w:val="10"/>
    <w:rsid w:val="00120588"/>
    <w:rPr>
      <w:rFonts w:asciiTheme="majorHAnsi" w:eastAsiaTheme="majorEastAsia" w:hAnsiTheme="majorHAnsi" w:cstheme="majorBidi"/>
      <w:spacing w:val="-10"/>
      <w:kern w:val="28"/>
      <w:sz w:val="56"/>
      <w:szCs w:val="71"/>
    </w:rPr>
  </w:style>
  <w:style w:type="paragraph" w:styleId="a5">
    <w:name w:val="Subtitle"/>
    <w:basedOn w:val="a"/>
    <w:next w:val="a"/>
    <w:link w:val="a6"/>
    <w:uiPriority w:val="11"/>
    <w:qFormat/>
    <w:rsid w:val="00120588"/>
    <w:pPr>
      <w:numPr>
        <w:ilvl w:val="1"/>
      </w:numPr>
      <w:jc w:val="center"/>
    </w:pPr>
    <w:rPr>
      <w:rFonts w:asciiTheme="majorHAnsi" w:eastAsiaTheme="majorEastAsia" w:hAnsiTheme="majorHAnsi" w:cstheme="majorBidi"/>
      <w:color w:val="595959" w:themeColor="text1" w:themeTint="A6"/>
      <w:spacing w:val="15"/>
      <w:sz w:val="28"/>
      <w:szCs w:val="35"/>
    </w:rPr>
  </w:style>
  <w:style w:type="character" w:customStyle="1" w:styleId="a6">
    <w:name w:val="副标题 字符"/>
    <w:basedOn w:val="a0"/>
    <w:link w:val="a5"/>
    <w:uiPriority w:val="11"/>
    <w:rsid w:val="00120588"/>
    <w:rPr>
      <w:rFonts w:asciiTheme="majorHAnsi" w:eastAsiaTheme="majorEastAsia" w:hAnsiTheme="majorHAnsi" w:cstheme="majorBidi"/>
      <w:color w:val="595959" w:themeColor="text1" w:themeTint="A6"/>
      <w:spacing w:val="15"/>
      <w:sz w:val="28"/>
      <w:szCs w:val="35"/>
    </w:rPr>
  </w:style>
  <w:style w:type="paragraph" w:styleId="a7">
    <w:name w:val="Quote"/>
    <w:basedOn w:val="a"/>
    <w:next w:val="a"/>
    <w:link w:val="a8"/>
    <w:uiPriority w:val="29"/>
    <w:qFormat/>
    <w:rsid w:val="00120588"/>
    <w:pPr>
      <w:spacing w:before="160"/>
      <w:jc w:val="center"/>
    </w:pPr>
    <w:rPr>
      <w:i/>
      <w:iCs/>
      <w:color w:val="404040" w:themeColor="text1" w:themeTint="BF"/>
    </w:rPr>
  </w:style>
  <w:style w:type="character" w:customStyle="1" w:styleId="a8">
    <w:name w:val="引用 字符"/>
    <w:basedOn w:val="a0"/>
    <w:link w:val="a7"/>
    <w:uiPriority w:val="29"/>
    <w:rsid w:val="00120588"/>
    <w:rPr>
      <w:i/>
      <w:iCs/>
      <w:color w:val="404040" w:themeColor="text1" w:themeTint="BF"/>
    </w:rPr>
  </w:style>
  <w:style w:type="paragraph" w:styleId="a9">
    <w:name w:val="List Paragraph"/>
    <w:basedOn w:val="a"/>
    <w:uiPriority w:val="34"/>
    <w:qFormat/>
    <w:rsid w:val="00120588"/>
    <w:pPr>
      <w:ind w:left="720"/>
      <w:contextualSpacing/>
    </w:pPr>
  </w:style>
  <w:style w:type="character" w:styleId="aa">
    <w:name w:val="Intense Emphasis"/>
    <w:basedOn w:val="a0"/>
    <w:uiPriority w:val="21"/>
    <w:qFormat/>
    <w:rsid w:val="00120588"/>
    <w:rPr>
      <w:i/>
      <w:iCs/>
      <w:color w:val="0F4761" w:themeColor="accent1" w:themeShade="BF"/>
    </w:rPr>
  </w:style>
  <w:style w:type="paragraph" w:styleId="ab">
    <w:name w:val="Intense Quote"/>
    <w:basedOn w:val="a"/>
    <w:next w:val="a"/>
    <w:link w:val="ac"/>
    <w:uiPriority w:val="30"/>
    <w:qFormat/>
    <w:rsid w:val="0012058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120588"/>
    <w:rPr>
      <w:i/>
      <w:iCs/>
      <w:color w:val="0F4761" w:themeColor="accent1" w:themeShade="BF"/>
    </w:rPr>
  </w:style>
  <w:style w:type="character" w:styleId="ad">
    <w:name w:val="Intense Reference"/>
    <w:basedOn w:val="a0"/>
    <w:uiPriority w:val="32"/>
    <w:qFormat/>
    <w:rsid w:val="00120588"/>
    <w:rPr>
      <w:b/>
      <w:bCs/>
      <w:smallCaps/>
      <w:color w:val="0F4761" w:themeColor="accent1" w:themeShade="BF"/>
      <w:spacing w:val="5"/>
    </w:rPr>
  </w:style>
  <w:style w:type="paragraph" w:styleId="ae">
    <w:name w:val="header"/>
    <w:basedOn w:val="a"/>
    <w:link w:val="af"/>
    <w:uiPriority w:val="99"/>
    <w:unhideWhenUsed/>
    <w:rsid w:val="00DE2650"/>
    <w:pPr>
      <w:tabs>
        <w:tab w:val="center" w:pos="4153"/>
        <w:tab w:val="right" w:pos="8306"/>
      </w:tabs>
      <w:snapToGrid w:val="0"/>
      <w:spacing w:line="240" w:lineRule="auto"/>
      <w:jc w:val="center"/>
    </w:pPr>
    <w:rPr>
      <w:sz w:val="18"/>
      <w:szCs w:val="22"/>
    </w:rPr>
  </w:style>
  <w:style w:type="character" w:customStyle="1" w:styleId="af">
    <w:name w:val="页眉 字符"/>
    <w:basedOn w:val="a0"/>
    <w:link w:val="ae"/>
    <w:uiPriority w:val="99"/>
    <w:rsid w:val="00DE2650"/>
    <w:rPr>
      <w:sz w:val="18"/>
      <w:szCs w:val="22"/>
    </w:rPr>
  </w:style>
  <w:style w:type="paragraph" w:styleId="af0">
    <w:name w:val="footer"/>
    <w:basedOn w:val="a"/>
    <w:link w:val="af1"/>
    <w:uiPriority w:val="99"/>
    <w:unhideWhenUsed/>
    <w:rsid w:val="00DE2650"/>
    <w:pPr>
      <w:tabs>
        <w:tab w:val="center" w:pos="4153"/>
        <w:tab w:val="right" w:pos="8306"/>
      </w:tabs>
      <w:snapToGrid w:val="0"/>
      <w:spacing w:line="240" w:lineRule="auto"/>
    </w:pPr>
    <w:rPr>
      <w:sz w:val="18"/>
      <w:szCs w:val="22"/>
    </w:rPr>
  </w:style>
  <w:style w:type="character" w:customStyle="1" w:styleId="af1">
    <w:name w:val="页脚 字符"/>
    <w:basedOn w:val="a0"/>
    <w:link w:val="af0"/>
    <w:uiPriority w:val="99"/>
    <w:rsid w:val="00DE2650"/>
    <w:rPr>
      <w:sz w:val="18"/>
      <w:szCs w:val="22"/>
    </w:rPr>
  </w:style>
  <w:style w:type="character" w:styleId="af2">
    <w:name w:val="Emphasis"/>
    <w:basedOn w:val="a0"/>
    <w:uiPriority w:val="20"/>
    <w:qFormat/>
    <w:rsid w:val="00717DE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3516580">
      <w:bodyDiv w:val="1"/>
      <w:marLeft w:val="0"/>
      <w:marRight w:val="0"/>
      <w:marTop w:val="0"/>
      <w:marBottom w:val="0"/>
      <w:divBdr>
        <w:top w:val="none" w:sz="0" w:space="0" w:color="auto"/>
        <w:left w:val="none" w:sz="0" w:space="0" w:color="auto"/>
        <w:bottom w:val="none" w:sz="0" w:space="0" w:color="auto"/>
        <w:right w:val="none" w:sz="0" w:space="0" w:color="auto"/>
      </w:divBdr>
    </w:div>
    <w:div w:id="611714797">
      <w:bodyDiv w:val="1"/>
      <w:marLeft w:val="0"/>
      <w:marRight w:val="0"/>
      <w:marTop w:val="0"/>
      <w:marBottom w:val="0"/>
      <w:divBdr>
        <w:top w:val="none" w:sz="0" w:space="0" w:color="auto"/>
        <w:left w:val="none" w:sz="0" w:space="0" w:color="auto"/>
        <w:bottom w:val="none" w:sz="0" w:space="0" w:color="auto"/>
        <w:right w:val="none" w:sz="0" w:space="0" w:color="auto"/>
      </w:divBdr>
    </w:div>
    <w:div w:id="737632603">
      <w:bodyDiv w:val="1"/>
      <w:marLeft w:val="0"/>
      <w:marRight w:val="0"/>
      <w:marTop w:val="0"/>
      <w:marBottom w:val="0"/>
      <w:divBdr>
        <w:top w:val="none" w:sz="0" w:space="0" w:color="auto"/>
        <w:left w:val="none" w:sz="0" w:space="0" w:color="auto"/>
        <w:bottom w:val="none" w:sz="0" w:space="0" w:color="auto"/>
        <w:right w:val="none" w:sz="0" w:space="0" w:color="auto"/>
      </w:divBdr>
    </w:div>
    <w:div w:id="1655916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20</TotalTime>
  <Pages>2</Pages>
  <Words>465</Words>
  <Characters>2656</Characters>
  <Application>Microsoft Office Word</Application>
  <DocSecurity>0</DocSecurity>
  <Lines>22</Lines>
  <Paragraphs>6</Paragraphs>
  <ScaleCrop>false</ScaleCrop>
  <Company/>
  <LinksUpToDate>false</LinksUpToDate>
  <CharactersWithSpaces>3115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584633587@qq.com</dc:creator>
  <cp:keywords/>
  <dc:description/>
  <cp:lastModifiedBy>584633587@qq.com</cp:lastModifiedBy>
  <cp:revision>5</cp:revision>
  <dcterms:created xsi:type="dcterms:W3CDTF">2024-10-27T00:11:00Z</dcterms:created>
  <dcterms:modified xsi:type="dcterms:W3CDTF">2024-10-27T00:38:00Z</dcterms:modified>
</cp:coreProperties>
</file>