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60792" w14:textId="77777777" w:rsidR="00A8109B" w:rsidRPr="00A8109B" w:rsidRDefault="00A8109B" w:rsidP="00A8109B">
      <w:pPr>
        <w:spacing w:line="480" w:lineRule="auto"/>
        <w:jc w:val="center"/>
        <w:rPr>
          <w:rFonts w:ascii="Times New Roman" w:hAnsi="Times New Roman" w:cs="Times New Roman"/>
          <w:sz w:val="24"/>
          <w:szCs w:val="24"/>
        </w:rPr>
      </w:pPr>
    </w:p>
    <w:p w14:paraId="22032555" w14:textId="77777777" w:rsidR="00A8109B" w:rsidRPr="00A8109B" w:rsidRDefault="00A8109B" w:rsidP="00A8109B">
      <w:pPr>
        <w:spacing w:line="480" w:lineRule="auto"/>
        <w:jc w:val="center"/>
        <w:rPr>
          <w:rFonts w:ascii="Times New Roman" w:hAnsi="Times New Roman" w:cs="Times New Roman"/>
          <w:sz w:val="24"/>
          <w:szCs w:val="24"/>
        </w:rPr>
      </w:pPr>
    </w:p>
    <w:p w14:paraId="5E81720B" w14:textId="77777777" w:rsidR="00A8109B" w:rsidRPr="00A8109B" w:rsidRDefault="00A8109B" w:rsidP="00A8109B">
      <w:pPr>
        <w:spacing w:line="480" w:lineRule="auto"/>
        <w:jc w:val="center"/>
        <w:rPr>
          <w:rFonts w:ascii="Times New Roman" w:hAnsi="Times New Roman" w:cs="Times New Roman"/>
          <w:sz w:val="24"/>
          <w:szCs w:val="24"/>
        </w:rPr>
      </w:pPr>
    </w:p>
    <w:p w14:paraId="6CF45BEC" w14:textId="77777777" w:rsidR="00A8109B" w:rsidRPr="00A8109B" w:rsidRDefault="00A8109B" w:rsidP="00A8109B">
      <w:pPr>
        <w:spacing w:line="480" w:lineRule="auto"/>
        <w:jc w:val="center"/>
        <w:rPr>
          <w:rFonts w:ascii="Times New Roman" w:hAnsi="Times New Roman" w:cs="Times New Roman"/>
          <w:sz w:val="24"/>
          <w:szCs w:val="24"/>
        </w:rPr>
      </w:pPr>
    </w:p>
    <w:p w14:paraId="01CEC29C" w14:textId="77777777" w:rsidR="00A8109B" w:rsidRPr="00A8109B" w:rsidRDefault="00A8109B" w:rsidP="00A8109B">
      <w:pPr>
        <w:spacing w:line="480" w:lineRule="auto"/>
        <w:jc w:val="center"/>
        <w:rPr>
          <w:rFonts w:ascii="Times New Roman" w:hAnsi="Times New Roman" w:cs="Times New Roman"/>
          <w:sz w:val="24"/>
          <w:szCs w:val="24"/>
        </w:rPr>
      </w:pPr>
    </w:p>
    <w:p w14:paraId="2DD119D6" w14:textId="297379A4" w:rsidR="00BC6BA7" w:rsidRPr="00A8109B" w:rsidRDefault="00A8109B" w:rsidP="00A8109B">
      <w:pPr>
        <w:spacing w:line="480" w:lineRule="auto"/>
        <w:jc w:val="center"/>
        <w:rPr>
          <w:rFonts w:ascii="Times New Roman" w:hAnsi="Times New Roman" w:cs="Times New Roman"/>
          <w:sz w:val="24"/>
          <w:szCs w:val="24"/>
        </w:rPr>
      </w:pPr>
      <w:r w:rsidRPr="00A8109B">
        <w:rPr>
          <w:rFonts w:ascii="Times New Roman" w:hAnsi="Times New Roman" w:cs="Times New Roman"/>
          <w:sz w:val="24"/>
          <w:szCs w:val="24"/>
        </w:rPr>
        <w:t>PORTER’S VALUE CHAIN OF THE ELECTRIC CAR INDUSTRY</w:t>
      </w:r>
    </w:p>
    <w:p w14:paraId="2214C9B4" w14:textId="128AC474" w:rsidR="00A8109B" w:rsidRPr="00A8109B" w:rsidRDefault="00A8109B" w:rsidP="00A8109B">
      <w:pPr>
        <w:spacing w:line="480" w:lineRule="auto"/>
        <w:jc w:val="center"/>
        <w:rPr>
          <w:rFonts w:ascii="Times New Roman" w:hAnsi="Times New Roman" w:cs="Times New Roman"/>
          <w:sz w:val="24"/>
          <w:szCs w:val="24"/>
        </w:rPr>
      </w:pPr>
    </w:p>
    <w:p w14:paraId="709F433F" w14:textId="28E3AF11" w:rsidR="00A8109B" w:rsidRPr="00A8109B" w:rsidRDefault="00A8109B" w:rsidP="00A8109B">
      <w:pPr>
        <w:spacing w:line="480" w:lineRule="auto"/>
        <w:jc w:val="center"/>
        <w:rPr>
          <w:rFonts w:ascii="Times New Roman" w:hAnsi="Times New Roman" w:cs="Times New Roman"/>
          <w:sz w:val="24"/>
          <w:szCs w:val="24"/>
        </w:rPr>
      </w:pPr>
    </w:p>
    <w:p w14:paraId="41BFD74C" w14:textId="77B35A52" w:rsidR="00A8109B" w:rsidRPr="00A8109B" w:rsidRDefault="00A8109B" w:rsidP="00A8109B">
      <w:pPr>
        <w:spacing w:line="480" w:lineRule="auto"/>
        <w:jc w:val="center"/>
        <w:rPr>
          <w:rFonts w:ascii="Times New Roman" w:hAnsi="Times New Roman" w:cs="Times New Roman"/>
          <w:sz w:val="24"/>
          <w:szCs w:val="24"/>
        </w:rPr>
      </w:pPr>
    </w:p>
    <w:p w14:paraId="369CE238" w14:textId="7DA689EC" w:rsidR="00A8109B" w:rsidRPr="00A8109B" w:rsidRDefault="00A8109B" w:rsidP="00A8109B">
      <w:pPr>
        <w:spacing w:line="480" w:lineRule="auto"/>
        <w:jc w:val="center"/>
        <w:rPr>
          <w:rFonts w:ascii="Times New Roman" w:hAnsi="Times New Roman" w:cs="Times New Roman"/>
          <w:sz w:val="24"/>
          <w:szCs w:val="24"/>
        </w:rPr>
      </w:pPr>
      <w:r w:rsidRPr="00A8109B">
        <w:rPr>
          <w:rFonts w:ascii="Times New Roman" w:hAnsi="Times New Roman" w:cs="Times New Roman"/>
          <w:sz w:val="24"/>
          <w:szCs w:val="24"/>
        </w:rPr>
        <w:t>Name:</w:t>
      </w:r>
      <w:r w:rsidR="00092874">
        <w:rPr>
          <w:rFonts w:ascii="Times New Roman" w:hAnsi="Times New Roman" w:cs="Times New Roman"/>
          <w:sz w:val="24"/>
          <w:szCs w:val="24"/>
        </w:rPr>
        <w:t xml:space="preserve"> </w:t>
      </w:r>
      <w:proofErr w:type="spellStart"/>
      <w:r w:rsidR="00092874">
        <w:rPr>
          <w:rFonts w:ascii="Times New Roman" w:hAnsi="Times New Roman" w:cs="Times New Roman"/>
          <w:sz w:val="24"/>
          <w:szCs w:val="24"/>
        </w:rPr>
        <w:t>Veselin</w:t>
      </w:r>
      <w:proofErr w:type="spellEnd"/>
      <w:r w:rsidR="00092874">
        <w:rPr>
          <w:rFonts w:ascii="Times New Roman" w:hAnsi="Times New Roman" w:cs="Times New Roman"/>
          <w:sz w:val="24"/>
          <w:szCs w:val="24"/>
        </w:rPr>
        <w:t xml:space="preserve"> Ivanov Velinov</w:t>
      </w:r>
    </w:p>
    <w:p w14:paraId="4130F510" w14:textId="38C44881" w:rsidR="00A8109B" w:rsidRDefault="00092874" w:rsidP="0009287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5D1E4924" w14:textId="3465A296" w:rsidR="00092874" w:rsidRDefault="00092874" w:rsidP="00092874">
      <w:pPr>
        <w:spacing w:line="480" w:lineRule="auto"/>
        <w:rPr>
          <w:rFonts w:ascii="Times New Roman" w:hAnsi="Times New Roman" w:cs="Times New Roman"/>
          <w:sz w:val="24"/>
          <w:szCs w:val="24"/>
        </w:rPr>
      </w:pPr>
      <w:r>
        <w:rPr>
          <w:rFonts w:ascii="Times New Roman" w:hAnsi="Times New Roman" w:cs="Times New Roman"/>
          <w:sz w:val="24"/>
          <w:szCs w:val="24"/>
        </w:rPr>
        <w:t xml:space="preserve">                                                    Students Number: 1915946</w:t>
      </w:r>
    </w:p>
    <w:p w14:paraId="3A1B2E8F" w14:textId="3FD5E42A" w:rsidR="00092874" w:rsidRDefault="00092874" w:rsidP="00092874">
      <w:pPr>
        <w:spacing w:line="480" w:lineRule="auto"/>
        <w:rPr>
          <w:rFonts w:ascii="Times New Roman" w:hAnsi="Times New Roman" w:cs="Times New Roman"/>
          <w:sz w:val="24"/>
          <w:szCs w:val="24"/>
        </w:rPr>
      </w:pPr>
    </w:p>
    <w:p w14:paraId="0B9EEC4A" w14:textId="04DB57B4" w:rsidR="00092874" w:rsidRDefault="00092874" w:rsidP="00092874">
      <w:pPr>
        <w:spacing w:line="480" w:lineRule="auto"/>
        <w:rPr>
          <w:rFonts w:ascii="Times New Roman" w:hAnsi="Times New Roman" w:cs="Times New Roman"/>
          <w:sz w:val="24"/>
          <w:szCs w:val="24"/>
        </w:rPr>
      </w:pPr>
      <w:r>
        <w:rPr>
          <w:rFonts w:ascii="Times New Roman" w:hAnsi="Times New Roman" w:cs="Times New Roman"/>
          <w:sz w:val="24"/>
          <w:szCs w:val="24"/>
        </w:rPr>
        <w:t xml:space="preserve">                                                   Lecture Name: </w:t>
      </w:r>
      <w:proofErr w:type="spellStart"/>
      <w:r>
        <w:rPr>
          <w:rFonts w:ascii="Times New Roman" w:hAnsi="Times New Roman" w:cs="Times New Roman"/>
          <w:sz w:val="24"/>
          <w:szCs w:val="24"/>
        </w:rPr>
        <w:t>Rexon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Nting</w:t>
      </w:r>
      <w:proofErr w:type="spellEnd"/>
    </w:p>
    <w:p w14:paraId="6DC03F52" w14:textId="034A3011" w:rsidR="00092874" w:rsidRDefault="00092874" w:rsidP="00092874">
      <w:pPr>
        <w:spacing w:line="480" w:lineRule="auto"/>
        <w:rPr>
          <w:rFonts w:ascii="Times New Roman" w:hAnsi="Times New Roman" w:cs="Times New Roman"/>
          <w:sz w:val="24"/>
          <w:szCs w:val="24"/>
        </w:rPr>
      </w:pPr>
    </w:p>
    <w:p w14:paraId="5022B8A4" w14:textId="77777777" w:rsidR="00092874" w:rsidRPr="00A8109B" w:rsidRDefault="00092874" w:rsidP="00092874">
      <w:pPr>
        <w:spacing w:line="480" w:lineRule="auto"/>
        <w:rPr>
          <w:rFonts w:ascii="Times New Roman" w:hAnsi="Times New Roman" w:cs="Times New Roman"/>
          <w:sz w:val="24"/>
          <w:szCs w:val="24"/>
        </w:rPr>
      </w:pPr>
    </w:p>
    <w:p w14:paraId="7EE83E23" w14:textId="3B90E86A" w:rsidR="00537317" w:rsidRPr="00A8109B" w:rsidRDefault="00537317"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 xml:space="preserve">Introduction </w:t>
      </w:r>
    </w:p>
    <w:p w14:paraId="7E2323E8" w14:textId="171216F6" w:rsidR="00A20A6F" w:rsidRPr="00A8109B" w:rsidRDefault="00A20A6F"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The real essence of businesses being started arises from the investment question of how a business’ inputs can be</w:t>
      </w:r>
      <w:r w:rsidR="00095509" w:rsidRPr="00A8109B">
        <w:rPr>
          <w:rFonts w:ascii="Times New Roman" w:hAnsi="Times New Roman" w:cs="Times New Roman"/>
          <w:sz w:val="24"/>
          <w:szCs w:val="24"/>
        </w:rPr>
        <w:t xml:space="preserve"> converted into outputs in such a manner that they end up having a greater </w:t>
      </w:r>
      <w:r w:rsidR="00095509" w:rsidRPr="00A8109B">
        <w:rPr>
          <w:rFonts w:ascii="Times New Roman" w:hAnsi="Times New Roman" w:cs="Times New Roman"/>
          <w:sz w:val="24"/>
          <w:szCs w:val="24"/>
        </w:rPr>
        <w:lastRenderedPageBreak/>
        <w:t>value than the original cost of creating them. This question doesn’t come as dry as it may, but in the real sense it is a matter of fundamental essentiality to companies as it addresses the economic logic of why these entities are established in the first place</w:t>
      </w:r>
      <w:r w:rsidR="00E26308" w:rsidRPr="00A8109B">
        <w:rPr>
          <w:rFonts w:ascii="Times New Roman" w:hAnsi="Times New Roman" w:cs="Times New Roman"/>
          <w:sz w:val="24"/>
          <w:szCs w:val="24"/>
        </w:rPr>
        <w:t xml:space="preserve"> (</w:t>
      </w:r>
      <w:proofErr w:type="spellStart"/>
      <w:r w:rsidR="00E26308" w:rsidRPr="00A8109B">
        <w:rPr>
          <w:rFonts w:ascii="Times New Roman" w:hAnsi="Times New Roman" w:cs="Times New Roman"/>
          <w:sz w:val="24"/>
          <w:szCs w:val="24"/>
        </w:rPr>
        <w:t>Koc</w:t>
      </w:r>
      <w:proofErr w:type="spellEnd"/>
      <w:r w:rsidR="00E26308" w:rsidRPr="00A8109B">
        <w:rPr>
          <w:rFonts w:ascii="Times New Roman" w:hAnsi="Times New Roman" w:cs="Times New Roman"/>
          <w:sz w:val="24"/>
          <w:szCs w:val="24"/>
        </w:rPr>
        <w:t xml:space="preserve"> and </w:t>
      </w:r>
      <w:proofErr w:type="spellStart"/>
      <w:r w:rsidR="00E26308" w:rsidRPr="00A8109B">
        <w:rPr>
          <w:rFonts w:ascii="Times New Roman" w:hAnsi="Times New Roman" w:cs="Times New Roman"/>
          <w:sz w:val="24"/>
          <w:szCs w:val="24"/>
        </w:rPr>
        <w:t>Bozdag</w:t>
      </w:r>
      <w:proofErr w:type="spellEnd"/>
      <w:r w:rsidR="00E26308" w:rsidRPr="00A8109B">
        <w:rPr>
          <w:rFonts w:ascii="Times New Roman" w:hAnsi="Times New Roman" w:cs="Times New Roman"/>
          <w:sz w:val="24"/>
          <w:szCs w:val="24"/>
        </w:rPr>
        <w:t>, 2017)</w:t>
      </w:r>
      <w:r w:rsidR="00095509" w:rsidRPr="00A8109B">
        <w:rPr>
          <w:rFonts w:ascii="Times New Roman" w:hAnsi="Times New Roman" w:cs="Times New Roman"/>
          <w:sz w:val="24"/>
          <w:szCs w:val="24"/>
        </w:rPr>
        <w:t xml:space="preserve">. The process of converting the inputs of a company into its business </w:t>
      </w:r>
      <w:r w:rsidR="0075043A" w:rsidRPr="00A8109B">
        <w:rPr>
          <w:rFonts w:ascii="Times New Roman" w:hAnsi="Times New Roman" w:cs="Times New Roman"/>
          <w:sz w:val="24"/>
          <w:szCs w:val="24"/>
        </w:rPr>
        <w:t xml:space="preserve">to end up with </w:t>
      </w:r>
      <w:r w:rsidR="00A5366F" w:rsidRPr="00A8109B">
        <w:rPr>
          <w:rFonts w:ascii="Times New Roman" w:hAnsi="Times New Roman" w:cs="Times New Roman"/>
          <w:sz w:val="24"/>
          <w:szCs w:val="24"/>
        </w:rPr>
        <w:t xml:space="preserve">higher value outputs is not a constant one; there are multiple forces in the market that influence how this process changes with time and </w:t>
      </w:r>
      <w:r w:rsidR="00754672" w:rsidRPr="00A8109B">
        <w:rPr>
          <w:rFonts w:ascii="Times New Roman" w:hAnsi="Times New Roman" w:cs="Times New Roman"/>
          <w:sz w:val="24"/>
          <w:szCs w:val="24"/>
        </w:rPr>
        <w:t>consumers want different services and products that manufacturers have to be aware of and focus on meeting these needs before another company delivers and takes away the consumers from them</w:t>
      </w:r>
      <w:r w:rsidR="00E26308" w:rsidRPr="00A8109B">
        <w:rPr>
          <w:rFonts w:ascii="Times New Roman" w:hAnsi="Times New Roman" w:cs="Times New Roman"/>
          <w:sz w:val="24"/>
          <w:szCs w:val="24"/>
        </w:rPr>
        <w:t xml:space="preserve"> (</w:t>
      </w:r>
      <w:proofErr w:type="spellStart"/>
      <w:r w:rsidR="00E26308" w:rsidRPr="00A8109B">
        <w:rPr>
          <w:rFonts w:ascii="Times New Roman" w:hAnsi="Times New Roman" w:cs="Times New Roman"/>
          <w:sz w:val="24"/>
          <w:szCs w:val="24"/>
        </w:rPr>
        <w:t>Koc</w:t>
      </w:r>
      <w:proofErr w:type="spellEnd"/>
      <w:r w:rsidR="00E26308" w:rsidRPr="00A8109B">
        <w:rPr>
          <w:rFonts w:ascii="Times New Roman" w:hAnsi="Times New Roman" w:cs="Times New Roman"/>
          <w:sz w:val="24"/>
          <w:szCs w:val="24"/>
        </w:rPr>
        <w:t xml:space="preserve"> and </w:t>
      </w:r>
      <w:proofErr w:type="spellStart"/>
      <w:r w:rsidR="00E26308" w:rsidRPr="00A8109B">
        <w:rPr>
          <w:rFonts w:ascii="Times New Roman" w:hAnsi="Times New Roman" w:cs="Times New Roman"/>
          <w:sz w:val="24"/>
          <w:szCs w:val="24"/>
        </w:rPr>
        <w:t>Bozdag</w:t>
      </w:r>
      <w:proofErr w:type="spellEnd"/>
      <w:r w:rsidR="00E26308" w:rsidRPr="00A8109B">
        <w:rPr>
          <w:rFonts w:ascii="Times New Roman" w:hAnsi="Times New Roman" w:cs="Times New Roman"/>
          <w:sz w:val="24"/>
          <w:szCs w:val="24"/>
        </w:rPr>
        <w:t>, 2017)</w:t>
      </w:r>
      <w:r w:rsidR="00754672" w:rsidRPr="00A8109B">
        <w:rPr>
          <w:rFonts w:ascii="Times New Roman" w:hAnsi="Times New Roman" w:cs="Times New Roman"/>
          <w:sz w:val="24"/>
          <w:szCs w:val="24"/>
        </w:rPr>
        <w:t>.</w:t>
      </w:r>
    </w:p>
    <w:p w14:paraId="0779661C" w14:textId="1173504E" w:rsidR="00180763" w:rsidRPr="00A8109B" w:rsidRDefault="00180763"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Manufacturing companies create value, or increase the value of a product by acquiring raw materials and processing them into something that meets the needs of a specific group of customers. </w:t>
      </w:r>
      <w:r w:rsidR="00D008AA" w:rsidRPr="00A8109B">
        <w:rPr>
          <w:rFonts w:ascii="Times New Roman" w:hAnsi="Times New Roman" w:cs="Times New Roman"/>
          <w:sz w:val="24"/>
          <w:szCs w:val="24"/>
        </w:rPr>
        <w:t xml:space="preserve">Retailers, on the other hand, bring together a range of the products developed by the manufacturers and then present these products to customers in a way that is convenient to them. The retailers are sometimes </w:t>
      </w:r>
      <w:r w:rsidR="00553100" w:rsidRPr="00A8109B">
        <w:rPr>
          <w:rFonts w:ascii="Times New Roman" w:hAnsi="Times New Roman" w:cs="Times New Roman"/>
          <w:sz w:val="24"/>
          <w:szCs w:val="24"/>
        </w:rPr>
        <w:t>supported in their mission by services such as personal shopping advisers and fitting rooms for fashion manufacturers and showrooms or bazaars for motor vehicle manufacturers and retailers</w:t>
      </w:r>
      <w:r w:rsidR="00E26308" w:rsidRPr="00A8109B">
        <w:rPr>
          <w:rFonts w:ascii="Times New Roman" w:hAnsi="Times New Roman" w:cs="Times New Roman"/>
          <w:sz w:val="24"/>
          <w:szCs w:val="24"/>
        </w:rPr>
        <w:t xml:space="preserve"> (</w:t>
      </w:r>
      <w:proofErr w:type="spellStart"/>
      <w:r w:rsidR="00E26308" w:rsidRPr="00A8109B">
        <w:rPr>
          <w:rFonts w:ascii="Times New Roman" w:hAnsi="Times New Roman" w:cs="Times New Roman"/>
          <w:sz w:val="24"/>
          <w:szCs w:val="24"/>
        </w:rPr>
        <w:t>Koc</w:t>
      </w:r>
      <w:proofErr w:type="spellEnd"/>
      <w:r w:rsidR="00E26308" w:rsidRPr="00A8109B">
        <w:rPr>
          <w:rFonts w:ascii="Times New Roman" w:hAnsi="Times New Roman" w:cs="Times New Roman"/>
          <w:sz w:val="24"/>
          <w:szCs w:val="24"/>
        </w:rPr>
        <w:t xml:space="preserve"> and </w:t>
      </w:r>
      <w:proofErr w:type="spellStart"/>
      <w:r w:rsidR="00E26308" w:rsidRPr="00A8109B">
        <w:rPr>
          <w:rFonts w:ascii="Times New Roman" w:hAnsi="Times New Roman" w:cs="Times New Roman"/>
          <w:sz w:val="24"/>
          <w:szCs w:val="24"/>
        </w:rPr>
        <w:t>Bozdag</w:t>
      </w:r>
      <w:proofErr w:type="spellEnd"/>
      <w:r w:rsidR="00E26308" w:rsidRPr="00A8109B">
        <w:rPr>
          <w:rFonts w:ascii="Times New Roman" w:hAnsi="Times New Roman" w:cs="Times New Roman"/>
          <w:sz w:val="24"/>
          <w:szCs w:val="24"/>
        </w:rPr>
        <w:t>, 2017)</w:t>
      </w:r>
      <w:r w:rsidR="00553100" w:rsidRPr="00A8109B">
        <w:rPr>
          <w:rFonts w:ascii="Times New Roman" w:hAnsi="Times New Roman" w:cs="Times New Roman"/>
          <w:sz w:val="24"/>
          <w:szCs w:val="24"/>
        </w:rPr>
        <w:t>.</w:t>
      </w:r>
      <w:r w:rsidR="000D2FBC" w:rsidRPr="00A8109B">
        <w:rPr>
          <w:rFonts w:ascii="Times New Roman" w:hAnsi="Times New Roman" w:cs="Times New Roman"/>
          <w:sz w:val="24"/>
          <w:szCs w:val="24"/>
        </w:rPr>
        <w:t xml:space="preserve"> </w:t>
      </w:r>
      <w:r w:rsidR="002B1AAF" w:rsidRPr="00A8109B">
        <w:rPr>
          <w:rFonts w:ascii="Times New Roman" w:hAnsi="Times New Roman" w:cs="Times New Roman"/>
          <w:sz w:val="24"/>
          <w:szCs w:val="24"/>
        </w:rPr>
        <w:t xml:space="preserve">Companies seek to limit the cost of converting raw materials into valuable products so that they can increase their profit margin as the margin is defined by the difference between the </w:t>
      </w:r>
      <w:r w:rsidR="00AB3FAA" w:rsidRPr="00A8109B">
        <w:rPr>
          <w:rFonts w:ascii="Times New Roman" w:hAnsi="Times New Roman" w:cs="Times New Roman"/>
          <w:sz w:val="24"/>
          <w:szCs w:val="24"/>
        </w:rPr>
        <w:t xml:space="preserve">value created and the </w:t>
      </w:r>
      <w:r w:rsidR="00C6584A" w:rsidRPr="00A8109B">
        <w:rPr>
          <w:rFonts w:ascii="Times New Roman" w:hAnsi="Times New Roman" w:cs="Times New Roman"/>
          <w:sz w:val="24"/>
          <w:szCs w:val="24"/>
        </w:rPr>
        <w:t xml:space="preserve">cost of creating the value of the product from a raw material. The process of creating value includes </w:t>
      </w:r>
      <w:r w:rsidR="00B63DB3" w:rsidRPr="00A8109B">
        <w:rPr>
          <w:rFonts w:ascii="Times New Roman" w:hAnsi="Times New Roman" w:cs="Times New Roman"/>
          <w:sz w:val="24"/>
          <w:szCs w:val="24"/>
        </w:rPr>
        <w:t>various activities including manufacturing or physical creation, sales and marketing, maintenance, and support</w:t>
      </w:r>
      <w:r w:rsidR="00BA70BA" w:rsidRPr="00A8109B">
        <w:rPr>
          <w:rFonts w:ascii="Times New Roman" w:hAnsi="Times New Roman" w:cs="Times New Roman"/>
          <w:sz w:val="24"/>
          <w:szCs w:val="24"/>
        </w:rPr>
        <w:t xml:space="preserve"> </w:t>
      </w:r>
      <w:r w:rsidR="00B63DB3" w:rsidRPr="00A8109B">
        <w:rPr>
          <w:rFonts w:ascii="Times New Roman" w:hAnsi="Times New Roman" w:cs="Times New Roman"/>
          <w:sz w:val="24"/>
          <w:szCs w:val="24"/>
        </w:rPr>
        <w:t>of the product or service</w:t>
      </w:r>
      <w:r w:rsidR="00E26308" w:rsidRPr="00A8109B">
        <w:rPr>
          <w:rFonts w:ascii="Times New Roman" w:hAnsi="Times New Roman" w:cs="Times New Roman"/>
          <w:sz w:val="24"/>
          <w:szCs w:val="24"/>
        </w:rPr>
        <w:t xml:space="preserve"> (</w:t>
      </w:r>
      <w:proofErr w:type="spellStart"/>
      <w:r w:rsidR="00E26308" w:rsidRPr="00A8109B">
        <w:rPr>
          <w:rFonts w:ascii="Times New Roman" w:hAnsi="Times New Roman" w:cs="Times New Roman"/>
          <w:sz w:val="24"/>
          <w:szCs w:val="24"/>
        </w:rPr>
        <w:t>Koc</w:t>
      </w:r>
      <w:proofErr w:type="spellEnd"/>
      <w:r w:rsidR="00E26308" w:rsidRPr="00A8109B">
        <w:rPr>
          <w:rFonts w:ascii="Times New Roman" w:hAnsi="Times New Roman" w:cs="Times New Roman"/>
          <w:sz w:val="24"/>
          <w:szCs w:val="24"/>
        </w:rPr>
        <w:t xml:space="preserve"> and </w:t>
      </w:r>
      <w:proofErr w:type="spellStart"/>
      <w:r w:rsidR="00E26308" w:rsidRPr="00A8109B">
        <w:rPr>
          <w:rFonts w:ascii="Times New Roman" w:hAnsi="Times New Roman" w:cs="Times New Roman"/>
          <w:sz w:val="24"/>
          <w:szCs w:val="24"/>
        </w:rPr>
        <w:t>Bozdag</w:t>
      </w:r>
      <w:proofErr w:type="spellEnd"/>
      <w:r w:rsidR="00E26308" w:rsidRPr="00A8109B">
        <w:rPr>
          <w:rFonts w:ascii="Times New Roman" w:hAnsi="Times New Roman" w:cs="Times New Roman"/>
          <w:sz w:val="24"/>
          <w:szCs w:val="24"/>
        </w:rPr>
        <w:t>, 2017)</w:t>
      </w:r>
      <w:r w:rsidR="00B63DB3" w:rsidRPr="00A8109B">
        <w:rPr>
          <w:rFonts w:ascii="Times New Roman" w:hAnsi="Times New Roman" w:cs="Times New Roman"/>
          <w:sz w:val="24"/>
          <w:szCs w:val="24"/>
        </w:rPr>
        <w:t xml:space="preserve">. </w:t>
      </w:r>
    </w:p>
    <w:p w14:paraId="13EC61C0" w14:textId="43161068" w:rsidR="00BA70BA" w:rsidRPr="00A8109B" w:rsidRDefault="00B63DB3"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 xml:space="preserve">Value chain analysis of the electric vehicle market </w:t>
      </w:r>
    </w:p>
    <w:p w14:paraId="655F9E72" w14:textId="7382AB8E" w:rsidR="00A20A6F" w:rsidRPr="00A8109B" w:rsidRDefault="00754672"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Electric mobility has been one such a disruptive change in the market as more consumers become more environmentally </w:t>
      </w:r>
      <w:r w:rsidR="00D24136" w:rsidRPr="00A8109B">
        <w:rPr>
          <w:rFonts w:ascii="Times New Roman" w:hAnsi="Times New Roman" w:cs="Times New Roman"/>
          <w:sz w:val="24"/>
          <w:szCs w:val="24"/>
        </w:rPr>
        <w:t xml:space="preserve">sensitive. Therefore, the demand in the automotive market for </w:t>
      </w:r>
      <w:r w:rsidR="00D24136" w:rsidRPr="00A8109B">
        <w:rPr>
          <w:rFonts w:ascii="Times New Roman" w:hAnsi="Times New Roman" w:cs="Times New Roman"/>
          <w:sz w:val="24"/>
          <w:szCs w:val="24"/>
        </w:rPr>
        <w:lastRenderedPageBreak/>
        <w:t xml:space="preserve">electric vehicles or hybrid brands that minimize the adverse environmental </w:t>
      </w:r>
      <w:r w:rsidR="00F73F0A" w:rsidRPr="00A8109B">
        <w:rPr>
          <w:rFonts w:ascii="Times New Roman" w:hAnsi="Times New Roman" w:cs="Times New Roman"/>
          <w:sz w:val="24"/>
          <w:szCs w:val="24"/>
        </w:rPr>
        <w:t xml:space="preserve">impacts and at the same time remain sustainable in terms of power requirements and range coverage. </w:t>
      </w:r>
      <w:r w:rsidR="0092660E" w:rsidRPr="00A8109B">
        <w:rPr>
          <w:rFonts w:ascii="Times New Roman" w:hAnsi="Times New Roman" w:cs="Times New Roman"/>
          <w:sz w:val="24"/>
          <w:szCs w:val="24"/>
        </w:rPr>
        <w:t>When electric mobility is mentioned in terms of it being a disruptive change in the global automotive market, the most popular brand that comes into people’s minds is Tesla</w:t>
      </w:r>
      <w:r w:rsidR="00EB7665" w:rsidRPr="00A8109B">
        <w:rPr>
          <w:rFonts w:ascii="Times New Roman" w:hAnsi="Times New Roman" w:cs="Times New Roman"/>
          <w:sz w:val="24"/>
          <w:szCs w:val="24"/>
        </w:rPr>
        <w:t xml:space="preserve"> (</w:t>
      </w:r>
      <w:proofErr w:type="spellStart"/>
      <w:r w:rsidR="00EB7665" w:rsidRPr="00A8109B">
        <w:rPr>
          <w:rFonts w:ascii="Times New Roman" w:hAnsi="Times New Roman" w:cs="Times New Roman"/>
          <w:sz w:val="24"/>
          <w:szCs w:val="24"/>
        </w:rPr>
        <w:t>Masiero</w:t>
      </w:r>
      <w:proofErr w:type="spellEnd"/>
      <w:r w:rsidR="00EB7665" w:rsidRPr="00A8109B">
        <w:rPr>
          <w:rFonts w:ascii="Times New Roman" w:hAnsi="Times New Roman" w:cs="Times New Roman"/>
          <w:sz w:val="24"/>
          <w:szCs w:val="24"/>
        </w:rPr>
        <w:t xml:space="preserve"> et al., 2017)</w:t>
      </w:r>
      <w:r w:rsidR="0092660E" w:rsidRPr="00A8109B">
        <w:rPr>
          <w:rFonts w:ascii="Times New Roman" w:hAnsi="Times New Roman" w:cs="Times New Roman"/>
          <w:sz w:val="24"/>
          <w:szCs w:val="24"/>
        </w:rPr>
        <w:t xml:space="preserve">. The American </w:t>
      </w:r>
      <w:r w:rsidR="00AE42F8" w:rsidRPr="00A8109B">
        <w:rPr>
          <w:rFonts w:ascii="Times New Roman" w:hAnsi="Times New Roman" w:cs="Times New Roman"/>
          <w:sz w:val="24"/>
          <w:szCs w:val="24"/>
        </w:rPr>
        <w:t>brand may not be the first one to seek success in manufacturing electric vehicles as there have been attempts by others in the past, but it can be solely credited for pushing the limits in this market in a way that has changed the way t</w:t>
      </w:r>
      <w:r w:rsidR="00A77C89" w:rsidRPr="00A8109B">
        <w:rPr>
          <w:rFonts w:ascii="Times New Roman" w:hAnsi="Times New Roman" w:cs="Times New Roman"/>
          <w:sz w:val="24"/>
          <w:szCs w:val="24"/>
        </w:rPr>
        <w:t>h</w:t>
      </w:r>
      <w:r w:rsidR="00AE42F8" w:rsidRPr="00A8109B">
        <w:rPr>
          <w:rFonts w:ascii="Times New Roman" w:hAnsi="Times New Roman" w:cs="Times New Roman"/>
          <w:sz w:val="24"/>
          <w:szCs w:val="24"/>
        </w:rPr>
        <w:t xml:space="preserve">e market is perceived and </w:t>
      </w:r>
      <w:r w:rsidR="00A77C89" w:rsidRPr="00A8109B">
        <w:rPr>
          <w:rFonts w:ascii="Times New Roman" w:hAnsi="Times New Roman" w:cs="Times New Roman"/>
          <w:sz w:val="24"/>
          <w:szCs w:val="24"/>
        </w:rPr>
        <w:t xml:space="preserve">also attracted traditional automobile manufacturers towards hybridization and full electric mobility. This document provides an analysis of the </w:t>
      </w:r>
      <w:r w:rsidR="005F7976" w:rsidRPr="00A8109B">
        <w:rPr>
          <w:rFonts w:ascii="Times New Roman" w:hAnsi="Times New Roman" w:cs="Times New Roman"/>
          <w:sz w:val="24"/>
          <w:szCs w:val="24"/>
        </w:rPr>
        <w:t>value chain of the global electric vehicle market with a specific focus on Tesla Motors</w:t>
      </w:r>
      <w:r w:rsidR="006D426E" w:rsidRPr="00A8109B">
        <w:rPr>
          <w:rFonts w:ascii="Times New Roman" w:hAnsi="Times New Roman" w:cs="Times New Roman"/>
          <w:sz w:val="24"/>
          <w:szCs w:val="24"/>
        </w:rPr>
        <w:t xml:space="preserve"> (</w:t>
      </w:r>
      <w:proofErr w:type="spellStart"/>
      <w:r w:rsidR="006D426E" w:rsidRPr="00A8109B">
        <w:rPr>
          <w:rFonts w:ascii="Times New Roman" w:hAnsi="Times New Roman" w:cs="Times New Roman"/>
          <w:sz w:val="24"/>
          <w:szCs w:val="24"/>
        </w:rPr>
        <w:t>Masiero</w:t>
      </w:r>
      <w:proofErr w:type="spellEnd"/>
      <w:r w:rsidR="006D426E" w:rsidRPr="00A8109B">
        <w:rPr>
          <w:rFonts w:ascii="Times New Roman" w:hAnsi="Times New Roman" w:cs="Times New Roman"/>
          <w:sz w:val="24"/>
          <w:szCs w:val="24"/>
        </w:rPr>
        <w:t xml:space="preserve"> </w:t>
      </w:r>
      <w:r w:rsidR="00EB7665" w:rsidRPr="00A8109B">
        <w:rPr>
          <w:rFonts w:ascii="Times New Roman" w:hAnsi="Times New Roman" w:cs="Times New Roman"/>
          <w:sz w:val="24"/>
          <w:szCs w:val="24"/>
        </w:rPr>
        <w:t xml:space="preserve">et al., </w:t>
      </w:r>
      <w:r w:rsidR="006D426E" w:rsidRPr="00A8109B">
        <w:rPr>
          <w:rFonts w:ascii="Times New Roman" w:hAnsi="Times New Roman" w:cs="Times New Roman"/>
          <w:sz w:val="24"/>
          <w:szCs w:val="24"/>
        </w:rPr>
        <w:t>2017)</w:t>
      </w:r>
      <w:r w:rsidR="005F7976" w:rsidRPr="00A8109B">
        <w:rPr>
          <w:rFonts w:ascii="Times New Roman" w:hAnsi="Times New Roman" w:cs="Times New Roman"/>
          <w:sz w:val="24"/>
          <w:szCs w:val="24"/>
        </w:rPr>
        <w:t>.</w:t>
      </w:r>
    </w:p>
    <w:p w14:paraId="5FB04AB2" w14:textId="103D31F7" w:rsidR="00A316FE" w:rsidRPr="00A8109B" w:rsidRDefault="00BA70BA"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Recent development in electric propulsion systems are the major cause of the revolution being experienced in urban transport and, most specifically, electric vehicles (EVs) </w:t>
      </w:r>
      <w:r w:rsidR="00E274AA" w:rsidRPr="00A8109B">
        <w:rPr>
          <w:rFonts w:ascii="Times New Roman" w:hAnsi="Times New Roman" w:cs="Times New Roman"/>
          <w:sz w:val="24"/>
          <w:szCs w:val="24"/>
        </w:rPr>
        <w:t>are increasingly becoming an alternative to internal combustion engine vehicles (ICEs)</w:t>
      </w:r>
      <w:r w:rsidR="00EB7665" w:rsidRPr="00A8109B">
        <w:rPr>
          <w:rFonts w:ascii="Times New Roman" w:hAnsi="Times New Roman" w:cs="Times New Roman"/>
          <w:sz w:val="24"/>
          <w:szCs w:val="24"/>
        </w:rPr>
        <w:t xml:space="preserve"> (</w:t>
      </w:r>
      <w:proofErr w:type="spellStart"/>
      <w:r w:rsidR="00EB7665" w:rsidRPr="00A8109B">
        <w:rPr>
          <w:rFonts w:ascii="Times New Roman" w:hAnsi="Times New Roman" w:cs="Times New Roman"/>
          <w:sz w:val="24"/>
          <w:szCs w:val="24"/>
        </w:rPr>
        <w:t>Masiero</w:t>
      </w:r>
      <w:proofErr w:type="spellEnd"/>
      <w:r w:rsidR="00EB7665" w:rsidRPr="00A8109B">
        <w:rPr>
          <w:rFonts w:ascii="Times New Roman" w:hAnsi="Times New Roman" w:cs="Times New Roman"/>
          <w:sz w:val="24"/>
          <w:szCs w:val="24"/>
        </w:rPr>
        <w:t xml:space="preserve"> et al., 2017)</w:t>
      </w:r>
      <w:r w:rsidR="00E274AA" w:rsidRPr="00A8109B">
        <w:rPr>
          <w:rFonts w:ascii="Times New Roman" w:hAnsi="Times New Roman" w:cs="Times New Roman"/>
          <w:sz w:val="24"/>
          <w:szCs w:val="24"/>
        </w:rPr>
        <w:t xml:space="preserve">. </w:t>
      </w:r>
      <w:r w:rsidR="00F44B94" w:rsidRPr="00A8109B">
        <w:rPr>
          <w:rFonts w:ascii="Times New Roman" w:hAnsi="Times New Roman" w:cs="Times New Roman"/>
          <w:sz w:val="24"/>
          <w:szCs w:val="24"/>
        </w:rPr>
        <w:t xml:space="preserve">The rise of the demand for EVs has not been incidental or unprecedented in its entirety, although probably a few decades ago it would have been looked at from the point of view of </w:t>
      </w:r>
      <w:r w:rsidR="000D21E5" w:rsidRPr="00A8109B">
        <w:rPr>
          <w:rFonts w:ascii="Times New Roman" w:hAnsi="Times New Roman" w:cs="Times New Roman"/>
          <w:sz w:val="24"/>
          <w:szCs w:val="24"/>
        </w:rPr>
        <w:t xml:space="preserve">a technological advancement in the automotive market that would maybe have taken longer than it has to get its foothold in the market. The breakthrough, however, is not </w:t>
      </w:r>
      <w:r w:rsidR="0088620C" w:rsidRPr="00A8109B">
        <w:rPr>
          <w:rFonts w:ascii="Times New Roman" w:hAnsi="Times New Roman" w:cs="Times New Roman"/>
          <w:sz w:val="24"/>
          <w:szCs w:val="24"/>
        </w:rPr>
        <w:t>as obvious and complete as forecasts indicate it will be in the next one to two decades</w:t>
      </w:r>
      <w:r w:rsidR="00EB7665" w:rsidRPr="00A8109B">
        <w:rPr>
          <w:rFonts w:ascii="Times New Roman" w:hAnsi="Times New Roman" w:cs="Times New Roman"/>
          <w:sz w:val="24"/>
          <w:szCs w:val="24"/>
        </w:rPr>
        <w:t xml:space="preserve"> (</w:t>
      </w:r>
      <w:proofErr w:type="spellStart"/>
      <w:r w:rsidR="00EB7665" w:rsidRPr="00A8109B">
        <w:rPr>
          <w:rFonts w:ascii="Times New Roman" w:hAnsi="Times New Roman" w:cs="Times New Roman"/>
          <w:sz w:val="24"/>
          <w:szCs w:val="24"/>
        </w:rPr>
        <w:t>Masiero</w:t>
      </w:r>
      <w:proofErr w:type="spellEnd"/>
      <w:r w:rsidR="00EB7665" w:rsidRPr="00A8109B">
        <w:rPr>
          <w:rFonts w:ascii="Times New Roman" w:hAnsi="Times New Roman" w:cs="Times New Roman"/>
          <w:sz w:val="24"/>
          <w:szCs w:val="24"/>
        </w:rPr>
        <w:t xml:space="preserve"> et al., 2017)</w:t>
      </w:r>
      <w:r w:rsidR="0088620C" w:rsidRPr="00A8109B">
        <w:rPr>
          <w:rFonts w:ascii="Times New Roman" w:hAnsi="Times New Roman" w:cs="Times New Roman"/>
          <w:sz w:val="24"/>
          <w:szCs w:val="24"/>
        </w:rPr>
        <w:t xml:space="preserve">. </w:t>
      </w:r>
    </w:p>
    <w:p w14:paraId="282682AF" w14:textId="6B76AEA0" w:rsidR="00BA70BA" w:rsidRPr="00A8109B" w:rsidRDefault="0082430D"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Transportation is responsible for most of the oil consumed in the world market and passenger transportation </w:t>
      </w:r>
      <w:r w:rsidR="002F2EAA" w:rsidRPr="00A8109B">
        <w:rPr>
          <w:rFonts w:ascii="Times New Roman" w:hAnsi="Times New Roman" w:cs="Times New Roman"/>
          <w:sz w:val="24"/>
          <w:szCs w:val="24"/>
        </w:rPr>
        <w:t xml:space="preserve">accounts for a large </w:t>
      </w:r>
      <w:r w:rsidR="009C3204" w:rsidRPr="00A8109B">
        <w:rPr>
          <w:rFonts w:ascii="Times New Roman" w:hAnsi="Times New Roman" w:cs="Times New Roman"/>
          <w:sz w:val="24"/>
          <w:szCs w:val="24"/>
        </w:rPr>
        <w:t>portion of the oil consumption. Globally, a rising middle class in India and China is among the leading causes for the increased demand for passenger cars, which in turn leads to an explosive demand for oil</w:t>
      </w:r>
      <w:r w:rsidR="00CC7EFF" w:rsidRPr="00A8109B">
        <w:rPr>
          <w:rFonts w:ascii="Times New Roman" w:hAnsi="Times New Roman" w:cs="Times New Roman"/>
          <w:sz w:val="24"/>
          <w:szCs w:val="24"/>
        </w:rPr>
        <w:t xml:space="preserve"> (</w:t>
      </w:r>
      <w:proofErr w:type="spellStart"/>
      <w:r w:rsidR="00CC7EFF" w:rsidRPr="00A8109B">
        <w:rPr>
          <w:rFonts w:ascii="Times New Roman" w:hAnsi="Times New Roman" w:cs="Times New Roman"/>
          <w:sz w:val="24"/>
          <w:szCs w:val="24"/>
        </w:rPr>
        <w:t>Koc</w:t>
      </w:r>
      <w:proofErr w:type="spellEnd"/>
      <w:r w:rsidR="00CC7EFF" w:rsidRPr="00A8109B">
        <w:rPr>
          <w:rFonts w:ascii="Times New Roman" w:hAnsi="Times New Roman" w:cs="Times New Roman"/>
          <w:sz w:val="24"/>
          <w:szCs w:val="24"/>
        </w:rPr>
        <w:t xml:space="preserve"> and </w:t>
      </w:r>
      <w:proofErr w:type="spellStart"/>
      <w:r w:rsidR="00CC7EFF" w:rsidRPr="00A8109B">
        <w:rPr>
          <w:rFonts w:ascii="Times New Roman" w:hAnsi="Times New Roman" w:cs="Times New Roman"/>
          <w:sz w:val="24"/>
          <w:szCs w:val="24"/>
        </w:rPr>
        <w:t>Bozdag</w:t>
      </w:r>
      <w:proofErr w:type="spellEnd"/>
      <w:r w:rsidR="00CC7EFF" w:rsidRPr="00A8109B">
        <w:rPr>
          <w:rFonts w:ascii="Times New Roman" w:hAnsi="Times New Roman" w:cs="Times New Roman"/>
          <w:sz w:val="24"/>
          <w:szCs w:val="24"/>
        </w:rPr>
        <w:t>, 2017)</w:t>
      </w:r>
      <w:r w:rsidR="00AC72CB" w:rsidRPr="00A8109B">
        <w:rPr>
          <w:rFonts w:ascii="Times New Roman" w:hAnsi="Times New Roman" w:cs="Times New Roman"/>
          <w:sz w:val="24"/>
          <w:szCs w:val="24"/>
        </w:rPr>
        <w:t xml:space="preserve">. Industry projections indicate that in 2010, there were about 750 passenger cars on the roads, and </w:t>
      </w:r>
      <w:r w:rsidR="00AC72CB" w:rsidRPr="00A8109B">
        <w:rPr>
          <w:rFonts w:ascii="Times New Roman" w:hAnsi="Times New Roman" w:cs="Times New Roman"/>
          <w:sz w:val="24"/>
          <w:szCs w:val="24"/>
        </w:rPr>
        <w:lastRenderedPageBreak/>
        <w:t>that this will double to 1.5 billion units by 2050. Since the oil reserves are limited</w:t>
      </w:r>
      <w:r w:rsidR="006A1FD8" w:rsidRPr="00A8109B">
        <w:rPr>
          <w:rFonts w:ascii="Times New Roman" w:hAnsi="Times New Roman" w:cs="Times New Roman"/>
          <w:sz w:val="24"/>
          <w:szCs w:val="24"/>
        </w:rPr>
        <w:t xml:space="preserve">, a long-term solution had to come up and </w:t>
      </w:r>
      <w:r w:rsidR="00A316FE" w:rsidRPr="00A8109B">
        <w:rPr>
          <w:rFonts w:ascii="Times New Roman" w:hAnsi="Times New Roman" w:cs="Times New Roman"/>
          <w:sz w:val="24"/>
          <w:szCs w:val="24"/>
        </w:rPr>
        <w:t>electric mobility seems to be leading the charge towards that change</w:t>
      </w:r>
      <w:r w:rsidR="00CC7EFF" w:rsidRPr="00A8109B">
        <w:rPr>
          <w:rFonts w:ascii="Times New Roman" w:hAnsi="Times New Roman" w:cs="Times New Roman"/>
          <w:sz w:val="24"/>
          <w:szCs w:val="24"/>
        </w:rPr>
        <w:t xml:space="preserve"> (</w:t>
      </w:r>
      <w:proofErr w:type="spellStart"/>
      <w:r w:rsidR="00CC7EFF" w:rsidRPr="00A8109B">
        <w:rPr>
          <w:rFonts w:ascii="Times New Roman" w:hAnsi="Times New Roman" w:cs="Times New Roman"/>
          <w:sz w:val="24"/>
          <w:szCs w:val="24"/>
        </w:rPr>
        <w:t>Koc</w:t>
      </w:r>
      <w:proofErr w:type="spellEnd"/>
      <w:r w:rsidR="00CC7EFF" w:rsidRPr="00A8109B">
        <w:rPr>
          <w:rFonts w:ascii="Times New Roman" w:hAnsi="Times New Roman" w:cs="Times New Roman"/>
          <w:sz w:val="24"/>
          <w:szCs w:val="24"/>
        </w:rPr>
        <w:t xml:space="preserve"> and </w:t>
      </w:r>
      <w:proofErr w:type="spellStart"/>
      <w:r w:rsidR="00CC7EFF" w:rsidRPr="00A8109B">
        <w:rPr>
          <w:rFonts w:ascii="Times New Roman" w:hAnsi="Times New Roman" w:cs="Times New Roman"/>
          <w:sz w:val="24"/>
          <w:szCs w:val="24"/>
        </w:rPr>
        <w:t>Bozdag</w:t>
      </w:r>
      <w:proofErr w:type="spellEnd"/>
      <w:r w:rsidR="00CC7EFF" w:rsidRPr="00A8109B">
        <w:rPr>
          <w:rFonts w:ascii="Times New Roman" w:hAnsi="Times New Roman" w:cs="Times New Roman"/>
          <w:sz w:val="24"/>
          <w:szCs w:val="24"/>
        </w:rPr>
        <w:t>, 2017)</w:t>
      </w:r>
      <w:r w:rsidR="00A316FE" w:rsidRPr="00A8109B">
        <w:rPr>
          <w:rFonts w:ascii="Times New Roman" w:hAnsi="Times New Roman" w:cs="Times New Roman"/>
          <w:sz w:val="24"/>
          <w:szCs w:val="24"/>
        </w:rPr>
        <w:t>.</w:t>
      </w:r>
    </w:p>
    <w:p w14:paraId="44DCAEAC" w14:textId="2ABE9AD7" w:rsidR="007640D5" w:rsidRPr="00A8109B" w:rsidRDefault="00D33883"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Porter’s Value chain primarily focuses on systems </w:t>
      </w:r>
      <w:r w:rsidR="003125FB" w:rsidRPr="00A8109B">
        <w:rPr>
          <w:rFonts w:ascii="Times New Roman" w:hAnsi="Times New Roman" w:cs="Times New Roman"/>
          <w:sz w:val="24"/>
          <w:szCs w:val="24"/>
        </w:rPr>
        <w:t xml:space="preserve">in the automotive industry rather than looking at accounting cost types and departments within the </w:t>
      </w:r>
      <w:r w:rsidR="002137AA" w:rsidRPr="00A8109B">
        <w:rPr>
          <w:rFonts w:ascii="Times New Roman" w:hAnsi="Times New Roman" w:cs="Times New Roman"/>
          <w:sz w:val="24"/>
          <w:szCs w:val="24"/>
        </w:rPr>
        <w:t>industry. The focus on systems looks into how inputs are converted into outputs purchased by the end consumers</w:t>
      </w:r>
      <w:r w:rsidR="00CC7EFF" w:rsidRPr="00A8109B">
        <w:rPr>
          <w:rFonts w:ascii="Times New Roman" w:hAnsi="Times New Roman" w:cs="Times New Roman"/>
          <w:sz w:val="24"/>
          <w:szCs w:val="24"/>
        </w:rPr>
        <w:t xml:space="preserve"> (</w:t>
      </w:r>
      <w:proofErr w:type="spellStart"/>
      <w:r w:rsidR="00CC7EFF" w:rsidRPr="00A8109B">
        <w:rPr>
          <w:rFonts w:ascii="Times New Roman" w:hAnsi="Times New Roman" w:cs="Times New Roman"/>
          <w:sz w:val="24"/>
          <w:szCs w:val="24"/>
        </w:rPr>
        <w:t>Koc</w:t>
      </w:r>
      <w:proofErr w:type="spellEnd"/>
      <w:r w:rsidR="00CC7EFF" w:rsidRPr="00A8109B">
        <w:rPr>
          <w:rFonts w:ascii="Times New Roman" w:hAnsi="Times New Roman" w:cs="Times New Roman"/>
          <w:sz w:val="24"/>
          <w:szCs w:val="24"/>
        </w:rPr>
        <w:t xml:space="preserve"> and </w:t>
      </w:r>
      <w:proofErr w:type="spellStart"/>
      <w:r w:rsidR="00CC7EFF" w:rsidRPr="00A8109B">
        <w:rPr>
          <w:rFonts w:ascii="Times New Roman" w:hAnsi="Times New Roman" w:cs="Times New Roman"/>
          <w:sz w:val="24"/>
          <w:szCs w:val="24"/>
        </w:rPr>
        <w:t>Bozdag</w:t>
      </w:r>
      <w:proofErr w:type="spellEnd"/>
      <w:r w:rsidR="00CC7EFF" w:rsidRPr="00A8109B">
        <w:rPr>
          <w:rFonts w:ascii="Times New Roman" w:hAnsi="Times New Roman" w:cs="Times New Roman"/>
          <w:sz w:val="24"/>
          <w:szCs w:val="24"/>
        </w:rPr>
        <w:t>, 2017)</w:t>
      </w:r>
      <w:r w:rsidR="002137AA" w:rsidRPr="00A8109B">
        <w:rPr>
          <w:rFonts w:ascii="Times New Roman" w:hAnsi="Times New Roman" w:cs="Times New Roman"/>
          <w:sz w:val="24"/>
          <w:szCs w:val="24"/>
        </w:rPr>
        <w:t xml:space="preserve">. </w:t>
      </w:r>
      <w:r w:rsidR="00424C90" w:rsidRPr="00A8109B">
        <w:rPr>
          <w:rFonts w:ascii="Times New Roman" w:hAnsi="Times New Roman" w:cs="Times New Roman"/>
          <w:sz w:val="24"/>
          <w:szCs w:val="24"/>
        </w:rPr>
        <w:t>The primary activities that are directly linked with the process of converting the raw material inputs into finished products include inbound logistics, which encompass all the processes that relate to receiving, storage, and distribution of inputs internally</w:t>
      </w:r>
      <w:r w:rsidR="007640D5" w:rsidRPr="00A8109B">
        <w:rPr>
          <w:rFonts w:ascii="Times New Roman" w:hAnsi="Times New Roman" w:cs="Times New Roman"/>
          <w:sz w:val="24"/>
          <w:szCs w:val="24"/>
        </w:rPr>
        <w:t xml:space="preserve">, thus making suppliers a key factor in creating value. Outbound logistics, on the other hand, encompass </w:t>
      </w:r>
      <w:r w:rsidR="00F006D1" w:rsidRPr="00A8109B">
        <w:rPr>
          <w:rFonts w:ascii="Times New Roman" w:hAnsi="Times New Roman" w:cs="Times New Roman"/>
          <w:sz w:val="24"/>
          <w:szCs w:val="24"/>
        </w:rPr>
        <w:t>collection, storage, and distribution systems that may be both internal and external</w:t>
      </w:r>
      <w:r w:rsidR="00994BD8" w:rsidRPr="00A8109B">
        <w:rPr>
          <w:rFonts w:ascii="Times New Roman" w:hAnsi="Times New Roman" w:cs="Times New Roman"/>
          <w:sz w:val="24"/>
          <w:szCs w:val="24"/>
        </w:rPr>
        <w:t xml:space="preserve"> for delivery of the products to the customers</w:t>
      </w:r>
      <w:r w:rsidR="00CC7EFF" w:rsidRPr="00A8109B">
        <w:rPr>
          <w:rFonts w:ascii="Times New Roman" w:hAnsi="Times New Roman" w:cs="Times New Roman"/>
          <w:sz w:val="24"/>
          <w:szCs w:val="24"/>
        </w:rPr>
        <w:t xml:space="preserve"> (</w:t>
      </w:r>
      <w:proofErr w:type="spellStart"/>
      <w:r w:rsidR="00CC7EFF" w:rsidRPr="00A8109B">
        <w:rPr>
          <w:rFonts w:ascii="Times New Roman" w:hAnsi="Times New Roman" w:cs="Times New Roman"/>
          <w:sz w:val="24"/>
          <w:szCs w:val="24"/>
        </w:rPr>
        <w:t>Koc</w:t>
      </w:r>
      <w:proofErr w:type="spellEnd"/>
      <w:r w:rsidR="00CC7EFF" w:rsidRPr="00A8109B">
        <w:rPr>
          <w:rFonts w:ascii="Times New Roman" w:hAnsi="Times New Roman" w:cs="Times New Roman"/>
          <w:sz w:val="24"/>
          <w:szCs w:val="24"/>
        </w:rPr>
        <w:t xml:space="preserve"> and </w:t>
      </w:r>
      <w:proofErr w:type="spellStart"/>
      <w:r w:rsidR="00CC7EFF" w:rsidRPr="00A8109B">
        <w:rPr>
          <w:rFonts w:ascii="Times New Roman" w:hAnsi="Times New Roman" w:cs="Times New Roman"/>
          <w:sz w:val="24"/>
          <w:szCs w:val="24"/>
        </w:rPr>
        <w:t>Bozdag</w:t>
      </w:r>
      <w:proofErr w:type="spellEnd"/>
      <w:r w:rsidR="00CC7EFF" w:rsidRPr="00A8109B">
        <w:rPr>
          <w:rFonts w:ascii="Times New Roman" w:hAnsi="Times New Roman" w:cs="Times New Roman"/>
          <w:sz w:val="24"/>
          <w:szCs w:val="24"/>
        </w:rPr>
        <w:t>, 2017)</w:t>
      </w:r>
      <w:r w:rsidR="00994BD8" w:rsidRPr="00A8109B">
        <w:rPr>
          <w:rFonts w:ascii="Times New Roman" w:hAnsi="Times New Roman" w:cs="Times New Roman"/>
          <w:sz w:val="24"/>
          <w:szCs w:val="24"/>
        </w:rPr>
        <w:t>. Operations are activities involved in transforming the inputs into outputs, while marketing and sales include the activities aimed at convincing the customers to purchase the product from a brand i</w:t>
      </w:r>
      <w:r w:rsidR="006A548C" w:rsidRPr="00A8109B">
        <w:rPr>
          <w:rFonts w:ascii="Times New Roman" w:hAnsi="Times New Roman" w:cs="Times New Roman"/>
          <w:sz w:val="24"/>
          <w:szCs w:val="24"/>
        </w:rPr>
        <w:t>n</w:t>
      </w:r>
      <w:r w:rsidR="00994BD8" w:rsidRPr="00A8109B">
        <w:rPr>
          <w:rFonts w:ascii="Times New Roman" w:hAnsi="Times New Roman" w:cs="Times New Roman"/>
          <w:sz w:val="24"/>
          <w:szCs w:val="24"/>
        </w:rPr>
        <w:t>stead of its competitors</w:t>
      </w:r>
      <w:r w:rsidR="007640D5" w:rsidRPr="00A8109B">
        <w:rPr>
          <w:rFonts w:ascii="Times New Roman" w:hAnsi="Times New Roman" w:cs="Times New Roman"/>
          <w:sz w:val="24"/>
          <w:szCs w:val="24"/>
        </w:rPr>
        <w:t xml:space="preserve"> </w:t>
      </w:r>
      <w:r w:rsidR="000A07CB" w:rsidRPr="00A8109B">
        <w:rPr>
          <w:rFonts w:ascii="Times New Roman" w:hAnsi="Times New Roman" w:cs="Times New Roman"/>
          <w:sz w:val="24"/>
          <w:szCs w:val="24"/>
        </w:rPr>
        <w:t xml:space="preserve">by creating systems of effective communication that aim at informing the consumers of the value created. After the consumers purchase the products, </w:t>
      </w:r>
      <w:r w:rsidR="000A40F4" w:rsidRPr="00A8109B">
        <w:rPr>
          <w:rFonts w:ascii="Times New Roman" w:hAnsi="Times New Roman" w:cs="Times New Roman"/>
          <w:sz w:val="24"/>
          <w:szCs w:val="24"/>
        </w:rPr>
        <w:t>service activities are associated with maintaining the product’s value to the customer</w:t>
      </w:r>
      <w:r w:rsidR="00CC7EFF" w:rsidRPr="00A8109B">
        <w:rPr>
          <w:rFonts w:ascii="Times New Roman" w:hAnsi="Times New Roman" w:cs="Times New Roman"/>
          <w:sz w:val="24"/>
          <w:szCs w:val="24"/>
        </w:rPr>
        <w:t xml:space="preserve"> (</w:t>
      </w:r>
      <w:proofErr w:type="spellStart"/>
      <w:r w:rsidR="00CC7EFF" w:rsidRPr="00A8109B">
        <w:rPr>
          <w:rFonts w:ascii="Times New Roman" w:hAnsi="Times New Roman" w:cs="Times New Roman"/>
          <w:sz w:val="24"/>
          <w:szCs w:val="24"/>
        </w:rPr>
        <w:t>Koc</w:t>
      </w:r>
      <w:proofErr w:type="spellEnd"/>
      <w:r w:rsidR="00CC7EFF" w:rsidRPr="00A8109B">
        <w:rPr>
          <w:rFonts w:ascii="Times New Roman" w:hAnsi="Times New Roman" w:cs="Times New Roman"/>
          <w:sz w:val="24"/>
          <w:szCs w:val="24"/>
        </w:rPr>
        <w:t xml:space="preserve"> and </w:t>
      </w:r>
      <w:proofErr w:type="spellStart"/>
      <w:r w:rsidR="00CC7EFF" w:rsidRPr="00A8109B">
        <w:rPr>
          <w:rFonts w:ascii="Times New Roman" w:hAnsi="Times New Roman" w:cs="Times New Roman"/>
          <w:sz w:val="24"/>
          <w:szCs w:val="24"/>
        </w:rPr>
        <w:t>Bozdag</w:t>
      </w:r>
      <w:proofErr w:type="spellEnd"/>
      <w:r w:rsidR="00CC7EFF" w:rsidRPr="00A8109B">
        <w:rPr>
          <w:rFonts w:ascii="Times New Roman" w:hAnsi="Times New Roman" w:cs="Times New Roman"/>
          <w:sz w:val="24"/>
          <w:szCs w:val="24"/>
        </w:rPr>
        <w:t>, 2017)</w:t>
      </w:r>
      <w:r w:rsidR="000A40F4" w:rsidRPr="00A8109B">
        <w:rPr>
          <w:rFonts w:ascii="Times New Roman" w:hAnsi="Times New Roman" w:cs="Times New Roman"/>
          <w:sz w:val="24"/>
          <w:szCs w:val="24"/>
        </w:rPr>
        <w:t>.</w:t>
      </w:r>
    </w:p>
    <w:p w14:paraId="247F1270" w14:textId="052B3DEE" w:rsidR="008A1246" w:rsidRPr="00A8109B" w:rsidRDefault="003F0E2F"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Inbound logistics in the automotive manufacturing industry include such activities as </w:t>
      </w:r>
      <w:r w:rsidR="001B3D61" w:rsidRPr="00A8109B">
        <w:rPr>
          <w:rFonts w:ascii="Times New Roman" w:hAnsi="Times New Roman" w:cs="Times New Roman"/>
          <w:sz w:val="24"/>
          <w:szCs w:val="24"/>
        </w:rPr>
        <w:t xml:space="preserve">warehousing, vehicle and shipping scheduling, inventory control, material handling, and returns to suppliers. </w:t>
      </w:r>
      <w:r w:rsidR="006F1FE6" w:rsidRPr="00A8109B">
        <w:rPr>
          <w:rFonts w:ascii="Times New Roman" w:hAnsi="Times New Roman" w:cs="Times New Roman"/>
          <w:sz w:val="24"/>
          <w:szCs w:val="24"/>
        </w:rPr>
        <w:t xml:space="preserve">Every company within the industry has its defined way of scheduling and </w:t>
      </w:r>
      <w:r w:rsidR="00054B48" w:rsidRPr="00A8109B">
        <w:rPr>
          <w:rFonts w:ascii="Times New Roman" w:hAnsi="Times New Roman" w:cs="Times New Roman"/>
          <w:sz w:val="24"/>
          <w:szCs w:val="24"/>
        </w:rPr>
        <w:t xml:space="preserve">controlling its supplies, </w:t>
      </w:r>
      <w:r w:rsidR="008973B5" w:rsidRPr="00A8109B">
        <w:rPr>
          <w:rFonts w:ascii="Times New Roman" w:hAnsi="Times New Roman" w:cs="Times New Roman"/>
          <w:sz w:val="24"/>
          <w:szCs w:val="24"/>
        </w:rPr>
        <w:t>inventories, and assembling plants as each one of them seeks to optimize transportation and logistics co</w:t>
      </w:r>
      <w:r w:rsidR="00267C56" w:rsidRPr="00A8109B">
        <w:rPr>
          <w:rFonts w:ascii="Times New Roman" w:hAnsi="Times New Roman" w:cs="Times New Roman"/>
          <w:sz w:val="24"/>
          <w:szCs w:val="24"/>
        </w:rPr>
        <w:t>sts</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Liu</w:t>
      </w:r>
      <w:r w:rsidR="0059162D" w:rsidRPr="00A8109B">
        <w:rPr>
          <w:rFonts w:ascii="Times New Roman" w:eastAsia="Times New Roman" w:hAnsi="Times New Roman" w:cs="Times New Roman"/>
          <w:sz w:val="24"/>
          <w:szCs w:val="24"/>
        </w:rPr>
        <w:t xml:space="preserve"> </w:t>
      </w:r>
      <w:r w:rsidR="0059162D" w:rsidRPr="0024050C">
        <w:rPr>
          <w:rFonts w:ascii="Times New Roman" w:eastAsia="Times New Roman" w:hAnsi="Times New Roman" w:cs="Times New Roman"/>
          <w:sz w:val="24"/>
          <w:szCs w:val="24"/>
        </w:rPr>
        <w:t>and Meng, 2017</w:t>
      </w:r>
      <w:r w:rsidR="0059162D" w:rsidRPr="00A8109B">
        <w:rPr>
          <w:rFonts w:ascii="Times New Roman" w:eastAsia="Times New Roman" w:hAnsi="Times New Roman" w:cs="Times New Roman"/>
          <w:sz w:val="24"/>
          <w:szCs w:val="24"/>
        </w:rPr>
        <w:t>)</w:t>
      </w:r>
      <w:r w:rsidR="00267C56" w:rsidRPr="00A8109B">
        <w:rPr>
          <w:rFonts w:ascii="Times New Roman" w:hAnsi="Times New Roman" w:cs="Times New Roman"/>
          <w:sz w:val="24"/>
          <w:szCs w:val="24"/>
        </w:rPr>
        <w:t xml:space="preserve">. Similarly, it is upon the companies to seek the best ways to carry out outbound logistics activities such as shipping to different markets </w:t>
      </w:r>
      <w:r w:rsidR="00267C56" w:rsidRPr="00A8109B">
        <w:rPr>
          <w:rFonts w:ascii="Times New Roman" w:hAnsi="Times New Roman" w:cs="Times New Roman"/>
          <w:sz w:val="24"/>
          <w:szCs w:val="24"/>
        </w:rPr>
        <w:lastRenderedPageBreak/>
        <w:t xml:space="preserve">around the world </w:t>
      </w:r>
      <w:r w:rsidR="003507B6" w:rsidRPr="00A8109B">
        <w:rPr>
          <w:rFonts w:ascii="Times New Roman" w:hAnsi="Times New Roman" w:cs="Times New Roman"/>
          <w:sz w:val="24"/>
          <w:szCs w:val="24"/>
        </w:rPr>
        <w:t>through which they can reduce the overall cost of the production process and increase their profit margin. Manufacturing processes are determined by various forces in the market such as the customer preferences, geographical regions, and applications of the vehicles</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Liu</w:t>
      </w:r>
      <w:r w:rsidR="0059162D" w:rsidRPr="00A8109B">
        <w:rPr>
          <w:rFonts w:ascii="Times New Roman" w:eastAsia="Times New Roman" w:hAnsi="Times New Roman" w:cs="Times New Roman"/>
          <w:sz w:val="24"/>
          <w:szCs w:val="24"/>
        </w:rPr>
        <w:t xml:space="preserve"> </w:t>
      </w:r>
      <w:r w:rsidR="0059162D" w:rsidRPr="0024050C">
        <w:rPr>
          <w:rFonts w:ascii="Times New Roman" w:eastAsia="Times New Roman" w:hAnsi="Times New Roman" w:cs="Times New Roman"/>
          <w:sz w:val="24"/>
          <w:szCs w:val="24"/>
        </w:rPr>
        <w:t>and Meng, 2017</w:t>
      </w:r>
      <w:r w:rsidR="0059162D" w:rsidRPr="00A8109B">
        <w:rPr>
          <w:rFonts w:ascii="Times New Roman" w:eastAsia="Times New Roman" w:hAnsi="Times New Roman" w:cs="Times New Roman"/>
          <w:sz w:val="24"/>
          <w:szCs w:val="24"/>
        </w:rPr>
        <w:t>)</w:t>
      </w:r>
      <w:r w:rsidR="009E356C" w:rsidRPr="00A8109B">
        <w:rPr>
          <w:rFonts w:ascii="Times New Roman" w:hAnsi="Times New Roman" w:cs="Times New Roman"/>
          <w:sz w:val="24"/>
          <w:szCs w:val="24"/>
        </w:rPr>
        <w:t xml:space="preserve">. </w:t>
      </w:r>
    </w:p>
    <w:p w14:paraId="5EB5FC94" w14:textId="3BF18DAC" w:rsidR="00485D79" w:rsidRPr="00A8109B" w:rsidRDefault="009E356C"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In this way, manufacturers create a variety of vehicles for different markets with different pricing models and similarly diverse </w:t>
      </w:r>
      <w:r w:rsidR="0000351B" w:rsidRPr="00A8109B">
        <w:rPr>
          <w:rFonts w:ascii="Times New Roman" w:hAnsi="Times New Roman" w:cs="Times New Roman"/>
          <w:sz w:val="24"/>
          <w:szCs w:val="24"/>
        </w:rPr>
        <w:t>marketing and sales st</w:t>
      </w:r>
      <w:r w:rsidR="00E30841" w:rsidRPr="00A8109B">
        <w:rPr>
          <w:rFonts w:ascii="Times New Roman" w:hAnsi="Times New Roman" w:cs="Times New Roman"/>
          <w:sz w:val="24"/>
          <w:szCs w:val="24"/>
        </w:rPr>
        <w:t>r</w:t>
      </w:r>
      <w:r w:rsidR="0000351B" w:rsidRPr="00A8109B">
        <w:rPr>
          <w:rFonts w:ascii="Times New Roman" w:hAnsi="Times New Roman" w:cs="Times New Roman"/>
          <w:sz w:val="24"/>
          <w:szCs w:val="24"/>
        </w:rPr>
        <w:t xml:space="preserve">ategies. </w:t>
      </w:r>
      <w:r w:rsidR="00B71760" w:rsidRPr="00A8109B">
        <w:rPr>
          <w:rFonts w:ascii="Times New Roman" w:hAnsi="Times New Roman" w:cs="Times New Roman"/>
          <w:sz w:val="24"/>
          <w:szCs w:val="24"/>
        </w:rPr>
        <w:t xml:space="preserve">Companies like Toyota have become famous and successful for having invented ways to control their logistics and invoices through the Just-In-Time model where the manufacturer and the suppliers </w:t>
      </w:r>
      <w:r w:rsidR="00D13617" w:rsidRPr="00A8109B">
        <w:rPr>
          <w:rFonts w:ascii="Times New Roman" w:hAnsi="Times New Roman" w:cs="Times New Roman"/>
          <w:sz w:val="24"/>
          <w:szCs w:val="24"/>
        </w:rPr>
        <w:t>collaborate closely to ensure that all materials and products are received at the right tim</w:t>
      </w:r>
      <w:r w:rsidR="0063276A" w:rsidRPr="00A8109B">
        <w:rPr>
          <w:rFonts w:ascii="Times New Roman" w:hAnsi="Times New Roman" w:cs="Times New Roman"/>
          <w:sz w:val="24"/>
          <w:szCs w:val="24"/>
        </w:rPr>
        <w:t>e</w:t>
      </w:r>
      <w:r w:rsidR="00D13617" w:rsidRPr="00A8109B">
        <w:rPr>
          <w:rFonts w:ascii="Times New Roman" w:hAnsi="Times New Roman" w:cs="Times New Roman"/>
          <w:sz w:val="24"/>
          <w:szCs w:val="24"/>
        </w:rPr>
        <w:t xml:space="preserve"> according to </w:t>
      </w:r>
      <w:r w:rsidR="0063276A" w:rsidRPr="00A8109B">
        <w:rPr>
          <w:rFonts w:ascii="Times New Roman" w:hAnsi="Times New Roman" w:cs="Times New Roman"/>
          <w:sz w:val="24"/>
          <w:szCs w:val="24"/>
        </w:rPr>
        <w:t>need</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Liu</w:t>
      </w:r>
      <w:r w:rsidR="0059162D" w:rsidRPr="00A8109B">
        <w:rPr>
          <w:rFonts w:ascii="Times New Roman" w:eastAsia="Times New Roman" w:hAnsi="Times New Roman" w:cs="Times New Roman"/>
          <w:sz w:val="24"/>
          <w:szCs w:val="24"/>
        </w:rPr>
        <w:t xml:space="preserve"> </w:t>
      </w:r>
      <w:r w:rsidR="0059162D" w:rsidRPr="0024050C">
        <w:rPr>
          <w:rFonts w:ascii="Times New Roman" w:eastAsia="Times New Roman" w:hAnsi="Times New Roman" w:cs="Times New Roman"/>
          <w:sz w:val="24"/>
          <w:szCs w:val="24"/>
        </w:rPr>
        <w:t>and Meng, 2017</w:t>
      </w:r>
      <w:r w:rsidR="0059162D" w:rsidRPr="00A8109B">
        <w:rPr>
          <w:rFonts w:ascii="Times New Roman" w:eastAsia="Times New Roman" w:hAnsi="Times New Roman" w:cs="Times New Roman"/>
          <w:sz w:val="24"/>
          <w:szCs w:val="24"/>
        </w:rPr>
        <w:t>)</w:t>
      </w:r>
      <w:r w:rsidR="0063276A" w:rsidRPr="00A8109B">
        <w:rPr>
          <w:rFonts w:ascii="Times New Roman" w:hAnsi="Times New Roman" w:cs="Times New Roman"/>
          <w:sz w:val="24"/>
          <w:szCs w:val="24"/>
        </w:rPr>
        <w:t xml:space="preserve">. In this model, the company shaves a huge amount from the </w:t>
      </w:r>
      <w:r w:rsidR="00133706" w:rsidRPr="00A8109B">
        <w:rPr>
          <w:rFonts w:ascii="Times New Roman" w:hAnsi="Times New Roman" w:cs="Times New Roman"/>
          <w:sz w:val="24"/>
          <w:szCs w:val="24"/>
        </w:rPr>
        <w:t>cost it would otherwise incur through storage and warehousing</w:t>
      </w:r>
      <w:r w:rsidR="008A1246" w:rsidRPr="00A8109B">
        <w:rPr>
          <w:rFonts w:ascii="Times New Roman" w:hAnsi="Times New Roman" w:cs="Times New Roman"/>
          <w:sz w:val="24"/>
          <w:szCs w:val="24"/>
        </w:rPr>
        <w:t xml:space="preserve">, and that has made it one of the most valuable brands in the automotive industry today. The key to making the logistics valuable yet </w:t>
      </w:r>
      <w:r w:rsidR="00A41116" w:rsidRPr="00A8109B">
        <w:rPr>
          <w:rFonts w:ascii="Times New Roman" w:hAnsi="Times New Roman" w:cs="Times New Roman"/>
          <w:sz w:val="24"/>
          <w:szCs w:val="24"/>
        </w:rPr>
        <w:t xml:space="preserve">keeping the overall cost of the entire process low </w:t>
      </w:r>
      <w:r w:rsidR="003313CF" w:rsidRPr="00A8109B">
        <w:rPr>
          <w:rFonts w:ascii="Times New Roman" w:hAnsi="Times New Roman" w:cs="Times New Roman"/>
          <w:sz w:val="24"/>
          <w:szCs w:val="24"/>
        </w:rPr>
        <w:t xml:space="preserve">is having </w:t>
      </w:r>
      <w:r w:rsidR="00636052" w:rsidRPr="00A8109B">
        <w:rPr>
          <w:rFonts w:ascii="Times New Roman" w:hAnsi="Times New Roman" w:cs="Times New Roman"/>
          <w:sz w:val="24"/>
          <w:szCs w:val="24"/>
        </w:rPr>
        <w:t xml:space="preserve">clear documentation of the entre process as these is essential for </w:t>
      </w:r>
      <w:r w:rsidR="004F4502" w:rsidRPr="00A8109B">
        <w:rPr>
          <w:rFonts w:ascii="Times New Roman" w:hAnsi="Times New Roman" w:cs="Times New Roman"/>
          <w:sz w:val="24"/>
          <w:szCs w:val="24"/>
        </w:rPr>
        <w:t>full visibility and control of the invoice</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Liu</w:t>
      </w:r>
      <w:r w:rsidR="0059162D" w:rsidRPr="00A8109B">
        <w:rPr>
          <w:rFonts w:ascii="Times New Roman" w:eastAsia="Times New Roman" w:hAnsi="Times New Roman" w:cs="Times New Roman"/>
          <w:sz w:val="24"/>
          <w:szCs w:val="24"/>
        </w:rPr>
        <w:t xml:space="preserve"> </w:t>
      </w:r>
      <w:r w:rsidR="0059162D" w:rsidRPr="0024050C">
        <w:rPr>
          <w:rFonts w:ascii="Times New Roman" w:eastAsia="Times New Roman" w:hAnsi="Times New Roman" w:cs="Times New Roman"/>
          <w:sz w:val="24"/>
          <w:szCs w:val="24"/>
        </w:rPr>
        <w:t>and Meng, 2017</w:t>
      </w:r>
      <w:r w:rsidR="0059162D" w:rsidRPr="00A8109B">
        <w:rPr>
          <w:rFonts w:ascii="Times New Roman" w:eastAsia="Times New Roman" w:hAnsi="Times New Roman" w:cs="Times New Roman"/>
          <w:sz w:val="24"/>
          <w:szCs w:val="24"/>
        </w:rPr>
        <w:t>)</w:t>
      </w:r>
      <w:r w:rsidR="004F4502" w:rsidRPr="00A8109B">
        <w:rPr>
          <w:rFonts w:ascii="Times New Roman" w:hAnsi="Times New Roman" w:cs="Times New Roman"/>
          <w:sz w:val="24"/>
          <w:szCs w:val="24"/>
        </w:rPr>
        <w:t xml:space="preserve">. </w:t>
      </w:r>
    </w:p>
    <w:p w14:paraId="564DBA0E" w14:textId="5AC2FB39" w:rsidR="00537317" w:rsidRPr="00A8109B" w:rsidRDefault="00537317"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 xml:space="preserve">Value chain analysis of Tesla Motors </w:t>
      </w:r>
    </w:p>
    <w:p w14:paraId="11F8C9A3" w14:textId="57C279AE" w:rsidR="004F4502" w:rsidRPr="00A8109B" w:rsidRDefault="004F4502"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Tesla Motors is a United States-based </w:t>
      </w:r>
      <w:r w:rsidR="004A677C" w:rsidRPr="00A8109B">
        <w:rPr>
          <w:rFonts w:ascii="Times New Roman" w:hAnsi="Times New Roman" w:cs="Times New Roman"/>
          <w:sz w:val="24"/>
          <w:szCs w:val="24"/>
        </w:rPr>
        <w:t>automobile company that manufactures fully electric vehicles alongside a wide range of other energy products that assist businesses and individuals in reducing their carbon footprint</w:t>
      </w:r>
      <w:r w:rsidR="00220E26" w:rsidRPr="00A8109B">
        <w:rPr>
          <w:rFonts w:ascii="Times New Roman" w:hAnsi="Times New Roman" w:cs="Times New Roman"/>
          <w:sz w:val="24"/>
          <w:szCs w:val="24"/>
        </w:rPr>
        <w:t xml:space="preserve"> through the use of renewable energy sources</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Valentin, 2019</w:t>
      </w:r>
      <w:r w:rsidR="0059162D" w:rsidRPr="00A8109B">
        <w:rPr>
          <w:rFonts w:ascii="Times New Roman" w:eastAsia="Times New Roman" w:hAnsi="Times New Roman" w:cs="Times New Roman"/>
          <w:sz w:val="24"/>
          <w:szCs w:val="24"/>
        </w:rPr>
        <w:t>)</w:t>
      </w:r>
      <w:r w:rsidR="00220E26" w:rsidRPr="00A8109B">
        <w:rPr>
          <w:rFonts w:ascii="Times New Roman" w:hAnsi="Times New Roman" w:cs="Times New Roman"/>
          <w:sz w:val="24"/>
          <w:szCs w:val="24"/>
        </w:rPr>
        <w:t>. In recent years, the company with its headquarters in Palo Alto, California, has been experiencing steadily increasing revenues from the sales of its electric vehicles</w:t>
      </w:r>
      <w:r w:rsidR="002D3008" w:rsidRPr="00A8109B">
        <w:rPr>
          <w:rFonts w:ascii="Times New Roman" w:hAnsi="Times New Roman" w:cs="Times New Roman"/>
          <w:sz w:val="24"/>
          <w:szCs w:val="24"/>
        </w:rPr>
        <w:t>. Most significantly, the release of Model 3, the company’s most affordable car, contributed to the company’s sharp rise in car sale revenues in 2019</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Valentin, 2019</w:t>
      </w:r>
      <w:r w:rsidR="0059162D" w:rsidRPr="00A8109B">
        <w:rPr>
          <w:rFonts w:ascii="Times New Roman" w:eastAsia="Times New Roman" w:hAnsi="Times New Roman" w:cs="Times New Roman"/>
          <w:sz w:val="24"/>
          <w:szCs w:val="24"/>
        </w:rPr>
        <w:t>)</w:t>
      </w:r>
      <w:r w:rsidR="002D3008" w:rsidRPr="00A8109B">
        <w:rPr>
          <w:rFonts w:ascii="Times New Roman" w:hAnsi="Times New Roman" w:cs="Times New Roman"/>
          <w:sz w:val="24"/>
          <w:szCs w:val="24"/>
        </w:rPr>
        <w:t xml:space="preserve">. Tesla is popular for its </w:t>
      </w:r>
      <w:r w:rsidR="008D4BC1" w:rsidRPr="00A8109B">
        <w:rPr>
          <w:rFonts w:ascii="Times New Roman" w:hAnsi="Times New Roman" w:cs="Times New Roman"/>
          <w:sz w:val="24"/>
          <w:szCs w:val="24"/>
        </w:rPr>
        <w:t>focus on innovation since its vehicles are loaded with</w:t>
      </w:r>
      <w:r w:rsidR="00220E26" w:rsidRPr="00A8109B">
        <w:rPr>
          <w:rFonts w:ascii="Times New Roman" w:hAnsi="Times New Roman" w:cs="Times New Roman"/>
          <w:sz w:val="24"/>
          <w:szCs w:val="24"/>
        </w:rPr>
        <w:t xml:space="preserve"> </w:t>
      </w:r>
      <w:r w:rsidR="002A0F64" w:rsidRPr="00A8109B">
        <w:rPr>
          <w:rFonts w:ascii="Times New Roman" w:hAnsi="Times New Roman" w:cs="Times New Roman"/>
          <w:sz w:val="24"/>
          <w:szCs w:val="24"/>
        </w:rPr>
        <w:t xml:space="preserve">smart technological features that include </w:t>
      </w:r>
      <w:r w:rsidR="002A0F64" w:rsidRPr="00A8109B">
        <w:rPr>
          <w:rFonts w:ascii="Times New Roman" w:hAnsi="Times New Roman" w:cs="Times New Roman"/>
          <w:sz w:val="24"/>
          <w:szCs w:val="24"/>
        </w:rPr>
        <w:lastRenderedPageBreak/>
        <w:t>autonomous driving technology and many more security features</w:t>
      </w:r>
      <w:r w:rsidR="00FE4A67" w:rsidRPr="00A8109B">
        <w:rPr>
          <w:rFonts w:ascii="Times New Roman" w:hAnsi="Times New Roman" w:cs="Times New Roman"/>
          <w:sz w:val="24"/>
          <w:szCs w:val="24"/>
        </w:rPr>
        <w:t xml:space="preserve">. The company strives to find unique ways for its customers to experience pollution-free </w:t>
      </w:r>
      <w:r w:rsidR="00CD2E5A" w:rsidRPr="00A8109B">
        <w:rPr>
          <w:rFonts w:ascii="Times New Roman" w:hAnsi="Times New Roman" w:cs="Times New Roman"/>
          <w:sz w:val="24"/>
          <w:szCs w:val="24"/>
        </w:rPr>
        <w:t>as well as luxurious and comfortable driving experience</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Valentin, 2019</w:t>
      </w:r>
      <w:r w:rsidR="0059162D" w:rsidRPr="00A8109B">
        <w:rPr>
          <w:rFonts w:ascii="Times New Roman" w:eastAsia="Times New Roman" w:hAnsi="Times New Roman" w:cs="Times New Roman"/>
          <w:sz w:val="24"/>
          <w:szCs w:val="24"/>
        </w:rPr>
        <w:t>)</w:t>
      </w:r>
      <w:r w:rsidR="00CD2E5A" w:rsidRPr="00A8109B">
        <w:rPr>
          <w:rFonts w:ascii="Times New Roman" w:hAnsi="Times New Roman" w:cs="Times New Roman"/>
          <w:sz w:val="24"/>
          <w:szCs w:val="24"/>
        </w:rPr>
        <w:t xml:space="preserve">. </w:t>
      </w:r>
    </w:p>
    <w:p w14:paraId="68A405C9" w14:textId="6A8E56DD" w:rsidR="00FF43FE" w:rsidRPr="00A8109B" w:rsidRDefault="00CD2E5A"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Tesla Motors has successfully managed its supply chain and production network excellently. </w:t>
      </w:r>
      <w:r w:rsidR="00732C44" w:rsidRPr="00A8109B">
        <w:rPr>
          <w:rFonts w:ascii="Times New Roman" w:hAnsi="Times New Roman" w:cs="Times New Roman"/>
          <w:sz w:val="24"/>
          <w:szCs w:val="24"/>
        </w:rPr>
        <w:t>Of all aspects of the company’s operations, the Chinese market is a strategically important one as the demand for Tesla products continues to grow there</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Valentin, 2019</w:t>
      </w:r>
      <w:r w:rsidR="0059162D" w:rsidRPr="00A8109B">
        <w:rPr>
          <w:rFonts w:ascii="Times New Roman" w:eastAsia="Times New Roman" w:hAnsi="Times New Roman" w:cs="Times New Roman"/>
          <w:sz w:val="24"/>
          <w:szCs w:val="24"/>
        </w:rPr>
        <w:t>)</w:t>
      </w:r>
      <w:r w:rsidR="00732C44" w:rsidRPr="00A8109B">
        <w:rPr>
          <w:rFonts w:ascii="Times New Roman" w:hAnsi="Times New Roman" w:cs="Times New Roman"/>
          <w:sz w:val="24"/>
          <w:szCs w:val="24"/>
        </w:rPr>
        <w:t xml:space="preserve">. The company is, as a result, optimizing its value chain </w:t>
      </w:r>
      <w:r w:rsidR="00E64C47" w:rsidRPr="00A8109B">
        <w:rPr>
          <w:rFonts w:ascii="Times New Roman" w:hAnsi="Times New Roman" w:cs="Times New Roman"/>
          <w:sz w:val="24"/>
          <w:szCs w:val="24"/>
        </w:rPr>
        <w:t xml:space="preserve">with an aim to achieve higher efficiency and to deliver increased satisfaction to its customers in the Chinese market as well as other markets in the world. </w:t>
      </w:r>
      <w:r w:rsidR="00DE3906" w:rsidRPr="00A8109B">
        <w:rPr>
          <w:rFonts w:ascii="Times New Roman" w:hAnsi="Times New Roman" w:cs="Times New Roman"/>
          <w:sz w:val="24"/>
          <w:szCs w:val="24"/>
        </w:rPr>
        <w:t xml:space="preserve">By optimizing the value chain, Tesla is able to increase its operational efficiency and also </w:t>
      </w:r>
      <w:r w:rsidR="00411FDF" w:rsidRPr="00A8109B">
        <w:rPr>
          <w:rFonts w:ascii="Times New Roman" w:hAnsi="Times New Roman" w:cs="Times New Roman"/>
          <w:sz w:val="24"/>
          <w:szCs w:val="24"/>
        </w:rPr>
        <w:t>build new sources of competitive advantage through both primary and support activities. The following is an analysi</w:t>
      </w:r>
      <w:r w:rsidR="00FF43FE" w:rsidRPr="00A8109B">
        <w:rPr>
          <w:rFonts w:ascii="Times New Roman" w:hAnsi="Times New Roman" w:cs="Times New Roman"/>
          <w:sz w:val="24"/>
          <w:szCs w:val="24"/>
        </w:rPr>
        <w:t>s</w:t>
      </w:r>
      <w:r w:rsidR="00411FDF" w:rsidRPr="00A8109B">
        <w:rPr>
          <w:rFonts w:ascii="Times New Roman" w:hAnsi="Times New Roman" w:cs="Times New Roman"/>
          <w:sz w:val="24"/>
          <w:szCs w:val="24"/>
        </w:rPr>
        <w:t xml:space="preserve"> of Tesla</w:t>
      </w:r>
      <w:r w:rsidR="00FF43FE" w:rsidRPr="00A8109B">
        <w:rPr>
          <w:rFonts w:ascii="Times New Roman" w:hAnsi="Times New Roman" w:cs="Times New Roman"/>
          <w:sz w:val="24"/>
          <w:szCs w:val="24"/>
        </w:rPr>
        <w:t>’s Value Chain</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Valentin, 2019</w:t>
      </w:r>
      <w:r w:rsidR="0059162D" w:rsidRPr="00A8109B">
        <w:rPr>
          <w:rFonts w:ascii="Times New Roman" w:eastAsia="Times New Roman" w:hAnsi="Times New Roman" w:cs="Times New Roman"/>
          <w:sz w:val="24"/>
          <w:szCs w:val="24"/>
        </w:rPr>
        <w:t>)</w:t>
      </w:r>
      <w:r w:rsidR="00FF43FE" w:rsidRPr="00A8109B">
        <w:rPr>
          <w:rFonts w:ascii="Times New Roman" w:hAnsi="Times New Roman" w:cs="Times New Roman"/>
          <w:sz w:val="24"/>
          <w:szCs w:val="24"/>
        </w:rPr>
        <w:t>.</w:t>
      </w:r>
    </w:p>
    <w:p w14:paraId="19688602" w14:textId="3A0A4579" w:rsidR="00FF43FE" w:rsidRPr="00A8109B" w:rsidRDefault="00FF43FE"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Inbound logistics</w:t>
      </w:r>
    </w:p>
    <w:p w14:paraId="371809BA" w14:textId="2BD81CFD" w:rsidR="00FF43FE" w:rsidRPr="00A8109B" w:rsidRDefault="00FF43FE"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Tesla has a large number of warehouses that are located within the </w:t>
      </w:r>
      <w:r w:rsidR="00F4521D" w:rsidRPr="00A8109B">
        <w:rPr>
          <w:rFonts w:ascii="Times New Roman" w:hAnsi="Times New Roman" w:cs="Times New Roman"/>
          <w:sz w:val="24"/>
          <w:szCs w:val="24"/>
        </w:rPr>
        <w:t>U</w:t>
      </w:r>
      <w:r w:rsidRPr="00A8109B">
        <w:rPr>
          <w:rFonts w:ascii="Times New Roman" w:hAnsi="Times New Roman" w:cs="Times New Roman"/>
          <w:sz w:val="24"/>
          <w:szCs w:val="24"/>
        </w:rPr>
        <w:t>nited States and an extra one in Taiwan. Most of these are leased facilities</w:t>
      </w:r>
      <w:r w:rsidR="00F4521D" w:rsidRPr="00A8109B">
        <w:rPr>
          <w:rFonts w:ascii="Times New Roman" w:hAnsi="Times New Roman" w:cs="Times New Roman"/>
          <w:sz w:val="24"/>
          <w:szCs w:val="24"/>
        </w:rPr>
        <w:t xml:space="preserve"> but the company fully owns the principal manufacturing facility in Fremont, California</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Teece,</w:t>
      </w:r>
      <w:r w:rsidR="0059162D" w:rsidRPr="00A8109B">
        <w:rPr>
          <w:rFonts w:ascii="Times New Roman" w:eastAsia="Times New Roman" w:hAnsi="Times New Roman" w:cs="Times New Roman"/>
          <w:sz w:val="24"/>
          <w:szCs w:val="24"/>
        </w:rPr>
        <w:t xml:space="preserve"> </w:t>
      </w:r>
      <w:r w:rsidR="0059162D" w:rsidRPr="0024050C">
        <w:rPr>
          <w:rFonts w:ascii="Times New Roman" w:eastAsia="Times New Roman" w:hAnsi="Times New Roman" w:cs="Times New Roman"/>
          <w:sz w:val="24"/>
          <w:szCs w:val="24"/>
        </w:rPr>
        <w:t>2018</w:t>
      </w:r>
      <w:r w:rsidR="0059162D" w:rsidRPr="00A8109B">
        <w:rPr>
          <w:rFonts w:ascii="Times New Roman" w:eastAsia="Times New Roman" w:hAnsi="Times New Roman" w:cs="Times New Roman"/>
          <w:sz w:val="24"/>
          <w:szCs w:val="24"/>
        </w:rPr>
        <w:t>)</w:t>
      </w:r>
      <w:r w:rsidR="00F4521D" w:rsidRPr="00A8109B">
        <w:rPr>
          <w:rFonts w:ascii="Times New Roman" w:hAnsi="Times New Roman" w:cs="Times New Roman"/>
          <w:sz w:val="24"/>
          <w:szCs w:val="24"/>
        </w:rPr>
        <w:t xml:space="preserve">. </w:t>
      </w:r>
      <w:r w:rsidR="001C206F" w:rsidRPr="00A8109B">
        <w:rPr>
          <w:rFonts w:ascii="Times New Roman" w:hAnsi="Times New Roman" w:cs="Times New Roman"/>
          <w:sz w:val="24"/>
          <w:szCs w:val="24"/>
        </w:rPr>
        <w:t xml:space="preserve">This facility is used for both manufacturing and warehousing purposes </w:t>
      </w:r>
      <w:r w:rsidR="00274A46" w:rsidRPr="00A8109B">
        <w:rPr>
          <w:rFonts w:ascii="Times New Roman" w:hAnsi="Times New Roman" w:cs="Times New Roman"/>
          <w:sz w:val="24"/>
          <w:szCs w:val="24"/>
        </w:rPr>
        <w:t xml:space="preserve">and is, for warehousing reasons, used together with other facilities located in Livermore and Lathrop in California, Sparks in Nevada, </w:t>
      </w:r>
      <w:r w:rsidR="00264007" w:rsidRPr="00A8109B">
        <w:rPr>
          <w:rFonts w:ascii="Times New Roman" w:hAnsi="Times New Roman" w:cs="Times New Roman"/>
          <w:sz w:val="24"/>
          <w:szCs w:val="24"/>
        </w:rPr>
        <w:t>Elkridge in Maryland, and Bethlehem in Pennsylvania. These facilities are used for storage and distribution of materials and produ</w:t>
      </w:r>
      <w:r w:rsidR="00AD41C4" w:rsidRPr="00A8109B">
        <w:rPr>
          <w:rFonts w:ascii="Times New Roman" w:hAnsi="Times New Roman" w:cs="Times New Roman"/>
          <w:sz w:val="24"/>
          <w:szCs w:val="24"/>
        </w:rPr>
        <w:t>c</w:t>
      </w:r>
      <w:r w:rsidR="00264007" w:rsidRPr="00A8109B">
        <w:rPr>
          <w:rFonts w:ascii="Times New Roman" w:hAnsi="Times New Roman" w:cs="Times New Roman"/>
          <w:sz w:val="24"/>
          <w:szCs w:val="24"/>
        </w:rPr>
        <w:t>ts for the company.</w:t>
      </w:r>
      <w:r w:rsidR="00AD41C4" w:rsidRPr="00A8109B">
        <w:rPr>
          <w:rFonts w:ascii="Times New Roman" w:hAnsi="Times New Roman" w:cs="Times New Roman"/>
          <w:sz w:val="24"/>
          <w:szCs w:val="24"/>
        </w:rPr>
        <w:t xml:space="preserve"> The facility in Taipei City in Taiwan is also used for administrative and service reasons</w:t>
      </w:r>
      <w:r w:rsidR="0059162D" w:rsidRPr="00A8109B">
        <w:rPr>
          <w:rFonts w:ascii="Times New Roman" w:hAnsi="Times New Roman" w:cs="Times New Roman"/>
          <w:sz w:val="24"/>
          <w:szCs w:val="24"/>
        </w:rPr>
        <w:t xml:space="preserve"> (</w:t>
      </w:r>
      <w:r w:rsidR="0059162D" w:rsidRPr="0024050C">
        <w:rPr>
          <w:rFonts w:ascii="Times New Roman" w:eastAsia="Times New Roman" w:hAnsi="Times New Roman" w:cs="Times New Roman"/>
          <w:sz w:val="24"/>
          <w:szCs w:val="24"/>
        </w:rPr>
        <w:t>Teece,</w:t>
      </w:r>
      <w:r w:rsidR="0059162D" w:rsidRPr="00A8109B">
        <w:rPr>
          <w:rFonts w:ascii="Times New Roman" w:eastAsia="Times New Roman" w:hAnsi="Times New Roman" w:cs="Times New Roman"/>
          <w:sz w:val="24"/>
          <w:szCs w:val="24"/>
        </w:rPr>
        <w:t xml:space="preserve"> </w:t>
      </w:r>
      <w:r w:rsidR="0059162D" w:rsidRPr="0024050C">
        <w:rPr>
          <w:rFonts w:ascii="Times New Roman" w:eastAsia="Times New Roman" w:hAnsi="Times New Roman" w:cs="Times New Roman"/>
          <w:sz w:val="24"/>
          <w:szCs w:val="24"/>
        </w:rPr>
        <w:t>2018</w:t>
      </w:r>
      <w:r w:rsidR="0059162D" w:rsidRPr="00A8109B">
        <w:rPr>
          <w:rFonts w:ascii="Times New Roman" w:eastAsia="Times New Roman" w:hAnsi="Times New Roman" w:cs="Times New Roman"/>
          <w:sz w:val="24"/>
          <w:szCs w:val="24"/>
        </w:rPr>
        <w:t>)</w:t>
      </w:r>
      <w:r w:rsidR="00AD41C4" w:rsidRPr="00A8109B">
        <w:rPr>
          <w:rFonts w:ascii="Times New Roman" w:hAnsi="Times New Roman" w:cs="Times New Roman"/>
          <w:sz w:val="24"/>
          <w:szCs w:val="24"/>
        </w:rPr>
        <w:t>.</w:t>
      </w:r>
    </w:p>
    <w:p w14:paraId="3E727D58" w14:textId="0A316E9C" w:rsidR="00AD41C4" w:rsidRPr="00A8109B" w:rsidRDefault="00AD41C4"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Operations</w:t>
      </w:r>
    </w:p>
    <w:p w14:paraId="256D1623" w14:textId="734CACCB" w:rsidR="00AD41C4" w:rsidRPr="00A8109B" w:rsidRDefault="00AD41C4"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lastRenderedPageBreak/>
        <w:t xml:space="preserve">The company is relatively young </w:t>
      </w:r>
      <w:r w:rsidR="005E23E3" w:rsidRPr="00A8109B">
        <w:rPr>
          <w:rFonts w:ascii="Times New Roman" w:hAnsi="Times New Roman" w:cs="Times New Roman"/>
          <w:sz w:val="24"/>
          <w:szCs w:val="24"/>
        </w:rPr>
        <w:t xml:space="preserve">in the business </w:t>
      </w:r>
      <w:r w:rsidRPr="00A8109B">
        <w:rPr>
          <w:rFonts w:ascii="Times New Roman" w:hAnsi="Times New Roman" w:cs="Times New Roman"/>
          <w:sz w:val="24"/>
          <w:szCs w:val="24"/>
        </w:rPr>
        <w:t>as it has been in existence since 2003</w:t>
      </w:r>
      <w:r w:rsidR="005E23E3" w:rsidRPr="00A8109B">
        <w:rPr>
          <w:rFonts w:ascii="Times New Roman" w:hAnsi="Times New Roman" w:cs="Times New Roman"/>
          <w:sz w:val="24"/>
          <w:szCs w:val="24"/>
        </w:rPr>
        <w:t>. It launched its Roadster in 2008 and then later Tesla Model S was also introduced</w:t>
      </w:r>
      <w:r w:rsidR="00EA09F4" w:rsidRPr="00A8109B">
        <w:rPr>
          <w:rFonts w:ascii="Times New Roman" w:hAnsi="Times New Roman" w:cs="Times New Roman"/>
          <w:sz w:val="24"/>
          <w:szCs w:val="24"/>
        </w:rPr>
        <w:t>. A</w:t>
      </w:r>
      <w:r w:rsidR="006E66E4" w:rsidRPr="00A8109B">
        <w:rPr>
          <w:rFonts w:ascii="Times New Roman" w:hAnsi="Times New Roman" w:cs="Times New Roman"/>
          <w:sz w:val="24"/>
          <w:szCs w:val="24"/>
        </w:rPr>
        <w:t>l</w:t>
      </w:r>
      <w:r w:rsidR="00EA09F4" w:rsidRPr="00A8109B">
        <w:rPr>
          <w:rFonts w:ascii="Times New Roman" w:hAnsi="Times New Roman" w:cs="Times New Roman"/>
          <w:sz w:val="24"/>
          <w:szCs w:val="24"/>
        </w:rPr>
        <w:t>though</w:t>
      </w:r>
      <w:r w:rsidR="006E66E4" w:rsidRPr="00A8109B">
        <w:rPr>
          <w:rFonts w:ascii="Times New Roman" w:hAnsi="Times New Roman" w:cs="Times New Roman"/>
          <w:sz w:val="24"/>
          <w:szCs w:val="24"/>
        </w:rPr>
        <w:t xml:space="preserve"> </w:t>
      </w:r>
      <w:r w:rsidR="00EA09F4" w:rsidRPr="00A8109B">
        <w:rPr>
          <w:rFonts w:ascii="Times New Roman" w:hAnsi="Times New Roman" w:cs="Times New Roman"/>
          <w:sz w:val="24"/>
          <w:szCs w:val="24"/>
        </w:rPr>
        <w:t>the company is headquartered in Palo Alto, California, in the United States, it has continued to expand its global outreach and has operational administration in other parts of the world</w:t>
      </w:r>
      <w:r w:rsidR="001E031C" w:rsidRPr="00A8109B">
        <w:rPr>
          <w:rFonts w:ascii="Times New Roman" w:hAnsi="Times New Roman" w:cs="Times New Roman"/>
          <w:sz w:val="24"/>
          <w:szCs w:val="24"/>
        </w:rPr>
        <w:t xml:space="preserve"> (</w:t>
      </w:r>
      <w:r w:rsidR="001E031C" w:rsidRPr="0024050C">
        <w:rPr>
          <w:rFonts w:ascii="Times New Roman" w:eastAsia="Times New Roman" w:hAnsi="Times New Roman" w:cs="Times New Roman"/>
          <w:sz w:val="24"/>
          <w:szCs w:val="24"/>
        </w:rPr>
        <w:t>Teece,</w:t>
      </w:r>
      <w:r w:rsidR="001E031C" w:rsidRPr="00A8109B">
        <w:rPr>
          <w:rFonts w:ascii="Times New Roman" w:eastAsia="Times New Roman" w:hAnsi="Times New Roman" w:cs="Times New Roman"/>
          <w:sz w:val="24"/>
          <w:szCs w:val="24"/>
        </w:rPr>
        <w:t xml:space="preserve"> </w:t>
      </w:r>
      <w:r w:rsidR="001E031C" w:rsidRPr="0024050C">
        <w:rPr>
          <w:rFonts w:ascii="Times New Roman" w:eastAsia="Times New Roman" w:hAnsi="Times New Roman" w:cs="Times New Roman"/>
          <w:sz w:val="24"/>
          <w:szCs w:val="24"/>
        </w:rPr>
        <w:t>2018</w:t>
      </w:r>
      <w:r w:rsidR="001E031C" w:rsidRPr="00A8109B">
        <w:rPr>
          <w:rFonts w:ascii="Times New Roman" w:eastAsia="Times New Roman" w:hAnsi="Times New Roman" w:cs="Times New Roman"/>
          <w:sz w:val="24"/>
          <w:szCs w:val="24"/>
        </w:rPr>
        <w:t>)</w:t>
      </w:r>
      <w:r w:rsidR="00EA09F4" w:rsidRPr="00A8109B">
        <w:rPr>
          <w:rFonts w:ascii="Times New Roman" w:hAnsi="Times New Roman" w:cs="Times New Roman"/>
          <w:sz w:val="24"/>
          <w:szCs w:val="24"/>
        </w:rPr>
        <w:t xml:space="preserve">. Tesla’s </w:t>
      </w:r>
      <w:r w:rsidR="00F93FB2" w:rsidRPr="00A8109B">
        <w:rPr>
          <w:rFonts w:ascii="Times New Roman" w:hAnsi="Times New Roman" w:cs="Times New Roman"/>
          <w:sz w:val="24"/>
          <w:szCs w:val="24"/>
        </w:rPr>
        <w:t>European operations are administered from Amsterdam in the Netherlands and it also has a manufacturing facility in Tilburg</w:t>
      </w:r>
      <w:r w:rsidR="00EB0D96" w:rsidRPr="00A8109B">
        <w:rPr>
          <w:rFonts w:ascii="Times New Roman" w:hAnsi="Times New Roman" w:cs="Times New Roman"/>
          <w:sz w:val="24"/>
          <w:szCs w:val="24"/>
        </w:rPr>
        <w:t xml:space="preserve"> where it carries out such operations as testing, quality control, and final assembly for Model S and Model X that are for sale in the European Union market</w:t>
      </w:r>
      <w:r w:rsidR="001E031C" w:rsidRPr="00A8109B">
        <w:rPr>
          <w:rFonts w:ascii="Times New Roman" w:hAnsi="Times New Roman" w:cs="Times New Roman"/>
          <w:sz w:val="24"/>
          <w:szCs w:val="24"/>
        </w:rPr>
        <w:t xml:space="preserve"> </w:t>
      </w:r>
      <w:r w:rsidR="001E031C" w:rsidRPr="00A8109B">
        <w:rPr>
          <w:rStyle w:val="selectable"/>
          <w:rFonts w:ascii="Times New Roman" w:hAnsi="Times New Roman" w:cs="Times New Roman"/>
          <w:color w:val="000000"/>
          <w:sz w:val="24"/>
          <w:szCs w:val="24"/>
        </w:rPr>
        <w:t>(Pratap, 2019)</w:t>
      </w:r>
      <w:r w:rsidR="00EB0D96" w:rsidRPr="00A8109B">
        <w:rPr>
          <w:rFonts w:ascii="Times New Roman" w:hAnsi="Times New Roman" w:cs="Times New Roman"/>
          <w:sz w:val="24"/>
          <w:szCs w:val="24"/>
        </w:rPr>
        <w:t>.</w:t>
      </w:r>
      <w:r w:rsidR="006E66E4" w:rsidRPr="00A8109B">
        <w:rPr>
          <w:rFonts w:ascii="Times New Roman" w:hAnsi="Times New Roman" w:cs="Times New Roman"/>
          <w:sz w:val="24"/>
          <w:szCs w:val="24"/>
        </w:rPr>
        <w:t xml:space="preserve"> The company manufactures fully electric motor vehicles and this means that their powertrain is unique and battery-dependent, making it necessary for the company to have a </w:t>
      </w:r>
      <w:r w:rsidR="00713446" w:rsidRPr="00A8109B">
        <w:rPr>
          <w:rFonts w:ascii="Times New Roman" w:hAnsi="Times New Roman" w:cs="Times New Roman"/>
          <w:sz w:val="24"/>
          <w:szCs w:val="24"/>
        </w:rPr>
        <w:t xml:space="preserve">facility where it produces these batteries among other energy storage products. This facility, known as Gigafactory 1, is located in </w:t>
      </w:r>
      <w:r w:rsidR="002D77F9" w:rsidRPr="00A8109B">
        <w:rPr>
          <w:rFonts w:ascii="Times New Roman" w:hAnsi="Times New Roman" w:cs="Times New Roman"/>
          <w:sz w:val="24"/>
          <w:szCs w:val="24"/>
        </w:rPr>
        <w:t xml:space="preserve">Reno, Nevada, where drive units for </w:t>
      </w:r>
      <w:r w:rsidR="00851E65" w:rsidRPr="00A8109B">
        <w:rPr>
          <w:rFonts w:ascii="Times New Roman" w:hAnsi="Times New Roman" w:cs="Times New Roman"/>
          <w:sz w:val="24"/>
          <w:szCs w:val="24"/>
        </w:rPr>
        <w:t>Model 3 are manufactured. Gigafactory 2 is located in Buffalo, New York, while Gigafactory 3 is located in Shanghai, China</w:t>
      </w:r>
      <w:r w:rsidR="001E031C" w:rsidRPr="00A8109B">
        <w:rPr>
          <w:rFonts w:ascii="Times New Roman" w:hAnsi="Times New Roman" w:cs="Times New Roman"/>
          <w:sz w:val="24"/>
          <w:szCs w:val="24"/>
        </w:rPr>
        <w:t xml:space="preserve"> </w:t>
      </w:r>
      <w:r w:rsidR="001E031C" w:rsidRPr="00A8109B">
        <w:rPr>
          <w:rStyle w:val="selectable"/>
          <w:rFonts w:ascii="Times New Roman" w:hAnsi="Times New Roman" w:cs="Times New Roman"/>
          <w:color w:val="000000"/>
          <w:sz w:val="24"/>
          <w:szCs w:val="24"/>
        </w:rPr>
        <w:t>(Pratap, 2019)</w:t>
      </w:r>
      <w:r w:rsidR="00851E65" w:rsidRPr="00A8109B">
        <w:rPr>
          <w:rFonts w:ascii="Times New Roman" w:hAnsi="Times New Roman" w:cs="Times New Roman"/>
          <w:sz w:val="24"/>
          <w:szCs w:val="24"/>
        </w:rPr>
        <w:t>.</w:t>
      </w:r>
    </w:p>
    <w:p w14:paraId="1625ED51" w14:textId="137AB67B" w:rsidR="00851E65" w:rsidRPr="00A8109B" w:rsidRDefault="00851E65"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Outbound Logistics</w:t>
      </w:r>
    </w:p>
    <w:p w14:paraId="65B75417" w14:textId="2923D0D8" w:rsidR="00851E65" w:rsidRPr="00A8109B" w:rsidRDefault="00F73A7F"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Gigafactory 1 and the Fremont facility are vital components of the company’s operations</w:t>
      </w:r>
      <w:r w:rsidR="00394255" w:rsidRPr="00A8109B">
        <w:rPr>
          <w:rFonts w:ascii="Times New Roman" w:hAnsi="Times New Roman" w:cs="Times New Roman"/>
          <w:sz w:val="24"/>
          <w:szCs w:val="24"/>
        </w:rPr>
        <w:t xml:space="preserve">. Operations in </w:t>
      </w:r>
      <w:r w:rsidR="00C107D6" w:rsidRPr="00A8109B">
        <w:rPr>
          <w:rFonts w:ascii="Times New Roman" w:hAnsi="Times New Roman" w:cs="Times New Roman"/>
          <w:sz w:val="24"/>
          <w:szCs w:val="24"/>
        </w:rPr>
        <w:t xml:space="preserve">the Fremont facility include final vehicle assembly and end of line testing, while in Tilburg they also include parts distribution </w:t>
      </w:r>
      <w:r w:rsidR="000A6BA4" w:rsidRPr="00A8109B">
        <w:rPr>
          <w:rFonts w:ascii="Times New Roman" w:hAnsi="Times New Roman" w:cs="Times New Roman"/>
          <w:sz w:val="24"/>
          <w:szCs w:val="24"/>
        </w:rPr>
        <w:t>for service centers in Europe. Other facilities are basically involved in storing or shipping of parts or completed vehicles</w:t>
      </w:r>
      <w:r w:rsidR="002E4855" w:rsidRPr="00A8109B">
        <w:rPr>
          <w:rFonts w:ascii="Times New Roman" w:hAnsi="Times New Roman" w:cs="Times New Roman"/>
          <w:sz w:val="24"/>
          <w:szCs w:val="24"/>
        </w:rPr>
        <w:t>, including the Shanghai facility that produces Model 3 cars for the Chinese market</w:t>
      </w:r>
      <w:r w:rsidR="001E031C" w:rsidRPr="00A8109B">
        <w:rPr>
          <w:rFonts w:ascii="Times New Roman" w:hAnsi="Times New Roman" w:cs="Times New Roman"/>
          <w:sz w:val="24"/>
          <w:szCs w:val="24"/>
        </w:rPr>
        <w:t xml:space="preserve"> </w:t>
      </w:r>
      <w:r w:rsidR="001E031C" w:rsidRPr="00A8109B">
        <w:rPr>
          <w:rStyle w:val="selectable"/>
          <w:rFonts w:ascii="Times New Roman" w:hAnsi="Times New Roman" w:cs="Times New Roman"/>
          <w:color w:val="000000"/>
          <w:sz w:val="24"/>
          <w:szCs w:val="24"/>
        </w:rPr>
        <w:t>(Pratap, 2019)</w:t>
      </w:r>
      <w:r w:rsidR="002E4855" w:rsidRPr="00A8109B">
        <w:rPr>
          <w:rFonts w:ascii="Times New Roman" w:hAnsi="Times New Roman" w:cs="Times New Roman"/>
          <w:sz w:val="24"/>
          <w:szCs w:val="24"/>
        </w:rPr>
        <w:t xml:space="preserve">. </w:t>
      </w:r>
    </w:p>
    <w:p w14:paraId="241EC637" w14:textId="77777777" w:rsidR="00A8109B" w:rsidRDefault="00A8109B" w:rsidP="00A8109B">
      <w:pPr>
        <w:spacing w:line="480" w:lineRule="auto"/>
        <w:rPr>
          <w:rFonts w:ascii="Times New Roman" w:hAnsi="Times New Roman" w:cs="Times New Roman"/>
          <w:sz w:val="24"/>
          <w:szCs w:val="24"/>
        </w:rPr>
      </w:pPr>
    </w:p>
    <w:p w14:paraId="5DB1A7D6" w14:textId="77777777" w:rsidR="00A8109B" w:rsidRDefault="00A8109B" w:rsidP="00A8109B">
      <w:pPr>
        <w:spacing w:line="480" w:lineRule="auto"/>
        <w:rPr>
          <w:rFonts w:ascii="Times New Roman" w:hAnsi="Times New Roman" w:cs="Times New Roman"/>
          <w:sz w:val="24"/>
          <w:szCs w:val="24"/>
        </w:rPr>
      </w:pPr>
    </w:p>
    <w:p w14:paraId="2F4FC7D2" w14:textId="4BA6EBD2" w:rsidR="00962FF1" w:rsidRPr="00A8109B" w:rsidRDefault="00962FF1"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Sales and Marketing</w:t>
      </w:r>
    </w:p>
    <w:p w14:paraId="6C4B2814" w14:textId="28B3324F" w:rsidR="004D233D" w:rsidRPr="00A8109B" w:rsidRDefault="00962FF1"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lastRenderedPageBreak/>
        <w:t xml:space="preserve">Due to the heavy competition in the automobile industry, most manufacturers </w:t>
      </w:r>
      <w:r w:rsidR="00723A07" w:rsidRPr="00A8109B">
        <w:rPr>
          <w:rFonts w:ascii="Times New Roman" w:hAnsi="Times New Roman" w:cs="Times New Roman"/>
          <w:sz w:val="24"/>
          <w:szCs w:val="24"/>
        </w:rPr>
        <w:t xml:space="preserve">use a combination of several marketing channels that include both traditional and digital channels for the promotion of their brand and products. </w:t>
      </w:r>
      <w:r w:rsidR="00141EDC" w:rsidRPr="00A8109B">
        <w:rPr>
          <w:rFonts w:ascii="Times New Roman" w:hAnsi="Times New Roman" w:cs="Times New Roman"/>
          <w:sz w:val="24"/>
          <w:szCs w:val="24"/>
        </w:rPr>
        <w:t>However, Tesla invests far less in marketing when compared to other companies in this industry</w:t>
      </w:r>
      <w:r w:rsidR="001E031C" w:rsidRPr="00A8109B">
        <w:rPr>
          <w:rFonts w:ascii="Times New Roman" w:hAnsi="Times New Roman" w:cs="Times New Roman"/>
          <w:sz w:val="24"/>
          <w:szCs w:val="24"/>
        </w:rPr>
        <w:t xml:space="preserve"> </w:t>
      </w:r>
      <w:r w:rsidR="001E031C" w:rsidRPr="00A8109B">
        <w:rPr>
          <w:rStyle w:val="selectable"/>
          <w:rFonts w:ascii="Times New Roman" w:hAnsi="Times New Roman" w:cs="Times New Roman"/>
          <w:color w:val="000000"/>
          <w:sz w:val="24"/>
          <w:szCs w:val="24"/>
        </w:rPr>
        <w:t>(Pratap, 2019)</w:t>
      </w:r>
      <w:r w:rsidR="00141EDC" w:rsidRPr="00A8109B">
        <w:rPr>
          <w:rFonts w:ascii="Times New Roman" w:hAnsi="Times New Roman" w:cs="Times New Roman"/>
          <w:sz w:val="24"/>
          <w:szCs w:val="24"/>
        </w:rPr>
        <w:t xml:space="preserve">. The company uses its website and other digital channels </w:t>
      </w:r>
      <w:r w:rsidR="00735413" w:rsidRPr="00A8109B">
        <w:rPr>
          <w:rFonts w:ascii="Times New Roman" w:hAnsi="Times New Roman" w:cs="Times New Roman"/>
          <w:sz w:val="24"/>
          <w:szCs w:val="24"/>
        </w:rPr>
        <w:t xml:space="preserve">for product marketing and promotion, and the company’s CEO, Elon Musk, particularly makes use of social Media, primarily Twitter, to engage </w:t>
      </w:r>
      <w:r w:rsidR="00030C93" w:rsidRPr="00A8109B">
        <w:rPr>
          <w:rFonts w:ascii="Times New Roman" w:hAnsi="Times New Roman" w:cs="Times New Roman"/>
          <w:sz w:val="24"/>
          <w:szCs w:val="24"/>
        </w:rPr>
        <w:t>the company’s fans and followers from all parts of the world</w:t>
      </w:r>
      <w:r w:rsidR="001E031C" w:rsidRPr="00A8109B">
        <w:rPr>
          <w:rFonts w:ascii="Times New Roman" w:hAnsi="Times New Roman" w:cs="Times New Roman"/>
          <w:sz w:val="24"/>
          <w:szCs w:val="24"/>
        </w:rPr>
        <w:t xml:space="preserve"> </w:t>
      </w:r>
      <w:r w:rsidR="001E031C" w:rsidRPr="00A8109B">
        <w:rPr>
          <w:rStyle w:val="selectable"/>
          <w:rFonts w:ascii="Times New Roman" w:hAnsi="Times New Roman" w:cs="Times New Roman"/>
          <w:color w:val="000000"/>
          <w:sz w:val="24"/>
          <w:szCs w:val="24"/>
        </w:rPr>
        <w:t>(Pratap, 2019)</w:t>
      </w:r>
      <w:r w:rsidR="00030C93" w:rsidRPr="00A8109B">
        <w:rPr>
          <w:rFonts w:ascii="Times New Roman" w:hAnsi="Times New Roman" w:cs="Times New Roman"/>
          <w:sz w:val="24"/>
          <w:szCs w:val="24"/>
        </w:rPr>
        <w:t>. The company also has a huge network of company-owned galleries and stores that are used for promotion, marketing, and service</w:t>
      </w:r>
      <w:r w:rsidR="00B33415" w:rsidRPr="00A8109B">
        <w:rPr>
          <w:rFonts w:ascii="Times New Roman" w:hAnsi="Times New Roman" w:cs="Times New Roman"/>
          <w:sz w:val="24"/>
          <w:szCs w:val="24"/>
        </w:rPr>
        <w:t>. These stores are vital as they help the company receive customer feedback rapidly and they also increase Tesla’s visibility in most major metropolitan markets</w:t>
      </w:r>
      <w:r w:rsidR="001E031C" w:rsidRPr="00A8109B">
        <w:rPr>
          <w:rFonts w:ascii="Times New Roman" w:hAnsi="Times New Roman" w:cs="Times New Roman"/>
          <w:sz w:val="24"/>
          <w:szCs w:val="24"/>
        </w:rPr>
        <w:t xml:space="preserve"> </w:t>
      </w:r>
      <w:r w:rsidR="001E031C" w:rsidRPr="00A8109B">
        <w:rPr>
          <w:rStyle w:val="selectable"/>
          <w:rFonts w:ascii="Times New Roman" w:hAnsi="Times New Roman" w:cs="Times New Roman"/>
          <w:color w:val="000000"/>
          <w:sz w:val="24"/>
          <w:szCs w:val="24"/>
        </w:rPr>
        <w:t>(Pratap, 2019)</w:t>
      </w:r>
      <w:r w:rsidR="004D233D" w:rsidRPr="00A8109B">
        <w:rPr>
          <w:rFonts w:ascii="Times New Roman" w:hAnsi="Times New Roman" w:cs="Times New Roman"/>
          <w:sz w:val="24"/>
          <w:szCs w:val="24"/>
        </w:rPr>
        <w:t xml:space="preserve">. </w:t>
      </w:r>
    </w:p>
    <w:p w14:paraId="7D016480" w14:textId="77777777" w:rsidR="004D233D" w:rsidRPr="00A8109B" w:rsidRDefault="004D233D" w:rsidP="00A8109B">
      <w:pPr>
        <w:spacing w:line="480" w:lineRule="auto"/>
        <w:rPr>
          <w:rFonts w:ascii="Times New Roman" w:hAnsi="Times New Roman" w:cs="Times New Roman"/>
          <w:b/>
          <w:bCs/>
          <w:sz w:val="24"/>
          <w:szCs w:val="24"/>
        </w:rPr>
      </w:pPr>
      <w:r w:rsidRPr="00A8109B">
        <w:rPr>
          <w:rFonts w:ascii="Times New Roman" w:hAnsi="Times New Roman" w:cs="Times New Roman"/>
          <w:b/>
          <w:bCs/>
          <w:sz w:val="24"/>
          <w:szCs w:val="24"/>
        </w:rPr>
        <w:t>Products and services</w:t>
      </w:r>
    </w:p>
    <w:p w14:paraId="7B049D55" w14:textId="32EEEC05" w:rsidR="00DB555F" w:rsidRPr="00A8109B" w:rsidRDefault="004D233D" w:rsidP="00A8109B">
      <w:pPr>
        <w:spacing w:line="480" w:lineRule="auto"/>
        <w:ind w:firstLine="720"/>
        <w:rPr>
          <w:rFonts w:ascii="Times New Roman" w:hAnsi="Times New Roman" w:cs="Times New Roman"/>
          <w:sz w:val="24"/>
          <w:szCs w:val="24"/>
        </w:rPr>
      </w:pPr>
      <w:r w:rsidRPr="00A8109B">
        <w:rPr>
          <w:rFonts w:ascii="Times New Roman" w:hAnsi="Times New Roman" w:cs="Times New Roman"/>
          <w:sz w:val="24"/>
          <w:szCs w:val="24"/>
        </w:rPr>
        <w:t xml:space="preserve">Since introducing the Roadster in 2008, </w:t>
      </w:r>
      <w:r w:rsidR="00606786" w:rsidRPr="00A8109B">
        <w:rPr>
          <w:rFonts w:ascii="Times New Roman" w:hAnsi="Times New Roman" w:cs="Times New Roman"/>
          <w:sz w:val="24"/>
          <w:szCs w:val="24"/>
        </w:rPr>
        <w:t xml:space="preserve">Tesla has gone on </w:t>
      </w:r>
      <w:r w:rsidR="002A0D98" w:rsidRPr="00A8109B">
        <w:rPr>
          <w:rFonts w:ascii="Times New Roman" w:hAnsi="Times New Roman" w:cs="Times New Roman"/>
          <w:sz w:val="24"/>
          <w:szCs w:val="24"/>
        </w:rPr>
        <w:t>to launch additional products</w:t>
      </w:r>
      <w:r w:rsidR="00735413" w:rsidRPr="00A8109B">
        <w:rPr>
          <w:rFonts w:ascii="Times New Roman" w:hAnsi="Times New Roman" w:cs="Times New Roman"/>
          <w:sz w:val="24"/>
          <w:szCs w:val="24"/>
        </w:rPr>
        <w:t xml:space="preserve"> </w:t>
      </w:r>
      <w:r w:rsidR="002A0D98" w:rsidRPr="00A8109B">
        <w:rPr>
          <w:rFonts w:ascii="Times New Roman" w:hAnsi="Times New Roman" w:cs="Times New Roman"/>
          <w:sz w:val="24"/>
          <w:szCs w:val="24"/>
        </w:rPr>
        <w:t>including Model S in the same year. Tesla Model X was launched in 2015 and a year later Model 3 was</w:t>
      </w:r>
      <w:r w:rsidR="00D301D2" w:rsidRPr="00A8109B">
        <w:rPr>
          <w:rFonts w:ascii="Times New Roman" w:hAnsi="Times New Roman" w:cs="Times New Roman"/>
          <w:sz w:val="24"/>
          <w:szCs w:val="24"/>
        </w:rPr>
        <w:t xml:space="preserve"> launched. The company’s product portfolio includes Model S, Model Y, Model 3, Model X, Roadster, and Cyber truck, a new truck model </w:t>
      </w:r>
      <w:r w:rsidR="007148CF" w:rsidRPr="00A8109B">
        <w:rPr>
          <w:rFonts w:ascii="Times New Roman" w:hAnsi="Times New Roman" w:cs="Times New Roman"/>
          <w:sz w:val="24"/>
          <w:szCs w:val="24"/>
        </w:rPr>
        <w:t xml:space="preserve">that resembles a Sci-Fi vehicle that is made for an environmentally safe, powerful, and safer driving experience. The company also has a diverse portfolio of energy </w:t>
      </w:r>
      <w:r w:rsidR="00DB555F" w:rsidRPr="00A8109B">
        <w:rPr>
          <w:rFonts w:ascii="Times New Roman" w:hAnsi="Times New Roman" w:cs="Times New Roman"/>
          <w:sz w:val="24"/>
          <w:szCs w:val="24"/>
        </w:rPr>
        <w:t xml:space="preserve">and storage </w:t>
      </w:r>
      <w:r w:rsidR="007148CF" w:rsidRPr="00A8109B">
        <w:rPr>
          <w:rFonts w:ascii="Times New Roman" w:hAnsi="Times New Roman" w:cs="Times New Roman"/>
          <w:sz w:val="24"/>
          <w:szCs w:val="24"/>
        </w:rPr>
        <w:t>products</w:t>
      </w:r>
      <w:r w:rsidR="00D5383D" w:rsidRPr="00A8109B">
        <w:rPr>
          <w:rFonts w:ascii="Times New Roman" w:hAnsi="Times New Roman" w:cs="Times New Roman"/>
          <w:sz w:val="24"/>
          <w:szCs w:val="24"/>
        </w:rPr>
        <w:t xml:space="preserve"> </w:t>
      </w:r>
      <w:r w:rsidR="00D5383D" w:rsidRPr="00A8109B">
        <w:rPr>
          <w:rStyle w:val="selectable"/>
          <w:rFonts w:ascii="Times New Roman" w:hAnsi="Times New Roman" w:cs="Times New Roman"/>
          <w:color w:val="000000"/>
          <w:sz w:val="24"/>
          <w:szCs w:val="24"/>
        </w:rPr>
        <w:t>(Pratap, 2019)</w:t>
      </w:r>
      <w:r w:rsidR="00DB555F" w:rsidRPr="00A8109B">
        <w:rPr>
          <w:rFonts w:ascii="Times New Roman" w:hAnsi="Times New Roman" w:cs="Times New Roman"/>
          <w:sz w:val="24"/>
          <w:szCs w:val="24"/>
        </w:rPr>
        <w:t xml:space="preserve">. </w:t>
      </w:r>
    </w:p>
    <w:p w14:paraId="763D0F83" w14:textId="77777777" w:rsidR="00BC6BA7" w:rsidRPr="00A8109B" w:rsidRDefault="00BC6BA7" w:rsidP="00A8109B">
      <w:pPr>
        <w:spacing w:line="480" w:lineRule="auto"/>
        <w:rPr>
          <w:rFonts w:ascii="Times New Roman" w:hAnsi="Times New Roman" w:cs="Times New Roman"/>
          <w:sz w:val="24"/>
          <w:szCs w:val="24"/>
        </w:rPr>
      </w:pPr>
      <w:r w:rsidRPr="00A8109B">
        <w:rPr>
          <w:rFonts w:ascii="Times New Roman" w:hAnsi="Times New Roman" w:cs="Times New Roman"/>
          <w:sz w:val="24"/>
          <w:szCs w:val="24"/>
        </w:rPr>
        <w:br w:type="page"/>
      </w:r>
    </w:p>
    <w:p w14:paraId="3BA990AF" w14:textId="3713309F" w:rsidR="0024050C" w:rsidRPr="00A8109B" w:rsidRDefault="00EB7665" w:rsidP="00A8109B">
      <w:pPr>
        <w:spacing w:line="480" w:lineRule="auto"/>
        <w:rPr>
          <w:rFonts w:ascii="Times New Roman" w:hAnsi="Times New Roman" w:cs="Times New Roman"/>
          <w:sz w:val="24"/>
          <w:szCs w:val="24"/>
        </w:rPr>
      </w:pPr>
      <w:r w:rsidRPr="00A8109B">
        <w:rPr>
          <w:rFonts w:ascii="Times New Roman" w:hAnsi="Times New Roman" w:cs="Times New Roman"/>
          <w:sz w:val="24"/>
          <w:szCs w:val="24"/>
        </w:rPr>
        <w:lastRenderedPageBreak/>
        <w:t>Bibliography</w:t>
      </w:r>
    </w:p>
    <w:p w14:paraId="5A698957" w14:textId="77777777" w:rsidR="00A8109B" w:rsidRPr="00A8109B" w:rsidRDefault="00A8109B" w:rsidP="00A8109B">
      <w:pPr>
        <w:spacing w:line="480" w:lineRule="auto"/>
        <w:ind w:left="720" w:hanging="720"/>
        <w:rPr>
          <w:rFonts w:ascii="Times New Roman" w:hAnsi="Times New Roman" w:cs="Times New Roman"/>
          <w:sz w:val="24"/>
          <w:szCs w:val="24"/>
        </w:rPr>
      </w:pPr>
      <w:proofErr w:type="spellStart"/>
      <w:r w:rsidRPr="00A8109B">
        <w:rPr>
          <w:rFonts w:ascii="Times New Roman" w:hAnsi="Times New Roman" w:cs="Times New Roman"/>
          <w:sz w:val="24"/>
          <w:szCs w:val="24"/>
        </w:rPr>
        <w:t>Koc</w:t>
      </w:r>
      <w:proofErr w:type="spellEnd"/>
      <w:r w:rsidRPr="00A8109B">
        <w:rPr>
          <w:rFonts w:ascii="Times New Roman" w:hAnsi="Times New Roman" w:cs="Times New Roman"/>
          <w:sz w:val="24"/>
          <w:szCs w:val="24"/>
        </w:rPr>
        <w:t xml:space="preserve">, T. and </w:t>
      </w:r>
      <w:proofErr w:type="spellStart"/>
      <w:r w:rsidRPr="00A8109B">
        <w:rPr>
          <w:rFonts w:ascii="Times New Roman" w:hAnsi="Times New Roman" w:cs="Times New Roman"/>
          <w:sz w:val="24"/>
          <w:szCs w:val="24"/>
        </w:rPr>
        <w:t>Bozdag</w:t>
      </w:r>
      <w:proofErr w:type="spellEnd"/>
      <w:r w:rsidRPr="00A8109B">
        <w:rPr>
          <w:rFonts w:ascii="Times New Roman" w:hAnsi="Times New Roman" w:cs="Times New Roman"/>
          <w:sz w:val="24"/>
          <w:szCs w:val="24"/>
        </w:rPr>
        <w:t xml:space="preserve">, E., 2017. Measuring the degree of novelty of innovation based on Porter's value chain approach. </w:t>
      </w:r>
      <w:r w:rsidRPr="00A8109B">
        <w:rPr>
          <w:rFonts w:ascii="Times New Roman" w:hAnsi="Times New Roman" w:cs="Times New Roman"/>
          <w:i/>
          <w:iCs/>
          <w:sz w:val="24"/>
          <w:szCs w:val="24"/>
        </w:rPr>
        <w:t>European Journal of Operational Research</w:t>
      </w:r>
      <w:r w:rsidRPr="00A8109B">
        <w:rPr>
          <w:rFonts w:ascii="Times New Roman" w:hAnsi="Times New Roman" w:cs="Times New Roman"/>
          <w:sz w:val="24"/>
          <w:szCs w:val="24"/>
        </w:rPr>
        <w:t xml:space="preserve">, </w:t>
      </w:r>
      <w:r w:rsidRPr="00A8109B">
        <w:rPr>
          <w:rFonts w:ascii="Times New Roman" w:hAnsi="Times New Roman" w:cs="Times New Roman"/>
          <w:i/>
          <w:iCs/>
          <w:sz w:val="24"/>
          <w:szCs w:val="24"/>
        </w:rPr>
        <w:t>257</w:t>
      </w:r>
      <w:r w:rsidRPr="00A8109B">
        <w:rPr>
          <w:rFonts w:ascii="Times New Roman" w:hAnsi="Times New Roman" w:cs="Times New Roman"/>
          <w:sz w:val="24"/>
          <w:szCs w:val="24"/>
        </w:rPr>
        <w:t>(2), pp.559-567.</w:t>
      </w:r>
    </w:p>
    <w:p w14:paraId="1DC6C43F" w14:textId="77777777" w:rsidR="00A8109B" w:rsidRPr="0024050C" w:rsidRDefault="00A8109B" w:rsidP="00A8109B">
      <w:pPr>
        <w:spacing w:after="0" w:line="480" w:lineRule="auto"/>
        <w:ind w:left="720" w:hanging="720"/>
        <w:rPr>
          <w:rFonts w:ascii="Times New Roman" w:eastAsia="Times New Roman" w:hAnsi="Times New Roman" w:cs="Times New Roman"/>
          <w:sz w:val="24"/>
          <w:szCs w:val="24"/>
        </w:rPr>
      </w:pPr>
      <w:r w:rsidRPr="0024050C">
        <w:rPr>
          <w:rFonts w:ascii="Times New Roman" w:eastAsia="Times New Roman" w:hAnsi="Times New Roman" w:cs="Times New Roman"/>
          <w:sz w:val="24"/>
          <w:szCs w:val="24"/>
        </w:rPr>
        <w:t xml:space="preserve">Liu, J.H. and Meng, Z., 2017. Innovation model analysis of new energy vehicles: taking Toyota, Tesla and BYD as an example. </w:t>
      </w:r>
      <w:r w:rsidRPr="0024050C">
        <w:rPr>
          <w:rFonts w:ascii="Times New Roman" w:eastAsia="Times New Roman" w:hAnsi="Times New Roman" w:cs="Times New Roman"/>
          <w:i/>
          <w:iCs/>
          <w:sz w:val="24"/>
          <w:szCs w:val="24"/>
        </w:rPr>
        <w:t>Procedia engineering</w:t>
      </w:r>
      <w:r w:rsidRPr="0024050C">
        <w:rPr>
          <w:rFonts w:ascii="Times New Roman" w:eastAsia="Times New Roman" w:hAnsi="Times New Roman" w:cs="Times New Roman"/>
          <w:sz w:val="24"/>
          <w:szCs w:val="24"/>
        </w:rPr>
        <w:t xml:space="preserve">, </w:t>
      </w:r>
      <w:r w:rsidRPr="0024050C">
        <w:rPr>
          <w:rFonts w:ascii="Times New Roman" w:eastAsia="Times New Roman" w:hAnsi="Times New Roman" w:cs="Times New Roman"/>
          <w:i/>
          <w:iCs/>
          <w:sz w:val="24"/>
          <w:szCs w:val="24"/>
        </w:rPr>
        <w:t>174</w:t>
      </w:r>
      <w:r w:rsidRPr="0024050C">
        <w:rPr>
          <w:rFonts w:ascii="Times New Roman" w:eastAsia="Times New Roman" w:hAnsi="Times New Roman" w:cs="Times New Roman"/>
          <w:sz w:val="24"/>
          <w:szCs w:val="24"/>
        </w:rPr>
        <w:t>, pp.965-972.</w:t>
      </w:r>
    </w:p>
    <w:p w14:paraId="6D635F1B" w14:textId="77777777" w:rsidR="00A8109B" w:rsidRPr="00A8109B" w:rsidRDefault="00A8109B" w:rsidP="00A8109B">
      <w:pPr>
        <w:spacing w:line="480" w:lineRule="auto"/>
        <w:ind w:left="720" w:hanging="720"/>
        <w:rPr>
          <w:rFonts w:ascii="Times New Roman" w:hAnsi="Times New Roman" w:cs="Times New Roman"/>
          <w:sz w:val="24"/>
          <w:szCs w:val="24"/>
        </w:rPr>
      </w:pPr>
      <w:proofErr w:type="spellStart"/>
      <w:r w:rsidRPr="00A8109B">
        <w:rPr>
          <w:rFonts w:ascii="Times New Roman" w:hAnsi="Times New Roman" w:cs="Times New Roman"/>
          <w:sz w:val="24"/>
          <w:szCs w:val="24"/>
        </w:rPr>
        <w:t>Masiero</w:t>
      </w:r>
      <w:proofErr w:type="spellEnd"/>
      <w:r w:rsidRPr="00A8109B">
        <w:rPr>
          <w:rFonts w:ascii="Times New Roman" w:hAnsi="Times New Roman" w:cs="Times New Roman"/>
          <w:sz w:val="24"/>
          <w:szCs w:val="24"/>
        </w:rPr>
        <w:t xml:space="preserve">, G., </w:t>
      </w:r>
      <w:proofErr w:type="spellStart"/>
      <w:r w:rsidRPr="00A8109B">
        <w:rPr>
          <w:rFonts w:ascii="Times New Roman" w:hAnsi="Times New Roman" w:cs="Times New Roman"/>
          <w:sz w:val="24"/>
          <w:szCs w:val="24"/>
        </w:rPr>
        <w:t>Ogasavara</w:t>
      </w:r>
      <w:proofErr w:type="spellEnd"/>
      <w:r w:rsidRPr="00A8109B">
        <w:rPr>
          <w:rFonts w:ascii="Times New Roman" w:hAnsi="Times New Roman" w:cs="Times New Roman"/>
          <w:sz w:val="24"/>
          <w:szCs w:val="24"/>
        </w:rPr>
        <w:t xml:space="preserve">, M.H., </w:t>
      </w:r>
      <w:proofErr w:type="spellStart"/>
      <w:r w:rsidRPr="00A8109B">
        <w:rPr>
          <w:rFonts w:ascii="Times New Roman" w:hAnsi="Times New Roman" w:cs="Times New Roman"/>
          <w:sz w:val="24"/>
          <w:szCs w:val="24"/>
        </w:rPr>
        <w:t>Jussani</w:t>
      </w:r>
      <w:proofErr w:type="spellEnd"/>
      <w:r w:rsidRPr="00A8109B">
        <w:rPr>
          <w:rFonts w:ascii="Times New Roman" w:hAnsi="Times New Roman" w:cs="Times New Roman"/>
          <w:sz w:val="24"/>
          <w:szCs w:val="24"/>
        </w:rPr>
        <w:t xml:space="preserve">, A.C. and </w:t>
      </w:r>
      <w:proofErr w:type="spellStart"/>
      <w:r w:rsidRPr="00A8109B">
        <w:rPr>
          <w:rFonts w:ascii="Times New Roman" w:hAnsi="Times New Roman" w:cs="Times New Roman"/>
          <w:sz w:val="24"/>
          <w:szCs w:val="24"/>
        </w:rPr>
        <w:t>Risso</w:t>
      </w:r>
      <w:proofErr w:type="spellEnd"/>
      <w:r w:rsidRPr="00A8109B">
        <w:rPr>
          <w:rFonts w:ascii="Times New Roman" w:hAnsi="Times New Roman" w:cs="Times New Roman"/>
          <w:sz w:val="24"/>
          <w:szCs w:val="24"/>
        </w:rPr>
        <w:t xml:space="preserve">, M.L., 2017. The global value chain of electric vehicles: A review of the Japanese, South Korean and Brazilian cases. </w:t>
      </w:r>
      <w:r w:rsidRPr="00A8109B">
        <w:rPr>
          <w:rFonts w:ascii="Times New Roman" w:hAnsi="Times New Roman" w:cs="Times New Roman"/>
          <w:i/>
          <w:iCs/>
          <w:sz w:val="24"/>
          <w:szCs w:val="24"/>
        </w:rPr>
        <w:t>Renewable and Sustainable Energy Reviews</w:t>
      </w:r>
      <w:r w:rsidRPr="00A8109B">
        <w:rPr>
          <w:rFonts w:ascii="Times New Roman" w:hAnsi="Times New Roman" w:cs="Times New Roman"/>
          <w:sz w:val="24"/>
          <w:szCs w:val="24"/>
        </w:rPr>
        <w:t xml:space="preserve">, </w:t>
      </w:r>
      <w:r w:rsidRPr="00A8109B">
        <w:rPr>
          <w:rFonts w:ascii="Times New Roman" w:hAnsi="Times New Roman" w:cs="Times New Roman"/>
          <w:i/>
          <w:iCs/>
          <w:sz w:val="24"/>
          <w:szCs w:val="24"/>
        </w:rPr>
        <w:t>80</w:t>
      </w:r>
      <w:r w:rsidRPr="00A8109B">
        <w:rPr>
          <w:rFonts w:ascii="Times New Roman" w:hAnsi="Times New Roman" w:cs="Times New Roman"/>
          <w:sz w:val="24"/>
          <w:szCs w:val="24"/>
        </w:rPr>
        <w:t>, pp.290-296.</w:t>
      </w:r>
    </w:p>
    <w:p w14:paraId="18446DD2" w14:textId="77777777" w:rsidR="00A8109B" w:rsidRPr="00A8109B" w:rsidRDefault="00A8109B" w:rsidP="00A8109B">
      <w:pPr>
        <w:pStyle w:val="NormalWeb"/>
        <w:spacing w:line="480" w:lineRule="auto"/>
        <w:ind w:left="720" w:hanging="720"/>
      </w:pPr>
      <w:r w:rsidRPr="00A8109B">
        <w:rPr>
          <w:rStyle w:val="selectable"/>
          <w:color w:val="000000"/>
        </w:rPr>
        <w:t xml:space="preserve">Pratap, A., 2019. </w:t>
      </w:r>
      <w:r w:rsidRPr="00A8109B">
        <w:rPr>
          <w:rStyle w:val="selectable"/>
          <w:i/>
          <w:iCs/>
          <w:color w:val="000000"/>
        </w:rPr>
        <w:t xml:space="preserve">Tesla Value Chain </w:t>
      </w:r>
      <w:proofErr w:type="gramStart"/>
      <w:r w:rsidRPr="00A8109B">
        <w:rPr>
          <w:rStyle w:val="selectable"/>
          <w:i/>
          <w:iCs/>
          <w:color w:val="000000"/>
        </w:rPr>
        <w:t>Analysis.</w:t>
      </w:r>
      <w:r w:rsidRPr="00A8109B">
        <w:rPr>
          <w:rStyle w:val="selectable"/>
          <w:color w:val="000000"/>
        </w:rPr>
        <w:t>.</w:t>
      </w:r>
      <w:proofErr w:type="gramEnd"/>
      <w:r w:rsidRPr="00A8109B">
        <w:rPr>
          <w:rStyle w:val="selectable"/>
          <w:color w:val="000000"/>
        </w:rPr>
        <w:t xml:space="preserve"> [online] Medium. Available at: &lt;https://medium.com/@abhijeetpratap/tesla-value-chain-analysis-f572c834fd39&gt; [Accessed 15 August 2020].</w:t>
      </w:r>
      <w:r w:rsidRPr="00A8109B">
        <w:t xml:space="preserve"> </w:t>
      </w:r>
    </w:p>
    <w:p w14:paraId="1435D10E" w14:textId="77777777" w:rsidR="00A8109B" w:rsidRPr="0024050C" w:rsidRDefault="00A8109B" w:rsidP="00A8109B">
      <w:pPr>
        <w:spacing w:after="0" w:line="480" w:lineRule="auto"/>
        <w:ind w:left="720" w:hanging="720"/>
        <w:rPr>
          <w:rFonts w:ascii="Times New Roman" w:eastAsia="Times New Roman" w:hAnsi="Times New Roman" w:cs="Times New Roman"/>
          <w:sz w:val="24"/>
          <w:szCs w:val="24"/>
        </w:rPr>
      </w:pPr>
      <w:r w:rsidRPr="0024050C">
        <w:rPr>
          <w:rFonts w:ascii="Times New Roman" w:eastAsia="Times New Roman" w:hAnsi="Times New Roman" w:cs="Times New Roman"/>
          <w:sz w:val="24"/>
          <w:szCs w:val="24"/>
        </w:rPr>
        <w:t xml:space="preserve">Teece, D.J., 2018. Tesla and the reshaping of the auto industry. </w:t>
      </w:r>
      <w:r w:rsidRPr="0024050C">
        <w:rPr>
          <w:rFonts w:ascii="Times New Roman" w:eastAsia="Times New Roman" w:hAnsi="Times New Roman" w:cs="Times New Roman"/>
          <w:i/>
          <w:iCs/>
          <w:sz w:val="24"/>
          <w:szCs w:val="24"/>
        </w:rPr>
        <w:t>Management and Organization Review</w:t>
      </w:r>
      <w:r w:rsidRPr="0024050C">
        <w:rPr>
          <w:rFonts w:ascii="Times New Roman" w:eastAsia="Times New Roman" w:hAnsi="Times New Roman" w:cs="Times New Roman"/>
          <w:sz w:val="24"/>
          <w:szCs w:val="24"/>
        </w:rPr>
        <w:t xml:space="preserve">, </w:t>
      </w:r>
      <w:r w:rsidRPr="0024050C">
        <w:rPr>
          <w:rFonts w:ascii="Times New Roman" w:eastAsia="Times New Roman" w:hAnsi="Times New Roman" w:cs="Times New Roman"/>
          <w:i/>
          <w:iCs/>
          <w:sz w:val="24"/>
          <w:szCs w:val="24"/>
        </w:rPr>
        <w:t>14</w:t>
      </w:r>
      <w:r w:rsidRPr="0024050C">
        <w:rPr>
          <w:rFonts w:ascii="Times New Roman" w:eastAsia="Times New Roman" w:hAnsi="Times New Roman" w:cs="Times New Roman"/>
          <w:sz w:val="24"/>
          <w:szCs w:val="24"/>
        </w:rPr>
        <w:t>(3), pp.501-512.</w:t>
      </w:r>
    </w:p>
    <w:p w14:paraId="6FA1CFAA" w14:textId="77777777" w:rsidR="00A8109B" w:rsidRPr="0024050C" w:rsidRDefault="00A8109B" w:rsidP="00A8109B">
      <w:pPr>
        <w:spacing w:after="0" w:line="480" w:lineRule="auto"/>
        <w:ind w:left="720" w:hanging="720"/>
        <w:rPr>
          <w:rFonts w:ascii="Times New Roman" w:eastAsia="Times New Roman" w:hAnsi="Times New Roman" w:cs="Times New Roman"/>
          <w:sz w:val="24"/>
          <w:szCs w:val="24"/>
        </w:rPr>
      </w:pPr>
      <w:r w:rsidRPr="0024050C">
        <w:rPr>
          <w:rFonts w:ascii="Times New Roman" w:eastAsia="Times New Roman" w:hAnsi="Times New Roman" w:cs="Times New Roman"/>
          <w:sz w:val="24"/>
          <w:szCs w:val="24"/>
        </w:rPr>
        <w:t xml:space="preserve">Valentin, M., 2019. </w:t>
      </w:r>
      <w:r w:rsidRPr="0024050C">
        <w:rPr>
          <w:rFonts w:ascii="Times New Roman" w:eastAsia="Times New Roman" w:hAnsi="Times New Roman" w:cs="Times New Roman"/>
          <w:i/>
          <w:iCs/>
          <w:sz w:val="24"/>
          <w:szCs w:val="24"/>
        </w:rPr>
        <w:t xml:space="preserve">The Tesla Way: The disruptive strategies and models of </w:t>
      </w:r>
      <w:proofErr w:type="spellStart"/>
      <w:r w:rsidRPr="0024050C">
        <w:rPr>
          <w:rFonts w:ascii="Times New Roman" w:eastAsia="Times New Roman" w:hAnsi="Times New Roman" w:cs="Times New Roman"/>
          <w:i/>
          <w:iCs/>
          <w:sz w:val="24"/>
          <w:szCs w:val="24"/>
        </w:rPr>
        <w:t>Teslism</w:t>
      </w:r>
      <w:proofErr w:type="spellEnd"/>
      <w:r w:rsidRPr="0024050C">
        <w:rPr>
          <w:rFonts w:ascii="Times New Roman" w:eastAsia="Times New Roman" w:hAnsi="Times New Roman" w:cs="Times New Roman"/>
          <w:sz w:val="24"/>
          <w:szCs w:val="24"/>
        </w:rPr>
        <w:t>. Kogan Page Publishers.</w:t>
      </w:r>
    </w:p>
    <w:p w14:paraId="38ED7C41" w14:textId="77777777" w:rsidR="00EB7665" w:rsidRPr="00A8109B" w:rsidRDefault="00EB7665" w:rsidP="00A8109B">
      <w:pPr>
        <w:spacing w:line="480" w:lineRule="auto"/>
        <w:rPr>
          <w:rFonts w:ascii="Times New Roman" w:hAnsi="Times New Roman" w:cs="Times New Roman"/>
          <w:sz w:val="24"/>
          <w:szCs w:val="24"/>
        </w:rPr>
      </w:pPr>
    </w:p>
    <w:p w14:paraId="564A483C" w14:textId="77777777" w:rsidR="00411FDF" w:rsidRPr="00A8109B" w:rsidRDefault="00411FDF" w:rsidP="00A8109B">
      <w:pPr>
        <w:spacing w:line="480" w:lineRule="auto"/>
        <w:rPr>
          <w:rFonts w:ascii="Times New Roman" w:hAnsi="Times New Roman" w:cs="Times New Roman"/>
          <w:sz w:val="24"/>
          <w:szCs w:val="24"/>
        </w:rPr>
      </w:pPr>
    </w:p>
    <w:sectPr w:rsidR="00411FDF" w:rsidRPr="00A8109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1D7F83" w14:textId="77777777" w:rsidR="006C284C" w:rsidRDefault="006C284C" w:rsidP="00BC6BA7">
      <w:pPr>
        <w:spacing w:after="0" w:line="240" w:lineRule="auto"/>
      </w:pPr>
      <w:r>
        <w:separator/>
      </w:r>
    </w:p>
  </w:endnote>
  <w:endnote w:type="continuationSeparator" w:id="0">
    <w:p w14:paraId="5E79C641" w14:textId="77777777" w:rsidR="006C284C" w:rsidRDefault="006C284C" w:rsidP="00BC6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786A28" w14:textId="77777777" w:rsidR="006C284C" w:rsidRDefault="006C284C" w:rsidP="00BC6BA7">
      <w:pPr>
        <w:spacing w:after="0" w:line="240" w:lineRule="auto"/>
      </w:pPr>
      <w:r>
        <w:separator/>
      </w:r>
    </w:p>
  </w:footnote>
  <w:footnote w:type="continuationSeparator" w:id="0">
    <w:p w14:paraId="329A79A9" w14:textId="77777777" w:rsidR="006C284C" w:rsidRDefault="006C284C" w:rsidP="00BC6B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898936906"/>
      <w:docPartObj>
        <w:docPartGallery w:val="Page Numbers (Top of Page)"/>
        <w:docPartUnique/>
      </w:docPartObj>
    </w:sdtPr>
    <w:sdtEndPr>
      <w:rPr>
        <w:noProof/>
      </w:rPr>
    </w:sdtEndPr>
    <w:sdtContent>
      <w:p w14:paraId="32B153E8" w14:textId="3AD0A723" w:rsidR="00BC6BA7" w:rsidRPr="00A8109B" w:rsidRDefault="00A8109B">
        <w:pPr>
          <w:pStyle w:val="Header"/>
          <w:jc w:val="right"/>
          <w:rPr>
            <w:rFonts w:ascii="Times New Roman" w:hAnsi="Times New Roman" w:cs="Times New Roman"/>
            <w:sz w:val="24"/>
            <w:szCs w:val="24"/>
          </w:rPr>
        </w:pPr>
        <w:r w:rsidRPr="00A8109B">
          <w:rPr>
            <w:rFonts w:ascii="Times New Roman" w:hAnsi="Times New Roman" w:cs="Times New Roman"/>
            <w:sz w:val="24"/>
            <w:szCs w:val="24"/>
          </w:rPr>
          <w:t xml:space="preserve">PORTER’S VALUE CHAIN OF THE ELECTRIC CAR INDUSTRY  </w:t>
        </w:r>
        <w:r w:rsidR="00BC6BA7" w:rsidRPr="00A8109B">
          <w:rPr>
            <w:rFonts w:ascii="Times New Roman" w:hAnsi="Times New Roman" w:cs="Times New Roman"/>
            <w:sz w:val="24"/>
            <w:szCs w:val="24"/>
          </w:rPr>
          <w:fldChar w:fldCharType="begin"/>
        </w:r>
        <w:r w:rsidR="00BC6BA7" w:rsidRPr="00A8109B">
          <w:rPr>
            <w:rFonts w:ascii="Times New Roman" w:hAnsi="Times New Roman" w:cs="Times New Roman"/>
            <w:sz w:val="24"/>
            <w:szCs w:val="24"/>
          </w:rPr>
          <w:instrText xml:space="preserve"> PAGE   \* MERGEFORMAT </w:instrText>
        </w:r>
        <w:r w:rsidR="00BC6BA7" w:rsidRPr="00A8109B">
          <w:rPr>
            <w:rFonts w:ascii="Times New Roman" w:hAnsi="Times New Roman" w:cs="Times New Roman"/>
            <w:sz w:val="24"/>
            <w:szCs w:val="24"/>
          </w:rPr>
          <w:fldChar w:fldCharType="separate"/>
        </w:r>
        <w:r w:rsidRPr="00A8109B">
          <w:rPr>
            <w:rFonts w:ascii="Times New Roman" w:hAnsi="Times New Roman" w:cs="Times New Roman"/>
            <w:noProof/>
            <w:sz w:val="24"/>
            <w:szCs w:val="24"/>
          </w:rPr>
          <w:t>2</w:t>
        </w:r>
        <w:r w:rsidR="00BC6BA7" w:rsidRPr="00A8109B">
          <w:rPr>
            <w:rFonts w:ascii="Times New Roman" w:hAnsi="Times New Roman" w:cs="Times New Roman"/>
            <w:noProof/>
            <w:sz w:val="24"/>
            <w:szCs w:val="24"/>
          </w:rPr>
          <w:fldChar w:fldCharType="end"/>
        </w:r>
      </w:p>
    </w:sdtContent>
  </w:sdt>
  <w:p w14:paraId="48C9BD71" w14:textId="77777777" w:rsidR="00BC6BA7" w:rsidRDefault="00BC6B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F94"/>
    <w:rsid w:val="0000351B"/>
    <w:rsid w:val="00030C93"/>
    <w:rsid w:val="00054B48"/>
    <w:rsid w:val="00092874"/>
    <w:rsid w:val="00095509"/>
    <w:rsid w:val="000A07CB"/>
    <w:rsid w:val="000A40F4"/>
    <w:rsid w:val="000A6996"/>
    <w:rsid w:val="000A6BA4"/>
    <w:rsid w:val="000D21E5"/>
    <w:rsid w:val="000D2FBC"/>
    <w:rsid w:val="00133706"/>
    <w:rsid w:val="00141EDC"/>
    <w:rsid w:val="00180763"/>
    <w:rsid w:val="001B3D61"/>
    <w:rsid w:val="001C206F"/>
    <w:rsid w:val="001E031C"/>
    <w:rsid w:val="00204A29"/>
    <w:rsid w:val="002137AA"/>
    <w:rsid w:val="00220E26"/>
    <w:rsid w:val="0024050C"/>
    <w:rsid w:val="00264007"/>
    <w:rsid w:val="00267C56"/>
    <w:rsid w:val="00274A46"/>
    <w:rsid w:val="002A0D98"/>
    <w:rsid w:val="002A0F64"/>
    <w:rsid w:val="002B1AAF"/>
    <w:rsid w:val="002D3008"/>
    <w:rsid w:val="002D77F9"/>
    <w:rsid w:val="002E4855"/>
    <w:rsid w:val="002F2EAA"/>
    <w:rsid w:val="003125FB"/>
    <w:rsid w:val="003313CF"/>
    <w:rsid w:val="003507B6"/>
    <w:rsid w:val="00394255"/>
    <w:rsid w:val="003F0E2F"/>
    <w:rsid w:val="00411FDF"/>
    <w:rsid w:val="00424C90"/>
    <w:rsid w:val="00485D79"/>
    <w:rsid w:val="004A677C"/>
    <w:rsid w:val="004D233D"/>
    <w:rsid w:val="004F4502"/>
    <w:rsid w:val="00537317"/>
    <w:rsid w:val="00553100"/>
    <w:rsid w:val="0059162D"/>
    <w:rsid w:val="005D7CBC"/>
    <w:rsid w:val="005E23E3"/>
    <w:rsid w:val="005F7976"/>
    <w:rsid w:val="00606786"/>
    <w:rsid w:val="0063276A"/>
    <w:rsid w:val="00636052"/>
    <w:rsid w:val="006A1FD8"/>
    <w:rsid w:val="006A548C"/>
    <w:rsid w:val="006C284C"/>
    <w:rsid w:val="006D426E"/>
    <w:rsid w:val="006E66E4"/>
    <w:rsid w:val="006F1FE6"/>
    <w:rsid w:val="00713446"/>
    <w:rsid w:val="007148CF"/>
    <w:rsid w:val="00723A07"/>
    <w:rsid w:val="00732C44"/>
    <w:rsid w:val="00735413"/>
    <w:rsid w:val="0075043A"/>
    <w:rsid w:val="00754672"/>
    <w:rsid w:val="007640D5"/>
    <w:rsid w:val="007B51D6"/>
    <w:rsid w:val="0082430D"/>
    <w:rsid w:val="00851E65"/>
    <w:rsid w:val="0088620C"/>
    <w:rsid w:val="008973B5"/>
    <w:rsid w:val="008A1246"/>
    <w:rsid w:val="008D4BC1"/>
    <w:rsid w:val="0092660E"/>
    <w:rsid w:val="0093546F"/>
    <w:rsid w:val="00962FF1"/>
    <w:rsid w:val="00994BD8"/>
    <w:rsid w:val="009C3204"/>
    <w:rsid w:val="009E356C"/>
    <w:rsid w:val="00A20A6F"/>
    <w:rsid w:val="00A316FE"/>
    <w:rsid w:val="00A41116"/>
    <w:rsid w:val="00A5366F"/>
    <w:rsid w:val="00A63F94"/>
    <w:rsid w:val="00A77C89"/>
    <w:rsid w:val="00A8109B"/>
    <w:rsid w:val="00AB3FAA"/>
    <w:rsid w:val="00AC72CB"/>
    <w:rsid w:val="00AD41C4"/>
    <w:rsid w:val="00AE42F8"/>
    <w:rsid w:val="00B33415"/>
    <w:rsid w:val="00B63DB3"/>
    <w:rsid w:val="00B71760"/>
    <w:rsid w:val="00BA70BA"/>
    <w:rsid w:val="00BC6BA7"/>
    <w:rsid w:val="00C107D6"/>
    <w:rsid w:val="00C6584A"/>
    <w:rsid w:val="00CC7EFF"/>
    <w:rsid w:val="00CD2E5A"/>
    <w:rsid w:val="00D008AA"/>
    <w:rsid w:val="00D13617"/>
    <w:rsid w:val="00D24136"/>
    <w:rsid w:val="00D301D2"/>
    <w:rsid w:val="00D33883"/>
    <w:rsid w:val="00D5383D"/>
    <w:rsid w:val="00DB555F"/>
    <w:rsid w:val="00DE3906"/>
    <w:rsid w:val="00E26308"/>
    <w:rsid w:val="00E274AA"/>
    <w:rsid w:val="00E30841"/>
    <w:rsid w:val="00E50705"/>
    <w:rsid w:val="00E64C47"/>
    <w:rsid w:val="00EA09F4"/>
    <w:rsid w:val="00EB0D96"/>
    <w:rsid w:val="00EB7665"/>
    <w:rsid w:val="00F006D1"/>
    <w:rsid w:val="00F44B94"/>
    <w:rsid w:val="00F4521D"/>
    <w:rsid w:val="00F73A7F"/>
    <w:rsid w:val="00F73F0A"/>
    <w:rsid w:val="00F93FB2"/>
    <w:rsid w:val="00FE4A67"/>
    <w:rsid w:val="00FF43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54963"/>
  <w15:chartTrackingRefBased/>
  <w15:docId w15:val="{CD23FDA1-CFF3-4D90-822B-F40B9ECE6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383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D5383D"/>
  </w:style>
  <w:style w:type="character" w:styleId="Strong">
    <w:name w:val="Strong"/>
    <w:basedOn w:val="DefaultParagraphFont"/>
    <w:uiPriority w:val="22"/>
    <w:qFormat/>
    <w:rsid w:val="00D5383D"/>
    <w:rPr>
      <w:b/>
      <w:bCs/>
    </w:rPr>
  </w:style>
  <w:style w:type="paragraph" w:styleId="Header">
    <w:name w:val="header"/>
    <w:basedOn w:val="Normal"/>
    <w:link w:val="HeaderChar"/>
    <w:uiPriority w:val="99"/>
    <w:unhideWhenUsed/>
    <w:rsid w:val="00BC6B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6BA7"/>
  </w:style>
  <w:style w:type="paragraph" w:styleId="Footer">
    <w:name w:val="footer"/>
    <w:basedOn w:val="Normal"/>
    <w:link w:val="FooterChar"/>
    <w:uiPriority w:val="99"/>
    <w:unhideWhenUsed/>
    <w:rsid w:val="00BC6B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6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048370">
      <w:bodyDiv w:val="1"/>
      <w:marLeft w:val="0"/>
      <w:marRight w:val="0"/>
      <w:marTop w:val="0"/>
      <w:marBottom w:val="0"/>
      <w:divBdr>
        <w:top w:val="none" w:sz="0" w:space="0" w:color="auto"/>
        <w:left w:val="none" w:sz="0" w:space="0" w:color="auto"/>
        <w:bottom w:val="none" w:sz="0" w:space="0" w:color="auto"/>
        <w:right w:val="none" w:sz="0" w:space="0" w:color="auto"/>
      </w:divBdr>
      <w:divsChild>
        <w:div w:id="1990866449">
          <w:marLeft w:val="0"/>
          <w:marRight w:val="0"/>
          <w:marTop w:val="0"/>
          <w:marBottom w:val="0"/>
          <w:divBdr>
            <w:top w:val="none" w:sz="0" w:space="0" w:color="auto"/>
            <w:left w:val="none" w:sz="0" w:space="0" w:color="auto"/>
            <w:bottom w:val="none" w:sz="0" w:space="0" w:color="auto"/>
            <w:right w:val="none" w:sz="0" w:space="0" w:color="auto"/>
          </w:divBdr>
        </w:div>
      </w:divsChild>
    </w:div>
    <w:div w:id="1179396032">
      <w:bodyDiv w:val="1"/>
      <w:marLeft w:val="0"/>
      <w:marRight w:val="0"/>
      <w:marTop w:val="0"/>
      <w:marBottom w:val="0"/>
      <w:divBdr>
        <w:top w:val="none" w:sz="0" w:space="0" w:color="auto"/>
        <w:left w:val="none" w:sz="0" w:space="0" w:color="auto"/>
        <w:bottom w:val="none" w:sz="0" w:space="0" w:color="auto"/>
        <w:right w:val="none" w:sz="0" w:space="0" w:color="auto"/>
      </w:divBdr>
    </w:div>
    <w:div w:id="1401710679">
      <w:bodyDiv w:val="1"/>
      <w:marLeft w:val="0"/>
      <w:marRight w:val="0"/>
      <w:marTop w:val="0"/>
      <w:marBottom w:val="0"/>
      <w:divBdr>
        <w:top w:val="none" w:sz="0" w:space="0" w:color="auto"/>
        <w:left w:val="none" w:sz="0" w:space="0" w:color="auto"/>
        <w:bottom w:val="none" w:sz="0" w:space="0" w:color="auto"/>
        <w:right w:val="none" w:sz="0" w:space="0" w:color="auto"/>
      </w:divBdr>
      <w:divsChild>
        <w:div w:id="139268977">
          <w:marLeft w:val="0"/>
          <w:marRight w:val="0"/>
          <w:marTop w:val="0"/>
          <w:marBottom w:val="0"/>
          <w:divBdr>
            <w:top w:val="none" w:sz="0" w:space="0" w:color="auto"/>
            <w:left w:val="none" w:sz="0" w:space="0" w:color="auto"/>
            <w:bottom w:val="none" w:sz="0" w:space="0" w:color="auto"/>
            <w:right w:val="none" w:sz="0" w:space="0" w:color="auto"/>
          </w:divBdr>
        </w:div>
      </w:divsChild>
    </w:div>
    <w:div w:id="1667243593">
      <w:bodyDiv w:val="1"/>
      <w:marLeft w:val="0"/>
      <w:marRight w:val="0"/>
      <w:marTop w:val="0"/>
      <w:marBottom w:val="0"/>
      <w:divBdr>
        <w:top w:val="none" w:sz="0" w:space="0" w:color="auto"/>
        <w:left w:val="none" w:sz="0" w:space="0" w:color="auto"/>
        <w:bottom w:val="none" w:sz="0" w:space="0" w:color="auto"/>
        <w:right w:val="none" w:sz="0" w:space="0" w:color="auto"/>
      </w:divBdr>
      <w:divsChild>
        <w:div w:id="1193805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496</TotalTime>
  <Pages>9</Pages>
  <Words>2168</Words>
  <Characters>12361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3</cp:revision>
  <dcterms:created xsi:type="dcterms:W3CDTF">2020-08-14T14:42:00Z</dcterms:created>
  <dcterms:modified xsi:type="dcterms:W3CDTF">2020-08-17T14:03:00Z</dcterms:modified>
</cp:coreProperties>
</file>