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Pr="003A2FDF" w:rsidR="00646B10" w:rsidP="424AA587" w:rsidRDefault="00646B10" w14:paraId="2D347EAE" w14:textId="159CAB27" w14:noSpellErr="1">
      <w:pPr>
        <w:pStyle w:val="Normal"/>
        <w:spacing w:line="276" w:lineRule="auto"/>
        <w:jc w:val="center"/>
      </w:pPr>
      <w:r w:rsidR="0938F26B">
        <w:drawing>
          <wp:inline wp14:editId="78E2B91D" wp14:anchorId="48A65265">
            <wp:extent cx="4362450" cy="1685925"/>
            <wp:effectExtent l="0" t="0" r="0" b="0"/>
            <wp:docPr id="1659970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997092" name=""/>
                    <pic:cNvPicPr/>
                  </pic:nvPicPr>
                  <pic:blipFill>
                    <a:blip xmlns:r="http://schemas.openxmlformats.org/officeDocument/2006/relationships" r:embed="rId72348411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A2FDF" w:rsidR="00646B10" w:rsidP="424AA587" w:rsidRDefault="00646B10" w14:paraId="7CAFB8A8" w14:textId="77777777" w14:noSpellErr="1">
      <w:pPr>
        <w:spacing w:line="276" w:lineRule="auto"/>
        <w:jc w:val="center"/>
        <w:rPr>
          <w:rFonts w:ascii="Aptos" w:hAnsi="Aptos" w:cs="Arial"/>
          <w:b w:val="1"/>
          <w:bCs w:val="1"/>
          <w:sz w:val="28"/>
          <w:szCs w:val="28"/>
        </w:rPr>
      </w:pPr>
    </w:p>
    <w:p w:rsidRPr="00C906DC" w:rsidR="00715990" w:rsidP="424AA587" w:rsidRDefault="00715990" w14:paraId="59AFED59" w14:textId="72764D0D" w14:noSpellErr="1">
      <w:pPr>
        <w:pStyle w:val="Normal"/>
        <w:spacing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nl-NL"/>
        </w:rPr>
      </w:pPr>
    </w:p>
    <w:p w:rsidRPr="00C906DC" w:rsidR="00715990" w:rsidP="424AA587" w:rsidRDefault="00715990" w14:paraId="727F60E3" w14:textId="4AC6FEC8" w14:noSpellErr="1">
      <w:pPr>
        <w:spacing w:line="276" w:lineRule="auto"/>
        <w:rPr>
          <w:rFonts w:ascii="Arial" w:hAnsi="Arial" w:eastAsia="Arial" w:cs="Arial"/>
          <w:b w:val="1"/>
          <w:bCs w:val="1"/>
          <w:sz w:val="36"/>
          <w:szCs w:val="36"/>
          <w:lang w:val="nl-NL"/>
        </w:rPr>
      </w:pPr>
      <w:r w:rsidRPr="424AA587" w:rsidR="01E3B501">
        <w:rPr>
          <w:rFonts w:ascii="Arial" w:hAnsi="Arial" w:eastAsia="Arial" w:cs="Arial"/>
          <w:b w:val="1"/>
          <w:bCs w:val="1"/>
          <w:sz w:val="36"/>
          <w:szCs w:val="36"/>
          <w:lang w:val="nl-NL"/>
        </w:rPr>
        <w:t>Student Name: Asya Zulfiqar</w:t>
      </w:r>
    </w:p>
    <w:p w:rsidRPr="00C906DC" w:rsidR="00715990" w:rsidP="424AA587" w:rsidRDefault="00715990" w14:paraId="2E3B260C" w14:textId="537EF0DD" w14:noSpellErr="1">
      <w:pPr>
        <w:spacing w:line="276" w:lineRule="auto"/>
        <w:rPr>
          <w:rFonts w:ascii="Arial" w:hAnsi="Arial" w:eastAsia="Arial" w:cs="Arial"/>
          <w:b w:val="1"/>
          <w:bCs w:val="1"/>
          <w:sz w:val="36"/>
          <w:szCs w:val="36"/>
          <w:lang w:val="nl-NL"/>
        </w:rPr>
      </w:pPr>
    </w:p>
    <w:p w:rsidRPr="00C906DC" w:rsidR="00715990" w:rsidP="424AA587" w:rsidRDefault="00715990" w14:paraId="545DED8B" w14:textId="50FE7D4E" w14:noSpellErr="1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nl-NL"/>
        </w:rPr>
      </w:pPr>
      <w:r w:rsidRPr="424AA587" w:rsidR="01E3B501">
        <w:rPr>
          <w:rFonts w:ascii="Arial" w:hAnsi="Arial" w:eastAsia="Arial" w:cs="Arial"/>
          <w:b w:val="1"/>
          <w:bCs w:val="1"/>
          <w:sz w:val="36"/>
          <w:szCs w:val="36"/>
          <w:lang w:val="nl-NL"/>
        </w:rPr>
        <w:t xml:space="preserve">Student ID: </w:t>
      </w:r>
      <w:r w:rsidRPr="424AA587" w:rsidR="01E3B5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nl-NL"/>
        </w:rPr>
        <w:t>2229775</w:t>
      </w:r>
    </w:p>
    <w:p w:rsidRPr="00C906DC" w:rsidR="00715990" w:rsidP="424AA587" w:rsidRDefault="00715990" w14:paraId="60FFBB87" w14:textId="13A64FE1" w14:noSpellErr="1">
      <w:pPr>
        <w:spacing w:line="276" w:lineRule="auto"/>
        <w:rPr>
          <w:rFonts w:ascii="Arial" w:hAnsi="Arial" w:eastAsia="Arial" w:cs="Arial"/>
          <w:b w:val="1"/>
          <w:bCs w:val="1"/>
          <w:sz w:val="36"/>
          <w:szCs w:val="36"/>
          <w:lang w:val="nl-NL"/>
        </w:rPr>
      </w:pPr>
    </w:p>
    <w:p w:rsidRPr="00C906DC" w:rsidR="00715990" w:rsidP="424AA587" w:rsidRDefault="00715990" w14:paraId="57C59A8D" w14:textId="63051F4B" w14:noSpellErr="1">
      <w:pPr>
        <w:pStyle w:val="Normal"/>
        <w:spacing w:line="276" w:lineRule="auto"/>
        <w:jc w:val="left"/>
        <w:rPr>
          <w:rFonts w:ascii="Aptos" w:hAnsi="Aptos" w:cs="Arial"/>
          <w:b w:val="1"/>
          <w:bCs w:val="1"/>
          <w:sz w:val="28"/>
          <w:szCs w:val="28"/>
        </w:rPr>
      </w:pPr>
      <w:r w:rsidRPr="424AA587" w:rsidR="0938F26B">
        <w:rPr>
          <w:rFonts w:ascii="Arial" w:hAnsi="Arial" w:eastAsia="Arial" w:cs="Arial"/>
          <w:b w:val="1"/>
          <w:bCs w:val="1"/>
          <w:sz w:val="36"/>
          <w:szCs w:val="36"/>
        </w:rPr>
        <w:t>Course: BSc (Hons) Health and Social Care</w:t>
      </w:r>
    </w:p>
    <w:p w:rsidRPr="00C906DC" w:rsidR="00715990" w:rsidP="424AA587" w:rsidRDefault="00715990" w14:paraId="58D1AAF8" w14:textId="1BF7C006" w14:noSpellErr="1">
      <w:pPr>
        <w:spacing w:line="276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Pr="00C906DC" w:rsidR="00715990" w:rsidP="424AA587" w:rsidRDefault="00715990" w14:paraId="495B3AB6" w14:textId="4DAEA9A6" w14:noSpellErr="1">
      <w:pPr>
        <w:spacing w:line="276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424AA587" w:rsidR="0938F26B">
        <w:rPr>
          <w:rFonts w:ascii="Arial" w:hAnsi="Arial" w:eastAsia="Arial" w:cs="Arial"/>
          <w:b w:val="1"/>
          <w:bCs w:val="1"/>
          <w:sz w:val="36"/>
          <w:szCs w:val="36"/>
        </w:rPr>
        <w:t>Module: Independent Project (BMHP6020_BIRM)</w:t>
      </w:r>
    </w:p>
    <w:p w:rsidRPr="00C906DC" w:rsidR="00715990" w:rsidP="424AA587" w:rsidRDefault="00715990" w14:paraId="177696E1" w14:textId="19924AD8" w14:noSpellErr="1">
      <w:pPr>
        <w:spacing w:line="276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Pr="00C906DC" w:rsidR="00715990" w:rsidP="424AA587" w:rsidRDefault="00715990" w14:paraId="083615FF" w14:textId="57DF3C0C" w14:noSpellErr="1">
      <w:pPr>
        <w:spacing w:line="276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424AA587" w:rsidR="0938F26B">
        <w:rPr>
          <w:rFonts w:ascii="Arial" w:hAnsi="Arial" w:eastAsia="Arial" w:cs="Arial"/>
          <w:b w:val="1"/>
          <w:bCs w:val="1"/>
          <w:sz w:val="36"/>
          <w:szCs w:val="36"/>
        </w:rPr>
        <w:t>Component</w:t>
      </w:r>
      <w:r w:rsidRPr="424AA587" w:rsidR="0938F26B">
        <w:rPr>
          <w:rFonts w:ascii="Arial" w:hAnsi="Arial" w:eastAsia="Arial" w:cs="Arial"/>
          <w:b w:val="1"/>
          <w:bCs w:val="1"/>
          <w:sz w:val="36"/>
          <w:szCs w:val="36"/>
        </w:rPr>
        <w:t xml:space="preserve"> 1: </w:t>
      </w:r>
      <w:r w:rsidRPr="424AA587" w:rsidR="0938F26B">
        <w:rPr>
          <w:rFonts w:ascii="Arial" w:hAnsi="Arial" w:eastAsia="Arial" w:cs="Arial"/>
          <w:b w:val="1"/>
          <w:bCs w:val="1"/>
          <w:sz w:val="36"/>
          <w:szCs w:val="36"/>
        </w:rPr>
        <w:t xml:space="preserve">Element 1 - Project Proposal </w:t>
      </w:r>
    </w:p>
    <w:p w:rsidRPr="00C906DC" w:rsidR="00715990" w:rsidP="424AA587" w:rsidRDefault="00715990" w14:paraId="498654B4" w14:textId="134AFD64" w14:noSpellErr="1">
      <w:pPr>
        <w:spacing w:line="276" w:lineRule="auto"/>
        <w:rPr>
          <w:rFonts w:ascii="Aptos" w:hAnsi="Aptos" w:cs="Arial"/>
          <w:sz w:val="28"/>
          <w:szCs w:val="28"/>
        </w:rPr>
      </w:pPr>
    </w:p>
    <w:p w:rsidRPr="00C906DC" w:rsidR="00715990" w:rsidP="424AA587" w:rsidRDefault="00715990" w14:paraId="7619DB79" w14:textId="03ED09ED" w14:noSpellErr="1">
      <w:pPr>
        <w:spacing w:line="276" w:lineRule="auto"/>
        <w:rPr>
          <w:rFonts w:ascii="Aptos" w:hAnsi="Aptos" w:cs="Arial"/>
          <w:sz w:val="28"/>
          <w:szCs w:val="28"/>
          <w:lang w:val="nl-NL"/>
        </w:rPr>
      </w:pPr>
    </w:p>
    <w:p w:rsidRPr="00C906DC" w:rsidR="00715990" w:rsidP="424AA587" w:rsidRDefault="00715990" w14:paraId="638A4615" w14:textId="250B61A1" w14:noSpellErr="1">
      <w:pPr>
        <w:spacing w:line="276" w:lineRule="auto"/>
        <w:rPr>
          <w:rFonts w:ascii="Aptos" w:hAnsi="Aptos" w:cs="Arial"/>
          <w:sz w:val="28"/>
          <w:szCs w:val="28"/>
          <w:lang w:val="nl-NL"/>
        </w:rPr>
      </w:pPr>
    </w:p>
    <w:p w:rsidRPr="00C906DC" w:rsidR="00715990" w:rsidP="424AA587" w:rsidRDefault="00715990" w14:paraId="5BD313B6" w14:textId="4BA804DC" w14:noSpellErr="1">
      <w:pPr>
        <w:spacing w:line="276" w:lineRule="auto"/>
        <w:rPr>
          <w:rFonts w:ascii="Aptos" w:hAnsi="Aptos" w:cs="Arial"/>
          <w:lang w:val="nl-NL"/>
        </w:rPr>
      </w:pPr>
    </w:p>
    <w:p w:rsidR="424AA587" w:rsidP="424AA587" w:rsidRDefault="424AA587" w14:paraId="533838F8" w14:textId="1B4D5701">
      <w:pPr>
        <w:spacing w:line="276" w:lineRule="auto"/>
        <w:rPr>
          <w:rFonts w:ascii="Aptos" w:hAnsi="Aptos" w:cs="Arial"/>
          <w:lang w:val="nl-NL"/>
        </w:rPr>
      </w:pPr>
    </w:p>
    <w:p w:rsidR="424AA587" w:rsidP="424AA587" w:rsidRDefault="424AA587" w14:paraId="214EE652" w14:textId="3130E1C4">
      <w:pPr>
        <w:spacing w:line="276" w:lineRule="auto"/>
        <w:rPr>
          <w:rFonts w:ascii="Aptos" w:hAnsi="Aptos" w:cs="Arial"/>
          <w:lang w:val="nl-NL"/>
        </w:rPr>
      </w:pPr>
    </w:p>
    <w:p w:rsidR="424AA587" w:rsidP="424AA587" w:rsidRDefault="424AA587" w14:paraId="5A193030" w14:textId="526D484E">
      <w:pPr>
        <w:spacing w:line="276" w:lineRule="auto"/>
        <w:rPr>
          <w:rFonts w:ascii="Aptos" w:hAnsi="Aptos" w:cs="Arial"/>
          <w:lang w:val="nl-NL"/>
        </w:rPr>
      </w:pPr>
    </w:p>
    <w:p w:rsidR="02D8E95B" w:rsidP="424AA587" w:rsidRDefault="02D8E95B" w14:paraId="12F7E94C" w14:textId="53C50B48" w14:noSpellErr="1">
      <w:pPr>
        <w:pStyle w:val="Heading1"/>
        <w:spacing w:line="276" w:lineRule="auto"/>
        <w:rPr>
          <w:rFonts w:ascii="Aptos" w:hAnsi="Aptos" w:cs="Arial"/>
          <w:lang w:val="nl-NL"/>
        </w:rPr>
      </w:pPr>
    </w:p>
    <w:p w:rsidRPr="003A2FDF" w:rsidR="00545684" w:rsidP="02D8E95B" w:rsidRDefault="00FB4301" w14:paraId="75E7FD5C" w14:textId="1070B52D" w14:noSpellErr="1">
      <w:pPr>
        <w:pStyle w:val="Heading1"/>
        <w:spacing w:line="276" w:lineRule="auto"/>
        <w:rPr>
          <w:rFonts w:ascii="Arial" w:hAnsi="Arial" w:eastAsia="Arial" w:cs="Arial"/>
        </w:rPr>
      </w:pPr>
      <w:r w:rsidRPr="02D8E95B" w:rsidR="7D53B70D">
        <w:rPr>
          <w:rFonts w:ascii="Arial" w:hAnsi="Arial" w:eastAsia="Arial" w:cs="Arial"/>
        </w:rPr>
        <w:t>Element 1 -</w:t>
      </w:r>
      <w:r w:rsidRPr="02D8E95B" w:rsidR="6C6014C4">
        <w:rPr>
          <w:rFonts w:ascii="Arial" w:hAnsi="Arial" w:eastAsia="Arial" w:cs="Arial"/>
        </w:rPr>
        <w:t xml:space="preserve"> Project</w:t>
      </w:r>
      <w:r w:rsidRPr="02D8E95B" w:rsidR="7893AD10">
        <w:rPr>
          <w:rFonts w:ascii="Arial" w:hAnsi="Arial" w:eastAsia="Arial" w:cs="Arial"/>
        </w:rPr>
        <w:t xml:space="preserve"> </w:t>
      </w:r>
      <w:r w:rsidRPr="02D8E95B" w:rsidR="68AC74BB">
        <w:rPr>
          <w:rFonts w:ascii="Arial" w:hAnsi="Arial" w:eastAsia="Arial" w:cs="Arial"/>
        </w:rPr>
        <w:t>P</w:t>
      </w:r>
      <w:r w:rsidRPr="02D8E95B" w:rsidR="7893AD10">
        <w:rPr>
          <w:rFonts w:ascii="Arial" w:hAnsi="Arial" w:eastAsia="Arial" w:cs="Arial"/>
        </w:rPr>
        <w:t>roposal</w:t>
      </w:r>
    </w:p>
    <w:p w:rsidRPr="003A2FDF" w:rsidR="00D769F0" w:rsidP="02D8E95B" w:rsidRDefault="00D769F0" w14:paraId="6630FBCE" w14:textId="0038F936" w14:noSpellErr="1">
      <w:pPr>
        <w:spacing w:line="276" w:lineRule="auto"/>
        <w:rPr>
          <w:rFonts w:ascii="Arial" w:hAnsi="Arial" w:eastAsia="Arial" w:cs="Arial"/>
        </w:rPr>
      </w:pPr>
    </w:p>
    <w:p w:rsidRPr="003A2FDF" w:rsidR="00D769F0" w:rsidP="02D8E95B" w:rsidRDefault="00FF5B70" w14:paraId="24BD4B42" w14:textId="5A0201D4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02D8E95B" w:rsidR="44F46F6A">
        <w:rPr>
          <w:rFonts w:ascii="Arial" w:hAnsi="Arial" w:eastAsia="Arial" w:cs="Arial"/>
          <w:i w:val="0"/>
          <w:iCs w:val="0"/>
        </w:rPr>
        <w:t>My p</w:t>
      </w:r>
      <w:r w:rsidRPr="02D8E95B" w:rsidR="7C5EF9C5">
        <w:rPr>
          <w:rFonts w:ascii="Arial" w:hAnsi="Arial" w:eastAsia="Arial" w:cs="Arial"/>
          <w:i w:val="0"/>
          <w:iCs w:val="0"/>
        </w:rPr>
        <w:t xml:space="preserve">roject title: </w:t>
      </w:r>
      <w:r w:rsidRPr="02D8E95B" w:rsidR="6CF5064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Exploring the Impact of </w:t>
      </w:r>
      <w:r w:rsidRPr="02D8E95B" w:rsidR="050839CC">
        <w:rPr>
          <w:rFonts w:ascii="Arial" w:hAnsi="Arial" w:eastAsia="Arial" w:cs="Arial"/>
          <w:i w:val="0"/>
          <w:iCs w:val="0"/>
          <w:noProof w:val="0"/>
          <w:lang w:val="en-GB"/>
        </w:rPr>
        <w:t>Social Support on</w:t>
      </w:r>
      <w:r w:rsidRPr="02D8E95B" w:rsidR="6CF5064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Anxiety Disorders in Adolescents</w:t>
      </w:r>
      <w:r w:rsidRPr="02D8E95B" w:rsidR="263286BF">
        <w:rPr>
          <w:rFonts w:ascii="Arial" w:hAnsi="Arial" w:eastAsia="Arial" w:cs="Arial"/>
          <w:i w:val="0"/>
          <w:iCs w:val="0"/>
          <w:noProof w:val="0"/>
          <w:lang w:val="en-GB"/>
        </w:rPr>
        <w:t>.</w:t>
      </w:r>
    </w:p>
    <w:p w:rsidRPr="003A2FDF" w:rsidR="00715990" w:rsidP="02D8E95B" w:rsidRDefault="00715990" w14:paraId="03FD30D3" w14:textId="475F3855" w14:noSpellErr="1">
      <w:pPr>
        <w:spacing w:line="276" w:lineRule="auto"/>
        <w:rPr>
          <w:rFonts w:ascii="Arial" w:hAnsi="Arial" w:eastAsia="Arial" w:cs="Arial"/>
        </w:rPr>
      </w:pPr>
    </w:p>
    <w:p w:rsidRPr="003A2FDF" w:rsidR="00784670" w:rsidP="02D8E95B" w:rsidRDefault="00FF5B70" w14:paraId="40C7BB25" w14:textId="63754B6D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</w:rPr>
      </w:pPr>
      <w:r w:rsidRPr="02D8E95B" w:rsidR="44F46F6A">
        <w:rPr>
          <w:rFonts w:ascii="Arial" w:hAnsi="Arial" w:eastAsia="Arial" w:cs="Arial"/>
          <w:i w:val="0"/>
          <w:iCs w:val="0"/>
        </w:rPr>
        <w:t>1</w:t>
      </w:r>
      <w:r w:rsidRPr="02D8E95B" w:rsidR="2628D9E6">
        <w:rPr>
          <w:rFonts w:ascii="Arial" w:hAnsi="Arial" w:eastAsia="Arial" w:cs="Arial"/>
          <w:i w:val="0"/>
          <w:iCs w:val="0"/>
        </w:rPr>
        <w:t xml:space="preserve">) </w:t>
      </w:r>
      <w:r w:rsidRPr="02D8E95B" w:rsidR="7893AD10">
        <w:rPr>
          <w:rFonts w:ascii="Arial" w:hAnsi="Arial" w:eastAsia="Arial" w:cs="Arial"/>
          <w:i w:val="0"/>
          <w:iCs w:val="0"/>
        </w:rPr>
        <w:t>Aim</w:t>
      </w:r>
      <w:r w:rsidRPr="02D8E95B" w:rsidR="2628D9E6">
        <w:rPr>
          <w:rFonts w:ascii="Arial" w:hAnsi="Arial" w:eastAsia="Arial" w:cs="Arial"/>
          <w:i w:val="0"/>
          <w:iCs w:val="0"/>
        </w:rPr>
        <w:t>:</w:t>
      </w:r>
    </w:p>
    <w:p w:rsidR="02D8E95B" w:rsidP="424AA587" w:rsidRDefault="02D8E95B" w14:paraId="2863535C" w14:textId="69DE841C" w14:noSpellErr="1">
      <w:pPr>
        <w:pStyle w:val="Normal"/>
        <w:spacing w:line="276" w:lineRule="auto"/>
      </w:pPr>
    </w:p>
    <w:p w:rsidRPr="003A2FDF" w:rsidR="00A6153D" w:rsidP="424AA587" w:rsidRDefault="00C906DC" w14:paraId="4B36F4E2" w14:noSpellErr="1" w14:textId="2055DAE8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primary goal of this research is to examine the relationship between social support and anxiety disorders in adolescents. This study aims to </w:t>
      </w: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various forms of social support, including family,</w:t>
      </w:r>
      <w:r w:rsidRPr="424AA587" w:rsidR="104BDC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>friends, and</w:t>
      </w:r>
      <w:r w:rsidRPr="424AA587" w:rsidR="7A3E1C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resources, influence the severity and management of anxiety symptoms, </w:t>
      </w: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>ultimately contributing</w:t>
      </w:r>
      <w:r w:rsidRPr="424AA587" w:rsidR="0A8DE3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improved mental health outcomes for young individuals.</w:t>
      </w:r>
    </w:p>
    <w:p w:rsidR="02D8E95B" w:rsidP="02D8E95B" w:rsidRDefault="02D8E95B" w14:paraId="5A4D1E4C" w14:textId="2EBCFA4B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Pr="003A2FDF" w:rsidR="00545684" w:rsidP="02D8E95B" w:rsidRDefault="00FF5B70" w14:paraId="2B00F95C" w14:textId="7302587D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</w:rPr>
      </w:pPr>
      <w:r w:rsidRPr="02D8E95B" w:rsidR="44F46F6A">
        <w:rPr>
          <w:rFonts w:ascii="Arial" w:hAnsi="Arial" w:eastAsia="Arial" w:cs="Arial"/>
          <w:i w:val="0"/>
          <w:iCs w:val="0"/>
        </w:rPr>
        <w:t>2</w:t>
      </w:r>
      <w:r w:rsidRPr="02D8E95B" w:rsidR="2628D9E6">
        <w:rPr>
          <w:rFonts w:ascii="Arial" w:hAnsi="Arial" w:eastAsia="Arial" w:cs="Arial"/>
          <w:i w:val="0"/>
          <w:iCs w:val="0"/>
        </w:rPr>
        <w:t>) O</w:t>
      </w:r>
      <w:r w:rsidRPr="02D8E95B" w:rsidR="7893AD10">
        <w:rPr>
          <w:rFonts w:ascii="Arial" w:hAnsi="Arial" w:eastAsia="Arial" w:cs="Arial"/>
          <w:i w:val="0"/>
          <w:iCs w:val="0"/>
        </w:rPr>
        <w:t>bjectives:</w:t>
      </w:r>
    </w:p>
    <w:p w:rsidR="6DC2998C" w:rsidP="02D8E95B" w:rsidRDefault="6DC2998C" w14:paraId="25CC43F4" w14:textId="1E57C122" w14:noSpellErr="1">
      <w:pPr>
        <w:pStyle w:val="Normal"/>
        <w:spacing w:line="276" w:lineRule="auto"/>
        <w:rPr>
          <w:rFonts w:ascii="Arial" w:hAnsi="Arial" w:eastAsia="Arial" w:cs="Arial"/>
        </w:rPr>
      </w:pPr>
    </w:p>
    <w:p w:rsidR="72E9DCFB" w:rsidP="424AA587" w:rsidRDefault="72E9DCFB" w14:paraId="08184C57" w14:textId="63B5630E" w14:noSpellErr="1">
      <w:pPr>
        <w:pStyle w:val="ListParagraph"/>
        <w:numPr>
          <w:ilvl w:val="0"/>
          <w:numId w:val="12"/>
        </w:numPr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Define and examine the concept of social support, 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identifying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its various forms, such as emotional, informational, and practical, and how these forms relate to anxiety disorders in adolescents.</w:t>
      </w:r>
    </w:p>
    <w:p w:rsidR="6DC2998C" w:rsidP="424AA587" w:rsidRDefault="6DC2998C" w14:paraId="67249AEA" w14:textId="0D44E805" w14:noSpellErr="1">
      <w:pPr>
        <w:pStyle w:val="ListParagraph"/>
        <w:spacing w:line="276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E9DCFB" w:rsidP="424AA587" w:rsidRDefault="72E9DCFB" w14:paraId="0AC00272" w14:noSpellErr="1" w14:textId="15604EB7">
      <w:pPr>
        <w:pStyle w:val="ListParagraph"/>
        <w:numPr>
          <w:ilvl w:val="0"/>
          <w:numId w:val="12"/>
        </w:numPr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Analyse the correlation between the levels of social support received by adolescents and the severity of their anxiety symptoms, 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utili</w:t>
      </w:r>
      <w:r w:rsidRPr="424AA587" w:rsidR="16C72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ing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quantitative data to 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establish</w:t>
      </w: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significant relationships.</w:t>
      </w:r>
    </w:p>
    <w:p w:rsidR="6DC2998C" w:rsidP="424AA587" w:rsidRDefault="6DC2998C" w14:paraId="10993A2C" w14:textId="261C43E1" w14:noSpellErr="1">
      <w:pPr>
        <w:pStyle w:val="ListParagraph"/>
        <w:spacing w:line="276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E9DCFB" w:rsidP="424AA587" w:rsidRDefault="72E9DCFB" w14:paraId="111C8971" w14:textId="7CA5FF6D" w14:noSpellErr="1">
      <w:pPr>
        <w:pStyle w:val="ListParagraph"/>
        <w:numPr>
          <w:ilvl w:val="0"/>
          <w:numId w:val="12"/>
        </w:numPr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Evaluate the effectiveness of existing social support programs in reducing anxiety levels among adolescents, assessing their impact on mental health outcomes and overall well-being.</w:t>
      </w:r>
    </w:p>
    <w:p w:rsidR="6DC2998C" w:rsidP="424AA587" w:rsidRDefault="6DC2998C" w14:paraId="021E1FCF" w14:textId="0F123E24" w14:noSpellErr="1">
      <w:pPr>
        <w:pStyle w:val="Normal"/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E9DCFB" w:rsidP="424AA587" w:rsidRDefault="72E9DCFB" w14:paraId="671B7C7D" w14:textId="0AA1E207" w14:noSpellErr="1">
      <w:pPr>
        <w:pStyle w:val="ListParagraph"/>
        <w:numPr>
          <w:ilvl w:val="0"/>
          <w:numId w:val="12"/>
        </w:numPr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72E9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Provide recommendations for improving social support strategies and interventions aimed at adolescents, focusing on enhancing community resources and family involvement to better address anxiety disorders.</w:t>
      </w:r>
    </w:p>
    <w:p w:rsidR="6DC2998C" w:rsidP="02D8E95B" w:rsidRDefault="6DC2998C" w14:paraId="276AE233" w14:textId="48B435FA" w14:noSpellErr="1">
      <w:pPr>
        <w:pStyle w:val="ListParagraph"/>
        <w:spacing w:line="276" w:lineRule="auto"/>
        <w:ind w:left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Pr="003A2FDF" w:rsidR="00545684" w:rsidP="02D8E95B" w:rsidRDefault="00FF5B70" w14:paraId="3AC96963" w14:textId="42E0D23A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</w:rPr>
      </w:pPr>
      <w:r w:rsidRPr="02D8E95B" w:rsidR="44F46F6A">
        <w:rPr>
          <w:rFonts w:ascii="Arial" w:hAnsi="Arial" w:eastAsia="Arial" w:cs="Arial"/>
          <w:i w:val="0"/>
          <w:iCs w:val="0"/>
        </w:rPr>
        <w:t>3</w:t>
      </w:r>
      <w:r w:rsidRPr="02D8E95B" w:rsidR="10E71E52">
        <w:rPr>
          <w:rFonts w:ascii="Arial" w:hAnsi="Arial" w:eastAsia="Arial" w:cs="Arial"/>
          <w:i w:val="0"/>
          <w:iCs w:val="0"/>
        </w:rPr>
        <w:t xml:space="preserve">) </w:t>
      </w:r>
      <w:r w:rsidRPr="02D8E95B" w:rsidR="7893AD10">
        <w:rPr>
          <w:rFonts w:ascii="Arial" w:hAnsi="Arial" w:eastAsia="Arial" w:cs="Arial"/>
          <w:i w:val="0"/>
          <w:iCs w:val="0"/>
        </w:rPr>
        <w:t>Background</w:t>
      </w:r>
      <w:r w:rsidRPr="02D8E95B" w:rsidR="7D53B70D">
        <w:rPr>
          <w:rFonts w:ascii="Arial" w:hAnsi="Arial" w:eastAsia="Arial" w:cs="Arial"/>
          <w:i w:val="0"/>
          <w:iCs w:val="0"/>
        </w:rPr>
        <w:t>/Rationale</w:t>
      </w:r>
      <w:r w:rsidRPr="02D8E95B" w:rsidR="7893AD10">
        <w:rPr>
          <w:rFonts w:ascii="Arial" w:hAnsi="Arial" w:eastAsia="Arial" w:cs="Arial"/>
          <w:i w:val="0"/>
          <w:iCs w:val="0"/>
        </w:rPr>
        <w:t>:</w:t>
      </w:r>
    </w:p>
    <w:p w:rsidR="6DC2998C" w:rsidP="02D8E95B" w:rsidRDefault="6DC2998C" w14:paraId="1FEA188D" w14:textId="2BB13C16" w14:noSpellErr="1">
      <w:pPr>
        <w:pStyle w:val="Normal"/>
        <w:spacing w:line="276" w:lineRule="auto"/>
        <w:rPr>
          <w:rFonts w:ascii="Arial" w:hAnsi="Arial" w:eastAsia="Arial" w:cs="Arial"/>
        </w:rPr>
      </w:pPr>
    </w:p>
    <w:p w:rsidR="517CA28A" w:rsidP="424AA587" w:rsidRDefault="517CA28A" w14:paraId="303A82BD" w14:textId="24DBF9C0">
      <w:pPr>
        <w:pStyle w:val="Normal"/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Anxiety disorders are among the most common mental health challenges faced by adolescents in the UK, significantly 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impacting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emotional and social development 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424AA587" w:rsidR="36B53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Morales-Muñoz et al.,2022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517CA28A" w:rsidP="424AA587" w:rsidRDefault="517CA28A" w14:paraId="660B3006" w14:textId="32AC85FB">
      <w:pPr>
        <w:pStyle w:val="Normal"/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social support can play a vital role in mitigating anxiety symptoms by providing emotional reassurance and practical 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assistance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424AA587" w:rsidR="1A8B8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Butler et al., 2022)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However, many adolescents lack adequate support systems due to factors such as social stigma and family dynamics (</w:t>
      </w:r>
      <w:r w:rsidRPr="424AA587" w:rsidR="53FC256B">
        <w:rPr>
          <w:rFonts w:ascii="Arial" w:hAnsi="Arial" w:eastAsia="Arial" w:cs="Arial"/>
          <w:noProof w:val="0"/>
          <w:sz w:val="22"/>
          <w:szCs w:val="22"/>
          <w:lang w:val="en-GB"/>
        </w:rPr>
        <w:t>Fonagy, 2025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517CA28A" w:rsidP="424AA587" w:rsidRDefault="517CA28A" w14:paraId="7E315E21" w14:textId="55E71243">
      <w:pPr>
        <w:pStyle w:val="Normal"/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research is significant within the field of health and social care as it aims to explore how different forms of social support influence anxiety disorders among young people. 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Identifying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dynamics can address existing gaps in mental health support services and inform the development of targeted interventions (</w:t>
      </w:r>
      <w:r w:rsidRPr="424AA587" w:rsidR="43241E12">
        <w:rPr>
          <w:rFonts w:ascii="Arial" w:hAnsi="Arial" w:eastAsia="Arial" w:cs="Arial"/>
          <w:noProof w:val="0"/>
          <w:sz w:val="22"/>
          <w:szCs w:val="22"/>
          <w:lang w:val="en-GB"/>
        </w:rPr>
        <w:t>Youth access, 2024)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517CA28A" w:rsidP="424AA587" w:rsidRDefault="517CA28A" w14:paraId="45898BEE" w14:textId="79C3A849">
      <w:pPr>
        <w:pStyle w:val="Normal"/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focusing on the importance of social networks, this study seeks to contribute to a comprehensive understanding of adolescent mental health and promote resilience </w:t>
      </w:r>
      <w:r w:rsidRPr="424AA587" w:rsidR="2AF36748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424AA587" w:rsidR="2AF36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Birrell et al., 2025</w:t>
      </w:r>
      <w:r w:rsidRPr="424AA587" w:rsidR="633F80D2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  <w:r w:rsidRPr="424AA587" w:rsidR="517CA2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DC2998C" w:rsidP="02D8E95B" w:rsidRDefault="6DC2998C" w14:paraId="353EE73D" w14:textId="1D06B303" w14:noSpellErr="1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Pr="003A2FDF" w:rsidR="00545684" w:rsidP="02D8E95B" w:rsidRDefault="00FF5B70" w14:paraId="332E5A12" w14:textId="051972BF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</w:rPr>
      </w:pPr>
      <w:r w:rsidRPr="02D8E95B" w:rsidR="44F46F6A">
        <w:rPr>
          <w:rFonts w:ascii="Arial" w:hAnsi="Arial" w:eastAsia="Arial" w:cs="Arial"/>
          <w:i w:val="0"/>
          <w:iCs w:val="0"/>
        </w:rPr>
        <w:t>4</w:t>
      </w:r>
      <w:r w:rsidRPr="02D8E95B" w:rsidR="10E71E52">
        <w:rPr>
          <w:rFonts w:ascii="Arial" w:hAnsi="Arial" w:eastAsia="Arial" w:cs="Arial"/>
          <w:i w:val="0"/>
          <w:iCs w:val="0"/>
        </w:rPr>
        <w:t xml:space="preserve">) </w:t>
      </w:r>
      <w:r w:rsidRPr="02D8E95B" w:rsidR="7893AD10">
        <w:rPr>
          <w:rFonts w:ascii="Arial" w:hAnsi="Arial" w:eastAsia="Arial" w:cs="Arial"/>
          <w:i w:val="0"/>
          <w:iCs w:val="0"/>
        </w:rPr>
        <w:t>Methods:</w:t>
      </w:r>
    </w:p>
    <w:p w:rsidR="02D8E95B" w:rsidP="424AA587" w:rsidRDefault="02D8E95B" w14:paraId="04387A70" w14:textId="41AAE279" w14:noSpellErr="1">
      <w:pPr>
        <w:pStyle w:val="Normal"/>
        <w:spacing w:line="276" w:lineRule="auto"/>
      </w:pPr>
    </w:p>
    <w:p w:rsidRPr="00C906DC" w:rsidR="00C906DC" w:rsidP="424AA587" w:rsidRDefault="00C906DC" w14:paraId="78B9E1EA" w14:textId="50E9DA69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424AA587" w:rsidR="0C5FE755">
        <w:rPr>
          <w:rFonts w:ascii="Arial" w:hAnsi="Arial" w:eastAsia="Arial" w:cs="Arial"/>
          <w:sz w:val="22"/>
          <w:szCs w:val="22"/>
        </w:rPr>
        <w:t xml:space="preserve">This research will </w:t>
      </w:r>
      <w:r w:rsidRPr="424AA587" w:rsidR="69373146">
        <w:rPr>
          <w:rFonts w:ascii="Arial" w:hAnsi="Arial" w:eastAsia="Arial" w:cs="Arial"/>
          <w:sz w:val="22"/>
          <w:szCs w:val="22"/>
        </w:rPr>
        <w:t>utilise a</w:t>
      </w:r>
      <w:r w:rsidRPr="424AA587" w:rsidR="0C5FE755">
        <w:rPr>
          <w:rFonts w:ascii="Arial" w:hAnsi="Arial" w:eastAsia="Arial" w:cs="Arial"/>
          <w:sz w:val="22"/>
          <w:szCs w:val="22"/>
        </w:rPr>
        <w:t xml:space="preserve"> secondary analysis </w:t>
      </w:r>
      <w:r w:rsidRPr="424AA587" w:rsidR="110387F7">
        <w:rPr>
          <w:rFonts w:ascii="Arial" w:hAnsi="Arial" w:eastAsia="Arial" w:cs="Arial"/>
          <w:sz w:val="22"/>
          <w:szCs w:val="22"/>
        </w:rPr>
        <w:t>method that concentrates on:</w:t>
      </w:r>
    </w:p>
    <w:p w:rsidRPr="00C906DC" w:rsidR="00C906DC" w:rsidP="424AA587" w:rsidRDefault="00C906DC" w14:paraId="4BB4A832" w14:textId="1B0EFE99" w14:noSpellErr="1">
      <w:pPr>
        <w:numPr>
          <w:ilvl w:val="0"/>
          <w:numId w:val="9"/>
        </w:numPr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0C5FE755">
        <w:rPr>
          <w:rFonts w:ascii="Arial" w:hAnsi="Arial" w:eastAsia="Arial" w:cs="Arial"/>
          <w:b w:val="1"/>
          <w:bCs w:val="1"/>
          <w:sz w:val="22"/>
          <w:szCs w:val="22"/>
        </w:rPr>
        <w:t>Data Sources:</w:t>
      </w:r>
      <w:r w:rsidRPr="424AA587" w:rsidR="0C5FE755">
        <w:rPr>
          <w:rFonts w:ascii="Arial" w:hAnsi="Arial" w:eastAsia="Arial" w:cs="Arial"/>
          <w:sz w:val="22"/>
          <w:szCs w:val="22"/>
        </w:rPr>
        <w:t xml:space="preserve"> </w:t>
      </w:r>
      <w:r w:rsidRPr="424AA587" w:rsidR="501557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Academic journal articles that have undergone peer review, government publications, and NHS Digital datasets </w:t>
      </w:r>
      <w:r w:rsidRPr="424AA587" w:rsidR="5165D2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relevant to social support and anxiety disorders in </w:t>
      </w:r>
      <w:r w:rsidRPr="424AA587" w:rsidR="5347DB34">
        <w:rPr>
          <w:rFonts w:ascii="Arial" w:hAnsi="Arial" w:eastAsia="Arial" w:cs="Arial"/>
          <w:noProof w:val="0"/>
          <w:sz w:val="22"/>
          <w:szCs w:val="22"/>
          <w:lang w:val="en-GB"/>
        </w:rPr>
        <w:t>adolescents</w:t>
      </w:r>
      <w:r w:rsidRPr="424AA587" w:rsidR="5347DB3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C906DC" w:rsidR="00C906DC" w:rsidP="424AA587" w:rsidRDefault="00C906DC" w14:paraId="7E570B05" w14:noSpellErr="1" w14:textId="77269E4E">
      <w:pPr>
        <w:numPr>
          <w:ilvl w:val="0"/>
          <w:numId w:val="9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424AA587" w:rsidR="0C5FE755">
        <w:rPr>
          <w:rFonts w:ascii="Arial" w:hAnsi="Arial" w:eastAsia="Arial" w:cs="Arial"/>
          <w:b w:val="1"/>
          <w:bCs w:val="1"/>
          <w:sz w:val="22"/>
          <w:szCs w:val="22"/>
        </w:rPr>
        <w:t>Inclusion Criteria:</w:t>
      </w:r>
      <w:r w:rsidRPr="424AA587" w:rsidR="0C5FE755">
        <w:rPr>
          <w:rFonts w:ascii="Arial" w:hAnsi="Arial" w:eastAsia="Arial" w:cs="Arial"/>
          <w:sz w:val="22"/>
          <w:szCs w:val="22"/>
        </w:rPr>
        <w:t xml:space="preserve"> </w:t>
      </w:r>
      <w:r w:rsidRPr="424AA587" w:rsidR="73844A9F">
        <w:rPr>
          <w:rFonts w:ascii="Arial" w:hAnsi="Arial" w:eastAsia="Arial" w:cs="Arial"/>
          <w:sz w:val="22"/>
          <w:szCs w:val="22"/>
        </w:rPr>
        <w:t xml:space="preserve">Research </w:t>
      </w:r>
      <w:r w:rsidRPr="424AA587" w:rsidR="3A9984B8">
        <w:rPr>
          <w:rFonts w:ascii="Arial" w:hAnsi="Arial" w:eastAsia="Arial" w:cs="Arial"/>
          <w:sz w:val="22"/>
          <w:szCs w:val="22"/>
        </w:rPr>
        <w:t xml:space="preserve">studies </w:t>
      </w:r>
      <w:r w:rsidRPr="424AA587" w:rsidR="73844A9F">
        <w:rPr>
          <w:rFonts w:ascii="Arial" w:hAnsi="Arial" w:eastAsia="Arial" w:cs="Arial"/>
          <w:sz w:val="22"/>
          <w:szCs w:val="22"/>
        </w:rPr>
        <w:t xml:space="preserve">published within the last </w:t>
      </w:r>
      <w:r w:rsidRPr="424AA587" w:rsidR="43758467">
        <w:rPr>
          <w:rFonts w:ascii="Arial" w:hAnsi="Arial" w:eastAsia="Arial" w:cs="Arial"/>
          <w:sz w:val="22"/>
          <w:szCs w:val="22"/>
        </w:rPr>
        <w:t>decade, peer-reviewed status that are relevant to the research question.</w:t>
      </w:r>
    </w:p>
    <w:p w:rsidRPr="00C906DC" w:rsidR="00C906DC" w:rsidP="424AA587" w:rsidRDefault="00C906DC" w14:paraId="6C4EADDC" w14:textId="6D2CE82D" w14:noSpellErr="1">
      <w:pPr>
        <w:numPr>
          <w:ilvl w:val="0"/>
          <w:numId w:val="9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424AA587" w:rsidR="0C5FE755">
        <w:rPr>
          <w:rFonts w:ascii="Arial" w:hAnsi="Arial" w:eastAsia="Arial" w:cs="Arial"/>
          <w:b w:val="1"/>
          <w:bCs w:val="1"/>
          <w:sz w:val="22"/>
          <w:szCs w:val="22"/>
        </w:rPr>
        <w:t>Exclusion Criteria:</w:t>
      </w:r>
      <w:r w:rsidRPr="424AA587" w:rsidR="0C5FE755">
        <w:rPr>
          <w:rFonts w:ascii="Arial" w:hAnsi="Arial" w:eastAsia="Arial" w:cs="Arial"/>
          <w:sz w:val="22"/>
          <w:szCs w:val="22"/>
        </w:rPr>
        <w:t xml:space="preserve"> Non-academic source</w:t>
      </w:r>
      <w:r w:rsidRPr="424AA587" w:rsidR="4D463D4C">
        <w:rPr>
          <w:rFonts w:ascii="Arial" w:hAnsi="Arial" w:eastAsia="Arial" w:cs="Arial"/>
          <w:sz w:val="22"/>
          <w:szCs w:val="22"/>
        </w:rPr>
        <w:t xml:space="preserve">, studies that focus on population outside of the </w:t>
      </w:r>
      <w:r w:rsidRPr="424AA587" w:rsidR="7CD69CDE">
        <w:rPr>
          <w:rFonts w:ascii="Arial" w:hAnsi="Arial" w:eastAsia="Arial" w:cs="Arial"/>
          <w:sz w:val="22"/>
          <w:szCs w:val="22"/>
        </w:rPr>
        <w:t>UK,</w:t>
      </w:r>
      <w:r w:rsidRPr="424AA587" w:rsidR="4D463D4C">
        <w:rPr>
          <w:rFonts w:ascii="Arial" w:hAnsi="Arial" w:eastAsia="Arial" w:cs="Arial"/>
          <w:sz w:val="22"/>
          <w:szCs w:val="22"/>
        </w:rPr>
        <w:t xml:space="preserve"> or research that is no longer current.</w:t>
      </w:r>
    </w:p>
    <w:p w:rsidRPr="00C906DC" w:rsidR="00C906DC" w:rsidP="424AA587" w:rsidRDefault="00C906DC" w14:paraId="2170B242" w14:textId="1D8D8630" w14:noSpellErr="1">
      <w:pPr>
        <w:numPr>
          <w:ilvl w:val="0"/>
          <w:numId w:val="9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424AA587" w:rsidR="0C5FE755">
        <w:rPr>
          <w:rFonts w:ascii="Arial" w:hAnsi="Arial" w:eastAsia="Arial" w:cs="Arial"/>
          <w:b w:val="1"/>
          <w:bCs w:val="1"/>
          <w:sz w:val="22"/>
          <w:szCs w:val="22"/>
        </w:rPr>
        <w:t>Analysis:</w:t>
      </w:r>
      <w:r w:rsidRPr="424AA587" w:rsidR="0C5FE755">
        <w:rPr>
          <w:rFonts w:ascii="Arial" w:hAnsi="Arial" w:eastAsia="Arial" w:cs="Arial"/>
          <w:sz w:val="22"/>
          <w:szCs w:val="22"/>
        </w:rPr>
        <w:t xml:space="preserve"> </w:t>
      </w:r>
      <w:r w:rsidRPr="424AA587" w:rsidR="126CB3C5">
        <w:rPr>
          <w:rFonts w:ascii="Arial" w:hAnsi="Arial" w:eastAsia="Arial" w:cs="Arial"/>
          <w:sz w:val="22"/>
          <w:szCs w:val="22"/>
        </w:rPr>
        <w:t xml:space="preserve">the analysis will involve thematic review, </w:t>
      </w:r>
      <w:r w:rsidRPr="424AA587" w:rsidR="126CB3C5">
        <w:rPr>
          <w:rFonts w:ascii="Arial" w:hAnsi="Arial" w:eastAsia="Arial" w:cs="Arial"/>
          <w:sz w:val="22"/>
          <w:szCs w:val="22"/>
        </w:rPr>
        <w:t>identifying</w:t>
      </w:r>
      <w:r w:rsidRPr="424AA587" w:rsidR="126CB3C5">
        <w:rPr>
          <w:rFonts w:ascii="Arial" w:hAnsi="Arial" w:eastAsia="Arial" w:cs="Arial"/>
          <w:sz w:val="22"/>
          <w:szCs w:val="22"/>
        </w:rPr>
        <w:t xml:space="preserve"> key themes and </w:t>
      </w:r>
      <w:r w:rsidRPr="424AA587" w:rsidR="665ADA9D">
        <w:rPr>
          <w:rFonts w:ascii="Arial" w:hAnsi="Arial" w:eastAsia="Arial" w:cs="Arial"/>
          <w:sz w:val="22"/>
          <w:szCs w:val="22"/>
        </w:rPr>
        <w:t>patterns</w:t>
      </w:r>
      <w:r w:rsidRPr="424AA587" w:rsidR="126CB3C5">
        <w:rPr>
          <w:rFonts w:ascii="Arial" w:hAnsi="Arial" w:eastAsia="Arial" w:cs="Arial"/>
          <w:sz w:val="22"/>
          <w:szCs w:val="22"/>
        </w:rPr>
        <w:t xml:space="preserve"> in lite</w:t>
      </w:r>
      <w:r w:rsidRPr="424AA587" w:rsidR="04E01219">
        <w:rPr>
          <w:rFonts w:ascii="Arial" w:hAnsi="Arial" w:eastAsia="Arial" w:cs="Arial"/>
          <w:sz w:val="22"/>
          <w:szCs w:val="22"/>
        </w:rPr>
        <w:t>rature to compare findings across studies.</w:t>
      </w:r>
    </w:p>
    <w:p w:rsidRPr="00C906DC" w:rsidR="00331F5A" w:rsidP="424AA587" w:rsidRDefault="00C906DC" w14:paraId="2FE332DF" w14:textId="6909A9C4" w14:noSpellErr="1">
      <w:pPr>
        <w:numPr>
          <w:ilvl w:val="0"/>
          <w:numId w:val="9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424AA587" w:rsidR="0C5FE755">
        <w:rPr>
          <w:rFonts w:ascii="Arial" w:hAnsi="Arial" w:eastAsia="Arial" w:cs="Arial"/>
          <w:b w:val="1"/>
          <w:bCs w:val="1"/>
          <w:sz w:val="22"/>
          <w:szCs w:val="22"/>
        </w:rPr>
        <w:t>Ethical Considerations:</w:t>
      </w:r>
      <w:r w:rsidRPr="424AA587" w:rsidR="0C5FE755">
        <w:rPr>
          <w:rFonts w:ascii="Arial" w:hAnsi="Arial" w:eastAsia="Arial" w:cs="Arial"/>
          <w:sz w:val="22"/>
          <w:szCs w:val="22"/>
        </w:rPr>
        <w:t xml:space="preserve"> </w:t>
      </w:r>
      <w:r w:rsidRPr="424AA587" w:rsidR="74BE1F17">
        <w:rPr>
          <w:rFonts w:ascii="Arial" w:hAnsi="Arial" w:eastAsia="Arial" w:cs="Arial"/>
          <w:noProof w:val="0"/>
          <w:sz w:val="22"/>
          <w:szCs w:val="22"/>
          <w:lang w:val="en-GB"/>
        </w:rPr>
        <w:t>Ethical considerations will include proper citation of all sources to acknowledge original authors and avoid plagiarism, ensuring academic integrity throughout the research process.</w:t>
      </w:r>
    </w:p>
    <w:p w:rsidR="02D8E95B" w:rsidP="02D8E95B" w:rsidRDefault="02D8E95B" w14:paraId="0455A0F7" w14:textId="2F52896B">
      <w:pPr>
        <w:spacing w:line="276" w:lineRule="auto"/>
        <w:ind w:left="720"/>
        <w:rPr>
          <w:rFonts w:ascii="Arial" w:hAnsi="Arial" w:eastAsia="Arial" w:cs="Arial"/>
          <w:sz w:val="24"/>
          <w:szCs w:val="24"/>
        </w:rPr>
      </w:pPr>
    </w:p>
    <w:p w:rsidRPr="003A2FDF" w:rsidR="0061260B" w:rsidP="02D8E95B" w:rsidRDefault="00FF5B70" w14:paraId="232DCC93" w14:textId="74A66EC3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  <w:sz w:val="28"/>
          <w:szCs w:val="28"/>
        </w:rPr>
      </w:pPr>
      <w:r w:rsidRPr="02D8E95B" w:rsidR="44F46F6A">
        <w:rPr>
          <w:rFonts w:ascii="Arial" w:hAnsi="Arial" w:eastAsia="Arial" w:cs="Arial"/>
          <w:i w:val="0"/>
          <w:iCs w:val="0"/>
          <w:sz w:val="28"/>
          <w:szCs w:val="28"/>
        </w:rPr>
        <w:t>5</w:t>
      </w:r>
      <w:r w:rsidRPr="02D8E95B" w:rsidR="19983515">
        <w:rPr>
          <w:rFonts w:ascii="Arial" w:hAnsi="Arial" w:eastAsia="Arial" w:cs="Arial"/>
          <w:i w:val="0"/>
          <w:iCs w:val="0"/>
          <w:sz w:val="28"/>
          <w:szCs w:val="28"/>
        </w:rPr>
        <w:t>) Resources</w:t>
      </w:r>
      <w:r w:rsidRPr="02D8E95B" w:rsidR="3992DCA1">
        <w:rPr>
          <w:rFonts w:ascii="Arial" w:hAnsi="Arial" w:eastAsia="Arial" w:cs="Arial"/>
          <w:i w:val="0"/>
          <w:iCs w:val="0"/>
          <w:sz w:val="28"/>
          <w:szCs w:val="28"/>
        </w:rPr>
        <w:t>:</w:t>
      </w:r>
      <w:r w:rsidRPr="02D8E95B" w:rsidR="19983515">
        <w:rPr>
          <w:rFonts w:ascii="Arial" w:hAnsi="Arial" w:eastAsia="Arial" w:cs="Arial"/>
          <w:i w:val="0"/>
          <w:iCs w:val="0"/>
          <w:sz w:val="28"/>
          <w:szCs w:val="28"/>
        </w:rPr>
        <w:t xml:space="preserve"> </w:t>
      </w:r>
    </w:p>
    <w:p w:rsidR="02D8E95B" w:rsidP="424AA587" w:rsidRDefault="02D8E95B" w14:paraId="124C1810" w14:textId="3C8E4816" w14:noSpellErr="1">
      <w:pPr>
        <w:pStyle w:val="Normal"/>
        <w:spacing w:line="276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C906DC" w:rsidR="00C906DC" w:rsidP="424AA587" w:rsidRDefault="00C906DC" w14:paraId="21E008F7" w14:noSpellErr="1" w14:textId="3BDF9BA7">
      <w:pPr>
        <w:pStyle w:val="ListParagraph"/>
        <w:numPr>
          <w:ilvl w:val="0"/>
          <w:numId w:val="10"/>
        </w:numPr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24AA587" w:rsidR="00C90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Databases:  Google </w:t>
      </w:r>
      <w:r w:rsidRPr="424AA587" w:rsidR="5E6341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Scholar</w:t>
      </w:r>
      <w:r w:rsidRPr="424AA587" w:rsidR="4BE2FB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PubMed, NHS </w:t>
      </w:r>
      <w:r w:rsidRPr="424AA587" w:rsidR="4BE2FB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Digital</w:t>
      </w:r>
      <w:r w:rsidRPr="424AA587" w:rsidR="5E6341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Pr="00C906DC" w:rsidR="00C906DC" w:rsidP="424AA587" w:rsidRDefault="00C906DC" w14:paraId="2AC4A461" w14:noSpellErr="1" w14:textId="7BF8F0DA">
      <w:pPr>
        <w:pStyle w:val="ListParagraph"/>
        <w:numPr>
          <w:ilvl w:val="0"/>
          <w:numId w:val="10"/>
        </w:numPr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24AA587" w:rsidR="00C90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Software: </w:t>
      </w:r>
      <w:r w:rsidRPr="424AA587" w:rsidR="00C90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MS </w:t>
      </w:r>
      <w:r w:rsidRPr="424AA587" w:rsidR="6B90AEC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Word</w:t>
      </w:r>
      <w:r w:rsidRPr="424AA587" w:rsidR="22F8EF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Grammarly, My Bib.</w:t>
      </w:r>
    </w:p>
    <w:p w:rsidRPr="00C906DC" w:rsidR="00260277" w:rsidP="424AA587" w:rsidRDefault="00C906DC" w14:paraId="376E10FA" w14:noSpellErr="1" w14:textId="1A320653">
      <w:pPr>
        <w:pStyle w:val="ListParagraph"/>
        <w:numPr>
          <w:ilvl w:val="0"/>
          <w:numId w:val="10"/>
        </w:numPr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24AA587" w:rsidR="00C90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Support: </w:t>
      </w:r>
      <w:r w:rsidRPr="424AA587" w:rsidR="2D720C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Library, </w:t>
      </w:r>
      <w:r w:rsidRPr="424AA587" w:rsidR="00C90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Lecturer </w:t>
      </w:r>
      <w:r w:rsidRPr="424AA587" w:rsidR="00C90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feedback</w:t>
      </w:r>
      <w:r w:rsidRPr="424AA587" w:rsidR="01688A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24AA587" w:rsidR="56D71B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</w:t>
      </w:r>
      <w:r w:rsidRPr="424AA587" w:rsidR="56D71B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24AA587" w:rsidR="56D71B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Peer support groups.</w:t>
      </w:r>
    </w:p>
    <w:p w:rsidR="02D8E95B" w:rsidP="02D8E95B" w:rsidRDefault="02D8E95B" w14:paraId="085EE667" w14:textId="4538856B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02D8E95B" w:rsidP="02D8E95B" w:rsidRDefault="02D8E95B" w14:paraId="69820E51" w14:textId="07719B18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424AA587" w:rsidP="424AA587" w:rsidRDefault="424AA587" w14:noSpellErr="1" w14:paraId="577AE37A" w14:textId="441CA9BB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424AA587" w:rsidP="424AA587" w:rsidRDefault="424AA587" w14:paraId="07D36F3C" w14:textId="6D65FF55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424AA587" w:rsidP="424AA587" w:rsidRDefault="424AA587" w14:paraId="62353DE5" w14:textId="3A24F95F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424AA587" w:rsidP="424AA587" w:rsidRDefault="424AA587" w14:paraId="12963EE0" w14:textId="1F1F4B60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44F46F6A" w:rsidP="02D8E95B" w:rsidRDefault="44F46F6A" w14:paraId="65D60A31" w14:textId="0383C380" w14:noSpellErr="1">
      <w:pPr>
        <w:pStyle w:val="Heading2"/>
        <w:spacing w:line="276" w:lineRule="auto"/>
        <w:rPr>
          <w:rFonts w:ascii="Arial" w:hAnsi="Arial" w:eastAsia="Arial" w:cs="Arial"/>
          <w:i w:val="0"/>
          <w:iCs w:val="0"/>
          <w:sz w:val="28"/>
          <w:szCs w:val="28"/>
        </w:rPr>
      </w:pPr>
      <w:r w:rsidRPr="02D8E95B" w:rsidR="44F46F6A">
        <w:rPr>
          <w:rFonts w:ascii="Arial" w:hAnsi="Arial" w:eastAsia="Arial" w:cs="Arial"/>
          <w:i w:val="0"/>
          <w:iCs w:val="0"/>
          <w:sz w:val="28"/>
          <w:szCs w:val="28"/>
        </w:rPr>
        <w:t>6</w:t>
      </w:r>
      <w:r w:rsidRPr="02D8E95B" w:rsidR="19983515">
        <w:rPr>
          <w:rFonts w:ascii="Arial" w:hAnsi="Arial" w:eastAsia="Arial" w:cs="Arial"/>
          <w:i w:val="0"/>
          <w:iCs w:val="0"/>
          <w:sz w:val="28"/>
          <w:szCs w:val="28"/>
        </w:rPr>
        <w:t>) Timescale:</w:t>
      </w:r>
    </w:p>
    <w:p w:rsidR="02D8E95B" w:rsidP="02D8E95B" w:rsidRDefault="02D8E95B" w14:paraId="1CFD796B" w14:textId="053EEA11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110"/>
        <w:gridCol w:w="7906"/>
      </w:tblGrid>
      <w:tr w:rsidRPr="00C906DC" w:rsidR="00C906DC" w:rsidTr="424AA587" w14:paraId="44E47D70" w14:textId="77777777">
        <w:trPr>
          <w:trHeight w:val="585"/>
        </w:trPr>
        <w:tc>
          <w:tcPr>
            <w:tcW w:w="1110" w:type="dxa"/>
            <w:tcMar/>
            <w:hideMark/>
          </w:tcPr>
          <w:p w:rsidRPr="00C906DC" w:rsidR="00C906DC" w:rsidP="424AA587" w:rsidRDefault="00C906DC" w14:paraId="3CCFCD94" w14:textId="77777777" w14:noSpellErr="1">
            <w:pPr>
              <w:spacing w:after="160"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Week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0B0E767E" w14:textId="77777777" w14:noSpellErr="1">
            <w:pPr>
              <w:spacing w:after="160"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Task</w:t>
            </w:r>
          </w:p>
        </w:tc>
      </w:tr>
      <w:tr w:rsidRPr="00C906DC" w:rsidR="00C906DC" w:rsidTr="424AA587" w14:paraId="66F8176D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0CAD1E56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1–2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68718B40" w14:noSpellErr="1" w14:textId="20F436B7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421B2C6E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424AA587" w:rsidR="43EB3172">
              <w:rPr>
                <w:rFonts w:ascii="Arial" w:hAnsi="Arial" w:eastAsia="Arial" w:cs="Arial"/>
                <w:sz w:val="22"/>
                <w:szCs w:val="22"/>
              </w:rPr>
              <w:t>ho</w:t>
            </w:r>
            <w:r w:rsidRPr="424AA587" w:rsidR="421B2C6E">
              <w:rPr>
                <w:rFonts w:ascii="Arial" w:hAnsi="Arial" w:eastAsia="Arial" w:cs="Arial"/>
                <w:sz w:val="22"/>
                <w:szCs w:val="22"/>
              </w:rPr>
              <w:t xml:space="preserve">ose and </w:t>
            </w:r>
            <w:r w:rsidRPr="424AA587" w:rsidR="2FC2F175">
              <w:rPr>
                <w:rFonts w:ascii="Arial" w:hAnsi="Arial" w:eastAsia="Arial" w:cs="Arial"/>
                <w:sz w:val="22"/>
                <w:szCs w:val="22"/>
              </w:rPr>
              <w:t>confirm</w:t>
            </w:r>
            <w:r w:rsidRPr="424AA587" w:rsidR="421B2C6E">
              <w:rPr>
                <w:rFonts w:ascii="Arial" w:hAnsi="Arial" w:eastAsia="Arial" w:cs="Arial"/>
                <w:sz w:val="22"/>
                <w:szCs w:val="22"/>
              </w:rPr>
              <w:t xml:space="preserve"> a 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research topic and refine title.</w:t>
            </w:r>
          </w:p>
        </w:tc>
      </w:tr>
      <w:tr w:rsidRPr="00C906DC" w:rsidR="00C906DC" w:rsidTr="424AA587" w14:paraId="470C5E80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56A79021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3–5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75513287" w14:noSpellErr="1" w14:textId="34764667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61FB512B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424AA587" w:rsidR="432931EB">
              <w:rPr>
                <w:rFonts w:ascii="Arial" w:hAnsi="Arial" w:eastAsia="Arial" w:cs="Arial"/>
                <w:sz w:val="22"/>
                <w:szCs w:val="22"/>
              </w:rPr>
              <w:t>arry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24AA587" w:rsidR="61FB512B">
              <w:rPr>
                <w:rFonts w:ascii="Arial" w:hAnsi="Arial" w:eastAsia="Arial" w:cs="Arial"/>
                <w:sz w:val="22"/>
                <w:szCs w:val="22"/>
              </w:rPr>
              <w:t xml:space="preserve">out 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a literature search and collect data.</w:t>
            </w:r>
          </w:p>
        </w:tc>
      </w:tr>
      <w:tr w:rsidRPr="00C906DC" w:rsidR="00C906DC" w:rsidTr="424AA587" w14:paraId="14E3A57A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40923F46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6–7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4592340D" w14:noSpellErr="1" w14:textId="2A33BF43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7F370699">
              <w:rPr>
                <w:rFonts w:ascii="Arial" w:hAnsi="Arial" w:eastAsia="Arial" w:cs="Arial"/>
                <w:sz w:val="22"/>
                <w:szCs w:val="22"/>
              </w:rPr>
              <w:t>Prepare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submit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 xml:space="preserve"> the research proposal.</w:t>
            </w:r>
          </w:p>
        </w:tc>
      </w:tr>
      <w:tr w:rsidRPr="00C906DC" w:rsidR="00C906DC" w:rsidTr="424AA587" w14:paraId="7F21D079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7C4FE91F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8–10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20AF461F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Draft Chapter 1: Introduction.</w:t>
            </w:r>
          </w:p>
        </w:tc>
      </w:tr>
      <w:tr w:rsidRPr="00C906DC" w:rsidR="00C906DC" w:rsidTr="424AA587" w14:paraId="0BA17FA8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4F47C185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11–14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0ED7E60F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Draft Chapter 2: Background.</w:t>
            </w:r>
          </w:p>
        </w:tc>
      </w:tr>
      <w:tr w:rsidRPr="00C906DC" w:rsidR="00C906DC" w:rsidTr="424AA587" w14:paraId="645394C8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4DAAF7F8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15–17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32F7B7D1" w14:noSpellErr="1" w14:textId="4C8D5B35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68B9D343">
              <w:rPr>
                <w:rFonts w:ascii="Arial" w:hAnsi="Arial" w:eastAsia="Arial" w:cs="Arial"/>
                <w:sz w:val="22"/>
                <w:szCs w:val="22"/>
              </w:rPr>
              <w:t>Finalise</w:t>
            </w: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 xml:space="preserve"> Chapter 3: Academic Methods Poster.</w:t>
            </w:r>
          </w:p>
        </w:tc>
      </w:tr>
      <w:tr w:rsidRPr="00C906DC" w:rsidR="00C906DC" w:rsidTr="424AA587" w14:paraId="32196CD7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757F9DE9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18–21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3BD9EB02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Draft Chapter 4: Findings and Analysis.</w:t>
            </w:r>
          </w:p>
        </w:tc>
      </w:tr>
      <w:tr w:rsidRPr="00C906DC" w:rsidR="00C906DC" w:rsidTr="424AA587" w14:paraId="6329BC84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14714807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22–24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58E4F8CD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Write Chapter 5: Conclusion and Recommendations.</w:t>
            </w:r>
          </w:p>
        </w:tc>
      </w:tr>
      <w:tr w:rsidRPr="00C906DC" w:rsidR="00C906DC" w:rsidTr="424AA587" w14:paraId="146C3070" w14:textId="77777777">
        <w:tc>
          <w:tcPr>
            <w:tcW w:w="1110" w:type="dxa"/>
            <w:tcMar/>
            <w:hideMark/>
          </w:tcPr>
          <w:p w:rsidRPr="00C906DC" w:rsidR="00C906DC" w:rsidP="424AA587" w:rsidRDefault="00C906DC" w14:paraId="5332114F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25–27</w:t>
            </w:r>
          </w:p>
        </w:tc>
        <w:tc>
          <w:tcPr>
            <w:tcW w:w="7906" w:type="dxa"/>
            <w:tcMar/>
            <w:hideMark/>
          </w:tcPr>
          <w:p w:rsidRPr="00C906DC" w:rsidR="00C906DC" w:rsidP="424AA587" w:rsidRDefault="00C906DC" w14:paraId="42CED91E" w14:textId="77777777" w14:noSpellErr="1">
            <w:pPr>
              <w:spacing w:after="160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24AA587" w:rsidR="0C5FE755">
              <w:rPr>
                <w:rFonts w:ascii="Arial" w:hAnsi="Arial" w:eastAsia="Arial" w:cs="Arial"/>
                <w:sz w:val="22"/>
                <w:szCs w:val="22"/>
              </w:rPr>
              <w:t>Final review and dissertation submission.</w:t>
            </w:r>
          </w:p>
        </w:tc>
      </w:tr>
    </w:tbl>
    <w:p w:rsidRPr="003A2FDF" w:rsidR="00260277" w:rsidP="02D8E95B" w:rsidRDefault="00260277" w14:paraId="41BD97AB" w14:textId="77777777" w14:noSpellErr="1">
      <w:pPr>
        <w:spacing w:line="276" w:lineRule="auto"/>
        <w:rPr>
          <w:rFonts w:ascii="Arial" w:hAnsi="Arial" w:eastAsia="Arial" w:cs="Arial"/>
        </w:rPr>
      </w:pPr>
    </w:p>
    <w:p w:rsidRPr="003A2FDF" w:rsidR="00FF5B70" w:rsidP="424AA587" w:rsidRDefault="00FF5B70" w14:paraId="5713A915" w14:noSpellErr="1" w14:textId="60D91176">
      <w:pPr>
        <w:pStyle w:val="Heading2"/>
        <w:spacing w:line="276" w:lineRule="auto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424AA587" w:rsidR="44F46F6A">
        <w:rPr>
          <w:rFonts w:ascii="Arial" w:hAnsi="Arial" w:eastAsia="Arial" w:cs="Arial"/>
          <w:i w:val="0"/>
          <w:iCs w:val="0"/>
        </w:rPr>
        <w:t>7) Self-reflection as researcher:</w:t>
      </w:r>
    </w:p>
    <w:p w:rsidRPr="003A2FDF" w:rsidR="00545684" w:rsidP="02D8E95B" w:rsidRDefault="00545684" w14:paraId="48D63E0C" w14:textId="1C80CC64" w14:noSpellErr="1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Pr="003A2FDF" w:rsidR="00545684" w:rsidP="424AA587" w:rsidRDefault="00545684" w14:paraId="5AD49626" w14:textId="36F3E136" w14:noSpellErr="1">
      <w:pPr>
        <w:pStyle w:val="Normal"/>
        <w:spacing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4AA587" w:rsidR="30E470E8">
        <w:rPr>
          <w:rFonts w:ascii="Arial" w:hAnsi="Arial" w:eastAsia="Arial" w:cs="Arial"/>
          <w:noProof w:val="0"/>
          <w:sz w:val="22"/>
          <w:szCs w:val="22"/>
          <w:lang w:val="en-GB"/>
        </w:rPr>
        <w:t>One of my key s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trengths include effective time management and strong writing skills, 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>facilitating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structured approach to the research project. However, challenges may arise in data analysis and synthesi</w:t>
      </w:r>
      <w:r w:rsidRPr="424AA587" w:rsidR="5ABEF54D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ing complex information. To overcome these challenges, 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support in statistical analysis techniques and guidance from a mentor will be 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>sought</w:t>
      </w:r>
      <w:r w:rsidRPr="424AA587" w:rsidR="681009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enhance research depth.</w:t>
      </w:r>
    </w:p>
    <w:p w:rsidRPr="003A2FDF" w:rsidR="00545684" w:rsidP="02D8E95B" w:rsidRDefault="00545684" w14:paraId="70D28CEC" w14:textId="798DE2B0" w14:noSpellErr="1">
      <w:pPr>
        <w:spacing w:line="276" w:lineRule="auto"/>
        <w:rPr>
          <w:rFonts w:ascii="Arial" w:hAnsi="Arial" w:eastAsia="Arial" w:cs="Arial"/>
        </w:rPr>
      </w:pPr>
    </w:p>
    <w:p w:rsidRPr="003A2FDF" w:rsidR="00545684" w:rsidP="02D8E95B" w:rsidRDefault="00545684" w14:paraId="03B47746" w14:textId="18DAE47C" w14:noSpellErr="1">
      <w:pPr>
        <w:spacing w:line="276" w:lineRule="auto"/>
        <w:rPr>
          <w:rFonts w:ascii="Arial" w:hAnsi="Arial" w:eastAsia="Arial" w:cs="Arial"/>
        </w:rPr>
      </w:pPr>
    </w:p>
    <w:p w:rsidRPr="003A2FDF" w:rsidR="00545684" w:rsidP="02D8E95B" w:rsidRDefault="00545684" w14:paraId="64D06CCF" w14:textId="12B17E52" w14:noSpellErr="1">
      <w:pPr>
        <w:spacing w:line="276" w:lineRule="auto"/>
        <w:rPr>
          <w:rFonts w:ascii="Arial" w:hAnsi="Arial" w:eastAsia="Arial" w:cs="Arial"/>
        </w:rPr>
      </w:pPr>
    </w:p>
    <w:p w:rsidRPr="003A2FDF" w:rsidR="00545684" w:rsidP="02D8E95B" w:rsidRDefault="00545684" w14:paraId="4B59EA96" w14:textId="4F93C938" w14:noSpellErr="1">
      <w:pPr>
        <w:spacing w:line="276" w:lineRule="auto"/>
        <w:rPr>
          <w:rFonts w:ascii="Arial" w:hAnsi="Arial" w:eastAsia="Arial" w:cs="Arial"/>
        </w:rPr>
      </w:pPr>
    </w:p>
    <w:p w:rsidRPr="003A2FDF" w:rsidR="00545684" w:rsidP="02D8E95B" w:rsidRDefault="00545684" w14:paraId="0A5120CF" w14:textId="211F26A2" w14:noSpellErr="1">
      <w:pPr>
        <w:spacing w:line="276" w:lineRule="auto"/>
        <w:rPr>
          <w:rFonts w:ascii="Arial" w:hAnsi="Arial" w:eastAsia="Arial" w:cs="Arial"/>
        </w:rPr>
      </w:pPr>
    </w:p>
    <w:p w:rsidRPr="003A2FDF" w:rsidR="00545684" w:rsidP="02D8E95B" w:rsidRDefault="00545684" w14:paraId="4C3D951C" w14:textId="6B09E379" w14:noSpellErr="1">
      <w:pPr>
        <w:spacing w:line="276" w:lineRule="auto"/>
        <w:rPr>
          <w:rFonts w:ascii="Arial" w:hAnsi="Arial" w:eastAsia="Arial" w:cs="Arial"/>
        </w:rPr>
      </w:pPr>
    </w:p>
    <w:p w:rsidRPr="003A2FDF" w:rsidR="00545684" w:rsidP="02D8E95B" w:rsidRDefault="00545684" w14:paraId="498E59F5" w14:textId="361D4643" w14:noSpellErr="1">
      <w:pPr>
        <w:spacing w:line="276" w:lineRule="auto"/>
        <w:rPr>
          <w:rFonts w:ascii="Arial" w:hAnsi="Arial" w:eastAsia="Arial" w:cs="Arial"/>
        </w:rPr>
      </w:pPr>
    </w:p>
    <w:p w:rsidR="424AA587" w:rsidP="424AA587" w:rsidRDefault="424AA587" w14:paraId="6BEF547D" w14:textId="356A113A">
      <w:pPr>
        <w:spacing w:line="276" w:lineRule="auto"/>
        <w:rPr>
          <w:rFonts w:ascii="Arial" w:hAnsi="Arial" w:eastAsia="Arial" w:cs="Arial"/>
        </w:rPr>
      </w:pPr>
    </w:p>
    <w:p w:rsidRPr="003A2FDF" w:rsidR="00545684" w:rsidP="424AA587" w:rsidRDefault="00545684" w14:noSpellErr="1" w14:paraId="049C672B" w14:textId="2A4D29C4">
      <w:pPr>
        <w:pStyle w:val="Normal"/>
        <w:spacing w:line="276" w:lineRule="auto"/>
        <w:rPr>
          <w:rFonts w:ascii="Aptos" w:hAnsi="Aptos"/>
        </w:rPr>
      </w:pPr>
      <w:r w:rsidRPr="424AA587" w:rsidR="099D637B">
        <w:rPr>
          <w:rFonts w:ascii="Aptos" w:hAnsi="Aptos"/>
        </w:rPr>
        <w:t xml:space="preserve">                                                                         </w:t>
      </w:r>
    </w:p>
    <w:p w:rsidRPr="003A2FDF" w:rsidR="00545684" w:rsidP="424AA587" w:rsidRDefault="00545684" w14:paraId="52C2418C" w14:textId="5C994A31">
      <w:pPr>
        <w:pStyle w:val="Normal"/>
        <w:spacing w:line="276" w:lineRule="auto"/>
        <w:rPr>
          <w:rStyle w:val="Heading2Char"/>
          <w:i w:val="0"/>
          <w:iCs w:val="0"/>
        </w:rPr>
      </w:pPr>
    </w:p>
    <w:p w:rsidRPr="003A2FDF" w:rsidR="00545684" w:rsidP="424AA587" w:rsidRDefault="00545684" w14:paraId="4C5A1A02" w14:textId="3879F48F">
      <w:pPr>
        <w:pStyle w:val="Normal"/>
        <w:spacing w:line="276" w:lineRule="auto"/>
        <w:rPr>
          <w:rStyle w:val="Heading2Char"/>
          <w:i w:val="0"/>
          <w:iCs w:val="0"/>
        </w:rPr>
      </w:pPr>
    </w:p>
    <w:p w:rsidRPr="003A2FDF" w:rsidR="00545684" w:rsidP="424AA587" w:rsidRDefault="00545684" w14:paraId="54C17BE5" w14:textId="0150A44F">
      <w:pPr>
        <w:pStyle w:val="Normal"/>
        <w:spacing w:line="276" w:lineRule="auto"/>
        <w:rPr>
          <w:rStyle w:val="Heading2Char"/>
          <w:i w:val="0"/>
          <w:iCs w:val="0"/>
        </w:rPr>
      </w:pPr>
    </w:p>
    <w:p w:rsidRPr="003A2FDF" w:rsidR="00545684" w:rsidP="424AA587" w:rsidRDefault="00545684" w14:paraId="1329EEED" w14:textId="318C7289">
      <w:pPr>
        <w:pStyle w:val="Normal"/>
        <w:spacing w:line="276" w:lineRule="auto"/>
        <w:rPr>
          <w:rStyle w:val="Heading2Char"/>
          <w:i w:val="0"/>
          <w:iCs w:val="0"/>
        </w:rPr>
      </w:pPr>
    </w:p>
    <w:p w:rsidRPr="003A2FDF" w:rsidR="00545684" w:rsidP="424AA587" w:rsidRDefault="00545684" w14:paraId="262C8CA3" w14:textId="7C49AFEB">
      <w:pPr>
        <w:pStyle w:val="Normal"/>
        <w:spacing w:line="276" w:lineRule="auto"/>
        <w:rPr>
          <w:rFonts w:ascii="Aptos" w:hAnsi="Aptos"/>
        </w:rPr>
      </w:pPr>
      <w:r w:rsidRPr="424AA587" w:rsidR="588411AC">
        <w:rPr>
          <w:rStyle w:val="Heading2Char"/>
          <w:i w:val="0"/>
          <w:iCs w:val="0"/>
        </w:rPr>
        <w:t xml:space="preserve">                                      </w:t>
      </w:r>
      <w:r w:rsidRPr="424AA587" w:rsidR="099D637B">
        <w:rPr>
          <w:rStyle w:val="Heading2Char"/>
          <w:i w:val="0"/>
          <w:iCs w:val="0"/>
        </w:rPr>
        <w:t xml:space="preserve">    </w:t>
      </w:r>
      <w:r w:rsidRPr="424AA587" w:rsidR="7893AD10">
        <w:rPr>
          <w:rStyle w:val="Heading2Char"/>
          <w:i w:val="0"/>
          <w:iCs w:val="0"/>
        </w:rPr>
        <w:t>References</w:t>
      </w:r>
    </w:p>
    <w:p w:rsidR="424AA587" w:rsidP="424AA587" w:rsidRDefault="424AA587" w14:paraId="6C95A974" w14:textId="48CA439B">
      <w:pPr>
        <w:pStyle w:val="Normal"/>
        <w:spacing w:line="276" w:lineRule="auto"/>
        <w:rPr>
          <w:rStyle w:val="Heading2Char"/>
          <w:i w:val="0"/>
          <w:iCs w:val="0"/>
        </w:rPr>
      </w:pPr>
    </w:p>
    <w:p w:rsidR="777C211E" w:rsidP="424AA587" w:rsidRDefault="777C211E" w14:paraId="7CAA67B4" w14:textId="359FB214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Birrell, L., Werner-Seidler, A., Davidson, L., Andrews L J., and  </w:t>
      </w: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Slade,T</w:t>
      </w: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‘Social connection as a key target for youth mental health</w:t>
      </w: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’.</w:t>
      </w:r>
      <w:r w:rsidRPr="424AA587" w:rsidR="777C21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Mental Health &amp; Prevention, </w:t>
      </w: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37. Doi: </w:t>
      </w:r>
      <w:hyperlink r:id="R510140c6a13d47a9">
        <w:r w:rsidRPr="424AA587" w:rsidR="777C21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https://doi.org/10.1016/j.mhp.2025.200395</w:t>
        </w:r>
      </w:hyperlink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.</w:t>
      </w:r>
    </w:p>
    <w:p w:rsidR="424AA587" w:rsidP="424AA587" w:rsidRDefault="424AA587" w14:paraId="7DB036CE" w14:textId="5E24D73E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77C211E" w:rsidP="424AA587" w:rsidRDefault="777C211E" w14:paraId="4E8AC296" w14:textId="25971F42">
      <w:pPr>
        <w:pStyle w:val="Normal"/>
        <w:spacing w:line="276" w:lineRule="auto"/>
        <w:rPr>
          <w:rFonts w:ascii="Arial" w:hAnsi="Arial" w:eastAsia="Arial" w:cs="Arial"/>
        </w:rPr>
      </w:pP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Butler, N., Quigg, Z., Bates, R., Jones, L., Ashworth, E., Gowland, S., and Jones, M. (2022) The Contributing Role of Family, School, and Peer Supportive Relationships in Protecting the Mental Wellbeing of Children and Adolescents. </w:t>
      </w:r>
      <w:r w:rsidRPr="424AA587" w:rsidR="777C21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School mental health</w:t>
      </w: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424AA587" w:rsidR="777C21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14</w:t>
      </w:r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(3), 776–788. </w:t>
      </w:r>
      <w:hyperlink r:id="Rb9476cce3335485d">
        <w:r w:rsidRPr="424AA587" w:rsidR="777C21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https://doi.org/10.1007/s12310-022-09502-9</w:t>
        </w:r>
      </w:hyperlink>
      <w:r w:rsidRPr="424AA587" w:rsidR="777C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.</w:t>
      </w:r>
    </w:p>
    <w:p w:rsidR="424AA587" w:rsidP="424AA587" w:rsidRDefault="424AA587" w14:paraId="054A7ADE" w14:textId="272D7BBC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</w:pPr>
    </w:p>
    <w:p w:rsidR="777C211E" w:rsidP="424AA587" w:rsidRDefault="777C211E" w14:paraId="7D208DD9" w14:textId="5B3243C6">
      <w:pPr>
        <w:pStyle w:val="Normal"/>
        <w:spacing w:line="276" w:lineRule="auto"/>
        <w:rPr>
          <w:rFonts w:ascii="Arial" w:hAnsi="Arial" w:eastAsia="Arial" w:cs="Arial"/>
          <w:i w:val="0"/>
          <w:iCs w:val="0"/>
        </w:rPr>
      </w:pPr>
      <w:r w:rsidRPr="424AA587" w:rsidR="777C211E">
        <w:rPr>
          <w:rFonts w:ascii="Arial" w:hAnsi="Arial" w:eastAsia="Arial" w:cs="Arial"/>
        </w:rPr>
        <w:t xml:space="preserve">Fonagy, P. (2025) ‘Understanding the crisis in young people’s mental health’ </w:t>
      </w:r>
      <w:r w:rsidRPr="424AA587" w:rsidR="777C211E">
        <w:rPr>
          <w:rFonts w:ascii="Arial" w:hAnsi="Arial" w:eastAsia="Arial" w:cs="Arial"/>
          <w:i w:val="1"/>
          <w:iCs w:val="1"/>
        </w:rPr>
        <w:t xml:space="preserve">The health Foundation. </w:t>
      </w:r>
      <w:r w:rsidRPr="424AA587" w:rsidR="777C211E">
        <w:rPr>
          <w:rFonts w:ascii="Arial" w:hAnsi="Arial" w:eastAsia="Arial" w:cs="Arial"/>
          <w:i w:val="0"/>
          <w:iCs w:val="0"/>
        </w:rPr>
        <w:t xml:space="preserve">27 January 2025. Available at: </w:t>
      </w:r>
      <w:hyperlink r:id="R69ad660923f64657">
        <w:r w:rsidRPr="424AA587" w:rsidR="777C211E">
          <w:rPr>
            <w:rStyle w:val="Hyperlink"/>
            <w:rFonts w:ascii="Arial" w:hAnsi="Arial" w:eastAsia="Arial" w:cs="Arial"/>
            <w:i w:val="0"/>
            <w:iCs w:val="0"/>
          </w:rPr>
          <w:t>https://www.health.org.uk/features-and-opinion/blogs/understanding-the-crisis-in-young-people-s-mental-health</w:t>
        </w:r>
      </w:hyperlink>
      <w:r w:rsidRPr="424AA587" w:rsidR="777C211E">
        <w:rPr>
          <w:rFonts w:ascii="Arial" w:hAnsi="Arial" w:eastAsia="Arial" w:cs="Arial"/>
          <w:i w:val="0"/>
          <w:iCs w:val="0"/>
        </w:rPr>
        <w:t xml:space="preserve"> (Accessed: 1</w:t>
      </w:r>
      <w:r w:rsidRPr="424AA587" w:rsidR="777C211E">
        <w:rPr>
          <w:rFonts w:ascii="Arial" w:hAnsi="Arial" w:eastAsia="Arial" w:cs="Arial"/>
          <w:i w:val="0"/>
          <w:iCs w:val="0"/>
          <w:vertAlign w:val="superscript"/>
        </w:rPr>
        <w:t>st</w:t>
      </w:r>
      <w:r w:rsidRPr="424AA587" w:rsidR="777C211E">
        <w:rPr>
          <w:rFonts w:ascii="Arial" w:hAnsi="Arial" w:eastAsia="Arial" w:cs="Arial"/>
          <w:i w:val="0"/>
          <w:iCs w:val="0"/>
        </w:rPr>
        <w:t xml:space="preserve"> October 2025).</w:t>
      </w:r>
    </w:p>
    <w:p w:rsidR="424AA587" w:rsidP="424AA587" w:rsidRDefault="424AA587" w14:paraId="6C1A5B70" w14:textId="5303B1A4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542BF1C2" w:rsidP="424AA587" w:rsidRDefault="542BF1C2" w14:paraId="52EFB68D" w14:textId="674EBC22">
      <w:pPr>
        <w:pStyle w:val="Normal"/>
        <w:spacing w:line="276" w:lineRule="auto"/>
        <w:rPr>
          <w:rFonts w:ascii="Arial" w:hAnsi="Arial" w:eastAsia="Arial" w:cs="Arial"/>
        </w:rPr>
      </w:pP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Morales-Muñoz, I., Hett, D., </w:t>
      </w: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Humpston</w:t>
      </w: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C., Mallikarjun, P. K., </w:t>
      </w:r>
      <w:r w:rsidRPr="424AA587" w:rsidR="3EAB1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and</w:t>
      </w: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Marwaha, S. (2022) </w:t>
      </w:r>
      <w:bookmarkStart w:name="_Int_TfRDb3TH" w:id="560613389"/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Anxiety disorders</w:t>
      </w:r>
      <w:bookmarkEnd w:id="560613389"/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across middle childhood and early adolescence in a UK population-based cohort. </w:t>
      </w:r>
      <w:r w:rsidRPr="424AA587" w:rsidR="542BF1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JCPP advances</w:t>
      </w: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424AA587" w:rsidR="542BF1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2</w:t>
      </w: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(3)</w:t>
      </w:r>
      <w:r w:rsidRPr="424AA587" w:rsidR="542B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. </w:t>
      </w:r>
      <w:r w:rsidRPr="424AA587" w:rsidR="45FE6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</w:t>
      </w:r>
      <w:r w:rsidRPr="424AA587" w:rsidR="45FE6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Doi: </w:t>
      </w:r>
      <w:hyperlink r:id="R883489491fa84116">
        <w:r w:rsidRPr="424AA587" w:rsidR="542BF1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https://doi.org/10.1002/jcv2.12089</w:t>
        </w:r>
        <w:r w:rsidRPr="424AA587" w:rsidR="7DD431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.</w:t>
        </w:r>
      </w:hyperlink>
    </w:p>
    <w:p w:rsidR="424AA587" w:rsidP="424AA587" w:rsidRDefault="424AA587" w14:paraId="638B9F14" w14:textId="507565EE">
      <w:pPr>
        <w:pStyle w:val="Normal"/>
        <w:spacing w:line="276" w:lineRule="auto"/>
        <w:rPr>
          <w:rFonts w:ascii="Arial" w:hAnsi="Arial" w:eastAsia="Arial" w:cs="Arial"/>
          <w:i w:val="0"/>
          <w:iCs w:val="0"/>
        </w:rPr>
      </w:pPr>
    </w:p>
    <w:p w:rsidR="4CA23A60" w:rsidP="424AA587" w:rsidRDefault="4CA23A60" w14:paraId="3DBCD37A" w14:textId="19B26AD5">
      <w:pPr>
        <w:pStyle w:val="Normal"/>
        <w:spacing w:line="276" w:lineRule="auto"/>
        <w:rPr>
          <w:rFonts w:ascii="Arial" w:hAnsi="Arial" w:eastAsia="Arial" w:cs="Arial"/>
          <w:i w:val="0"/>
          <w:iCs w:val="0"/>
        </w:rPr>
      </w:pPr>
      <w:r w:rsidRPr="424AA587" w:rsidR="4CA23A60">
        <w:rPr>
          <w:rFonts w:ascii="Arial" w:hAnsi="Arial" w:eastAsia="Arial" w:cs="Arial"/>
          <w:i w:val="0"/>
          <w:iCs w:val="0"/>
        </w:rPr>
        <w:t>Youth Access. (2024</w:t>
      </w:r>
      <w:r w:rsidRPr="424AA587" w:rsidR="4CA23A60">
        <w:rPr>
          <w:rFonts w:ascii="Arial" w:hAnsi="Arial" w:eastAsia="Arial" w:cs="Arial"/>
          <w:i w:val="1"/>
          <w:iCs w:val="1"/>
        </w:rPr>
        <w:t>) New research finds significant gaps in early mental health su</w:t>
      </w:r>
      <w:r w:rsidRPr="424AA587" w:rsidR="6479C3FD">
        <w:rPr>
          <w:rFonts w:ascii="Arial" w:hAnsi="Arial" w:eastAsia="Arial" w:cs="Arial"/>
          <w:i w:val="1"/>
          <w:iCs w:val="1"/>
        </w:rPr>
        <w:t xml:space="preserve">pport. </w:t>
      </w:r>
      <w:r w:rsidRPr="424AA587" w:rsidR="6479C3FD">
        <w:rPr>
          <w:rFonts w:ascii="Arial" w:hAnsi="Arial" w:eastAsia="Arial" w:cs="Arial"/>
          <w:i w:val="0"/>
          <w:iCs w:val="0"/>
        </w:rPr>
        <w:t xml:space="preserve">Available at: </w:t>
      </w:r>
      <w:hyperlink r:id="Ra0e96cd361904487">
        <w:r w:rsidRPr="424AA587" w:rsidR="6479C3FD">
          <w:rPr>
            <w:rStyle w:val="Hyperlink"/>
            <w:rFonts w:ascii="Arial" w:hAnsi="Arial" w:eastAsia="Arial" w:cs="Arial"/>
            <w:i w:val="0"/>
            <w:iCs w:val="0"/>
          </w:rPr>
          <w:t>https://www.youthaccess.org.uk/latest/news/new-research-finds-significant-gaps-early-mental-health-support</w:t>
        </w:r>
      </w:hyperlink>
      <w:r w:rsidRPr="424AA587" w:rsidR="6479C3FD">
        <w:rPr>
          <w:rFonts w:ascii="Arial" w:hAnsi="Arial" w:eastAsia="Arial" w:cs="Arial"/>
          <w:i w:val="0"/>
          <w:iCs w:val="0"/>
        </w:rPr>
        <w:t xml:space="preserve"> (Accessed: </w:t>
      </w:r>
      <w:r w:rsidRPr="424AA587" w:rsidR="300ACD0A">
        <w:rPr>
          <w:rFonts w:ascii="Arial" w:hAnsi="Arial" w:eastAsia="Arial" w:cs="Arial"/>
          <w:i w:val="0"/>
          <w:iCs w:val="0"/>
        </w:rPr>
        <w:t>29</w:t>
      </w:r>
      <w:r w:rsidRPr="424AA587" w:rsidR="300ACD0A">
        <w:rPr>
          <w:rFonts w:ascii="Arial" w:hAnsi="Arial" w:eastAsia="Arial" w:cs="Arial"/>
          <w:i w:val="0"/>
          <w:iCs w:val="0"/>
          <w:vertAlign w:val="superscript"/>
        </w:rPr>
        <w:t>th</w:t>
      </w:r>
      <w:r w:rsidRPr="424AA587" w:rsidR="300ACD0A">
        <w:rPr>
          <w:rFonts w:ascii="Arial" w:hAnsi="Arial" w:eastAsia="Arial" w:cs="Arial"/>
          <w:i w:val="0"/>
          <w:iCs w:val="0"/>
        </w:rPr>
        <w:t xml:space="preserve"> September 2025</w:t>
      </w:r>
      <w:r w:rsidRPr="424AA587" w:rsidR="31572139">
        <w:rPr>
          <w:rFonts w:ascii="Arial" w:hAnsi="Arial" w:eastAsia="Arial" w:cs="Arial"/>
          <w:i w:val="0"/>
          <w:iCs w:val="0"/>
        </w:rPr>
        <w:t>)</w:t>
      </w:r>
      <w:r w:rsidRPr="424AA587" w:rsidR="7EC99A0E">
        <w:rPr>
          <w:rFonts w:ascii="Arial" w:hAnsi="Arial" w:eastAsia="Arial" w:cs="Arial"/>
          <w:i w:val="0"/>
          <w:iCs w:val="0"/>
        </w:rPr>
        <w:t>.</w:t>
      </w:r>
    </w:p>
    <w:sectPr w:rsidRPr="003A2FDF" w:rsidR="00545684" w:rsidSect="00041A5A">
      <w:footerReference w:type="default" r:id="rId9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  <w:headerReference w:type="default" r:id="R44295920fb534369"/>
      <w:headerReference w:type="first" r:id="R9c15ddca5a5e4fa0"/>
      <w:footerReference w:type="first" r:id="Rd82857d37c944a1f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C68DA" w:rsidP="00545684" w:rsidRDefault="00EC68DA" w14:paraId="5E8B9B4C" w14:textId="77777777">
      <w:pPr>
        <w:spacing w:after="0" w:line="240" w:lineRule="auto"/>
      </w:pPr>
      <w:r>
        <w:separator/>
      </w:r>
    </w:p>
  </w:endnote>
  <w:endnote w:type="continuationSeparator" w:id="0">
    <w:p w:rsidR="00EC68DA" w:rsidP="00545684" w:rsidRDefault="00EC68DA" w14:paraId="01F11C5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5684" w:rsidRDefault="00545684" w14:paraId="4459FC94" w14:textId="4721B8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4AA587" w:rsidTr="424AA587" w14:paraId="732B265A">
      <w:trPr>
        <w:trHeight w:val="300"/>
      </w:trPr>
      <w:tc>
        <w:tcPr>
          <w:tcW w:w="3005" w:type="dxa"/>
          <w:tcMar/>
        </w:tcPr>
        <w:p w:rsidR="424AA587" w:rsidP="424AA587" w:rsidRDefault="424AA587" w14:paraId="7423AB9D" w14:textId="62C5A7C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4AA587" w:rsidP="424AA587" w:rsidRDefault="424AA587" w14:paraId="61CED578" w14:textId="4D5B5A2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4AA587" w:rsidP="424AA587" w:rsidRDefault="424AA587" w14:paraId="6C989190" w14:textId="095A9B08">
          <w:pPr>
            <w:pStyle w:val="Header"/>
            <w:bidi w:val="0"/>
            <w:ind w:right="-115"/>
            <w:jc w:val="right"/>
          </w:pPr>
        </w:p>
      </w:tc>
    </w:tr>
  </w:tbl>
  <w:p w:rsidR="424AA587" w:rsidP="424AA587" w:rsidRDefault="424AA587" w14:paraId="20D94B83" w14:textId="46D23B1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C68DA" w:rsidP="00545684" w:rsidRDefault="00EC68DA" w14:paraId="3AAB87F7" w14:textId="77777777">
      <w:pPr>
        <w:spacing w:after="0" w:line="240" w:lineRule="auto"/>
      </w:pPr>
      <w:r>
        <w:separator/>
      </w:r>
    </w:p>
  </w:footnote>
  <w:footnote w:type="continuationSeparator" w:id="0">
    <w:p w:rsidR="00EC68DA" w:rsidP="00545684" w:rsidRDefault="00EC68DA" w14:paraId="4EC7E1D3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4AA587" w:rsidTr="424AA587" w14:paraId="33DC2FF9">
      <w:trPr>
        <w:trHeight w:val="300"/>
      </w:trPr>
      <w:tc>
        <w:tcPr>
          <w:tcW w:w="3005" w:type="dxa"/>
          <w:tcMar/>
        </w:tcPr>
        <w:p w:rsidR="424AA587" w:rsidP="424AA587" w:rsidRDefault="424AA587" w14:paraId="345AB638" w14:textId="1D24413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4AA587" w:rsidP="424AA587" w:rsidRDefault="424AA587" w14:paraId="31BE9269" w14:textId="718A46B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4AA587" w:rsidP="424AA587" w:rsidRDefault="424AA587" w14:paraId="3DF70103" w14:textId="461C0E6C">
          <w:pPr>
            <w:pStyle w:val="Header"/>
            <w:bidi w:val="0"/>
            <w:ind w:right="-115"/>
            <w:jc w:val="right"/>
          </w:pPr>
        </w:p>
      </w:tc>
    </w:tr>
  </w:tbl>
  <w:p w:rsidR="424AA587" w:rsidP="424AA587" w:rsidRDefault="424AA587" w14:paraId="64677BC6" w14:textId="1874347B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4AA587" w:rsidTr="424AA587" w14:paraId="2EF99056">
      <w:trPr>
        <w:trHeight w:val="300"/>
      </w:trPr>
      <w:tc>
        <w:tcPr>
          <w:tcW w:w="3005" w:type="dxa"/>
          <w:tcMar/>
        </w:tcPr>
        <w:p w:rsidR="424AA587" w:rsidP="424AA587" w:rsidRDefault="424AA587" w14:paraId="5DB7F6DE" w14:textId="0D7CD6F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4AA587" w:rsidP="424AA587" w:rsidRDefault="424AA587" w14:paraId="6922E801" w14:textId="5C9893A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4AA587" w:rsidP="424AA587" w:rsidRDefault="424AA587" w14:paraId="6C0D6A12" w14:textId="049883A3">
          <w:pPr>
            <w:pStyle w:val="Header"/>
            <w:bidi w:val="0"/>
            <w:ind w:right="-115"/>
            <w:jc w:val="right"/>
          </w:pPr>
        </w:p>
      </w:tc>
    </w:tr>
  </w:tbl>
  <w:p w:rsidR="424AA587" w:rsidP="424AA587" w:rsidRDefault="424AA587" w14:paraId="3F02AF84" w14:textId="179C52A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Owx+tnI+em49Y" int2:id="IhzcNc38">
      <int2:state int2:type="spell" int2:value="Rejected"/>
    </int2:textHash>
    <int2:bookmark int2:bookmarkName="_Int_TfRDb3TH" int2:invalidationBookmarkName="" int2:hashCode="5SnJ8qdZHD0w+8" int2:id="XInsWyiX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1">
    <w:nsid w:val="225940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82352D5"/>
    <w:multiLevelType w:val="hybridMultilevel"/>
    <w:tmpl w:val="932227A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F37DBD"/>
    <w:multiLevelType w:val="hybridMultilevel"/>
    <w:tmpl w:val="27E87B52"/>
    <w:lvl w:ilvl="0" w:tplc="4F363B02">
      <w:numFmt w:val="bullet"/>
      <w:lvlText w:val=""/>
      <w:lvlJc w:val="left"/>
      <w:pPr>
        <w:ind w:left="720" w:hanging="360"/>
      </w:pPr>
      <w:rPr>
        <w:rFonts w:hint="default" w:ascii="Aptos" w:hAnsi="Aptos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91A4214"/>
    <w:multiLevelType w:val="multilevel"/>
    <w:tmpl w:val="877C01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051031B"/>
    <w:multiLevelType w:val="hybridMultilevel"/>
    <w:tmpl w:val="99688FA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72C457E"/>
    <w:multiLevelType w:val="hybridMultilevel"/>
    <w:tmpl w:val="467092E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AC976B0"/>
    <w:multiLevelType w:val="hybridMultilevel"/>
    <w:tmpl w:val="427276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1"/>
  </w:num>
  <w:num w:numId="1" w16cid:durableId="722099292">
    <w:abstractNumId w:val="10"/>
  </w:num>
  <w:num w:numId="2" w16cid:durableId="1933321522">
    <w:abstractNumId w:val="4"/>
  </w:num>
  <w:num w:numId="3" w16cid:durableId="875194671">
    <w:abstractNumId w:val="3"/>
  </w:num>
  <w:num w:numId="4" w16cid:durableId="1703288516">
    <w:abstractNumId w:val="8"/>
  </w:num>
  <w:num w:numId="5" w16cid:durableId="1208763282">
    <w:abstractNumId w:val="9"/>
  </w:num>
  <w:num w:numId="6" w16cid:durableId="21443749">
    <w:abstractNumId w:val="7"/>
  </w:num>
  <w:num w:numId="7" w16cid:durableId="2082211997">
    <w:abstractNumId w:val="1"/>
  </w:num>
  <w:num w:numId="8" w16cid:durableId="2048750874">
    <w:abstractNumId w:val="0"/>
  </w:num>
  <w:num w:numId="9" w16cid:durableId="85419465">
    <w:abstractNumId w:val="2"/>
  </w:num>
  <w:num w:numId="10" w16cid:durableId="1964774500">
    <w:abstractNumId w:val="6"/>
  </w:num>
  <w:num w:numId="11" w16cid:durableId="114354585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67B3"/>
    <w:rsid w:val="000B7CD5"/>
    <w:rsid w:val="0020643B"/>
    <w:rsid w:val="00216C85"/>
    <w:rsid w:val="00245A44"/>
    <w:rsid w:val="00260277"/>
    <w:rsid w:val="00273EDD"/>
    <w:rsid w:val="002A15DA"/>
    <w:rsid w:val="002C3965"/>
    <w:rsid w:val="003018F0"/>
    <w:rsid w:val="00321C4C"/>
    <w:rsid w:val="00331F5A"/>
    <w:rsid w:val="003A2FDF"/>
    <w:rsid w:val="003B5B7F"/>
    <w:rsid w:val="003C5C83"/>
    <w:rsid w:val="004903AA"/>
    <w:rsid w:val="004E6C3B"/>
    <w:rsid w:val="00545684"/>
    <w:rsid w:val="0061260B"/>
    <w:rsid w:val="00646B10"/>
    <w:rsid w:val="006D298C"/>
    <w:rsid w:val="00715990"/>
    <w:rsid w:val="00784670"/>
    <w:rsid w:val="00866B7B"/>
    <w:rsid w:val="008E5015"/>
    <w:rsid w:val="009D1D1E"/>
    <w:rsid w:val="00A035FD"/>
    <w:rsid w:val="00A054C8"/>
    <w:rsid w:val="00A276A0"/>
    <w:rsid w:val="00A6153D"/>
    <w:rsid w:val="00C54573"/>
    <w:rsid w:val="00C906DC"/>
    <w:rsid w:val="00D025CA"/>
    <w:rsid w:val="00D769F0"/>
    <w:rsid w:val="00E614D4"/>
    <w:rsid w:val="00EC68DA"/>
    <w:rsid w:val="00F278D4"/>
    <w:rsid w:val="00FB4301"/>
    <w:rsid w:val="00FC2B9B"/>
    <w:rsid w:val="00FF5B70"/>
    <w:rsid w:val="01688ADD"/>
    <w:rsid w:val="01E3B501"/>
    <w:rsid w:val="02D8E95B"/>
    <w:rsid w:val="0377EF34"/>
    <w:rsid w:val="03DB71A0"/>
    <w:rsid w:val="04085E0B"/>
    <w:rsid w:val="04E01219"/>
    <w:rsid w:val="050839CC"/>
    <w:rsid w:val="072A04C0"/>
    <w:rsid w:val="07B44A74"/>
    <w:rsid w:val="08134BEA"/>
    <w:rsid w:val="08FE89AE"/>
    <w:rsid w:val="0938F26B"/>
    <w:rsid w:val="0947103C"/>
    <w:rsid w:val="0984A0AF"/>
    <w:rsid w:val="0992CADA"/>
    <w:rsid w:val="0993BE16"/>
    <w:rsid w:val="099D637B"/>
    <w:rsid w:val="0A4AC41E"/>
    <w:rsid w:val="0A625EB2"/>
    <w:rsid w:val="0A8DE3EB"/>
    <w:rsid w:val="0C5FE755"/>
    <w:rsid w:val="0DD5F827"/>
    <w:rsid w:val="0DF502D0"/>
    <w:rsid w:val="0F508087"/>
    <w:rsid w:val="0FDC785F"/>
    <w:rsid w:val="0FEB87F8"/>
    <w:rsid w:val="104BDC4A"/>
    <w:rsid w:val="10C56CC5"/>
    <w:rsid w:val="10E71E52"/>
    <w:rsid w:val="110387F7"/>
    <w:rsid w:val="11AF3769"/>
    <w:rsid w:val="124F4CB4"/>
    <w:rsid w:val="126C7E24"/>
    <w:rsid w:val="126CB3C5"/>
    <w:rsid w:val="15005277"/>
    <w:rsid w:val="150162A3"/>
    <w:rsid w:val="15863FBA"/>
    <w:rsid w:val="16C723DC"/>
    <w:rsid w:val="19983515"/>
    <w:rsid w:val="19DE49CB"/>
    <w:rsid w:val="1A70AEC4"/>
    <w:rsid w:val="1A8B8087"/>
    <w:rsid w:val="1B34A393"/>
    <w:rsid w:val="1B9B0BB1"/>
    <w:rsid w:val="1B9C507D"/>
    <w:rsid w:val="1BC3589F"/>
    <w:rsid w:val="1D0B528F"/>
    <w:rsid w:val="1F61079E"/>
    <w:rsid w:val="1FBDB86A"/>
    <w:rsid w:val="201FCEE0"/>
    <w:rsid w:val="2150BD2E"/>
    <w:rsid w:val="21D54A50"/>
    <w:rsid w:val="21F7A2F1"/>
    <w:rsid w:val="2216EB50"/>
    <w:rsid w:val="228BEF14"/>
    <w:rsid w:val="22F8EF22"/>
    <w:rsid w:val="233758E8"/>
    <w:rsid w:val="2381C377"/>
    <w:rsid w:val="23E5D91F"/>
    <w:rsid w:val="24E0904B"/>
    <w:rsid w:val="2628D9E6"/>
    <w:rsid w:val="263286BF"/>
    <w:rsid w:val="264ADADF"/>
    <w:rsid w:val="269CDE48"/>
    <w:rsid w:val="28A94B85"/>
    <w:rsid w:val="29DDA0A4"/>
    <w:rsid w:val="2AF36748"/>
    <w:rsid w:val="2B5750B8"/>
    <w:rsid w:val="2C8901FA"/>
    <w:rsid w:val="2C8F6B27"/>
    <w:rsid w:val="2CE01DE3"/>
    <w:rsid w:val="2D69A4B0"/>
    <w:rsid w:val="2D720C34"/>
    <w:rsid w:val="2DDBA6A5"/>
    <w:rsid w:val="2E7DA1DB"/>
    <w:rsid w:val="2FC2F175"/>
    <w:rsid w:val="2FFB49AA"/>
    <w:rsid w:val="300ACD0A"/>
    <w:rsid w:val="30E470E8"/>
    <w:rsid w:val="31572139"/>
    <w:rsid w:val="31CF0A27"/>
    <w:rsid w:val="32D6D071"/>
    <w:rsid w:val="32DC9E43"/>
    <w:rsid w:val="33AD8FCB"/>
    <w:rsid w:val="3452FE62"/>
    <w:rsid w:val="35C29A87"/>
    <w:rsid w:val="35CA3CDD"/>
    <w:rsid w:val="36B534A8"/>
    <w:rsid w:val="37AB7BD0"/>
    <w:rsid w:val="3848794F"/>
    <w:rsid w:val="3992DCA1"/>
    <w:rsid w:val="39E867B2"/>
    <w:rsid w:val="3A9984B8"/>
    <w:rsid w:val="3B65B658"/>
    <w:rsid w:val="3C775EF8"/>
    <w:rsid w:val="3D2BA441"/>
    <w:rsid w:val="3D321356"/>
    <w:rsid w:val="3EAB1559"/>
    <w:rsid w:val="3F4035D2"/>
    <w:rsid w:val="40A3DE42"/>
    <w:rsid w:val="419F8B7D"/>
    <w:rsid w:val="421B2C6E"/>
    <w:rsid w:val="424AA587"/>
    <w:rsid w:val="43241E12"/>
    <w:rsid w:val="432931EB"/>
    <w:rsid w:val="43758467"/>
    <w:rsid w:val="4387DBCA"/>
    <w:rsid w:val="43EB3172"/>
    <w:rsid w:val="441C24B2"/>
    <w:rsid w:val="44F46F6A"/>
    <w:rsid w:val="454A673D"/>
    <w:rsid w:val="45BFA263"/>
    <w:rsid w:val="45FE60B2"/>
    <w:rsid w:val="482D1CF4"/>
    <w:rsid w:val="48D0EBF3"/>
    <w:rsid w:val="4AE39E6E"/>
    <w:rsid w:val="4B5B5317"/>
    <w:rsid w:val="4BE2FBEB"/>
    <w:rsid w:val="4CA23A60"/>
    <w:rsid w:val="4D02F8A9"/>
    <w:rsid w:val="4D463D4C"/>
    <w:rsid w:val="4ED98D3F"/>
    <w:rsid w:val="50155732"/>
    <w:rsid w:val="50825C22"/>
    <w:rsid w:val="511BC583"/>
    <w:rsid w:val="5165D2DF"/>
    <w:rsid w:val="517CA28A"/>
    <w:rsid w:val="5285256A"/>
    <w:rsid w:val="528A0CE8"/>
    <w:rsid w:val="5347DB34"/>
    <w:rsid w:val="53E6C9F4"/>
    <w:rsid w:val="53FC256B"/>
    <w:rsid w:val="542BF1C2"/>
    <w:rsid w:val="54C1AA06"/>
    <w:rsid w:val="5613E5DD"/>
    <w:rsid w:val="5684B129"/>
    <w:rsid w:val="56D71B02"/>
    <w:rsid w:val="579C7944"/>
    <w:rsid w:val="583AAEA4"/>
    <w:rsid w:val="588411AC"/>
    <w:rsid w:val="5A259FC1"/>
    <w:rsid w:val="5A540EB8"/>
    <w:rsid w:val="5A9DDF3F"/>
    <w:rsid w:val="5AAA981A"/>
    <w:rsid w:val="5ABEF54D"/>
    <w:rsid w:val="5B149073"/>
    <w:rsid w:val="5B1F9E3A"/>
    <w:rsid w:val="5C51D687"/>
    <w:rsid w:val="5D7F776C"/>
    <w:rsid w:val="5D815F68"/>
    <w:rsid w:val="5DFA5217"/>
    <w:rsid w:val="5E634186"/>
    <w:rsid w:val="5FD12573"/>
    <w:rsid w:val="6005841E"/>
    <w:rsid w:val="600F8962"/>
    <w:rsid w:val="611C9217"/>
    <w:rsid w:val="614B0CD5"/>
    <w:rsid w:val="61FB512B"/>
    <w:rsid w:val="633F80D2"/>
    <w:rsid w:val="645DC8FB"/>
    <w:rsid w:val="6479C3FD"/>
    <w:rsid w:val="64E80CB1"/>
    <w:rsid w:val="6544C6C5"/>
    <w:rsid w:val="66125338"/>
    <w:rsid w:val="665ADA9D"/>
    <w:rsid w:val="676A143F"/>
    <w:rsid w:val="67F23F11"/>
    <w:rsid w:val="681009F7"/>
    <w:rsid w:val="683B3E51"/>
    <w:rsid w:val="68AC74BB"/>
    <w:rsid w:val="68B9D343"/>
    <w:rsid w:val="69373146"/>
    <w:rsid w:val="6952BB2C"/>
    <w:rsid w:val="69691B90"/>
    <w:rsid w:val="6A0AC68C"/>
    <w:rsid w:val="6A7FE4D1"/>
    <w:rsid w:val="6A7FF9EC"/>
    <w:rsid w:val="6B789A31"/>
    <w:rsid w:val="6B90AEC1"/>
    <w:rsid w:val="6C1797B1"/>
    <w:rsid w:val="6C6014C4"/>
    <w:rsid w:val="6CC7ED09"/>
    <w:rsid w:val="6CF5064D"/>
    <w:rsid w:val="6D5680DA"/>
    <w:rsid w:val="6DC2998C"/>
    <w:rsid w:val="6E03F485"/>
    <w:rsid w:val="70264E2D"/>
    <w:rsid w:val="70AEC83F"/>
    <w:rsid w:val="712C0B5A"/>
    <w:rsid w:val="71F6BE6C"/>
    <w:rsid w:val="72E9DCFB"/>
    <w:rsid w:val="73844A9F"/>
    <w:rsid w:val="739FB66A"/>
    <w:rsid w:val="73A380BE"/>
    <w:rsid w:val="7416A382"/>
    <w:rsid w:val="74451B0A"/>
    <w:rsid w:val="74BE1F17"/>
    <w:rsid w:val="7581EB05"/>
    <w:rsid w:val="7765C070"/>
    <w:rsid w:val="777C211E"/>
    <w:rsid w:val="7793308F"/>
    <w:rsid w:val="7875481B"/>
    <w:rsid w:val="7893AD10"/>
    <w:rsid w:val="789DE5A6"/>
    <w:rsid w:val="7A3E1C6F"/>
    <w:rsid w:val="7A46D086"/>
    <w:rsid w:val="7A5C777C"/>
    <w:rsid w:val="7ABE1696"/>
    <w:rsid w:val="7C5EF9C5"/>
    <w:rsid w:val="7CD69CDE"/>
    <w:rsid w:val="7D53B70D"/>
    <w:rsid w:val="7DD4311A"/>
    <w:rsid w:val="7EC99A0E"/>
    <w:rsid w:val="7F370699"/>
    <w:rsid w:val="7FF615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5B70"/>
    <w:rPr>
      <w:rFonts w:ascii="Arial" w:hAnsi="Arial" w:eastAsiaTheme="majorEastAsia" w:cstheme="majorBidi"/>
      <w:b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784670"/>
    <w:rPr>
      <w:rFonts w:ascii="Arial" w:hAnsi="Arial" w:cs="Arial" w:eastAsiaTheme="majorEastAsia"/>
      <w:b/>
      <w:bCs/>
      <w:i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906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6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7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71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5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3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0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9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image" Target="/media/image.png" Id="rId723484117" /><Relationship Type="http://schemas.openxmlformats.org/officeDocument/2006/relationships/hyperlink" Target="https://doi.org/10.1016/j.mhp.2025.200395" TargetMode="External" Id="R510140c6a13d47a9" /><Relationship Type="http://schemas.openxmlformats.org/officeDocument/2006/relationships/hyperlink" Target="https://doi.org/10.1007/s12310-022-09502-9" TargetMode="External" Id="Rb9476cce3335485d" /><Relationship Type="http://schemas.openxmlformats.org/officeDocument/2006/relationships/hyperlink" Target="https://www.health.org.uk/features-and-opinion/blogs/understanding-the-crisis-in-young-people-s-mental-health" TargetMode="External" Id="R69ad660923f64657" /><Relationship Type="http://schemas.openxmlformats.org/officeDocument/2006/relationships/hyperlink" Target="https://doi.org/10.1002/jcv2.12089." TargetMode="External" Id="R883489491fa84116" /><Relationship Type="http://schemas.openxmlformats.org/officeDocument/2006/relationships/hyperlink" Target="https://www.youthaccess.org.uk/latest/news/new-research-finds-significant-gaps-early-mental-health-support" TargetMode="External" Id="Ra0e96cd361904487" /><Relationship Type="http://schemas.openxmlformats.org/officeDocument/2006/relationships/header" Target="header.xml" Id="R44295920fb534369" /><Relationship Type="http://schemas.openxmlformats.org/officeDocument/2006/relationships/header" Target="header2.xml" Id="R9c15ddca5a5e4fa0" /><Relationship Type="http://schemas.openxmlformats.org/officeDocument/2006/relationships/footer" Target="footer2.xml" Id="Rd82857d37c944a1f" /><Relationship Type="http://schemas.microsoft.com/office/2020/10/relationships/intelligence" Target="intelligence2.xml" Id="R9232a91cc9ed406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Asya Zulfiqar (2229775)</lastModifiedBy>
  <revision>7</revision>
  <dcterms:created xsi:type="dcterms:W3CDTF">2025-01-28T03:46:00.0000000Z</dcterms:created>
  <dcterms:modified xsi:type="dcterms:W3CDTF">2025-10-12T13:37:41.6521735Z</dcterms:modified>
</coreProperties>
</file>