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DB9AE" w14:textId="77777777" w:rsidR="001736F8" w:rsidRDefault="0086063F">
      <w:pPr>
        <w:spacing w:before="0" w:after="160"/>
        <w:jc w:val="left"/>
        <w:rPr>
          <w:rFonts w:ascii="Arial" w:eastAsia="Arial" w:hAnsi="Arial" w:cs="Arial"/>
        </w:rPr>
      </w:pPr>
      <w:r>
        <w:rPr>
          <w:noProof/>
        </w:rPr>
        <w:drawing>
          <wp:anchor distT="0" distB="0" distL="114300" distR="114300" simplePos="0" relativeHeight="251658240" behindDoc="0" locked="0" layoutInCell="1" hidden="0" allowOverlap="1" wp14:anchorId="160E69A6" wp14:editId="41F7CDB0">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14:paraId="2368FC37" w14:textId="77777777" w:rsidR="001736F8" w:rsidRDefault="001736F8">
      <w:pPr>
        <w:spacing w:before="0" w:after="160"/>
        <w:jc w:val="left"/>
      </w:pPr>
    </w:p>
    <w:p w14:paraId="0DA07FB5" w14:textId="77777777" w:rsidR="001736F8" w:rsidRDefault="001736F8">
      <w:pPr>
        <w:spacing w:before="0" w:after="160"/>
        <w:jc w:val="left"/>
      </w:pPr>
    </w:p>
    <w:p w14:paraId="614FFF4B" w14:textId="77777777" w:rsidR="001736F8" w:rsidRDefault="001736F8">
      <w:pPr>
        <w:spacing w:before="0" w:after="160"/>
        <w:jc w:val="left"/>
      </w:pPr>
    </w:p>
    <w:p w14:paraId="5501D775" w14:textId="77777777" w:rsidR="001736F8" w:rsidRDefault="001736F8">
      <w:pPr>
        <w:tabs>
          <w:tab w:val="left" w:pos="6540"/>
        </w:tabs>
        <w:spacing w:before="0" w:after="160"/>
        <w:jc w:val="center"/>
        <w:rPr>
          <w:sz w:val="28"/>
          <w:szCs w:val="28"/>
        </w:rPr>
      </w:pPr>
    </w:p>
    <w:p w14:paraId="42B37CF8" w14:textId="77777777" w:rsidR="001736F8" w:rsidRDefault="0086063F" w:rsidP="0074604C">
      <w:pPr>
        <w:tabs>
          <w:tab w:val="left" w:pos="6540"/>
        </w:tabs>
        <w:spacing w:before="0" w:after="160"/>
        <w:jc w:val="left"/>
        <w:rPr>
          <w:b/>
          <w:bCs/>
          <w:sz w:val="28"/>
          <w:szCs w:val="28"/>
        </w:rPr>
      </w:pPr>
      <w:r>
        <w:rPr>
          <w:b/>
          <w:bCs/>
          <w:sz w:val="28"/>
          <w:szCs w:val="28"/>
        </w:rPr>
        <w:t>Programme: BSc (Hons) Health and Social Care</w:t>
      </w:r>
    </w:p>
    <w:p w14:paraId="7ACE0B49" w14:textId="77777777" w:rsidR="001736F8" w:rsidRDefault="0086063F" w:rsidP="0074604C">
      <w:pPr>
        <w:tabs>
          <w:tab w:val="left" w:pos="6540"/>
        </w:tabs>
        <w:spacing w:before="0" w:after="160"/>
        <w:jc w:val="left"/>
        <w:rPr>
          <w:b/>
          <w:bCs/>
          <w:sz w:val="28"/>
          <w:szCs w:val="28"/>
        </w:rPr>
      </w:pPr>
      <w:r>
        <w:rPr>
          <w:b/>
          <w:bCs/>
          <w:sz w:val="28"/>
          <w:szCs w:val="28"/>
        </w:rPr>
        <w:t>Module: Changemakers: Building your Personal Brand for Sustainable Employment</w:t>
      </w:r>
    </w:p>
    <w:p w14:paraId="4D93DD84" w14:textId="77777777" w:rsidR="001736F8" w:rsidRDefault="0086063F" w:rsidP="0074604C">
      <w:pPr>
        <w:tabs>
          <w:tab w:val="left" w:pos="6540"/>
        </w:tabs>
        <w:spacing w:before="0" w:after="160"/>
        <w:jc w:val="left"/>
        <w:rPr>
          <w:b/>
          <w:bCs/>
          <w:sz w:val="28"/>
          <w:szCs w:val="28"/>
        </w:rPr>
      </w:pPr>
      <w:r>
        <w:rPr>
          <w:b/>
          <w:bCs/>
          <w:sz w:val="28"/>
          <w:szCs w:val="28"/>
        </w:rPr>
        <w:t>Module code: BMHP5015</w:t>
      </w:r>
    </w:p>
    <w:p w14:paraId="2C4D9E22" w14:textId="77777777" w:rsidR="0074604C" w:rsidRDefault="0074604C" w:rsidP="0074604C">
      <w:pPr>
        <w:tabs>
          <w:tab w:val="left" w:pos="6540"/>
        </w:tabs>
        <w:spacing w:before="0" w:after="160"/>
        <w:jc w:val="left"/>
        <w:rPr>
          <w:sz w:val="28"/>
          <w:szCs w:val="28"/>
        </w:rPr>
      </w:pPr>
      <w:r>
        <w:rPr>
          <w:b/>
          <w:bCs/>
          <w:sz w:val="28"/>
          <w:szCs w:val="28"/>
        </w:rPr>
        <w:t>Student name</w:t>
      </w:r>
      <w:r>
        <w:rPr>
          <w:sz w:val="28"/>
          <w:szCs w:val="28"/>
        </w:rPr>
        <w:t xml:space="preserve">: </w:t>
      </w:r>
      <w:r w:rsidRPr="00F90648">
        <w:rPr>
          <w:b/>
          <w:bCs/>
          <w:sz w:val="28"/>
          <w:szCs w:val="28"/>
        </w:rPr>
        <w:t>Ana-Maria Melinda Avram</w:t>
      </w:r>
    </w:p>
    <w:p w14:paraId="38B842E9" w14:textId="77777777" w:rsidR="0074604C" w:rsidRDefault="0074604C" w:rsidP="0074604C">
      <w:pPr>
        <w:rPr>
          <w:rFonts w:ascii="Arial" w:hAnsi="Arial" w:cs="Arial"/>
          <w:b/>
          <w:bCs/>
          <w:sz w:val="28"/>
          <w:szCs w:val="28"/>
        </w:rPr>
      </w:pPr>
      <w:r>
        <w:rPr>
          <w:b/>
          <w:bCs/>
          <w:sz w:val="28"/>
          <w:szCs w:val="28"/>
        </w:rPr>
        <w:t>Student ID</w:t>
      </w:r>
      <w:r>
        <w:rPr>
          <w:sz w:val="28"/>
          <w:szCs w:val="28"/>
        </w:rPr>
        <w:t>:</w:t>
      </w:r>
      <w:r w:rsidRPr="00FC6684">
        <w:rPr>
          <w:rFonts w:ascii="Arial" w:hAnsi="Arial" w:cs="Arial"/>
          <w:sz w:val="28"/>
          <w:szCs w:val="28"/>
        </w:rPr>
        <w:t xml:space="preserve"> </w:t>
      </w:r>
      <w:r w:rsidRPr="00F90648">
        <w:rPr>
          <w:b/>
          <w:bCs/>
          <w:sz w:val="28"/>
          <w:szCs w:val="28"/>
        </w:rPr>
        <w:t>2415593</w:t>
      </w:r>
    </w:p>
    <w:p w14:paraId="0FEBC634" w14:textId="2C3BD208" w:rsidR="0074604C" w:rsidRPr="00F90648" w:rsidRDefault="0074604C" w:rsidP="0074604C">
      <w:pPr>
        <w:rPr>
          <w:b/>
          <w:bCs/>
          <w:sz w:val="28"/>
          <w:szCs w:val="28"/>
        </w:rPr>
      </w:pPr>
      <w:r w:rsidRPr="00F90648">
        <w:rPr>
          <w:b/>
          <w:bCs/>
          <w:sz w:val="28"/>
          <w:szCs w:val="28"/>
        </w:rPr>
        <w:t xml:space="preserve">Component </w:t>
      </w:r>
      <w:r>
        <w:rPr>
          <w:b/>
          <w:bCs/>
          <w:sz w:val="28"/>
          <w:szCs w:val="28"/>
        </w:rPr>
        <w:t>2</w:t>
      </w:r>
    </w:p>
    <w:p w14:paraId="3CA5DD4E" w14:textId="631F7F65" w:rsidR="001736F8" w:rsidRDefault="0074604C" w:rsidP="0074604C">
      <w:pPr>
        <w:tabs>
          <w:tab w:val="left" w:pos="6540"/>
        </w:tabs>
        <w:spacing w:before="0" w:after="160"/>
        <w:jc w:val="left"/>
        <w:rPr>
          <w:b/>
          <w:bCs/>
          <w:sz w:val="28"/>
          <w:szCs w:val="28"/>
        </w:rPr>
      </w:pPr>
      <w:r w:rsidRPr="00FC6684">
        <w:rPr>
          <w:b/>
          <w:bCs/>
          <w:sz w:val="28"/>
          <w:szCs w:val="28"/>
        </w:rPr>
        <w:t>Lecturer name</w:t>
      </w:r>
      <w:r>
        <w:rPr>
          <w:b/>
          <w:bCs/>
          <w:sz w:val="28"/>
          <w:szCs w:val="28"/>
        </w:rPr>
        <w:t xml:space="preserve">: </w:t>
      </w:r>
      <w:r w:rsidRPr="00FC6684">
        <w:rPr>
          <w:b/>
          <w:bCs/>
          <w:sz w:val="28"/>
          <w:szCs w:val="28"/>
        </w:rPr>
        <w:t>Caroline Salami </w:t>
      </w:r>
    </w:p>
    <w:p w14:paraId="4227D6B2" w14:textId="77777777" w:rsidR="001736F8" w:rsidRDefault="001736F8">
      <w:pPr>
        <w:tabs>
          <w:tab w:val="left" w:pos="6540"/>
        </w:tabs>
        <w:spacing w:before="0" w:after="160"/>
        <w:jc w:val="center"/>
        <w:rPr>
          <w:b/>
          <w:bCs/>
          <w:sz w:val="28"/>
          <w:szCs w:val="28"/>
        </w:rPr>
      </w:pPr>
    </w:p>
    <w:p w14:paraId="14765BC8" w14:textId="77777777" w:rsidR="001736F8" w:rsidRDefault="0086063F">
      <w:r>
        <w:br w:type="page"/>
      </w:r>
    </w:p>
    <w:bookmarkStart w:id="0" w:name="_heading=h.f1rvwiek18l8"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IN"/>
        </w:rPr>
        <w:id w:val="-1716886323"/>
        <w:docPartObj>
          <w:docPartGallery w:val="Table of Contents"/>
          <w:docPartUnique/>
        </w:docPartObj>
      </w:sdtPr>
      <w:sdtEndPr>
        <w:rPr>
          <w:noProof/>
        </w:rPr>
      </w:sdtEndPr>
      <w:sdtContent>
        <w:p w14:paraId="1BABCA46" w14:textId="77777777" w:rsidR="009002CB" w:rsidRPr="009002CB" w:rsidRDefault="009002CB" w:rsidP="009002CB">
          <w:pPr>
            <w:pStyle w:val="TOCHeading"/>
            <w:jc w:val="center"/>
            <w:rPr>
              <w:rFonts w:ascii="Times New Roman" w:hAnsi="Times New Roman" w:cs="Times New Roman"/>
              <w:color w:val="000000" w:themeColor="text1"/>
            </w:rPr>
          </w:pPr>
          <w:r w:rsidRPr="009002CB">
            <w:rPr>
              <w:rFonts w:ascii="Times New Roman" w:hAnsi="Times New Roman" w:cs="Times New Roman"/>
              <w:color w:val="000000" w:themeColor="text1"/>
            </w:rPr>
            <w:t>Table of Contents</w:t>
          </w:r>
        </w:p>
        <w:p w14:paraId="287B95E8" w14:textId="77777777" w:rsidR="009002CB" w:rsidRDefault="009002CB">
          <w:pPr>
            <w:pStyle w:val="TOC1"/>
            <w:tabs>
              <w:tab w:val="right" w:leader="dot" w:pos="9019"/>
            </w:tabs>
            <w:rPr>
              <w:noProof/>
            </w:rPr>
          </w:pPr>
          <w:r>
            <w:fldChar w:fldCharType="begin"/>
          </w:r>
          <w:r>
            <w:instrText xml:space="preserve"> TOC \o "1-3" \h \z \u </w:instrText>
          </w:r>
          <w:r>
            <w:fldChar w:fldCharType="separate"/>
          </w:r>
          <w:hyperlink w:anchor="_Toc236955444" w:history="1">
            <w:r w:rsidRPr="00EF47AC">
              <w:rPr>
                <w:rStyle w:val="Hyperlink"/>
                <w:noProof/>
              </w:rPr>
              <w:t>Introduction</w:t>
            </w:r>
            <w:r>
              <w:rPr>
                <w:noProof/>
                <w:webHidden/>
              </w:rPr>
              <w:tab/>
            </w:r>
            <w:r>
              <w:rPr>
                <w:noProof/>
                <w:webHidden/>
              </w:rPr>
              <w:fldChar w:fldCharType="begin"/>
            </w:r>
            <w:r>
              <w:rPr>
                <w:noProof/>
                <w:webHidden/>
              </w:rPr>
              <w:instrText xml:space="preserve"> PAGEREF _Toc236955444 \h </w:instrText>
            </w:r>
            <w:r>
              <w:rPr>
                <w:noProof/>
                <w:webHidden/>
              </w:rPr>
            </w:r>
            <w:r>
              <w:rPr>
                <w:noProof/>
                <w:webHidden/>
              </w:rPr>
              <w:fldChar w:fldCharType="separate"/>
            </w:r>
            <w:r>
              <w:rPr>
                <w:noProof/>
                <w:webHidden/>
              </w:rPr>
              <w:t>2</w:t>
            </w:r>
            <w:r>
              <w:rPr>
                <w:noProof/>
                <w:webHidden/>
              </w:rPr>
              <w:fldChar w:fldCharType="end"/>
            </w:r>
          </w:hyperlink>
        </w:p>
        <w:p w14:paraId="28329AC8" w14:textId="77777777" w:rsidR="009002CB" w:rsidRDefault="009002CB">
          <w:pPr>
            <w:pStyle w:val="TOC1"/>
            <w:tabs>
              <w:tab w:val="right" w:leader="dot" w:pos="9019"/>
            </w:tabs>
            <w:rPr>
              <w:noProof/>
            </w:rPr>
          </w:pPr>
          <w:hyperlink w:anchor="_Toc236955445" w:history="1">
            <w:r w:rsidRPr="00EF47AC">
              <w:rPr>
                <w:rStyle w:val="Hyperlink"/>
                <w:noProof/>
              </w:rPr>
              <w:t>Personal Employability Skills Required for a Registered Care Manager in Domiciliary Care</w:t>
            </w:r>
            <w:r>
              <w:rPr>
                <w:noProof/>
                <w:webHidden/>
              </w:rPr>
              <w:tab/>
            </w:r>
            <w:r>
              <w:rPr>
                <w:noProof/>
                <w:webHidden/>
              </w:rPr>
              <w:fldChar w:fldCharType="begin"/>
            </w:r>
            <w:r>
              <w:rPr>
                <w:noProof/>
                <w:webHidden/>
              </w:rPr>
              <w:instrText xml:space="preserve"> PAGEREF _Toc236955445 \h </w:instrText>
            </w:r>
            <w:r>
              <w:rPr>
                <w:noProof/>
                <w:webHidden/>
              </w:rPr>
            </w:r>
            <w:r>
              <w:rPr>
                <w:noProof/>
                <w:webHidden/>
              </w:rPr>
              <w:fldChar w:fldCharType="separate"/>
            </w:r>
            <w:r>
              <w:rPr>
                <w:noProof/>
                <w:webHidden/>
              </w:rPr>
              <w:t>3</w:t>
            </w:r>
            <w:r>
              <w:rPr>
                <w:noProof/>
                <w:webHidden/>
              </w:rPr>
              <w:fldChar w:fldCharType="end"/>
            </w:r>
          </w:hyperlink>
        </w:p>
        <w:p w14:paraId="3868B8A8" w14:textId="77777777" w:rsidR="009002CB" w:rsidRDefault="009002CB">
          <w:pPr>
            <w:pStyle w:val="TOC3"/>
            <w:tabs>
              <w:tab w:val="right" w:leader="dot" w:pos="9019"/>
            </w:tabs>
            <w:rPr>
              <w:noProof/>
            </w:rPr>
          </w:pPr>
          <w:hyperlink w:anchor="_Toc236955446" w:history="1">
            <w:r w:rsidRPr="00EF47AC">
              <w:rPr>
                <w:rStyle w:val="Hyperlink"/>
                <w:noProof/>
              </w:rPr>
              <w:t>Applying the STAR Model to Practice</w:t>
            </w:r>
            <w:r>
              <w:rPr>
                <w:noProof/>
                <w:webHidden/>
              </w:rPr>
              <w:tab/>
            </w:r>
            <w:r>
              <w:rPr>
                <w:noProof/>
                <w:webHidden/>
              </w:rPr>
              <w:fldChar w:fldCharType="begin"/>
            </w:r>
            <w:r>
              <w:rPr>
                <w:noProof/>
                <w:webHidden/>
              </w:rPr>
              <w:instrText xml:space="preserve"> PAGEREF _Toc236955446 \h </w:instrText>
            </w:r>
            <w:r>
              <w:rPr>
                <w:noProof/>
                <w:webHidden/>
              </w:rPr>
            </w:r>
            <w:r>
              <w:rPr>
                <w:noProof/>
                <w:webHidden/>
              </w:rPr>
              <w:fldChar w:fldCharType="separate"/>
            </w:r>
            <w:r>
              <w:rPr>
                <w:noProof/>
                <w:webHidden/>
              </w:rPr>
              <w:t>4</w:t>
            </w:r>
            <w:r>
              <w:rPr>
                <w:noProof/>
                <w:webHidden/>
              </w:rPr>
              <w:fldChar w:fldCharType="end"/>
            </w:r>
          </w:hyperlink>
        </w:p>
        <w:p w14:paraId="2480E23E" w14:textId="77777777" w:rsidR="009002CB" w:rsidRDefault="009002CB">
          <w:pPr>
            <w:pStyle w:val="TOC1"/>
            <w:tabs>
              <w:tab w:val="right" w:leader="dot" w:pos="9019"/>
            </w:tabs>
            <w:rPr>
              <w:noProof/>
            </w:rPr>
          </w:pPr>
          <w:hyperlink w:anchor="_Toc236955447" w:history="1">
            <w:r w:rsidRPr="00EF47AC">
              <w:rPr>
                <w:rStyle w:val="Hyperlink"/>
                <w:noProof/>
              </w:rPr>
              <w:t>Evaluation of My Own Skills</w:t>
            </w:r>
            <w:r>
              <w:rPr>
                <w:noProof/>
                <w:webHidden/>
              </w:rPr>
              <w:tab/>
            </w:r>
            <w:r>
              <w:rPr>
                <w:noProof/>
                <w:webHidden/>
              </w:rPr>
              <w:fldChar w:fldCharType="begin"/>
            </w:r>
            <w:r>
              <w:rPr>
                <w:noProof/>
                <w:webHidden/>
              </w:rPr>
              <w:instrText xml:space="preserve"> PAGEREF _Toc236955447 \h </w:instrText>
            </w:r>
            <w:r>
              <w:rPr>
                <w:noProof/>
                <w:webHidden/>
              </w:rPr>
            </w:r>
            <w:r>
              <w:rPr>
                <w:noProof/>
                <w:webHidden/>
              </w:rPr>
              <w:fldChar w:fldCharType="separate"/>
            </w:r>
            <w:r>
              <w:rPr>
                <w:noProof/>
                <w:webHidden/>
              </w:rPr>
              <w:t>6</w:t>
            </w:r>
            <w:r>
              <w:rPr>
                <w:noProof/>
                <w:webHidden/>
              </w:rPr>
              <w:fldChar w:fldCharType="end"/>
            </w:r>
          </w:hyperlink>
        </w:p>
        <w:p w14:paraId="7F743CDC" w14:textId="77777777" w:rsidR="009002CB" w:rsidRDefault="009002CB">
          <w:pPr>
            <w:pStyle w:val="TOC3"/>
            <w:tabs>
              <w:tab w:val="right" w:leader="dot" w:pos="9019"/>
            </w:tabs>
            <w:rPr>
              <w:noProof/>
            </w:rPr>
          </w:pPr>
          <w:hyperlink w:anchor="_Toc236955448" w:history="1">
            <w:r w:rsidRPr="00EF47AC">
              <w:rPr>
                <w:rStyle w:val="Hyperlink"/>
                <w:noProof/>
              </w:rPr>
              <w:t>SWOT Analysis</w:t>
            </w:r>
            <w:r>
              <w:rPr>
                <w:noProof/>
                <w:webHidden/>
              </w:rPr>
              <w:tab/>
            </w:r>
            <w:r>
              <w:rPr>
                <w:noProof/>
                <w:webHidden/>
              </w:rPr>
              <w:fldChar w:fldCharType="begin"/>
            </w:r>
            <w:r>
              <w:rPr>
                <w:noProof/>
                <w:webHidden/>
              </w:rPr>
              <w:instrText xml:space="preserve"> PAGEREF _Toc236955448 \h </w:instrText>
            </w:r>
            <w:r>
              <w:rPr>
                <w:noProof/>
                <w:webHidden/>
              </w:rPr>
            </w:r>
            <w:r>
              <w:rPr>
                <w:noProof/>
                <w:webHidden/>
              </w:rPr>
              <w:fldChar w:fldCharType="separate"/>
            </w:r>
            <w:r>
              <w:rPr>
                <w:noProof/>
                <w:webHidden/>
              </w:rPr>
              <w:t>6</w:t>
            </w:r>
            <w:r>
              <w:rPr>
                <w:noProof/>
                <w:webHidden/>
              </w:rPr>
              <w:fldChar w:fldCharType="end"/>
            </w:r>
          </w:hyperlink>
        </w:p>
        <w:p w14:paraId="294FCA0C" w14:textId="77777777" w:rsidR="009002CB" w:rsidRDefault="009002CB">
          <w:pPr>
            <w:pStyle w:val="TOC3"/>
            <w:tabs>
              <w:tab w:val="right" w:leader="dot" w:pos="9019"/>
            </w:tabs>
            <w:rPr>
              <w:noProof/>
            </w:rPr>
          </w:pPr>
          <w:hyperlink w:anchor="_Toc236955449" w:history="1">
            <w:r w:rsidRPr="00EF47AC">
              <w:rPr>
                <w:rStyle w:val="Hyperlink"/>
                <w:noProof/>
              </w:rPr>
              <w:t>Reflection Using Gibbs' Reflective Cycle</w:t>
            </w:r>
            <w:r>
              <w:rPr>
                <w:noProof/>
                <w:webHidden/>
              </w:rPr>
              <w:tab/>
            </w:r>
            <w:r>
              <w:rPr>
                <w:noProof/>
                <w:webHidden/>
              </w:rPr>
              <w:fldChar w:fldCharType="begin"/>
            </w:r>
            <w:r>
              <w:rPr>
                <w:noProof/>
                <w:webHidden/>
              </w:rPr>
              <w:instrText xml:space="preserve"> PAGEREF _Toc236955449 \h </w:instrText>
            </w:r>
            <w:r>
              <w:rPr>
                <w:noProof/>
                <w:webHidden/>
              </w:rPr>
            </w:r>
            <w:r>
              <w:rPr>
                <w:noProof/>
                <w:webHidden/>
              </w:rPr>
              <w:fldChar w:fldCharType="separate"/>
            </w:r>
            <w:r>
              <w:rPr>
                <w:noProof/>
                <w:webHidden/>
              </w:rPr>
              <w:t>7</w:t>
            </w:r>
            <w:r>
              <w:rPr>
                <w:noProof/>
                <w:webHidden/>
              </w:rPr>
              <w:fldChar w:fldCharType="end"/>
            </w:r>
          </w:hyperlink>
        </w:p>
        <w:p w14:paraId="7506E73A" w14:textId="77777777" w:rsidR="009002CB" w:rsidRDefault="009002CB">
          <w:pPr>
            <w:pStyle w:val="TOC1"/>
            <w:tabs>
              <w:tab w:val="right" w:leader="dot" w:pos="9019"/>
            </w:tabs>
            <w:rPr>
              <w:noProof/>
            </w:rPr>
          </w:pPr>
          <w:hyperlink w:anchor="_Toc236955450" w:history="1">
            <w:r w:rsidRPr="00EF47AC">
              <w:rPr>
                <w:rStyle w:val="Hyperlink"/>
                <w:noProof/>
              </w:rPr>
              <w:t>Building a Personal Brand and Professional Identity</w:t>
            </w:r>
            <w:r>
              <w:rPr>
                <w:noProof/>
                <w:webHidden/>
              </w:rPr>
              <w:tab/>
            </w:r>
            <w:r>
              <w:rPr>
                <w:noProof/>
                <w:webHidden/>
              </w:rPr>
              <w:fldChar w:fldCharType="begin"/>
            </w:r>
            <w:r>
              <w:rPr>
                <w:noProof/>
                <w:webHidden/>
              </w:rPr>
              <w:instrText xml:space="preserve"> PAGEREF _Toc236955450 \h </w:instrText>
            </w:r>
            <w:r>
              <w:rPr>
                <w:noProof/>
                <w:webHidden/>
              </w:rPr>
            </w:r>
            <w:r>
              <w:rPr>
                <w:noProof/>
                <w:webHidden/>
              </w:rPr>
              <w:fldChar w:fldCharType="separate"/>
            </w:r>
            <w:r>
              <w:rPr>
                <w:noProof/>
                <w:webHidden/>
              </w:rPr>
              <w:t>8</w:t>
            </w:r>
            <w:r>
              <w:rPr>
                <w:noProof/>
                <w:webHidden/>
              </w:rPr>
              <w:fldChar w:fldCharType="end"/>
            </w:r>
          </w:hyperlink>
        </w:p>
        <w:p w14:paraId="24E1971B" w14:textId="77777777" w:rsidR="009002CB" w:rsidRDefault="009002CB">
          <w:pPr>
            <w:pStyle w:val="TOC1"/>
            <w:tabs>
              <w:tab w:val="right" w:leader="dot" w:pos="9019"/>
            </w:tabs>
            <w:rPr>
              <w:noProof/>
            </w:rPr>
          </w:pPr>
          <w:hyperlink w:anchor="_Toc236955451" w:history="1">
            <w:r w:rsidRPr="00EF47AC">
              <w:rPr>
                <w:rStyle w:val="Hyperlink"/>
                <w:noProof/>
              </w:rPr>
              <w:t>Action Plan and Timeline</w:t>
            </w:r>
            <w:r>
              <w:rPr>
                <w:noProof/>
                <w:webHidden/>
              </w:rPr>
              <w:tab/>
            </w:r>
            <w:r>
              <w:rPr>
                <w:noProof/>
                <w:webHidden/>
              </w:rPr>
              <w:fldChar w:fldCharType="begin"/>
            </w:r>
            <w:r>
              <w:rPr>
                <w:noProof/>
                <w:webHidden/>
              </w:rPr>
              <w:instrText xml:space="preserve"> PAGEREF _Toc236955451 \h </w:instrText>
            </w:r>
            <w:r>
              <w:rPr>
                <w:noProof/>
                <w:webHidden/>
              </w:rPr>
            </w:r>
            <w:r>
              <w:rPr>
                <w:noProof/>
                <w:webHidden/>
              </w:rPr>
              <w:fldChar w:fldCharType="separate"/>
            </w:r>
            <w:r>
              <w:rPr>
                <w:noProof/>
                <w:webHidden/>
              </w:rPr>
              <w:t>9</w:t>
            </w:r>
            <w:r>
              <w:rPr>
                <w:noProof/>
                <w:webHidden/>
              </w:rPr>
              <w:fldChar w:fldCharType="end"/>
            </w:r>
          </w:hyperlink>
        </w:p>
        <w:p w14:paraId="7D6EA42C" w14:textId="77777777" w:rsidR="009002CB" w:rsidRDefault="009002CB">
          <w:pPr>
            <w:pStyle w:val="TOC3"/>
            <w:tabs>
              <w:tab w:val="right" w:leader="dot" w:pos="9019"/>
            </w:tabs>
            <w:rPr>
              <w:noProof/>
            </w:rPr>
          </w:pPr>
          <w:hyperlink w:anchor="_Toc236955452" w:history="1">
            <w:r w:rsidRPr="00EF47AC">
              <w:rPr>
                <w:rStyle w:val="Hyperlink"/>
                <w:noProof/>
              </w:rPr>
              <w:t>SMART Action Plan</w:t>
            </w:r>
            <w:r>
              <w:rPr>
                <w:noProof/>
                <w:webHidden/>
              </w:rPr>
              <w:tab/>
            </w:r>
            <w:r>
              <w:rPr>
                <w:noProof/>
                <w:webHidden/>
              </w:rPr>
              <w:fldChar w:fldCharType="begin"/>
            </w:r>
            <w:r>
              <w:rPr>
                <w:noProof/>
                <w:webHidden/>
              </w:rPr>
              <w:instrText xml:space="preserve"> PAGEREF _Toc236955452 \h </w:instrText>
            </w:r>
            <w:r>
              <w:rPr>
                <w:noProof/>
                <w:webHidden/>
              </w:rPr>
            </w:r>
            <w:r>
              <w:rPr>
                <w:noProof/>
                <w:webHidden/>
              </w:rPr>
              <w:fldChar w:fldCharType="separate"/>
            </w:r>
            <w:r>
              <w:rPr>
                <w:noProof/>
                <w:webHidden/>
              </w:rPr>
              <w:t>9</w:t>
            </w:r>
            <w:r>
              <w:rPr>
                <w:noProof/>
                <w:webHidden/>
              </w:rPr>
              <w:fldChar w:fldCharType="end"/>
            </w:r>
          </w:hyperlink>
        </w:p>
        <w:p w14:paraId="189D2320" w14:textId="77777777" w:rsidR="009002CB" w:rsidRDefault="009002CB">
          <w:pPr>
            <w:pStyle w:val="TOC3"/>
            <w:tabs>
              <w:tab w:val="right" w:leader="dot" w:pos="9019"/>
            </w:tabs>
            <w:rPr>
              <w:noProof/>
            </w:rPr>
          </w:pPr>
          <w:hyperlink w:anchor="_Toc236955453" w:history="1">
            <w:r w:rsidRPr="00EF47AC">
              <w:rPr>
                <w:rStyle w:val="Hyperlink"/>
                <w:noProof/>
              </w:rPr>
              <w:t>Career Development Timeline</w:t>
            </w:r>
            <w:r>
              <w:rPr>
                <w:noProof/>
                <w:webHidden/>
              </w:rPr>
              <w:tab/>
            </w:r>
            <w:r>
              <w:rPr>
                <w:noProof/>
                <w:webHidden/>
              </w:rPr>
              <w:fldChar w:fldCharType="begin"/>
            </w:r>
            <w:r>
              <w:rPr>
                <w:noProof/>
                <w:webHidden/>
              </w:rPr>
              <w:instrText xml:space="preserve"> PAGEREF _Toc236955453 \h </w:instrText>
            </w:r>
            <w:r>
              <w:rPr>
                <w:noProof/>
                <w:webHidden/>
              </w:rPr>
            </w:r>
            <w:r>
              <w:rPr>
                <w:noProof/>
                <w:webHidden/>
              </w:rPr>
              <w:fldChar w:fldCharType="separate"/>
            </w:r>
            <w:r>
              <w:rPr>
                <w:noProof/>
                <w:webHidden/>
              </w:rPr>
              <w:t>10</w:t>
            </w:r>
            <w:r>
              <w:rPr>
                <w:noProof/>
                <w:webHidden/>
              </w:rPr>
              <w:fldChar w:fldCharType="end"/>
            </w:r>
          </w:hyperlink>
        </w:p>
        <w:p w14:paraId="5F592EE8" w14:textId="77777777" w:rsidR="009002CB" w:rsidRDefault="009002CB">
          <w:pPr>
            <w:pStyle w:val="TOC1"/>
            <w:tabs>
              <w:tab w:val="right" w:leader="dot" w:pos="9019"/>
            </w:tabs>
            <w:rPr>
              <w:noProof/>
            </w:rPr>
          </w:pPr>
          <w:hyperlink w:anchor="_Toc236955454" w:history="1">
            <w:r w:rsidRPr="00EF47AC">
              <w:rPr>
                <w:rStyle w:val="Hyperlink"/>
                <w:noProof/>
              </w:rPr>
              <w:t>Conclusion</w:t>
            </w:r>
            <w:r>
              <w:rPr>
                <w:noProof/>
                <w:webHidden/>
              </w:rPr>
              <w:tab/>
            </w:r>
            <w:r>
              <w:rPr>
                <w:noProof/>
                <w:webHidden/>
              </w:rPr>
              <w:fldChar w:fldCharType="begin"/>
            </w:r>
            <w:r>
              <w:rPr>
                <w:noProof/>
                <w:webHidden/>
              </w:rPr>
              <w:instrText xml:space="preserve"> PAGEREF _Toc236955454 \h </w:instrText>
            </w:r>
            <w:r>
              <w:rPr>
                <w:noProof/>
                <w:webHidden/>
              </w:rPr>
            </w:r>
            <w:r>
              <w:rPr>
                <w:noProof/>
                <w:webHidden/>
              </w:rPr>
              <w:fldChar w:fldCharType="separate"/>
            </w:r>
            <w:r>
              <w:rPr>
                <w:noProof/>
                <w:webHidden/>
              </w:rPr>
              <w:t>11</w:t>
            </w:r>
            <w:r>
              <w:rPr>
                <w:noProof/>
                <w:webHidden/>
              </w:rPr>
              <w:fldChar w:fldCharType="end"/>
            </w:r>
          </w:hyperlink>
        </w:p>
        <w:p w14:paraId="7B696187" w14:textId="77777777" w:rsidR="009002CB" w:rsidRDefault="009002CB">
          <w:pPr>
            <w:pStyle w:val="TOC1"/>
            <w:tabs>
              <w:tab w:val="right" w:leader="dot" w:pos="9019"/>
            </w:tabs>
            <w:rPr>
              <w:noProof/>
            </w:rPr>
          </w:pPr>
          <w:hyperlink w:anchor="_Toc236955455" w:history="1">
            <w:r w:rsidRPr="00EF47AC">
              <w:rPr>
                <w:rStyle w:val="Hyperlink"/>
                <w:noProof/>
              </w:rPr>
              <w:t>Reference List</w:t>
            </w:r>
            <w:r>
              <w:rPr>
                <w:noProof/>
                <w:webHidden/>
              </w:rPr>
              <w:tab/>
            </w:r>
            <w:r>
              <w:rPr>
                <w:noProof/>
                <w:webHidden/>
              </w:rPr>
              <w:fldChar w:fldCharType="begin"/>
            </w:r>
            <w:r>
              <w:rPr>
                <w:noProof/>
                <w:webHidden/>
              </w:rPr>
              <w:instrText xml:space="preserve"> PAGEREF _Toc236955455 \h </w:instrText>
            </w:r>
            <w:r>
              <w:rPr>
                <w:noProof/>
                <w:webHidden/>
              </w:rPr>
            </w:r>
            <w:r>
              <w:rPr>
                <w:noProof/>
                <w:webHidden/>
              </w:rPr>
              <w:fldChar w:fldCharType="separate"/>
            </w:r>
            <w:r>
              <w:rPr>
                <w:noProof/>
                <w:webHidden/>
              </w:rPr>
              <w:t>12</w:t>
            </w:r>
            <w:r>
              <w:rPr>
                <w:noProof/>
                <w:webHidden/>
              </w:rPr>
              <w:fldChar w:fldCharType="end"/>
            </w:r>
          </w:hyperlink>
        </w:p>
        <w:p w14:paraId="14CF83CA" w14:textId="77777777" w:rsidR="009002CB" w:rsidRDefault="009002CB">
          <w:r>
            <w:rPr>
              <w:b/>
              <w:bCs/>
              <w:noProof/>
            </w:rPr>
            <w:fldChar w:fldCharType="end"/>
          </w:r>
        </w:p>
      </w:sdtContent>
    </w:sdt>
    <w:p w14:paraId="77FF86B7" w14:textId="77777777" w:rsidR="009002CB" w:rsidRDefault="009002CB">
      <w:pPr>
        <w:rPr>
          <w:b/>
          <w:bCs/>
          <w:sz w:val="28"/>
          <w:szCs w:val="28"/>
        </w:rPr>
      </w:pPr>
      <w:bookmarkStart w:id="1" w:name="_Toc236955444"/>
      <w:r>
        <w:br w:type="page"/>
      </w:r>
    </w:p>
    <w:p w14:paraId="20E00C60" w14:textId="77777777" w:rsidR="001736F8" w:rsidRDefault="0086063F">
      <w:pPr>
        <w:pStyle w:val="Heading1"/>
        <w:keepNext w:val="0"/>
        <w:keepLines w:val="0"/>
      </w:pPr>
      <w:r>
        <w:lastRenderedPageBreak/>
        <w:t>Introduction</w:t>
      </w:r>
      <w:bookmarkEnd w:id="1"/>
    </w:p>
    <w:p w14:paraId="4E4775F2" w14:textId="77777777" w:rsidR="001736F8" w:rsidRDefault="0086063F">
      <w:r>
        <w:t>I have selected the registered care manager role in an independent adult social care setting in a care setting, which provides care for the elderly, to reflect this report. This role was chosen as it is directly related to my current professional role, which is a Field Care Supervisor, where I am responsible for coordinating care, supervising care staff, conducting assessments of clients and supporting the maintenance of high standards of person-centred care. I see the progression to a Registered Care Manager as a logical step in my career development to be able to take more responsibility for the quality of services, the regulation and my role as a care manager and as a leader of my staff and the organisation. This report will look at the Registered Care Manager role, the skills, knowledge and qualifications needed to meet the role requirements, analyse my strengths and development areas and outline a personal development plan which will include actions I will take to fulfil this career goal.</w:t>
      </w:r>
    </w:p>
    <w:p w14:paraId="2684B229" w14:textId="77777777" w:rsidR="001736F8" w:rsidRDefault="0086063F">
      <w:r>
        <w:t xml:space="preserve">A current job posting for Registered Care Manager in Domiciliary Care on Indeed indicates that employers look for a wealth of leadership skills, knowledge of Care Quality Commission (CQC) standards, experience in the management of domiciliary care and a desire to provide safe, person-centred services </w:t>
      </w:r>
    </w:p>
    <w:p w14:paraId="4BB3A24A" w14:textId="77777777" w:rsidR="001736F8" w:rsidRDefault="0086063F">
      <w:pPr>
        <w:jc w:val="center"/>
      </w:pPr>
      <w:r>
        <w:rPr>
          <w:noProof/>
        </w:rPr>
        <w:lastRenderedPageBreak/>
        <w:drawing>
          <wp:inline distT="114300" distB="114300" distL="114300" distR="114300" wp14:anchorId="368166CD" wp14:editId="1D5193F3">
            <wp:extent cx="3743325" cy="48387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43325" cy="4838700"/>
                    </a:xfrm>
                    <a:prstGeom prst="rect">
                      <a:avLst/>
                    </a:prstGeom>
                    <a:ln w="25400">
                      <a:solidFill>
                        <a:srgbClr val="000000"/>
                      </a:solidFill>
                      <a:prstDash val="solid"/>
                    </a:ln>
                  </pic:spPr>
                </pic:pic>
              </a:graphicData>
            </a:graphic>
          </wp:inline>
        </w:drawing>
      </w:r>
    </w:p>
    <w:p w14:paraId="4565D117" w14:textId="77777777" w:rsidR="001736F8" w:rsidRDefault="0086063F">
      <w:pPr>
        <w:pStyle w:val="Heading1"/>
        <w:keepNext w:val="0"/>
        <w:keepLines w:val="0"/>
      </w:pPr>
      <w:bookmarkStart w:id="2" w:name="_heading=h.ql1k9p3siq3l" w:colFirst="0" w:colLast="0"/>
      <w:bookmarkStart w:id="3" w:name="_Toc236955445"/>
      <w:bookmarkEnd w:id="2"/>
      <w:r>
        <w:t>Personal Employability Skills Required for a Registered Care Manager in Domiciliary Care</w:t>
      </w:r>
      <w:bookmarkEnd w:id="3"/>
    </w:p>
    <w:p w14:paraId="6E1341E2" w14:textId="77777777" w:rsidR="001736F8" w:rsidRDefault="0086063F">
      <w:r>
        <w:t xml:space="preserve">The job of a Registered Care Manager (RCM) in domiciliary care involves a range of professional qualifications and skills, as well as being a good leader, good communicator and ethically minded individual, all of which enable the person to provide safe, effective and person-centred care in a person's own environment (Sturdy, 2024) . Responsibilities are as outlined in a Registered Care Manager job description, which includes the management of care services, ensuring compliance with rules made by the Care Quality Commission (CQC), supervision and development of staff, safeguarding vulnerable adults, maintaining standards of quality, managing budgets, coordinating care packages, and maintaining positive relationships with the service users, families, healthcare professionals and local authorities </w:t>
      </w:r>
      <w:r>
        <w:lastRenderedPageBreak/>
        <w:t>(Care Quality Commission, 2023). Typical personal qualities and skills include experience of working in domiciliary care management, a Level 5 Diploma in Leadership for Adult Care (or ability to obtain this qualification), good communication skills, organisational skills, problem-solving skills, resilience and commitment to person-centred care.</w:t>
      </w:r>
    </w:p>
    <w:p w14:paraId="73D375D5" w14:textId="77777777" w:rsidR="001736F8" w:rsidRDefault="0086063F">
      <w:r>
        <w:t xml:space="preserve">Communication, person-centred care, safeguarding, health and safety, leadership, digital competence, equality and diversity and continuous learning are all core skills identified in the Skills for Care Core Skills Framework as needed by adult social care workers (Brightman, 2025). These skills allow Registered Care Managers to provide excellent care and meet legal and professional requirements (SCIE, 2023). One of the essential employability skills is effective communication. The RCPN are in daily contact with care workers, clients, relatives, GPs, district nurses, social workers and commissioners. </w:t>
      </w:r>
    </w:p>
    <w:p w14:paraId="125C5A9A" w14:textId="77777777" w:rsidR="001736F8" w:rsidRDefault="0086063F">
      <w:pPr>
        <w:pStyle w:val="Heading3"/>
        <w:keepNext w:val="0"/>
        <w:keepLines w:val="0"/>
        <w:spacing w:before="280"/>
      </w:pPr>
      <w:bookmarkStart w:id="4" w:name="_heading=h.fvlr5ky37fy4" w:colFirst="0" w:colLast="0"/>
      <w:bookmarkStart w:id="5" w:name="_Toc236955446"/>
      <w:bookmarkEnd w:id="4"/>
      <w:r>
        <w:rPr>
          <w:i w:val="0"/>
          <w:iCs w:val="0"/>
          <w:sz w:val="26"/>
          <w:szCs w:val="26"/>
        </w:rPr>
        <w:t>Applying the STAR Model to Practice</w:t>
      </w:r>
      <w:bookmarkEnd w:id="5"/>
    </w:p>
    <w:tbl>
      <w:tblPr>
        <w:tblStyle w:val="a"/>
        <w:tblW w:w="10110"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2655"/>
        <w:gridCol w:w="2955"/>
      </w:tblGrid>
      <w:tr w:rsidR="001736F8" w14:paraId="2006711E" w14:textId="77777777">
        <w:trPr>
          <w:trHeight w:val="3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C0C80E9" w14:textId="77777777" w:rsidR="001736F8" w:rsidRDefault="0086063F">
            <w:pPr>
              <w:widowControl w:val="0"/>
              <w:spacing w:before="0" w:after="0" w:line="276" w:lineRule="auto"/>
              <w:jc w:val="center"/>
            </w:pPr>
            <w:r>
              <w:rPr>
                <w:b/>
                <w:bCs/>
              </w:rPr>
              <w:t>Skill</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6BA68FA" w14:textId="77777777" w:rsidR="001736F8" w:rsidRDefault="0086063F">
            <w:pPr>
              <w:widowControl w:val="0"/>
              <w:spacing w:before="0" w:after="0" w:line="276" w:lineRule="auto"/>
              <w:jc w:val="center"/>
            </w:pPr>
            <w:r>
              <w:rPr>
                <w:b/>
                <w:bCs/>
              </w:rPr>
              <w:t>Situation</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859FBE3" w14:textId="77777777" w:rsidR="001736F8" w:rsidRDefault="0086063F">
            <w:pPr>
              <w:widowControl w:val="0"/>
              <w:spacing w:before="0" w:after="0" w:line="276" w:lineRule="auto"/>
              <w:jc w:val="center"/>
            </w:pPr>
            <w:r>
              <w:rPr>
                <w:b/>
                <w:bCs/>
              </w:rPr>
              <w:t>Task</w:t>
            </w:r>
          </w:p>
        </w:tc>
        <w:tc>
          <w:tcPr>
            <w:tcW w:w="26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F210EBA" w14:textId="77777777" w:rsidR="001736F8" w:rsidRDefault="0086063F">
            <w:pPr>
              <w:widowControl w:val="0"/>
              <w:spacing w:before="0" w:after="0" w:line="276" w:lineRule="auto"/>
              <w:jc w:val="center"/>
            </w:pPr>
            <w:r>
              <w:rPr>
                <w:b/>
                <w:bCs/>
              </w:rPr>
              <w:t>Action</w:t>
            </w:r>
          </w:p>
        </w:tc>
        <w:tc>
          <w:tcPr>
            <w:tcW w:w="29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23ED88D" w14:textId="77777777" w:rsidR="001736F8" w:rsidRDefault="0086063F">
            <w:pPr>
              <w:widowControl w:val="0"/>
              <w:spacing w:before="0" w:after="0" w:line="276" w:lineRule="auto"/>
              <w:jc w:val="center"/>
            </w:pPr>
            <w:r>
              <w:rPr>
                <w:b/>
                <w:bCs/>
              </w:rPr>
              <w:t>Result</w:t>
            </w:r>
          </w:p>
        </w:tc>
      </w:tr>
      <w:tr w:rsidR="001736F8" w14:paraId="1125C0CC" w14:textId="77777777">
        <w:trPr>
          <w:trHeight w:val="271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22E41D9" w14:textId="77777777" w:rsidR="001736F8" w:rsidRDefault="0086063F">
            <w:pPr>
              <w:widowControl w:val="0"/>
              <w:spacing w:before="0" w:after="0" w:line="276" w:lineRule="auto"/>
              <w:jc w:val="left"/>
            </w:pPr>
            <w:r>
              <w:t>Communication</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3A0F348" w14:textId="77777777" w:rsidR="001736F8" w:rsidRDefault="0086063F">
            <w:pPr>
              <w:widowControl w:val="0"/>
              <w:spacing w:before="0" w:after="0"/>
            </w:pPr>
            <w:r>
              <w:t>A client's family expressed concerns about missed visit times.</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0A1D5A4" w14:textId="77777777" w:rsidR="001736F8" w:rsidRDefault="0086063F">
            <w:pPr>
              <w:widowControl w:val="0"/>
              <w:spacing w:before="0" w:after="0"/>
            </w:pPr>
            <w:r>
              <w:t>Resolve concerns while maintaining trust.</w:t>
            </w:r>
          </w:p>
        </w:tc>
        <w:tc>
          <w:tcPr>
            <w:tcW w:w="26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B8DCF2B" w14:textId="77777777" w:rsidR="001736F8" w:rsidRDefault="0086063F">
            <w:pPr>
              <w:widowControl w:val="0"/>
              <w:spacing w:before="0" w:after="0"/>
            </w:pPr>
            <w:r>
              <w:t>I met with the family, listened carefully, reviewed staff rotas, explained the reasons for delays, and adjusted scheduling to improve punctuality.</w:t>
            </w:r>
          </w:p>
        </w:tc>
        <w:tc>
          <w:tcPr>
            <w:tcW w:w="295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A516F40" w14:textId="77777777" w:rsidR="001736F8" w:rsidRDefault="0086063F">
            <w:pPr>
              <w:widowControl w:val="0"/>
              <w:spacing w:before="0" w:after="0"/>
            </w:pPr>
            <w:r>
              <w:t>The family felt reassured, complaints stopped, and client satisfaction improved.</w:t>
            </w:r>
          </w:p>
        </w:tc>
      </w:tr>
      <w:tr w:rsidR="001736F8" w14:paraId="05CA91CB" w14:textId="77777777">
        <w:trPr>
          <w:trHeight w:val="223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061FDB7" w14:textId="77777777" w:rsidR="001736F8" w:rsidRDefault="0086063F">
            <w:pPr>
              <w:widowControl w:val="0"/>
              <w:spacing w:before="0" w:after="0" w:line="276" w:lineRule="auto"/>
              <w:jc w:val="left"/>
            </w:pPr>
            <w:r>
              <w:t>Leadership</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A4F4ABD" w14:textId="77777777" w:rsidR="001736F8" w:rsidRDefault="0086063F">
            <w:pPr>
              <w:widowControl w:val="0"/>
              <w:spacing w:before="0" w:after="0"/>
            </w:pPr>
            <w:r>
              <w:t>A newly recruited care worker lacked confidence during home visits.</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EF33F34" w14:textId="77777777" w:rsidR="001736F8" w:rsidRDefault="0086063F">
            <w:pPr>
              <w:widowControl w:val="0"/>
              <w:spacing w:before="0" w:after="0"/>
            </w:pPr>
            <w:r>
              <w:t>Support the employee to work independently.</w:t>
            </w:r>
          </w:p>
        </w:tc>
        <w:tc>
          <w:tcPr>
            <w:tcW w:w="26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4CC822F" w14:textId="77777777" w:rsidR="001736F8" w:rsidRDefault="0086063F">
            <w:pPr>
              <w:widowControl w:val="0"/>
              <w:spacing w:before="0" w:after="0"/>
            </w:pPr>
            <w:r>
              <w:t>I provided shadow shifts, coaching, regular feedback, and encouragement throughout the induction period.</w:t>
            </w:r>
          </w:p>
        </w:tc>
        <w:tc>
          <w:tcPr>
            <w:tcW w:w="295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4AB2C2E" w14:textId="77777777" w:rsidR="001736F8" w:rsidRDefault="0086063F">
            <w:pPr>
              <w:widowControl w:val="0"/>
              <w:spacing w:before="0" w:after="0"/>
            </w:pPr>
            <w:r>
              <w:t>The care worker became confident, completed probation successfully, and delivered safe person-centred care.</w:t>
            </w:r>
          </w:p>
        </w:tc>
      </w:tr>
      <w:tr w:rsidR="001736F8" w14:paraId="2F5A7BFE" w14:textId="77777777">
        <w:trPr>
          <w:trHeight w:val="1995"/>
        </w:trPr>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747CB3F" w14:textId="77777777" w:rsidR="001736F8" w:rsidRDefault="0086063F">
            <w:pPr>
              <w:widowControl w:val="0"/>
              <w:spacing w:before="0" w:after="0" w:line="276" w:lineRule="auto"/>
              <w:jc w:val="left"/>
            </w:pPr>
            <w:r>
              <w:lastRenderedPageBreak/>
              <w:t>Resilience</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84D1A10" w14:textId="77777777" w:rsidR="001736F8" w:rsidRDefault="0086063F">
            <w:pPr>
              <w:widowControl w:val="0"/>
              <w:spacing w:before="0" w:after="0"/>
            </w:pPr>
            <w:r>
              <w:t>Several carers reported sickness during a busy weekend.</w:t>
            </w:r>
          </w:p>
        </w:tc>
        <w:tc>
          <w:tcPr>
            <w:tcW w:w="150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0ED9A0D" w14:textId="77777777" w:rsidR="001736F8" w:rsidRDefault="0086063F">
            <w:pPr>
              <w:widowControl w:val="0"/>
              <w:spacing w:before="0" w:after="0"/>
            </w:pPr>
            <w:r>
              <w:t>Maintain continuity of care.</w:t>
            </w:r>
          </w:p>
        </w:tc>
        <w:tc>
          <w:tcPr>
            <w:tcW w:w="26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63BAE14" w14:textId="77777777" w:rsidR="001736F8" w:rsidRDefault="0086063F">
            <w:pPr>
              <w:widowControl w:val="0"/>
              <w:spacing w:before="0" w:after="0"/>
            </w:pPr>
            <w:r>
              <w:t>I reorganised rotas, covered emergency visits, communicated with clients, and prioritised high-risk individuals.</w:t>
            </w:r>
          </w:p>
        </w:tc>
        <w:tc>
          <w:tcPr>
            <w:tcW w:w="295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5A92086F" w14:textId="77777777" w:rsidR="001736F8" w:rsidRDefault="0086063F">
            <w:pPr>
              <w:widowControl w:val="0"/>
              <w:spacing w:before="0" w:after="0"/>
            </w:pPr>
            <w:r>
              <w:t>All scheduled care visits were completed safely without compromising service quality.</w:t>
            </w:r>
          </w:p>
        </w:tc>
      </w:tr>
    </w:tbl>
    <w:p w14:paraId="3D5387CE" w14:textId="77777777" w:rsidR="001736F8" w:rsidRDefault="001736F8"/>
    <w:p w14:paraId="488DBD15" w14:textId="77777777" w:rsidR="001736F8" w:rsidRDefault="0086063F">
      <w:pPr>
        <w:rPr>
          <w:b/>
          <w:bCs/>
        </w:rPr>
      </w:pPr>
      <w:r>
        <w:rPr>
          <w:b/>
          <w:bCs/>
        </w:rPr>
        <w:t>Kolb's Experiential Learning Cycle</w:t>
      </w:r>
    </w:p>
    <w:p w14:paraId="009BA0E8" w14:textId="77777777" w:rsidR="001736F8" w:rsidRDefault="0086063F">
      <w:pPr>
        <w:rPr>
          <w:b/>
          <w:bCs/>
          <w:i/>
          <w:iCs/>
        </w:rPr>
      </w:pPr>
      <w:r>
        <w:rPr>
          <w:b/>
          <w:bCs/>
          <w:i/>
          <w:iCs/>
        </w:rPr>
        <w:t>Concrete Experience</w:t>
      </w:r>
    </w:p>
    <w:p w14:paraId="6D788253" w14:textId="77777777" w:rsidR="001736F8" w:rsidRDefault="0086063F">
      <w:r>
        <w:t>I've seen a variety of difficult situations that have involved safeguarding concerns, staff supervision, coordinating services and caring for clients with complex needs. A particularly special occasion was when a care worker was helping a person with dementia who was distressed and was refusing personal care. This situation needed urgent attention as soon as it was found to keep the person safe and ensure they remain in their dignity and have person-centred care.</w:t>
      </w:r>
    </w:p>
    <w:p w14:paraId="432CA423" w14:textId="77777777" w:rsidR="001736F8" w:rsidRDefault="0086063F">
      <w:pPr>
        <w:rPr>
          <w:b/>
          <w:bCs/>
          <w:i/>
          <w:iCs/>
        </w:rPr>
      </w:pPr>
      <w:r>
        <w:rPr>
          <w:b/>
          <w:bCs/>
          <w:i/>
          <w:iCs/>
        </w:rPr>
        <w:t>Reflective Observation</w:t>
      </w:r>
    </w:p>
    <w:p w14:paraId="22A1AD01" w14:textId="77777777" w:rsidR="001736F8" w:rsidRDefault="0086063F">
      <w:r>
        <w:t xml:space="preserve">Post-incident, I was able to review what went well and what didn't go so well and how it was managed. I also considered my own performance and that of the care worker. I understood that keeping my client calm and showing my empathy through listening and responding effectively to his or her concerns minimised a client's distress. This reflection also showed where more support and training were needed for staff in delivering care in a better </w:t>
      </w:r>
      <w:proofErr w:type="spellStart"/>
      <w:r>
        <w:t>way,y</w:t>
      </w:r>
      <w:proofErr w:type="spellEnd"/>
      <w:r>
        <w:t xml:space="preserve"> such as dementia care and communication skills.</w:t>
      </w:r>
    </w:p>
    <w:p w14:paraId="2F76D47C" w14:textId="77777777" w:rsidR="001736F8" w:rsidRDefault="0086063F">
      <w:pPr>
        <w:rPr>
          <w:b/>
          <w:bCs/>
          <w:i/>
          <w:iCs/>
        </w:rPr>
      </w:pPr>
      <w:r>
        <w:rPr>
          <w:b/>
          <w:bCs/>
          <w:i/>
          <w:iCs/>
        </w:rPr>
        <w:t>Abstract Conceptualisation</w:t>
      </w:r>
    </w:p>
    <w:p w14:paraId="7CC259B5" w14:textId="77777777" w:rsidR="001736F8" w:rsidRDefault="0086063F">
      <w:r>
        <w:t xml:space="preserve">This experience was related to organisational policies, safeguarding procedures, person- centred care principles and best leadership practice. I also saw the need for emotional intelligence, communication, resilience and reflection in dealing with difficult situations. These professional principles deepened my grasp of the ways that Registered Care Managers </w:t>
      </w:r>
      <w:r>
        <w:lastRenderedPageBreak/>
        <w:t>can help staff and ensure the provision of excellent care and adherence to regulatory requirements.</w:t>
      </w:r>
    </w:p>
    <w:p w14:paraId="46F86B97" w14:textId="77777777" w:rsidR="001736F8" w:rsidRDefault="0086063F">
      <w:pPr>
        <w:rPr>
          <w:b/>
          <w:bCs/>
          <w:i/>
          <w:iCs/>
        </w:rPr>
      </w:pPr>
      <w:r>
        <w:rPr>
          <w:b/>
          <w:bCs/>
          <w:i/>
          <w:iCs/>
        </w:rPr>
        <w:t>Active Experimentation</w:t>
      </w:r>
    </w:p>
    <w:p w14:paraId="43445CFE" w14:textId="77777777" w:rsidR="001736F8" w:rsidRDefault="0086063F">
      <w:r>
        <w:t>I used this knowledge in my subsequent home visits, supervision sessions with staff and reviews of care plans. I urged care workers to listen and show sensitivity and empathy towards their clients' distress through reassurance and person-centred communication. Care plans were reviewed and further staff training recommended for dementia where appropriate. The actions helped to enhance my confidence and professional competence, which helped to offer better outcomes for clients, maintain their dignity and contribute to upgrading the quality of domiciliary care.</w:t>
      </w:r>
    </w:p>
    <w:p w14:paraId="30B04DA6" w14:textId="77777777" w:rsidR="001736F8" w:rsidRDefault="0086063F">
      <w:pPr>
        <w:pStyle w:val="Heading1"/>
        <w:keepNext w:val="0"/>
        <w:keepLines w:val="0"/>
      </w:pPr>
      <w:bookmarkStart w:id="6" w:name="_heading=h.c2a35lmi8vka" w:colFirst="0" w:colLast="0"/>
      <w:bookmarkStart w:id="7" w:name="_Toc236955447"/>
      <w:bookmarkEnd w:id="6"/>
      <w:r>
        <w:t>Evaluation of My Own Skills</w:t>
      </w:r>
      <w:bookmarkEnd w:id="7"/>
    </w:p>
    <w:p w14:paraId="769F96D1" w14:textId="77777777" w:rsidR="001736F8" w:rsidRDefault="0086063F">
      <w:r>
        <w:t>To assess my suitability for the job of Registered Care Manager (RCM) in domiciliary care, I have analysed my knowledge, skills and experience against the job description and person specification. Through my work as a Field Care Supervisor, I have gained many of the necessary skills for management, but I understand that I need to further build my skills in management, strategic management and regulatory knowledge before taking on the position. A systematic self-evaluation has enabled me to understand and recognise where I excel and where there is a need for further development.</w:t>
      </w:r>
    </w:p>
    <w:p w14:paraId="6369D4FF" w14:textId="77777777" w:rsidR="001736F8" w:rsidRDefault="0086063F">
      <w:pPr>
        <w:pStyle w:val="Heading3"/>
        <w:keepNext w:val="0"/>
        <w:keepLines w:val="0"/>
        <w:spacing w:before="280"/>
      </w:pPr>
      <w:bookmarkStart w:id="8" w:name="_heading=h.3lufajozdlg4" w:colFirst="0" w:colLast="0"/>
      <w:bookmarkStart w:id="9" w:name="_Toc236955448"/>
      <w:bookmarkEnd w:id="8"/>
      <w:r>
        <w:rPr>
          <w:i w:val="0"/>
          <w:iCs w:val="0"/>
          <w:sz w:val="26"/>
          <w:szCs w:val="26"/>
        </w:rPr>
        <w:t>SWOT Analysis</w:t>
      </w:r>
      <w:bookmarkEnd w:id="9"/>
    </w:p>
    <w:tbl>
      <w:tblPr>
        <w:tblStyle w:val="a0"/>
        <w:tblW w:w="9360"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4710"/>
        <w:gridCol w:w="4650"/>
      </w:tblGrid>
      <w:tr w:rsidR="001736F8" w14:paraId="5F6B7193" w14:textId="77777777">
        <w:trPr>
          <w:trHeight w:val="315"/>
        </w:trPr>
        <w:tc>
          <w:tcPr>
            <w:tcW w:w="47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E1D2B40" w14:textId="77777777" w:rsidR="001736F8" w:rsidRDefault="0086063F">
            <w:pPr>
              <w:widowControl w:val="0"/>
              <w:spacing w:before="0" w:after="0" w:line="276" w:lineRule="auto"/>
              <w:jc w:val="center"/>
            </w:pPr>
            <w:r>
              <w:rPr>
                <w:b/>
                <w:bCs/>
              </w:rPr>
              <w:t>Strengths</w:t>
            </w:r>
          </w:p>
        </w:tc>
        <w:tc>
          <w:tcPr>
            <w:tcW w:w="46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01136AD" w14:textId="77777777" w:rsidR="001736F8" w:rsidRDefault="0086063F">
            <w:pPr>
              <w:widowControl w:val="0"/>
              <w:spacing w:before="0" w:after="0" w:line="276" w:lineRule="auto"/>
              <w:jc w:val="center"/>
            </w:pPr>
            <w:r>
              <w:rPr>
                <w:b/>
                <w:bCs/>
              </w:rPr>
              <w:t>Weaknesses</w:t>
            </w:r>
          </w:p>
        </w:tc>
      </w:tr>
      <w:tr w:rsidR="001736F8" w14:paraId="436EAEC6" w14:textId="77777777">
        <w:trPr>
          <w:trHeight w:val="840"/>
        </w:trPr>
        <w:tc>
          <w:tcPr>
            <w:tcW w:w="4710" w:type="dxa"/>
            <w:vMerge w:val="restart"/>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7F0EF71" w14:textId="77777777" w:rsidR="001736F8" w:rsidRDefault="0086063F">
            <w:pPr>
              <w:widowControl w:val="0"/>
              <w:numPr>
                <w:ilvl w:val="0"/>
                <w:numId w:val="1"/>
              </w:numPr>
              <w:spacing w:before="0" w:after="0"/>
            </w:pPr>
            <w:r>
              <w:t>Over three years' experience as a Field Care Supervisor in domiciliary care.</w:t>
            </w:r>
          </w:p>
          <w:p w14:paraId="311E9021" w14:textId="77777777" w:rsidR="001736F8" w:rsidRDefault="0086063F">
            <w:pPr>
              <w:widowControl w:val="0"/>
              <w:numPr>
                <w:ilvl w:val="0"/>
                <w:numId w:val="1"/>
              </w:numPr>
              <w:spacing w:before="0" w:after="0"/>
            </w:pPr>
            <w:r>
              <w:t>Strong communication and interpersonal skills with clients, families, and multidisciplinary teams.</w:t>
            </w:r>
          </w:p>
          <w:p w14:paraId="7C8BFFCD" w14:textId="77777777" w:rsidR="001736F8" w:rsidRDefault="0086063F">
            <w:pPr>
              <w:widowControl w:val="0"/>
              <w:numPr>
                <w:ilvl w:val="0"/>
                <w:numId w:val="1"/>
              </w:numPr>
              <w:spacing w:before="0" w:after="0"/>
            </w:pPr>
            <w:r>
              <w:t>Good knowledge of safeguarding, care planning, risk assessments, and medication procedures.</w:t>
            </w:r>
          </w:p>
        </w:tc>
        <w:tc>
          <w:tcPr>
            <w:tcW w:w="4650" w:type="dxa"/>
            <w:vMerge w:val="restart"/>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1E1560F" w14:textId="77777777" w:rsidR="001736F8" w:rsidRDefault="0086063F">
            <w:pPr>
              <w:widowControl w:val="0"/>
              <w:numPr>
                <w:ilvl w:val="0"/>
                <w:numId w:val="2"/>
              </w:numPr>
              <w:spacing w:before="0" w:after="0"/>
            </w:pPr>
            <w:r>
              <w:t>Limited experience in managing service budgets and financial planning.</w:t>
            </w:r>
          </w:p>
          <w:p w14:paraId="5CAF3738" w14:textId="77777777" w:rsidR="001736F8" w:rsidRDefault="0086063F">
            <w:pPr>
              <w:widowControl w:val="0"/>
              <w:numPr>
                <w:ilvl w:val="0"/>
                <w:numId w:val="2"/>
              </w:numPr>
              <w:spacing w:before="0" w:after="0"/>
            </w:pPr>
            <w:r>
              <w:t>Limited responsibility for full CQC inspections and registration processes.</w:t>
            </w:r>
          </w:p>
          <w:p w14:paraId="48E63AE8" w14:textId="77777777" w:rsidR="001736F8" w:rsidRDefault="0086063F">
            <w:pPr>
              <w:widowControl w:val="0"/>
              <w:numPr>
                <w:ilvl w:val="0"/>
                <w:numId w:val="2"/>
              </w:numPr>
              <w:spacing w:before="0" w:after="0"/>
            </w:pPr>
            <w:r>
              <w:t>Need to improve confidence in strategic decision-making and business development.</w:t>
            </w:r>
          </w:p>
        </w:tc>
      </w:tr>
      <w:tr w:rsidR="001736F8" w14:paraId="031E408F" w14:textId="77777777">
        <w:trPr>
          <w:trHeight w:val="825"/>
        </w:trPr>
        <w:tc>
          <w:tcPr>
            <w:tcW w:w="471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833A944" w14:textId="77777777" w:rsidR="001736F8" w:rsidRDefault="001736F8">
            <w:pPr>
              <w:widowControl w:val="0"/>
              <w:spacing w:before="0" w:after="0" w:line="240" w:lineRule="auto"/>
            </w:pPr>
          </w:p>
        </w:tc>
        <w:tc>
          <w:tcPr>
            <w:tcW w:w="4650"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40F1462F" w14:textId="77777777" w:rsidR="001736F8" w:rsidRDefault="001736F8">
            <w:pPr>
              <w:widowControl w:val="0"/>
              <w:spacing w:before="0" w:after="0" w:line="240" w:lineRule="auto"/>
            </w:pPr>
          </w:p>
        </w:tc>
      </w:tr>
      <w:tr w:rsidR="001736F8" w14:paraId="3D60FF7F" w14:textId="77777777">
        <w:trPr>
          <w:trHeight w:val="645"/>
        </w:trPr>
        <w:tc>
          <w:tcPr>
            <w:tcW w:w="471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A9F6C5D" w14:textId="77777777" w:rsidR="001736F8" w:rsidRDefault="001736F8">
            <w:pPr>
              <w:widowControl w:val="0"/>
              <w:spacing w:before="0" w:after="0" w:line="240" w:lineRule="auto"/>
            </w:pPr>
          </w:p>
        </w:tc>
        <w:tc>
          <w:tcPr>
            <w:tcW w:w="4650"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10D1165" w14:textId="77777777" w:rsidR="001736F8" w:rsidRDefault="001736F8">
            <w:pPr>
              <w:widowControl w:val="0"/>
              <w:spacing w:before="0" w:after="0" w:line="240" w:lineRule="auto"/>
            </w:pPr>
          </w:p>
        </w:tc>
      </w:tr>
      <w:tr w:rsidR="001736F8" w14:paraId="52618981" w14:textId="77777777">
        <w:trPr>
          <w:trHeight w:val="570"/>
        </w:trPr>
        <w:tc>
          <w:tcPr>
            <w:tcW w:w="471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D3680A1" w14:textId="77777777" w:rsidR="001736F8" w:rsidRDefault="001736F8">
            <w:pPr>
              <w:widowControl w:val="0"/>
              <w:spacing w:before="0" w:after="0" w:line="240" w:lineRule="auto"/>
            </w:pPr>
          </w:p>
        </w:tc>
        <w:tc>
          <w:tcPr>
            <w:tcW w:w="4650"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EF183FE" w14:textId="77777777" w:rsidR="001736F8" w:rsidRDefault="001736F8">
            <w:pPr>
              <w:widowControl w:val="0"/>
              <w:spacing w:before="0" w:after="0" w:line="240" w:lineRule="auto"/>
            </w:pPr>
          </w:p>
        </w:tc>
      </w:tr>
      <w:tr w:rsidR="001736F8" w14:paraId="573D7FE1" w14:textId="77777777">
        <w:trPr>
          <w:trHeight w:val="315"/>
        </w:trPr>
        <w:tc>
          <w:tcPr>
            <w:tcW w:w="47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2E4F8BA" w14:textId="77777777" w:rsidR="001736F8" w:rsidRDefault="0086063F">
            <w:pPr>
              <w:widowControl w:val="0"/>
              <w:spacing w:before="0" w:after="0" w:line="276" w:lineRule="auto"/>
              <w:jc w:val="left"/>
              <w:rPr>
                <w:b/>
                <w:bCs/>
              </w:rPr>
            </w:pPr>
            <w:r>
              <w:rPr>
                <w:b/>
                <w:bCs/>
              </w:rPr>
              <w:lastRenderedPageBreak/>
              <w:t>Opportunities</w:t>
            </w:r>
          </w:p>
        </w:tc>
        <w:tc>
          <w:tcPr>
            <w:tcW w:w="46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526A966" w14:textId="77777777" w:rsidR="001736F8" w:rsidRDefault="0086063F">
            <w:pPr>
              <w:widowControl w:val="0"/>
              <w:spacing w:before="0" w:after="0" w:line="276" w:lineRule="auto"/>
              <w:jc w:val="left"/>
              <w:rPr>
                <w:b/>
                <w:bCs/>
              </w:rPr>
            </w:pPr>
            <w:r>
              <w:rPr>
                <w:b/>
                <w:bCs/>
              </w:rPr>
              <w:t>Threats</w:t>
            </w:r>
          </w:p>
        </w:tc>
      </w:tr>
      <w:tr w:rsidR="001736F8" w14:paraId="5F61FE5B" w14:textId="77777777">
        <w:trPr>
          <w:trHeight w:val="810"/>
        </w:trPr>
        <w:tc>
          <w:tcPr>
            <w:tcW w:w="4710" w:type="dxa"/>
            <w:vMerge w:val="restart"/>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D5FB2B4" w14:textId="77777777" w:rsidR="001736F8" w:rsidRDefault="0086063F">
            <w:pPr>
              <w:widowControl w:val="0"/>
              <w:numPr>
                <w:ilvl w:val="0"/>
                <w:numId w:val="4"/>
              </w:numPr>
              <w:spacing w:before="0" w:after="0"/>
            </w:pPr>
            <w:r>
              <w:t>Complete the Level 5 Diploma in Leadership and Management for Adult Care.</w:t>
            </w:r>
          </w:p>
          <w:p w14:paraId="0B5786AD" w14:textId="77777777" w:rsidR="001736F8" w:rsidRDefault="0086063F">
            <w:pPr>
              <w:widowControl w:val="0"/>
              <w:numPr>
                <w:ilvl w:val="0"/>
                <w:numId w:val="4"/>
              </w:numPr>
              <w:spacing w:before="0" w:after="0"/>
            </w:pPr>
            <w:r>
              <w:t>Attend leadership, quality assurance, and management training programmes.</w:t>
            </w:r>
          </w:p>
          <w:p w14:paraId="37D641E3" w14:textId="77777777" w:rsidR="001736F8" w:rsidRDefault="0086063F">
            <w:pPr>
              <w:widowControl w:val="0"/>
              <w:numPr>
                <w:ilvl w:val="0"/>
                <w:numId w:val="4"/>
              </w:numPr>
              <w:spacing w:before="0" w:after="0"/>
            </w:pPr>
            <w:r>
              <w:t>Gain experience supporting audits, recruitment, budgeting, and service improvement projects.</w:t>
            </w:r>
          </w:p>
        </w:tc>
        <w:tc>
          <w:tcPr>
            <w:tcW w:w="4650" w:type="dxa"/>
            <w:vMerge w:val="restart"/>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1AA6D4B" w14:textId="77777777" w:rsidR="001736F8" w:rsidRDefault="0086063F">
            <w:pPr>
              <w:widowControl w:val="0"/>
              <w:numPr>
                <w:ilvl w:val="0"/>
                <w:numId w:val="3"/>
              </w:numPr>
              <w:spacing w:before="0" w:after="0"/>
            </w:pPr>
            <w:r>
              <w:t>Increasing regulatory expectations from the Care Quality Commission (CQC).</w:t>
            </w:r>
          </w:p>
          <w:p w14:paraId="722FA930" w14:textId="77777777" w:rsidR="001736F8" w:rsidRDefault="0086063F">
            <w:pPr>
              <w:widowControl w:val="0"/>
              <w:numPr>
                <w:ilvl w:val="0"/>
                <w:numId w:val="3"/>
              </w:numPr>
              <w:spacing w:before="0" w:after="0"/>
            </w:pPr>
            <w:r>
              <w:t>High workforce shortages and staff turnover within the care sector.</w:t>
            </w:r>
          </w:p>
          <w:p w14:paraId="297A9990" w14:textId="77777777" w:rsidR="001736F8" w:rsidRDefault="0086063F">
            <w:pPr>
              <w:widowControl w:val="0"/>
              <w:numPr>
                <w:ilvl w:val="0"/>
                <w:numId w:val="3"/>
              </w:numPr>
              <w:spacing w:before="0" w:after="0"/>
            </w:pPr>
            <w:r>
              <w:t>Increasing complexity of client needs requiring advanced management skills.</w:t>
            </w:r>
          </w:p>
        </w:tc>
      </w:tr>
      <w:tr w:rsidR="001736F8" w14:paraId="5F9EB662" w14:textId="77777777">
        <w:trPr>
          <w:trHeight w:val="585"/>
        </w:trPr>
        <w:tc>
          <w:tcPr>
            <w:tcW w:w="471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D67C91E" w14:textId="77777777" w:rsidR="001736F8" w:rsidRDefault="001736F8">
            <w:pPr>
              <w:widowControl w:val="0"/>
              <w:spacing w:before="0" w:after="0" w:line="240" w:lineRule="auto"/>
            </w:pPr>
          </w:p>
        </w:tc>
        <w:tc>
          <w:tcPr>
            <w:tcW w:w="4650"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19B587F" w14:textId="77777777" w:rsidR="001736F8" w:rsidRDefault="001736F8">
            <w:pPr>
              <w:widowControl w:val="0"/>
              <w:spacing w:before="0" w:after="0" w:line="240" w:lineRule="auto"/>
            </w:pPr>
          </w:p>
        </w:tc>
      </w:tr>
      <w:tr w:rsidR="001736F8" w14:paraId="1107FD2C" w14:textId="77777777">
        <w:trPr>
          <w:trHeight w:val="780"/>
        </w:trPr>
        <w:tc>
          <w:tcPr>
            <w:tcW w:w="471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6C7BAEB" w14:textId="77777777" w:rsidR="001736F8" w:rsidRDefault="001736F8">
            <w:pPr>
              <w:widowControl w:val="0"/>
              <w:spacing w:before="0" w:after="0" w:line="240" w:lineRule="auto"/>
            </w:pPr>
          </w:p>
        </w:tc>
        <w:tc>
          <w:tcPr>
            <w:tcW w:w="4650"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75ACA1A" w14:textId="77777777" w:rsidR="001736F8" w:rsidRDefault="001736F8">
            <w:pPr>
              <w:widowControl w:val="0"/>
              <w:spacing w:before="0" w:after="0" w:line="240" w:lineRule="auto"/>
            </w:pPr>
          </w:p>
        </w:tc>
      </w:tr>
    </w:tbl>
    <w:p w14:paraId="7A883D86" w14:textId="77777777" w:rsidR="001736F8" w:rsidRDefault="0086063F">
      <w:r>
        <w:t xml:space="preserve">The SWOT analysis shows that in relation to domiciliary care, I have good operational knowledge. My current duties involve the supervision of care workers, completion of client reviews, spot checks, assisting with care planning, safeguarding reports and effective communication with all clients and health professionals. </w:t>
      </w:r>
    </w:p>
    <w:p w14:paraId="57AD34E4" w14:textId="77777777" w:rsidR="001736F8" w:rsidRDefault="0086063F">
      <w:pPr>
        <w:pStyle w:val="Heading3"/>
        <w:keepNext w:val="0"/>
        <w:keepLines w:val="0"/>
        <w:spacing w:before="280"/>
        <w:rPr>
          <w:i w:val="0"/>
          <w:iCs w:val="0"/>
          <w:sz w:val="26"/>
          <w:szCs w:val="26"/>
        </w:rPr>
      </w:pPr>
      <w:bookmarkStart w:id="10" w:name="_heading=h.wuk6xc9dot5o" w:colFirst="0" w:colLast="0"/>
      <w:bookmarkStart w:id="11" w:name="_Toc236955449"/>
      <w:bookmarkEnd w:id="10"/>
      <w:r>
        <w:rPr>
          <w:i w:val="0"/>
          <w:iCs w:val="0"/>
          <w:sz w:val="26"/>
          <w:szCs w:val="26"/>
        </w:rPr>
        <w:t>Reflection Using Gibbs' Reflective Cycle</w:t>
      </w:r>
      <w:bookmarkEnd w:id="11"/>
    </w:p>
    <w:p w14:paraId="2AD2E85E" w14:textId="77777777" w:rsidR="001736F8" w:rsidRDefault="0086063F">
      <w:pPr>
        <w:rPr>
          <w:b/>
          <w:bCs/>
          <w:sz w:val="23"/>
          <w:szCs w:val="23"/>
        </w:rPr>
      </w:pPr>
      <w:r>
        <w:rPr>
          <w:b/>
          <w:bCs/>
          <w:sz w:val="23"/>
          <w:szCs w:val="23"/>
        </w:rPr>
        <w:t>Description</w:t>
      </w:r>
    </w:p>
    <w:p w14:paraId="78293A4F" w14:textId="77777777" w:rsidR="001736F8" w:rsidRDefault="0086063F">
      <w:pPr>
        <w:rPr>
          <w:sz w:val="23"/>
          <w:szCs w:val="23"/>
        </w:rPr>
      </w:pPr>
      <w:r>
        <w:rPr>
          <w:sz w:val="23"/>
          <w:szCs w:val="23"/>
        </w:rPr>
        <w:t>As a Field Care Supervisor, a care worker reached out to me as she had been concerned that a client who had dementia had become distressed and declined personal care. The client's situation had to be addressed immediately, keeping the dignity and wishes of the client in mind, so as to ensure the client's well-being.</w:t>
      </w:r>
    </w:p>
    <w:p w14:paraId="60AED292" w14:textId="77777777" w:rsidR="001736F8" w:rsidRDefault="0086063F">
      <w:pPr>
        <w:rPr>
          <w:b/>
          <w:bCs/>
          <w:sz w:val="23"/>
          <w:szCs w:val="23"/>
        </w:rPr>
      </w:pPr>
      <w:r>
        <w:rPr>
          <w:b/>
          <w:bCs/>
          <w:sz w:val="23"/>
          <w:szCs w:val="23"/>
        </w:rPr>
        <w:t>Feelings</w:t>
      </w:r>
    </w:p>
    <w:p w14:paraId="2DD11E35" w14:textId="77777777" w:rsidR="001736F8" w:rsidRDefault="0086063F">
      <w:pPr>
        <w:rPr>
          <w:sz w:val="23"/>
          <w:szCs w:val="23"/>
        </w:rPr>
      </w:pPr>
      <w:r>
        <w:rPr>
          <w:sz w:val="23"/>
          <w:szCs w:val="23"/>
        </w:rPr>
        <w:t>I started with concern about the client's safety and the confidence of the care worker. But I was not panicky and had to concentrate on how to get a solution.</w:t>
      </w:r>
    </w:p>
    <w:p w14:paraId="4A8091B3" w14:textId="77777777" w:rsidR="001736F8" w:rsidRDefault="0086063F">
      <w:pPr>
        <w:rPr>
          <w:b/>
          <w:bCs/>
          <w:sz w:val="23"/>
          <w:szCs w:val="23"/>
        </w:rPr>
      </w:pPr>
      <w:r>
        <w:rPr>
          <w:b/>
          <w:bCs/>
          <w:sz w:val="23"/>
          <w:szCs w:val="23"/>
        </w:rPr>
        <w:t>Evaluation</w:t>
      </w:r>
    </w:p>
    <w:p w14:paraId="41624D94" w14:textId="77777777" w:rsidR="001736F8" w:rsidRDefault="0086063F">
      <w:pPr>
        <w:rPr>
          <w:sz w:val="23"/>
          <w:szCs w:val="23"/>
        </w:rPr>
      </w:pPr>
      <w:r>
        <w:rPr>
          <w:sz w:val="23"/>
          <w:szCs w:val="23"/>
        </w:rPr>
        <w:t>I went to the client's home, calmed the client and the care worker, employed calm communication skills and advised the care worker to engage in the client's preferred daily routine. This was slowly defused, and the essential care was provided safely. My manager later praised my composure and good communication in the incident.</w:t>
      </w:r>
    </w:p>
    <w:p w14:paraId="73470087" w14:textId="77777777" w:rsidR="001736F8" w:rsidRDefault="0086063F">
      <w:pPr>
        <w:rPr>
          <w:b/>
          <w:bCs/>
          <w:sz w:val="23"/>
          <w:szCs w:val="23"/>
        </w:rPr>
      </w:pPr>
      <w:r>
        <w:rPr>
          <w:b/>
          <w:bCs/>
          <w:sz w:val="23"/>
          <w:szCs w:val="23"/>
        </w:rPr>
        <w:lastRenderedPageBreak/>
        <w:t>Analysis</w:t>
      </w:r>
    </w:p>
    <w:p w14:paraId="05EC2C1D" w14:textId="77777777" w:rsidR="001736F8" w:rsidRDefault="0086063F">
      <w:pPr>
        <w:rPr>
          <w:sz w:val="23"/>
          <w:szCs w:val="23"/>
        </w:rPr>
      </w:pPr>
      <w:r>
        <w:rPr>
          <w:sz w:val="23"/>
          <w:szCs w:val="23"/>
        </w:rPr>
        <w:t>This experience has provided me with experience in applying person-centred care principles, emotional intelligence and effective leadership in practice. It also emphasised the need to be calm in difficult situations and provide assistance to clients and employees. But I also knew that my own confidence in handling more complicated scenarios on my own would be further enhanced by having more in-depth knowledge of leadership.</w:t>
      </w:r>
    </w:p>
    <w:p w14:paraId="50650BC2" w14:textId="77777777" w:rsidR="001736F8" w:rsidRDefault="0086063F">
      <w:pPr>
        <w:rPr>
          <w:b/>
          <w:bCs/>
          <w:sz w:val="23"/>
          <w:szCs w:val="23"/>
        </w:rPr>
      </w:pPr>
      <w:r>
        <w:rPr>
          <w:b/>
          <w:bCs/>
          <w:sz w:val="23"/>
          <w:szCs w:val="23"/>
        </w:rPr>
        <w:t>Conclusion</w:t>
      </w:r>
    </w:p>
    <w:p w14:paraId="4F80E64B" w14:textId="77777777" w:rsidR="001736F8" w:rsidRDefault="0086063F">
      <w:pPr>
        <w:rPr>
          <w:sz w:val="23"/>
          <w:szCs w:val="23"/>
        </w:rPr>
      </w:pPr>
      <w:r>
        <w:rPr>
          <w:sz w:val="23"/>
          <w:szCs w:val="23"/>
        </w:rPr>
        <w:t>The experience was life-changing; it was a great boost to my confidence, and it raised leadership development as a path to becoming a Registered Care Manager.</w:t>
      </w:r>
    </w:p>
    <w:p w14:paraId="1F0FBCC4" w14:textId="77777777" w:rsidR="001736F8" w:rsidRDefault="0086063F">
      <w:pPr>
        <w:rPr>
          <w:b/>
          <w:bCs/>
          <w:sz w:val="23"/>
          <w:szCs w:val="23"/>
        </w:rPr>
      </w:pPr>
      <w:r>
        <w:rPr>
          <w:b/>
          <w:bCs/>
          <w:sz w:val="23"/>
          <w:szCs w:val="23"/>
        </w:rPr>
        <w:t>Action Plan</w:t>
      </w:r>
    </w:p>
    <w:p w14:paraId="39C965CC" w14:textId="77777777" w:rsidR="001736F8" w:rsidRDefault="0086063F">
      <w:pPr>
        <w:rPr>
          <w:b/>
          <w:bCs/>
        </w:rPr>
      </w:pPr>
      <w:r>
        <w:rPr>
          <w:sz w:val="23"/>
          <w:szCs w:val="23"/>
        </w:rPr>
        <w:t xml:space="preserve">I plan to further develop my management skills through leadership training, engaging in CQC audit activities, mentoring with experienced Registered Care Managers and increased responsibility for quality improvement activities within my organisation. This also helps explain why I'm motivated to continue in the career ladder, as per Maslow's Hierarchy of Needs. I feel secure, connected and confident professionally in my current position because I have relevant relationships with colleagues and clients. </w:t>
      </w:r>
    </w:p>
    <w:p w14:paraId="7E531E98" w14:textId="77777777" w:rsidR="001736F8" w:rsidRDefault="0086063F">
      <w:pPr>
        <w:pStyle w:val="Heading1"/>
        <w:keepNext w:val="0"/>
        <w:keepLines w:val="0"/>
      </w:pPr>
      <w:bookmarkStart w:id="12" w:name="_heading=h.f75fzot25z5l" w:colFirst="0" w:colLast="0"/>
      <w:bookmarkStart w:id="13" w:name="_Toc236955450"/>
      <w:bookmarkEnd w:id="12"/>
      <w:r>
        <w:t>Building a Personal Brand and Professional Identity</w:t>
      </w:r>
      <w:bookmarkEnd w:id="13"/>
    </w:p>
    <w:p w14:paraId="55C9A51A" w14:textId="12DE5DA4" w:rsidR="001736F8" w:rsidRDefault="0086063F">
      <w:r>
        <w:t xml:space="preserve">To succeed in the future as a registered care manager in domiciliary care, a strong personal brand is needed. A professional identity is an expression of knowledge and experience but also reflects the values and behaviours that employers expect from leaders in Health and Social Care (NICE, 2023). Compassion, respect, integrity, accountability, dignity and person-centredness are my personal </w:t>
      </w:r>
      <w:r w:rsidR="0074604C">
        <w:t>values.</w:t>
      </w:r>
      <w:r>
        <w:t xml:space="preserve"> To promote myself professionally, I keep a current curriculum vitae (CV) up to date, which details my experience as a Field Care Supervisor and the role within the organisation, which involves the following: Supervising care staff, Client assessments, Care plan reviews, </w:t>
      </w:r>
      <w:r w:rsidR="0074604C">
        <w:t>supporting</w:t>
      </w:r>
      <w:r>
        <w:t xml:space="preserve"> safeguarding procedures, Ensuring compliance with organisational policies. I also leverage LinkedIn to showcase my professional profile, skills, work experience, significant accomplishments and ongoing professional development efforts. My profile has a headline, a list of my work experience, my recognised training </w:t>
      </w:r>
      <w:r>
        <w:lastRenderedPageBreak/>
        <w:t xml:space="preserve">certificates, skills and features as a leader and recommendations from staff and managers. </w:t>
      </w:r>
      <w:r w:rsidR="00064261">
        <w:t>I attached</w:t>
      </w:r>
      <w:r>
        <w:t xml:space="preserve"> LinkedIn profile as proof of my professional online identity.</w:t>
      </w:r>
    </w:p>
    <w:p w14:paraId="5EF93408" w14:textId="606F8628" w:rsidR="00064261" w:rsidRDefault="00064261">
      <w:r>
        <w:rPr>
          <w:noProof/>
        </w:rPr>
        <w:drawing>
          <wp:inline distT="0" distB="0" distL="0" distR="0" wp14:anchorId="317A9F19" wp14:editId="7A74BCD7">
            <wp:extent cx="5323797" cy="2447925"/>
            <wp:effectExtent l="0" t="0" r="0" b="0"/>
            <wp:docPr id="2054198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98956" name="Picture 205419895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77555" cy="2472643"/>
                    </a:xfrm>
                    <a:prstGeom prst="rect">
                      <a:avLst/>
                    </a:prstGeom>
                  </pic:spPr>
                </pic:pic>
              </a:graphicData>
            </a:graphic>
          </wp:inline>
        </w:drawing>
      </w:r>
    </w:p>
    <w:p w14:paraId="33CFC843" w14:textId="77777777" w:rsidR="001736F8" w:rsidRDefault="0086063F">
      <w:r>
        <w:t xml:space="preserve">My Unique Selling Point (USP) is a mixture of practice and experience along with a leadership role on the front line in domiciliary care. Whereas other candidates might have only management skills, I have practical experience working with vulnerable adults in their own homes, managing care workers, monitoring quality, adopting a proactive approach to safeguarding issues, and developing good working relationships with the client and other health and social care practitioners.  The </w:t>
      </w:r>
      <w:proofErr w:type="spellStart"/>
      <w:r>
        <w:t>CareerEDGE</w:t>
      </w:r>
      <w:proofErr w:type="spellEnd"/>
      <w:r>
        <w:t xml:space="preserve"> Model emphasises that the student engages in career learning, work experience, emotional intelligence, generic skills and reflection to become employable (Oonagh Smyth and Sir David Pearson, 2025). The practical experience I gained with my current role will be useful in my future career, and the constant learning and reflective practice in how to do my job better will help to build my confidence for the next step. Additionally, Social Capital Theory posits that good networks and relationships help to boost professional success (Skills for Care, 2024). </w:t>
      </w:r>
    </w:p>
    <w:p w14:paraId="454288CF" w14:textId="77777777" w:rsidR="001736F8" w:rsidRDefault="0086063F">
      <w:pPr>
        <w:pStyle w:val="Heading1"/>
        <w:keepNext w:val="0"/>
        <w:keepLines w:val="0"/>
      </w:pPr>
      <w:bookmarkStart w:id="14" w:name="_heading=h.pcci53u0vs77" w:colFirst="0" w:colLast="0"/>
      <w:bookmarkStart w:id="15" w:name="_Toc236955451"/>
      <w:bookmarkEnd w:id="14"/>
      <w:r>
        <w:t>Action Plan and Timeline</w:t>
      </w:r>
      <w:bookmarkEnd w:id="15"/>
    </w:p>
    <w:p w14:paraId="24873834" w14:textId="77777777" w:rsidR="001736F8" w:rsidRDefault="0086063F">
      <w:r>
        <w:t xml:space="preserve">While I have honed my operational, communication and leadership skills as a Field Care Supervisor, I know that I need to continue to develop my career before I become a Registered Care Manager. My plan of action is aimed at addressing the identified gaps from the self-assessment process, especially strategic leadership, regulatory requirements, financial management, and quality assurance. </w:t>
      </w:r>
    </w:p>
    <w:p w14:paraId="7283F5E9" w14:textId="77777777" w:rsidR="001736F8" w:rsidRDefault="0086063F">
      <w:pPr>
        <w:pStyle w:val="Heading3"/>
        <w:keepNext w:val="0"/>
        <w:keepLines w:val="0"/>
        <w:spacing w:before="280"/>
      </w:pPr>
      <w:bookmarkStart w:id="16" w:name="_heading=h.pnjop5ben6vl" w:colFirst="0" w:colLast="0"/>
      <w:bookmarkStart w:id="17" w:name="_Toc236955452"/>
      <w:bookmarkEnd w:id="16"/>
      <w:r>
        <w:rPr>
          <w:i w:val="0"/>
          <w:iCs w:val="0"/>
          <w:sz w:val="26"/>
          <w:szCs w:val="26"/>
        </w:rPr>
        <w:lastRenderedPageBreak/>
        <w:t>SMART Action Plan</w:t>
      </w:r>
      <w:bookmarkEnd w:id="17"/>
    </w:p>
    <w:tbl>
      <w:tblPr>
        <w:tblStyle w:val="a1"/>
        <w:tblW w:w="9645"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2025"/>
        <w:gridCol w:w="3105"/>
        <w:gridCol w:w="2385"/>
        <w:gridCol w:w="2130"/>
      </w:tblGrid>
      <w:tr w:rsidR="001736F8" w14:paraId="5832C9D7" w14:textId="77777777">
        <w:trPr>
          <w:trHeight w:val="645"/>
        </w:trPr>
        <w:tc>
          <w:tcPr>
            <w:tcW w:w="20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B7DCF60" w14:textId="77777777" w:rsidR="001736F8" w:rsidRDefault="0086063F">
            <w:pPr>
              <w:widowControl w:val="0"/>
              <w:spacing w:before="0" w:after="0" w:line="276" w:lineRule="auto"/>
              <w:jc w:val="center"/>
              <w:rPr>
                <w:rFonts w:ascii="Arial" w:eastAsia="Arial" w:hAnsi="Arial" w:cs="Arial"/>
                <w:sz w:val="20"/>
                <w:szCs w:val="20"/>
              </w:rPr>
            </w:pPr>
            <w:r>
              <w:rPr>
                <w:b/>
                <w:bCs/>
              </w:rPr>
              <w:t>SMART Goal</w:t>
            </w:r>
          </w:p>
        </w:tc>
        <w:tc>
          <w:tcPr>
            <w:tcW w:w="31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48966B9" w14:textId="77777777" w:rsidR="001736F8" w:rsidRDefault="0086063F">
            <w:pPr>
              <w:widowControl w:val="0"/>
              <w:spacing w:before="0" w:after="0" w:line="276" w:lineRule="auto"/>
              <w:jc w:val="center"/>
              <w:rPr>
                <w:rFonts w:ascii="Arial" w:eastAsia="Arial" w:hAnsi="Arial" w:cs="Arial"/>
                <w:sz w:val="20"/>
                <w:szCs w:val="20"/>
              </w:rPr>
            </w:pPr>
            <w:r>
              <w:rPr>
                <w:b/>
                <w:bCs/>
              </w:rPr>
              <w:t>Specific Actions</w:t>
            </w:r>
          </w:p>
        </w:tc>
        <w:tc>
          <w:tcPr>
            <w:tcW w:w="238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636A0AD" w14:textId="77777777" w:rsidR="001736F8" w:rsidRDefault="0086063F">
            <w:pPr>
              <w:widowControl w:val="0"/>
              <w:spacing w:before="0" w:after="0" w:line="276" w:lineRule="auto"/>
              <w:jc w:val="center"/>
              <w:rPr>
                <w:rFonts w:ascii="Arial" w:eastAsia="Arial" w:hAnsi="Arial" w:cs="Arial"/>
                <w:sz w:val="20"/>
                <w:szCs w:val="20"/>
              </w:rPr>
            </w:pPr>
            <w:r>
              <w:rPr>
                <w:b/>
                <w:bCs/>
              </w:rPr>
              <w:t>Success Measure</w:t>
            </w:r>
          </w:p>
        </w:tc>
        <w:tc>
          <w:tcPr>
            <w:tcW w:w="21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8BEBBAD" w14:textId="77777777" w:rsidR="001736F8" w:rsidRDefault="0086063F">
            <w:pPr>
              <w:widowControl w:val="0"/>
              <w:spacing w:before="0" w:after="0" w:line="276" w:lineRule="auto"/>
              <w:jc w:val="center"/>
              <w:rPr>
                <w:rFonts w:ascii="Arial" w:eastAsia="Arial" w:hAnsi="Arial" w:cs="Arial"/>
                <w:sz w:val="20"/>
                <w:szCs w:val="20"/>
              </w:rPr>
            </w:pPr>
            <w:r>
              <w:rPr>
                <w:b/>
                <w:bCs/>
              </w:rPr>
              <w:t>Completion Date</w:t>
            </w:r>
          </w:p>
        </w:tc>
      </w:tr>
      <w:tr w:rsidR="001736F8" w14:paraId="02CFB6C7" w14:textId="77777777">
        <w:trPr>
          <w:trHeight w:val="1470"/>
        </w:trPr>
        <w:tc>
          <w:tcPr>
            <w:tcW w:w="20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F762FD2" w14:textId="77777777" w:rsidR="001736F8" w:rsidRDefault="0086063F">
            <w:pPr>
              <w:widowControl w:val="0"/>
              <w:spacing w:before="0" w:after="0"/>
              <w:rPr>
                <w:rFonts w:ascii="Arial" w:eastAsia="Arial" w:hAnsi="Arial" w:cs="Arial"/>
                <w:sz w:val="20"/>
                <w:szCs w:val="20"/>
              </w:rPr>
            </w:pPr>
            <w:r>
              <w:t>Complete the Level 5 Diploma in Leadership and Management for Adult Care</w:t>
            </w:r>
          </w:p>
        </w:tc>
        <w:tc>
          <w:tcPr>
            <w:tcW w:w="31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41568A6" w14:textId="77777777" w:rsidR="001736F8" w:rsidRDefault="0086063F">
            <w:pPr>
              <w:widowControl w:val="0"/>
              <w:spacing w:before="0" w:after="0"/>
              <w:rPr>
                <w:rFonts w:ascii="Arial" w:eastAsia="Arial" w:hAnsi="Arial" w:cs="Arial"/>
                <w:sz w:val="20"/>
                <w:szCs w:val="20"/>
              </w:rPr>
            </w:pPr>
            <w:r>
              <w:t>Enrol on an accredited course and complete all required units.</w:t>
            </w:r>
          </w:p>
        </w:tc>
        <w:tc>
          <w:tcPr>
            <w:tcW w:w="238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45C8E95" w14:textId="77777777" w:rsidR="001736F8" w:rsidRDefault="0086063F">
            <w:pPr>
              <w:widowControl w:val="0"/>
              <w:spacing w:before="0" w:after="0"/>
              <w:rPr>
                <w:rFonts w:ascii="Arial" w:eastAsia="Arial" w:hAnsi="Arial" w:cs="Arial"/>
                <w:sz w:val="20"/>
                <w:szCs w:val="20"/>
              </w:rPr>
            </w:pPr>
            <w:r>
              <w:t>Qualification successfully achieved.</w:t>
            </w:r>
          </w:p>
        </w:tc>
        <w:tc>
          <w:tcPr>
            <w:tcW w:w="21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DD6C1A6" w14:textId="77777777" w:rsidR="001736F8" w:rsidRDefault="0086063F">
            <w:pPr>
              <w:widowControl w:val="0"/>
              <w:spacing w:before="0" w:after="0" w:line="276" w:lineRule="auto"/>
              <w:jc w:val="left"/>
              <w:rPr>
                <w:rFonts w:ascii="Arial" w:eastAsia="Arial" w:hAnsi="Arial" w:cs="Arial"/>
                <w:sz w:val="20"/>
                <w:szCs w:val="20"/>
              </w:rPr>
            </w:pPr>
            <w:r>
              <w:t>Within 18 months</w:t>
            </w:r>
          </w:p>
        </w:tc>
      </w:tr>
      <w:tr w:rsidR="001736F8" w14:paraId="4BCB631C" w14:textId="77777777">
        <w:trPr>
          <w:trHeight w:val="1380"/>
        </w:trPr>
        <w:tc>
          <w:tcPr>
            <w:tcW w:w="20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5A3AFFB" w14:textId="77777777" w:rsidR="001736F8" w:rsidRDefault="0086063F">
            <w:pPr>
              <w:widowControl w:val="0"/>
              <w:spacing w:before="0" w:after="0"/>
              <w:rPr>
                <w:rFonts w:ascii="Arial" w:eastAsia="Arial" w:hAnsi="Arial" w:cs="Arial"/>
                <w:sz w:val="20"/>
                <w:szCs w:val="20"/>
              </w:rPr>
            </w:pPr>
            <w:r>
              <w:t>Improve knowledge of CQC regulations and inspections</w:t>
            </w:r>
          </w:p>
        </w:tc>
        <w:tc>
          <w:tcPr>
            <w:tcW w:w="31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3A3192A" w14:textId="77777777" w:rsidR="001736F8" w:rsidRDefault="0086063F">
            <w:pPr>
              <w:widowControl w:val="0"/>
              <w:spacing w:before="0" w:after="0"/>
              <w:rPr>
                <w:rFonts w:ascii="Arial" w:eastAsia="Arial" w:hAnsi="Arial" w:cs="Arial"/>
                <w:sz w:val="20"/>
                <w:szCs w:val="20"/>
              </w:rPr>
            </w:pPr>
            <w:r>
              <w:t>Attend CQC workshops, read inspection guidance, and participate in internal audits.</w:t>
            </w:r>
          </w:p>
        </w:tc>
        <w:tc>
          <w:tcPr>
            <w:tcW w:w="238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30916BB" w14:textId="77777777" w:rsidR="001736F8" w:rsidRDefault="0086063F">
            <w:pPr>
              <w:widowControl w:val="0"/>
              <w:spacing w:before="0" w:after="0"/>
              <w:rPr>
                <w:rFonts w:ascii="Arial" w:eastAsia="Arial" w:hAnsi="Arial" w:cs="Arial"/>
                <w:sz w:val="20"/>
                <w:szCs w:val="20"/>
              </w:rPr>
            </w:pPr>
            <w:r>
              <w:t>Confidently support CQC preparation and quality monitoring.</w:t>
            </w:r>
          </w:p>
        </w:tc>
        <w:tc>
          <w:tcPr>
            <w:tcW w:w="21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EB9DFCC" w14:textId="77777777" w:rsidR="001736F8" w:rsidRDefault="0086063F">
            <w:pPr>
              <w:widowControl w:val="0"/>
              <w:spacing w:before="0" w:after="0" w:line="276" w:lineRule="auto"/>
              <w:jc w:val="left"/>
              <w:rPr>
                <w:rFonts w:ascii="Arial" w:eastAsia="Arial" w:hAnsi="Arial" w:cs="Arial"/>
                <w:sz w:val="20"/>
                <w:szCs w:val="20"/>
              </w:rPr>
            </w:pPr>
            <w:r>
              <w:t>Within 12 months</w:t>
            </w:r>
          </w:p>
        </w:tc>
      </w:tr>
      <w:tr w:rsidR="001736F8" w14:paraId="5B38E321" w14:textId="77777777">
        <w:trPr>
          <w:trHeight w:val="1275"/>
        </w:trPr>
        <w:tc>
          <w:tcPr>
            <w:tcW w:w="20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4A60662" w14:textId="77777777" w:rsidR="001736F8" w:rsidRDefault="0086063F">
            <w:pPr>
              <w:widowControl w:val="0"/>
              <w:spacing w:before="0" w:after="0"/>
              <w:rPr>
                <w:rFonts w:ascii="Arial" w:eastAsia="Arial" w:hAnsi="Arial" w:cs="Arial"/>
                <w:sz w:val="20"/>
                <w:szCs w:val="20"/>
              </w:rPr>
            </w:pPr>
            <w:r>
              <w:t>Develop financial and business management skills</w:t>
            </w:r>
          </w:p>
        </w:tc>
        <w:tc>
          <w:tcPr>
            <w:tcW w:w="31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04FB5F2" w14:textId="77777777" w:rsidR="001736F8" w:rsidRDefault="0086063F">
            <w:pPr>
              <w:widowControl w:val="0"/>
              <w:spacing w:before="0" w:after="0"/>
              <w:rPr>
                <w:rFonts w:ascii="Arial" w:eastAsia="Arial" w:hAnsi="Arial" w:cs="Arial"/>
                <w:sz w:val="20"/>
                <w:szCs w:val="20"/>
              </w:rPr>
            </w:pPr>
            <w:r>
              <w:t>Shadow the Registered Care Manager during budgeting, rota planning, and resource allocation.</w:t>
            </w:r>
          </w:p>
        </w:tc>
        <w:tc>
          <w:tcPr>
            <w:tcW w:w="238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D03BE50" w14:textId="77777777" w:rsidR="001736F8" w:rsidRDefault="0086063F">
            <w:pPr>
              <w:widowControl w:val="0"/>
              <w:spacing w:before="0" w:after="0"/>
              <w:rPr>
                <w:rFonts w:ascii="Arial" w:eastAsia="Arial" w:hAnsi="Arial" w:cs="Arial"/>
                <w:sz w:val="20"/>
                <w:szCs w:val="20"/>
              </w:rPr>
            </w:pPr>
            <w:r>
              <w:t>Successfully contribute to budgeting and workforce planning activities.</w:t>
            </w:r>
          </w:p>
        </w:tc>
        <w:tc>
          <w:tcPr>
            <w:tcW w:w="21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3A8BBC8" w14:textId="77777777" w:rsidR="001736F8" w:rsidRDefault="0086063F">
            <w:pPr>
              <w:widowControl w:val="0"/>
              <w:spacing w:before="0" w:after="0" w:line="276" w:lineRule="auto"/>
              <w:jc w:val="left"/>
              <w:rPr>
                <w:rFonts w:ascii="Arial" w:eastAsia="Arial" w:hAnsi="Arial" w:cs="Arial"/>
                <w:sz w:val="20"/>
                <w:szCs w:val="20"/>
              </w:rPr>
            </w:pPr>
            <w:r>
              <w:t>Within 12 months</w:t>
            </w:r>
          </w:p>
        </w:tc>
      </w:tr>
    </w:tbl>
    <w:p w14:paraId="306E40BB" w14:textId="77777777" w:rsidR="001736F8" w:rsidRDefault="001736F8"/>
    <w:p w14:paraId="10B61450" w14:textId="77777777" w:rsidR="001736F8" w:rsidRDefault="0086063F">
      <w:pPr>
        <w:rPr>
          <w:sz w:val="23"/>
          <w:szCs w:val="23"/>
        </w:rPr>
      </w:pPr>
      <w:r>
        <w:rPr>
          <w:sz w:val="23"/>
          <w:szCs w:val="23"/>
        </w:rPr>
        <w:t xml:space="preserve">The action plan is based on Bandura's theory of Self-Efficacy, arguing that self-confidence comes from successful experiences, seeing role models, encouragement from others, and trying to manage challenges effectively. I will continue to increase my confidence and capability through ongoing supervision and involvement in quality improvement activities, and learning from knowledgeable Registered Care Managers. Managers' and peers' positive feedback further enhances my self-confidence in being able to advance to a leadership role. I'm going to need a few resources to accomplish all of these. These include access to CQC inspections and quality audits, protected time for learning and reflective practice, access to CPD courses, access to an experienced Registered Care Manager to mentor, and employers providing support for professional development, and funding/financial assistance for the Level 5 Diploma. </w:t>
      </w:r>
    </w:p>
    <w:p w14:paraId="0268FDAA" w14:textId="77777777" w:rsidR="00064261" w:rsidRDefault="00064261">
      <w:pPr>
        <w:rPr>
          <w:sz w:val="23"/>
          <w:szCs w:val="23"/>
        </w:rPr>
      </w:pPr>
    </w:p>
    <w:p w14:paraId="4CA60FCC" w14:textId="77777777" w:rsidR="00064261" w:rsidRDefault="00064261">
      <w:pPr>
        <w:rPr>
          <w:sz w:val="23"/>
          <w:szCs w:val="23"/>
        </w:rPr>
      </w:pPr>
    </w:p>
    <w:p w14:paraId="4DB2BC43" w14:textId="77777777" w:rsidR="00064261" w:rsidRDefault="00064261"/>
    <w:p w14:paraId="3435F464" w14:textId="77777777" w:rsidR="001736F8" w:rsidRDefault="0086063F">
      <w:pPr>
        <w:pStyle w:val="Heading3"/>
        <w:keepNext w:val="0"/>
        <w:keepLines w:val="0"/>
        <w:spacing w:before="280"/>
      </w:pPr>
      <w:bookmarkStart w:id="18" w:name="_heading=h.5ucu8olsde7n" w:colFirst="0" w:colLast="0"/>
      <w:bookmarkStart w:id="19" w:name="_Toc236955453"/>
      <w:bookmarkEnd w:id="18"/>
      <w:r>
        <w:rPr>
          <w:i w:val="0"/>
          <w:iCs w:val="0"/>
          <w:sz w:val="26"/>
          <w:szCs w:val="26"/>
        </w:rPr>
        <w:lastRenderedPageBreak/>
        <w:t>Career Development Timeline</w:t>
      </w:r>
      <w:bookmarkEnd w:id="19"/>
    </w:p>
    <w:tbl>
      <w:tblPr>
        <w:tblStyle w:val="a2"/>
        <w:tblW w:w="9975"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3135"/>
        <w:gridCol w:w="1410"/>
        <w:gridCol w:w="1560"/>
        <w:gridCol w:w="1965"/>
        <w:gridCol w:w="1905"/>
      </w:tblGrid>
      <w:tr w:rsidR="001736F8" w14:paraId="05DD68B3" w14:textId="77777777">
        <w:trPr>
          <w:trHeight w:val="645"/>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4ED6411" w14:textId="77777777" w:rsidR="001736F8" w:rsidRDefault="0086063F">
            <w:pPr>
              <w:widowControl w:val="0"/>
              <w:spacing w:before="0" w:after="0" w:line="276" w:lineRule="auto"/>
              <w:jc w:val="center"/>
              <w:rPr>
                <w:rFonts w:ascii="Arial" w:eastAsia="Arial" w:hAnsi="Arial" w:cs="Arial"/>
                <w:sz w:val="20"/>
                <w:szCs w:val="20"/>
              </w:rPr>
            </w:pPr>
            <w:r>
              <w:rPr>
                <w:b/>
                <w:bCs/>
              </w:rPr>
              <w:t>Activity</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2249B71" w14:textId="77777777" w:rsidR="001736F8" w:rsidRDefault="0086063F">
            <w:pPr>
              <w:widowControl w:val="0"/>
              <w:spacing w:before="0" w:after="0" w:line="276" w:lineRule="auto"/>
              <w:jc w:val="center"/>
              <w:rPr>
                <w:rFonts w:ascii="Arial" w:eastAsia="Arial" w:hAnsi="Arial" w:cs="Arial"/>
                <w:sz w:val="20"/>
                <w:szCs w:val="20"/>
              </w:rPr>
            </w:pPr>
            <w:r>
              <w:rPr>
                <w:b/>
                <w:bCs/>
              </w:rPr>
              <w:t>Months 1–3</w:t>
            </w:r>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16C31E5" w14:textId="77777777" w:rsidR="001736F8" w:rsidRDefault="0086063F">
            <w:pPr>
              <w:widowControl w:val="0"/>
              <w:spacing w:before="0" w:after="0" w:line="276" w:lineRule="auto"/>
              <w:jc w:val="center"/>
              <w:rPr>
                <w:rFonts w:ascii="Arial" w:eastAsia="Arial" w:hAnsi="Arial" w:cs="Arial"/>
                <w:sz w:val="20"/>
                <w:szCs w:val="20"/>
              </w:rPr>
            </w:pPr>
            <w:r>
              <w:rPr>
                <w:b/>
                <w:bCs/>
              </w:rPr>
              <w:t>Months 4–6</w:t>
            </w:r>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EC2CAC6" w14:textId="77777777" w:rsidR="001736F8" w:rsidRDefault="0086063F">
            <w:pPr>
              <w:widowControl w:val="0"/>
              <w:spacing w:before="0" w:after="0" w:line="276" w:lineRule="auto"/>
              <w:jc w:val="center"/>
              <w:rPr>
                <w:rFonts w:ascii="Arial" w:eastAsia="Arial" w:hAnsi="Arial" w:cs="Arial"/>
                <w:sz w:val="20"/>
                <w:szCs w:val="20"/>
              </w:rPr>
            </w:pPr>
            <w:r>
              <w:rPr>
                <w:b/>
                <w:bCs/>
              </w:rPr>
              <w:t>Months 7–12</w:t>
            </w:r>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1E9EAB2" w14:textId="77777777" w:rsidR="001736F8" w:rsidRDefault="0086063F">
            <w:pPr>
              <w:widowControl w:val="0"/>
              <w:spacing w:before="0" w:after="0" w:line="276" w:lineRule="auto"/>
              <w:jc w:val="center"/>
              <w:rPr>
                <w:rFonts w:ascii="Arial" w:eastAsia="Arial" w:hAnsi="Arial" w:cs="Arial"/>
                <w:sz w:val="20"/>
                <w:szCs w:val="20"/>
              </w:rPr>
            </w:pPr>
            <w:r>
              <w:rPr>
                <w:b/>
                <w:bCs/>
              </w:rPr>
              <w:t>Months 13–18</w:t>
            </w:r>
          </w:p>
        </w:tc>
      </w:tr>
      <w:tr w:rsidR="001736F8" w14:paraId="40FD6920" w14:textId="77777777">
        <w:trPr>
          <w:trHeight w:val="90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A065570" w14:textId="77777777" w:rsidR="001736F8" w:rsidRDefault="0086063F">
            <w:pPr>
              <w:widowControl w:val="0"/>
              <w:spacing w:before="0" w:after="0" w:line="276" w:lineRule="auto"/>
              <w:jc w:val="left"/>
              <w:rPr>
                <w:rFonts w:ascii="Arial" w:eastAsia="Arial" w:hAnsi="Arial" w:cs="Arial"/>
                <w:sz w:val="20"/>
                <w:szCs w:val="20"/>
              </w:rPr>
            </w:pPr>
            <w:r>
              <w:t>Update CV and LinkedIn profile</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0087792" w14:textId="77777777" w:rsidR="001736F8" w:rsidRDefault="00000000">
            <w:pPr>
              <w:widowControl w:val="0"/>
              <w:spacing w:before="0" w:after="0" w:line="276" w:lineRule="auto"/>
              <w:jc w:val="left"/>
              <w:rPr>
                <w:rFonts w:ascii="Arial" w:eastAsia="Arial" w:hAnsi="Arial" w:cs="Arial"/>
                <w:sz w:val="20"/>
                <w:szCs w:val="20"/>
              </w:rPr>
            </w:pPr>
            <w:sdt>
              <w:sdtPr>
                <w:tag w:val="goog_rdk_0"/>
                <w:id w:val="-1915776633"/>
              </w:sdtPr>
              <w:sdtContent>
                <w:r w:rsidR="0086063F">
                  <w:rPr>
                    <w:rFonts w:ascii="Arial Unicode MS" w:eastAsia="Arial Unicode MS" w:hAnsi="Arial Unicode MS" w:cs="Arial Unicode MS"/>
                  </w:rPr>
                  <w:t>✓</w:t>
                </w:r>
              </w:sdtContent>
            </w:sdt>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5FDFCC5E" w14:textId="77777777" w:rsidR="001736F8" w:rsidRDefault="001736F8">
            <w:pPr>
              <w:widowControl w:val="0"/>
              <w:spacing w:before="0" w:after="0" w:line="276" w:lineRule="auto"/>
              <w:jc w:val="left"/>
              <w:rPr>
                <w:rFonts w:ascii="Arial" w:eastAsia="Arial" w:hAnsi="Arial" w:cs="Arial"/>
                <w:sz w:val="20"/>
                <w:szCs w:val="20"/>
              </w:rPr>
            </w:pPr>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27B0120F" w14:textId="77777777" w:rsidR="001736F8" w:rsidRDefault="001736F8">
            <w:pPr>
              <w:widowControl w:val="0"/>
              <w:spacing w:before="0" w:after="0" w:line="276" w:lineRule="auto"/>
              <w:jc w:val="left"/>
              <w:rPr>
                <w:rFonts w:ascii="Arial" w:eastAsia="Arial" w:hAnsi="Arial" w:cs="Arial"/>
                <w:sz w:val="20"/>
                <w:szCs w:val="20"/>
              </w:rPr>
            </w:pPr>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28B19DBF" w14:textId="77777777" w:rsidR="001736F8" w:rsidRDefault="001736F8">
            <w:pPr>
              <w:widowControl w:val="0"/>
              <w:spacing w:before="0" w:after="0" w:line="276" w:lineRule="auto"/>
              <w:jc w:val="left"/>
              <w:rPr>
                <w:rFonts w:ascii="Arial" w:eastAsia="Arial" w:hAnsi="Arial" w:cs="Arial"/>
                <w:sz w:val="20"/>
                <w:szCs w:val="20"/>
              </w:rPr>
            </w:pPr>
          </w:p>
        </w:tc>
      </w:tr>
      <w:tr w:rsidR="001736F8" w14:paraId="51D0E476" w14:textId="77777777">
        <w:trPr>
          <w:trHeight w:val="90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4B6C811" w14:textId="77777777" w:rsidR="001736F8" w:rsidRDefault="0086063F">
            <w:pPr>
              <w:widowControl w:val="0"/>
              <w:spacing w:before="0" w:after="0" w:line="276" w:lineRule="auto"/>
              <w:jc w:val="left"/>
              <w:rPr>
                <w:rFonts w:ascii="Arial" w:eastAsia="Arial" w:hAnsi="Arial" w:cs="Arial"/>
                <w:sz w:val="20"/>
                <w:szCs w:val="20"/>
              </w:rPr>
            </w:pPr>
            <w:r>
              <w:t>Join professional networks</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3260D0B" w14:textId="77777777" w:rsidR="001736F8" w:rsidRDefault="00000000">
            <w:pPr>
              <w:widowControl w:val="0"/>
              <w:spacing w:before="0" w:after="0" w:line="276" w:lineRule="auto"/>
              <w:jc w:val="left"/>
              <w:rPr>
                <w:rFonts w:ascii="Arial" w:eastAsia="Arial" w:hAnsi="Arial" w:cs="Arial"/>
                <w:sz w:val="20"/>
                <w:szCs w:val="20"/>
              </w:rPr>
            </w:pPr>
            <w:sdt>
              <w:sdtPr>
                <w:tag w:val="goog_rdk_1"/>
                <w:id w:val="-783038573"/>
              </w:sdtPr>
              <w:sdtContent>
                <w:r w:rsidR="0086063F">
                  <w:rPr>
                    <w:rFonts w:ascii="Arial Unicode MS" w:eastAsia="Arial Unicode MS" w:hAnsi="Arial Unicode MS" w:cs="Arial Unicode MS"/>
                  </w:rPr>
                  <w:t>✓</w:t>
                </w:r>
              </w:sdtContent>
            </w:sdt>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5CF22CE" w14:textId="77777777" w:rsidR="001736F8" w:rsidRDefault="00000000">
            <w:pPr>
              <w:widowControl w:val="0"/>
              <w:spacing w:before="0" w:after="0" w:line="276" w:lineRule="auto"/>
              <w:jc w:val="left"/>
              <w:rPr>
                <w:rFonts w:ascii="Arial" w:eastAsia="Arial" w:hAnsi="Arial" w:cs="Arial"/>
                <w:sz w:val="20"/>
                <w:szCs w:val="20"/>
              </w:rPr>
            </w:pPr>
            <w:sdt>
              <w:sdtPr>
                <w:tag w:val="goog_rdk_2"/>
                <w:id w:val="1675059455"/>
              </w:sdtPr>
              <w:sdtContent>
                <w:r w:rsidR="0086063F">
                  <w:rPr>
                    <w:rFonts w:ascii="Arial Unicode MS" w:eastAsia="Arial Unicode MS" w:hAnsi="Arial Unicode MS" w:cs="Arial Unicode MS"/>
                  </w:rPr>
                  <w:t>✓</w:t>
                </w:r>
              </w:sdtContent>
            </w:sdt>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56772170" w14:textId="77777777" w:rsidR="001736F8" w:rsidRDefault="001736F8">
            <w:pPr>
              <w:widowControl w:val="0"/>
              <w:spacing w:before="0" w:after="0" w:line="276" w:lineRule="auto"/>
              <w:jc w:val="left"/>
              <w:rPr>
                <w:rFonts w:ascii="Arial" w:eastAsia="Arial" w:hAnsi="Arial" w:cs="Arial"/>
                <w:sz w:val="20"/>
                <w:szCs w:val="20"/>
              </w:rPr>
            </w:pPr>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334AA60C" w14:textId="77777777" w:rsidR="001736F8" w:rsidRDefault="001736F8">
            <w:pPr>
              <w:widowControl w:val="0"/>
              <w:spacing w:before="0" w:after="0" w:line="276" w:lineRule="auto"/>
              <w:jc w:val="left"/>
              <w:rPr>
                <w:rFonts w:ascii="Arial" w:eastAsia="Arial" w:hAnsi="Arial" w:cs="Arial"/>
                <w:sz w:val="20"/>
                <w:szCs w:val="20"/>
              </w:rPr>
            </w:pPr>
          </w:p>
        </w:tc>
      </w:tr>
      <w:tr w:rsidR="001736F8" w14:paraId="7B1DB0C9" w14:textId="77777777">
        <w:trPr>
          <w:trHeight w:val="90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5D9755B" w14:textId="77777777" w:rsidR="001736F8" w:rsidRDefault="0086063F">
            <w:pPr>
              <w:widowControl w:val="0"/>
              <w:spacing w:before="0" w:after="0" w:line="276" w:lineRule="auto"/>
              <w:jc w:val="left"/>
              <w:rPr>
                <w:rFonts w:ascii="Arial" w:eastAsia="Arial" w:hAnsi="Arial" w:cs="Arial"/>
                <w:sz w:val="20"/>
                <w:szCs w:val="20"/>
              </w:rPr>
            </w:pPr>
            <w:r>
              <w:t>Leadership and CPD training</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27812E1" w14:textId="77777777" w:rsidR="001736F8" w:rsidRDefault="00000000">
            <w:pPr>
              <w:widowControl w:val="0"/>
              <w:spacing w:before="0" w:after="0" w:line="276" w:lineRule="auto"/>
              <w:jc w:val="left"/>
              <w:rPr>
                <w:rFonts w:ascii="Arial" w:eastAsia="Arial" w:hAnsi="Arial" w:cs="Arial"/>
                <w:sz w:val="20"/>
                <w:szCs w:val="20"/>
              </w:rPr>
            </w:pPr>
            <w:sdt>
              <w:sdtPr>
                <w:tag w:val="goog_rdk_3"/>
                <w:id w:val="444877658"/>
              </w:sdtPr>
              <w:sdtContent>
                <w:r w:rsidR="0086063F">
                  <w:rPr>
                    <w:rFonts w:ascii="Arial Unicode MS" w:eastAsia="Arial Unicode MS" w:hAnsi="Arial Unicode MS" w:cs="Arial Unicode MS"/>
                  </w:rPr>
                  <w:t>✓</w:t>
                </w:r>
              </w:sdtContent>
            </w:sdt>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3790E04" w14:textId="77777777" w:rsidR="001736F8" w:rsidRDefault="00000000">
            <w:pPr>
              <w:widowControl w:val="0"/>
              <w:spacing w:before="0" w:after="0" w:line="276" w:lineRule="auto"/>
              <w:jc w:val="left"/>
              <w:rPr>
                <w:rFonts w:ascii="Arial" w:eastAsia="Arial" w:hAnsi="Arial" w:cs="Arial"/>
                <w:sz w:val="20"/>
                <w:szCs w:val="20"/>
              </w:rPr>
            </w:pPr>
            <w:sdt>
              <w:sdtPr>
                <w:tag w:val="goog_rdk_4"/>
                <w:id w:val="-641936674"/>
              </w:sdtPr>
              <w:sdtContent>
                <w:r w:rsidR="0086063F">
                  <w:rPr>
                    <w:rFonts w:ascii="Arial Unicode MS" w:eastAsia="Arial Unicode MS" w:hAnsi="Arial Unicode MS" w:cs="Arial Unicode MS"/>
                  </w:rPr>
                  <w:t>✓</w:t>
                </w:r>
              </w:sdtContent>
            </w:sdt>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61B85D8" w14:textId="77777777" w:rsidR="001736F8" w:rsidRDefault="00000000">
            <w:pPr>
              <w:widowControl w:val="0"/>
              <w:spacing w:before="0" w:after="0" w:line="276" w:lineRule="auto"/>
              <w:jc w:val="left"/>
              <w:rPr>
                <w:rFonts w:ascii="Arial" w:eastAsia="Arial" w:hAnsi="Arial" w:cs="Arial"/>
                <w:sz w:val="20"/>
                <w:szCs w:val="20"/>
              </w:rPr>
            </w:pPr>
            <w:sdt>
              <w:sdtPr>
                <w:tag w:val="goog_rdk_5"/>
                <w:id w:val="362801387"/>
              </w:sdtPr>
              <w:sdtContent>
                <w:r w:rsidR="0086063F">
                  <w:rPr>
                    <w:rFonts w:ascii="Arial Unicode MS" w:eastAsia="Arial Unicode MS" w:hAnsi="Arial Unicode MS" w:cs="Arial Unicode MS"/>
                  </w:rPr>
                  <w:t>✓</w:t>
                </w:r>
              </w:sdtContent>
            </w:sdt>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18EA99DF" w14:textId="77777777" w:rsidR="001736F8" w:rsidRDefault="001736F8">
            <w:pPr>
              <w:widowControl w:val="0"/>
              <w:spacing w:before="0" w:after="0" w:line="276" w:lineRule="auto"/>
              <w:jc w:val="left"/>
              <w:rPr>
                <w:rFonts w:ascii="Arial" w:eastAsia="Arial" w:hAnsi="Arial" w:cs="Arial"/>
                <w:sz w:val="20"/>
                <w:szCs w:val="20"/>
              </w:rPr>
            </w:pPr>
          </w:p>
        </w:tc>
      </w:tr>
      <w:tr w:rsidR="001736F8" w14:paraId="6DD6C8A1" w14:textId="77777777">
        <w:trPr>
          <w:trHeight w:val="90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D1418BD" w14:textId="77777777" w:rsidR="001736F8" w:rsidRDefault="0086063F">
            <w:pPr>
              <w:widowControl w:val="0"/>
              <w:spacing w:before="0" w:after="0" w:line="276" w:lineRule="auto"/>
              <w:jc w:val="left"/>
              <w:rPr>
                <w:rFonts w:ascii="Arial" w:eastAsia="Arial" w:hAnsi="Arial" w:cs="Arial"/>
                <w:sz w:val="20"/>
                <w:szCs w:val="20"/>
              </w:rPr>
            </w:pPr>
            <w:r>
              <w:t>Shadow Registered Care Manager</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4705DF1B" w14:textId="77777777" w:rsidR="001736F8" w:rsidRDefault="001736F8">
            <w:pPr>
              <w:widowControl w:val="0"/>
              <w:spacing w:before="0" w:after="0" w:line="276" w:lineRule="auto"/>
              <w:jc w:val="left"/>
              <w:rPr>
                <w:rFonts w:ascii="Arial" w:eastAsia="Arial" w:hAnsi="Arial" w:cs="Arial"/>
                <w:sz w:val="20"/>
                <w:szCs w:val="20"/>
              </w:rPr>
            </w:pPr>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74CDD7C" w14:textId="77777777" w:rsidR="001736F8" w:rsidRDefault="00000000">
            <w:pPr>
              <w:widowControl w:val="0"/>
              <w:spacing w:before="0" w:after="0" w:line="276" w:lineRule="auto"/>
              <w:jc w:val="left"/>
              <w:rPr>
                <w:rFonts w:ascii="Arial" w:eastAsia="Arial" w:hAnsi="Arial" w:cs="Arial"/>
                <w:sz w:val="20"/>
                <w:szCs w:val="20"/>
              </w:rPr>
            </w:pPr>
            <w:sdt>
              <w:sdtPr>
                <w:tag w:val="goog_rdk_6"/>
                <w:id w:val="1730081208"/>
              </w:sdtPr>
              <w:sdtContent>
                <w:r w:rsidR="0086063F">
                  <w:rPr>
                    <w:rFonts w:ascii="Arial Unicode MS" w:eastAsia="Arial Unicode MS" w:hAnsi="Arial Unicode MS" w:cs="Arial Unicode MS"/>
                  </w:rPr>
                  <w:t>✓</w:t>
                </w:r>
              </w:sdtContent>
            </w:sdt>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AD9AD3E" w14:textId="77777777" w:rsidR="001736F8" w:rsidRDefault="00000000">
            <w:pPr>
              <w:widowControl w:val="0"/>
              <w:spacing w:before="0" w:after="0" w:line="276" w:lineRule="auto"/>
              <w:jc w:val="left"/>
              <w:rPr>
                <w:rFonts w:ascii="Arial" w:eastAsia="Arial" w:hAnsi="Arial" w:cs="Arial"/>
                <w:sz w:val="20"/>
                <w:szCs w:val="20"/>
              </w:rPr>
            </w:pPr>
            <w:sdt>
              <w:sdtPr>
                <w:tag w:val="goog_rdk_7"/>
                <w:id w:val="705513575"/>
              </w:sdtPr>
              <w:sdtContent>
                <w:r w:rsidR="0086063F">
                  <w:rPr>
                    <w:rFonts w:ascii="Arial Unicode MS" w:eastAsia="Arial Unicode MS" w:hAnsi="Arial Unicode MS" w:cs="Arial Unicode MS"/>
                  </w:rPr>
                  <w:t>✓</w:t>
                </w:r>
              </w:sdtContent>
            </w:sdt>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3BD82380" w14:textId="77777777" w:rsidR="001736F8" w:rsidRDefault="001736F8">
            <w:pPr>
              <w:widowControl w:val="0"/>
              <w:spacing w:before="0" w:after="0" w:line="276" w:lineRule="auto"/>
              <w:jc w:val="left"/>
              <w:rPr>
                <w:rFonts w:ascii="Arial" w:eastAsia="Arial" w:hAnsi="Arial" w:cs="Arial"/>
                <w:sz w:val="20"/>
                <w:szCs w:val="20"/>
              </w:rPr>
            </w:pPr>
          </w:p>
        </w:tc>
      </w:tr>
      <w:tr w:rsidR="001736F8" w14:paraId="2550FD6A" w14:textId="77777777">
        <w:trPr>
          <w:trHeight w:val="63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3DBAE3D" w14:textId="77777777" w:rsidR="001736F8" w:rsidRDefault="0086063F">
            <w:pPr>
              <w:widowControl w:val="0"/>
              <w:spacing w:before="0" w:after="0" w:line="276" w:lineRule="auto"/>
              <w:jc w:val="left"/>
              <w:rPr>
                <w:rFonts w:ascii="Arial" w:eastAsia="Arial" w:hAnsi="Arial" w:cs="Arial"/>
                <w:sz w:val="20"/>
                <w:szCs w:val="20"/>
              </w:rPr>
            </w:pPr>
            <w:r>
              <w:t>Participate in CQC audits.</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7DB84DC5" w14:textId="77777777" w:rsidR="001736F8" w:rsidRDefault="001736F8">
            <w:pPr>
              <w:widowControl w:val="0"/>
              <w:spacing w:before="0" w:after="0" w:line="276" w:lineRule="auto"/>
              <w:jc w:val="left"/>
              <w:rPr>
                <w:rFonts w:ascii="Arial" w:eastAsia="Arial" w:hAnsi="Arial" w:cs="Arial"/>
                <w:sz w:val="20"/>
                <w:szCs w:val="20"/>
              </w:rPr>
            </w:pPr>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28C8930" w14:textId="77777777" w:rsidR="001736F8" w:rsidRDefault="00000000">
            <w:pPr>
              <w:widowControl w:val="0"/>
              <w:spacing w:before="0" w:after="0" w:line="276" w:lineRule="auto"/>
              <w:jc w:val="left"/>
              <w:rPr>
                <w:rFonts w:ascii="Arial" w:eastAsia="Arial" w:hAnsi="Arial" w:cs="Arial"/>
                <w:sz w:val="20"/>
                <w:szCs w:val="20"/>
              </w:rPr>
            </w:pPr>
            <w:sdt>
              <w:sdtPr>
                <w:tag w:val="goog_rdk_8"/>
                <w:id w:val="932277874"/>
              </w:sdtPr>
              <w:sdtContent>
                <w:r w:rsidR="0086063F">
                  <w:rPr>
                    <w:rFonts w:ascii="Arial Unicode MS" w:eastAsia="Arial Unicode MS" w:hAnsi="Arial Unicode MS" w:cs="Arial Unicode MS"/>
                  </w:rPr>
                  <w:t>✓</w:t>
                </w:r>
              </w:sdtContent>
            </w:sdt>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477AB6A" w14:textId="77777777" w:rsidR="001736F8" w:rsidRDefault="00000000">
            <w:pPr>
              <w:widowControl w:val="0"/>
              <w:spacing w:before="0" w:after="0" w:line="276" w:lineRule="auto"/>
              <w:jc w:val="left"/>
              <w:rPr>
                <w:rFonts w:ascii="Arial" w:eastAsia="Arial" w:hAnsi="Arial" w:cs="Arial"/>
                <w:sz w:val="20"/>
                <w:szCs w:val="20"/>
              </w:rPr>
            </w:pPr>
            <w:sdt>
              <w:sdtPr>
                <w:tag w:val="goog_rdk_9"/>
                <w:id w:val="-1120224417"/>
              </w:sdtPr>
              <w:sdtContent>
                <w:r w:rsidR="0086063F">
                  <w:rPr>
                    <w:rFonts w:ascii="Arial Unicode MS" w:eastAsia="Arial Unicode MS" w:hAnsi="Arial Unicode MS" w:cs="Arial Unicode MS"/>
                  </w:rPr>
                  <w:t>✓</w:t>
                </w:r>
              </w:sdtContent>
            </w:sdt>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7DF7C517" w14:textId="77777777" w:rsidR="001736F8" w:rsidRDefault="001736F8">
            <w:pPr>
              <w:widowControl w:val="0"/>
              <w:spacing w:before="0" w:after="0" w:line="276" w:lineRule="auto"/>
              <w:jc w:val="left"/>
              <w:rPr>
                <w:rFonts w:ascii="Arial" w:eastAsia="Arial" w:hAnsi="Arial" w:cs="Arial"/>
                <w:sz w:val="20"/>
                <w:szCs w:val="20"/>
              </w:rPr>
            </w:pPr>
          </w:p>
        </w:tc>
      </w:tr>
      <w:tr w:rsidR="001736F8" w14:paraId="4CAC4773" w14:textId="77777777">
        <w:trPr>
          <w:trHeight w:val="90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F16A14D" w14:textId="77777777" w:rsidR="001736F8" w:rsidRDefault="0086063F">
            <w:pPr>
              <w:widowControl w:val="0"/>
              <w:spacing w:before="0" w:after="0" w:line="276" w:lineRule="auto"/>
              <w:jc w:val="left"/>
              <w:rPr>
                <w:rFonts w:ascii="Arial" w:eastAsia="Arial" w:hAnsi="Arial" w:cs="Arial"/>
                <w:sz w:val="20"/>
                <w:szCs w:val="20"/>
              </w:rPr>
            </w:pPr>
            <w:r>
              <w:t>Enrol on Level 5 Diploma</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1236DFFE" w14:textId="77777777" w:rsidR="001736F8" w:rsidRDefault="001736F8">
            <w:pPr>
              <w:widowControl w:val="0"/>
              <w:spacing w:before="0" w:after="0" w:line="276" w:lineRule="auto"/>
              <w:jc w:val="left"/>
              <w:rPr>
                <w:rFonts w:ascii="Arial" w:eastAsia="Arial" w:hAnsi="Arial" w:cs="Arial"/>
                <w:sz w:val="20"/>
                <w:szCs w:val="20"/>
              </w:rPr>
            </w:pPr>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E3BBEA8" w14:textId="77777777" w:rsidR="001736F8" w:rsidRDefault="00000000">
            <w:pPr>
              <w:widowControl w:val="0"/>
              <w:spacing w:before="0" w:after="0" w:line="276" w:lineRule="auto"/>
              <w:jc w:val="left"/>
              <w:rPr>
                <w:rFonts w:ascii="Arial" w:eastAsia="Arial" w:hAnsi="Arial" w:cs="Arial"/>
                <w:sz w:val="20"/>
                <w:szCs w:val="20"/>
              </w:rPr>
            </w:pPr>
            <w:sdt>
              <w:sdtPr>
                <w:tag w:val="goog_rdk_10"/>
                <w:id w:val="-613966466"/>
              </w:sdtPr>
              <w:sdtContent>
                <w:r w:rsidR="0086063F">
                  <w:rPr>
                    <w:rFonts w:ascii="Arial Unicode MS" w:eastAsia="Arial Unicode MS" w:hAnsi="Arial Unicode MS" w:cs="Arial Unicode MS"/>
                  </w:rPr>
                  <w:t>✓</w:t>
                </w:r>
              </w:sdtContent>
            </w:sdt>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50E1364" w14:textId="77777777" w:rsidR="001736F8" w:rsidRDefault="00000000">
            <w:pPr>
              <w:widowControl w:val="0"/>
              <w:spacing w:before="0" w:after="0" w:line="276" w:lineRule="auto"/>
              <w:jc w:val="left"/>
              <w:rPr>
                <w:rFonts w:ascii="Arial" w:eastAsia="Arial" w:hAnsi="Arial" w:cs="Arial"/>
                <w:sz w:val="20"/>
                <w:szCs w:val="20"/>
              </w:rPr>
            </w:pPr>
            <w:sdt>
              <w:sdtPr>
                <w:tag w:val="goog_rdk_11"/>
                <w:id w:val="1867247531"/>
              </w:sdtPr>
              <w:sdtContent>
                <w:r w:rsidR="0086063F">
                  <w:rPr>
                    <w:rFonts w:ascii="Arial Unicode MS" w:eastAsia="Arial Unicode MS" w:hAnsi="Arial Unicode MS" w:cs="Arial Unicode MS"/>
                  </w:rPr>
                  <w:t>✓</w:t>
                </w:r>
              </w:sdtContent>
            </w:sdt>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80AAD6E" w14:textId="77777777" w:rsidR="001736F8" w:rsidRDefault="00000000">
            <w:pPr>
              <w:widowControl w:val="0"/>
              <w:spacing w:before="0" w:after="0" w:line="276" w:lineRule="auto"/>
              <w:jc w:val="left"/>
              <w:rPr>
                <w:rFonts w:ascii="Arial" w:eastAsia="Arial" w:hAnsi="Arial" w:cs="Arial"/>
                <w:sz w:val="20"/>
                <w:szCs w:val="20"/>
              </w:rPr>
            </w:pPr>
            <w:sdt>
              <w:sdtPr>
                <w:tag w:val="goog_rdk_12"/>
                <w:id w:val="1801248585"/>
              </w:sdtPr>
              <w:sdtContent>
                <w:r w:rsidR="0086063F">
                  <w:rPr>
                    <w:rFonts w:ascii="Arial Unicode MS" w:eastAsia="Arial Unicode MS" w:hAnsi="Arial Unicode MS" w:cs="Arial Unicode MS"/>
                  </w:rPr>
                  <w:t>✓</w:t>
                </w:r>
              </w:sdtContent>
            </w:sdt>
          </w:p>
        </w:tc>
      </w:tr>
      <w:tr w:rsidR="001736F8" w14:paraId="68D61D27" w14:textId="77777777">
        <w:trPr>
          <w:trHeight w:val="90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83DF59A" w14:textId="77777777" w:rsidR="001736F8" w:rsidRDefault="0086063F">
            <w:pPr>
              <w:widowControl w:val="0"/>
              <w:spacing w:before="0" w:after="0" w:line="276" w:lineRule="auto"/>
              <w:jc w:val="left"/>
              <w:rPr>
                <w:rFonts w:ascii="Arial" w:eastAsia="Arial" w:hAnsi="Arial" w:cs="Arial"/>
                <w:sz w:val="20"/>
                <w:szCs w:val="20"/>
              </w:rPr>
            </w:pPr>
            <w:r>
              <w:t>Complete Level 5 Diploma</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4C03BADC" w14:textId="77777777" w:rsidR="001736F8" w:rsidRDefault="001736F8">
            <w:pPr>
              <w:widowControl w:val="0"/>
              <w:spacing w:before="0" w:after="0" w:line="276" w:lineRule="auto"/>
              <w:jc w:val="left"/>
              <w:rPr>
                <w:rFonts w:ascii="Arial" w:eastAsia="Arial" w:hAnsi="Arial" w:cs="Arial"/>
                <w:sz w:val="20"/>
                <w:szCs w:val="20"/>
              </w:rPr>
            </w:pPr>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46246050" w14:textId="77777777" w:rsidR="001736F8" w:rsidRDefault="001736F8">
            <w:pPr>
              <w:widowControl w:val="0"/>
              <w:spacing w:before="0" w:after="0" w:line="276" w:lineRule="auto"/>
              <w:jc w:val="left"/>
              <w:rPr>
                <w:rFonts w:ascii="Arial" w:eastAsia="Arial" w:hAnsi="Arial" w:cs="Arial"/>
                <w:sz w:val="20"/>
                <w:szCs w:val="20"/>
              </w:rPr>
            </w:pPr>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7C8FC775" w14:textId="77777777" w:rsidR="001736F8" w:rsidRDefault="001736F8">
            <w:pPr>
              <w:widowControl w:val="0"/>
              <w:spacing w:before="0" w:after="0" w:line="276" w:lineRule="auto"/>
              <w:jc w:val="left"/>
              <w:rPr>
                <w:rFonts w:ascii="Arial" w:eastAsia="Arial" w:hAnsi="Arial" w:cs="Arial"/>
                <w:sz w:val="20"/>
                <w:szCs w:val="20"/>
              </w:rPr>
            </w:pPr>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2E3D103" w14:textId="77777777" w:rsidR="001736F8" w:rsidRDefault="00000000">
            <w:pPr>
              <w:widowControl w:val="0"/>
              <w:spacing w:before="0" w:after="0" w:line="276" w:lineRule="auto"/>
              <w:jc w:val="left"/>
              <w:rPr>
                <w:rFonts w:ascii="Arial" w:eastAsia="Arial" w:hAnsi="Arial" w:cs="Arial"/>
                <w:sz w:val="20"/>
                <w:szCs w:val="20"/>
              </w:rPr>
            </w:pPr>
            <w:sdt>
              <w:sdtPr>
                <w:tag w:val="goog_rdk_13"/>
                <w:id w:val="1388911329"/>
              </w:sdtPr>
              <w:sdtContent>
                <w:r w:rsidR="0086063F">
                  <w:rPr>
                    <w:rFonts w:ascii="Arial Unicode MS" w:eastAsia="Arial Unicode MS" w:hAnsi="Arial Unicode MS" w:cs="Arial Unicode MS"/>
                  </w:rPr>
                  <w:t>✓</w:t>
                </w:r>
              </w:sdtContent>
            </w:sdt>
          </w:p>
        </w:tc>
      </w:tr>
      <w:tr w:rsidR="001736F8" w14:paraId="1CA22575" w14:textId="77777777">
        <w:trPr>
          <w:trHeight w:val="1170"/>
        </w:trPr>
        <w:tc>
          <w:tcPr>
            <w:tcW w:w="31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92962CA" w14:textId="77777777" w:rsidR="001736F8" w:rsidRDefault="0086063F">
            <w:pPr>
              <w:widowControl w:val="0"/>
              <w:spacing w:before="0" w:after="0" w:line="276" w:lineRule="auto"/>
              <w:jc w:val="left"/>
              <w:rPr>
                <w:rFonts w:ascii="Arial" w:eastAsia="Arial" w:hAnsi="Arial" w:cs="Arial"/>
                <w:sz w:val="20"/>
                <w:szCs w:val="20"/>
              </w:rPr>
            </w:pPr>
            <w:r>
              <w:t>Apply for Registered Care Manager roles.</w:t>
            </w:r>
          </w:p>
        </w:tc>
        <w:tc>
          <w:tcPr>
            <w:tcW w:w="14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43BFE8BA" w14:textId="77777777" w:rsidR="001736F8" w:rsidRDefault="001736F8">
            <w:pPr>
              <w:widowControl w:val="0"/>
              <w:spacing w:before="0" w:after="0" w:line="276" w:lineRule="auto"/>
              <w:jc w:val="left"/>
              <w:rPr>
                <w:rFonts w:ascii="Arial" w:eastAsia="Arial" w:hAnsi="Arial" w:cs="Arial"/>
                <w:sz w:val="20"/>
                <w:szCs w:val="20"/>
              </w:rPr>
            </w:pPr>
          </w:p>
        </w:tc>
        <w:tc>
          <w:tcPr>
            <w:tcW w:w="15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344FFF76" w14:textId="77777777" w:rsidR="001736F8" w:rsidRDefault="001736F8">
            <w:pPr>
              <w:widowControl w:val="0"/>
              <w:spacing w:before="0" w:after="0" w:line="276" w:lineRule="auto"/>
              <w:jc w:val="left"/>
              <w:rPr>
                <w:rFonts w:ascii="Arial" w:eastAsia="Arial" w:hAnsi="Arial" w:cs="Arial"/>
                <w:sz w:val="20"/>
                <w:szCs w:val="20"/>
              </w:rPr>
            </w:pPr>
          </w:p>
        </w:tc>
        <w:tc>
          <w:tcPr>
            <w:tcW w:w="19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7C082E2D" w14:textId="77777777" w:rsidR="001736F8" w:rsidRDefault="001736F8">
            <w:pPr>
              <w:widowControl w:val="0"/>
              <w:spacing w:before="0" w:after="0" w:line="276" w:lineRule="auto"/>
              <w:jc w:val="left"/>
              <w:rPr>
                <w:rFonts w:ascii="Arial" w:eastAsia="Arial" w:hAnsi="Arial" w:cs="Arial"/>
                <w:sz w:val="20"/>
                <w:szCs w:val="20"/>
              </w:rPr>
            </w:pPr>
          </w:p>
        </w:tc>
        <w:tc>
          <w:tcPr>
            <w:tcW w:w="1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0E06C28" w14:textId="77777777" w:rsidR="001736F8" w:rsidRDefault="00000000">
            <w:pPr>
              <w:widowControl w:val="0"/>
              <w:spacing w:before="0" w:after="0" w:line="276" w:lineRule="auto"/>
              <w:jc w:val="left"/>
              <w:rPr>
                <w:rFonts w:ascii="Arial" w:eastAsia="Arial" w:hAnsi="Arial" w:cs="Arial"/>
                <w:sz w:val="20"/>
                <w:szCs w:val="20"/>
              </w:rPr>
            </w:pPr>
            <w:sdt>
              <w:sdtPr>
                <w:tag w:val="goog_rdk_14"/>
                <w:id w:val="-1497503015"/>
              </w:sdtPr>
              <w:sdtContent>
                <w:r w:rsidR="0086063F">
                  <w:rPr>
                    <w:rFonts w:ascii="Arial Unicode MS" w:eastAsia="Arial Unicode MS" w:hAnsi="Arial Unicode MS" w:cs="Arial Unicode MS"/>
                  </w:rPr>
                  <w:t>✓</w:t>
                </w:r>
              </w:sdtContent>
            </w:sdt>
          </w:p>
        </w:tc>
      </w:tr>
    </w:tbl>
    <w:p w14:paraId="1383B4B3" w14:textId="77777777" w:rsidR="001736F8" w:rsidRDefault="001736F8">
      <w:pPr>
        <w:rPr>
          <w:sz w:val="23"/>
          <w:szCs w:val="23"/>
        </w:rPr>
      </w:pPr>
    </w:p>
    <w:p w14:paraId="3EB7FD89" w14:textId="77777777" w:rsidR="001736F8" w:rsidRDefault="0086063F">
      <w:pPr>
        <w:pStyle w:val="Heading1"/>
      </w:pPr>
      <w:bookmarkStart w:id="20" w:name="_heading=h.w3hkt3rzmuvx" w:colFirst="0" w:colLast="0"/>
      <w:bookmarkStart w:id="21" w:name="_Toc236955454"/>
      <w:bookmarkEnd w:id="20"/>
      <w:r>
        <w:t>Conclusion</w:t>
      </w:r>
      <w:bookmarkEnd w:id="21"/>
    </w:p>
    <w:p w14:paraId="338647B0" w14:textId="77777777" w:rsidR="001736F8" w:rsidRDefault="0086063F">
      <w:r>
        <w:rPr>
          <w:sz w:val="23"/>
          <w:szCs w:val="23"/>
        </w:rPr>
        <w:t xml:space="preserve">This report has helped me to identify that I want to pursue a career in the domiciliary care sector as a Registered Care Manager in the longer term. Currently working as a Field Care Supervisor, this role has given me practical experience in all aspects of care, supervising care staff, supporting users of care, coordinating care and supporting person-centred care. The experiences have taught me some of the key employability skills needed in this position: communication, team working, leadership, resilience and problem solving. I am aware, however, that there is still </w:t>
      </w:r>
      <w:r>
        <w:rPr>
          <w:sz w:val="23"/>
          <w:szCs w:val="23"/>
        </w:rPr>
        <w:lastRenderedPageBreak/>
        <w:t xml:space="preserve">a need to build on my knowledge in areas of strategic management, financial planning, CQC compliance and quality assurance, in order to meet the expectations of being a Registered Care Manager. The personal development action plan set out in this report is clear and realistic in terms of the professional qualifications I can pursue, CPD that I can undertake, mentoring and networking, and gaining practical experience in the workplace to achieve my career ambitions. Self-awareness and confidence have increased due to reflecting on strengths and development needs, and the importance of lifelong learning in Health and Social Care has been highlighted. </w:t>
      </w:r>
    </w:p>
    <w:p w14:paraId="4178F963" w14:textId="77777777" w:rsidR="001736F8" w:rsidRDefault="0086063F">
      <w:pPr>
        <w:pStyle w:val="Heading1"/>
      </w:pPr>
      <w:bookmarkStart w:id="22" w:name="_heading=h.3e8wu9gfwvfm" w:colFirst="0" w:colLast="0"/>
      <w:bookmarkStart w:id="23" w:name="_Toc236955455"/>
      <w:bookmarkEnd w:id="22"/>
      <w:r>
        <w:t>Reference List</w:t>
      </w:r>
      <w:bookmarkEnd w:id="23"/>
    </w:p>
    <w:p w14:paraId="73238852" w14:textId="77777777" w:rsidR="00064261" w:rsidRPr="00064261" w:rsidRDefault="00064261" w:rsidP="00064261">
      <w:pPr>
        <w:spacing w:before="0" w:after="0"/>
        <w:rPr>
          <w:lang w:val="en-GB"/>
        </w:rPr>
      </w:pPr>
      <w:r w:rsidRPr="00064261">
        <w:rPr>
          <w:lang w:val="en-GB"/>
        </w:rPr>
        <w:t xml:space="preserve">Brightman, J. (2025) </w:t>
      </w:r>
      <w:r w:rsidRPr="00064261">
        <w:rPr>
          <w:i/>
          <w:iCs/>
          <w:lang w:val="en-GB"/>
        </w:rPr>
        <w:t>Reflecting on one year of the Workforce Strategy for Adult Social Care</w:t>
      </w:r>
      <w:r w:rsidRPr="00064261">
        <w:rPr>
          <w:lang w:val="en-GB"/>
        </w:rPr>
        <w:t xml:space="preserve">. Skills for Care. Available at: </w:t>
      </w:r>
      <w:hyperlink r:id="rId12" w:history="1">
        <w:r w:rsidRPr="00064261">
          <w:rPr>
            <w:rStyle w:val="Hyperlink"/>
            <w:lang w:val="en-GB"/>
          </w:rPr>
          <w:t>https://www.skillsforcare.org.uk/news-and-events/blogs/reflecting-on-one-year-of-the-workforce-strategy-for-adult-social-care</w:t>
        </w:r>
      </w:hyperlink>
      <w:r w:rsidRPr="00064261">
        <w:rPr>
          <w:lang w:val="en-GB"/>
        </w:rPr>
        <w:t xml:space="preserve"> (Accessed: 5 August 2026).</w:t>
      </w:r>
    </w:p>
    <w:p w14:paraId="35319EE3" w14:textId="77777777" w:rsidR="00064261" w:rsidRPr="00064261" w:rsidRDefault="00064261" w:rsidP="00064261">
      <w:pPr>
        <w:spacing w:before="0" w:after="0"/>
        <w:rPr>
          <w:lang w:val="en-GB"/>
        </w:rPr>
      </w:pPr>
      <w:r w:rsidRPr="00064261">
        <w:rPr>
          <w:lang w:val="en-GB"/>
        </w:rPr>
        <w:t xml:space="preserve">Care Quality Commission (2023) </w:t>
      </w:r>
      <w:r w:rsidRPr="00064261">
        <w:rPr>
          <w:i/>
          <w:iCs/>
          <w:lang w:val="en-GB"/>
        </w:rPr>
        <w:t>Assessment framework for providers</w:t>
      </w:r>
      <w:r w:rsidRPr="00064261">
        <w:rPr>
          <w:lang w:val="en-GB"/>
        </w:rPr>
        <w:t xml:space="preserve">. Available at: </w:t>
      </w:r>
      <w:hyperlink r:id="rId13" w:history="1">
        <w:r w:rsidRPr="00064261">
          <w:rPr>
            <w:rStyle w:val="Hyperlink"/>
            <w:lang w:val="en-GB"/>
          </w:rPr>
          <w:t>https://www.cqc.org.uk/guidance-providers/assessment-framework-providers</w:t>
        </w:r>
      </w:hyperlink>
      <w:r w:rsidRPr="00064261">
        <w:rPr>
          <w:lang w:val="en-GB"/>
        </w:rPr>
        <w:t xml:space="preserve"> (Accessed: 4 August 2026).</w:t>
      </w:r>
    </w:p>
    <w:p w14:paraId="4BA92FEC" w14:textId="77777777" w:rsidR="00064261" w:rsidRPr="00064261" w:rsidRDefault="00064261" w:rsidP="00064261">
      <w:pPr>
        <w:spacing w:before="0" w:after="0"/>
        <w:rPr>
          <w:lang w:val="en-GB"/>
        </w:rPr>
      </w:pPr>
      <w:r w:rsidRPr="00064261">
        <w:rPr>
          <w:lang w:val="en-GB"/>
        </w:rPr>
        <w:t xml:space="preserve">National Institute for Health and Care Excellence (NICE) (2023) </w:t>
      </w:r>
      <w:r w:rsidRPr="00064261">
        <w:rPr>
          <w:i/>
          <w:iCs/>
          <w:lang w:val="en-GB"/>
        </w:rPr>
        <w:t>People’s experience in adult social care services: improving the experience of care and support</w:t>
      </w:r>
      <w:r w:rsidRPr="00064261">
        <w:rPr>
          <w:lang w:val="en-GB"/>
        </w:rPr>
        <w:t xml:space="preserve"> (NG86). Available at: </w:t>
      </w:r>
      <w:hyperlink r:id="rId14" w:history="1">
        <w:r w:rsidRPr="00064261">
          <w:rPr>
            <w:rStyle w:val="Hyperlink"/>
            <w:lang w:val="en-GB"/>
          </w:rPr>
          <w:t>https://www.nice.org.uk/guidance/ng86</w:t>
        </w:r>
      </w:hyperlink>
      <w:r w:rsidRPr="00064261">
        <w:rPr>
          <w:lang w:val="en-GB"/>
        </w:rPr>
        <w:t xml:space="preserve"> (Accessed: 3 August 2026).</w:t>
      </w:r>
    </w:p>
    <w:p w14:paraId="34A0592F" w14:textId="77777777" w:rsidR="00064261" w:rsidRPr="00064261" w:rsidRDefault="00064261" w:rsidP="00064261">
      <w:pPr>
        <w:spacing w:before="0" w:after="0"/>
        <w:rPr>
          <w:lang w:val="en-GB"/>
        </w:rPr>
      </w:pPr>
      <w:r w:rsidRPr="00064261">
        <w:rPr>
          <w:lang w:val="en-GB"/>
        </w:rPr>
        <w:t xml:space="preserve">Skills for Care (2024) </w:t>
      </w:r>
      <w:r w:rsidRPr="00064261">
        <w:rPr>
          <w:i/>
          <w:iCs/>
          <w:lang w:val="en-GB"/>
        </w:rPr>
        <w:t>Turning point for social care as the sector launches a Workforce Strategy</w:t>
      </w:r>
      <w:r w:rsidRPr="00064261">
        <w:rPr>
          <w:lang w:val="en-GB"/>
        </w:rPr>
        <w:t xml:space="preserve">. Available at: </w:t>
      </w:r>
      <w:hyperlink r:id="rId15" w:history="1">
        <w:r w:rsidRPr="00064261">
          <w:rPr>
            <w:rStyle w:val="Hyperlink"/>
            <w:lang w:val="en-GB"/>
          </w:rPr>
          <w:t>https://www.skillsforcare.org.uk/news-and-events/news/turning-point-for-social-care-as-the-sector-launches-a-workforce-strategy</w:t>
        </w:r>
      </w:hyperlink>
      <w:r w:rsidRPr="00064261">
        <w:rPr>
          <w:lang w:val="en-GB"/>
        </w:rPr>
        <w:t xml:space="preserve"> (Accessed: 6 August 2026).</w:t>
      </w:r>
    </w:p>
    <w:p w14:paraId="068A41DC" w14:textId="77777777" w:rsidR="00064261" w:rsidRPr="00064261" w:rsidRDefault="00064261" w:rsidP="00064261">
      <w:pPr>
        <w:spacing w:before="0" w:after="0"/>
        <w:rPr>
          <w:lang w:val="en-GB"/>
        </w:rPr>
      </w:pPr>
      <w:r w:rsidRPr="00064261">
        <w:rPr>
          <w:lang w:val="en-GB"/>
        </w:rPr>
        <w:t xml:space="preserve">Social Care Institute for Excellence (SCIE) (2023) </w:t>
      </w:r>
      <w:r w:rsidRPr="00064261">
        <w:rPr>
          <w:i/>
          <w:iCs/>
          <w:lang w:val="en-GB"/>
        </w:rPr>
        <w:t>Person-centred care</w:t>
      </w:r>
      <w:r w:rsidRPr="00064261">
        <w:rPr>
          <w:lang w:val="en-GB"/>
        </w:rPr>
        <w:t xml:space="preserve">. Available at: </w:t>
      </w:r>
      <w:hyperlink r:id="rId16" w:history="1">
        <w:r w:rsidRPr="00064261">
          <w:rPr>
            <w:rStyle w:val="Hyperlink"/>
            <w:lang w:val="en-GB"/>
          </w:rPr>
          <w:t>https://www.scie.org.uk/person-centred-care</w:t>
        </w:r>
      </w:hyperlink>
      <w:r w:rsidRPr="00064261">
        <w:rPr>
          <w:lang w:val="en-GB"/>
        </w:rPr>
        <w:t xml:space="preserve"> (Accessed: 2 August 2026).</w:t>
      </w:r>
    </w:p>
    <w:p w14:paraId="010D49FA" w14:textId="77777777" w:rsidR="00064261" w:rsidRPr="00064261" w:rsidRDefault="00064261" w:rsidP="00064261">
      <w:pPr>
        <w:spacing w:before="0" w:after="0"/>
        <w:rPr>
          <w:lang w:val="en-GB"/>
        </w:rPr>
      </w:pPr>
      <w:r w:rsidRPr="00064261">
        <w:rPr>
          <w:lang w:val="en-GB"/>
        </w:rPr>
        <w:t xml:space="preserve">Smyth, O. and Pearson, D. (2025) </w:t>
      </w:r>
      <w:r w:rsidRPr="00064261">
        <w:rPr>
          <w:i/>
          <w:iCs/>
          <w:lang w:val="en-GB"/>
        </w:rPr>
        <w:t>A Workforce Strategy for Adult Social Care in England</w:t>
      </w:r>
      <w:r w:rsidRPr="00064261">
        <w:rPr>
          <w:lang w:val="en-GB"/>
        </w:rPr>
        <w:t xml:space="preserve">. Skills for Care. Available at: </w:t>
      </w:r>
      <w:hyperlink r:id="rId17" w:history="1">
        <w:r w:rsidRPr="00064261">
          <w:rPr>
            <w:rStyle w:val="Hyperlink"/>
            <w:lang w:val="en-GB"/>
          </w:rPr>
          <w:t>https://www.skillsforcare.org.uk/Workforce-Strategy/resources/Supporting-resources/A-Workforce-Strategy-for-Adult-Social-Care-in-England.pdf</w:t>
        </w:r>
      </w:hyperlink>
      <w:r w:rsidRPr="00064261">
        <w:rPr>
          <w:lang w:val="en-GB"/>
        </w:rPr>
        <w:t xml:space="preserve"> (Accessed: 5 August 2026).</w:t>
      </w:r>
    </w:p>
    <w:p w14:paraId="75DBA002" w14:textId="77777777" w:rsidR="00064261" w:rsidRPr="00064261" w:rsidRDefault="00064261" w:rsidP="00064261">
      <w:pPr>
        <w:spacing w:before="0" w:after="0"/>
        <w:rPr>
          <w:lang w:val="en-GB"/>
        </w:rPr>
      </w:pPr>
      <w:r w:rsidRPr="00064261">
        <w:rPr>
          <w:lang w:val="en-GB"/>
        </w:rPr>
        <w:t xml:space="preserve">Sturdy, D. (2024) </w:t>
      </w:r>
      <w:r w:rsidRPr="00064261">
        <w:rPr>
          <w:i/>
          <w:iCs/>
          <w:lang w:val="en-GB"/>
        </w:rPr>
        <w:t>Chief Nurse for Adult Social Care: annual report 2023 to 2024</w:t>
      </w:r>
      <w:r w:rsidRPr="00064261">
        <w:rPr>
          <w:lang w:val="en-GB"/>
        </w:rPr>
        <w:t xml:space="preserve">. Department of Health and Social Care. Available at: </w:t>
      </w:r>
      <w:hyperlink r:id="rId18" w:history="1">
        <w:r w:rsidRPr="00064261">
          <w:rPr>
            <w:rStyle w:val="Hyperlink"/>
            <w:lang w:val="en-GB"/>
          </w:rPr>
          <w:t>https://assets.publishing.service.gov.uk/media/6761518bd20fc50099e18fab/dhsc-annual-report-and-accounts-2023-2024-print-ready.pdf</w:t>
        </w:r>
      </w:hyperlink>
      <w:r w:rsidRPr="00064261">
        <w:rPr>
          <w:lang w:val="en-GB"/>
        </w:rPr>
        <w:t xml:space="preserve"> (Accessed: 1 August 2026).</w:t>
      </w:r>
    </w:p>
    <w:p w14:paraId="6CF22D62" w14:textId="77777777" w:rsidR="00064261" w:rsidRPr="00064261" w:rsidRDefault="00064261" w:rsidP="00064261">
      <w:pPr>
        <w:spacing w:before="0" w:after="0"/>
        <w:rPr>
          <w:lang w:val="en-GB"/>
        </w:rPr>
      </w:pPr>
      <w:r w:rsidRPr="00064261">
        <w:rPr>
          <w:lang w:val="en-GB"/>
        </w:rPr>
        <w:lastRenderedPageBreak/>
        <w:t xml:space="preserve">Department of Health and Social Care (2024) </w:t>
      </w:r>
      <w:r w:rsidRPr="00064261">
        <w:rPr>
          <w:i/>
          <w:iCs/>
          <w:lang w:val="en-GB"/>
        </w:rPr>
        <w:t>Care workforce pathway for adult social care: overview</w:t>
      </w:r>
      <w:r w:rsidRPr="00064261">
        <w:rPr>
          <w:lang w:val="en-GB"/>
        </w:rPr>
        <w:t xml:space="preserve">. Available at: </w:t>
      </w:r>
      <w:hyperlink r:id="rId19" w:history="1">
        <w:r w:rsidRPr="00064261">
          <w:rPr>
            <w:rStyle w:val="Hyperlink"/>
            <w:lang w:val="en-GB"/>
          </w:rPr>
          <w:t>https://www.gov.uk/government/publications/care-workforce-pathway-for-adult-social-care/care-workforce-pathway-for-adult-social-care-overview</w:t>
        </w:r>
      </w:hyperlink>
      <w:r w:rsidRPr="00064261">
        <w:rPr>
          <w:lang w:val="en-GB"/>
        </w:rPr>
        <w:t xml:space="preserve"> (Accessed: 4 August 2026).</w:t>
      </w:r>
    </w:p>
    <w:p w14:paraId="21C3E703" w14:textId="77777777" w:rsidR="00064261" w:rsidRPr="00064261" w:rsidRDefault="00064261" w:rsidP="00064261">
      <w:pPr>
        <w:spacing w:before="0" w:after="0"/>
        <w:rPr>
          <w:lang w:val="en-GB"/>
        </w:rPr>
      </w:pPr>
      <w:r w:rsidRPr="00064261">
        <w:rPr>
          <w:lang w:val="en-GB"/>
        </w:rPr>
        <w:t xml:space="preserve">House of Commons Library (2024) </w:t>
      </w:r>
      <w:r w:rsidRPr="00064261">
        <w:rPr>
          <w:i/>
          <w:iCs/>
          <w:lang w:val="en-GB"/>
        </w:rPr>
        <w:t>Adult social care workforce in England</w:t>
      </w:r>
      <w:r w:rsidRPr="00064261">
        <w:rPr>
          <w:lang w:val="en-GB"/>
        </w:rPr>
        <w:t xml:space="preserve">. Available at: </w:t>
      </w:r>
      <w:hyperlink r:id="rId20" w:history="1">
        <w:r w:rsidRPr="00064261">
          <w:rPr>
            <w:rStyle w:val="Hyperlink"/>
            <w:lang w:val="en-GB"/>
          </w:rPr>
          <w:t>https://commonslibrary.parliament.uk/research-briefings/cbp-9615/</w:t>
        </w:r>
      </w:hyperlink>
      <w:r w:rsidRPr="00064261">
        <w:rPr>
          <w:lang w:val="en-GB"/>
        </w:rPr>
        <w:t xml:space="preserve"> (Accessed: 1 August 2026).</w:t>
      </w:r>
    </w:p>
    <w:p w14:paraId="738232D5" w14:textId="77777777" w:rsidR="00064261" w:rsidRPr="00064261" w:rsidRDefault="00064261" w:rsidP="00064261">
      <w:pPr>
        <w:spacing w:before="0" w:after="0"/>
        <w:rPr>
          <w:lang w:val="en-GB"/>
        </w:rPr>
      </w:pPr>
      <w:r w:rsidRPr="00064261">
        <w:rPr>
          <w:lang w:val="en-GB"/>
        </w:rPr>
        <w:t xml:space="preserve">Social Care Institute for Excellence (SCIE) (2024) </w:t>
      </w:r>
      <w:r w:rsidRPr="00064261">
        <w:rPr>
          <w:i/>
          <w:iCs/>
          <w:lang w:val="en-GB"/>
        </w:rPr>
        <w:t>A workforce strategy for social care: expectations from across the social care sector</w:t>
      </w:r>
      <w:r w:rsidRPr="00064261">
        <w:rPr>
          <w:lang w:val="en-GB"/>
        </w:rPr>
        <w:t xml:space="preserve">. Available at: </w:t>
      </w:r>
      <w:hyperlink r:id="rId21" w:history="1">
        <w:r w:rsidRPr="00064261">
          <w:rPr>
            <w:rStyle w:val="Hyperlink"/>
            <w:lang w:val="en-GB"/>
          </w:rPr>
          <w:t>https://www.scie.org.uk/app/uploads/2024/07/A-workforce-strategy-for-social-care-Expectations-from-across-the-social-care-sector.pdf</w:t>
        </w:r>
      </w:hyperlink>
      <w:r w:rsidRPr="00064261">
        <w:rPr>
          <w:lang w:val="en-GB"/>
        </w:rPr>
        <w:t xml:space="preserve"> (Accessed: 6 August 2026).</w:t>
      </w:r>
    </w:p>
    <w:p w14:paraId="73C7F666" w14:textId="77777777" w:rsidR="001736F8" w:rsidRDefault="001736F8">
      <w:pPr>
        <w:spacing w:before="0" w:after="0"/>
      </w:pPr>
    </w:p>
    <w:p w14:paraId="59449127" w14:textId="77777777" w:rsidR="001736F8" w:rsidRDefault="001736F8"/>
    <w:sectPr w:rsidR="001736F8">
      <w:footerReference w:type="default" r:id="rId2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76674D" w14:textId="77777777" w:rsidR="00596F28" w:rsidRDefault="00596F28">
      <w:pPr>
        <w:spacing w:before="0" w:after="0" w:line="240" w:lineRule="auto"/>
      </w:pPr>
      <w:r>
        <w:separator/>
      </w:r>
    </w:p>
  </w:endnote>
  <w:endnote w:type="continuationSeparator" w:id="0">
    <w:p w14:paraId="07ED8A97" w14:textId="77777777" w:rsidR="00596F28" w:rsidRDefault="00596F2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E338EA-B627-4D98-85B1-5867A9C4D32B}"/>
    <w:embedBold r:id="rId2" w:fontKey="{0153DC55-03E8-4BBF-8BFD-F74D29F50DEF}"/>
  </w:font>
  <w:font w:name="Tahoma">
    <w:panose1 w:val="020B0604030504040204"/>
    <w:charset w:val="00"/>
    <w:family w:val="swiss"/>
    <w:pitch w:val="variable"/>
    <w:sig w:usb0="E1002EFF" w:usb1="C000605B" w:usb2="00000029" w:usb3="00000000" w:csb0="000101FF" w:csb1="00000000"/>
    <w:embedRegular r:id="rId3" w:fontKey="{641764F3-4A6F-40FF-80B2-3C28FB76EB3F}"/>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embedRegular r:id="rId4" w:subsetted="1" w:fontKey="{E46A8422-18A6-401E-806A-96177E1E6C28}"/>
  </w:font>
  <w:font w:name="Cambria">
    <w:panose1 w:val="02040503050406030204"/>
    <w:charset w:val="00"/>
    <w:family w:val="roman"/>
    <w:pitch w:val="variable"/>
    <w:sig w:usb0="E00006FF" w:usb1="420024FF" w:usb2="02000000" w:usb3="00000000" w:csb0="0000019F" w:csb1="00000000"/>
    <w:embedRegular r:id="rId5" w:fontKey="{77BA305F-064F-41D0-AD1F-E9A31F4453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E2387" w14:textId="77777777" w:rsidR="001736F8" w:rsidRDefault="0086063F">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9002CB">
      <w:rPr>
        <w:b/>
        <w:bCs/>
        <w:noProof/>
        <w:color w:val="000000"/>
      </w:rPr>
      <w:t>13</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9002CB">
      <w:rPr>
        <w:b/>
        <w:bCs/>
        <w:noProof/>
        <w:color w:val="000000"/>
      </w:rPr>
      <w:t>13</w:t>
    </w:r>
    <w:r>
      <w:rPr>
        <w:b/>
        <w:bCs/>
        <w:color w:val="000000"/>
      </w:rPr>
      <w:fldChar w:fldCharType="end"/>
    </w:r>
  </w:p>
  <w:p w14:paraId="2425A5BF" w14:textId="77777777" w:rsidR="001736F8" w:rsidRDefault="001736F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25C71" w14:textId="77777777" w:rsidR="00596F28" w:rsidRDefault="00596F28">
      <w:pPr>
        <w:spacing w:before="0" w:after="0" w:line="240" w:lineRule="auto"/>
      </w:pPr>
      <w:r>
        <w:separator/>
      </w:r>
    </w:p>
  </w:footnote>
  <w:footnote w:type="continuationSeparator" w:id="0">
    <w:p w14:paraId="2EC4DE6F" w14:textId="77777777" w:rsidR="00596F28" w:rsidRDefault="00596F2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E289A"/>
    <w:multiLevelType w:val="multilevel"/>
    <w:tmpl w:val="8F80B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2C2265"/>
    <w:multiLevelType w:val="multilevel"/>
    <w:tmpl w:val="546ACB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D671489"/>
    <w:multiLevelType w:val="multilevel"/>
    <w:tmpl w:val="22AC9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A227E2"/>
    <w:multiLevelType w:val="multilevel"/>
    <w:tmpl w:val="87B236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1347539">
    <w:abstractNumId w:val="0"/>
  </w:num>
  <w:num w:numId="2" w16cid:durableId="1463813350">
    <w:abstractNumId w:val="3"/>
  </w:num>
  <w:num w:numId="3" w16cid:durableId="775297105">
    <w:abstractNumId w:val="1"/>
  </w:num>
  <w:num w:numId="4" w16cid:durableId="4282828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736F8"/>
    <w:rsid w:val="00064261"/>
    <w:rsid w:val="001736F8"/>
    <w:rsid w:val="00596F28"/>
    <w:rsid w:val="007439FD"/>
    <w:rsid w:val="0074604C"/>
    <w:rsid w:val="0086063F"/>
    <w:rsid w:val="009002CB"/>
    <w:rsid w:val="00C858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B7963"/>
  <w15:docId w15:val="{ECBF00CD-0F93-4BEC-97E4-E636D812D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360" w:after="80"/>
      <w:outlineLvl w:val="0"/>
    </w:pPr>
    <w:rPr>
      <w:b/>
      <w:bCs/>
      <w:sz w:val="28"/>
      <w:szCs w:val="28"/>
    </w:rPr>
  </w:style>
  <w:style w:type="paragraph" w:styleId="Heading2">
    <w:name w:val="heading 2"/>
    <w:basedOn w:val="Normal"/>
    <w:next w:val="Normal"/>
    <w:pPr>
      <w:keepNext/>
      <w:keepLines/>
      <w:spacing w:before="480" w:after="120"/>
      <w:outlineLvl w:val="1"/>
    </w:pPr>
    <w:rPr>
      <w:b/>
      <w:bCs/>
      <w:sz w:val="26"/>
      <w:szCs w:val="26"/>
    </w:rPr>
  </w:style>
  <w:style w:type="paragraph" w:styleId="Heading3">
    <w:name w:val="heading 3"/>
    <w:basedOn w:val="Normal"/>
    <w:next w:val="Normal"/>
    <w:pPr>
      <w:keepNext/>
      <w:keepLines/>
      <w:spacing w:before="360" w:after="80"/>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rPr>
  </w:style>
  <w:style w:type="paragraph" w:styleId="Heading6">
    <w:name w:val="heading 6"/>
    <w:basedOn w:val="Normal"/>
    <w:next w:val="Normal"/>
    <w:pPr>
      <w:keepNext/>
      <w:keepLines/>
      <w:spacing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semiHidden/>
    <w:unhideWhenUsed/>
    <w:qFormat/>
    <w:rsid w:val="009002CB"/>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9002CB"/>
    <w:pPr>
      <w:spacing w:after="100"/>
    </w:pPr>
  </w:style>
  <w:style w:type="paragraph" w:styleId="TOC3">
    <w:name w:val="toc 3"/>
    <w:basedOn w:val="Normal"/>
    <w:next w:val="Normal"/>
    <w:autoRedefine/>
    <w:uiPriority w:val="39"/>
    <w:unhideWhenUsed/>
    <w:rsid w:val="009002CB"/>
    <w:pPr>
      <w:spacing w:after="100"/>
      <w:ind w:left="480"/>
    </w:pPr>
  </w:style>
  <w:style w:type="character" w:styleId="Hyperlink">
    <w:name w:val="Hyperlink"/>
    <w:basedOn w:val="DefaultParagraphFont"/>
    <w:uiPriority w:val="99"/>
    <w:unhideWhenUsed/>
    <w:rsid w:val="009002CB"/>
    <w:rPr>
      <w:color w:val="0000FF" w:themeColor="hyperlink"/>
      <w:u w:val="single"/>
    </w:rPr>
  </w:style>
  <w:style w:type="paragraph" w:styleId="BalloonText">
    <w:name w:val="Balloon Text"/>
    <w:basedOn w:val="Normal"/>
    <w:link w:val="BalloonTextChar"/>
    <w:uiPriority w:val="99"/>
    <w:semiHidden/>
    <w:unhideWhenUsed/>
    <w:rsid w:val="009002C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2CB"/>
    <w:rPr>
      <w:rFonts w:ascii="Tahoma" w:hAnsi="Tahoma" w:cs="Tahoma"/>
      <w:sz w:val="16"/>
      <w:szCs w:val="16"/>
    </w:rPr>
  </w:style>
  <w:style w:type="character" w:styleId="UnresolvedMention">
    <w:name w:val="Unresolved Mention"/>
    <w:basedOn w:val="DefaultParagraphFont"/>
    <w:uiPriority w:val="99"/>
    <w:semiHidden/>
    <w:unhideWhenUsed/>
    <w:rsid w:val="000642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qc.org.uk/guidance-providers/assessment-framework-providers" TargetMode="External"/><Relationship Id="rId18" Type="http://schemas.openxmlformats.org/officeDocument/2006/relationships/hyperlink" Target="https://assets.publishing.service.gov.uk/media/6761518bd20fc50099e18fab/dhsc-annual-report-and-accounts-2023-2024-print-ready.pdf" TargetMode="External"/><Relationship Id="rId3" Type="http://schemas.openxmlformats.org/officeDocument/2006/relationships/numbering" Target="numbering.xml"/><Relationship Id="rId21" Type="http://schemas.openxmlformats.org/officeDocument/2006/relationships/hyperlink" Target="https://www.scie.org.uk/app/uploads/2024/07/A-workforce-strategy-for-social-care-Expectations-from-across-the-social-care-sector.pdf" TargetMode="External"/><Relationship Id="rId7" Type="http://schemas.openxmlformats.org/officeDocument/2006/relationships/footnotes" Target="footnotes.xml"/><Relationship Id="rId12" Type="http://schemas.openxmlformats.org/officeDocument/2006/relationships/hyperlink" Target="https://www.skillsforcare.org.uk/news-and-events/blogs/reflecting-on-one-year-of-the-workforce-strategy-for-adult-social-care" TargetMode="External"/><Relationship Id="rId17" Type="http://schemas.openxmlformats.org/officeDocument/2006/relationships/hyperlink" Target="https://www.skillsforcare.org.uk/Workforce-Strategy/resources/Supporting-resources/A-Workforce-Strategy-for-Adult-Social-Care-in-England.pdf" TargetMode="External"/><Relationship Id="rId2" Type="http://schemas.openxmlformats.org/officeDocument/2006/relationships/customXml" Target="../customXml/item2.xml"/><Relationship Id="rId16" Type="http://schemas.openxmlformats.org/officeDocument/2006/relationships/hyperlink" Target="https://www.scie.org.uk/person-centred-care" TargetMode="External"/><Relationship Id="rId20" Type="http://schemas.openxmlformats.org/officeDocument/2006/relationships/hyperlink" Target="https://commonslibrary.parliament.uk/research-briefings/cbp-961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killsforcare.org.uk/news-and-events/news/turning-point-for-social-care-as-the-sector-launches-a-workforce-strategy"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v.uk/government/publications/care-workforce-pathway-for-adult-social-care/care-workforce-pathway-for-adult-social-care-overview"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ice.org.uk/guidance/ng86"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v9cSTLEadv/XjrqErjaVvb+5Qg==">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aHgoCMTQSGAoWCAdCEhIQQXJpYWwgVW5pY29kZSBNUzIOaC5mMXJ2d2llazE4bDgyDmgucWwxazlwM3NpcTNsMg5oLmZ2bHI1a3kzN2Z5NDIOaC5jMmEzNWxtaTh2a2EyDmguM2x1ZmFqb3pkbGc0Mg5oLnd1azZ4Yzlkb3Q1bzIOaC5mNzVmem90MjV6NWwyDmgucGNjaTUzdTB2czc3Mg5oLnBuam9wNWJlbjZ2bDIOaC41dWN1OG9sc2RlN24yDmgudzNoa3QzcnptdXZ4Mg5oLjNlOHd1OWdmd3ZmbTgAciExSHhjaWowb1diWTVVLW04TnppRnBqTjBLSkFwZHBpSUM=</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C8A40C-11B5-4701-931F-6B9539DCE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melinda avram</cp:lastModifiedBy>
  <cp:revision>3</cp:revision>
  <dcterms:created xsi:type="dcterms:W3CDTF">2026-08-07T09:01:00Z</dcterms:created>
  <dcterms:modified xsi:type="dcterms:W3CDTF">2026-08-07T09:01:00Z</dcterms:modified>
</cp:coreProperties>
</file>