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9F3D2DB" wp14:textId="62C2B3C8">
      <w:r w:rsidR="4F321DD2">
        <w:rPr/>
        <w:t>Title</w:t>
      </w:r>
    </w:p>
    <w:p xmlns:wp14="http://schemas.microsoft.com/office/word/2010/wordml" w:rsidP="26944DDD" wp14:paraId="542030C0" wp14:textId="56A87415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3B8F7BD5" wp14:textId="38AEB75D">
      <w:pPr>
        <w:pStyle w:val="Normal"/>
      </w:pPr>
      <w:r w:rsidR="4F321DD2">
        <w:rPr/>
        <w:t>Name: Nahid Kausar</w:t>
      </w:r>
    </w:p>
    <w:p xmlns:wp14="http://schemas.microsoft.com/office/word/2010/wordml" w:rsidP="26944DDD" wp14:paraId="17D4DA22" wp14:textId="3EA28036">
      <w:pPr>
        <w:pStyle w:val="Normal"/>
      </w:pPr>
      <w:r w:rsidR="4F321DD2">
        <w:rPr/>
        <w:t>Student Number: 2419850</w:t>
      </w:r>
    </w:p>
    <w:p xmlns:wp14="http://schemas.microsoft.com/office/word/2010/wordml" w:rsidP="26944DDD" wp14:paraId="4E6A4D51" wp14:textId="5F283D4C">
      <w:pPr>
        <w:pStyle w:val="Normal"/>
      </w:pPr>
      <w:r w:rsidR="4F321DD2">
        <w:rPr/>
        <w:t>Module Code: LCHS4003</w:t>
      </w:r>
    </w:p>
    <w:p xmlns:wp14="http://schemas.microsoft.com/office/word/2010/wordml" w:rsidP="26944DDD" wp14:paraId="1CBBBF60" wp14:textId="057272BC">
      <w:pPr>
        <w:pStyle w:val="Normal"/>
      </w:pPr>
      <w:r w:rsidR="4F321DD2">
        <w:rPr/>
        <w:t>Module title: Introduction to Health and Social Care</w:t>
      </w:r>
    </w:p>
    <w:p xmlns:wp14="http://schemas.microsoft.com/office/word/2010/wordml" w:rsidP="26944DDD" wp14:paraId="035F08E3" wp14:textId="11143D71">
      <w:pPr>
        <w:pStyle w:val="Normal"/>
      </w:pPr>
      <w:r w:rsidR="4F321DD2">
        <w:rPr/>
        <w:t xml:space="preserve">Lecturer’s </w:t>
      </w:r>
      <w:r w:rsidR="4F321DD2">
        <w:rPr/>
        <w:t>Name:Dr</w:t>
      </w:r>
      <w:r w:rsidR="4F321DD2">
        <w:rPr/>
        <w:t xml:space="preserve"> </w:t>
      </w:r>
      <w:r w:rsidR="4F321DD2">
        <w:rPr/>
        <w:t>Mamtaz</w:t>
      </w:r>
      <w:r w:rsidR="4F321DD2">
        <w:rPr/>
        <w:t xml:space="preserve"> </w:t>
      </w:r>
      <w:r w:rsidR="31C985D7">
        <w:rPr/>
        <w:t xml:space="preserve"> goolam</w:t>
      </w:r>
    </w:p>
    <w:p xmlns:wp14="http://schemas.microsoft.com/office/word/2010/wordml" w:rsidP="26944DDD" wp14:paraId="44133AF9" wp14:textId="0191C002">
      <w:pPr>
        <w:pStyle w:val="Normal"/>
      </w:pPr>
      <w:r w:rsidR="4F321DD2">
        <w:rPr/>
        <w:t>Assignment Title: Written Assignment</w:t>
      </w:r>
    </w:p>
    <w:p xmlns:wp14="http://schemas.microsoft.com/office/word/2010/wordml" w:rsidP="26944DDD" wp14:paraId="7F39C22C" wp14:textId="6D2898FE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74F8BF73" wp14:textId="1E556725">
      <w:pPr>
        <w:pStyle w:val="Normal"/>
      </w:pPr>
      <w:r w:rsidR="4F321DD2">
        <w:rPr/>
        <w:t>Table of Contents</w:t>
      </w:r>
    </w:p>
    <w:p xmlns:wp14="http://schemas.microsoft.com/office/word/2010/wordml" w:rsidP="26944DDD" wp14:paraId="368FC5B7" wp14:textId="53842383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7A633137" wp14:textId="640CE824">
      <w:pPr>
        <w:pStyle w:val="Normal"/>
      </w:pPr>
      <w:r w:rsidR="4F321DD2">
        <w:rPr/>
        <w:t>1. Introduction</w:t>
      </w:r>
    </w:p>
    <w:p xmlns:wp14="http://schemas.microsoft.com/office/word/2010/wordml" w:rsidP="26944DDD" wp14:paraId="7CAFFE69" wp14:textId="7376C67F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1E91D00A" wp14:textId="4415FB8B">
      <w:pPr>
        <w:pStyle w:val="Normal"/>
      </w:pPr>
      <w:r w:rsidR="4F321DD2">
        <w:rPr/>
        <w:t>2. The Role of Communication in Supporting Mrs Mann’s Care</w:t>
      </w:r>
    </w:p>
    <w:p xmlns:wp14="http://schemas.microsoft.com/office/word/2010/wordml" w:rsidP="26944DDD" wp14:paraId="4E297DC5" wp14:textId="6A8406C1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009C5586" wp14:textId="269EC771">
      <w:pPr>
        <w:pStyle w:val="Normal"/>
      </w:pPr>
      <w:r w:rsidR="4F321DD2">
        <w:rPr/>
        <w:t>3. Ensuring Safe and Effective Care Through Good Administrative Practice</w:t>
      </w:r>
    </w:p>
    <w:p xmlns:wp14="http://schemas.microsoft.com/office/word/2010/wordml" w:rsidP="26944DDD" wp14:paraId="722BC574" wp14:textId="08AF7C4C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54FA0329" wp14:textId="1E1E5585">
      <w:pPr>
        <w:pStyle w:val="Normal"/>
      </w:pPr>
      <w:r w:rsidR="4F321DD2">
        <w:rPr/>
        <w:t>4. Promoting Collaborative Care in Multi-Professional Teams</w:t>
      </w:r>
    </w:p>
    <w:p xmlns:wp14="http://schemas.microsoft.com/office/word/2010/wordml" w:rsidP="26944DDD" wp14:paraId="02542B96" wp14:textId="3297CDED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5C70A74F" wp14:textId="1FB3CD2C">
      <w:pPr>
        <w:pStyle w:val="Normal"/>
      </w:pPr>
      <w:r w:rsidR="4F321DD2">
        <w:rPr/>
        <w:t>5. Conclusion</w:t>
      </w:r>
    </w:p>
    <w:p xmlns:wp14="http://schemas.microsoft.com/office/word/2010/wordml" w:rsidP="26944DDD" wp14:paraId="7707031B" wp14:textId="4D681EF0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75E20F73" wp14:textId="098E69FF">
      <w:pPr>
        <w:pStyle w:val="Normal"/>
      </w:pPr>
      <w:r w:rsidR="4F321DD2">
        <w:rPr/>
        <w:t>6. References</w:t>
      </w:r>
    </w:p>
    <w:p xmlns:wp14="http://schemas.microsoft.com/office/word/2010/wordml" w:rsidP="26944DDD" wp14:paraId="5DE53C84" wp14:textId="1A37869C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3C4DF034" wp14:textId="03F33AE3">
      <w:pPr>
        <w:pStyle w:val="Normal"/>
      </w:pPr>
      <w:r w:rsidR="4F321DD2">
        <w:rPr/>
        <w:t>Introduction</w:t>
      </w:r>
    </w:p>
    <w:p xmlns:wp14="http://schemas.microsoft.com/office/word/2010/wordml" w:rsidP="26944DDD" wp14:paraId="0517FCD0" wp14:textId="3CB1EE86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2E588B15" wp14:textId="41B2DE43">
      <w:pPr>
        <w:pStyle w:val="Normal"/>
      </w:pPr>
      <w:r w:rsidR="4F321DD2">
        <w:rPr/>
        <w:t>Effective health and social care relies on clear communication, accurate record keeping, and</w:t>
      </w:r>
    </w:p>
    <w:p xmlns:wp14="http://schemas.microsoft.com/office/word/2010/wordml" w:rsidP="26944DDD" wp14:paraId="479EDC06" wp14:textId="01806F85">
      <w:pPr>
        <w:pStyle w:val="Normal"/>
      </w:pPr>
      <w:r w:rsidR="4F321DD2">
        <w:rPr/>
        <w:t>collaborative working among professionals. This is particularly important for older adults like</w:t>
      </w:r>
    </w:p>
    <w:p xmlns:wp14="http://schemas.microsoft.com/office/word/2010/wordml" w:rsidP="26944DDD" wp14:paraId="1A08733B" wp14:textId="7F1F7A44">
      <w:pPr>
        <w:pStyle w:val="Normal"/>
      </w:pPr>
      <w:r w:rsidR="4F321DD2">
        <w:rPr/>
        <w:t>Mrs Mann, a 72-year-old recently discharged following a hip replacement. Living alone and</w:t>
      </w:r>
    </w:p>
    <w:p xmlns:wp14="http://schemas.microsoft.com/office/word/2010/wordml" w:rsidP="26944DDD" wp14:paraId="14591CF0" wp14:textId="5038D277">
      <w:pPr>
        <w:pStyle w:val="Normal"/>
      </w:pPr>
      <w:r w:rsidR="4F321DD2">
        <w:rPr/>
        <w:t>receiving home care twice daily, she depends on a coordinated approach to ensure her</w:t>
      </w:r>
    </w:p>
    <w:p xmlns:wp14="http://schemas.microsoft.com/office/word/2010/wordml" w:rsidP="26944DDD" wp14:paraId="7D3EB10F" wp14:textId="6FD8CB93">
      <w:pPr>
        <w:pStyle w:val="Normal"/>
      </w:pPr>
      <w:r w:rsidR="4F321DD2">
        <w:rPr/>
        <w:t>personal care, mobility, and rehabilitation are managed safely. Mrs Mann faces additional</w:t>
      </w:r>
    </w:p>
    <w:p xmlns:wp14="http://schemas.microsoft.com/office/word/2010/wordml" w:rsidP="26944DDD" wp14:paraId="22D3F493" wp14:textId="0CD3CDED">
      <w:pPr>
        <w:pStyle w:val="Normal"/>
      </w:pPr>
      <w:r w:rsidR="4F321DD2">
        <w:rPr/>
        <w:t>challenges due to her limited English, relying on her daughter to interpret, which highlights the</w:t>
      </w:r>
    </w:p>
    <w:p xmlns:wp14="http://schemas.microsoft.com/office/word/2010/wordml" w:rsidP="26944DDD" wp14:paraId="3E3E204A" wp14:textId="4A954CE5">
      <w:pPr>
        <w:pStyle w:val="Normal"/>
      </w:pPr>
      <w:r w:rsidR="4F321DD2">
        <w:rPr/>
        <w:t>need for culturally sensitive and accessible communication. Recent inconsistencies in her care</w:t>
      </w:r>
    </w:p>
    <w:p xmlns:wp14="http://schemas.microsoft.com/office/word/2010/wordml" w:rsidP="26944DDD" wp14:paraId="5AC4FBC6" wp14:textId="32443FCE">
      <w:pPr>
        <w:pStyle w:val="Normal"/>
      </w:pPr>
      <w:r w:rsidR="4F321DD2">
        <w:rPr/>
        <w:t>records and a delayed medication adjustment demonstrate the risks that arise when</w:t>
      </w:r>
    </w:p>
    <w:p xmlns:wp14="http://schemas.microsoft.com/office/word/2010/wordml" w:rsidP="26944DDD" wp14:paraId="031CF306" wp14:textId="7FD36827">
      <w:pPr>
        <w:pStyle w:val="Normal"/>
      </w:pPr>
      <w:r w:rsidR="4F321DD2">
        <w:rPr/>
        <w:t>communication, documentation, and collaboration are not effectively maintained. This report</w:t>
      </w:r>
    </w:p>
    <w:p xmlns:wp14="http://schemas.microsoft.com/office/word/2010/wordml" w:rsidP="26944DDD" wp14:paraId="76A0D6A9" wp14:textId="63B943BA">
      <w:pPr>
        <w:pStyle w:val="Normal"/>
      </w:pPr>
      <w:r w:rsidR="4F321DD2">
        <w:rPr/>
        <w:t>examines these three critical aspects within the context of Mrs Mann’s care. It explores how</w:t>
      </w:r>
    </w:p>
    <w:p xmlns:wp14="http://schemas.microsoft.com/office/word/2010/wordml" w:rsidP="26944DDD" wp14:paraId="50655802" wp14:textId="4E65A897">
      <w:pPr>
        <w:pStyle w:val="Normal"/>
      </w:pPr>
      <w:r w:rsidR="4F321DD2">
        <w:rPr/>
        <w:t>effective communication, good administrative practices, and collaborative working can improve</w:t>
      </w:r>
    </w:p>
    <w:p xmlns:wp14="http://schemas.microsoft.com/office/word/2010/wordml" w:rsidP="26944DDD" wp14:paraId="55F0BD29" wp14:textId="7B05A28A">
      <w:pPr>
        <w:pStyle w:val="Normal"/>
      </w:pPr>
      <w:r w:rsidR="4F321DD2">
        <w:rPr/>
        <w:t>her safety, support her rehabilitation, and ensure her care is person-centred, compliant with</w:t>
      </w:r>
    </w:p>
    <w:p xmlns:wp14="http://schemas.microsoft.com/office/word/2010/wordml" w:rsidP="26944DDD" wp14:paraId="5DE482BF" wp14:textId="457BDD77">
      <w:pPr>
        <w:pStyle w:val="Normal"/>
      </w:pPr>
      <w:r w:rsidR="4F321DD2">
        <w:rPr/>
        <w:t>legislation, and aligned with best practice guidelines (British Journal of General Practice, 2022;</w:t>
      </w:r>
    </w:p>
    <w:p xmlns:wp14="http://schemas.microsoft.com/office/word/2010/wordml" w:rsidP="26944DDD" wp14:paraId="71DBD552" wp14:textId="67596A3C">
      <w:pPr>
        <w:pStyle w:val="Normal"/>
      </w:pPr>
      <w:r w:rsidR="4F321DD2">
        <w:rPr/>
        <w:t>GOV.UK, 2015; NHS England, 2023).</w:t>
      </w:r>
    </w:p>
    <w:p xmlns:wp14="http://schemas.microsoft.com/office/word/2010/wordml" w:rsidP="26944DDD" wp14:paraId="753606FC" wp14:textId="6A59A84E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76EB1088" wp14:textId="59815539">
      <w:pPr>
        <w:pStyle w:val="Normal"/>
      </w:pPr>
      <w:r w:rsidR="4F321DD2">
        <w:rPr/>
        <w:t>The Role of Communication in Supporting Mrs Mann’s</w:t>
      </w:r>
    </w:p>
    <w:p xmlns:wp14="http://schemas.microsoft.com/office/word/2010/wordml" w:rsidP="26944DDD" wp14:paraId="040B3580" wp14:textId="349940A8">
      <w:pPr>
        <w:pStyle w:val="Normal"/>
      </w:pPr>
      <w:r w:rsidR="4F321DD2">
        <w:rPr/>
        <w:t>Care</w:t>
      </w:r>
    </w:p>
    <w:p xmlns:wp14="http://schemas.microsoft.com/office/word/2010/wordml" w:rsidP="26944DDD" wp14:paraId="4B66926D" wp14:textId="1537B98E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6DC90F57" wp14:textId="30A2EF11">
      <w:pPr>
        <w:pStyle w:val="Normal"/>
      </w:pPr>
      <w:r w:rsidR="4F321DD2">
        <w:rPr/>
        <w:t>Effective communication is at the heart of high-quality health and social care, particularly for</w:t>
      </w:r>
    </w:p>
    <w:p xmlns:wp14="http://schemas.microsoft.com/office/word/2010/wordml" w:rsidP="26944DDD" wp14:paraId="14BC2436" wp14:textId="255F8BF2">
      <w:pPr>
        <w:pStyle w:val="Normal"/>
      </w:pPr>
      <w:r w:rsidR="4F321DD2">
        <w:rPr/>
        <w:t>older adults like Mrs Mann, who face both physical recovery challenges and language barriers.</w:t>
      </w:r>
    </w:p>
    <w:p xmlns:wp14="http://schemas.microsoft.com/office/word/2010/wordml" w:rsidP="26944DDD" wp14:paraId="65B6878F" wp14:textId="7FDB3CC1">
      <w:pPr>
        <w:pStyle w:val="Normal"/>
      </w:pPr>
      <w:r w:rsidR="4F321DD2">
        <w:rPr/>
        <w:t>Clear communication ensures that patients understand their care, feel involved in decision</w:t>
      </w:r>
    </w:p>
    <w:p xmlns:wp14="http://schemas.microsoft.com/office/word/2010/wordml" w:rsidP="26944DDD" wp14:paraId="6D7C5F08" wp14:textId="2311EA19">
      <w:pPr>
        <w:pStyle w:val="Normal"/>
      </w:pPr>
      <w:r w:rsidR="4F321DD2">
        <w:rPr/>
        <w:t>making, and experience emotional support during a vulnerable time. Research highlights that</w:t>
      </w:r>
    </w:p>
    <w:p xmlns:wp14="http://schemas.microsoft.com/office/word/2010/wordml" w:rsidP="26944DDD" wp14:paraId="154D07A0" wp14:textId="076476FC">
      <w:pPr>
        <w:pStyle w:val="Normal"/>
      </w:pPr>
      <w:r w:rsidR="4F321DD2">
        <w:rPr/>
        <w:t>poor communication can increase stress, reduce adherence to treatment, and even lead to</w:t>
      </w:r>
    </w:p>
    <w:p xmlns:wp14="http://schemas.microsoft.com/office/word/2010/wordml" w:rsidP="26944DDD" wp14:paraId="705FB7CD" wp14:textId="4E3F33A8">
      <w:pPr>
        <w:pStyle w:val="Normal"/>
      </w:pPr>
      <w:r w:rsidR="4F321DD2">
        <w:rPr/>
        <w:t>errors in care delivery (British Journal of General Practice, 2022). In Mrs Mann’s case, her</w:t>
      </w:r>
    </w:p>
    <w:p xmlns:wp14="http://schemas.microsoft.com/office/word/2010/wordml" w:rsidP="26944DDD" wp14:paraId="2D41D7C7" wp14:textId="65642DB5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16C0DDC4" wp14:textId="04A83069">
      <w:pPr>
        <w:pStyle w:val="Normal"/>
      </w:pPr>
      <w:r w:rsidR="4F321DD2">
        <w:rPr/>
        <w:t>limited English and reliance on her daughter for interpretation make structured and sensitive</w:t>
      </w:r>
    </w:p>
    <w:p xmlns:wp14="http://schemas.microsoft.com/office/word/2010/wordml" w:rsidP="26944DDD" wp14:paraId="67451C3D" wp14:textId="1523949F">
      <w:pPr>
        <w:pStyle w:val="Normal"/>
      </w:pPr>
      <w:r w:rsidR="4F321DD2">
        <w:rPr/>
        <w:t>communication essential for her safety and recovery.</w:t>
      </w:r>
    </w:p>
    <w:p xmlns:wp14="http://schemas.microsoft.com/office/word/2010/wordml" w:rsidP="26944DDD" wp14:paraId="4098979B" wp14:textId="21B33773">
      <w:pPr>
        <w:pStyle w:val="Normal"/>
      </w:pPr>
      <w:r w:rsidR="4F321DD2">
        <w:rPr/>
        <w:t>Health professionals can use a variety of strategies to improve interactions with patients who</w:t>
      </w:r>
    </w:p>
    <w:p xmlns:wp14="http://schemas.microsoft.com/office/word/2010/wordml" w:rsidP="26944DDD" wp14:paraId="570D2828" wp14:textId="0099BBDC">
      <w:pPr>
        <w:pStyle w:val="Normal"/>
      </w:pPr>
      <w:r w:rsidR="4F321DD2">
        <w:rPr/>
        <w:t>have language difficulties. The use of trained interpreters, translated written materials, and</w:t>
      </w:r>
    </w:p>
    <w:p xmlns:wp14="http://schemas.microsoft.com/office/word/2010/wordml" w:rsidP="26944DDD" wp14:paraId="10D53D81" wp14:textId="50A4F5BD">
      <w:pPr>
        <w:pStyle w:val="Normal"/>
      </w:pPr>
      <w:r w:rsidR="4F321DD2">
        <w:rPr/>
        <w:t>culturally appropriate communication approaches helps to ensure patients fully understand their</w:t>
      </w:r>
    </w:p>
    <w:p xmlns:wp14="http://schemas.microsoft.com/office/word/2010/wordml" w:rsidP="26944DDD" wp14:paraId="1CF89ED6" wp14:textId="621B9367">
      <w:pPr>
        <w:pStyle w:val="Normal"/>
      </w:pPr>
      <w:r w:rsidR="4F321DD2">
        <w:rPr/>
        <w:t>treatment and care plans (NHS England, 2023). Non-verbal cues such as gestures, facial</w:t>
      </w:r>
    </w:p>
    <w:p xmlns:wp14="http://schemas.microsoft.com/office/word/2010/wordml" w:rsidP="26944DDD" wp14:paraId="42FC9B30" wp14:textId="4C396302">
      <w:pPr>
        <w:pStyle w:val="Normal"/>
      </w:pPr>
      <w:r w:rsidR="4F321DD2">
        <w:rPr/>
        <w:t>expressions, and attentive body language also play a critical role in building trust and</w:t>
      </w:r>
    </w:p>
    <w:p xmlns:wp14="http://schemas.microsoft.com/office/word/2010/wordml" w:rsidP="26944DDD" wp14:paraId="76D0842C" wp14:textId="6F5C7294">
      <w:pPr>
        <w:pStyle w:val="Normal"/>
      </w:pPr>
      <w:r w:rsidR="4F321DD2">
        <w:rPr/>
        <w:t>demonstrating empathy. Encouraging questions, listening actively, and confirming</w:t>
      </w:r>
    </w:p>
    <w:p xmlns:wp14="http://schemas.microsoft.com/office/word/2010/wordml" w:rsidP="26944DDD" wp14:paraId="442FF83C" wp14:textId="229F8DE1">
      <w:pPr>
        <w:pStyle w:val="Normal"/>
      </w:pPr>
      <w:r w:rsidR="4F321DD2">
        <w:rPr/>
        <w:t>understanding can prevent misunderstandings, which is particularly important when</w:t>
      </w:r>
    </w:p>
    <w:p xmlns:wp14="http://schemas.microsoft.com/office/word/2010/wordml" w:rsidP="26944DDD" wp14:paraId="7F76D123" wp14:textId="1E37B936">
      <w:pPr>
        <w:pStyle w:val="Normal"/>
      </w:pPr>
      <w:r w:rsidR="4F321DD2">
        <w:rPr/>
        <w:t>coordinating medication adjustments or rehabilitation instructions.</w:t>
      </w:r>
    </w:p>
    <w:p xmlns:wp14="http://schemas.microsoft.com/office/word/2010/wordml" w:rsidP="26944DDD" wp14:paraId="59D09AB9" wp14:textId="388B98B8">
      <w:pPr>
        <w:pStyle w:val="Normal"/>
      </w:pPr>
      <w:r w:rsidR="4F321DD2">
        <w:rPr/>
        <w:t>The Equality Act 2010 underlines the necessity of treating all individuals fairly and without</w:t>
      </w:r>
    </w:p>
    <w:p xmlns:wp14="http://schemas.microsoft.com/office/word/2010/wordml" w:rsidP="26944DDD" wp14:paraId="2AE5D3E2" wp14:textId="57B5377F">
      <w:pPr>
        <w:pStyle w:val="Normal"/>
      </w:pPr>
      <w:r w:rsidR="4F321DD2">
        <w:rPr/>
        <w:t>discrimination. Applying its principles in communication means ensuring that Mrs Mann receives</w:t>
      </w:r>
    </w:p>
    <w:p xmlns:wp14="http://schemas.microsoft.com/office/word/2010/wordml" w:rsidP="26944DDD" wp14:paraId="623E71A2" wp14:textId="331CAD7F">
      <w:pPr>
        <w:pStyle w:val="Normal"/>
      </w:pPr>
      <w:r w:rsidR="4F321DD2">
        <w:rPr/>
        <w:t>equal access to information and care, irrespective of her language ability or age (GOV.UK,</w:t>
      </w:r>
    </w:p>
    <w:p xmlns:wp14="http://schemas.microsoft.com/office/word/2010/wordml" w:rsidP="26944DDD" wp14:paraId="7B0BBAC8" wp14:textId="40670E78">
      <w:pPr>
        <w:pStyle w:val="Normal"/>
      </w:pPr>
      <w:r w:rsidR="4F321DD2">
        <w:rPr/>
        <w:t>2015). This includes adjusting communication methods to meet her needs, respecting her</w:t>
      </w:r>
    </w:p>
    <w:p xmlns:wp14="http://schemas.microsoft.com/office/word/2010/wordml" w:rsidP="26944DDD" wp14:paraId="334D25CE" wp14:textId="34C4B2ED">
      <w:pPr>
        <w:pStyle w:val="Normal"/>
      </w:pPr>
      <w:r w:rsidR="4F321DD2">
        <w:rPr/>
        <w:t>cultural background, and promoting inclusion in all aspects of her care. By aligning practice with</w:t>
      </w:r>
    </w:p>
    <w:p xmlns:wp14="http://schemas.microsoft.com/office/word/2010/wordml" w:rsidP="26944DDD" wp14:paraId="442D3B6F" wp14:textId="49920212">
      <w:pPr>
        <w:pStyle w:val="Normal"/>
      </w:pPr>
      <w:r w:rsidR="4F321DD2">
        <w:rPr/>
        <w:t>the Equality Act, health and social care professionals can create an environment where patients</w:t>
      </w:r>
    </w:p>
    <w:p xmlns:wp14="http://schemas.microsoft.com/office/word/2010/wordml" w:rsidP="26944DDD" wp14:paraId="3396F683" wp14:textId="0DCEA178">
      <w:pPr>
        <w:pStyle w:val="Normal"/>
      </w:pPr>
      <w:r w:rsidR="4F321DD2">
        <w:rPr/>
        <w:t>feel valued and understood.</w:t>
      </w:r>
    </w:p>
    <w:p xmlns:wp14="http://schemas.microsoft.com/office/word/2010/wordml" w:rsidP="26944DDD" wp14:paraId="7C87A21F" wp14:textId="027512F8">
      <w:pPr>
        <w:pStyle w:val="Normal"/>
      </w:pPr>
      <w:r w:rsidR="4F321DD2">
        <w:rPr/>
        <w:t>The Shannon and Weaver communication model provides a useful framework to structure these</w:t>
      </w:r>
    </w:p>
    <w:p xmlns:wp14="http://schemas.microsoft.com/office/word/2010/wordml" w:rsidP="26944DDD" wp14:paraId="1B18349F" wp14:textId="1CA43A77">
      <w:pPr>
        <w:pStyle w:val="Normal"/>
      </w:pPr>
      <w:r w:rsidR="4F321DD2">
        <w:rPr/>
        <w:t>interactions. It highlights the process of sending a message, the potential barriers that might</w:t>
      </w:r>
    </w:p>
    <w:p xmlns:wp14="http://schemas.microsoft.com/office/word/2010/wordml" w:rsidP="26944DDD" wp14:paraId="7C2DD862" wp14:textId="7AFBF691">
      <w:pPr>
        <w:pStyle w:val="Normal"/>
      </w:pPr>
      <w:r w:rsidR="4F321DD2">
        <w:rPr/>
        <w:t>distort it, and the importance of feedback to confirm understanding (Communications Theory,</w:t>
      </w:r>
    </w:p>
    <w:p xmlns:wp14="http://schemas.microsoft.com/office/word/2010/wordml" w:rsidP="26944DDD" wp14:paraId="3085FE62" wp14:textId="6CDC5122">
      <w:pPr>
        <w:pStyle w:val="Normal"/>
      </w:pPr>
      <w:r w:rsidR="4F321DD2">
        <w:rPr/>
        <w:t>2025). In Mrs Mann’s care, this model can guide professionals in checking that information</w:t>
      </w:r>
    </w:p>
    <w:p xmlns:wp14="http://schemas.microsoft.com/office/word/2010/wordml" w:rsidP="26944DDD" wp14:paraId="1E36BF47" wp14:textId="7574BCD8">
      <w:pPr>
        <w:pStyle w:val="Normal"/>
      </w:pPr>
      <w:r w:rsidR="4F321DD2">
        <w:rPr/>
        <w:t>about medication, mobility, and rehabilitation has been accurately received and acted upon.</w:t>
      </w:r>
    </w:p>
    <w:p xmlns:wp14="http://schemas.microsoft.com/office/word/2010/wordml" w:rsidP="26944DDD" wp14:paraId="5F934035" wp14:textId="793E06B9">
      <w:pPr>
        <w:pStyle w:val="Normal"/>
      </w:pPr>
      <w:r w:rsidR="4F321DD2">
        <w:rPr/>
        <w:t>Feedback loops, such as asking her or her daughter to repeat instructions in their own words,</w:t>
      </w:r>
    </w:p>
    <w:p xmlns:wp14="http://schemas.microsoft.com/office/word/2010/wordml" w:rsidP="26944DDD" wp14:paraId="20557AC8" wp14:textId="699F3A4B">
      <w:pPr>
        <w:pStyle w:val="Normal"/>
      </w:pPr>
      <w:r w:rsidR="4F321DD2">
        <w:rPr/>
        <w:t>can help prevent errors and ensure the intended message is fully understood.</w:t>
      </w:r>
    </w:p>
    <w:p xmlns:wp14="http://schemas.microsoft.com/office/word/2010/wordml" w:rsidP="26944DDD" wp14:paraId="27BD804C" wp14:textId="0E644D69">
      <w:pPr>
        <w:pStyle w:val="Normal"/>
      </w:pPr>
      <w:r w:rsidR="4F321DD2">
        <w:rPr/>
        <w:t>In Mrs Mann’s case, a lapse in communication contributed to a delayed medication adjustment,</w:t>
      </w:r>
    </w:p>
    <w:p xmlns:wp14="http://schemas.microsoft.com/office/word/2010/wordml" w:rsidP="26944DDD" wp14:paraId="3C3EF629" wp14:textId="3BE3A4F3">
      <w:pPr>
        <w:pStyle w:val="Normal"/>
      </w:pPr>
      <w:r w:rsidR="4F321DD2">
        <w:rPr/>
        <w:t>demonstrating the risks associated with unclear or incomplete information sharing. By applying</w:t>
      </w:r>
    </w:p>
    <w:p xmlns:wp14="http://schemas.microsoft.com/office/word/2010/wordml" w:rsidP="26944DDD" wp14:paraId="75EA43E3" wp14:textId="0ABF5B37">
      <w:pPr>
        <w:pStyle w:val="Normal"/>
      </w:pPr>
      <w:r w:rsidR="4F321DD2">
        <w:rPr/>
        <w:t>structured communication strategies, using interpreters, and following the Equality Act</w:t>
      </w:r>
    </w:p>
    <w:p xmlns:wp14="http://schemas.microsoft.com/office/word/2010/wordml" w:rsidP="26944DDD" wp14:paraId="51CFDD64" wp14:textId="23126003">
      <w:pPr>
        <w:pStyle w:val="Normal"/>
      </w:pPr>
      <w:r w:rsidR="4F321DD2">
        <w:rPr/>
        <w:t>principles, professionals can enhance patient safety, promote confidence in care, and support</w:t>
      </w:r>
    </w:p>
    <w:p xmlns:wp14="http://schemas.microsoft.com/office/word/2010/wordml" w:rsidP="26944DDD" wp14:paraId="07EF604F" wp14:textId="3C40DFD9">
      <w:pPr>
        <w:pStyle w:val="Normal"/>
      </w:pPr>
      <w:r w:rsidR="4F321DD2">
        <w:rPr/>
        <w:t>her recovery effectively. Ensuring communication is clear, inclusive, and verified not only</w:t>
      </w:r>
    </w:p>
    <w:p xmlns:wp14="http://schemas.microsoft.com/office/word/2010/wordml" w:rsidP="26944DDD" wp14:paraId="7856404C" wp14:textId="2DC6F507">
      <w:pPr>
        <w:pStyle w:val="Normal"/>
      </w:pPr>
      <w:r w:rsidR="4F321DD2">
        <w:rPr/>
        <w:t>improves immediate outcomes but also fosters long-term trust between Mrs Mann, her family,</w:t>
      </w:r>
    </w:p>
    <w:p xmlns:wp14="http://schemas.microsoft.com/office/word/2010/wordml" w:rsidP="26944DDD" wp14:paraId="6FF858F1" wp14:textId="5B762300">
      <w:pPr>
        <w:pStyle w:val="Normal"/>
      </w:pPr>
      <w:r w:rsidR="4F321DD2">
        <w:rPr/>
        <w:t>and the care team (British Journal of General Practice, 2022; Communications Theory, 2025;</w:t>
      </w:r>
    </w:p>
    <w:p xmlns:wp14="http://schemas.microsoft.com/office/word/2010/wordml" w:rsidP="26944DDD" wp14:paraId="503DC5AC" wp14:textId="2C8B6F71">
      <w:pPr>
        <w:pStyle w:val="Normal"/>
      </w:pPr>
      <w:r w:rsidR="4F321DD2">
        <w:rPr/>
        <w:t>NHS England, 2023).</w:t>
      </w:r>
    </w:p>
    <w:p xmlns:wp14="http://schemas.microsoft.com/office/word/2010/wordml" w:rsidP="26944DDD" wp14:paraId="5541219B" wp14:textId="33189058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5DC61B0D" wp14:textId="391ADC7F">
      <w:pPr>
        <w:pStyle w:val="Normal"/>
      </w:pPr>
      <w:r w:rsidR="4F321DD2">
        <w:rPr/>
        <w:t>Ensuring Safe and Effective Care Through Good</w:t>
      </w:r>
    </w:p>
    <w:p xmlns:wp14="http://schemas.microsoft.com/office/word/2010/wordml" w:rsidP="26944DDD" wp14:paraId="2A92C2DA" wp14:textId="51866912">
      <w:pPr>
        <w:pStyle w:val="Normal"/>
      </w:pPr>
      <w:r w:rsidR="4F321DD2">
        <w:rPr/>
        <w:t>Administrative Practice</w:t>
      </w:r>
    </w:p>
    <w:p xmlns:wp14="http://schemas.microsoft.com/office/word/2010/wordml" w:rsidP="26944DDD" wp14:paraId="74590F67" wp14:textId="5B7CAEE4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14DB3E66" wp14:textId="67BE5DFE">
      <w:pPr>
        <w:pStyle w:val="Normal"/>
      </w:pPr>
      <w:r w:rsidR="4F321DD2">
        <w:rPr/>
        <w:t>Accurate administrative practices are a cornerstone of safe and effective health and social care.</w:t>
      </w:r>
    </w:p>
    <w:p xmlns:wp14="http://schemas.microsoft.com/office/word/2010/wordml" w:rsidP="26944DDD" wp14:paraId="6C2988C6" wp14:textId="20CB12C3">
      <w:pPr>
        <w:pStyle w:val="Normal"/>
      </w:pPr>
      <w:r w:rsidR="4F321DD2">
        <w:rPr/>
        <w:t>In the case of Mrs Mann, good administration is critical to coordinate her care following hip</w:t>
      </w:r>
    </w:p>
    <w:p xmlns:wp14="http://schemas.microsoft.com/office/word/2010/wordml" w:rsidP="26944DDD" wp14:paraId="2841F23F" wp14:textId="1ED1A962">
      <w:pPr>
        <w:pStyle w:val="Normal"/>
      </w:pPr>
      <w:r w:rsidR="4F321DD2">
        <w:rPr/>
        <w:t>surgery, particularly because she receives support from multiple professionals including care</w:t>
      </w:r>
    </w:p>
    <w:p xmlns:wp14="http://schemas.microsoft.com/office/word/2010/wordml" w:rsidP="26944DDD" wp14:paraId="188782A2" wp14:textId="6A770F40">
      <w:pPr>
        <w:pStyle w:val="Normal"/>
      </w:pPr>
      <w:r w:rsidR="4F321DD2">
        <w:rPr/>
        <w:t>workers, a GP, and a physiotherapist. Proper record keeping ensures that all members of the</w:t>
      </w:r>
    </w:p>
    <w:p xmlns:wp14="http://schemas.microsoft.com/office/word/2010/wordml" w:rsidP="26944DDD" wp14:paraId="3B9D65B5" wp14:textId="418A0AE7">
      <w:pPr>
        <w:pStyle w:val="Normal"/>
      </w:pPr>
      <w:r w:rsidR="4F321DD2">
        <w:rPr/>
        <w:t>care team are aware of her needs, her progress, and any changes in her treatment, preventing</w:t>
      </w:r>
    </w:p>
    <w:p xmlns:wp14="http://schemas.microsoft.com/office/word/2010/wordml" w:rsidP="26944DDD" wp14:paraId="363A0C5A" wp14:textId="58EC5AD3">
      <w:pPr>
        <w:pStyle w:val="Normal"/>
      </w:pPr>
      <w:r w:rsidR="4F321DD2">
        <w:rPr/>
        <w:t>errors and promoting continuity of care. Evidence suggests that lapses in documentation can</w:t>
      </w:r>
    </w:p>
    <w:p xmlns:wp14="http://schemas.microsoft.com/office/word/2010/wordml" w:rsidP="26944DDD" wp14:paraId="2A90ECE3" wp14:textId="2424936F">
      <w:pPr>
        <w:pStyle w:val="Normal"/>
      </w:pPr>
      <w:r w:rsidR="4F321DD2">
        <w:rPr/>
        <w:t>contribute to delays, miscommunication, and even harm to patients, highlighting the vital role of</w:t>
      </w:r>
    </w:p>
    <w:p xmlns:wp14="http://schemas.microsoft.com/office/word/2010/wordml" w:rsidP="26944DDD" wp14:paraId="496F8144" wp14:textId="097B77D2">
      <w:pPr>
        <w:pStyle w:val="Normal"/>
      </w:pPr>
      <w:r w:rsidR="4F321DD2">
        <w:rPr/>
        <w:t>administrative skills in practice (British Journal of General Practice, 2022).</w:t>
      </w:r>
    </w:p>
    <w:p xmlns:wp14="http://schemas.microsoft.com/office/word/2010/wordml" w:rsidP="26944DDD" wp14:paraId="693BB94A" wp14:textId="28369011">
      <w:pPr>
        <w:pStyle w:val="Normal"/>
      </w:pPr>
      <w:r w:rsidR="4F321DD2">
        <w:rPr/>
        <w:t>Effective record keeping involves maintaining clear, accurate, and timely documentation. In</w:t>
      </w:r>
    </w:p>
    <w:p xmlns:wp14="http://schemas.microsoft.com/office/word/2010/wordml" w:rsidP="26944DDD" wp14:paraId="23038679" wp14:textId="40F98469">
      <w:pPr>
        <w:pStyle w:val="Normal"/>
      </w:pPr>
      <w:r w:rsidR="4F321DD2">
        <w:rPr/>
        <w:t>health and social care, this includes noting observations, interventions, medication adjustments,</w:t>
      </w:r>
    </w:p>
    <w:p xmlns:wp14="http://schemas.microsoft.com/office/word/2010/wordml" w:rsidP="26944DDD" wp14:paraId="4C3FA24B" wp14:textId="7A5C9845">
      <w:pPr>
        <w:pStyle w:val="Normal"/>
      </w:pPr>
      <w:r w:rsidR="4F321DD2">
        <w:rPr/>
        <w:t>and communications with both patients and their families. Ensuring records are comprehensive</w:t>
      </w:r>
    </w:p>
    <w:p xmlns:wp14="http://schemas.microsoft.com/office/word/2010/wordml" w:rsidP="26944DDD" wp14:paraId="3B6369A8" wp14:textId="6DC1C64E">
      <w:pPr>
        <w:pStyle w:val="Normal"/>
      </w:pPr>
      <w:r w:rsidR="4F321DD2">
        <w:rPr/>
        <w:t>allows the care team to make informed decisions and respond promptly to changes in a</w:t>
      </w:r>
    </w:p>
    <w:p xmlns:wp14="http://schemas.microsoft.com/office/word/2010/wordml" w:rsidP="26944DDD" wp14:paraId="47C3C6E9" wp14:textId="590C72F4">
      <w:pPr>
        <w:pStyle w:val="Normal"/>
      </w:pPr>
      <w:r w:rsidR="4F321DD2">
        <w:rPr/>
        <w:t>patient’s condition. For Mrs Mann, consistent documentation could have prevented the delayed</w:t>
      </w:r>
    </w:p>
    <w:p xmlns:wp14="http://schemas.microsoft.com/office/word/2010/wordml" w:rsidP="26944DDD" wp14:paraId="06C555B7" wp14:textId="76652E7C">
      <w:pPr>
        <w:pStyle w:val="Normal"/>
      </w:pPr>
      <w:r w:rsidR="4F321DD2">
        <w:rPr/>
        <w:t>medication adjustment that was noted during her care. Furthermore, well-kept records support</w:t>
      </w:r>
    </w:p>
    <w:p xmlns:wp14="http://schemas.microsoft.com/office/word/2010/wordml" w:rsidP="26944DDD" wp14:paraId="167994EE" wp14:textId="7104831C">
      <w:pPr>
        <w:pStyle w:val="Normal"/>
      </w:pPr>
      <w:r w:rsidR="4F321DD2">
        <w:rPr/>
        <w:t>accountability and allow professionals to demonstrate that care was delivered appropriately,</w:t>
      </w:r>
    </w:p>
    <w:p xmlns:wp14="http://schemas.microsoft.com/office/word/2010/wordml" w:rsidP="26944DDD" wp14:paraId="036E13D3" wp14:textId="4BED151C">
      <w:pPr>
        <w:pStyle w:val="Normal"/>
      </w:pPr>
      <w:r w:rsidR="4F321DD2">
        <w:rPr/>
        <w:t>meeting both organisational and legal requirements (NHS England, 2023).</w:t>
      </w:r>
    </w:p>
    <w:p xmlns:wp14="http://schemas.microsoft.com/office/word/2010/wordml" w:rsidP="26944DDD" wp14:paraId="371AC082" wp14:textId="3857F998">
      <w:pPr>
        <w:pStyle w:val="Normal"/>
      </w:pPr>
      <w:r w:rsidR="4F321DD2">
        <w:rPr/>
        <w:t>The Data Protection Act 2018 provides the legal framework for handling personal information in</w:t>
      </w:r>
    </w:p>
    <w:p xmlns:wp14="http://schemas.microsoft.com/office/word/2010/wordml" w:rsidP="26944DDD" wp14:paraId="2A792ABE" wp14:textId="34E69095">
      <w:pPr>
        <w:pStyle w:val="Normal"/>
      </w:pPr>
      <w:r w:rsidR="4F321DD2">
        <w:rPr/>
        <w:t>the UK. It ensures that sensitive data, such as health records, are stored securely, processed</w:t>
      </w:r>
    </w:p>
    <w:p xmlns:wp14="http://schemas.microsoft.com/office/word/2010/wordml" w:rsidP="26944DDD" wp14:paraId="05CB0C98" wp14:textId="66C5B72F">
      <w:pPr>
        <w:pStyle w:val="Normal"/>
      </w:pPr>
      <w:r w:rsidR="4F321DD2">
        <w:rPr/>
        <w:t>lawfully, and only shared with authorised individuals (Moodle, 2025a). The Act aligns with</w:t>
      </w:r>
    </w:p>
    <w:p xmlns:wp14="http://schemas.microsoft.com/office/word/2010/wordml" w:rsidP="26944DDD" wp14:paraId="1CD9F8A2" wp14:textId="7461BF40">
      <w:pPr>
        <w:pStyle w:val="Normal"/>
      </w:pPr>
      <w:r w:rsidR="4F321DD2">
        <w:rPr/>
        <w:t>GDPR principles, giving individuals rights to access, correct, or remove their information while</w:t>
      </w:r>
    </w:p>
    <w:p xmlns:wp14="http://schemas.microsoft.com/office/word/2010/wordml" w:rsidP="26944DDD" wp14:paraId="3D7B2B85" wp14:textId="41C7CC76">
      <w:pPr>
        <w:pStyle w:val="Normal"/>
      </w:pPr>
      <w:r w:rsidR="4F321DD2">
        <w:rPr/>
        <w:t>setting out clear responsibilities for health and social care organisations. In practice, this means</w:t>
      </w:r>
    </w:p>
    <w:p xmlns:wp14="http://schemas.microsoft.com/office/word/2010/wordml" w:rsidP="26944DDD" wp14:paraId="5641692F" wp14:textId="399EBC91">
      <w:pPr>
        <w:pStyle w:val="Normal"/>
      </w:pPr>
      <w:r w:rsidR="4F321DD2">
        <w:rPr/>
        <w:t>that Mrs Mann’s care records must be confidential, accurately maintained, and accessible only</w:t>
      </w:r>
    </w:p>
    <w:p xmlns:wp14="http://schemas.microsoft.com/office/word/2010/wordml" w:rsidP="26944DDD" wp14:paraId="402763C0" wp14:textId="4A2AAC4C">
      <w:pPr>
        <w:pStyle w:val="Normal"/>
      </w:pPr>
      <w:r w:rsidR="4F321DD2">
        <w:rPr/>
        <w:t>to those involved in her treatment, ensuring her privacy and trust in the care system (Moodle,</w:t>
      </w:r>
    </w:p>
    <w:p xmlns:wp14="http://schemas.microsoft.com/office/word/2010/wordml" w:rsidP="26944DDD" wp14:paraId="7A635A05" wp14:textId="738159B7">
      <w:pPr>
        <w:pStyle w:val="Normal"/>
      </w:pPr>
      <w:r w:rsidR="4F321DD2">
        <w:rPr/>
        <w:t>2025b).</w:t>
      </w:r>
    </w:p>
    <w:p xmlns:wp14="http://schemas.microsoft.com/office/word/2010/wordml" w:rsidP="26944DDD" wp14:paraId="5458F3A6" wp14:textId="35257C2E">
      <w:pPr>
        <w:pStyle w:val="Normal"/>
      </w:pPr>
      <w:r w:rsidR="4F321DD2">
        <w:rPr/>
        <w:t>Practical application of these principles is also reflected in NHS guidance, which emphasises</w:t>
      </w:r>
    </w:p>
    <w:p xmlns:wp14="http://schemas.microsoft.com/office/word/2010/wordml" w:rsidP="26944DDD" wp14:paraId="1386B23A" wp14:textId="2CD9BBE3">
      <w:pPr>
        <w:pStyle w:val="Normal"/>
      </w:pPr>
      <w:r w:rsidR="4F321DD2">
        <w:rPr/>
        <w:t>patient choice and confidentiality. Patients can decide whether their information is used for</w:t>
      </w:r>
    </w:p>
    <w:p xmlns:wp14="http://schemas.microsoft.com/office/word/2010/wordml" w:rsidP="26944DDD" wp14:paraId="0D5440E8" wp14:textId="3EB63742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5E008766" wp14:textId="33071E40">
      <w:pPr>
        <w:pStyle w:val="Normal"/>
      </w:pPr>
      <w:r w:rsidR="4F321DD2">
        <w:rPr/>
        <w:t>research and planning, but their care should never be compromised by their choices. Health</w:t>
      </w:r>
    </w:p>
    <w:p xmlns:wp14="http://schemas.microsoft.com/office/word/2010/wordml" w:rsidP="26944DDD" wp14:paraId="46320F3C" wp14:textId="21A5073C">
      <w:pPr>
        <w:pStyle w:val="Normal"/>
      </w:pPr>
      <w:r w:rsidR="4F321DD2">
        <w:rPr/>
        <w:t>and social care staff are responsible for maintaining this confidentiality while ensuring that</w:t>
      </w:r>
    </w:p>
    <w:p xmlns:wp14="http://schemas.microsoft.com/office/word/2010/wordml" w:rsidP="26944DDD" wp14:paraId="169AF9AD" wp14:textId="7CA97228">
      <w:pPr>
        <w:pStyle w:val="Normal"/>
      </w:pPr>
      <w:r w:rsidR="4F321DD2">
        <w:rPr/>
        <w:t>records support high-quality care. By combining meticulous record keeping with adherence to</w:t>
      </w:r>
    </w:p>
    <w:p xmlns:wp14="http://schemas.microsoft.com/office/word/2010/wordml" w:rsidP="26944DDD" wp14:paraId="3B3EC9EF" wp14:textId="1F2F2362">
      <w:pPr>
        <w:pStyle w:val="Normal"/>
      </w:pPr>
      <w:r w:rsidR="4F321DD2">
        <w:rPr/>
        <w:t>the Data Protection Act, professionals can safeguard patient information, reduce risks, and</w:t>
      </w:r>
    </w:p>
    <w:p xmlns:wp14="http://schemas.microsoft.com/office/word/2010/wordml" w:rsidP="26944DDD" wp14:paraId="37022F16" wp14:textId="1C2B780E">
      <w:pPr>
        <w:pStyle w:val="Normal"/>
      </w:pPr>
      <w:r w:rsidR="4F321DD2">
        <w:rPr/>
        <w:t>promote effective care coordination (Moodle, 2025b).</w:t>
      </w:r>
    </w:p>
    <w:p xmlns:wp14="http://schemas.microsoft.com/office/word/2010/wordml" w:rsidP="26944DDD" wp14:paraId="502CCB3A" wp14:textId="557BB2FE">
      <w:pPr>
        <w:pStyle w:val="Normal"/>
      </w:pPr>
      <w:r w:rsidR="4F321DD2">
        <w:rPr/>
        <w:t>In summary, good administrative skills underpin patient safety and service quality. For</w:t>
      </w:r>
    </w:p>
    <w:p xmlns:wp14="http://schemas.microsoft.com/office/word/2010/wordml" w:rsidP="26944DDD" wp14:paraId="28A3256E" wp14:textId="1974DF54">
      <w:pPr>
        <w:pStyle w:val="Normal"/>
      </w:pPr>
      <w:r w:rsidR="4F321DD2">
        <w:rPr/>
        <w:t>Mrs Mann, accurate documentation, secure handling of information, and adherence to legal</w:t>
      </w:r>
    </w:p>
    <w:p xmlns:wp14="http://schemas.microsoft.com/office/word/2010/wordml" w:rsidP="26944DDD" wp14:paraId="3964E742" wp14:textId="782BC362">
      <w:pPr>
        <w:pStyle w:val="Normal"/>
      </w:pPr>
      <w:r w:rsidR="4F321DD2">
        <w:rPr/>
        <w:t>requirements ensure that her care is safe, coordinated, and responsive. This framework not only</w:t>
      </w:r>
    </w:p>
    <w:p xmlns:wp14="http://schemas.microsoft.com/office/word/2010/wordml" w:rsidP="26944DDD" wp14:paraId="69896C4A" wp14:textId="04F444A2">
      <w:pPr>
        <w:pStyle w:val="Normal"/>
      </w:pPr>
      <w:r w:rsidR="4F321DD2">
        <w:rPr/>
        <w:t>protects the patient but also supports the wider care team in delivering professional,</w:t>
      </w:r>
    </w:p>
    <w:p xmlns:wp14="http://schemas.microsoft.com/office/word/2010/wordml" w:rsidP="26944DDD" wp14:paraId="0D3F960B" wp14:textId="40AC223C">
      <w:pPr>
        <w:pStyle w:val="Normal"/>
      </w:pPr>
      <w:r w:rsidR="4F321DD2">
        <w:rPr/>
        <w:t>accountable, and effective health and social care (British Journal of General Practice, 2022;</w:t>
      </w:r>
    </w:p>
    <w:p xmlns:wp14="http://schemas.microsoft.com/office/word/2010/wordml" w:rsidP="26944DDD" wp14:paraId="6BDEF7C1" wp14:textId="1940D122">
      <w:pPr>
        <w:pStyle w:val="Normal"/>
      </w:pPr>
      <w:r w:rsidR="4F321DD2">
        <w:rPr/>
        <w:t>NHS England, 2023; Moodle, 2025a).</w:t>
      </w:r>
    </w:p>
    <w:p xmlns:wp14="http://schemas.microsoft.com/office/word/2010/wordml" w:rsidP="26944DDD" wp14:paraId="1F50824B" wp14:textId="47DFF03B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4C7B1632" wp14:textId="5652942B">
      <w:pPr>
        <w:pStyle w:val="Normal"/>
      </w:pPr>
      <w:r w:rsidR="4F321DD2">
        <w:rPr/>
        <w:t>Promoting Collaborative Care in Multi-Professional</w:t>
      </w:r>
    </w:p>
    <w:p xmlns:wp14="http://schemas.microsoft.com/office/word/2010/wordml" w:rsidP="26944DDD" wp14:paraId="41266083" wp14:textId="44E079E9">
      <w:pPr>
        <w:pStyle w:val="Normal"/>
      </w:pPr>
      <w:r w:rsidR="4F321DD2">
        <w:rPr/>
        <w:t>Teams</w:t>
      </w:r>
    </w:p>
    <w:p xmlns:wp14="http://schemas.microsoft.com/office/word/2010/wordml" w:rsidP="26944DDD" wp14:paraId="1861A26D" wp14:textId="438AA2EF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57718F73" wp14:textId="5B660F62">
      <w:pPr>
        <w:pStyle w:val="Normal"/>
      </w:pPr>
      <w:r w:rsidR="4F321DD2">
        <w:rPr/>
        <w:t>Effective collaboration between health and social care professionals is essential to ensure high-</w:t>
      </w:r>
    </w:p>
    <w:p xmlns:wp14="http://schemas.microsoft.com/office/word/2010/wordml" w:rsidP="26944DDD" wp14:paraId="51AC867C" wp14:textId="36AA57DF">
      <w:pPr>
        <w:pStyle w:val="Normal"/>
      </w:pPr>
      <w:r w:rsidR="4F321DD2">
        <w:rPr/>
        <w:t>quality care, particularly for patients like Mrs Mann, who require input from multiple practitioners,</w:t>
      </w:r>
    </w:p>
    <w:p xmlns:wp14="http://schemas.microsoft.com/office/word/2010/wordml" w:rsidP="26944DDD" wp14:paraId="73064C51" wp14:textId="6DFFC5DA">
      <w:pPr>
        <w:pStyle w:val="Normal"/>
      </w:pPr>
      <w:r w:rsidR="4F321DD2">
        <w:rPr/>
        <w:t>including her GP, physiotherapist, and domiciliary care workers. Collaborative working allows for</w:t>
      </w:r>
    </w:p>
    <w:p xmlns:wp14="http://schemas.microsoft.com/office/word/2010/wordml" w:rsidP="26944DDD" wp14:paraId="51C14C66" wp14:textId="1EB2C83D">
      <w:pPr>
        <w:pStyle w:val="Normal"/>
      </w:pPr>
      <w:r w:rsidR="4F321DD2">
        <w:rPr/>
        <w:t>the sharing of relevant information, coordinated interventions, and a unified approach to her</w:t>
      </w:r>
    </w:p>
    <w:p xmlns:wp14="http://schemas.microsoft.com/office/word/2010/wordml" w:rsidP="26944DDD" wp14:paraId="39FDEC38" wp14:textId="53014DBE">
      <w:pPr>
        <w:pStyle w:val="Normal"/>
      </w:pPr>
      <w:r w:rsidR="4F321DD2">
        <w:rPr/>
        <w:t>rehabilitation, reducing the risk of errors, delays, or fragmented care (British Journal of General</w:t>
      </w:r>
    </w:p>
    <w:p xmlns:wp14="http://schemas.microsoft.com/office/word/2010/wordml" w:rsidP="26944DDD" wp14:paraId="365CC95B" wp14:textId="40F51CDD">
      <w:pPr>
        <w:pStyle w:val="Normal"/>
      </w:pPr>
      <w:r w:rsidR="4F321DD2">
        <w:rPr/>
        <w:t>Practice, 2022).</w:t>
      </w:r>
    </w:p>
    <w:p xmlns:wp14="http://schemas.microsoft.com/office/word/2010/wordml" w:rsidP="26944DDD" wp14:paraId="73E11C7A" wp14:textId="0BA61924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08217240" wp14:textId="644FF892">
      <w:pPr>
        <w:pStyle w:val="Normal"/>
      </w:pPr>
      <w:r w:rsidR="4F321DD2">
        <w:rPr/>
        <w:t>One key approach to fostering collaboration is the use of integrated care frameworks. The SCIE</w:t>
      </w:r>
    </w:p>
    <w:p xmlns:wp14="http://schemas.microsoft.com/office/word/2010/wordml" w:rsidP="26944DDD" wp14:paraId="68E96D22" wp14:textId="3CCE7625">
      <w:pPr>
        <w:pStyle w:val="Normal"/>
      </w:pPr>
      <w:r w:rsidR="4F321DD2">
        <w:rPr/>
        <w:t>logic model for integrated care (SCIE, 2024) highlights enablers such as shared care planning,</w:t>
      </w:r>
    </w:p>
    <w:p xmlns:wp14="http://schemas.microsoft.com/office/word/2010/wordml" w:rsidP="26944DDD" wp14:paraId="01D7C637" wp14:textId="2DCF6D3A">
      <w:pPr>
        <w:pStyle w:val="Normal"/>
      </w:pPr>
      <w:r w:rsidR="4F321DD2">
        <w:rPr/>
        <w:t>joint assessments, and regular team meetings, which help professionals work together</w:t>
      </w:r>
    </w:p>
    <w:p xmlns:wp14="http://schemas.microsoft.com/office/word/2010/wordml" w:rsidP="26944DDD" wp14:paraId="49F9DC51" wp14:textId="7F5AA9F1">
      <w:pPr>
        <w:pStyle w:val="Normal"/>
      </w:pPr>
      <w:r w:rsidR="4F321DD2">
        <w:rPr/>
        <w:t>effectively. Applying these principles to Mrs Mann’s care ensures that each professional is</w:t>
      </w:r>
    </w:p>
    <w:p xmlns:wp14="http://schemas.microsoft.com/office/word/2010/wordml" w:rsidP="26944DDD" wp14:paraId="6449AE63" wp14:textId="543549C2">
      <w:pPr>
        <w:pStyle w:val="Normal"/>
      </w:pPr>
      <w:r w:rsidR="4F321DD2">
        <w:rPr/>
        <w:t>aware of her mobility progress, medication needs, and personal care requirements, promoting</w:t>
      </w:r>
    </w:p>
    <w:p xmlns:wp14="http://schemas.microsoft.com/office/word/2010/wordml" w:rsidP="26944DDD" wp14:paraId="2A2D9526" wp14:textId="15DA628B">
      <w:pPr>
        <w:pStyle w:val="Normal"/>
      </w:pPr>
      <w:r w:rsidR="4F321DD2">
        <w:rPr/>
        <w:t>continuity and consistency in care delivery.</w:t>
      </w:r>
    </w:p>
    <w:p xmlns:wp14="http://schemas.microsoft.com/office/word/2010/wordml" w:rsidP="26944DDD" wp14:paraId="4C6DDFB5" wp14:textId="13A5D5F1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47CB61C9" wp14:textId="17F91D9C">
      <w:pPr>
        <w:pStyle w:val="Normal"/>
      </w:pPr>
      <w:r w:rsidR="4F321DD2">
        <w:rPr/>
        <w:t>Government guidance on integration further emphasizes the importance of a multi-agency</w:t>
      </w:r>
    </w:p>
    <w:p xmlns:wp14="http://schemas.microsoft.com/office/word/2010/wordml" w:rsidP="26944DDD" wp14:paraId="01D02D4B" wp14:textId="2D99879F">
      <w:pPr>
        <w:pStyle w:val="Normal"/>
      </w:pPr>
      <w:r w:rsidR="4F321DD2">
        <w:rPr/>
        <w:t>approach, noting that statutory and voluntary organisations must coordinate services to improve</w:t>
      </w:r>
    </w:p>
    <w:p xmlns:wp14="http://schemas.microsoft.com/office/word/2010/wordml" w:rsidP="26944DDD" wp14:paraId="009482CA" wp14:textId="5065685B">
      <w:pPr>
        <w:pStyle w:val="Normal"/>
      </w:pPr>
      <w:r w:rsidR="4F321DD2">
        <w:rPr/>
        <w:t>outcomes for patients (HM Government, 2021). For Mrs Mann, this means her physiotherapist</w:t>
      </w:r>
    </w:p>
    <w:p xmlns:wp14="http://schemas.microsoft.com/office/word/2010/wordml" w:rsidP="26944DDD" wp14:paraId="60057FCE" wp14:textId="71B8C78A">
      <w:pPr>
        <w:pStyle w:val="Normal"/>
      </w:pPr>
      <w:r w:rsidR="4F321DD2">
        <w:rPr/>
        <w:t>and care workers can communicate efficiently with her GP about any changes in her condition</w:t>
      </w:r>
    </w:p>
    <w:p xmlns:wp14="http://schemas.microsoft.com/office/word/2010/wordml" w:rsidP="26944DDD" wp14:paraId="40ED39DE" wp14:textId="21004C74">
      <w:pPr>
        <w:pStyle w:val="Normal"/>
      </w:pPr>
      <w:r w:rsidR="4F321DD2">
        <w:rPr/>
        <w:t>or treatment plan, while maintaining confidentiality under the Data Protection Act 2018 and NHS</w:t>
      </w:r>
    </w:p>
    <w:p xmlns:wp14="http://schemas.microsoft.com/office/word/2010/wordml" w:rsidP="26944DDD" wp14:paraId="091358AF" wp14:textId="7633F0CC">
      <w:pPr>
        <w:pStyle w:val="Normal"/>
      </w:pPr>
      <w:r w:rsidR="4F321DD2">
        <w:rPr/>
        <w:t>guidelines (Moodle, 2025a; Moodle, 2025b).</w:t>
      </w:r>
    </w:p>
    <w:p xmlns:wp14="http://schemas.microsoft.com/office/word/2010/wordml" w:rsidP="26944DDD" wp14:paraId="12E32C97" wp14:textId="51EAA7EC">
      <w:pPr>
        <w:pStyle w:val="Normal"/>
      </w:pPr>
      <w:r w:rsidR="4F321DD2">
        <w:rPr/>
        <w:t>Challenges in multi-professional working include differing priorities, unclear roles, and</w:t>
      </w:r>
    </w:p>
    <w:p xmlns:wp14="http://schemas.microsoft.com/office/word/2010/wordml" w:rsidP="26944DDD" wp14:paraId="71C3BF96" wp14:textId="7A837C00">
      <w:pPr>
        <w:pStyle w:val="Normal"/>
      </w:pPr>
      <w:r w:rsidR="4F321DD2">
        <w:rPr/>
        <w:t>communication gaps. Strategies to overcome these barriers involve clearly defined</w:t>
      </w:r>
    </w:p>
    <w:p xmlns:wp14="http://schemas.microsoft.com/office/word/2010/wordml" w:rsidP="26944DDD" wp14:paraId="6C0A51F9" wp14:textId="127D19CB">
      <w:pPr>
        <w:pStyle w:val="Normal"/>
      </w:pPr>
      <w:r w:rsidR="4F321DD2">
        <w:rPr/>
        <w:t>responsibilities, structured handovers, shared electronic records, and frequent interdisciplinary</w:t>
      </w:r>
    </w:p>
    <w:p xmlns:wp14="http://schemas.microsoft.com/office/word/2010/wordml" w:rsidP="26944DDD" wp14:paraId="56FB9AEE" wp14:textId="25A35837">
      <w:pPr>
        <w:pStyle w:val="Normal"/>
      </w:pPr>
      <w:r w:rsidR="4F321DD2">
        <w:rPr/>
        <w:t>meetings (NHS England, 2023). Regular reflection and feedback within the team further improve</w:t>
      </w:r>
    </w:p>
    <w:p xmlns:wp14="http://schemas.microsoft.com/office/word/2010/wordml" w:rsidP="26944DDD" wp14:paraId="6EC312F7" wp14:textId="03C26ABC">
      <w:pPr>
        <w:pStyle w:val="Normal"/>
      </w:pPr>
      <w:r w:rsidR="4F321DD2">
        <w:rPr/>
        <w:t>working relationships and ensure that care decisions are made collaboratively, centred around</w:t>
      </w:r>
    </w:p>
    <w:p xmlns:wp14="http://schemas.microsoft.com/office/word/2010/wordml" w:rsidP="26944DDD" wp14:paraId="20110970" wp14:textId="1035DF45">
      <w:pPr>
        <w:pStyle w:val="Normal"/>
      </w:pPr>
      <w:r w:rsidR="4F321DD2">
        <w:rPr/>
        <w:t>the patient’s needs.</w:t>
      </w:r>
    </w:p>
    <w:p xmlns:wp14="http://schemas.microsoft.com/office/word/2010/wordml" w:rsidP="26944DDD" wp14:paraId="2784EB85" wp14:textId="3C2CB914">
      <w:pPr>
        <w:pStyle w:val="Normal"/>
      </w:pPr>
      <w:r w:rsidR="4F321DD2">
        <w:rPr/>
        <w:t>To sum up, structured collaborative working enables professionals to deliver safe, coordinated,</w:t>
      </w:r>
    </w:p>
    <w:p xmlns:wp14="http://schemas.microsoft.com/office/word/2010/wordml" w:rsidP="26944DDD" wp14:paraId="12E0CFC3" wp14:textId="40B8639E">
      <w:pPr>
        <w:pStyle w:val="Normal"/>
      </w:pPr>
      <w:r w:rsidR="4F321DD2">
        <w:rPr/>
        <w:t>and person-centred care. For Mrs Mann, such teamwork ensures that her rehabilitation</w:t>
      </w:r>
    </w:p>
    <w:p xmlns:wp14="http://schemas.microsoft.com/office/word/2010/wordml" w:rsidP="26944DDD" wp14:paraId="04534A02" wp14:textId="43CE1444">
      <w:pPr>
        <w:pStyle w:val="Normal"/>
      </w:pPr>
      <w:r w:rsidR="4F321DD2">
        <w:rPr/>
        <w:t>progresses smoothly, her health information is accurately shared, and her overall wellbeing is</w:t>
      </w:r>
    </w:p>
    <w:p xmlns:wp14="http://schemas.microsoft.com/office/word/2010/wordml" w:rsidP="26944DDD" wp14:paraId="50940B5D" wp14:textId="7301D250">
      <w:pPr>
        <w:pStyle w:val="Normal"/>
      </w:pPr>
      <w:r w:rsidR="4F321DD2">
        <w:rPr/>
        <w:t>supported effectively (British Journal of General Practice, 2022; SCIE, 2024; HM Government,</w:t>
      </w:r>
    </w:p>
    <w:p xmlns:wp14="http://schemas.microsoft.com/office/word/2010/wordml" w:rsidP="26944DDD" wp14:paraId="59245F9B" wp14:textId="7B7D8269">
      <w:pPr>
        <w:pStyle w:val="Normal"/>
      </w:pPr>
      <w:r w:rsidR="4F321DD2">
        <w:rPr/>
        <w:t>2021).</w:t>
      </w:r>
    </w:p>
    <w:p xmlns:wp14="http://schemas.microsoft.com/office/word/2010/wordml" w:rsidP="26944DDD" wp14:paraId="73A28D14" wp14:textId="413F5EF7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1CD31303" wp14:textId="5125869A">
      <w:pPr>
        <w:pStyle w:val="Normal"/>
      </w:pPr>
      <w:r w:rsidR="4F321DD2">
        <w:rPr/>
        <w:t>Conclusion</w:t>
      </w:r>
    </w:p>
    <w:p xmlns:wp14="http://schemas.microsoft.com/office/word/2010/wordml" w:rsidP="26944DDD" wp14:paraId="3CFAB954" wp14:textId="2982AEBB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6DBD7124" wp14:textId="1CFC6D6F">
      <w:pPr>
        <w:pStyle w:val="Normal"/>
      </w:pPr>
      <w:r w:rsidR="4F321DD2">
        <w:rPr/>
        <w:t>In conclusion, the care of Mrs Mann highlights the vital importance of effective communication,</w:t>
      </w:r>
    </w:p>
    <w:p xmlns:wp14="http://schemas.microsoft.com/office/word/2010/wordml" w:rsidP="26944DDD" wp14:paraId="0A3E4AD3" wp14:textId="38530D7C">
      <w:pPr>
        <w:pStyle w:val="Normal"/>
      </w:pPr>
      <w:r w:rsidR="4F321DD2">
        <w:rPr/>
        <w:t>accurate record keeping, and collaborative working in health and social care. Clear</w:t>
      </w:r>
    </w:p>
    <w:p xmlns:wp14="http://schemas.microsoft.com/office/word/2010/wordml" w:rsidP="26944DDD" wp14:paraId="7300B25F" wp14:textId="0F9ADFF2">
      <w:pPr>
        <w:pStyle w:val="Normal"/>
      </w:pPr>
      <w:r w:rsidR="4F321DD2">
        <w:rPr/>
        <w:t>communication ensures that Mrs Mann’s needs are understood and met, despite language</w:t>
      </w:r>
    </w:p>
    <w:p xmlns:wp14="http://schemas.microsoft.com/office/word/2010/wordml" w:rsidP="26944DDD" wp14:paraId="2AB9F3A5" wp14:textId="07A2724E">
      <w:pPr>
        <w:pStyle w:val="Normal"/>
      </w:pPr>
      <w:r w:rsidR="4F321DD2">
        <w:rPr/>
        <w:t>barriers, supporting both her safety and emotional wellbeing. Accurate administrative practices,</w:t>
      </w:r>
    </w:p>
    <w:p xmlns:wp14="http://schemas.microsoft.com/office/word/2010/wordml" w:rsidP="26944DDD" wp14:paraId="65A95207" wp14:textId="2FF99FE9">
      <w:pPr>
        <w:pStyle w:val="Normal"/>
      </w:pPr>
      <w:r w:rsidR="4F321DD2">
        <w:rPr/>
        <w:t>guided by the Data Protection Act 2018 and NHS protocols, protect her confidential information</w:t>
      </w:r>
    </w:p>
    <w:p xmlns:wp14="http://schemas.microsoft.com/office/word/2010/wordml" w:rsidP="26944DDD" wp14:paraId="6036CC13" wp14:textId="0CB8EF06">
      <w:pPr>
        <w:pStyle w:val="Normal"/>
      </w:pPr>
      <w:r w:rsidR="4F321DD2">
        <w:rPr/>
        <w:t>and enable professionals to make timely decisions, preventing errors such as delayed</w:t>
      </w:r>
    </w:p>
    <w:p xmlns:wp14="http://schemas.microsoft.com/office/word/2010/wordml" w:rsidP="26944DDD" wp14:paraId="61771722" wp14:textId="20FF2B10">
      <w:pPr>
        <w:pStyle w:val="Normal"/>
      </w:pPr>
      <w:r w:rsidR="4F321DD2">
        <w:rPr/>
        <w:t>medication adjustments. Collaborative working between her GP, physiotherapist, and home</w:t>
      </w:r>
    </w:p>
    <w:p xmlns:wp14="http://schemas.microsoft.com/office/word/2010/wordml" w:rsidP="26944DDD" wp14:paraId="6F19517B" wp14:textId="2EA4ACBD">
      <w:pPr>
        <w:pStyle w:val="Normal"/>
      </w:pPr>
      <w:r w:rsidR="4F321DD2">
        <w:rPr/>
        <w:t>care team ensures that all aspects of her rehabilitation and personal care are coordinated,</w:t>
      </w:r>
    </w:p>
    <w:p xmlns:wp14="http://schemas.microsoft.com/office/word/2010/wordml" w:rsidP="26944DDD" wp14:paraId="3BF8BE06" wp14:textId="7DD39BD1">
      <w:pPr>
        <w:pStyle w:val="Normal"/>
      </w:pPr>
      <w:r w:rsidR="4F321DD2">
        <w:rPr/>
        <w:t>providing consistent and person-centred care. By applying legislative frameworks,</w:t>
      </w:r>
    </w:p>
    <w:p xmlns:wp14="http://schemas.microsoft.com/office/word/2010/wordml" w:rsidP="26944DDD" wp14:paraId="21F58832" wp14:textId="0C03CE03">
      <w:pPr>
        <w:pStyle w:val="Normal"/>
      </w:pPr>
      <w:r w:rsidR="4F321DD2">
        <w:rPr/>
        <w:t>communication models, and integrated care approaches, professionals can overcome</w:t>
      </w:r>
    </w:p>
    <w:p xmlns:wp14="http://schemas.microsoft.com/office/word/2010/wordml" w:rsidP="26944DDD" wp14:paraId="15FCCB13" wp14:textId="7D60B0A7">
      <w:pPr>
        <w:pStyle w:val="Normal"/>
      </w:pPr>
      <w:r w:rsidR="4F321DD2">
        <w:rPr/>
        <w:t>challenges such as role confusion, fragmented information, and inconsistent documentation.</w:t>
      </w:r>
    </w:p>
    <w:p xmlns:wp14="http://schemas.microsoft.com/office/word/2010/wordml" w:rsidP="26944DDD" wp14:paraId="6D1A5211" wp14:textId="420EE67A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14B3F545" wp14:textId="4B527F8E">
      <w:pPr>
        <w:pStyle w:val="Normal"/>
      </w:pPr>
      <w:r w:rsidR="4F321DD2">
        <w:rPr/>
        <w:t>Overall, prioritising these three elements not only enhances the quality of care for Mrs Mann but</w:t>
      </w:r>
    </w:p>
    <w:p xmlns:wp14="http://schemas.microsoft.com/office/word/2010/wordml" w:rsidP="26944DDD" wp14:paraId="6A861EF8" wp14:textId="117FFC94">
      <w:pPr>
        <w:pStyle w:val="Normal"/>
      </w:pPr>
      <w:r w:rsidR="4F321DD2">
        <w:rPr/>
        <w:t>also strengthens the broader health and social care system, promoting safety, efficiency, and</w:t>
      </w:r>
    </w:p>
    <w:p xmlns:wp14="http://schemas.microsoft.com/office/word/2010/wordml" w:rsidP="26944DDD" wp14:paraId="6CC72860" wp14:textId="3028CADB">
      <w:pPr>
        <w:pStyle w:val="Normal"/>
      </w:pPr>
      <w:r w:rsidR="4F321DD2">
        <w:rPr/>
        <w:t>positive outcomes for patients (British Journal of General Practice, 2022; Moodle, 2025a; NHS</w:t>
      </w:r>
    </w:p>
    <w:p xmlns:wp14="http://schemas.microsoft.com/office/word/2010/wordml" w:rsidP="26944DDD" wp14:paraId="0304900D" wp14:textId="31DEB103">
      <w:pPr>
        <w:pStyle w:val="Normal"/>
      </w:pPr>
      <w:r w:rsidR="4F321DD2">
        <w:rPr/>
        <w:t>England, 2023).</w:t>
      </w:r>
    </w:p>
    <w:p xmlns:wp14="http://schemas.microsoft.com/office/word/2010/wordml" w:rsidP="26944DDD" wp14:paraId="200D876C" wp14:textId="1AA76B74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4C700302" wp14:textId="6BC7619D">
      <w:pPr>
        <w:pStyle w:val="Normal"/>
      </w:pPr>
      <w:r w:rsidR="4F321DD2">
        <w:rPr/>
        <w:t>References</w:t>
      </w:r>
    </w:p>
    <w:p xmlns:wp14="http://schemas.microsoft.com/office/word/2010/wordml" w:rsidP="26944DDD" wp14:paraId="6DE3721D" wp14:textId="5D11AA9D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6E991E3A" wp14:textId="4BE2D5D7">
      <w:pPr>
        <w:pStyle w:val="Normal"/>
      </w:pPr>
      <w:r w:rsidR="4F321DD2">
        <w:rPr/>
        <w:t>1. British Journal of General Practice, 2022. Effective communication and administrative</w:t>
      </w:r>
    </w:p>
    <w:p xmlns:wp14="http://schemas.microsoft.com/office/word/2010/wordml" w:rsidP="26944DDD" wp14:paraId="1429364F" wp14:textId="3BBA9EC3">
      <w:pPr>
        <w:pStyle w:val="Normal"/>
      </w:pPr>
      <w:r w:rsidR="4F321DD2">
        <w:rPr/>
        <w:t xml:space="preserve">practices in healthcare. Available at: </w:t>
      </w:r>
      <w:r w:rsidR="4F321DD2">
        <w:rPr/>
        <w:t>https://bjgp.org/content/72/714/4</w:t>
      </w:r>
      <w:r w:rsidR="4F321DD2">
        <w:rPr/>
        <w:t xml:space="preserve"> [Accessed 12</w:t>
      </w:r>
    </w:p>
    <w:p xmlns:wp14="http://schemas.microsoft.com/office/word/2010/wordml" w:rsidP="26944DDD" wp14:paraId="7DBC7F7D" wp14:textId="0E4671C9">
      <w:pPr>
        <w:pStyle w:val="Normal"/>
      </w:pPr>
      <w:r w:rsidR="4F321DD2">
        <w:rPr/>
        <w:t>November 2025].</w:t>
      </w:r>
    </w:p>
    <w:p xmlns:wp14="http://schemas.microsoft.com/office/word/2010/wordml" w:rsidP="26944DDD" wp14:paraId="79447C6C" wp14:textId="692A79AF">
      <w:pPr>
        <w:pStyle w:val="Normal"/>
      </w:pPr>
      <w:r w:rsidR="4F321DD2">
        <w:rPr/>
        <w:t>2. Communications Theory, 2025. Shannon-Weaver model of communication. Available at:</w:t>
      </w:r>
    </w:p>
    <w:p xmlns:wp14="http://schemas.microsoft.com/office/word/2010/wordml" w:rsidP="26944DDD" wp14:paraId="5FF3FEBF" wp14:textId="77F20CBA">
      <w:pPr>
        <w:pStyle w:val="Normal"/>
      </w:pPr>
      <w:r w:rsidR="4F321DD2">
        <w:rPr/>
        <w:t>https://communicationstheory.wordpress.com/2025/03/17/shannon-weaver-model-of-</w:t>
      </w:r>
    </w:p>
    <w:p xmlns:wp14="http://schemas.microsoft.com/office/word/2010/wordml" w:rsidP="26944DDD" wp14:paraId="42BEE8C1" wp14:textId="0B43BD60">
      <w:pPr>
        <w:pStyle w:val="Normal"/>
      </w:pPr>
      <w:r w:rsidR="4F321DD2">
        <w:rPr/>
        <w:t>communication/ [Accessed 12 November 2025].</w:t>
      </w:r>
    </w:p>
    <w:p xmlns:wp14="http://schemas.microsoft.com/office/word/2010/wordml" w:rsidP="26944DDD" wp14:paraId="64823E95" wp14:textId="1F277652">
      <w:pPr>
        <w:pStyle w:val="Normal"/>
      </w:pPr>
      <w:r w:rsidR="4F321DD2">
        <w:rPr/>
        <w:t>3. GOV.UK, 2015. Equality Act 2010 guidance. Available at:</w:t>
      </w:r>
    </w:p>
    <w:p xmlns:wp14="http://schemas.microsoft.com/office/word/2010/wordml" w:rsidP="26944DDD" wp14:paraId="69E7FCD6" wp14:textId="7E792D56">
      <w:pPr>
        <w:pStyle w:val="Normal"/>
      </w:pPr>
      <w:r w:rsidR="4F321DD2">
        <w:rPr/>
        <w:t>https://www.gov.uk/guidance/equality-act-2010-guidance</w:t>
      </w:r>
      <w:r w:rsidR="4F321DD2">
        <w:rPr/>
        <w:t xml:space="preserve"> [Accessed 12 November</w:t>
      </w:r>
    </w:p>
    <w:p xmlns:wp14="http://schemas.microsoft.com/office/word/2010/wordml" w:rsidP="26944DDD" wp14:paraId="29BC033B" wp14:textId="58307750">
      <w:pPr>
        <w:pStyle w:val="Normal"/>
      </w:pPr>
      <w:r w:rsidR="4F321DD2">
        <w:rPr/>
        <w:t>2025].</w:t>
      </w:r>
    </w:p>
    <w:p xmlns:wp14="http://schemas.microsoft.com/office/word/2010/wordml" w:rsidP="26944DDD" wp14:paraId="745AEFC8" wp14:textId="681A6F2D">
      <w:pPr>
        <w:pStyle w:val="Normal"/>
      </w:pPr>
      <w:r w:rsidR="4F321DD2">
        <w:rPr/>
        <w:t>4. HM Government, 2021. Integration and innovation: working together to improve health</w:t>
      </w:r>
    </w:p>
    <w:p xmlns:wp14="http://schemas.microsoft.com/office/word/2010/wordml" w:rsidP="26944DDD" wp14:paraId="503775AF" wp14:textId="3126552E">
      <w:pPr>
        <w:pStyle w:val="Normal"/>
      </w:pPr>
      <w:r w:rsidR="4F321DD2">
        <w:rPr/>
        <w:t>and social care for all. 11 February. Available at:</w:t>
      </w:r>
    </w:p>
    <w:p xmlns:wp14="http://schemas.microsoft.com/office/word/2010/wordml" w:rsidP="26944DDD" wp14:paraId="12CA582E" wp14:textId="43F143C6">
      <w:pPr>
        <w:pStyle w:val="Normal"/>
      </w:pPr>
      <w:r w:rsidR="4F321DD2">
        <w:rPr/>
        <w:t>https://assets.publishing.service.gov.uk/media/60251afb8fa8f5037e13c418/integration-</w:t>
      </w:r>
    </w:p>
    <w:p xmlns:wp14="http://schemas.microsoft.com/office/word/2010/wordml" w:rsidP="26944DDD" wp14:paraId="49065FC5" wp14:textId="2764A6FC">
      <w:pPr>
        <w:pStyle w:val="Normal"/>
      </w:pPr>
      <w:r w:rsidR="4F321DD2">
        <w:rPr/>
        <w:t>and-innovation-working-together-to-improve-health-and-social-care-for-all-web-</w:t>
      </w:r>
    </w:p>
    <w:p xmlns:wp14="http://schemas.microsoft.com/office/word/2010/wordml" w:rsidP="26944DDD" wp14:paraId="7A577398" wp14:textId="49285BA0">
      <w:pPr>
        <w:pStyle w:val="Normal"/>
      </w:pPr>
      <w:r w:rsidR="4F321DD2">
        <w:rPr/>
        <w:t>version.pdf [Accessed 12 November 2025].</w:t>
      </w:r>
    </w:p>
    <w:p xmlns:wp14="http://schemas.microsoft.com/office/word/2010/wordml" w:rsidP="26944DDD" wp14:paraId="127DE0FE" wp14:textId="024F8A15">
      <w:pPr>
        <w:pStyle w:val="Normal"/>
      </w:pPr>
      <w:r w:rsidR="4F321DD2">
        <w:rPr/>
        <w:t>5. Moodle, 2025a. Data Protection Act 2018 Factsheet. University of Wales Trinity Saint</w:t>
      </w:r>
    </w:p>
    <w:p xmlns:wp14="http://schemas.microsoft.com/office/word/2010/wordml" w:rsidP="26944DDD" wp14:paraId="5CEB07ED" wp14:textId="1AE2C759">
      <w:pPr>
        <w:pStyle w:val="Normal"/>
      </w:pPr>
      <w:r w:rsidR="4F321DD2">
        <w:rPr/>
        <w:t>David. Available at:</w:t>
      </w:r>
    </w:p>
    <w:p xmlns:wp14="http://schemas.microsoft.com/office/word/2010/wordml" w:rsidP="26944DDD" wp14:paraId="446CAF34" wp14:textId="46C54A9F">
      <w:pPr>
        <w:pStyle w:val="Normal"/>
      </w:pPr>
      <w:r w:rsidR="4F321DD2">
        <w:rPr/>
        <w:t>https://moodle.uwtsd.ac.uk/pluginfile.php/619256/mod_folder/content/0/Data%20Protecti</w:t>
      </w:r>
    </w:p>
    <w:p xmlns:wp14="http://schemas.microsoft.com/office/word/2010/wordml" w:rsidP="26944DDD" wp14:paraId="38C8FC3D" wp14:textId="36EA2999">
      <w:pPr>
        <w:pStyle w:val="Normal"/>
      </w:pPr>
      <w:r w:rsidR="4F321DD2">
        <w:rPr/>
        <w:t>on%20Act%20Factsheet.pdf [Accessed 12 November 2025].</w:t>
      </w:r>
    </w:p>
    <w:p xmlns:wp14="http://schemas.microsoft.com/office/word/2010/wordml" w:rsidP="26944DDD" wp14:paraId="23CCEE6F" wp14:textId="587D14A0">
      <w:pPr>
        <w:pStyle w:val="Normal"/>
      </w:pPr>
      <w:r w:rsidR="4F321DD2">
        <w:rPr/>
        <w:t>6. Moodle, 2025b. NHS Data Protection Leaflet University of Wales Trinity Saint David.</w:t>
      </w:r>
    </w:p>
    <w:p xmlns:wp14="http://schemas.microsoft.com/office/word/2010/wordml" w:rsidP="26944DDD" wp14:paraId="66BC29B7" wp14:textId="2F782A1B">
      <w:pPr>
        <w:pStyle w:val="Normal"/>
      </w:pPr>
      <w:r w:rsidR="4F321DD2">
        <w:rPr/>
        <w:t>Available at:</w:t>
      </w:r>
    </w:p>
    <w:p xmlns:wp14="http://schemas.microsoft.com/office/word/2010/wordml" w:rsidP="26944DDD" wp14:paraId="2D71E002" wp14:textId="66BD2082">
      <w:pPr>
        <w:pStyle w:val="Normal"/>
      </w:pPr>
      <w:r w:rsidR="4F321DD2">
        <w:rPr/>
        <w:t>https://moodle.uwtsd.ac.uk/pluginfile.php/619256/mod_folder/content/0/NHS%20leaflet</w:t>
      </w:r>
      <w:r w:rsidR="4F321DD2">
        <w:rPr/>
        <w:t>%</w:t>
      </w:r>
    </w:p>
    <w:p xmlns:wp14="http://schemas.microsoft.com/office/word/2010/wordml" w:rsidP="26944DDD" wp14:paraId="21022894" wp14:textId="1F235179">
      <w:pPr>
        <w:pStyle w:val="Normal"/>
      </w:pPr>
      <w:r w:rsidR="4F321DD2">
        <w:rPr/>
        <w:t>20Data%20protection.pdf [Accessed 12 November 2025].</w:t>
      </w:r>
    </w:p>
    <w:p xmlns:wp14="http://schemas.microsoft.com/office/word/2010/wordml" w:rsidP="26944DDD" wp14:paraId="6EBD69A8" wp14:textId="7E766D98">
      <w:pPr>
        <w:pStyle w:val="Normal"/>
      </w:pPr>
      <w:r w:rsidR="4F321DD2">
        <w:rPr/>
        <w:t xml:space="preserve"> </w:t>
      </w:r>
    </w:p>
    <w:p xmlns:wp14="http://schemas.microsoft.com/office/word/2010/wordml" w:rsidP="26944DDD" wp14:paraId="0C93E394" wp14:textId="66B78B97">
      <w:pPr>
        <w:pStyle w:val="Normal"/>
      </w:pPr>
      <w:r w:rsidR="4F321DD2">
        <w:rPr/>
        <w:t>7. NHS England, 2023. Good communication with patients waiting for care. 31 October.</w:t>
      </w:r>
    </w:p>
    <w:p xmlns:wp14="http://schemas.microsoft.com/office/word/2010/wordml" w:rsidP="26944DDD" wp14:paraId="6BEB5CD3" wp14:textId="0503A932">
      <w:pPr>
        <w:pStyle w:val="Normal"/>
      </w:pPr>
      <w:r w:rsidR="4F321DD2">
        <w:rPr/>
        <w:t xml:space="preserve">Available at: </w:t>
      </w:r>
      <w:r w:rsidR="4F321DD2">
        <w:rPr/>
        <w:t>https://www.england.nhs.uk/long-read/good-communication-with-patients-</w:t>
      </w:r>
    </w:p>
    <w:p xmlns:wp14="http://schemas.microsoft.com/office/word/2010/wordml" w:rsidP="26944DDD" wp14:paraId="3C615517" wp14:textId="1BA322A3">
      <w:pPr>
        <w:pStyle w:val="Normal"/>
      </w:pPr>
      <w:r w:rsidR="4F321DD2">
        <w:rPr/>
        <w:t>waiting-for-care/ [Accessed 12 November 2025].</w:t>
      </w:r>
    </w:p>
    <w:p xmlns:wp14="http://schemas.microsoft.com/office/word/2010/wordml" w:rsidP="26944DDD" wp14:paraId="7A16C26A" wp14:textId="4273A7F8">
      <w:pPr>
        <w:pStyle w:val="Normal"/>
      </w:pPr>
      <w:r w:rsidR="4F321DD2">
        <w:rPr/>
        <w:t>8. SCIE, 2024. Logic model for integrated care. Available at:</w:t>
      </w:r>
    </w:p>
    <w:p xmlns:wp14="http://schemas.microsoft.com/office/word/2010/wordml" w:rsidP="26944DDD" wp14:paraId="302CB8EC" wp14:textId="65270D19">
      <w:pPr>
        <w:pStyle w:val="Normal"/>
      </w:pPr>
      <w:r w:rsidR="4F321DD2">
        <w:rPr/>
        <w:t>https://www.scie.org.uk/integrated-care/logic-model-for-integrated-care/</w:t>
      </w:r>
      <w:r w:rsidR="4F321DD2">
        <w:rPr/>
        <w:t xml:space="preserve"> [Accessed 12</w:t>
      </w:r>
    </w:p>
    <w:p xmlns:wp14="http://schemas.microsoft.com/office/word/2010/wordml" w:rsidP="26944DDD" wp14:paraId="2C078E63" wp14:textId="2796C0A5">
      <w:pPr>
        <w:pStyle w:val="Normal"/>
      </w:pPr>
      <w:r w:rsidR="4F321DD2">
        <w:rPr/>
        <w:t>November 2025].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C8B9B2"/>
    <w:rsid w:val="00AF3B5A"/>
    <w:rsid w:val="26944DDD"/>
    <w:rsid w:val="31C985D7"/>
    <w:rsid w:val="4F321DD2"/>
    <w:rsid w:val="5E454D0E"/>
    <w:rsid w:val="68C8B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8B9B2"/>
  <w15:chartTrackingRefBased/>
  <w15:docId w15:val="{62AE529C-91A2-4B00-B653-42DCE31D79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2025-11-13T10:34:16.2978026Z</dcterms:created>
  <dcterms:modified xsi:type="dcterms:W3CDTF">2025-11-13T10:36:16.5955348Z</dcterms:modified>
  <dc:creator>Nahid Kausar (2419850)</dc:creator>
  <lastModifiedBy>Nahid Kausar (2419850)</lastModifiedBy>
</coreProperties>
</file>