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29FBF1F" wp14:paraId="664DB718" wp14:textId="4243D86A">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US"/>
        </w:rPr>
      </w:pPr>
      <w:r w:rsidRPr="429FBF1F" w:rsidR="1313CEE7">
        <w:rPr>
          <w:rFonts w:ascii="Calibri" w:hAnsi="Calibri" w:eastAsia="Calibri" w:cs="Calibri"/>
          <w:b w:val="1"/>
          <w:bCs w:val="1"/>
          <w:i w:val="0"/>
          <w:iCs w:val="0"/>
          <w:caps w:val="0"/>
          <w:smallCaps w:val="0"/>
          <w:noProof w:val="0"/>
          <w:color w:val="000000" w:themeColor="text1" w:themeTint="FF" w:themeShade="FF"/>
          <w:sz w:val="40"/>
          <w:szCs w:val="40"/>
          <w:lang w:val="en-US"/>
        </w:rPr>
        <w:t xml:space="preserve">                                     University of Wales </w:t>
      </w:r>
    </w:p>
    <w:p xmlns:wp14="http://schemas.microsoft.com/office/word/2010/wordml" w:rsidP="429FBF1F" wp14:paraId="5F82DC13" wp14:textId="36828825">
      <w:pPr>
        <w:spacing w:after="160" w:line="259" w:lineRule="auto"/>
        <w:rPr>
          <w:rFonts w:ascii="Calibri" w:hAnsi="Calibri" w:eastAsia="Calibri" w:cs="Calibri"/>
          <w:b w:val="0"/>
          <w:bCs w:val="0"/>
          <w:i w:val="0"/>
          <w:iCs w:val="0"/>
          <w:caps w:val="0"/>
          <w:smallCaps w:val="0"/>
          <w:noProof w:val="0"/>
          <w:color w:val="000000" w:themeColor="text1" w:themeTint="FF" w:themeShade="FF"/>
          <w:sz w:val="40"/>
          <w:szCs w:val="40"/>
          <w:lang w:val="en-US"/>
        </w:rPr>
      </w:pPr>
      <w:r w:rsidRPr="429FBF1F" w:rsidR="1313CEE7">
        <w:rPr>
          <w:rFonts w:ascii="Calibri" w:hAnsi="Calibri" w:eastAsia="Calibri" w:cs="Calibri"/>
          <w:b w:val="1"/>
          <w:bCs w:val="1"/>
          <w:i w:val="0"/>
          <w:iCs w:val="0"/>
          <w:caps w:val="0"/>
          <w:smallCaps w:val="0"/>
          <w:noProof w:val="0"/>
          <w:color w:val="000000" w:themeColor="text1" w:themeTint="FF" w:themeShade="FF"/>
          <w:sz w:val="40"/>
          <w:szCs w:val="40"/>
          <w:lang w:val="en-US"/>
        </w:rPr>
        <w:t xml:space="preserve">                                      Trinity Saint David</w:t>
      </w:r>
    </w:p>
    <w:p xmlns:wp14="http://schemas.microsoft.com/office/word/2010/wordml" w:rsidP="429FBF1F" wp14:paraId="55227B24" wp14:textId="1D36FEB3">
      <w:pPr>
        <w:pStyle w:val="Normal"/>
        <w:spacing w:before="240" w:beforeAutospacing="off" w:after="240" w:afterAutospacing="off"/>
        <w:jc w:val="center"/>
        <w:rPr>
          <w:rFonts w:ascii="Aptos" w:hAnsi="Aptos" w:eastAsia="Aptos" w:cs="Aptos"/>
          <w:b w:val="1"/>
          <w:bCs w:val="1"/>
          <w:noProof w:val="0"/>
          <w:sz w:val="24"/>
          <w:szCs w:val="24"/>
          <w:lang w:val="en-US"/>
        </w:rPr>
      </w:pPr>
    </w:p>
    <w:p xmlns:wp14="http://schemas.microsoft.com/office/word/2010/wordml" w:rsidP="429FBF1F" wp14:paraId="1FDAF68A" wp14:textId="3B29178F">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429FBF1F" w:rsidR="78F73BED">
        <w:rPr>
          <w:rFonts w:ascii="Calibri" w:hAnsi="Calibri" w:eastAsia="Calibri" w:cs="Calibri"/>
          <w:b w:val="1"/>
          <w:bCs w:val="1"/>
          <w:i w:val="0"/>
          <w:iCs w:val="0"/>
          <w:caps w:val="0"/>
          <w:smallCaps w:val="0"/>
          <w:noProof w:val="0"/>
          <w:color w:val="000000" w:themeColor="text1" w:themeTint="FF" w:themeShade="FF"/>
          <w:sz w:val="36"/>
          <w:szCs w:val="36"/>
          <w:lang w:val="en-US"/>
        </w:rPr>
        <w:t xml:space="preserve">                                                   Assignment</w:t>
      </w:r>
    </w:p>
    <w:p xmlns:wp14="http://schemas.microsoft.com/office/word/2010/wordml" w:rsidP="429FBF1F" wp14:paraId="7FC0BE69" wp14:textId="15592F84">
      <w:pPr>
        <w:spacing w:after="160" w:line="259" w:lineRule="auto"/>
        <w:rPr>
          <w:rFonts w:ascii="Calibri" w:hAnsi="Calibri" w:eastAsia="Calibri" w:cs="Calibri"/>
          <w:b w:val="0"/>
          <w:bCs w:val="0"/>
          <w:i w:val="0"/>
          <w:iCs w:val="0"/>
          <w:caps w:val="0"/>
          <w:smallCaps w:val="0"/>
          <w:noProof w:val="0"/>
          <w:color w:val="000000" w:themeColor="text1" w:themeTint="FF" w:themeShade="FF"/>
          <w:sz w:val="36"/>
          <w:szCs w:val="36"/>
          <w:lang w:val="en-US"/>
        </w:rPr>
      </w:pPr>
      <w:r w:rsidRPr="429FBF1F" w:rsidR="78F73BED">
        <w:rPr>
          <w:rFonts w:ascii="Calibri" w:hAnsi="Calibri" w:eastAsia="Calibri" w:cs="Calibri"/>
          <w:b w:val="1"/>
          <w:bCs w:val="1"/>
          <w:i w:val="0"/>
          <w:iCs w:val="0"/>
          <w:caps w:val="0"/>
          <w:smallCaps w:val="0"/>
          <w:noProof w:val="0"/>
          <w:color w:val="000000" w:themeColor="text1" w:themeTint="FF" w:themeShade="FF"/>
          <w:sz w:val="36"/>
          <w:szCs w:val="36"/>
          <w:lang w:val="en-US"/>
        </w:rPr>
        <w:t xml:space="preserve">                                                           On</w:t>
      </w:r>
    </w:p>
    <w:p xmlns:wp14="http://schemas.microsoft.com/office/word/2010/wordml" w:rsidP="429FBF1F" wp14:paraId="22BDFB15" wp14:textId="1E4B76AD">
      <w:pPr>
        <w:pStyle w:val="Normal"/>
        <w:spacing w:before="240" w:beforeAutospacing="off" w:after="240" w:afterAutospacing="off"/>
        <w:jc w:val="center"/>
        <w:rPr>
          <w:rFonts w:ascii="Aptos" w:hAnsi="Aptos" w:eastAsia="Aptos" w:cs="Aptos"/>
          <w:b w:val="1"/>
          <w:bCs w:val="1"/>
          <w:noProof w:val="0"/>
          <w:sz w:val="36"/>
          <w:szCs w:val="36"/>
          <w:lang w:val="en-US"/>
        </w:rPr>
      </w:pPr>
      <w:r w:rsidRPr="429FBF1F" w:rsidR="78F73BED">
        <w:rPr>
          <w:rFonts w:ascii="Aptos" w:hAnsi="Aptos" w:eastAsia="Aptos" w:cs="Aptos"/>
          <w:b w:val="1"/>
          <w:bCs w:val="1"/>
          <w:noProof w:val="0"/>
          <w:sz w:val="36"/>
          <w:szCs w:val="36"/>
          <w:lang w:val="en-US"/>
        </w:rPr>
        <w:t>Enhancing Empl</w:t>
      </w:r>
      <w:r w:rsidRPr="429FBF1F" w:rsidR="61667A87">
        <w:rPr>
          <w:rFonts w:ascii="Aptos" w:hAnsi="Aptos" w:eastAsia="Aptos" w:cs="Aptos"/>
          <w:b w:val="1"/>
          <w:bCs w:val="1"/>
          <w:noProof w:val="0"/>
          <w:sz w:val="36"/>
          <w:szCs w:val="36"/>
          <w:lang w:val="en-US"/>
        </w:rPr>
        <w:t xml:space="preserve">oyee Development </w:t>
      </w:r>
      <w:r w:rsidRPr="429FBF1F" w:rsidR="61667A87">
        <w:rPr>
          <w:rFonts w:ascii="Aptos" w:hAnsi="Aptos" w:eastAsia="Aptos" w:cs="Aptos"/>
          <w:b w:val="1"/>
          <w:bCs w:val="1"/>
          <w:noProof w:val="0"/>
          <w:sz w:val="36"/>
          <w:szCs w:val="36"/>
          <w:lang w:val="en-US"/>
        </w:rPr>
        <w:t>and Performance</w:t>
      </w:r>
      <w:r w:rsidRPr="429FBF1F" w:rsidR="61667A87">
        <w:rPr>
          <w:rFonts w:ascii="Aptos" w:hAnsi="Aptos" w:eastAsia="Aptos" w:cs="Aptos"/>
          <w:b w:val="1"/>
          <w:bCs w:val="1"/>
          <w:noProof w:val="0"/>
          <w:sz w:val="36"/>
          <w:szCs w:val="36"/>
          <w:lang w:val="en-US"/>
        </w:rPr>
        <w:t xml:space="preserve"> </w:t>
      </w:r>
    </w:p>
    <w:p xmlns:wp14="http://schemas.microsoft.com/office/word/2010/wordml" w:rsidP="429FBF1F" wp14:paraId="37C96582" wp14:textId="38491FA3">
      <w:pPr>
        <w:pStyle w:val="Normal"/>
        <w:spacing w:before="240" w:beforeAutospacing="off" w:after="240" w:afterAutospacing="off"/>
        <w:jc w:val="center"/>
        <w:rPr>
          <w:rFonts w:ascii="Aptos" w:hAnsi="Aptos" w:eastAsia="Aptos" w:cs="Aptos"/>
          <w:b w:val="1"/>
          <w:bCs w:val="1"/>
          <w:noProof w:val="0"/>
          <w:sz w:val="36"/>
          <w:szCs w:val="36"/>
          <w:lang w:val="en-US"/>
        </w:rPr>
      </w:pPr>
      <w:r w:rsidRPr="429FBF1F" w:rsidR="2F0A8FFC">
        <w:rPr>
          <w:rFonts w:ascii="Aptos" w:hAnsi="Aptos" w:eastAsia="Aptos" w:cs="Aptos"/>
          <w:b w:val="1"/>
          <w:bCs w:val="1"/>
          <w:noProof w:val="0"/>
          <w:sz w:val="36"/>
          <w:szCs w:val="36"/>
          <w:lang w:val="en-US"/>
        </w:rPr>
        <w:t>Appraisal at Apple Inc: A Stra</w:t>
      </w:r>
      <w:r w:rsidRPr="429FBF1F" w:rsidR="018FD5CD">
        <w:rPr>
          <w:rFonts w:ascii="Aptos" w:hAnsi="Aptos" w:eastAsia="Aptos" w:cs="Aptos"/>
          <w:b w:val="1"/>
          <w:bCs w:val="1"/>
          <w:noProof w:val="0"/>
          <w:sz w:val="36"/>
          <w:szCs w:val="36"/>
          <w:lang w:val="en-US"/>
        </w:rPr>
        <w:t>tegic HR Approach</w:t>
      </w:r>
    </w:p>
    <w:p xmlns:wp14="http://schemas.microsoft.com/office/word/2010/wordml" w:rsidP="429FBF1F" wp14:paraId="5F7F25F5" wp14:textId="079CFA28">
      <w:pPr>
        <w:pStyle w:val="Normal"/>
        <w:spacing w:before="240" w:beforeAutospacing="off" w:after="240" w:afterAutospacing="off"/>
        <w:jc w:val="center"/>
        <w:rPr>
          <w:rFonts w:ascii="Aptos" w:hAnsi="Aptos" w:eastAsia="Aptos" w:cs="Aptos"/>
          <w:noProof w:val="0"/>
          <w:sz w:val="24"/>
          <w:szCs w:val="24"/>
          <w:lang w:val="en-US"/>
        </w:rPr>
      </w:pPr>
      <w:r w:rsidR="18810886">
        <w:drawing>
          <wp:inline xmlns:wp14="http://schemas.microsoft.com/office/word/2010/wordprocessingDrawing" wp14:editId="77686D8E" wp14:anchorId="6D02102B">
            <wp:extent cx="3028950" cy="1514475"/>
            <wp:effectExtent l="0" t="0" r="0" b="0"/>
            <wp:docPr id="2128265872" name="" title=""/>
            <wp:cNvGraphicFramePr>
              <a:graphicFrameLocks noChangeAspect="1"/>
            </wp:cNvGraphicFramePr>
            <a:graphic>
              <a:graphicData uri="http://schemas.openxmlformats.org/drawingml/2006/picture">
                <pic:pic>
                  <pic:nvPicPr>
                    <pic:cNvPr id="0" name=""/>
                    <pic:cNvPicPr/>
                  </pic:nvPicPr>
                  <pic:blipFill>
                    <a:blip r:embed="Racb17b728efc4043">
                      <a:extLst>
                        <a:ext xmlns:a="http://schemas.openxmlformats.org/drawingml/2006/main" uri="{28A0092B-C50C-407E-A947-70E740481C1C}">
                          <a14:useLocalDpi val="0"/>
                        </a:ext>
                      </a:extLst>
                    </a:blip>
                    <a:stretch>
                      <a:fillRect/>
                    </a:stretch>
                  </pic:blipFill>
                  <pic:spPr>
                    <a:xfrm>
                      <a:off x="0" y="0"/>
                      <a:ext cx="3028950" cy="1514475"/>
                    </a:xfrm>
                    <a:prstGeom prst="rect">
                      <a:avLst/>
                    </a:prstGeom>
                  </pic:spPr>
                </pic:pic>
              </a:graphicData>
            </a:graphic>
          </wp:inline>
        </w:drawing>
      </w:r>
    </w:p>
    <w:p xmlns:wp14="http://schemas.microsoft.com/office/word/2010/wordml" w:rsidP="429FBF1F" wp14:paraId="60F59735" wp14:textId="4FFF73BC">
      <w:pPr>
        <w:spacing w:before="240" w:beforeAutospacing="off" w:after="240" w:afterAutospacing="off"/>
        <w:jc w:val="center"/>
      </w:pPr>
    </w:p>
    <w:p xmlns:wp14="http://schemas.microsoft.com/office/word/2010/wordml" w:rsidP="429FBF1F" wp14:paraId="106A84B0" wp14:textId="23C48C00">
      <w:pPr>
        <w:pStyle w:val="Normal"/>
        <w:spacing w:before="240" w:beforeAutospacing="off" w:after="240" w:afterAutospacing="off"/>
        <w:jc w:val="center"/>
        <w:rPr>
          <w:rFonts w:ascii="Aptos" w:hAnsi="Aptos" w:eastAsia="Aptos" w:cs="Aptos"/>
          <w:noProof w:val="0"/>
          <w:sz w:val="24"/>
          <w:szCs w:val="24"/>
          <w:lang w:val="en-US"/>
        </w:rPr>
      </w:pPr>
    </w:p>
    <w:p xmlns:wp14="http://schemas.microsoft.com/office/word/2010/wordml" w:rsidP="429FBF1F" wp14:paraId="365D1561" wp14:textId="1D4F63B4">
      <w:pPr>
        <w:spacing w:before="240" w:beforeAutospacing="off" w:after="240" w:afterAutospacing="off"/>
        <w:jc w:val="both"/>
      </w:pPr>
    </w:p>
    <w:p xmlns:wp14="http://schemas.microsoft.com/office/word/2010/wordml" w:rsidP="429FBF1F" wp14:paraId="073E393D" wp14:textId="362D1734">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r w:rsidRPr="429FBF1F" w:rsidR="4DA9FE9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Moodle name: </w:t>
      </w:r>
      <w:r w:rsidRPr="429FBF1F" w:rsidR="6E2327B9">
        <w:rPr>
          <w:rFonts w:ascii="Calibri" w:hAnsi="Calibri" w:eastAsia="Calibri" w:cs="Calibri"/>
          <w:b w:val="1"/>
          <w:bCs w:val="1"/>
          <w:i w:val="0"/>
          <w:iCs w:val="0"/>
          <w:caps w:val="0"/>
          <w:smallCaps w:val="0"/>
          <w:noProof w:val="0"/>
          <w:color w:val="000000" w:themeColor="text1" w:themeTint="FF" w:themeShade="FF"/>
          <w:sz w:val="24"/>
          <w:szCs w:val="24"/>
          <w:lang w:val="en-US"/>
        </w:rPr>
        <w:t>Developing Relationships and Workplace Achie</w:t>
      </w:r>
      <w:r w:rsidRPr="429FBF1F" w:rsidR="0ED0B521">
        <w:rPr>
          <w:rFonts w:ascii="Calibri" w:hAnsi="Calibri" w:eastAsia="Calibri" w:cs="Calibri"/>
          <w:b w:val="1"/>
          <w:bCs w:val="1"/>
          <w:i w:val="0"/>
          <w:iCs w:val="0"/>
          <w:caps w:val="0"/>
          <w:smallCaps w:val="0"/>
          <w:noProof w:val="0"/>
          <w:color w:val="000000" w:themeColor="text1" w:themeTint="FF" w:themeShade="FF"/>
          <w:sz w:val="24"/>
          <w:szCs w:val="24"/>
          <w:lang w:val="en-US"/>
        </w:rPr>
        <w:t>vements (BMSW 5102_London)</w:t>
      </w:r>
    </w:p>
    <w:p xmlns:wp14="http://schemas.microsoft.com/office/word/2010/wordml" w:rsidP="429FBF1F" wp14:paraId="69564BE6" wp14:textId="69384EC9">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r w:rsidRPr="429FBF1F" w:rsidR="4DA9FE9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Lecture’s name: </w:t>
      </w:r>
      <w:r w:rsidRPr="429FBF1F" w:rsidR="18CD8767">
        <w:rPr>
          <w:rFonts w:ascii="Calibri" w:hAnsi="Calibri" w:eastAsia="Calibri" w:cs="Calibri"/>
          <w:b w:val="1"/>
          <w:bCs w:val="1"/>
          <w:i w:val="0"/>
          <w:iCs w:val="0"/>
          <w:caps w:val="0"/>
          <w:smallCaps w:val="0"/>
          <w:noProof w:val="0"/>
          <w:color w:val="000000" w:themeColor="text1" w:themeTint="FF" w:themeShade="FF"/>
          <w:sz w:val="24"/>
          <w:szCs w:val="24"/>
          <w:lang w:val="en-US"/>
        </w:rPr>
        <w:t>Charles Nwaogwugwu</w:t>
      </w:r>
    </w:p>
    <w:p xmlns:wp14="http://schemas.microsoft.com/office/word/2010/wordml" w:rsidP="429FBF1F" wp14:paraId="29B3246E" wp14:textId="0FA0FC4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29FBF1F" w:rsidR="4DA9FE96">
        <w:rPr>
          <w:rFonts w:ascii="Calibri" w:hAnsi="Calibri" w:eastAsia="Calibri" w:cs="Calibri"/>
          <w:b w:val="1"/>
          <w:bCs w:val="1"/>
          <w:i w:val="0"/>
          <w:iCs w:val="0"/>
          <w:caps w:val="0"/>
          <w:smallCaps w:val="0"/>
          <w:noProof w:val="0"/>
          <w:color w:val="000000" w:themeColor="text1" w:themeTint="FF" w:themeShade="FF"/>
          <w:sz w:val="24"/>
          <w:szCs w:val="24"/>
          <w:lang w:val="en-US"/>
        </w:rPr>
        <w:t>Student name: Luiza Hysneli</w:t>
      </w:r>
    </w:p>
    <w:p xmlns:wp14="http://schemas.microsoft.com/office/word/2010/wordml" w:rsidP="429FBF1F" wp14:paraId="3D5B1B51" wp14:textId="548DD01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429FBF1F" w:rsidR="4DA9FE96">
        <w:rPr>
          <w:rFonts w:ascii="Calibri" w:hAnsi="Calibri" w:eastAsia="Calibri" w:cs="Calibri"/>
          <w:b w:val="1"/>
          <w:bCs w:val="1"/>
          <w:i w:val="0"/>
          <w:iCs w:val="0"/>
          <w:caps w:val="0"/>
          <w:smallCaps w:val="0"/>
          <w:noProof w:val="0"/>
          <w:color w:val="000000" w:themeColor="text1" w:themeTint="FF" w:themeShade="FF"/>
          <w:sz w:val="24"/>
          <w:szCs w:val="24"/>
          <w:lang w:val="en-US"/>
        </w:rPr>
        <w:t>ID:2124225</w:t>
      </w:r>
    </w:p>
    <w:p xmlns:wp14="http://schemas.microsoft.com/office/word/2010/wordml" w:rsidP="429FBF1F" wp14:paraId="00F16568" wp14:textId="43F68D64">
      <w:pPr>
        <w:pStyle w:val="Normal"/>
        <w:spacing w:before="240" w:beforeAutospacing="off" w:after="240" w:afterAutospacing="off"/>
        <w:jc w:val="both"/>
      </w:pPr>
    </w:p>
    <w:p xmlns:wp14="http://schemas.microsoft.com/office/word/2010/wordml" w:rsidP="429FBF1F" wp14:paraId="4AFAEF4B" wp14:textId="0362C07A">
      <w:pPr>
        <w:spacing w:before="240" w:beforeAutospacing="off" w:after="240" w:afterAutospacing="off"/>
        <w:jc w:val="both"/>
      </w:pPr>
    </w:p>
    <w:p xmlns:wp14="http://schemas.microsoft.com/office/word/2010/wordml" w:rsidP="429FBF1F" wp14:paraId="5A6F7D34" wp14:textId="5D05F789">
      <w:pPr>
        <w:spacing w:before="240" w:beforeAutospacing="off" w:after="240" w:afterAutospacing="off"/>
        <w:jc w:val="both"/>
      </w:pPr>
    </w:p>
    <w:p xmlns:wp14="http://schemas.microsoft.com/office/word/2010/wordml" w:rsidP="429FBF1F" wp14:paraId="092D348B" wp14:textId="20123471">
      <w:pPr>
        <w:spacing w:before="240" w:beforeAutospacing="off" w:after="240" w:afterAutospacing="off"/>
        <w:jc w:val="both"/>
      </w:pPr>
    </w:p>
    <w:p xmlns:wp14="http://schemas.microsoft.com/office/word/2010/wordml" w:rsidP="429FBF1F" wp14:paraId="7A250D87" wp14:textId="46DBC34B">
      <w:pPr>
        <w:spacing w:before="240" w:beforeAutospacing="off" w:after="240" w:afterAutospacing="off"/>
        <w:jc w:val="both"/>
      </w:pPr>
    </w:p>
    <w:p xmlns:wp14="http://schemas.microsoft.com/office/word/2010/wordml" w:rsidP="429FBF1F" wp14:paraId="3D4CD9AE" wp14:textId="4CFF96BA">
      <w:pPr>
        <w:spacing w:before="240" w:beforeAutospacing="off" w:after="240" w:afterAutospacing="off"/>
        <w:jc w:val="both"/>
      </w:pPr>
    </w:p>
    <w:p xmlns:wp14="http://schemas.microsoft.com/office/word/2010/wordml" w:rsidP="429FBF1F" wp14:paraId="140F50D7" wp14:textId="0148064D">
      <w:pPr>
        <w:spacing w:before="240" w:beforeAutospacing="off" w:after="240" w:afterAutospacing="off"/>
        <w:jc w:val="both"/>
      </w:pPr>
    </w:p>
    <w:p xmlns:wp14="http://schemas.microsoft.com/office/word/2010/wordml" w:rsidP="429FBF1F" wp14:paraId="5B6B78CD" wp14:textId="4AA5B65B">
      <w:pPr>
        <w:spacing w:before="240" w:beforeAutospacing="off" w:after="240" w:afterAutospacing="off"/>
        <w:jc w:val="both"/>
      </w:pPr>
    </w:p>
    <w:p xmlns:wp14="http://schemas.microsoft.com/office/word/2010/wordml" w:rsidP="429FBF1F" wp14:paraId="5BCC5633" wp14:textId="6A256EFB">
      <w:pPr>
        <w:spacing w:before="240" w:beforeAutospacing="off" w:after="240" w:afterAutospacing="off"/>
        <w:jc w:val="right"/>
      </w:pPr>
      <w:r w:rsidRPr="429FBF1F" w:rsidR="3222B680">
        <w:rPr>
          <w:rFonts w:ascii="Aptos" w:hAnsi="Aptos" w:eastAsia="Aptos" w:cs="Aptos"/>
          <w:noProof w:val="0"/>
          <w:sz w:val="24"/>
          <w:szCs w:val="24"/>
          <w:lang w:val="en-US"/>
        </w:rPr>
        <w:t xml:space="preserve">2 </w:t>
      </w:r>
    </w:p>
    <w:p xmlns:wp14="http://schemas.microsoft.com/office/word/2010/wordml" w:rsidP="429FBF1F" wp14:paraId="77BA41E4" wp14:textId="1AEF7C0F">
      <w:pPr>
        <w:spacing w:before="240" w:beforeAutospacing="off" w:after="240" w:afterAutospacing="off"/>
      </w:pPr>
    </w:p>
    <w:p xmlns:wp14="http://schemas.microsoft.com/office/word/2010/wordml" w:rsidP="429FBF1F" wp14:paraId="3D9FECDE" wp14:textId="0C5220F0">
      <w:pPr>
        <w:spacing w:before="240" w:beforeAutospacing="off" w:after="240" w:afterAutospacing="off"/>
        <w:jc w:val="both"/>
      </w:pPr>
    </w:p>
    <w:p xmlns:wp14="http://schemas.microsoft.com/office/word/2010/wordml" w:rsidP="429FBF1F" wp14:paraId="3025B4A9" wp14:textId="7943FD34">
      <w:pPr>
        <w:spacing w:before="240" w:beforeAutospacing="off" w:after="240" w:afterAutospacing="off"/>
        <w:jc w:val="both"/>
        <w:rPr>
          <w:rFonts w:ascii="Aptos" w:hAnsi="Aptos" w:eastAsia="Aptos" w:cs="Aptos"/>
          <w:b w:val="1"/>
          <w:bCs w:val="1"/>
          <w:noProof w:val="0"/>
          <w:sz w:val="32"/>
          <w:szCs w:val="32"/>
          <w:lang w:val="en-US"/>
        </w:rPr>
      </w:pPr>
    </w:p>
    <w:p xmlns:wp14="http://schemas.microsoft.com/office/word/2010/wordml" w:rsidP="429FBF1F" wp14:paraId="2C26E7FC" wp14:textId="338D4A00">
      <w:pPr>
        <w:spacing w:before="240" w:beforeAutospacing="off" w:after="240" w:afterAutospacing="off"/>
        <w:jc w:val="both"/>
        <w:rPr>
          <w:rFonts w:ascii="Aptos" w:hAnsi="Aptos" w:eastAsia="Aptos" w:cs="Aptos"/>
          <w:b w:val="1"/>
          <w:bCs w:val="1"/>
          <w:noProof w:val="0"/>
          <w:sz w:val="32"/>
          <w:szCs w:val="32"/>
          <w:lang w:val="en-US"/>
        </w:rPr>
      </w:pPr>
    </w:p>
    <w:p xmlns:wp14="http://schemas.microsoft.com/office/word/2010/wordml" w:rsidP="429FBF1F" wp14:paraId="6E5D8F0B" wp14:textId="795E08F8">
      <w:pPr>
        <w:spacing w:before="240" w:beforeAutospacing="off" w:after="240" w:afterAutospacing="off"/>
        <w:jc w:val="both"/>
        <w:rPr>
          <w:rFonts w:ascii="Aptos" w:hAnsi="Aptos" w:eastAsia="Aptos" w:cs="Aptos"/>
          <w:noProof w:val="0"/>
          <w:sz w:val="32"/>
          <w:szCs w:val="32"/>
          <w:lang w:val="en-US"/>
        </w:rPr>
      </w:pPr>
      <w:r w:rsidRPr="429FBF1F" w:rsidR="3222B680">
        <w:rPr>
          <w:rFonts w:ascii="Aptos" w:hAnsi="Aptos" w:eastAsia="Aptos" w:cs="Aptos"/>
          <w:b w:val="1"/>
          <w:bCs w:val="1"/>
          <w:noProof w:val="0"/>
          <w:sz w:val="32"/>
          <w:szCs w:val="32"/>
          <w:lang w:val="en-US"/>
        </w:rPr>
        <w:t>Executive Summary</w:t>
      </w:r>
      <w:r w:rsidRPr="429FBF1F" w:rsidR="3222B680">
        <w:rPr>
          <w:rFonts w:ascii="Aptos" w:hAnsi="Aptos" w:eastAsia="Aptos" w:cs="Aptos"/>
          <w:noProof w:val="0"/>
          <w:sz w:val="32"/>
          <w:szCs w:val="32"/>
          <w:lang w:val="en-US"/>
        </w:rPr>
        <w:t xml:space="preserve"> </w:t>
      </w:r>
    </w:p>
    <w:p xmlns:wp14="http://schemas.microsoft.com/office/word/2010/wordml" w:rsidP="429FBF1F" wp14:paraId="39D0C549" wp14:textId="0CAE52B7">
      <w:pPr>
        <w:spacing w:before="240" w:beforeAutospacing="off" w:after="240" w:afterAutospacing="off"/>
        <w:jc w:val="both"/>
      </w:pPr>
      <w:r w:rsidRPr="429FBF1F" w:rsidR="3FBE426F">
        <w:rPr>
          <w:rFonts w:ascii="Aptos" w:hAnsi="Aptos" w:eastAsia="Aptos" w:cs="Aptos"/>
          <w:noProof w:val="0"/>
          <w:sz w:val="24"/>
          <w:szCs w:val="24"/>
          <w:lang w:val="en-US"/>
        </w:rPr>
        <w:t>The report assesses Apple’s performance appraisal system and explores an unusual 540-degree appraisal approach.</w:t>
      </w:r>
      <w:r w:rsidRPr="429FBF1F" w:rsidR="3222B680">
        <w:rPr>
          <w:rFonts w:ascii="Aptos" w:hAnsi="Aptos" w:eastAsia="Aptos" w:cs="Aptos"/>
          <w:noProof w:val="0"/>
          <w:sz w:val="24"/>
          <w:szCs w:val="24"/>
          <w:lang w:val="en-US"/>
        </w:rPr>
        <w:t xml:space="preserve"> Based on HR management theories, the report makes recommendations on how the above theories can be used in </w:t>
      </w:r>
      <w:r w:rsidRPr="429FBF1F" w:rsidR="3222B680">
        <w:rPr>
          <w:rFonts w:ascii="Aptos" w:hAnsi="Aptos" w:eastAsia="Aptos" w:cs="Aptos"/>
          <w:noProof w:val="0"/>
          <w:sz w:val="24"/>
          <w:szCs w:val="24"/>
          <w:lang w:val="en-US"/>
        </w:rPr>
        <w:t>optimizing</w:t>
      </w:r>
      <w:r w:rsidRPr="429FBF1F" w:rsidR="3222B680">
        <w:rPr>
          <w:rFonts w:ascii="Aptos" w:hAnsi="Aptos" w:eastAsia="Aptos" w:cs="Aptos"/>
          <w:noProof w:val="0"/>
          <w:sz w:val="24"/>
          <w:szCs w:val="24"/>
          <w:lang w:val="en-US"/>
        </w:rPr>
        <w:t xml:space="preserve"> employee development under performance appraisals. </w:t>
      </w:r>
    </w:p>
    <w:p xmlns:wp14="http://schemas.microsoft.com/office/word/2010/wordml" w:rsidP="429FBF1F" wp14:paraId="4B872EEE" wp14:textId="61A20002">
      <w:pPr>
        <w:spacing w:before="240" w:beforeAutospacing="off" w:after="240" w:afterAutospacing="off"/>
        <w:jc w:val="both"/>
      </w:pPr>
      <w:r w:rsidRPr="429FBF1F" w:rsidR="3222B680">
        <w:rPr>
          <w:rFonts w:ascii="Aptos" w:hAnsi="Aptos" w:eastAsia="Aptos" w:cs="Aptos"/>
          <w:noProof w:val="0"/>
          <w:sz w:val="24"/>
          <w:szCs w:val="24"/>
          <w:lang w:val="en-US"/>
        </w:rPr>
        <w:t xml:space="preserve">Further, a draft PDP is developed including specific development </w:t>
      </w:r>
      <w:r w:rsidRPr="429FBF1F" w:rsidR="3222B680">
        <w:rPr>
          <w:rFonts w:ascii="Aptos" w:hAnsi="Aptos" w:eastAsia="Aptos" w:cs="Aptos"/>
          <w:noProof w:val="0"/>
          <w:sz w:val="24"/>
          <w:szCs w:val="24"/>
          <w:lang w:val="en-US"/>
        </w:rPr>
        <w:t>objectives</w:t>
      </w:r>
      <w:r w:rsidRPr="429FBF1F" w:rsidR="3222B680">
        <w:rPr>
          <w:rFonts w:ascii="Aptos" w:hAnsi="Aptos" w:eastAsia="Aptos" w:cs="Aptos"/>
          <w:noProof w:val="0"/>
          <w:sz w:val="24"/>
          <w:szCs w:val="24"/>
          <w:lang w:val="en-US"/>
        </w:rPr>
        <w:t xml:space="preserve">, priorities, activities, resources, </w:t>
      </w:r>
      <w:r w:rsidRPr="429FBF1F" w:rsidR="7589A5C4">
        <w:rPr>
          <w:rFonts w:ascii="Aptos" w:hAnsi="Aptos" w:eastAsia="Aptos" w:cs="Aptos"/>
          <w:noProof w:val="0"/>
          <w:sz w:val="24"/>
          <w:szCs w:val="24"/>
          <w:lang w:val="en-US"/>
        </w:rPr>
        <w:t>times</w:t>
      </w:r>
      <w:r w:rsidRPr="429FBF1F" w:rsidR="3222B680">
        <w:rPr>
          <w:rFonts w:ascii="Aptos" w:hAnsi="Aptos" w:eastAsia="Aptos" w:cs="Aptos"/>
          <w:noProof w:val="0"/>
          <w:sz w:val="24"/>
          <w:szCs w:val="24"/>
          <w:lang w:val="en-US"/>
        </w:rPr>
        <w:t xml:space="preserve">, and </w:t>
      </w:r>
      <w:r w:rsidRPr="429FBF1F" w:rsidR="077FF3A2">
        <w:rPr>
          <w:rFonts w:ascii="Aptos" w:hAnsi="Aptos" w:eastAsia="Aptos" w:cs="Aptos"/>
          <w:noProof w:val="0"/>
          <w:sz w:val="24"/>
          <w:szCs w:val="24"/>
          <w:lang w:val="en-US"/>
        </w:rPr>
        <w:t>evaluation methods</w:t>
      </w:r>
      <w:r w:rsidRPr="429FBF1F" w:rsidR="3222B680">
        <w:rPr>
          <w:rFonts w:ascii="Aptos" w:hAnsi="Aptos" w:eastAsia="Aptos" w:cs="Aptos"/>
          <w:noProof w:val="0"/>
          <w:sz w:val="24"/>
          <w:szCs w:val="24"/>
          <w:lang w:val="en-US"/>
        </w:rPr>
        <w:t xml:space="preserve">. Among others, </w:t>
      </w:r>
      <w:r w:rsidRPr="429FBF1F" w:rsidR="4E1F5FCD">
        <w:rPr>
          <w:rFonts w:ascii="Aptos" w:hAnsi="Aptos" w:eastAsia="Aptos" w:cs="Aptos"/>
          <w:noProof w:val="0"/>
          <w:sz w:val="24"/>
          <w:szCs w:val="24"/>
          <w:lang w:val="en-US"/>
        </w:rPr>
        <w:t>health,</w:t>
      </w:r>
      <w:r w:rsidRPr="429FBF1F" w:rsidR="3222B680">
        <w:rPr>
          <w:rFonts w:ascii="Aptos" w:hAnsi="Aptos" w:eastAsia="Aptos" w:cs="Aptos"/>
          <w:noProof w:val="0"/>
          <w:sz w:val="24"/>
          <w:szCs w:val="24"/>
          <w:lang w:val="en-US"/>
        </w:rPr>
        <w:t xml:space="preserve"> and safety policy, promoting innovation, safety across work sites, respecting ethno-cultural differences, new products, technology, work tools, equipment</w:t>
      </w:r>
      <w:r w:rsidRPr="429FBF1F" w:rsidR="1B7FC0D8">
        <w:rPr>
          <w:rFonts w:ascii="Aptos" w:hAnsi="Aptos" w:eastAsia="Aptos" w:cs="Aptos"/>
          <w:noProof w:val="0"/>
          <w:sz w:val="24"/>
          <w:szCs w:val="24"/>
          <w:lang w:val="en-US"/>
        </w:rPr>
        <w:t>,</w:t>
      </w:r>
      <w:r w:rsidRPr="429FBF1F" w:rsidR="3222B680">
        <w:rPr>
          <w:rFonts w:ascii="Aptos" w:hAnsi="Aptos" w:eastAsia="Aptos" w:cs="Aptos"/>
          <w:noProof w:val="0"/>
          <w:sz w:val="24"/>
          <w:szCs w:val="24"/>
          <w:lang w:val="en-US"/>
        </w:rPr>
        <w:t xml:space="preserve"> and materials management are some of the areas covered by PDP. These </w:t>
      </w:r>
      <w:r w:rsidRPr="429FBF1F" w:rsidR="3222B680">
        <w:rPr>
          <w:rFonts w:ascii="Aptos" w:hAnsi="Aptos" w:eastAsia="Aptos" w:cs="Aptos"/>
          <w:noProof w:val="0"/>
          <w:sz w:val="24"/>
          <w:szCs w:val="24"/>
          <w:lang w:val="en-US"/>
        </w:rPr>
        <w:t>objectives</w:t>
      </w:r>
      <w:r w:rsidRPr="429FBF1F" w:rsidR="3222B680">
        <w:rPr>
          <w:rFonts w:ascii="Aptos" w:hAnsi="Aptos" w:eastAsia="Aptos" w:cs="Aptos"/>
          <w:noProof w:val="0"/>
          <w:sz w:val="24"/>
          <w:szCs w:val="24"/>
          <w:lang w:val="en-US"/>
        </w:rPr>
        <w:t xml:space="preserve"> point towards a specific, planned way of talent management in line with Apple’s philosophy for high quality, innovation, and employee happiness. </w:t>
      </w:r>
    </w:p>
    <w:p xmlns:wp14="http://schemas.microsoft.com/office/word/2010/wordml" w:rsidP="429FBF1F" wp14:paraId="2C5ADB0F" wp14:textId="037F377E">
      <w:pPr>
        <w:spacing w:before="240" w:beforeAutospacing="off" w:after="240" w:afterAutospacing="off"/>
        <w:jc w:val="both"/>
      </w:pPr>
      <w:r w:rsidRPr="429FBF1F" w:rsidR="3222B680">
        <w:rPr>
          <w:rFonts w:ascii="Aptos" w:hAnsi="Aptos" w:eastAsia="Aptos" w:cs="Aptos"/>
          <w:noProof w:val="0"/>
          <w:sz w:val="24"/>
          <w:szCs w:val="24"/>
          <w:lang w:val="en-US"/>
        </w:rPr>
        <w:t xml:space="preserve">Using the </w:t>
      </w:r>
      <w:r w:rsidRPr="429FBF1F" w:rsidR="4624D8D3">
        <w:rPr>
          <w:rFonts w:ascii="Aptos" w:hAnsi="Aptos" w:eastAsia="Aptos" w:cs="Aptos"/>
          <w:noProof w:val="0"/>
          <w:sz w:val="24"/>
          <w:szCs w:val="24"/>
          <w:lang w:val="en-US"/>
        </w:rPr>
        <w:t>recommendations presented</w:t>
      </w:r>
      <w:r w:rsidRPr="429FBF1F" w:rsidR="3222B680">
        <w:rPr>
          <w:rFonts w:ascii="Aptos" w:hAnsi="Aptos" w:eastAsia="Aptos" w:cs="Aptos"/>
          <w:noProof w:val="0"/>
          <w:sz w:val="24"/>
          <w:szCs w:val="24"/>
          <w:lang w:val="en-US"/>
        </w:rPr>
        <w:t xml:space="preserve"> above, Apple Inc. may improve its performance management procedures, take advantage of relevant HRM theories to enhance employee development, and implement individualized PDP aligned to </w:t>
      </w:r>
      <w:r w:rsidRPr="429FBF1F" w:rsidR="208582C7">
        <w:rPr>
          <w:rFonts w:ascii="Aptos" w:hAnsi="Aptos" w:eastAsia="Aptos" w:cs="Aptos"/>
          <w:noProof w:val="0"/>
          <w:sz w:val="24"/>
          <w:szCs w:val="24"/>
          <w:lang w:val="en-US"/>
        </w:rPr>
        <w:t>organizational</w:t>
      </w:r>
      <w:r w:rsidRPr="429FBF1F" w:rsidR="3222B680">
        <w:rPr>
          <w:rFonts w:ascii="Aptos" w:hAnsi="Aptos" w:eastAsia="Aptos" w:cs="Aptos"/>
          <w:noProof w:val="0"/>
          <w:sz w:val="24"/>
          <w:szCs w:val="24"/>
          <w:lang w:val="en-US"/>
        </w:rPr>
        <w:t xml:space="preserve"> </w:t>
      </w:r>
      <w:r w:rsidRPr="429FBF1F" w:rsidR="3222B680">
        <w:rPr>
          <w:rFonts w:ascii="Aptos" w:hAnsi="Aptos" w:eastAsia="Aptos" w:cs="Aptos"/>
          <w:noProof w:val="0"/>
          <w:sz w:val="24"/>
          <w:szCs w:val="24"/>
          <w:lang w:val="en-US"/>
        </w:rPr>
        <w:t>objectives</w:t>
      </w:r>
      <w:r w:rsidRPr="429FBF1F" w:rsidR="3222B680">
        <w:rPr>
          <w:rFonts w:ascii="Aptos" w:hAnsi="Aptos" w:eastAsia="Aptos" w:cs="Aptos"/>
          <w:noProof w:val="0"/>
          <w:sz w:val="24"/>
          <w:szCs w:val="24"/>
          <w:lang w:val="en-US"/>
        </w:rPr>
        <w:t>. This</w:t>
      </w:r>
      <w:r w:rsidRPr="429FBF1F" w:rsidR="49427F1A">
        <w:rPr>
          <w:rFonts w:ascii="Aptos" w:hAnsi="Aptos" w:eastAsia="Aptos" w:cs="Aptos"/>
          <w:noProof w:val="0"/>
          <w:sz w:val="24"/>
          <w:szCs w:val="24"/>
          <w:lang w:val="en-US"/>
        </w:rPr>
        <w:t xml:space="preserve"> </w:t>
      </w:r>
      <w:r w:rsidRPr="429FBF1F" w:rsidR="3222B680">
        <w:rPr>
          <w:rFonts w:ascii="Aptos" w:hAnsi="Aptos" w:eastAsia="Aptos" w:cs="Aptos"/>
          <w:noProof w:val="0"/>
          <w:sz w:val="24"/>
          <w:szCs w:val="24"/>
          <w:lang w:val="en-US"/>
        </w:rPr>
        <w:t xml:space="preserve">holistic and strategic approach will improve both individual and teams’ performance and ensure that Apple </w:t>
      </w:r>
      <w:r w:rsidRPr="429FBF1F" w:rsidR="3222B680">
        <w:rPr>
          <w:rFonts w:ascii="Aptos" w:hAnsi="Aptos" w:eastAsia="Aptos" w:cs="Aptos"/>
          <w:noProof w:val="0"/>
          <w:sz w:val="24"/>
          <w:szCs w:val="24"/>
          <w:lang w:val="en-US"/>
        </w:rPr>
        <w:t>maintains</w:t>
      </w:r>
      <w:r w:rsidRPr="429FBF1F" w:rsidR="3222B680">
        <w:rPr>
          <w:rFonts w:ascii="Aptos" w:hAnsi="Aptos" w:eastAsia="Aptos" w:cs="Aptos"/>
          <w:noProof w:val="0"/>
          <w:sz w:val="24"/>
          <w:szCs w:val="24"/>
          <w:lang w:val="en-US"/>
        </w:rPr>
        <w:t xml:space="preserve"> a competitive edge in an era of technology and innovation. </w:t>
      </w:r>
    </w:p>
    <w:p xmlns:wp14="http://schemas.microsoft.com/office/word/2010/wordml" w:rsidP="429FBF1F" wp14:paraId="13912A89" wp14:textId="64FC5B78">
      <w:pPr>
        <w:spacing w:before="240" w:beforeAutospacing="off" w:after="240" w:afterAutospacing="off"/>
        <w:jc w:val="both"/>
      </w:pPr>
    </w:p>
    <w:p xmlns:wp14="http://schemas.microsoft.com/office/word/2010/wordml" w:rsidP="429FBF1F" wp14:paraId="1F01417D" wp14:textId="145DEFE6">
      <w:pPr>
        <w:pStyle w:val="Normal"/>
        <w:spacing w:before="240" w:beforeAutospacing="off" w:after="240" w:afterAutospacing="off"/>
        <w:jc w:val="both"/>
        <w:rPr>
          <w:rFonts w:ascii="Aptos" w:hAnsi="Aptos" w:eastAsia="Aptos" w:cs="Aptos"/>
          <w:b w:val="1"/>
          <w:bCs w:val="1"/>
          <w:noProof w:val="0"/>
          <w:color w:val="auto"/>
          <w:sz w:val="32"/>
          <w:szCs w:val="32"/>
          <w:lang w:val="en-US"/>
        </w:rPr>
      </w:pPr>
      <w:r w:rsidRPr="429FBF1F" w:rsidR="3222B680">
        <w:rPr>
          <w:rFonts w:ascii="Aptos" w:hAnsi="Aptos" w:eastAsia="Aptos" w:cs="Aptos"/>
          <w:b w:val="1"/>
          <w:bCs w:val="1"/>
          <w:noProof w:val="0"/>
          <w:color w:val="auto"/>
          <w:sz w:val="32"/>
          <w:szCs w:val="32"/>
          <w:lang w:val="en-US"/>
        </w:rPr>
        <w:t>Introduction</w:t>
      </w:r>
      <w:r w:rsidRPr="429FBF1F" w:rsidR="3222B680">
        <w:rPr>
          <w:rFonts w:ascii="Aptos" w:hAnsi="Aptos" w:eastAsia="Aptos" w:cs="Aptos"/>
          <w:b w:val="1"/>
          <w:bCs w:val="1"/>
          <w:noProof w:val="0"/>
          <w:color w:val="auto"/>
          <w:sz w:val="32"/>
          <w:szCs w:val="32"/>
          <w:lang w:val="en-US"/>
        </w:rPr>
        <w:t xml:space="preserve"> </w:t>
      </w:r>
    </w:p>
    <w:p xmlns:wp14="http://schemas.microsoft.com/office/word/2010/wordml" w:rsidP="429FBF1F" wp14:paraId="6F4B0464" wp14:textId="255ED3E1">
      <w:pPr>
        <w:spacing w:before="240" w:beforeAutospacing="off" w:after="240" w:afterAutospacing="off"/>
        <w:jc w:val="both"/>
      </w:pPr>
      <w:r w:rsidRPr="429FBF1F" w:rsidR="3222B680">
        <w:rPr>
          <w:rFonts w:ascii="Aptos" w:hAnsi="Aptos" w:eastAsia="Aptos" w:cs="Aptos"/>
          <w:noProof w:val="0"/>
          <w:sz w:val="24"/>
          <w:szCs w:val="24"/>
          <w:lang w:val="en-US"/>
        </w:rPr>
        <w:t xml:space="preserve">In the highly dynamic field of technology and invention, Apple Inc. is an influential company on a worldwide level. The report critically evaluates Apple’s development performance </w:t>
      </w:r>
      <w:r w:rsidRPr="429FBF1F" w:rsidR="3D2FD480">
        <w:rPr>
          <w:rFonts w:ascii="Aptos" w:hAnsi="Aptos" w:eastAsia="Aptos" w:cs="Aptos"/>
          <w:noProof w:val="0"/>
          <w:sz w:val="24"/>
          <w:szCs w:val="24"/>
          <w:lang w:val="en-US"/>
        </w:rPr>
        <w:t>appraisal</w:t>
      </w:r>
      <w:r w:rsidRPr="429FBF1F" w:rsidR="3222B680">
        <w:rPr>
          <w:rFonts w:ascii="Aptos" w:hAnsi="Aptos" w:eastAsia="Aptos" w:cs="Aptos"/>
          <w:noProof w:val="0"/>
          <w:sz w:val="24"/>
          <w:szCs w:val="24"/>
          <w:lang w:val="en-US"/>
        </w:rPr>
        <w:t xml:space="preserve"> tools and techniques, giving an insight </w:t>
      </w:r>
      <w:r w:rsidRPr="429FBF1F" w:rsidR="44C7263C">
        <w:rPr>
          <w:rFonts w:ascii="Aptos" w:hAnsi="Aptos" w:eastAsia="Aptos" w:cs="Aptos"/>
          <w:noProof w:val="0"/>
          <w:sz w:val="24"/>
          <w:szCs w:val="24"/>
          <w:lang w:val="en-US"/>
        </w:rPr>
        <w:t>into</w:t>
      </w:r>
      <w:r w:rsidRPr="429FBF1F" w:rsidR="3222B680">
        <w:rPr>
          <w:rFonts w:ascii="Aptos" w:hAnsi="Aptos" w:eastAsia="Aptos" w:cs="Aptos"/>
          <w:noProof w:val="0"/>
          <w:sz w:val="24"/>
          <w:szCs w:val="24"/>
          <w:lang w:val="en-US"/>
        </w:rPr>
        <w:t xml:space="preserve"> their effectiveness and appropriateness. Also, it presents a positive PDP, which takes into consideration the organization’s culture and caters </w:t>
      </w:r>
      <w:r w:rsidRPr="429FBF1F" w:rsidR="282D8109">
        <w:rPr>
          <w:rFonts w:ascii="Aptos" w:hAnsi="Aptos" w:eastAsia="Aptos" w:cs="Aptos"/>
          <w:noProof w:val="0"/>
          <w:sz w:val="24"/>
          <w:szCs w:val="24"/>
          <w:lang w:val="en-US"/>
        </w:rPr>
        <w:t>to</w:t>
      </w:r>
      <w:r w:rsidRPr="429FBF1F" w:rsidR="3222B680">
        <w:rPr>
          <w:rFonts w:ascii="Aptos" w:hAnsi="Aptos" w:eastAsia="Aptos" w:cs="Aptos"/>
          <w:noProof w:val="0"/>
          <w:sz w:val="24"/>
          <w:szCs w:val="24"/>
          <w:lang w:val="en-US"/>
        </w:rPr>
        <w:t xml:space="preserve"> personal and overall requirements. </w:t>
      </w:r>
    </w:p>
    <w:p xmlns:wp14="http://schemas.microsoft.com/office/word/2010/wordml" w:rsidP="429FBF1F" wp14:paraId="4105F14D" wp14:textId="2770EDF1">
      <w:pPr>
        <w:spacing w:before="240" w:beforeAutospacing="off" w:after="240" w:afterAutospacing="off"/>
        <w:jc w:val="both"/>
        <w:rPr>
          <w:rFonts w:ascii="Aptos" w:hAnsi="Aptos" w:eastAsia="Aptos" w:cs="Aptos"/>
          <w:noProof w:val="0"/>
          <w:sz w:val="32"/>
          <w:szCs w:val="32"/>
          <w:lang w:val="en-US"/>
        </w:rPr>
      </w:pPr>
      <w:r w:rsidRPr="429FBF1F" w:rsidR="3222B680">
        <w:rPr>
          <w:rFonts w:ascii="Aptos" w:hAnsi="Aptos" w:eastAsia="Aptos" w:cs="Aptos"/>
          <w:b w:val="1"/>
          <w:bCs w:val="1"/>
          <w:noProof w:val="0"/>
          <w:sz w:val="32"/>
          <w:szCs w:val="32"/>
          <w:lang w:val="en-US"/>
        </w:rPr>
        <w:t>Performance Appraisal at Apple Inc.</w:t>
      </w:r>
      <w:r w:rsidRPr="429FBF1F" w:rsidR="3222B680">
        <w:rPr>
          <w:rFonts w:ascii="Aptos" w:hAnsi="Aptos" w:eastAsia="Aptos" w:cs="Aptos"/>
          <w:noProof w:val="0"/>
          <w:sz w:val="32"/>
          <w:szCs w:val="32"/>
          <w:lang w:val="en-US"/>
        </w:rPr>
        <w:t xml:space="preserve"> </w:t>
      </w:r>
    </w:p>
    <w:p xmlns:wp14="http://schemas.microsoft.com/office/word/2010/wordml" w:rsidP="429FBF1F" wp14:paraId="3DBFB960" wp14:textId="2ACE8B95">
      <w:pPr>
        <w:spacing w:before="240" w:beforeAutospacing="off" w:after="240" w:afterAutospacing="off"/>
        <w:jc w:val="both"/>
      </w:pPr>
      <w:r w:rsidRPr="429FBF1F" w:rsidR="58FCDFE0">
        <w:rPr>
          <w:rFonts w:ascii="Aptos" w:hAnsi="Aptos" w:eastAsia="Aptos" w:cs="Aptos"/>
          <w:noProof w:val="0"/>
          <w:sz w:val="24"/>
          <w:szCs w:val="24"/>
          <w:lang w:val="en-US"/>
        </w:rPr>
        <w:t xml:space="preserve">Talent management in different organizations involves the assessment of performance by each employee, which helps </w:t>
      </w:r>
      <w:r w:rsidRPr="429FBF1F" w:rsidR="58FCDFE0">
        <w:rPr>
          <w:rFonts w:ascii="Aptos" w:hAnsi="Aptos" w:eastAsia="Aptos" w:cs="Aptos"/>
          <w:noProof w:val="0"/>
          <w:sz w:val="24"/>
          <w:szCs w:val="24"/>
          <w:lang w:val="en-US"/>
        </w:rPr>
        <w:t>identify</w:t>
      </w:r>
      <w:r w:rsidRPr="429FBF1F" w:rsidR="58FCDFE0">
        <w:rPr>
          <w:rFonts w:ascii="Aptos" w:hAnsi="Aptos" w:eastAsia="Aptos" w:cs="Aptos"/>
          <w:noProof w:val="0"/>
          <w:sz w:val="24"/>
          <w:szCs w:val="24"/>
          <w:lang w:val="en-US"/>
        </w:rPr>
        <w:t xml:space="preserve"> their progress and goal attainment and ensures the alignment of individual targets with those of the organization.</w:t>
      </w:r>
      <w:r w:rsidRPr="429FBF1F" w:rsidR="3222B680">
        <w:rPr>
          <w:rFonts w:ascii="Aptos" w:hAnsi="Aptos" w:eastAsia="Aptos" w:cs="Aptos"/>
          <w:noProof w:val="0"/>
          <w:sz w:val="24"/>
          <w:szCs w:val="24"/>
          <w:lang w:val="en-US"/>
        </w:rPr>
        <w:t xml:space="preserve"> This paper looks at how Apple Inc</w:t>
      </w:r>
      <w:r w:rsidRPr="429FBF1F" w:rsidR="157DEFFF">
        <w:rPr>
          <w:rFonts w:ascii="Aptos" w:hAnsi="Aptos" w:eastAsia="Aptos" w:cs="Aptos"/>
          <w:noProof w:val="0"/>
          <w:sz w:val="24"/>
          <w:szCs w:val="24"/>
          <w:lang w:val="en-US"/>
        </w:rPr>
        <w:t>.</w:t>
      </w:r>
      <w:r w:rsidRPr="429FBF1F" w:rsidR="3222B680">
        <w:rPr>
          <w:rFonts w:ascii="Aptos" w:hAnsi="Aptos" w:eastAsia="Aptos" w:cs="Aptos"/>
          <w:noProof w:val="0"/>
          <w:sz w:val="24"/>
          <w:szCs w:val="24"/>
          <w:lang w:val="en-US"/>
        </w:rPr>
        <w:t xml:space="preserve"> conducts its performance appraisal by highlighting the tools used, benefits, and cost. Apple’s multidimensional approach entails conventional measures in conjunction with a modern 540-degree evaluation including input from multiple entities. </w:t>
      </w:r>
    </w:p>
    <w:p xmlns:wp14="http://schemas.microsoft.com/office/word/2010/wordml" w:rsidP="429FBF1F" wp14:paraId="6B82C8AF" wp14:textId="1357446B">
      <w:pPr>
        <w:spacing w:before="240" w:beforeAutospacing="off" w:after="240" w:afterAutospacing="off"/>
        <w:jc w:val="both"/>
        <w:rPr>
          <w:rFonts w:ascii="Aptos" w:hAnsi="Aptos" w:eastAsia="Aptos" w:cs="Aptos"/>
          <w:b w:val="1"/>
          <w:bCs w:val="1"/>
          <w:noProof w:val="0"/>
          <w:sz w:val="32"/>
          <w:szCs w:val="32"/>
          <w:lang w:val="en-US"/>
        </w:rPr>
      </w:pPr>
    </w:p>
    <w:p xmlns:wp14="http://schemas.microsoft.com/office/word/2010/wordml" w:rsidP="429FBF1F" wp14:paraId="73DDA3E8" wp14:textId="3B0059A1">
      <w:pPr>
        <w:spacing w:before="240" w:beforeAutospacing="off" w:after="240" w:afterAutospacing="off"/>
        <w:jc w:val="both"/>
        <w:rPr>
          <w:rFonts w:ascii="Aptos" w:hAnsi="Aptos" w:eastAsia="Aptos" w:cs="Aptos"/>
          <w:b w:val="1"/>
          <w:bCs w:val="1"/>
          <w:noProof w:val="0"/>
          <w:sz w:val="32"/>
          <w:szCs w:val="32"/>
          <w:lang w:val="en-US"/>
        </w:rPr>
      </w:pPr>
    </w:p>
    <w:p xmlns:wp14="http://schemas.microsoft.com/office/word/2010/wordml" w:rsidP="429FBF1F" wp14:paraId="653CA18D" wp14:textId="154CD7F1">
      <w:pPr>
        <w:spacing w:before="240" w:beforeAutospacing="off" w:after="240" w:afterAutospacing="off"/>
        <w:jc w:val="both"/>
        <w:rPr>
          <w:rFonts w:ascii="Aptos" w:hAnsi="Aptos" w:eastAsia="Aptos" w:cs="Aptos"/>
          <w:b w:val="1"/>
          <w:bCs w:val="1"/>
          <w:noProof w:val="0"/>
          <w:sz w:val="32"/>
          <w:szCs w:val="32"/>
          <w:lang w:val="en-US"/>
        </w:rPr>
      </w:pPr>
    </w:p>
    <w:p xmlns:wp14="http://schemas.microsoft.com/office/word/2010/wordml" w:rsidP="429FBF1F" wp14:paraId="1C8A6BFD" wp14:textId="6F89C0A0">
      <w:pPr>
        <w:spacing w:before="240" w:beforeAutospacing="off" w:after="240" w:afterAutospacing="off"/>
        <w:jc w:val="both"/>
        <w:rPr>
          <w:rFonts w:ascii="Aptos" w:hAnsi="Aptos" w:eastAsia="Aptos" w:cs="Aptos"/>
          <w:b w:val="1"/>
          <w:bCs w:val="1"/>
          <w:noProof w:val="0"/>
          <w:sz w:val="32"/>
          <w:szCs w:val="32"/>
          <w:lang w:val="en-US"/>
        </w:rPr>
      </w:pPr>
    </w:p>
    <w:p xmlns:wp14="http://schemas.microsoft.com/office/word/2010/wordml" w:rsidP="429FBF1F" wp14:paraId="273DDC7F" wp14:textId="04319EE8">
      <w:pPr>
        <w:spacing w:before="240" w:beforeAutospacing="off" w:after="240" w:afterAutospacing="off"/>
        <w:jc w:val="both"/>
        <w:rPr>
          <w:rFonts w:ascii="Aptos" w:hAnsi="Aptos" w:eastAsia="Aptos" w:cs="Aptos"/>
          <w:b w:val="1"/>
          <w:bCs w:val="1"/>
          <w:noProof w:val="0"/>
          <w:sz w:val="32"/>
          <w:szCs w:val="32"/>
          <w:lang w:val="en-US"/>
        </w:rPr>
      </w:pPr>
    </w:p>
    <w:p xmlns:wp14="http://schemas.microsoft.com/office/word/2010/wordml" w:rsidP="429FBF1F" wp14:paraId="046EA6F9" wp14:textId="3430E55D">
      <w:pPr>
        <w:spacing w:before="240" w:beforeAutospacing="off" w:after="240" w:afterAutospacing="off"/>
        <w:jc w:val="both"/>
        <w:rPr>
          <w:rFonts w:ascii="Aptos" w:hAnsi="Aptos" w:eastAsia="Aptos" w:cs="Aptos"/>
          <w:noProof w:val="0"/>
          <w:sz w:val="32"/>
          <w:szCs w:val="32"/>
          <w:lang w:val="en-US"/>
        </w:rPr>
      </w:pPr>
      <w:r w:rsidRPr="429FBF1F" w:rsidR="3222B680">
        <w:rPr>
          <w:rFonts w:ascii="Aptos" w:hAnsi="Aptos" w:eastAsia="Aptos" w:cs="Aptos"/>
          <w:b w:val="1"/>
          <w:bCs w:val="1"/>
          <w:noProof w:val="0"/>
          <w:sz w:val="32"/>
          <w:szCs w:val="32"/>
          <w:lang w:val="en-US"/>
        </w:rPr>
        <w:t>Overview of Performance Appraisal Tools at Apple Inc.</w:t>
      </w:r>
      <w:r w:rsidRPr="429FBF1F" w:rsidR="3222B680">
        <w:rPr>
          <w:rFonts w:ascii="Aptos" w:hAnsi="Aptos" w:eastAsia="Aptos" w:cs="Aptos"/>
          <w:noProof w:val="0"/>
          <w:sz w:val="32"/>
          <w:szCs w:val="32"/>
          <w:lang w:val="en-US"/>
        </w:rPr>
        <w:t xml:space="preserve"> </w:t>
      </w:r>
    </w:p>
    <w:p xmlns:wp14="http://schemas.microsoft.com/office/word/2010/wordml" w:rsidP="429FBF1F" wp14:paraId="67D3D68D" wp14:textId="7AD9EA72">
      <w:pPr>
        <w:spacing w:before="240" w:beforeAutospacing="off" w:after="240" w:afterAutospacing="off"/>
        <w:jc w:val="both"/>
        <w:rPr>
          <w:rFonts w:ascii="Aptos" w:hAnsi="Aptos" w:eastAsia="Aptos" w:cs="Aptos"/>
          <w:noProof w:val="0"/>
          <w:sz w:val="32"/>
          <w:szCs w:val="32"/>
          <w:lang w:val="en-US"/>
        </w:rPr>
      </w:pPr>
      <w:r w:rsidRPr="429FBF1F" w:rsidR="3222B680">
        <w:rPr>
          <w:rFonts w:ascii="Aptos" w:hAnsi="Aptos" w:eastAsia="Aptos" w:cs="Aptos"/>
          <w:b w:val="1"/>
          <w:bCs w:val="1"/>
          <w:i w:val="1"/>
          <w:iCs w:val="1"/>
          <w:noProof w:val="0"/>
          <w:sz w:val="32"/>
          <w:szCs w:val="32"/>
          <w:lang w:val="en-US"/>
        </w:rPr>
        <w:t>Traditional and 540-Degree Appraisal</w:t>
      </w:r>
      <w:r w:rsidRPr="429FBF1F" w:rsidR="3222B680">
        <w:rPr>
          <w:rFonts w:ascii="Aptos" w:hAnsi="Aptos" w:eastAsia="Aptos" w:cs="Aptos"/>
          <w:noProof w:val="0"/>
          <w:sz w:val="32"/>
          <w:szCs w:val="32"/>
          <w:lang w:val="en-US"/>
        </w:rPr>
        <w:t xml:space="preserve"> </w:t>
      </w:r>
    </w:p>
    <w:p xmlns:wp14="http://schemas.microsoft.com/office/word/2010/wordml" w:rsidP="429FBF1F" wp14:paraId="4E4C3DA7" wp14:textId="2A5B56A5">
      <w:pPr>
        <w:spacing w:before="240" w:beforeAutospacing="off" w:after="240" w:afterAutospacing="off"/>
        <w:jc w:val="right"/>
      </w:pPr>
      <w:r w:rsidRPr="429FBF1F" w:rsidR="3222B680">
        <w:rPr>
          <w:rFonts w:ascii="Aptos" w:hAnsi="Aptos" w:eastAsia="Aptos" w:cs="Aptos"/>
          <w:noProof w:val="0"/>
          <w:sz w:val="24"/>
          <w:szCs w:val="24"/>
          <w:lang w:val="en-US"/>
        </w:rPr>
        <w:t xml:space="preserve">4 </w:t>
      </w:r>
    </w:p>
    <w:p xmlns:wp14="http://schemas.microsoft.com/office/word/2010/wordml" w:rsidP="429FBF1F" wp14:paraId="584F0495" wp14:textId="6F9FF218">
      <w:pPr>
        <w:pStyle w:val="Normal"/>
        <w:spacing w:before="240" w:beforeAutospacing="off" w:after="240" w:afterAutospacing="off"/>
      </w:pPr>
      <w:r w:rsidR="43B3BCD6">
        <w:drawing>
          <wp:inline xmlns:wp14="http://schemas.microsoft.com/office/word/2010/wordprocessingDrawing" wp14:editId="1DD6A2C5" wp14:anchorId="39F19441">
            <wp:extent cx="4524375" cy="4362450"/>
            <wp:effectExtent l="0" t="0" r="0" b="0"/>
            <wp:docPr id="282053255" name="" title=""/>
            <wp:cNvGraphicFramePr>
              <a:graphicFrameLocks noChangeAspect="1"/>
            </wp:cNvGraphicFramePr>
            <a:graphic>
              <a:graphicData uri="http://schemas.openxmlformats.org/drawingml/2006/picture">
                <pic:pic>
                  <pic:nvPicPr>
                    <pic:cNvPr id="0" name=""/>
                    <pic:cNvPicPr/>
                  </pic:nvPicPr>
                  <pic:blipFill>
                    <a:blip r:embed="Rc735b625aee24a60">
                      <a:extLst>
                        <a:ext xmlns:a="http://schemas.openxmlformats.org/drawingml/2006/main" uri="{28A0092B-C50C-407E-A947-70E740481C1C}">
                          <a14:useLocalDpi val="0"/>
                        </a:ext>
                      </a:extLst>
                    </a:blip>
                    <a:stretch>
                      <a:fillRect/>
                    </a:stretch>
                  </pic:blipFill>
                  <pic:spPr>
                    <a:xfrm>
                      <a:off x="0" y="0"/>
                      <a:ext cx="4524375" cy="4362450"/>
                    </a:xfrm>
                    <a:prstGeom prst="rect">
                      <a:avLst/>
                    </a:prstGeom>
                  </pic:spPr>
                </pic:pic>
              </a:graphicData>
            </a:graphic>
          </wp:inline>
        </w:drawing>
      </w:r>
    </w:p>
    <w:p xmlns:wp14="http://schemas.microsoft.com/office/word/2010/wordml" w:rsidP="429FBF1F" wp14:paraId="66904E19" wp14:textId="05DFBB1D">
      <w:pPr>
        <w:spacing w:before="240" w:beforeAutospacing="off" w:after="240" w:afterAutospacing="off"/>
        <w:jc w:val="both"/>
      </w:pPr>
    </w:p>
    <w:p xmlns:wp14="http://schemas.microsoft.com/office/word/2010/wordml" w:rsidP="429FBF1F" wp14:paraId="228A945D" wp14:textId="20A071D1">
      <w:pPr>
        <w:spacing w:before="240" w:beforeAutospacing="off" w:after="240" w:afterAutospacing="off"/>
        <w:jc w:val="both"/>
      </w:pPr>
      <w:r w:rsidRPr="429FBF1F" w:rsidR="3222B680">
        <w:rPr>
          <w:rFonts w:ascii="Aptos" w:hAnsi="Aptos" w:eastAsia="Aptos" w:cs="Aptos"/>
          <w:noProof w:val="0"/>
          <w:sz w:val="24"/>
          <w:szCs w:val="24"/>
          <w:lang w:val="en-US"/>
        </w:rPr>
        <w:t xml:space="preserve">Apple Inc. adopts a sophisticated performance appraisal framework involving an integrated conventional and unconventional 540-degree appraisal approach. They are also concerned with traditional assessment methods such as assessments by supervisors based on KPIS and job-related competencies. On the other hand, apple goes beyond by applying a 360-degree appraisal that invites comments and opinions from many stakeholders (Tien, 2019). </w:t>
      </w:r>
    </w:p>
    <w:p xmlns:wp14="http://schemas.microsoft.com/office/word/2010/wordml" w:rsidP="429FBF1F" wp14:paraId="18D56CB7" wp14:textId="215A5BD2">
      <w:pPr>
        <w:spacing w:before="240" w:beforeAutospacing="off" w:after="240" w:afterAutospacing="off"/>
        <w:jc w:val="both"/>
      </w:pPr>
      <w:r w:rsidRPr="429FBF1F" w:rsidR="3222B680">
        <w:rPr>
          <w:rFonts w:ascii="Aptos" w:hAnsi="Aptos" w:eastAsia="Aptos" w:cs="Aptos"/>
          <w:noProof w:val="0"/>
          <w:sz w:val="24"/>
          <w:szCs w:val="24"/>
          <w:lang w:val="en-US"/>
        </w:rPr>
        <w:t xml:space="preserve">An </w:t>
      </w:r>
      <w:r w:rsidRPr="429FBF1F" w:rsidR="586B6B2D">
        <w:rPr>
          <w:rFonts w:ascii="Aptos" w:hAnsi="Aptos" w:eastAsia="Aptos" w:cs="Aptos"/>
          <w:noProof w:val="0"/>
          <w:sz w:val="24"/>
          <w:szCs w:val="24"/>
          <w:lang w:val="en-US"/>
        </w:rPr>
        <w:t>A</w:t>
      </w:r>
      <w:r w:rsidRPr="429FBF1F" w:rsidR="3222B680">
        <w:rPr>
          <w:rFonts w:ascii="Aptos" w:hAnsi="Aptos" w:eastAsia="Aptos" w:cs="Aptos"/>
          <w:noProof w:val="0"/>
          <w:sz w:val="24"/>
          <w:szCs w:val="24"/>
          <w:lang w:val="en-US"/>
        </w:rPr>
        <w:t xml:space="preserve">pple 540-degree appraisal consists of self-appraisal, appraiser’s feedback by themselves, peer feedback, subordinate feedback, and client or customer feedback as well. </w:t>
      </w:r>
      <w:r w:rsidRPr="429FBF1F" w:rsidR="6BC4682C">
        <w:rPr>
          <w:rFonts w:ascii="Aptos" w:hAnsi="Aptos" w:eastAsia="Aptos" w:cs="Aptos"/>
          <w:noProof w:val="0"/>
          <w:sz w:val="24"/>
          <w:szCs w:val="24"/>
          <w:lang w:val="en-US"/>
        </w:rPr>
        <w:t>Through this strategy, one can evaluate a worker's overall performance and give a comprehensive analysis of their performance.</w:t>
      </w:r>
      <w:r w:rsidRPr="429FBF1F" w:rsidR="3222B680">
        <w:rPr>
          <w:rFonts w:ascii="Aptos" w:hAnsi="Aptos" w:eastAsia="Aptos" w:cs="Aptos"/>
          <w:noProof w:val="0"/>
          <w:sz w:val="24"/>
          <w:szCs w:val="24"/>
          <w:lang w:val="en-US"/>
        </w:rPr>
        <w:t xml:space="preserve"> Customer feedback guarantees that what is perceived externally tallies with their (customer’s) expected </w:t>
      </w:r>
      <w:r w:rsidRPr="429FBF1F" w:rsidR="3222B680">
        <w:rPr>
          <w:rFonts w:ascii="Aptos" w:hAnsi="Aptos" w:eastAsia="Aptos" w:cs="Aptos"/>
          <w:noProof w:val="0"/>
          <w:sz w:val="24"/>
          <w:szCs w:val="24"/>
          <w:lang w:val="en-US"/>
        </w:rPr>
        <w:t>perception</w:t>
      </w:r>
      <w:r w:rsidRPr="429FBF1F" w:rsidR="3222B680">
        <w:rPr>
          <w:rFonts w:ascii="Aptos" w:hAnsi="Aptos" w:eastAsia="Aptos" w:cs="Aptos"/>
          <w:noProof w:val="0"/>
          <w:sz w:val="24"/>
          <w:szCs w:val="24"/>
          <w:lang w:val="en-US"/>
        </w:rPr>
        <w:t xml:space="preserve">, affirming Apple’s </w:t>
      </w:r>
      <w:r w:rsidRPr="429FBF1F" w:rsidR="74CBC8B3">
        <w:rPr>
          <w:rFonts w:ascii="Aptos" w:hAnsi="Aptos" w:eastAsia="Aptos" w:cs="Aptos"/>
          <w:noProof w:val="0"/>
          <w:sz w:val="24"/>
          <w:szCs w:val="24"/>
          <w:lang w:val="en-US"/>
        </w:rPr>
        <w:t>consumer-oriented</w:t>
      </w:r>
      <w:r w:rsidRPr="429FBF1F" w:rsidR="3222B680">
        <w:rPr>
          <w:rFonts w:ascii="Aptos" w:hAnsi="Aptos" w:eastAsia="Aptos" w:cs="Aptos"/>
          <w:noProof w:val="0"/>
          <w:sz w:val="24"/>
          <w:szCs w:val="24"/>
          <w:lang w:val="en-US"/>
        </w:rPr>
        <w:t xml:space="preserve"> mindset (</w:t>
      </w:r>
      <w:r w:rsidRPr="429FBF1F" w:rsidR="3222B680">
        <w:rPr>
          <w:rFonts w:ascii="Aptos" w:hAnsi="Aptos" w:eastAsia="Aptos" w:cs="Aptos"/>
          <w:noProof w:val="0"/>
          <w:color w:val="222222"/>
          <w:sz w:val="24"/>
          <w:szCs w:val="24"/>
          <w:lang w:val="en-US"/>
        </w:rPr>
        <w:t>Pan et al., 2023)</w:t>
      </w:r>
      <w:r w:rsidRPr="429FBF1F" w:rsidR="3222B680">
        <w:rPr>
          <w:rFonts w:ascii="Aptos" w:hAnsi="Aptos" w:eastAsia="Aptos" w:cs="Aptos"/>
          <w:noProof w:val="0"/>
          <w:sz w:val="24"/>
          <w:szCs w:val="24"/>
          <w:lang w:val="en-US"/>
        </w:rPr>
        <w:t xml:space="preserve">. </w:t>
      </w:r>
    </w:p>
    <w:p xmlns:wp14="http://schemas.microsoft.com/office/word/2010/wordml" w:rsidP="429FBF1F" wp14:paraId="3EF28868" wp14:textId="1ACEA12D">
      <w:pPr>
        <w:spacing w:before="240" w:beforeAutospacing="off" w:after="240" w:afterAutospacing="off"/>
        <w:jc w:val="both"/>
      </w:pPr>
      <w:r w:rsidRPr="429FBF1F" w:rsidR="3222B680">
        <w:rPr>
          <w:rFonts w:ascii="Aptos" w:hAnsi="Aptos" w:eastAsia="Aptos" w:cs="Aptos"/>
          <w:noProof w:val="0"/>
          <w:sz w:val="24"/>
          <w:szCs w:val="24"/>
          <w:lang w:val="en-US"/>
        </w:rPr>
        <w:t xml:space="preserve">Advantages of Apple's Performance Appraisal System </w:t>
      </w:r>
    </w:p>
    <w:p xmlns:wp14="http://schemas.microsoft.com/office/word/2010/wordml" w:rsidP="429FBF1F" wp14:paraId="4614B9A5" wp14:textId="5FC7289C">
      <w:pPr>
        <w:spacing w:before="240" w:beforeAutospacing="off" w:after="240" w:afterAutospacing="off"/>
        <w:jc w:val="both"/>
        <w:rPr>
          <w:rFonts w:ascii="Aptos" w:hAnsi="Aptos" w:eastAsia="Aptos" w:cs="Aptos"/>
          <w:noProof w:val="0"/>
          <w:sz w:val="28"/>
          <w:szCs w:val="28"/>
          <w:lang w:val="en-US"/>
        </w:rPr>
      </w:pPr>
      <w:r w:rsidRPr="429FBF1F" w:rsidR="3222B680">
        <w:rPr>
          <w:rFonts w:ascii="Aptos" w:hAnsi="Aptos" w:eastAsia="Aptos" w:cs="Aptos"/>
          <w:i w:val="1"/>
          <w:iCs w:val="1"/>
          <w:noProof w:val="0"/>
          <w:sz w:val="28"/>
          <w:szCs w:val="28"/>
          <w:lang w:val="en-US"/>
        </w:rPr>
        <w:t>Comprehensive Feedback</w:t>
      </w:r>
      <w:r w:rsidRPr="429FBF1F" w:rsidR="3222B680">
        <w:rPr>
          <w:rFonts w:ascii="Aptos" w:hAnsi="Aptos" w:eastAsia="Aptos" w:cs="Aptos"/>
          <w:noProof w:val="0"/>
          <w:sz w:val="28"/>
          <w:szCs w:val="28"/>
          <w:lang w:val="en-US"/>
        </w:rPr>
        <w:t xml:space="preserve"> </w:t>
      </w:r>
    </w:p>
    <w:p xmlns:wp14="http://schemas.microsoft.com/office/word/2010/wordml" w:rsidP="429FBF1F" wp14:paraId="149C418B" wp14:textId="54279896">
      <w:pPr>
        <w:spacing w:before="240" w:beforeAutospacing="off" w:after="240" w:afterAutospacing="off"/>
        <w:jc w:val="both"/>
      </w:pPr>
      <w:r w:rsidRPr="429FBF1F" w:rsidR="3222B680">
        <w:rPr>
          <w:rFonts w:ascii="Aptos" w:hAnsi="Aptos" w:eastAsia="Aptos" w:cs="Aptos"/>
          <w:noProof w:val="0"/>
          <w:sz w:val="24"/>
          <w:szCs w:val="24"/>
          <w:lang w:val="en-US"/>
        </w:rPr>
        <w:t xml:space="preserve">The 360-degree appraisal at Apple helps create a more integrated </w:t>
      </w:r>
      <w:r w:rsidRPr="429FBF1F" w:rsidR="3222B680">
        <w:rPr>
          <w:rFonts w:ascii="Aptos" w:hAnsi="Aptos" w:eastAsia="Aptos" w:cs="Aptos"/>
          <w:noProof w:val="0"/>
          <w:sz w:val="24"/>
          <w:szCs w:val="24"/>
          <w:lang w:val="en-US"/>
        </w:rPr>
        <w:t>perception</w:t>
      </w:r>
      <w:r w:rsidRPr="429FBF1F" w:rsidR="3222B680">
        <w:rPr>
          <w:rFonts w:ascii="Aptos" w:hAnsi="Aptos" w:eastAsia="Aptos" w:cs="Aptos"/>
          <w:noProof w:val="0"/>
          <w:sz w:val="24"/>
          <w:szCs w:val="24"/>
          <w:lang w:val="en-US"/>
        </w:rPr>
        <w:t xml:space="preserve"> of an employee’s performance. Conventional evaluations are only dependent upon the supervisor’s assessment which may not incorporate information obtained from other sources. </w:t>
      </w:r>
      <w:r w:rsidRPr="429FBF1F" w:rsidR="69889BD7">
        <w:rPr>
          <w:rFonts w:ascii="Aptos" w:hAnsi="Aptos" w:eastAsia="Aptos" w:cs="Aptos"/>
          <w:noProof w:val="0"/>
          <w:sz w:val="24"/>
          <w:szCs w:val="24"/>
          <w:lang w:val="en-US"/>
        </w:rPr>
        <w:t>Feedback allows Apple to consider inputs from diverse sources, making their evaluation better than other companies that may be superficial and only focus on strengths and weaknesses rather than the overall characterization of an employee.</w:t>
      </w:r>
      <w:r w:rsidRPr="429FBF1F" w:rsidR="3222B680">
        <w:rPr>
          <w:rFonts w:ascii="Aptos" w:hAnsi="Aptos" w:eastAsia="Aptos" w:cs="Aptos"/>
          <w:noProof w:val="0"/>
          <w:sz w:val="24"/>
          <w:szCs w:val="24"/>
          <w:lang w:val="en-US"/>
        </w:rPr>
        <w:t xml:space="preserve"> </w:t>
      </w:r>
    </w:p>
    <w:p xmlns:wp14="http://schemas.microsoft.com/office/word/2010/wordml" w:rsidP="429FBF1F" wp14:paraId="1998878F" wp14:textId="455739FD">
      <w:pPr>
        <w:spacing w:before="240" w:beforeAutospacing="off" w:after="240" w:afterAutospacing="off"/>
        <w:jc w:val="both"/>
        <w:rPr>
          <w:rFonts w:ascii="Aptos" w:hAnsi="Aptos" w:eastAsia="Aptos" w:cs="Aptos"/>
          <w:noProof w:val="0"/>
          <w:sz w:val="28"/>
          <w:szCs w:val="28"/>
          <w:lang w:val="en-US"/>
        </w:rPr>
      </w:pPr>
      <w:r w:rsidRPr="429FBF1F" w:rsidR="3222B680">
        <w:rPr>
          <w:rFonts w:ascii="Aptos" w:hAnsi="Aptos" w:eastAsia="Aptos" w:cs="Aptos"/>
          <w:i w:val="1"/>
          <w:iCs w:val="1"/>
          <w:noProof w:val="0"/>
          <w:sz w:val="28"/>
          <w:szCs w:val="28"/>
          <w:lang w:val="en-US"/>
        </w:rPr>
        <w:t>Customer-Centric Approach</w:t>
      </w:r>
      <w:r w:rsidRPr="429FBF1F" w:rsidR="3222B680">
        <w:rPr>
          <w:rFonts w:ascii="Aptos" w:hAnsi="Aptos" w:eastAsia="Aptos" w:cs="Aptos"/>
          <w:noProof w:val="0"/>
          <w:sz w:val="28"/>
          <w:szCs w:val="28"/>
          <w:lang w:val="en-US"/>
        </w:rPr>
        <w:t xml:space="preserve"> </w:t>
      </w:r>
    </w:p>
    <w:p xmlns:wp14="http://schemas.microsoft.com/office/word/2010/wordml" w:rsidP="429FBF1F" wp14:paraId="73A4851E" wp14:textId="209FCC2E">
      <w:pPr>
        <w:spacing w:before="240" w:beforeAutospacing="off" w:after="240" w:afterAutospacing="off"/>
        <w:jc w:val="both"/>
      </w:pPr>
      <w:r w:rsidRPr="429FBF1F" w:rsidR="7DED2E98">
        <w:rPr>
          <w:rFonts w:ascii="Aptos" w:hAnsi="Aptos" w:eastAsia="Aptos" w:cs="Aptos"/>
          <w:noProof w:val="0"/>
          <w:sz w:val="24"/>
          <w:szCs w:val="24"/>
          <w:lang w:val="en-US"/>
        </w:rPr>
        <w:t>The uniqueness of Apple’s method involves considering their clients during performance appraisal.</w:t>
      </w:r>
      <w:r w:rsidRPr="429FBF1F" w:rsidR="3222B680">
        <w:rPr>
          <w:rFonts w:ascii="Aptos" w:hAnsi="Aptos" w:eastAsia="Aptos" w:cs="Aptos"/>
          <w:noProof w:val="0"/>
          <w:sz w:val="24"/>
          <w:szCs w:val="24"/>
          <w:lang w:val="en-US"/>
        </w:rPr>
        <w:t xml:space="preserve"> That mirrors the firm’s motto of giving world-class service to its customers. Apple encourages customers’ feedback into the performance assessment to ensure that individual employee contribution is judged not just by colleagues but also through the perspectives of external stakeholders (</w:t>
      </w:r>
      <w:r w:rsidRPr="429FBF1F" w:rsidR="3222B680">
        <w:rPr>
          <w:rFonts w:ascii="Aptos" w:hAnsi="Aptos" w:eastAsia="Aptos" w:cs="Aptos"/>
          <w:noProof w:val="0"/>
          <w:color w:val="222222"/>
          <w:sz w:val="24"/>
          <w:szCs w:val="24"/>
          <w:lang w:val="en-US"/>
        </w:rPr>
        <w:t>Pan et al., 2023)</w:t>
      </w:r>
      <w:r w:rsidRPr="429FBF1F" w:rsidR="3222B680">
        <w:rPr>
          <w:rFonts w:ascii="Aptos" w:hAnsi="Aptos" w:eastAsia="Aptos" w:cs="Aptos"/>
          <w:noProof w:val="0"/>
          <w:sz w:val="24"/>
          <w:szCs w:val="24"/>
          <w:lang w:val="en-US"/>
        </w:rPr>
        <w:t xml:space="preserve">. This is an example of a customer-centered strategy that </w:t>
      </w:r>
      <w:r w:rsidRPr="429FBF1F" w:rsidR="3222B680">
        <w:rPr>
          <w:rFonts w:ascii="Aptos" w:hAnsi="Aptos" w:eastAsia="Aptos" w:cs="Aptos"/>
          <w:noProof w:val="0"/>
          <w:sz w:val="24"/>
          <w:szCs w:val="24"/>
          <w:lang w:val="en-US"/>
        </w:rPr>
        <w:t>demonstrates</w:t>
      </w:r>
      <w:r w:rsidRPr="429FBF1F" w:rsidR="3222B680">
        <w:rPr>
          <w:rFonts w:ascii="Aptos" w:hAnsi="Aptos" w:eastAsia="Aptos" w:cs="Aptos"/>
          <w:noProof w:val="0"/>
          <w:sz w:val="24"/>
          <w:szCs w:val="24"/>
          <w:lang w:val="en-US"/>
        </w:rPr>
        <w:t xml:space="preserve"> what this company does for customers – it goes </w:t>
      </w:r>
      <w:r w:rsidRPr="429FBF1F" w:rsidR="3BDEA53D">
        <w:rPr>
          <w:rFonts w:ascii="Aptos" w:hAnsi="Aptos" w:eastAsia="Aptos" w:cs="Aptos"/>
          <w:noProof w:val="0"/>
          <w:sz w:val="24"/>
          <w:szCs w:val="24"/>
          <w:lang w:val="en-US"/>
        </w:rPr>
        <w:t>beyond</w:t>
      </w:r>
      <w:r w:rsidRPr="429FBF1F" w:rsidR="3222B680">
        <w:rPr>
          <w:rFonts w:ascii="Aptos" w:hAnsi="Aptos" w:eastAsia="Aptos" w:cs="Aptos"/>
          <w:noProof w:val="0"/>
          <w:sz w:val="24"/>
          <w:szCs w:val="24"/>
          <w:lang w:val="en-US"/>
        </w:rPr>
        <w:t xml:space="preserve"> what customers expect of them. </w:t>
      </w:r>
    </w:p>
    <w:p xmlns:wp14="http://schemas.microsoft.com/office/word/2010/wordml" w:rsidP="429FBF1F" wp14:paraId="3ABD51D7" wp14:textId="79A408B1">
      <w:pPr>
        <w:spacing w:before="240" w:beforeAutospacing="off" w:after="240" w:afterAutospacing="off"/>
        <w:jc w:val="both"/>
      </w:pPr>
      <w:r w:rsidRPr="429FBF1F" w:rsidR="3222B680">
        <w:rPr>
          <w:rFonts w:ascii="Aptos" w:hAnsi="Aptos" w:eastAsia="Aptos" w:cs="Aptos"/>
          <w:noProof w:val="0"/>
          <w:sz w:val="24"/>
          <w:szCs w:val="24"/>
          <w:lang w:val="en-US"/>
        </w:rPr>
        <w:t xml:space="preserve">Disadvantages of Apple's Performance Appraisal System </w:t>
      </w:r>
    </w:p>
    <w:p xmlns:wp14="http://schemas.microsoft.com/office/word/2010/wordml" w:rsidP="429FBF1F" wp14:paraId="2B85B781" wp14:textId="6A9BCD9B">
      <w:pPr>
        <w:spacing w:before="240" w:beforeAutospacing="off" w:after="240" w:afterAutospacing="off"/>
        <w:jc w:val="both"/>
        <w:rPr>
          <w:rFonts w:ascii="Aptos" w:hAnsi="Aptos" w:eastAsia="Aptos" w:cs="Aptos"/>
          <w:noProof w:val="0"/>
          <w:sz w:val="28"/>
          <w:szCs w:val="28"/>
          <w:lang w:val="en-US"/>
        </w:rPr>
      </w:pPr>
      <w:r w:rsidRPr="429FBF1F" w:rsidR="3222B680">
        <w:rPr>
          <w:rFonts w:ascii="Aptos" w:hAnsi="Aptos" w:eastAsia="Aptos" w:cs="Aptos"/>
          <w:i w:val="1"/>
          <w:iCs w:val="1"/>
          <w:noProof w:val="0"/>
          <w:sz w:val="28"/>
          <w:szCs w:val="28"/>
          <w:lang w:val="en-US"/>
        </w:rPr>
        <w:t>Complex Implementation</w:t>
      </w:r>
      <w:r w:rsidRPr="429FBF1F" w:rsidR="3222B680">
        <w:rPr>
          <w:rFonts w:ascii="Aptos" w:hAnsi="Aptos" w:eastAsia="Aptos" w:cs="Aptos"/>
          <w:noProof w:val="0"/>
          <w:sz w:val="28"/>
          <w:szCs w:val="28"/>
          <w:lang w:val="en-US"/>
        </w:rPr>
        <w:t xml:space="preserve"> </w:t>
      </w:r>
    </w:p>
    <w:p xmlns:wp14="http://schemas.microsoft.com/office/word/2010/wordml" w:rsidP="429FBF1F" wp14:paraId="56E54735" wp14:textId="48839446">
      <w:pPr>
        <w:spacing w:before="240" w:beforeAutospacing="off" w:after="240" w:afterAutospacing="off"/>
        <w:jc w:val="both"/>
      </w:pPr>
      <w:r w:rsidRPr="429FBF1F" w:rsidR="3222B680">
        <w:rPr>
          <w:rFonts w:ascii="Aptos" w:hAnsi="Aptos" w:eastAsia="Aptos" w:cs="Aptos"/>
          <w:noProof w:val="0"/>
          <w:sz w:val="24"/>
          <w:szCs w:val="24"/>
          <w:lang w:val="en-US"/>
        </w:rPr>
        <w:t xml:space="preserve">In 540-degree appraisal, logistically managing feedback from multiple avenues can be difficult. The challenge is made more difficult due to the international nature of Apple as well as its varied pool of stakeholders. This is an enormous task that involves many data sets which </w:t>
      </w:r>
      <w:r w:rsidRPr="429FBF1F" w:rsidR="5E8089F7">
        <w:rPr>
          <w:rFonts w:ascii="Aptos" w:hAnsi="Aptos" w:eastAsia="Aptos" w:cs="Aptos"/>
          <w:noProof w:val="0"/>
          <w:sz w:val="24"/>
          <w:szCs w:val="24"/>
          <w:lang w:val="en-US"/>
        </w:rPr>
        <w:t>require</w:t>
      </w:r>
      <w:r w:rsidRPr="429FBF1F" w:rsidR="3222B680">
        <w:rPr>
          <w:rFonts w:ascii="Aptos" w:hAnsi="Aptos" w:eastAsia="Aptos" w:cs="Aptos"/>
          <w:noProof w:val="0"/>
          <w:sz w:val="24"/>
          <w:szCs w:val="24"/>
          <w:lang w:val="en-US"/>
        </w:rPr>
        <w:t xml:space="preserve"> strong systems and resources to make it productive. Logistical issues include organizing and controlling such a broad-based valuation scheme in an entity which is as big as and dispersed as apple. </w:t>
      </w:r>
    </w:p>
    <w:p xmlns:wp14="http://schemas.microsoft.com/office/word/2010/wordml" w:rsidP="429FBF1F" wp14:paraId="47CCA636" wp14:textId="11F85FBE">
      <w:pPr>
        <w:spacing w:before="240" w:beforeAutospacing="off" w:after="240" w:afterAutospacing="off"/>
        <w:jc w:val="both"/>
        <w:rPr>
          <w:rFonts w:ascii="Aptos" w:hAnsi="Aptos" w:eastAsia="Aptos" w:cs="Aptos"/>
          <w:noProof w:val="0"/>
          <w:sz w:val="28"/>
          <w:szCs w:val="28"/>
          <w:lang w:val="en-US"/>
        </w:rPr>
      </w:pPr>
      <w:r w:rsidRPr="429FBF1F" w:rsidR="3222B680">
        <w:rPr>
          <w:rFonts w:ascii="Aptos" w:hAnsi="Aptos" w:eastAsia="Aptos" w:cs="Aptos"/>
          <w:i w:val="1"/>
          <w:iCs w:val="1"/>
          <w:noProof w:val="0"/>
          <w:sz w:val="28"/>
          <w:szCs w:val="28"/>
          <w:lang w:val="en-US"/>
        </w:rPr>
        <w:t>Subjectivity in Appraisals</w:t>
      </w:r>
      <w:r w:rsidRPr="429FBF1F" w:rsidR="3222B680">
        <w:rPr>
          <w:rFonts w:ascii="Aptos" w:hAnsi="Aptos" w:eastAsia="Aptos" w:cs="Aptos"/>
          <w:noProof w:val="0"/>
          <w:sz w:val="28"/>
          <w:szCs w:val="28"/>
          <w:lang w:val="en-US"/>
        </w:rPr>
        <w:t xml:space="preserve"> </w:t>
      </w:r>
    </w:p>
    <w:p xmlns:wp14="http://schemas.microsoft.com/office/word/2010/wordml" w:rsidP="429FBF1F" wp14:paraId="2CF9FF02" wp14:textId="52C9C740">
      <w:pPr>
        <w:spacing w:before="240" w:beforeAutospacing="off" w:after="240" w:afterAutospacing="off"/>
        <w:jc w:val="both"/>
      </w:pPr>
      <w:r w:rsidRPr="429FBF1F" w:rsidR="3222B680">
        <w:rPr>
          <w:rFonts w:ascii="Aptos" w:hAnsi="Aptos" w:eastAsia="Aptos" w:cs="Aptos"/>
          <w:noProof w:val="0"/>
          <w:sz w:val="24"/>
          <w:szCs w:val="24"/>
          <w:lang w:val="en-US"/>
        </w:rPr>
        <w:t xml:space="preserve">However, peer and subordinate appraisal has its inherent challenges like personal bias in appraising. Peer and subordinate evaluation can be affected by the existing interpersonal relationships, work environment or personal preference respectively (Tien, 2019). This is a problem acknowledged by Apple but still a major hindrance to any evaluative process that incorporates several standpoints. </w:t>
      </w:r>
    </w:p>
    <w:p xmlns:wp14="http://schemas.microsoft.com/office/word/2010/wordml" w:rsidP="429FBF1F" wp14:paraId="5E8FBBD9" wp14:textId="1D3C5701">
      <w:pPr>
        <w:spacing w:before="240" w:beforeAutospacing="off" w:after="240" w:afterAutospacing="off"/>
        <w:jc w:val="right"/>
      </w:pPr>
      <w:r w:rsidRPr="429FBF1F" w:rsidR="3222B680">
        <w:rPr>
          <w:rFonts w:ascii="Aptos" w:hAnsi="Aptos" w:eastAsia="Aptos" w:cs="Aptos"/>
          <w:noProof w:val="0"/>
          <w:sz w:val="24"/>
          <w:szCs w:val="24"/>
          <w:lang w:val="en-US"/>
        </w:rPr>
        <w:t xml:space="preserve">6 </w:t>
      </w:r>
    </w:p>
    <w:p xmlns:wp14="http://schemas.microsoft.com/office/word/2010/wordml" w:rsidP="429FBF1F" wp14:paraId="483239B6" wp14:textId="59686119">
      <w:pPr>
        <w:spacing w:before="240" w:beforeAutospacing="off" w:after="240" w:afterAutospacing="off"/>
      </w:pPr>
    </w:p>
    <w:p xmlns:wp14="http://schemas.microsoft.com/office/word/2010/wordml" w:rsidP="429FBF1F" wp14:paraId="77F742E6" wp14:textId="2421CD06">
      <w:pPr>
        <w:spacing w:before="240" w:beforeAutospacing="off" w:after="240" w:afterAutospacing="off"/>
        <w:jc w:val="both"/>
      </w:pPr>
      <w:r w:rsidRPr="429FBF1F" w:rsidR="3222B680">
        <w:rPr>
          <w:rFonts w:ascii="Aptos" w:hAnsi="Aptos" w:eastAsia="Aptos" w:cs="Aptos"/>
          <w:noProof w:val="0"/>
          <w:sz w:val="24"/>
          <w:szCs w:val="24"/>
          <w:lang w:val="en-US"/>
        </w:rPr>
        <w:t xml:space="preserve">Comparative Analysis and Industry Practices </w:t>
      </w:r>
    </w:p>
    <w:p xmlns:wp14="http://schemas.microsoft.com/office/word/2010/wordml" w:rsidP="429FBF1F" wp14:paraId="217D8C02" wp14:textId="6F1E37BD">
      <w:pPr>
        <w:spacing w:before="240" w:beforeAutospacing="off" w:after="240" w:afterAutospacing="off"/>
        <w:jc w:val="both"/>
      </w:pPr>
      <w:r w:rsidRPr="429FBF1F" w:rsidR="3222B680">
        <w:rPr>
          <w:rFonts w:ascii="Aptos" w:hAnsi="Aptos" w:eastAsia="Aptos" w:cs="Aptos"/>
          <w:noProof w:val="0"/>
          <w:sz w:val="24"/>
          <w:szCs w:val="24"/>
          <w:lang w:val="en-US"/>
        </w:rPr>
        <w:t xml:space="preserve">This will help us appreciate why Apple takes that approach and understand what happens in the industry and organization. The study by </w:t>
      </w:r>
      <w:r w:rsidRPr="429FBF1F" w:rsidR="2AE3B6A6">
        <w:rPr>
          <w:rFonts w:ascii="Aptos" w:hAnsi="Aptos" w:eastAsia="Aptos" w:cs="Aptos"/>
          <w:noProof w:val="0"/>
          <w:sz w:val="24"/>
          <w:szCs w:val="24"/>
          <w:lang w:val="en-US"/>
        </w:rPr>
        <w:t>Povolny</w:t>
      </w:r>
      <w:r w:rsidRPr="429FBF1F" w:rsidR="3222B680">
        <w:rPr>
          <w:rFonts w:ascii="Aptos" w:hAnsi="Aptos" w:eastAsia="Aptos" w:cs="Aptos"/>
          <w:noProof w:val="0"/>
          <w:sz w:val="24"/>
          <w:szCs w:val="24"/>
          <w:lang w:val="en-US"/>
        </w:rPr>
        <w:t xml:space="preserve"> and Hansen (2020) highlights the culture at Apple that </w:t>
      </w:r>
      <w:r w:rsidRPr="429FBF1F" w:rsidR="66283ADD">
        <w:rPr>
          <w:rFonts w:ascii="Aptos" w:hAnsi="Aptos" w:eastAsia="Aptos" w:cs="Aptos"/>
          <w:noProof w:val="0"/>
          <w:sz w:val="24"/>
          <w:szCs w:val="24"/>
          <w:lang w:val="en-US"/>
        </w:rPr>
        <w:t>emphasizes</w:t>
      </w:r>
      <w:r w:rsidRPr="429FBF1F" w:rsidR="3222B680">
        <w:rPr>
          <w:rFonts w:ascii="Aptos" w:hAnsi="Aptos" w:eastAsia="Aptos" w:cs="Aptos"/>
          <w:noProof w:val="0"/>
          <w:sz w:val="24"/>
          <w:szCs w:val="24"/>
          <w:lang w:val="en-US"/>
        </w:rPr>
        <w:t xml:space="preserve"> creativity and </w:t>
      </w:r>
      <w:r w:rsidRPr="429FBF1F" w:rsidR="09DDA91A">
        <w:rPr>
          <w:rFonts w:ascii="Aptos" w:hAnsi="Aptos" w:eastAsia="Aptos" w:cs="Aptos"/>
          <w:noProof w:val="0"/>
          <w:sz w:val="24"/>
          <w:szCs w:val="24"/>
          <w:lang w:val="en-US"/>
        </w:rPr>
        <w:t>collaboration,</w:t>
      </w:r>
      <w:r w:rsidRPr="429FBF1F" w:rsidR="3222B680">
        <w:rPr>
          <w:rFonts w:ascii="Aptos" w:hAnsi="Aptos" w:eastAsia="Aptos" w:cs="Aptos"/>
          <w:noProof w:val="0"/>
          <w:sz w:val="24"/>
          <w:szCs w:val="24"/>
          <w:lang w:val="en-US"/>
        </w:rPr>
        <w:t xml:space="preserve"> and </w:t>
      </w:r>
      <w:r w:rsidRPr="429FBF1F" w:rsidR="1834259C">
        <w:rPr>
          <w:rFonts w:ascii="Aptos" w:hAnsi="Aptos" w:eastAsia="Aptos" w:cs="Aptos"/>
          <w:noProof w:val="0"/>
          <w:sz w:val="24"/>
          <w:szCs w:val="24"/>
          <w:lang w:val="en-US"/>
        </w:rPr>
        <w:t>such a culture may inform</w:t>
      </w:r>
      <w:r w:rsidRPr="429FBF1F" w:rsidR="3222B680">
        <w:rPr>
          <w:rFonts w:ascii="Aptos" w:hAnsi="Aptos" w:eastAsia="Aptos" w:cs="Aptos"/>
          <w:noProof w:val="0"/>
          <w:sz w:val="24"/>
          <w:szCs w:val="24"/>
          <w:lang w:val="en-US"/>
        </w:rPr>
        <w:t xml:space="preserve"> their performance appraisal practice. Furthermore, research conducted by Zhang,</w:t>
      </w:r>
    </w:p>
    <w:p xmlns:wp14="http://schemas.microsoft.com/office/word/2010/wordml" w:rsidP="429FBF1F" wp14:paraId="0B0CD2DF" wp14:textId="10A33C88">
      <w:pPr>
        <w:spacing w:before="240" w:beforeAutospacing="off" w:after="240" w:afterAutospacing="off"/>
        <w:jc w:val="both"/>
      </w:pPr>
      <w:r w:rsidRPr="429FBF1F" w:rsidR="3222B680">
        <w:rPr>
          <w:rFonts w:ascii="Aptos" w:hAnsi="Aptos" w:eastAsia="Aptos" w:cs="Aptos"/>
          <w:noProof w:val="0"/>
          <w:sz w:val="24"/>
          <w:szCs w:val="24"/>
          <w:lang w:val="en-US"/>
        </w:rPr>
        <w:t xml:space="preserve">Jinghui, Xiong, Jiawen, and Zou (2020), as well as that of Imron et al. (2020), examine how </w:t>
      </w:r>
      <w:r w:rsidRPr="429FBF1F" w:rsidR="177ADEEC">
        <w:rPr>
          <w:rFonts w:ascii="Aptos" w:hAnsi="Aptos" w:eastAsia="Aptos" w:cs="Aptos"/>
          <w:noProof w:val="0"/>
          <w:sz w:val="24"/>
          <w:szCs w:val="24"/>
          <w:lang w:val="en-US"/>
        </w:rPr>
        <w:t>employee</w:t>
      </w:r>
      <w:r w:rsidRPr="429FBF1F" w:rsidR="3222B680">
        <w:rPr>
          <w:rFonts w:ascii="Aptos" w:hAnsi="Aptos" w:eastAsia="Aptos" w:cs="Aptos"/>
          <w:noProof w:val="0"/>
          <w:sz w:val="24"/>
          <w:szCs w:val="24"/>
          <w:lang w:val="en-US"/>
        </w:rPr>
        <w:t xml:space="preserve"> behaviors and </w:t>
      </w:r>
      <w:r w:rsidRPr="429FBF1F" w:rsidR="4EF15C02">
        <w:rPr>
          <w:rFonts w:ascii="Aptos" w:hAnsi="Aptos" w:eastAsia="Aptos" w:cs="Aptos"/>
          <w:noProof w:val="0"/>
          <w:sz w:val="24"/>
          <w:szCs w:val="24"/>
          <w:lang w:val="en-US"/>
        </w:rPr>
        <w:t>organization's</w:t>
      </w:r>
      <w:r w:rsidRPr="429FBF1F" w:rsidR="3222B680">
        <w:rPr>
          <w:rFonts w:ascii="Aptos" w:hAnsi="Aptos" w:eastAsia="Aptos" w:cs="Aptos"/>
          <w:noProof w:val="0"/>
          <w:sz w:val="24"/>
          <w:szCs w:val="24"/>
          <w:lang w:val="en-US"/>
        </w:rPr>
        <w:t xml:space="preserve"> atmosphere relate to performance. </w:t>
      </w:r>
    </w:p>
    <w:p xmlns:wp14="http://schemas.microsoft.com/office/word/2010/wordml" w:rsidP="429FBF1F" wp14:paraId="02AA465F" wp14:textId="29064D9D">
      <w:pPr>
        <w:spacing w:before="240" w:beforeAutospacing="off" w:after="240" w:afterAutospacing="off"/>
        <w:jc w:val="both"/>
      </w:pPr>
      <w:r w:rsidRPr="429FBF1F" w:rsidR="3222B680">
        <w:rPr>
          <w:rFonts w:ascii="Aptos" w:hAnsi="Aptos" w:eastAsia="Aptos" w:cs="Aptos"/>
          <w:noProof w:val="0"/>
          <w:sz w:val="24"/>
          <w:szCs w:val="24"/>
          <w:lang w:val="en-US"/>
        </w:rPr>
        <w:t xml:space="preserve">Hence, Apple’s Inc.’s performance appraisal system combines classic approaches with a brand new 360-degree appraisal. This method </w:t>
      </w:r>
      <w:r w:rsidRPr="429FBF1F" w:rsidR="3222B680">
        <w:rPr>
          <w:rFonts w:ascii="Aptos" w:hAnsi="Aptos" w:eastAsia="Aptos" w:cs="Aptos"/>
          <w:noProof w:val="0"/>
          <w:sz w:val="24"/>
          <w:szCs w:val="24"/>
          <w:lang w:val="en-US"/>
        </w:rPr>
        <w:t>provides for</w:t>
      </w:r>
      <w:r w:rsidRPr="429FBF1F" w:rsidR="3222B680">
        <w:rPr>
          <w:rFonts w:ascii="Aptos" w:hAnsi="Aptos" w:eastAsia="Aptos" w:cs="Aptos"/>
          <w:noProof w:val="0"/>
          <w:sz w:val="24"/>
          <w:szCs w:val="24"/>
          <w:lang w:val="en-US"/>
        </w:rPr>
        <w:t xml:space="preserve"> thorough feedback and has a customer at heart which is in line with Apple’s desire for excellence. Nevertheless, the system is associated with a lot of limitations, such as difficulty in generating feedback from </w:t>
      </w:r>
      <w:r w:rsidRPr="429FBF1F" w:rsidR="3222B680">
        <w:rPr>
          <w:rFonts w:ascii="Aptos" w:hAnsi="Aptos" w:eastAsia="Aptos" w:cs="Aptos"/>
          <w:noProof w:val="0"/>
          <w:sz w:val="24"/>
          <w:szCs w:val="24"/>
          <w:lang w:val="en-US"/>
        </w:rPr>
        <w:t>numerous</w:t>
      </w:r>
      <w:r w:rsidRPr="429FBF1F" w:rsidR="3222B680">
        <w:rPr>
          <w:rFonts w:ascii="Aptos" w:hAnsi="Aptos" w:eastAsia="Aptos" w:cs="Aptos"/>
          <w:noProof w:val="0"/>
          <w:sz w:val="24"/>
          <w:szCs w:val="24"/>
          <w:lang w:val="en-US"/>
        </w:rPr>
        <w:t xml:space="preserve"> sources and the possibility of partial or over-appraisal depending on the specific situation under review. Recognizing these strengths and weaknesses of Apple may allow it to further </w:t>
      </w:r>
      <w:r w:rsidRPr="429FBF1F" w:rsidR="192E50C6">
        <w:rPr>
          <w:rFonts w:ascii="Aptos" w:hAnsi="Aptos" w:eastAsia="Aptos" w:cs="Aptos"/>
          <w:noProof w:val="0"/>
          <w:sz w:val="24"/>
          <w:szCs w:val="24"/>
          <w:lang w:val="en-US"/>
        </w:rPr>
        <w:t>improve</w:t>
      </w:r>
      <w:r w:rsidRPr="429FBF1F" w:rsidR="3222B680">
        <w:rPr>
          <w:rFonts w:ascii="Aptos" w:hAnsi="Aptos" w:eastAsia="Aptos" w:cs="Aptos"/>
          <w:noProof w:val="0"/>
          <w:sz w:val="24"/>
          <w:szCs w:val="24"/>
          <w:lang w:val="en-US"/>
        </w:rPr>
        <w:t xml:space="preserve"> their performance appraisal methods and stay ahead in talent management. </w:t>
      </w:r>
    </w:p>
    <w:p xmlns:wp14="http://schemas.microsoft.com/office/word/2010/wordml" w:rsidP="429FBF1F" wp14:paraId="0DCCF1DD" wp14:textId="37351704">
      <w:pPr>
        <w:spacing w:before="240" w:beforeAutospacing="off" w:after="240" w:afterAutospacing="off"/>
        <w:jc w:val="both"/>
        <w:rPr>
          <w:rFonts w:ascii="Aptos" w:hAnsi="Aptos" w:eastAsia="Aptos" w:cs="Aptos"/>
          <w:noProof w:val="0"/>
          <w:sz w:val="32"/>
          <w:szCs w:val="32"/>
          <w:lang w:val="en-US"/>
        </w:rPr>
      </w:pPr>
      <w:r w:rsidRPr="429FBF1F" w:rsidR="3222B680">
        <w:rPr>
          <w:rFonts w:ascii="Aptos" w:hAnsi="Aptos" w:eastAsia="Aptos" w:cs="Aptos"/>
          <w:b w:val="1"/>
          <w:bCs w:val="1"/>
          <w:noProof w:val="0"/>
          <w:sz w:val="32"/>
          <w:szCs w:val="32"/>
          <w:lang w:val="en-US"/>
        </w:rPr>
        <w:t>Human Resource Management Theories</w:t>
      </w:r>
      <w:r w:rsidRPr="429FBF1F" w:rsidR="3222B680">
        <w:rPr>
          <w:rFonts w:ascii="Aptos" w:hAnsi="Aptos" w:eastAsia="Aptos" w:cs="Aptos"/>
          <w:noProof w:val="0"/>
          <w:sz w:val="32"/>
          <w:szCs w:val="32"/>
          <w:lang w:val="en-US"/>
        </w:rPr>
        <w:t xml:space="preserve"> </w:t>
      </w:r>
    </w:p>
    <w:p xmlns:wp14="http://schemas.microsoft.com/office/word/2010/wordml" w:rsidP="429FBF1F" wp14:paraId="4E074809" wp14:textId="30A771C5">
      <w:pPr>
        <w:spacing w:before="240" w:beforeAutospacing="off" w:after="240" w:afterAutospacing="off"/>
        <w:jc w:val="both"/>
      </w:pPr>
      <w:r w:rsidRPr="429FBF1F" w:rsidR="3222B680">
        <w:rPr>
          <w:rFonts w:ascii="Aptos" w:hAnsi="Aptos" w:eastAsia="Aptos" w:cs="Aptos"/>
          <w:noProof w:val="0"/>
          <w:sz w:val="24"/>
          <w:szCs w:val="24"/>
          <w:lang w:val="en-US"/>
        </w:rPr>
        <w:t xml:space="preserve">Human Resource Management (HRM) plays a pivotal role in shaping an organization's success by managing its most </w:t>
      </w:r>
      <w:r w:rsidRPr="429FBF1F" w:rsidR="4E5FE74F">
        <w:rPr>
          <w:rFonts w:ascii="Aptos" w:hAnsi="Aptos" w:eastAsia="Aptos" w:cs="Aptos"/>
          <w:noProof w:val="0"/>
          <w:sz w:val="24"/>
          <w:szCs w:val="24"/>
          <w:lang w:val="en-US"/>
        </w:rPr>
        <w:t>asset</w:t>
      </w:r>
      <w:r w:rsidRPr="429FBF1F" w:rsidR="3222B680">
        <w:rPr>
          <w:rFonts w:ascii="Aptos" w:hAnsi="Aptos" w:eastAsia="Aptos" w:cs="Aptos"/>
          <w:noProof w:val="0"/>
          <w:sz w:val="24"/>
          <w:szCs w:val="24"/>
          <w:lang w:val="en-US"/>
        </w:rPr>
        <w:t xml:space="preserve">—its people. This section delves into specific HRM theories and explores how Apple Inc. can </w:t>
      </w:r>
      <w:r w:rsidRPr="429FBF1F" w:rsidR="3222B680">
        <w:rPr>
          <w:rFonts w:ascii="Aptos" w:hAnsi="Aptos" w:eastAsia="Aptos" w:cs="Aptos"/>
          <w:noProof w:val="0"/>
          <w:sz w:val="24"/>
          <w:szCs w:val="24"/>
          <w:lang w:val="en-US"/>
        </w:rPr>
        <w:t>leverage</w:t>
      </w:r>
      <w:r w:rsidRPr="429FBF1F" w:rsidR="3222B680">
        <w:rPr>
          <w:rFonts w:ascii="Aptos" w:hAnsi="Aptos" w:eastAsia="Aptos" w:cs="Aptos"/>
          <w:noProof w:val="0"/>
          <w:sz w:val="24"/>
          <w:szCs w:val="24"/>
          <w:lang w:val="en-US"/>
        </w:rPr>
        <w:t xml:space="preserve"> them for employee development within the context of its performance appraisal system. </w:t>
      </w:r>
    </w:p>
    <w:p xmlns:wp14="http://schemas.microsoft.com/office/word/2010/wordml" w:rsidP="429FBF1F" wp14:paraId="56C680ED" wp14:textId="64DE0520">
      <w:pPr>
        <w:spacing w:before="240" w:beforeAutospacing="off" w:after="240" w:afterAutospacing="off"/>
        <w:jc w:val="both"/>
      </w:pPr>
      <w:r w:rsidRPr="429FBF1F" w:rsidR="3222B680">
        <w:rPr>
          <w:rFonts w:ascii="Aptos" w:hAnsi="Aptos" w:eastAsia="Aptos" w:cs="Aptos"/>
          <w:noProof w:val="0"/>
          <w:sz w:val="24"/>
          <w:szCs w:val="24"/>
          <w:lang w:val="en-US"/>
        </w:rPr>
        <w:t xml:space="preserve">Goal-Setting Theory </w:t>
      </w:r>
      <w:r w:rsidR="156A0084">
        <w:drawing>
          <wp:inline xmlns:wp14="http://schemas.microsoft.com/office/word/2010/wordprocessingDrawing" wp14:editId="67D6F1ED" wp14:anchorId="0790B47B">
            <wp:extent cx="4572000" cy="3390900"/>
            <wp:effectExtent l="0" t="0" r="0" b="0"/>
            <wp:docPr id="921089375" name="" title=""/>
            <wp:cNvGraphicFramePr>
              <a:graphicFrameLocks noChangeAspect="1"/>
            </wp:cNvGraphicFramePr>
            <a:graphic>
              <a:graphicData uri="http://schemas.openxmlformats.org/drawingml/2006/picture">
                <pic:pic>
                  <pic:nvPicPr>
                    <pic:cNvPr id="0" name=""/>
                    <pic:cNvPicPr/>
                  </pic:nvPicPr>
                  <pic:blipFill>
                    <a:blip r:embed="R7ef782b2296f40d3">
                      <a:extLst>
                        <a:ext xmlns:a="http://schemas.openxmlformats.org/drawingml/2006/main" uri="{28A0092B-C50C-407E-A947-70E740481C1C}">
                          <a14:useLocalDpi val="0"/>
                        </a:ext>
                      </a:extLst>
                    </a:blip>
                    <a:stretch>
                      <a:fillRect/>
                    </a:stretch>
                  </pic:blipFill>
                  <pic:spPr>
                    <a:xfrm>
                      <a:off x="0" y="0"/>
                      <a:ext cx="4572000" cy="3390900"/>
                    </a:xfrm>
                    <a:prstGeom prst="rect">
                      <a:avLst/>
                    </a:prstGeom>
                  </pic:spPr>
                </pic:pic>
              </a:graphicData>
            </a:graphic>
          </wp:inline>
        </w:drawing>
      </w:r>
    </w:p>
    <w:p xmlns:wp14="http://schemas.microsoft.com/office/word/2010/wordml" w:rsidP="429FBF1F" wp14:paraId="1AB60095" wp14:textId="03CE1585">
      <w:pPr>
        <w:spacing w:before="240" w:beforeAutospacing="off" w:after="240" w:afterAutospacing="off"/>
        <w:jc w:val="both"/>
      </w:pPr>
    </w:p>
    <w:p xmlns:wp14="http://schemas.microsoft.com/office/word/2010/wordml" w:rsidP="429FBF1F" wp14:paraId="010C968F" wp14:textId="70BF90B5">
      <w:pPr>
        <w:spacing w:before="240" w:beforeAutospacing="off" w:after="240" w:afterAutospacing="off"/>
        <w:jc w:val="both"/>
      </w:pPr>
      <w:r w:rsidRPr="429FBF1F" w:rsidR="3222B680">
        <w:rPr>
          <w:rFonts w:ascii="Aptos" w:hAnsi="Aptos" w:eastAsia="Aptos" w:cs="Aptos"/>
          <w:noProof w:val="0"/>
          <w:sz w:val="24"/>
          <w:szCs w:val="24"/>
          <w:lang w:val="en-US"/>
        </w:rPr>
        <w:t xml:space="preserve">The Goal-Setting theory by Locke and Latham is based on motivating employees through </w:t>
      </w:r>
      <w:r w:rsidRPr="429FBF1F" w:rsidR="0D72CC02">
        <w:rPr>
          <w:rFonts w:ascii="Aptos" w:hAnsi="Aptos" w:eastAsia="Aptos" w:cs="Aptos"/>
          <w:noProof w:val="0"/>
          <w:sz w:val="24"/>
          <w:szCs w:val="24"/>
          <w:lang w:val="en-US"/>
        </w:rPr>
        <w:t>the creation</w:t>
      </w:r>
      <w:r w:rsidRPr="429FBF1F" w:rsidR="3222B680">
        <w:rPr>
          <w:rFonts w:ascii="Aptos" w:hAnsi="Aptos" w:eastAsia="Aptos" w:cs="Aptos"/>
          <w:noProof w:val="0"/>
          <w:sz w:val="24"/>
          <w:szCs w:val="24"/>
          <w:lang w:val="en-US"/>
        </w:rPr>
        <w:t xml:space="preserve"> of specific and ambitious goals. The theory is in line with Apple’s pursuit of excellence and innovation. </w:t>
      </w:r>
      <w:r w:rsidRPr="429FBF1F" w:rsidR="452AADA9">
        <w:rPr>
          <w:rFonts w:ascii="Aptos" w:hAnsi="Aptos" w:eastAsia="Aptos" w:cs="Aptos"/>
          <w:noProof w:val="0"/>
          <w:sz w:val="24"/>
          <w:szCs w:val="24"/>
          <w:lang w:val="en-US"/>
        </w:rPr>
        <w:t>This aspect's motivational potential can be used to promote effective operation by employees if included as the development goals within the PDP at Apple.</w:t>
      </w:r>
      <w:r w:rsidRPr="429FBF1F" w:rsidR="3222B680">
        <w:rPr>
          <w:rFonts w:ascii="Aptos" w:hAnsi="Aptos" w:eastAsia="Aptos" w:cs="Aptos"/>
          <w:noProof w:val="0"/>
          <w:sz w:val="24"/>
          <w:szCs w:val="24"/>
          <w:lang w:val="en-US"/>
        </w:rPr>
        <w:t xml:space="preserve"> </w:t>
      </w:r>
    </w:p>
    <w:p xmlns:wp14="http://schemas.microsoft.com/office/word/2010/wordml" w:rsidP="429FBF1F" wp14:paraId="5A61C859" wp14:textId="3ECDF67A">
      <w:pPr>
        <w:spacing w:before="240" w:beforeAutospacing="off" w:after="240" w:afterAutospacing="off"/>
        <w:jc w:val="both"/>
      </w:pPr>
      <w:r w:rsidRPr="429FBF1F" w:rsidR="3222B680">
        <w:rPr>
          <w:rFonts w:ascii="Aptos" w:hAnsi="Aptos" w:eastAsia="Aptos" w:cs="Aptos"/>
          <w:noProof w:val="0"/>
          <w:sz w:val="24"/>
          <w:szCs w:val="24"/>
          <w:lang w:val="en-US"/>
        </w:rPr>
        <w:t xml:space="preserve">Given that Apple uses a multifaceted approach in their performance appraisal, goal-setting theory could be used to set precise goals for the workers. Such goals could be improving certain skills, completing a certain project, and gaining more work experience in different areas. These objectives are specialized and difficult but the challenge of them may encourage workers to increase their capabilities and hence continuously improve. In an article by Rayesa and Ali (2021), for instance, they explain about the cost of quality model in apple juice processing practice. This study brings out various similarities that apple can draw upon from the goal-setting theory to improve service delivery within it manufacturing units. </w:t>
      </w:r>
    </w:p>
    <w:p xmlns:wp14="http://schemas.microsoft.com/office/word/2010/wordml" w:rsidP="429FBF1F" wp14:paraId="4ACEB285" wp14:textId="198B5AEA">
      <w:pPr>
        <w:spacing w:before="240" w:beforeAutospacing="off" w:after="240" w:afterAutospacing="off"/>
        <w:jc w:val="right"/>
      </w:pPr>
      <w:r w:rsidRPr="429FBF1F" w:rsidR="3222B680">
        <w:rPr>
          <w:rFonts w:ascii="Aptos" w:hAnsi="Aptos" w:eastAsia="Aptos" w:cs="Aptos"/>
          <w:noProof w:val="0"/>
          <w:sz w:val="24"/>
          <w:szCs w:val="24"/>
          <w:lang w:val="en-US"/>
        </w:rPr>
        <w:t xml:space="preserve">8 </w:t>
      </w:r>
    </w:p>
    <w:p xmlns:wp14="http://schemas.microsoft.com/office/word/2010/wordml" w:rsidP="429FBF1F" wp14:paraId="2A606DC2" wp14:textId="66E32CAA">
      <w:pPr>
        <w:spacing w:before="240" w:beforeAutospacing="off" w:after="240" w:afterAutospacing="off"/>
      </w:pPr>
    </w:p>
    <w:p xmlns:wp14="http://schemas.microsoft.com/office/word/2010/wordml" w:rsidP="429FBF1F" wp14:paraId="07D1D70C" wp14:textId="0A8192D1">
      <w:pPr>
        <w:spacing w:before="240" w:beforeAutospacing="off" w:after="240" w:afterAutospacing="off"/>
        <w:jc w:val="both"/>
      </w:pPr>
      <w:r w:rsidRPr="429FBF1F" w:rsidR="3222B680">
        <w:rPr>
          <w:rFonts w:ascii="Aptos" w:hAnsi="Aptos" w:eastAsia="Aptos" w:cs="Aptos"/>
          <w:noProof w:val="0"/>
          <w:sz w:val="24"/>
          <w:szCs w:val="24"/>
          <w:lang w:val="en-US"/>
        </w:rPr>
        <w:t xml:space="preserve">Social Exchange Theory </w:t>
      </w:r>
    </w:p>
    <w:p xmlns:wp14="http://schemas.microsoft.com/office/word/2010/wordml" w:rsidP="429FBF1F" wp14:paraId="425934AB" wp14:textId="7E2AD55F">
      <w:pPr>
        <w:spacing w:before="240" w:beforeAutospacing="off" w:after="240" w:afterAutospacing="off"/>
        <w:jc w:val="both"/>
      </w:pPr>
      <w:r w:rsidRPr="429FBF1F" w:rsidR="61729E0E">
        <w:rPr>
          <w:rFonts w:ascii="Aptos" w:hAnsi="Aptos" w:eastAsia="Aptos" w:cs="Aptos"/>
          <w:noProof w:val="0"/>
          <w:sz w:val="24"/>
          <w:szCs w:val="24"/>
          <w:lang w:val="en-US"/>
        </w:rPr>
        <w:t>In this theory, there is a reciprocal relationship between employees and the organization where positive exchanges generate increased commitment and engagement.</w:t>
      </w:r>
      <w:r w:rsidRPr="429FBF1F" w:rsidR="3222B680">
        <w:rPr>
          <w:rFonts w:ascii="Aptos" w:hAnsi="Aptos" w:eastAsia="Aptos" w:cs="Aptos"/>
          <w:noProof w:val="0"/>
          <w:sz w:val="24"/>
          <w:szCs w:val="24"/>
          <w:lang w:val="en-US"/>
        </w:rPr>
        <w:t xml:space="preserve"> Using this theory, apple company will strategically apply it </w:t>
      </w:r>
      <w:r w:rsidRPr="429FBF1F" w:rsidR="6FAF8EFF">
        <w:rPr>
          <w:rFonts w:ascii="Aptos" w:hAnsi="Aptos" w:eastAsia="Aptos" w:cs="Aptos"/>
          <w:noProof w:val="0"/>
          <w:sz w:val="24"/>
          <w:szCs w:val="24"/>
          <w:lang w:val="en-US"/>
        </w:rPr>
        <w:t>to</w:t>
      </w:r>
      <w:r w:rsidRPr="429FBF1F" w:rsidR="6FAF8EFF">
        <w:rPr>
          <w:rFonts w:ascii="Aptos" w:hAnsi="Aptos" w:eastAsia="Aptos" w:cs="Aptos"/>
          <w:noProof w:val="0"/>
          <w:sz w:val="24"/>
          <w:szCs w:val="24"/>
          <w:lang w:val="en-US"/>
        </w:rPr>
        <w:t xml:space="preserve"> </w:t>
      </w:r>
      <w:r w:rsidRPr="429FBF1F" w:rsidR="3222B680">
        <w:rPr>
          <w:rFonts w:ascii="Aptos" w:hAnsi="Aptos" w:eastAsia="Aptos" w:cs="Aptos"/>
          <w:noProof w:val="0"/>
          <w:sz w:val="24"/>
          <w:szCs w:val="24"/>
          <w:lang w:val="en-US"/>
        </w:rPr>
        <w:t xml:space="preserve">maximize the employee’s development effort in the company. </w:t>
      </w:r>
    </w:p>
    <w:p xmlns:wp14="http://schemas.microsoft.com/office/word/2010/wordml" w:rsidP="429FBF1F" wp14:paraId="6CF3F8FE" wp14:textId="78DEB9CE">
      <w:pPr>
        <w:spacing w:before="240" w:beforeAutospacing="off" w:after="240" w:afterAutospacing="off"/>
        <w:jc w:val="both"/>
      </w:pPr>
      <w:r w:rsidRPr="429FBF1F" w:rsidR="3222B680">
        <w:rPr>
          <w:rFonts w:ascii="Aptos" w:hAnsi="Aptos" w:eastAsia="Aptos" w:cs="Aptos"/>
          <w:noProof w:val="0"/>
          <w:sz w:val="24"/>
          <w:szCs w:val="24"/>
          <w:lang w:val="en-US"/>
        </w:rPr>
        <w:t xml:space="preserve">The theory of social exchange in the context of performance appraisal goes </w:t>
      </w:r>
      <w:r w:rsidRPr="429FBF1F" w:rsidR="65D83B10">
        <w:rPr>
          <w:rFonts w:ascii="Aptos" w:hAnsi="Aptos" w:eastAsia="Aptos" w:cs="Aptos"/>
          <w:noProof w:val="0"/>
          <w:sz w:val="24"/>
          <w:szCs w:val="24"/>
          <w:lang w:val="en-US"/>
        </w:rPr>
        <w:t>together</w:t>
      </w:r>
      <w:r w:rsidRPr="429FBF1F" w:rsidR="3222B680">
        <w:rPr>
          <w:rFonts w:ascii="Aptos" w:hAnsi="Aptos" w:eastAsia="Aptos" w:cs="Aptos"/>
          <w:noProof w:val="0"/>
          <w:sz w:val="24"/>
          <w:szCs w:val="24"/>
          <w:lang w:val="en-US"/>
        </w:rPr>
        <w:t xml:space="preserve"> </w:t>
      </w:r>
      <w:r w:rsidRPr="429FBF1F" w:rsidR="1EEFBD17">
        <w:rPr>
          <w:rFonts w:ascii="Aptos" w:hAnsi="Aptos" w:eastAsia="Aptos" w:cs="Aptos"/>
          <w:noProof w:val="0"/>
          <w:sz w:val="24"/>
          <w:szCs w:val="24"/>
          <w:lang w:val="en-US"/>
        </w:rPr>
        <w:t>with</w:t>
      </w:r>
      <w:r w:rsidRPr="429FBF1F" w:rsidR="3222B680">
        <w:rPr>
          <w:rFonts w:ascii="Aptos" w:hAnsi="Aptos" w:eastAsia="Aptos" w:cs="Aptos"/>
          <w:noProof w:val="0"/>
          <w:sz w:val="24"/>
          <w:szCs w:val="24"/>
          <w:lang w:val="en-US"/>
        </w:rPr>
        <w:t xml:space="preserve"> building a friendly workplace atmosphere. This will develop a culture of trust within the Apple company that they are doing their best to get along with the employees </w:t>
      </w:r>
      <w:r w:rsidRPr="429FBF1F" w:rsidR="13E194E6">
        <w:rPr>
          <w:rFonts w:ascii="Aptos" w:hAnsi="Aptos" w:eastAsia="Aptos" w:cs="Aptos"/>
          <w:noProof w:val="0"/>
          <w:sz w:val="24"/>
          <w:szCs w:val="24"/>
          <w:lang w:val="en-US"/>
        </w:rPr>
        <w:t>to</w:t>
      </w:r>
      <w:r w:rsidRPr="429FBF1F" w:rsidR="3222B680">
        <w:rPr>
          <w:rFonts w:ascii="Aptos" w:hAnsi="Aptos" w:eastAsia="Aptos" w:cs="Aptos"/>
          <w:noProof w:val="0"/>
          <w:sz w:val="24"/>
          <w:szCs w:val="24"/>
          <w:lang w:val="en-US"/>
        </w:rPr>
        <w:t xml:space="preserve"> work well together. In return for this positive exchange, employees also get motivated to take a</w:t>
      </w:r>
      <w:r w:rsidRPr="429FBF1F" w:rsidR="0685C878">
        <w:rPr>
          <w:rFonts w:ascii="Aptos" w:hAnsi="Aptos" w:eastAsia="Aptos" w:cs="Aptos"/>
          <w:noProof w:val="0"/>
          <w:sz w:val="24"/>
          <w:szCs w:val="24"/>
          <w:lang w:val="en-US"/>
        </w:rPr>
        <w:t>n a</w:t>
      </w:r>
      <w:r w:rsidRPr="429FBF1F" w:rsidR="3222B680">
        <w:rPr>
          <w:rFonts w:ascii="Aptos" w:hAnsi="Aptos" w:eastAsia="Aptos" w:cs="Aptos"/>
          <w:noProof w:val="0"/>
          <w:sz w:val="24"/>
          <w:szCs w:val="24"/>
          <w:lang w:val="en-US"/>
        </w:rPr>
        <w:t xml:space="preserve">ctive part in the self-development </w:t>
      </w:r>
      <w:r w:rsidRPr="429FBF1F" w:rsidR="29851A18">
        <w:rPr>
          <w:rFonts w:ascii="Aptos" w:hAnsi="Aptos" w:eastAsia="Aptos" w:cs="Aptos"/>
          <w:noProof w:val="0"/>
          <w:sz w:val="24"/>
          <w:szCs w:val="24"/>
          <w:lang w:val="en-US"/>
        </w:rPr>
        <w:t>program</w:t>
      </w:r>
      <w:r w:rsidRPr="429FBF1F" w:rsidR="3222B680">
        <w:rPr>
          <w:rFonts w:ascii="Aptos" w:hAnsi="Aptos" w:eastAsia="Aptos" w:cs="Aptos"/>
          <w:noProof w:val="0"/>
          <w:sz w:val="24"/>
          <w:szCs w:val="24"/>
          <w:lang w:val="en-US"/>
        </w:rPr>
        <w:t xml:space="preserve"> envisaged by their development plans (PDPs). Positive Exchanges within </w:t>
      </w:r>
      <w:r w:rsidRPr="429FBF1F" w:rsidR="5C6CDC1F">
        <w:rPr>
          <w:rFonts w:ascii="Aptos" w:hAnsi="Aptos" w:eastAsia="Aptos" w:cs="Aptos"/>
          <w:noProof w:val="0"/>
          <w:sz w:val="24"/>
          <w:szCs w:val="24"/>
          <w:lang w:val="en-US"/>
        </w:rPr>
        <w:t xml:space="preserve">the </w:t>
      </w:r>
      <w:r w:rsidRPr="429FBF1F" w:rsidR="3222B680">
        <w:rPr>
          <w:rFonts w:ascii="Aptos" w:hAnsi="Aptos" w:eastAsia="Aptos" w:cs="Aptos"/>
          <w:noProof w:val="0"/>
          <w:sz w:val="24"/>
          <w:szCs w:val="24"/>
          <w:lang w:val="en-US"/>
        </w:rPr>
        <w:t xml:space="preserve">Workplace as suggested by research by </w:t>
      </w:r>
      <w:r w:rsidRPr="429FBF1F" w:rsidR="3222B680">
        <w:rPr>
          <w:rFonts w:ascii="Aptos" w:hAnsi="Aptos" w:eastAsia="Aptos" w:cs="Aptos"/>
          <w:noProof w:val="0"/>
          <w:sz w:val="24"/>
          <w:szCs w:val="24"/>
          <w:lang w:val="en-US"/>
        </w:rPr>
        <w:t>Dodhia</w:t>
      </w:r>
      <w:r w:rsidRPr="429FBF1F" w:rsidR="3222B680">
        <w:rPr>
          <w:rFonts w:ascii="Aptos" w:hAnsi="Aptos" w:eastAsia="Aptos" w:cs="Aptos"/>
          <w:noProof w:val="0"/>
          <w:sz w:val="24"/>
          <w:szCs w:val="24"/>
          <w:lang w:val="en-US"/>
        </w:rPr>
        <w:t xml:space="preserve"> et al. (2020): Research by </w:t>
      </w:r>
      <w:r w:rsidRPr="429FBF1F" w:rsidR="3222B680">
        <w:rPr>
          <w:rFonts w:ascii="Aptos" w:hAnsi="Aptos" w:eastAsia="Aptos" w:cs="Aptos"/>
          <w:noProof w:val="0"/>
          <w:sz w:val="24"/>
          <w:szCs w:val="24"/>
          <w:lang w:val="en-US"/>
        </w:rPr>
        <w:t>Dodhia</w:t>
      </w:r>
      <w:r w:rsidRPr="429FBF1F" w:rsidR="3222B680">
        <w:rPr>
          <w:rFonts w:ascii="Aptos" w:hAnsi="Aptos" w:eastAsia="Aptos" w:cs="Aptos"/>
          <w:noProof w:val="0"/>
          <w:sz w:val="24"/>
          <w:szCs w:val="24"/>
          <w:lang w:val="en-US"/>
        </w:rPr>
        <w:t xml:space="preserve"> et al. (2020) on Employee Appraisal Evaluation suggests the value of positive exchanges in the workplace. From this research, Apple can fortify the mutual relationship between the company and its staff that make the development a shared job. </w:t>
      </w:r>
    </w:p>
    <w:p xmlns:wp14="http://schemas.microsoft.com/office/word/2010/wordml" w:rsidP="429FBF1F" wp14:paraId="7E0AE48C" wp14:textId="3DFD25E8">
      <w:pPr>
        <w:spacing w:before="240" w:beforeAutospacing="off" w:after="240" w:afterAutospacing="off"/>
        <w:jc w:val="both"/>
      </w:pPr>
      <w:r w:rsidRPr="429FBF1F" w:rsidR="3222B680">
        <w:rPr>
          <w:rFonts w:ascii="Aptos" w:hAnsi="Aptos" w:eastAsia="Aptos" w:cs="Aptos"/>
          <w:noProof w:val="0"/>
          <w:sz w:val="24"/>
          <w:szCs w:val="24"/>
          <w:lang w:val="en-US"/>
        </w:rPr>
        <w:t xml:space="preserve">Expectancy Theory </w:t>
      </w:r>
    </w:p>
    <w:p xmlns:wp14="http://schemas.microsoft.com/office/word/2010/wordml" w:rsidP="429FBF1F" wp14:paraId="121C29CA" wp14:textId="27455592">
      <w:pPr>
        <w:spacing w:before="240" w:beforeAutospacing="off" w:after="240" w:afterAutospacing="off"/>
        <w:jc w:val="both"/>
      </w:pPr>
      <w:r w:rsidR="5DC4EA11">
        <w:drawing>
          <wp:inline xmlns:wp14="http://schemas.microsoft.com/office/word/2010/wordprocessingDrawing" wp14:editId="7D900375" wp14:anchorId="3F13B86B">
            <wp:extent cx="2628900" cy="1743075"/>
            <wp:effectExtent l="0" t="0" r="0" b="0"/>
            <wp:docPr id="717349319" name="" title=""/>
            <wp:cNvGraphicFramePr>
              <a:graphicFrameLocks noChangeAspect="1"/>
            </wp:cNvGraphicFramePr>
            <a:graphic>
              <a:graphicData uri="http://schemas.openxmlformats.org/drawingml/2006/picture">
                <pic:pic>
                  <pic:nvPicPr>
                    <pic:cNvPr id="0" name=""/>
                    <pic:cNvPicPr/>
                  </pic:nvPicPr>
                  <pic:blipFill>
                    <a:blip r:embed="R5dcfeb2fb27b47ea">
                      <a:extLst>
                        <a:ext xmlns:a="http://schemas.openxmlformats.org/drawingml/2006/main" uri="{28A0092B-C50C-407E-A947-70E740481C1C}">
                          <a14:useLocalDpi val="0"/>
                        </a:ext>
                      </a:extLst>
                    </a:blip>
                    <a:stretch>
                      <a:fillRect/>
                    </a:stretch>
                  </pic:blipFill>
                  <pic:spPr>
                    <a:xfrm>
                      <a:off x="0" y="0"/>
                      <a:ext cx="2628900" cy="1743075"/>
                    </a:xfrm>
                    <a:prstGeom prst="rect">
                      <a:avLst/>
                    </a:prstGeom>
                  </pic:spPr>
                </pic:pic>
              </a:graphicData>
            </a:graphic>
          </wp:inline>
        </w:drawing>
      </w:r>
    </w:p>
    <w:p xmlns:wp14="http://schemas.microsoft.com/office/word/2010/wordml" w:rsidP="429FBF1F" wp14:paraId="35562074" wp14:textId="369883E9">
      <w:pPr>
        <w:pStyle w:val="Normal"/>
        <w:spacing w:before="240" w:beforeAutospacing="off" w:after="240" w:afterAutospacing="off"/>
        <w:jc w:val="both"/>
        <w:rPr>
          <w:rFonts w:ascii="Aptos" w:hAnsi="Aptos" w:eastAsia="Aptos" w:cs="Aptos"/>
          <w:noProof w:val="0"/>
          <w:sz w:val="24"/>
          <w:szCs w:val="24"/>
          <w:lang w:val="en-US"/>
        </w:rPr>
      </w:pPr>
      <w:r w:rsidRPr="429FBF1F" w:rsidR="3222B680">
        <w:rPr>
          <w:rFonts w:ascii="Aptos" w:hAnsi="Aptos" w:eastAsia="Aptos" w:cs="Aptos"/>
          <w:noProof w:val="0"/>
          <w:sz w:val="24"/>
          <w:szCs w:val="24"/>
          <w:lang w:val="en-US"/>
        </w:rPr>
        <w:t xml:space="preserve">As Vroom’s Expectancy Theory posits, an individual is motivated when he/she believes that his/her efforts </w:t>
      </w:r>
      <w:r w:rsidRPr="429FBF1F" w:rsidR="01A8B97A">
        <w:rPr>
          <w:rFonts w:ascii="Aptos" w:hAnsi="Aptos" w:eastAsia="Aptos" w:cs="Aptos"/>
          <w:noProof w:val="0"/>
          <w:sz w:val="24"/>
          <w:szCs w:val="24"/>
          <w:lang w:val="en-US"/>
        </w:rPr>
        <w:t>yield</w:t>
      </w:r>
      <w:r w:rsidRPr="429FBF1F" w:rsidR="3222B680">
        <w:rPr>
          <w:rFonts w:ascii="Aptos" w:hAnsi="Aptos" w:eastAsia="Aptos" w:cs="Aptos"/>
          <w:noProof w:val="0"/>
          <w:sz w:val="24"/>
          <w:szCs w:val="24"/>
          <w:lang w:val="en-US"/>
        </w:rPr>
        <w:t xml:space="preserve"> desired performances and results. The theory could come in handy for apple as it tries to ensure that its efforts at employee development are linked to reward and recognition. </w:t>
      </w:r>
    </w:p>
    <w:p xmlns:wp14="http://schemas.microsoft.com/office/word/2010/wordml" w:rsidP="429FBF1F" wp14:paraId="3B0619B8" wp14:textId="42620A04">
      <w:pPr>
        <w:spacing w:before="240" w:beforeAutospacing="off" w:after="240" w:afterAutospacing="off"/>
        <w:jc w:val="both"/>
      </w:pPr>
      <w:r w:rsidRPr="429FBF1F" w:rsidR="3222B680">
        <w:rPr>
          <w:rFonts w:ascii="Aptos" w:hAnsi="Aptos" w:eastAsia="Aptos" w:cs="Aptos"/>
          <w:noProof w:val="0"/>
          <w:sz w:val="24"/>
          <w:szCs w:val="24"/>
          <w:lang w:val="en-US"/>
        </w:rPr>
        <w:t xml:space="preserve">Through employee performance appraisal, Apple can link all the objectives with incentives and other forms of appreciation. For example, promotions, salary increase, or any other material award can be linked to completing a training program or acquiring a particular skill set for success. </w:t>
      </w:r>
    </w:p>
    <w:p xmlns:wp14="http://schemas.microsoft.com/office/word/2010/wordml" w:rsidP="429FBF1F" wp14:paraId="2E21B0B1" wp14:textId="6D1F5E82">
      <w:pPr>
        <w:spacing w:before="240" w:beforeAutospacing="off" w:after="240" w:afterAutospacing="off"/>
        <w:jc w:val="right"/>
      </w:pPr>
      <w:r w:rsidRPr="429FBF1F" w:rsidR="3222B680">
        <w:rPr>
          <w:rFonts w:ascii="Aptos" w:hAnsi="Aptos" w:eastAsia="Aptos" w:cs="Aptos"/>
          <w:noProof w:val="0"/>
          <w:sz w:val="24"/>
          <w:szCs w:val="24"/>
          <w:lang w:val="en-US"/>
        </w:rPr>
        <w:t xml:space="preserve">9 </w:t>
      </w:r>
    </w:p>
    <w:p xmlns:wp14="http://schemas.microsoft.com/office/word/2010/wordml" w:rsidP="429FBF1F" wp14:paraId="48CA363A" wp14:textId="2E4D8717">
      <w:pPr>
        <w:spacing w:before="240" w:beforeAutospacing="off" w:after="240" w:afterAutospacing="off"/>
      </w:pPr>
    </w:p>
    <w:p xmlns:wp14="http://schemas.microsoft.com/office/word/2010/wordml" w:rsidP="429FBF1F" wp14:paraId="6C5D68DC" wp14:textId="3018DCB4">
      <w:pPr>
        <w:spacing w:before="240" w:beforeAutospacing="off" w:after="240" w:afterAutospacing="off"/>
        <w:jc w:val="both"/>
      </w:pPr>
      <w:r w:rsidRPr="429FBF1F" w:rsidR="3222B680">
        <w:rPr>
          <w:rFonts w:ascii="Aptos" w:hAnsi="Aptos" w:eastAsia="Aptos" w:cs="Aptos"/>
          <w:noProof w:val="0"/>
          <w:sz w:val="24"/>
          <w:szCs w:val="24"/>
          <w:lang w:val="en-US"/>
        </w:rPr>
        <w:t xml:space="preserve">Through this, Apple makes its workers believe in the expectancy theory which </w:t>
      </w:r>
      <w:r w:rsidRPr="429FBF1F" w:rsidR="3222B680">
        <w:rPr>
          <w:rFonts w:ascii="Aptos" w:hAnsi="Aptos" w:eastAsia="Aptos" w:cs="Aptos"/>
          <w:noProof w:val="0"/>
          <w:sz w:val="24"/>
          <w:szCs w:val="24"/>
          <w:lang w:val="en-US"/>
        </w:rPr>
        <w:t>states</w:t>
      </w:r>
      <w:r w:rsidRPr="429FBF1F" w:rsidR="3222B680">
        <w:rPr>
          <w:rFonts w:ascii="Aptos" w:hAnsi="Aptos" w:eastAsia="Aptos" w:cs="Aptos"/>
          <w:noProof w:val="0"/>
          <w:sz w:val="24"/>
          <w:szCs w:val="24"/>
          <w:lang w:val="en-US"/>
        </w:rPr>
        <w:t xml:space="preserve"> that their efforts would lead to </w:t>
      </w:r>
      <w:r w:rsidRPr="429FBF1F" w:rsidR="4E4779AA">
        <w:rPr>
          <w:rFonts w:ascii="Aptos" w:hAnsi="Aptos" w:eastAsia="Aptos" w:cs="Aptos"/>
          <w:noProof w:val="0"/>
          <w:sz w:val="24"/>
          <w:szCs w:val="24"/>
          <w:lang w:val="en-US"/>
        </w:rPr>
        <w:t>satisfactory results</w:t>
      </w:r>
      <w:r w:rsidRPr="429FBF1F" w:rsidR="3222B680">
        <w:rPr>
          <w:rFonts w:ascii="Aptos" w:hAnsi="Aptos" w:eastAsia="Aptos" w:cs="Aptos"/>
          <w:noProof w:val="0"/>
          <w:sz w:val="24"/>
          <w:szCs w:val="24"/>
          <w:lang w:val="en-US"/>
        </w:rPr>
        <w:t xml:space="preserve">. Thus, Apple may draw useful information from a study done by Imron et al. (2020) about the impact that compensation and organizational climate have on employee output for </w:t>
      </w:r>
      <w:r w:rsidRPr="429FBF1F" w:rsidR="0262F727">
        <w:rPr>
          <w:rFonts w:ascii="Aptos" w:hAnsi="Aptos" w:eastAsia="Aptos" w:cs="Aptos"/>
          <w:noProof w:val="0"/>
          <w:sz w:val="24"/>
          <w:szCs w:val="24"/>
          <w:lang w:val="en-US"/>
        </w:rPr>
        <w:t xml:space="preserve">the </w:t>
      </w:r>
      <w:r w:rsidRPr="429FBF1F" w:rsidR="3222B680">
        <w:rPr>
          <w:rFonts w:ascii="Aptos" w:hAnsi="Aptos" w:eastAsia="Aptos" w:cs="Aptos"/>
          <w:noProof w:val="0"/>
          <w:sz w:val="24"/>
          <w:szCs w:val="24"/>
          <w:lang w:val="en-US"/>
        </w:rPr>
        <w:t xml:space="preserve">implementation of </w:t>
      </w:r>
      <w:r w:rsidRPr="429FBF1F" w:rsidR="27240F7F">
        <w:rPr>
          <w:rFonts w:ascii="Aptos" w:hAnsi="Aptos" w:eastAsia="Aptos" w:cs="Aptos"/>
          <w:noProof w:val="0"/>
          <w:sz w:val="24"/>
          <w:szCs w:val="24"/>
          <w:lang w:val="en-US"/>
        </w:rPr>
        <w:t xml:space="preserve">the </w:t>
      </w:r>
      <w:r w:rsidRPr="429FBF1F" w:rsidR="3222B680">
        <w:rPr>
          <w:rFonts w:ascii="Aptos" w:hAnsi="Aptos" w:eastAsia="Aptos" w:cs="Aptos"/>
          <w:noProof w:val="0"/>
          <w:sz w:val="24"/>
          <w:szCs w:val="24"/>
          <w:lang w:val="en-US"/>
        </w:rPr>
        <w:t xml:space="preserve">Expectancy Theory in its reward and recognition </w:t>
      </w:r>
      <w:r w:rsidRPr="429FBF1F" w:rsidR="1EE6E54A">
        <w:rPr>
          <w:rFonts w:ascii="Aptos" w:hAnsi="Aptos" w:eastAsia="Aptos" w:cs="Aptos"/>
          <w:noProof w:val="0"/>
          <w:sz w:val="24"/>
          <w:szCs w:val="24"/>
          <w:lang w:val="en-US"/>
        </w:rPr>
        <w:t>program</w:t>
      </w:r>
      <w:r w:rsidRPr="429FBF1F" w:rsidR="3222B680">
        <w:rPr>
          <w:rFonts w:ascii="Aptos" w:hAnsi="Aptos" w:eastAsia="Aptos" w:cs="Aptos"/>
          <w:noProof w:val="0"/>
          <w:sz w:val="24"/>
          <w:szCs w:val="24"/>
          <w:lang w:val="en-US"/>
        </w:rPr>
        <w:t xml:space="preserve">. </w:t>
      </w:r>
    </w:p>
    <w:p xmlns:wp14="http://schemas.microsoft.com/office/word/2010/wordml" w:rsidP="429FBF1F" wp14:paraId="075BDC38" wp14:textId="15994899">
      <w:pPr>
        <w:spacing w:before="240" w:beforeAutospacing="off" w:after="240" w:afterAutospacing="off"/>
        <w:jc w:val="both"/>
      </w:pPr>
      <w:r w:rsidRPr="429FBF1F" w:rsidR="3222B680">
        <w:rPr>
          <w:rFonts w:ascii="Aptos" w:hAnsi="Aptos" w:eastAsia="Aptos" w:cs="Aptos"/>
          <w:noProof w:val="0"/>
          <w:sz w:val="24"/>
          <w:szCs w:val="24"/>
          <w:lang w:val="en-US"/>
        </w:rPr>
        <w:t xml:space="preserve">360-Degree Feedback Theory </w:t>
      </w:r>
    </w:p>
    <w:p xmlns:wp14="http://schemas.microsoft.com/office/word/2010/wordml" w:rsidP="429FBF1F" wp14:paraId="70A1B040" wp14:textId="3FC0671F">
      <w:pPr>
        <w:spacing w:before="240" w:beforeAutospacing="off" w:after="240" w:afterAutospacing="off"/>
        <w:jc w:val="both"/>
      </w:pPr>
      <w:r w:rsidRPr="429FBF1F" w:rsidR="3222B680">
        <w:rPr>
          <w:rFonts w:ascii="Aptos" w:hAnsi="Aptos" w:eastAsia="Aptos" w:cs="Aptos"/>
          <w:noProof w:val="0"/>
          <w:sz w:val="24"/>
          <w:szCs w:val="24"/>
          <w:lang w:val="en-US"/>
        </w:rPr>
        <w:t xml:space="preserve">Apple’s 540-degree appraisal follows the 360-Degree Feedback Theory. </w:t>
      </w:r>
      <w:r w:rsidRPr="429FBF1F" w:rsidR="3B97E8A0">
        <w:rPr>
          <w:rFonts w:ascii="Aptos" w:hAnsi="Aptos" w:eastAsia="Aptos" w:cs="Aptos"/>
          <w:noProof w:val="0"/>
          <w:sz w:val="24"/>
          <w:szCs w:val="24"/>
          <w:lang w:val="en-US"/>
        </w:rPr>
        <w:t>This theory insists on using multiple perspectives while evaluating employee performance to get better results.</w:t>
      </w:r>
      <w:r w:rsidRPr="429FBF1F" w:rsidR="3222B680">
        <w:rPr>
          <w:rFonts w:ascii="Aptos" w:hAnsi="Aptos" w:eastAsia="Aptos" w:cs="Aptos"/>
          <w:noProof w:val="0"/>
          <w:sz w:val="24"/>
          <w:szCs w:val="24"/>
          <w:lang w:val="en-US"/>
        </w:rPr>
        <w:t xml:space="preserve"> The 360-Degree Feedback Theory forms the basis upon which Apple embraces feedback from appraisers, self-appraisal, peers, </w:t>
      </w:r>
      <w:r w:rsidRPr="429FBF1F" w:rsidR="01D18274">
        <w:rPr>
          <w:rFonts w:ascii="Aptos" w:hAnsi="Aptos" w:eastAsia="Aptos" w:cs="Aptos"/>
          <w:noProof w:val="0"/>
          <w:sz w:val="24"/>
          <w:szCs w:val="24"/>
          <w:lang w:val="en-US"/>
        </w:rPr>
        <w:t>subordinates,</w:t>
      </w:r>
      <w:r w:rsidRPr="429FBF1F" w:rsidR="3222B680">
        <w:rPr>
          <w:rFonts w:ascii="Aptos" w:hAnsi="Aptos" w:eastAsia="Aptos" w:cs="Aptos"/>
          <w:noProof w:val="0"/>
          <w:sz w:val="24"/>
          <w:szCs w:val="24"/>
          <w:lang w:val="en-US"/>
        </w:rPr>
        <w:t xml:space="preserve"> and customers/clients. </w:t>
      </w:r>
    </w:p>
    <w:p xmlns:wp14="http://schemas.microsoft.com/office/word/2010/wordml" w:rsidP="429FBF1F" wp14:paraId="17356B0D" wp14:textId="474A5421">
      <w:pPr>
        <w:spacing w:before="240" w:beforeAutospacing="off" w:after="240" w:afterAutospacing="off"/>
        <w:jc w:val="both"/>
      </w:pPr>
      <w:r w:rsidRPr="429FBF1F" w:rsidR="3222B680">
        <w:rPr>
          <w:rFonts w:ascii="Aptos" w:hAnsi="Aptos" w:eastAsia="Aptos" w:cs="Aptos"/>
          <w:noProof w:val="0"/>
          <w:sz w:val="24"/>
          <w:szCs w:val="24"/>
          <w:lang w:val="en-US"/>
        </w:rPr>
        <w:t xml:space="preserve">The benefits of the 540-degree appraisal fit the 360-degree feedback theory whereby it </w:t>
      </w:r>
      <w:r w:rsidRPr="429FBF1F" w:rsidR="3222B680">
        <w:rPr>
          <w:rFonts w:ascii="Aptos" w:hAnsi="Aptos" w:eastAsia="Aptos" w:cs="Aptos"/>
          <w:noProof w:val="0"/>
          <w:sz w:val="24"/>
          <w:szCs w:val="24"/>
          <w:lang w:val="en-US"/>
        </w:rPr>
        <w:t>provides</w:t>
      </w:r>
      <w:r w:rsidRPr="429FBF1F" w:rsidR="3222B680">
        <w:rPr>
          <w:rFonts w:ascii="Aptos" w:hAnsi="Aptos" w:eastAsia="Aptos" w:cs="Aptos"/>
          <w:noProof w:val="0"/>
          <w:sz w:val="24"/>
          <w:szCs w:val="24"/>
          <w:lang w:val="en-US"/>
        </w:rPr>
        <w:t xml:space="preserve"> an overall image and ensures that customers come first. </w:t>
      </w:r>
      <w:r w:rsidRPr="429FBF1F" w:rsidR="31869D45">
        <w:rPr>
          <w:rFonts w:ascii="Aptos" w:hAnsi="Aptos" w:eastAsia="Aptos" w:cs="Aptos"/>
          <w:noProof w:val="0"/>
          <w:sz w:val="24"/>
          <w:szCs w:val="24"/>
          <w:lang w:val="en-US"/>
        </w:rPr>
        <w:t xml:space="preserve">However, it is important that Apple hones this method, including dealing with issues of implementation complexity and </w:t>
      </w:r>
      <w:r w:rsidRPr="429FBF1F" w:rsidR="31869D45">
        <w:rPr>
          <w:rFonts w:ascii="Aptos" w:hAnsi="Aptos" w:eastAsia="Aptos" w:cs="Aptos"/>
          <w:noProof w:val="0"/>
          <w:sz w:val="24"/>
          <w:szCs w:val="24"/>
          <w:lang w:val="en-US"/>
        </w:rPr>
        <w:t>subjectiveness</w:t>
      </w:r>
      <w:r w:rsidRPr="429FBF1F" w:rsidR="31869D45">
        <w:rPr>
          <w:rFonts w:ascii="Aptos" w:hAnsi="Aptos" w:eastAsia="Aptos" w:cs="Aptos"/>
          <w:noProof w:val="0"/>
          <w:sz w:val="24"/>
          <w:szCs w:val="24"/>
          <w:lang w:val="en-US"/>
        </w:rPr>
        <w:t xml:space="preserve"> to ensure the feedback system </w:t>
      </w:r>
      <w:r w:rsidRPr="429FBF1F" w:rsidR="31869D45">
        <w:rPr>
          <w:rFonts w:ascii="Aptos" w:hAnsi="Aptos" w:eastAsia="Aptos" w:cs="Aptos"/>
          <w:noProof w:val="0"/>
          <w:sz w:val="24"/>
          <w:szCs w:val="24"/>
          <w:lang w:val="en-US"/>
        </w:rPr>
        <w:t>remains</w:t>
      </w:r>
      <w:r w:rsidRPr="429FBF1F" w:rsidR="31869D45">
        <w:rPr>
          <w:rFonts w:ascii="Aptos" w:hAnsi="Aptos" w:eastAsia="Aptos" w:cs="Aptos"/>
          <w:noProof w:val="0"/>
          <w:sz w:val="24"/>
          <w:szCs w:val="24"/>
          <w:lang w:val="en-US"/>
        </w:rPr>
        <w:t xml:space="preserve"> strong.</w:t>
      </w:r>
      <w:r w:rsidRPr="429FBF1F" w:rsidR="3222B680">
        <w:rPr>
          <w:rFonts w:ascii="Aptos" w:hAnsi="Aptos" w:eastAsia="Aptos" w:cs="Aptos"/>
          <w:noProof w:val="0"/>
          <w:sz w:val="24"/>
          <w:szCs w:val="24"/>
          <w:lang w:val="en-US"/>
        </w:rPr>
        <w:t xml:space="preserve"> </w:t>
      </w:r>
    </w:p>
    <w:p xmlns:wp14="http://schemas.microsoft.com/office/word/2010/wordml" w:rsidP="429FBF1F" wp14:paraId="1B6EBE49" wp14:textId="5B63112A">
      <w:pPr>
        <w:spacing w:before="240" w:beforeAutospacing="off" w:after="240" w:afterAutospacing="off"/>
        <w:jc w:val="both"/>
      </w:pPr>
      <w:r w:rsidRPr="429FBF1F" w:rsidR="3222B680">
        <w:rPr>
          <w:rFonts w:ascii="Aptos" w:hAnsi="Aptos" w:eastAsia="Aptos" w:cs="Aptos"/>
          <w:noProof w:val="0"/>
          <w:sz w:val="24"/>
          <w:szCs w:val="24"/>
          <w:lang w:val="en-US"/>
        </w:rPr>
        <w:t xml:space="preserve">Zhang et al.’s study on how employees’ </w:t>
      </w:r>
      <w:r w:rsidRPr="429FBF1F" w:rsidR="688E70AD">
        <w:rPr>
          <w:rFonts w:ascii="Aptos" w:hAnsi="Aptos" w:eastAsia="Aptos" w:cs="Aptos"/>
          <w:noProof w:val="0"/>
          <w:sz w:val="24"/>
          <w:szCs w:val="24"/>
          <w:lang w:val="en-US"/>
        </w:rPr>
        <w:t>behaviors</w:t>
      </w:r>
      <w:r w:rsidRPr="429FBF1F" w:rsidR="3222B680">
        <w:rPr>
          <w:rFonts w:ascii="Aptos" w:hAnsi="Aptos" w:eastAsia="Aptos" w:cs="Aptos"/>
          <w:noProof w:val="0"/>
          <w:sz w:val="24"/>
          <w:szCs w:val="24"/>
          <w:lang w:val="en-US"/>
        </w:rPr>
        <w:t xml:space="preserve"> affect firms’ brand images is vital because it underscores the need for considering different viewpoints, including those of consumers, when </w:t>
      </w:r>
      <w:r w:rsidRPr="429FBF1F" w:rsidR="3222B680">
        <w:rPr>
          <w:rFonts w:ascii="Aptos" w:hAnsi="Aptos" w:eastAsia="Aptos" w:cs="Aptos"/>
          <w:noProof w:val="0"/>
          <w:sz w:val="24"/>
          <w:szCs w:val="24"/>
          <w:lang w:val="en-US"/>
        </w:rPr>
        <w:t>determining</w:t>
      </w:r>
      <w:r w:rsidRPr="429FBF1F" w:rsidR="3222B680">
        <w:rPr>
          <w:rFonts w:ascii="Aptos" w:hAnsi="Aptos" w:eastAsia="Aptos" w:cs="Aptos"/>
          <w:noProof w:val="0"/>
          <w:sz w:val="24"/>
          <w:szCs w:val="24"/>
          <w:lang w:val="en-US"/>
        </w:rPr>
        <w:t xml:space="preserve"> an employee’s performance. </w:t>
      </w:r>
    </w:p>
    <w:p xmlns:wp14="http://schemas.microsoft.com/office/word/2010/wordml" w:rsidP="429FBF1F" wp14:paraId="66C4C0D5" wp14:textId="61DD981A">
      <w:pPr>
        <w:spacing w:before="240" w:beforeAutospacing="off" w:after="240" w:afterAutospacing="off"/>
        <w:jc w:val="both"/>
        <w:rPr>
          <w:rFonts w:ascii="Aptos" w:hAnsi="Aptos" w:eastAsia="Aptos" w:cs="Aptos"/>
          <w:noProof w:val="0"/>
          <w:sz w:val="32"/>
          <w:szCs w:val="32"/>
          <w:lang w:val="en-US"/>
        </w:rPr>
      </w:pPr>
      <w:r w:rsidRPr="429FBF1F" w:rsidR="3222B680">
        <w:rPr>
          <w:rFonts w:ascii="Aptos" w:hAnsi="Aptos" w:eastAsia="Aptos" w:cs="Aptos"/>
          <w:b w:val="1"/>
          <w:bCs w:val="1"/>
          <w:noProof w:val="0"/>
          <w:sz w:val="32"/>
          <w:szCs w:val="32"/>
          <w:lang w:val="en-US"/>
        </w:rPr>
        <w:t>Proposed Professional Development Plan (PDP) for Apple Inc.</w:t>
      </w:r>
      <w:r w:rsidRPr="429FBF1F" w:rsidR="3222B680">
        <w:rPr>
          <w:rFonts w:ascii="Aptos" w:hAnsi="Aptos" w:eastAsia="Aptos" w:cs="Aptos"/>
          <w:noProof w:val="0"/>
          <w:sz w:val="32"/>
          <w:szCs w:val="32"/>
          <w:lang w:val="en-US"/>
        </w:rPr>
        <w:t xml:space="preserve"> </w:t>
      </w:r>
    </w:p>
    <w:tbl>
      <w:tblPr>
        <w:tblStyle w:val="TableGrid"/>
        <w:tblW w:w="0" w:type="auto"/>
        <w:tblLayout w:type="fixed"/>
        <w:tblLook w:val="06A0" w:firstRow="1" w:lastRow="0" w:firstColumn="1" w:lastColumn="0" w:noHBand="1" w:noVBand="1"/>
      </w:tblPr>
      <w:tblGrid>
        <w:gridCol w:w="1337"/>
        <w:gridCol w:w="1337"/>
        <w:gridCol w:w="1337"/>
        <w:gridCol w:w="1337"/>
        <w:gridCol w:w="1337"/>
        <w:gridCol w:w="1337"/>
        <w:gridCol w:w="1337"/>
      </w:tblGrid>
      <w:tr w:rsidR="429FBF1F" w:rsidTr="429FBF1F" w14:paraId="7F0277E6">
        <w:trPr>
          <w:trHeight w:val="300"/>
        </w:trPr>
        <w:tc>
          <w:tcPr>
            <w:tcW w:w="1337" w:type="dxa"/>
            <w:tcMar/>
          </w:tcPr>
          <w:p w:rsidR="69686A7A" w:rsidP="429FBF1F" w:rsidRDefault="69686A7A" w14:paraId="3B9F8319" w14:textId="15222743">
            <w:pPr>
              <w:pStyle w:val="Normal"/>
            </w:pPr>
            <w:r w:rsidR="69686A7A">
              <w:rPr/>
              <w:t>Development Objectives</w:t>
            </w:r>
          </w:p>
        </w:tc>
        <w:tc>
          <w:tcPr>
            <w:tcW w:w="1337" w:type="dxa"/>
            <w:tcMar/>
          </w:tcPr>
          <w:p w:rsidR="786D0258" w:rsidP="429FBF1F" w:rsidRDefault="786D0258" w14:paraId="771418ED" w14:textId="291DD2C3">
            <w:pPr>
              <w:pStyle w:val="Normal"/>
            </w:pPr>
            <w:r w:rsidR="786D0258">
              <w:rPr/>
              <w:t>Priority</w:t>
            </w:r>
          </w:p>
        </w:tc>
        <w:tc>
          <w:tcPr>
            <w:tcW w:w="1337" w:type="dxa"/>
            <w:tcMar/>
          </w:tcPr>
          <w:p w:rsidR="786D0258" w:rsidP="429FBF1F" w:rsidRDefault="786D0258" w14:paraId="1830B5B8" w14:textId="723746BB">
            <w:pPr>
              <w:pStyle w:val="Normal"/>
            </w:pPr>
            <w:r w:rsidR="786D0258">
              <w:rPr/>
              <w:t>Activities to be undertaken</w:t>
            </w:r>
          </w:p>
        </w:tc>
        <w:tc>
          <w:tcPr>
            <w:tcW w:w="1337" w:type="dxa"/>
            <w:tcMar/>
          </w:tcPr>
          <w:p w:rsidR="786D0258" w:rsidP="429FBF1F" w:rsidRDefault="786D0258" w14:paraId="2470DA80" w14:textId="2AF3610E">
            <w:pPr>
              <w:pStyle w:val="Normal"/>
            </w:pPr>
            <w:r w:rsidR="786D0258">
              <w:rPr/>
              <w:t>Resources</w:t>
            </w:r>
          </w:p>
        </w:tc>
        <w:tc>
          <w:tcPr>
            <w:tcW w:w="1337" w:type="dxa"/>
            <w:tcMar/>
          </w:tcPr>
          <w:p w:rsidR="786D0258" w:rsidP="429FBF1F" w:rsidRDefault="786D0258" w14:paraId="7D60F582" w14:textId="29556E83">
            <w:pPr>
              <w:pStyle w:val="Normal"/>
            </w:pPr>
            <w:r w:rsidR="786D0258">
              <w:rPr/>
              <w:t xml:space="preserve">Target start date </w:t>
            </w:r>
          </w:p>
        </w:tc>
        <w:tc>
          <w:tcPr>
            <w:tcW w:w="1337" w:type="dxa"/>
            <w:tcMar/>
          </w:tcPr>
          <w:p w:rsidR="786D0258" w:rsidP="429FBF1F" w:rsidRDefault="786D0258" w14:paraId="16E6FEA0" w14:textId="56E8BF75">
            <w:pPr>
              <w:pStyle w:val="Normal"/>
            </w:pPr>
            <w:r w:rsidR="786D0258">
              <w:rPr/>
              <w:t>Target end date</w:t>
            </w:r>
          </w:p>
        </w:tc>
        <w:tc>
          <w:tcPr>
            <w:tcW w:w="1337" w:type="dxa"/>
            <w:tcMar/>
          </w:tcPr>
          <w:p w:rsidR="786D0258" w:rsidP="429FBF1F" w:rsidRDefault="786D0258" w14:paraId="45B7EE5C" w14:textId="38950C9C">
            <w:pPr>
              <w:pStyle w:val="Normal"/>
            </w:pPr>
            <w:r w:rsidR="786D0258">
              <w:rPr/>
              <w:t>Evaluation</w:t>
            </w:r>
          </w:p>
        </w:tc>
      </w:tr>
      <w:tr w:rsidR="429FBF1F" w:rsidTr="429FBF1F" w14:paraId="78C0BD32">
        <w:trPr>
          <w:trHeight w:val="300"/>
        </w:trPr>
        <w:tc>
          <w:tcPr>
            <w:tcW w:w="1337" w:type="dxa"/>
            <w:tcMar/>
          </w:tcPr>
          <w:p w:rsidR="786D0258" w:rsidP="429FBF1F" w:rsidRDefault="786D0258" w14:paraId="02A497A4" w14:textId="7D9A29A4">
            <w:pPr>
              <w:pStyle w:val="Normal"/>
            </w:pPr>
            <w:r w:rsidR="786D0258">
              <w:rPr/>
              <w:t>Injury at work</w:t>
            </w:r>
          </w:p>
        </w:tc>
        <w:tc>
          <w:tcPr>
            <w:tcW w:w="1337" w:type="dxa"/>
            <w:tcMar/>
          </w:tcPr>
          <w:p w:rsidR="786D0258" w:rsidP="429FBF1F" w:rsidRDefault="786D0258" w14:paraId="78892B7F" w14:textId="56E70FCE">
            <w:pPr>
              <w:pStyle w:val="Normal"/>
            </w:pPr>
            <w:r w:rsidR="786D0258">
              <w:rPr/>
              <w:t>high</w:t>
            </w:r>
          </w:p>
        </w:tc>
        <w:tc>
          <w:tcPr>
            <w:tcW w:w="1337" w:type="dxa"/>
            <w:tcMar/>
          </w:tcPr>
          <w:p w:rsidR="786D0258" w:rsidP="429FBF1F" w:rsidRDefault="786D0258" w14:paraId="48758E65" w14:textId="7FBFD9B7">
            <w:pPr>
              <w:pStyle w:val="Normal"/>
            </w:pPr>
            <w:r w:rsidR="786D0258">
              <w:rPr/>
              <w:t>Implement safety workshops ergonomic assess</w:t>
            </w:r>
            <w:r w:rsidR="3C7E52C4">
              <w:rPr/>
              <w:t>ments, and training</w:t>
            </w:r>
          </w:p>
        </w:tc>
        <w:tc>
          <w:tcPr>
            <w:tcW w:w="1337" w:type="dxa"/>
            <w:tcMar/>
          </w:tcPr>
          <w:p w:rsidR="3C7E52C4" w:rsidP="429FBF1F" w:rsidRDefault="3C7E52C4" w14:paraId="492A0FF4" w14:textId="60DAB7B6">
            <w:pPr>
              <w:pStyle w:val="Normal"/>
            </w:pPr>
            <w:r w:rsidR="3C7E52C4">
              <w:rPr/>
              <w:t xml:space="preserve">Safety </w:t>
            </w:r>
            <w:r w:rsidR="3C7E52C4">
              <w:rPr/>
              <w:t>experts, training</w:t>
            </w:r>
            <w:r w:rsidR="3C7E52C4">
              <w:rPr/>
              <w:t xml:space="preserve"> modules</w:t>
            </w:r>
          </w:p>
        </w:tc>
        <w:tc>
          <w:tcPr>
            <w:tcW w:w="1337" w:type="dxa"/>
            <w:tcMar/>
          </w:tcPr>
          <w:p w:rsidR="1E86FAFA" w:rsidP="429FBF1F" w:rsidRDefault="1E86FAFA" w14:paraId="23B0D746" w14:textId="547CF5E8">
            <w:pPr>
              <w:pStyle w:val="Normal"/>
            </w:pPr>
            <w:r w:rsidR="1E86FAFA">
              <w:rPr/>
              <w:t>13/12/2023</w:t>
            </w:r>
          </w:p>
        </w:tc>
        <w:tc>
          <w:tcPr>
            <w:tcW w:w="1337" w:type="dxa"/>
            <w:tcMar/>
          </w:tcPr>
          <w:p w:rsidR="1E86FAFA" w:rsidP="429FBF1F" w:rsidRDefault="1E86FAFA" w14:paraId="6F82EF0A" w14:textId="2A6F3661">
            <w:pPr>
              <w:pStyle w:val="Normal"/>
            </w:pPr>
            <w:r w:rsidR="1E86FAFA">
              <w:rPr/>
              <w:t>11/2/2024</w:t>
            </w:r>
          </w:p>
        </w:tc>
        <w:tc>
          <w:tcPr>
            <w:tcW w:w="1337" w:type="dxa"/>
            <w:tcMar/>
          </w:tcPr>
          <w:p w:rsidR="1E86FAFA" w:rsidP="429FBF1F" w:rsidRDefault="1E86FAFA" w14:paraId="717F647A" w14:textId="64111FD5">
            <w:pPr>
              <w:pStyle w:val="Normal"/>
            </w:pPr>
            <w:r w:rsidR="1E86FAFA">
              <w:rPr/>
              <w:t xml:space="preserve">Incident </w:t>
            </w:r>
            <w:r w:rsidR="1E86FAFA">
              <w:rPr/>
              <w:t>reports, feedback</w:t>
            </w:r>
          </w:p>
        </w:tc>
      </w:tr>
      <w:tr w:rsidR="429FBF1F" w:rsidTr="429FBF1F" w14:paraId="428E7F8B">
        <w:trPr>
          <w:trHeight w:val="300"/>
        </w:trPr>
        <w:tc>
          <w:tcPr>
            <w:tcW w:w="1337" w:type="dxa"/>
            <w:tcMar/>
          </w:tcPr>
          <w:p w:rsidR="33ECC1A1" w:rsidP="429FBF1F" w:rsidRDefault="33ECC1A1" w14:paraId="718AF4DF" w14:textId="505A9331">
            <w:pPr>
              <w:pStyle w:val="Normal"/>
            </w:pPr>
            <w:r w:rsidR="33ECC1A1">
              <w:rPr/>
              <w:t>Culture differences</w:t>
            </w:r>
          </w:p>
        </w:tc>
        <w:tc>
          <w:tcPr>
            <w:tcW w:w="1337" w:type="dxa"/>
            <w:tcMar/>
          </w:tcPr>
          <w:p w:rsidR="0C62A4CE" w:rsidP="429FBF1F" w:rsidRDefault="0C62A4CE" w14:paraId="0A0C3416" w14:textId="1CF4FB34">
            <w:pPr>
              <w:pStyle w:val="Normal"/>
            </w:pPr>
            <w:r w:rsidR="0C62A4CE">
              <w:rPr/>
              <w:t xml:space="preserve">Medium </w:t>
            </w:r>
          </w:p>
        </w:tc>
        <w:tc>
          <w:tcPr>
            <w:tcW w:w="1337" w:type="dxa"/>
            <w:tcMar/>
          </w:tcPr>
          <w:p w:rsidR="0C62A4CE" w:rsidP="429FBF1F" w:rsidRDefault="0C62A4CE" w14:paraId="6E57ED2B" w14:textId="6B24E424">
            <w:pPr>
              <w:pStyle w:val="Normal"/>
            </w:pPr>
            <w:r w:rsidR="0C62A4CE">
              <w:rPr/>
              <w:t xml:space="preserve">Cultural </w:t>
            </w:r>
            <w:r w:rsidR="758F0E16">
              <w:rPr/>
              <w:t xml:space="preserve">sensitivity training </w:t>
            </w:r>
            <w:r w:rsidR="2867FA66">
              <w:rPr/>
              <w:t>cross-cultural communication programs</w:t>
            </w:r>
          </w:p>
        </w:tc>
        <w:tc>
          <w:tcPr>
            <w:tcW w:w="1337" w:type="dxa"/>
            <w:tcMar/>
          </w:tcPr>
          <w:p w:rsidR="10D73900" w:rsidP="429FBF1F" w:rsidRDefault="10D73900" w14:paraId="4FEC4057" w14:textId="20BE9FD3">
            <w:pPr>
              <w:pStyle w:val="Normal"/>
            </w:pPr>
            <w:r w:rsidR="10D73900">
              <w:rPr/>
              <w:t>Trainers'</w:t>
            </w:r>
            <w:r w:rsidR="10D73900">
              <w:rPr/>
              <w:t xml:space="preserve"> online courses</w:t>
            </w:r>
          </w:p>
        </w:tc>
        <w:tc>
          <w:tcPr>
            <w:tcW w:w="1337" w:type="dxa"/>
            <w:tcMar/>
          </w:tcPr>
          <w:p w:rsidR="10D73900" w:rsidP="429FBF1F" w:rsidRDefault="10D73900" w14:paraId="1FA0C27C" w14:textId="35D91A59">
            <w:pPr>
              <w:pStyle w:val="Normal"/>
            </w:pPr>
            <w:r w:rsidR="10D73900">
              <w:rPr/>
              <w:t>1/1/2024</w:t>
            </w:r>
          </w:p>
        </w:tc>
        <w:tc>
          <w:tcPr>
            <w:tcW w:w="1337" w:type="dxa"/>
            <w:tcMar/>
          </w:tcPr>
          <w:p w:rsidR="10D73900" w:rsidP="429FBF1F" w:rsidRDefault="10D73900" w14:paraId="66AE046D" w14:textId="0BC329FE">
            <w:pPr>
              <w:pStyle w:val="Normal"/>
            </w:pPr>
            <w:r w:rsidR="10D73900">
              <w:rPr/>
              <w:t>12/4/2024</w:t>
            </w:r>
          </w:p>
        </w:tc>
        <w:tc>
          <w:tcPr>
            <w:tcW w:w="1337" w:type="dxa"/>
            <w:tcMar/>
          </w:tcPr>
          <w:p w:rsidR="10D73900" w:rsidP="429FBF1F" w:rsidRDefault="10D73900" w14:paraId="48136862" w14:textId="6FE94401">
            <w:pPr>
              <w:pStyle w:val="Normal"/>
            </w:pPr>
            <w:r w:rsidR="10D73900">
              <w:rPr/>
              <w:t xml:space="preserve">Employee </w:t>
            </w:r>
            <w:r w:rsidR="10D73900">
              <w:rPr/>
              <w:t>survey, feedback</w:t>
            </w:r>
          </w:p>
        </w:tc>
      </w:tr>
      <w:tr w:rsidR="429FBF1F" w:rsidTr="429FBF1F" w14:paraId="30AE8C16">
        <w:trPr>
          <w:trHeight w:val="300"/>
        </w:trPr>
        <w:tc>
          <w:tcPr>
            <w:tcW w:w="1337" w:type="dxa"/>
            <w:tcMar/>
          </w:tcPr>
          <w:p w:rsidR="33ECC1A1" w:rsidP="429FBF1F" w:rsidRDefault="33ECC1A1" w14:paraId="24C2DA15" w14:textId="6CB7DAC2">
            <w:pPr>
              <w:pStyle w:val="Normal"/>
            </w:pPr>
            <w:r w:rsidR="33ECC1A1">
              <w:rPr/>
              <w:t>Modern technologies</w:t>
            </w:r>
            <w:r w:rsidR="33ECC1A1">
              <w:rPr/>
              <w:t xml:space="preserve"> </w:t>
            </w:r>
          </w:p>
        </w:tc>
        <w:tc>
          <w:tcPr>
            <w:tcW w:w="1337" w:type="dxa"/>
            <w:tcMar/>
          </w:tcPr>
          <w:p w:rsidR="27F2015E" w:rsidP="429FBF1F" w:rsidRDefault="27F2015E" w14:paraId="7D8D4922" w14:textId="7011E031">
            <w:pPr>
              <w:pStyle w:val="Normal"/>
            </w:pPr>
            <w:r w:rsidR="27F2015E">
              <w:rPr/>
              <w:t xml:space="preserve">High </w:t>
            </w:r>
          </w:p>
        </w:tc>
        <w:tc>
          <w:tcPr>
            <w:tcW w:w="1337" w:type="dxa"/>
            <w:tcMar/>
          </w:tcPr>
          <w:p w:rsidR="27F2015E" w:rsidP="429FBF1F" w:rsidRDefault="27F2015E" w14:paraId="624B3976" w14:textId="1007DB01">
            <w:pPr>
              <w:pStyle w:val="Normal"/>
            </w:pPr>
            <w:r w:rsidR="27F2015E">
              <w:rPr/>
              <w:t xml:space="preserve">Continuous learning programs </w:t>
            </w:r>
            <w:r w:rsidR="1643A43A">
              <w:rPr/>
              <w:t>workshops, access</w:t>
            </w:r>
            <w:r w:rsidR="27F2015E">
              <w:rPr/>
              <w:t xml:space="preserve"> </w:t>
            </w:r>
            <w:r w:rsidR="3F13D278">
              <w:rPr/>
              <w:t xml:space="preserve">to </w:t>
            </w:r>
            <w:r w:rsidR="27F2015E">
              <w:rPr/>
              <w:t>online resources</w:t>
            </w:r>
          </w:p>
        </w:tc>
        <w:tc>
          <w:tcPr>
            <w:tcW w:w="1337" w:type="dxa"/>
            <w:tcMar/>
          </w:tcPr>
          <w:p w:rsidR="2AA836FB" w:rsidP="429FBF1F" w:rsidRDefault="2AA836FB" w14:paraId="5A27F88C" w14:textId="4C41B33A">
            <w:pPr>
              <w:pStyle w:val="Normal"/>
            </w:pPr>
            <w:r w:rsidR="2AA836FB">
              <w:rPr/>
              <w:t>Tech experts, training platforms</w:t>
            </w:r>
            <w:r w:rsidR="2441A097">
              <w:rPr/>
              <w:t xml:space="preserve"> </w:t>
            </w:r>
          </w:p>
        </w:tc>
        <w:tc>
          <w:tcPr>
            <w:tcW w:w="1337" w:type="dxa"/>
            <w:tcMar/>
          </w:tcPr>
          <w:p w:rsidR="2441A097" w:rsidP="429FBF1F" w:rsidRDefault="2441A097" w14:paraId="15F2F45C" w14:textId="58CD2A76">
            <w:pPr>
              <w:pStyle w:val="Normal"/>
            </w:pPr>
            <w:r w:rsidR="2441A097">
              <w:rPr/>
              <w:t>15/12/2023</w:t>
            </w:r>
          </w:p>
        </w:tc>
        <w:tc>
          <w:tcPr>
            <w:tcW w:w="1337" w:type="dxa"/>
            <w:tcMar/>
          </w:tcPr>
          <w:p w:rsidR="2441A097" w:rsidP="429FBF1F" w:rsidRDefault="2441A097" w14:paraId="2645D4D3" w14:textId="638D45EF">
            <w:pPr>
              <w:pStyle w:val="Normal"/>
            </w:pPr>
            <w:r w:rsidR="2441A097">
              <w:rPr/>
              <w:t>24/1/2024</w:t>
            </w:r>
          </w:p>
        </w:tc>
        <w:tc>
          <w:tcPr>
            <w:tcW w:w="1337" w:type="dxa"/>
            <w:tcMar/>
          </w:tcPr>
          <w:p w:rsidR="2441A097" w:rsidP="429FBF1F" w:rsidRDefault="2441A097" w14:paraId="2490E32F" w14:textId="4587C436">
            <w:pPr>
              <w:pStyle w:val="Normal"/>
            </w:pPr>
            <w:r w:rsidR="2441A097">
              <w:rPr/>
              <w:t xml:space="preserve">Skill assessment </w:t>
            </w:r>
            <w:r w:rsidR="4A5B9938">
              <w:rPr/>
              <w:t>projects</w:t>
            </w:r>
          </w:p>
        </w:tc>
      </w:tr>
      <w:tr w:rsidR="429FBF1F" w:rsidTr="429FBF1F" w14:paraId="0DE35F00">
        <w:trPr>
          <w:trHeight w:val="300"/>
        </w:trPr>
        <w:tc>
          <w:tcPr>
            <w:tcW w:w="1337" w:type="dxa"/>
            <w:tcMar/>
          </w:tcPr>
          <w:p w:rsidR="33ECC1A1" w:rsidP="429FBF1F" w:rsidRDefault="33ECC1A1" w14:paraId="694AE8D7" w14:textId="0E63B484">
            <w:pPr>
              <w:pStyle w:val="Normal"/>
            </w:pPr>
            <w:r w:rsidR="33ECC1A1">
              <w:rPr/>
              <w:t>Health and safety procedures</w:t>
            </w:r>
          </w:p>
        </w:tc>
        <w:tc>
          <w:tcPr>
            <w:tcW w:w="1337" w:type="dxa"/>
            <w:tcMar/>
          </w:tcPr>
          <w:p w:rsidR="18F9D9D7" w:rsidP="429FBF1F" w:rsidRDefault="18F9D9D7" w14:paraId="1FEDD7A5" w14:textId="5FFAA957">
            <w:pPr>
              <w:pStyle w:val="Normal"/>
            </w:pPr>
            <w:r w:rsidR="18F9D9D7">
              <w:rPr/>
              <w:t xml:space="preserve">High </w:t>
            </w:r>
          </w:p>
        </w:tc>
        <w:tc>
          <w:tcPr>
            <w:tcW w:w="1337" w:type="dxa"/>
            <w:tcMar/>
          </w:tcPr>
          <w:p w:rsidR="18F9D9D7" w:rsidP="429FBF1F" w:rsidRDefault="18F9D9D7" w14:paraId="0B8A33FB" w14:textId="3E7963E3">
            <w:pPr>
              <w:pStyle w:val="Normal"/>
            </w:pPr>
            <w:r w:rsidR="18F9D9D7">
              <w:rPr/>
              <w:t>Regular training sessions, safety drills awareness c</w:t>
            </w:r>
            <w:r w:rsidR="3340D0DA">
              <w:rPr/>
              <w:t>ampaigns</w:t>
            </w:r>
          </w:p>
        </w:tc>
        <w:tc>
          <w:tcPr>
            <w:tcW w:w="1337" w:type="dxa"/>
            <w:tcMar/>
          </w:tcPr>
          <w:p w:rsidR="3340D0DA" w:rsidP="429FBF1F" w:rsidRDefault="3340D0DA" w14:paraId="43C23EAF" w14:textId="02202A7E">
            <w:pPr>
              <w:pStyle w:val="Normal"/>
            </w:pPr>
            <w:r w:rsidR="3340D0DA">
              <w:rPr/>
              <w:t>Safety officers, training tools</w:t>
            </w:r>
          </w:p>
        </w:tc>
        <w:tc>
          <w:tcPr>
            <w:tcW w:w="1337" w:type="dxa"/>
            <w:tcMar/>
          </w:tcPr>
          <w:p w:rsidR="3340D0DA" w:rsidP="429FBF1F" w:rsidRDefault="3340D0DA" w14:paraId="227431D5" w14:textId="17E59D93">
            <w:pPr>
              <w:pStyle w:val="Normal"/>
            </w:pPr>
            <w:r w:rsidR="3340D0DA">
              <w:rPr/>
              <w:t>20/12/2023</w:t>
            </w:r>
          </w:p>
        </w:tc>
        <w:tc>
          <w:tcPr>
            <w:tcW w:w="1337" w:type="dxa"/>
            <w:tcMar/>
          </w:tcPr>
          <w:p w:rsidR="3340D0DA" w:rsidP="429FBF1F" w:rsidRDefault="3340D0DA" w14:paraId="04733BCC" w14:textId="2683E4CA">
            <w:pPr>
              <w:pStyle w:val="Normal"/>
            </w:pPr>
            <w:r w:rsidR="3340D0DA">
              <w:rPr/>
              <w:t>01/02/2024</w:t>
            </w:r>
          </w:p>
        </w:tc>
        <w:tc>
          <w:tcPr>
            <w:tcW w:w="1337" w:type="dxa"/>
            <w:tcMar/>
          </w:tcPr>
          <w:p w:rsidR="3340D0DA" w:rsidP="429FBF1F" w:rsidRDefault="3340D0DA" w14:paraId="531AE5EA" w14:textId="2F6CA58E">
            <w:pPr>
              <w:pStyle w:val="Normal"/>
            </w:pPr>
            <w:r w:rsidR="3340D0DA">
              <w:rPr/>
              <w:t>Compliance audits feedback</w:t>
            </w:r>
          </w:p>
        </w:tc>
      </w:tr>
      <w:tr w:rsidR="429FBF1F" w:rsidTr="429FBF1F" w14:paraId="7D44F380">
        <w:trPr>
          <w:trHeight w:val="300"/>
        </w:trPr>
        <w:tc>
          <w:tcPr>
            <w:tcW w:w="1337" w:type="dxa"/>
            <w:tcMar/>
          </w:tcPr>
          <w:p w:rsidR="33ECC1A1" w:rsidP="429FBF1F" w:rsidRDefault="33ECC1A1" w14:paraId="328CF1CC" w14:textId="3283425D">
            <w:pPr>
              <w:pStyle w:val="Normal"/>
            </w:pPr>
            <w:r w:rsidR="33ECC1A1">
              <w:rPr/>
              <w:t>Innovation</w:t>
            </w:r>
            <w:r w:rsidR="33ECC1A1">
              <w:rPr/>
              <w:t xml:space="preserve"> </w:t>
            </w:r>
          </w:p>
        </w:tc>
        <w:tc>
          <w:tcPr>
            <w:tcW w:w="1337" w:type="dxa"/>
            <w:tcMar/>
          </w:tcPr>
          <w:p w:rsidR="6B09269F" w:rsidP="429FBF1F" w:rsidRDefault="6B09269F" w14:paraId="18921BF2" w14:textId="17815C19">
            <w:pPr>
              <w:pStyle w:val="Normal"/>
            </w:pPr>
            <w:r w:rsidR="6B09269F">
              <w:rPr/>
              <w:t xml:space="preserve">Medium </w:t>
            </w:r>
          </w:p>
        </w:tc>
        <w:tc>
          <w:tcPr>
            <w:tcW w:w="1337" w:type="dxa"/>
            <w:tcMar/>
          </w:tcPr>
          <w:p w:rsidR="6B09269F" w:rsidP="429FBF1F" w:rsidRDefault="6B09269F" w14:paraId="31586B37" w14:textId="76405A29">
            <w:pPr>
              <w:pStyle w:val="Normal"/>
            </w:pPr>
            <w:r w:rsidR="6B09269F">
              <w:rPr/>
              <w:t xml:space="preserve">Innovation </w:t>
            </w:r>
            <w:r w:rsidR="38AD3C14">
              <w:rPr/>
              <w:t>workshops, idea-</w:t>
            </w:r>
            <w:r w:rsidR="6B09269F">
              <w:rPr/>
              <w:t xml:space="preserve"> </w:t>
            </w:r>
            <w:r w:rsidR="1AB9D493">
              <w:rPr/>
              <w:t xml:space="preserve">sharing </w:t>
            </w:r>
            <w:r w:rsidR="1AB9D493">
              <w:rPr/>
              <w:t>platforms, mentorship</w:t>
            </w:r>
            <w:r w:rsidR="1AB9D493">
              <w:rPr/>
              <w:t xml:space="preserve"> programs</w:t>
            </w:r>
          </w:p>
        </w:tc>
        <w:tc>
          <w:tcPr>
            <w:tcW w:w="1337" w:type="dxa"/>
            <w:tcMar/>
          </w:tcPr>
          <w:p w:rsidR="1AB9D493" w:rsidP="429FBF1F" w:rsidRDefault="1AB9D493" w14:paraId="39570921" w14:textId="31B34B38">
            <w:pPr>
              <w:pStyle w:val="Normal"/>
            </w:pPr>
            <w:r w:rsidR="1AB9D493">
              <w:rPr/>
              <w:t xml:space="preserve">Innovation </w:t>
            </w:r>
            <w:r w:rsidR="1AB9D493">
              <w:rPr/>
              <w:t>expert, mentors</w:t>
            </w:r>
          </w:p>
        </w:tc>
        <w:tc>
          <w:tcPr>
            <w:tcW w:w="1337" w:type="dxa"/>
            <w:tcMar/>
          </w:tcPr>
          <w:p w:rsidR="1AB9D493" w:rsidP="429FBF1F" w:rsidRDefault="1AB9D493" w14:paraId="5A7459A5" w14:textId="3DA1268F">
            <w:pPr>
              <w:pStyle w:val="Normal"/>
            </w:pPr>
            <w:r w:rsidR="1AB9D493">
              <w:rPr/>
              <w:t>13/2/2024</w:t>
            </w:r>
          </w:p>
        </w:tc>
        <w:tc>
          <w:tcPr>
            <w:tcW w:w="1337" w:type="dxa"/>
            <w:tcMar/>
          </w:tcPr>
          <w:p w:rsidR="1AB9D493" w:rsidP="429FBF1F" w:rsidRDefault="1AB9D493" w14:paraId="7F04B838" w14:textId="1EBA6AE6">
            <w:pPr>
              <w:pStyle w:val="Normal"/>
            </w:pPr>
            <w:r w:rsidR="1AB9D493">
              <w:rPr/>
              <w:t>5/5 2024</w:t>
            </w:r>
          </w:p>
        </w:tc>
        <w:tc>
          <w:tcPr>
            <w:tcW w:w="1337" w:type="dxa"/>
            <w:tcMar/>
          </w:tcPr>
          <w:p w:rsidR="1AB9D493" w:rsidP="429FBF1F" w:rsidRDefault="1AB9D493" w14:paraId="1B5F8C7D" w14:textId="024B935E">
            <w:pPr>
              <w:pStyle w:val="Normal"/>
            </w:pPr>
            <w:r w:rsidR="1AB9D493">
              <w:rPr/>
              <w:t>Implemented innovations</w:t>
            </w:r>
          </w:p>
        </w:tc>
      </w:tr>
    </w:tbl>
    <w:p xmlns:wp14="http://schemas.microsoft.com/office/word/2010/wordml" w:rsidP="429FBF1F" wp14:paraId="6A273CAF" wp14:textId="1B24E172">
      <w:pPr>
        <w:spacing w:before="240" w:beforeAutospacing="off" w:after="240" w:afterAutospacing="off"/>
        <w:jc w:val="right"/>
      </w:pPr>
      <w:r w:rsidRPr="429FBF1F" w:rsidR="3222B680">
        <w:rPr>
          <w:rFonts w:ascii="Aptos" w:hAnsi="Aptos" w:eastAsia="Aptos" w:cs="Aptos"/>
          <w:noProof w:val="0"/>
          <w:sz w:val="24"/>
          <w:szCs w:val="24"/>
          <w:lang w:val="en-US"/>
        </w:rPr>
        <w:t xml:space="preserve">10 </w:t>
      </w:r>
    </w:p>
    <w:p xmlns:wp14="http://schemas.microsoft.com/office/word/2010/wordml" w:rsidP="429FBF1F" wp14:paraId="3118507D" wp14:textId="1447207D">
      <w:pPr>
        <w:spacing w:before="240" w:beforeAutospacing="off" w:after="240" w:afterAutospacing="off"/>
      </w:pPr>
    </w:p>
    <w:p xmlns:wp14="http://schemas.microsoft.com/office/word/2010/wordml" w:rsidP="429FBF1F" wp14:paraId="0607D861" wp14:textId="15CB6A4F">
      <w:pPr>
        <w:spacing w:before="240" w:beforeAutospacing="off" w:after="240" w:afterAutospacing="off"/>
        <w:jc w:val="both"/>
      </w:pPr>
    </w:p>
    <w:p xmlns:wp14="http://schemas.microsoft.com/office/word/2010/wordml" w:rsidP="429FBF1F" wp14:paraId="2449C3C1" wp14:textId="1FD41B49">
      <w:pPr>
        <w:spacing w:before="240" w:beforeAutospacing="off" w:after="240" w:afterAutospacing="off"/>
        <w:jc w:val="both"/>
        <w:rPr>
          <w:rFonts w:ascii="Aptos" w:hAnsi="Aptos" w:eastAsia="Aptos" w:cs="Aptos"/>
          <w:b w:val="1"/>
          <w:bCs w:val="1"/>
          <w:noProof w:val="0"/>
          <w:color w:val="auto"/>
          <w:sz w:val="28"/>
          <w:szCs w:val="28"/>
          <w:lang w:val="en-US"/>
        </w:rPr>
      </w:pPr>
      <w:r w:rsidRPr="429FBF1F" w:rsidR="3222B680">
        <w:rPr>
          <w:rFonts w:ascii="Aptos" w:hAnsi="Aptos" w:eastAsia="Aptos" w:cs="Aptos"/>
          <w:b w:val="1"/>
          <w:bCs w:val="1"/>
          <w:i w:val="1"/>
          <w:iCs w:val="1"/>
          <w:noProof w:val="0"/>
          <w:color w:val="auto"/>
          <w:sz w:val="28"/>
          <w:szCs w:val="28"/>
          <w:lang w:val="en-US"/>
        </w:rPr>
        <w:t>Injury at Work</w:t>
      </w:r>
      <w:r w:rsidRPr="429FBF1F" w:rsidR="3222B680">
        <w:rPr>
          <w:rFonts w:ascii="Aptos" w:hAnsi="Aptos" w:eastAsia="Aptos" w:cs="Aptos"/>
          <w:b w:val="1"/>
          <w:bCs w:val="1"/>
          <w:noProof w:val="0"/>
          <w:color w:val="auto"/>
          <w:sz w:val="28"/>
          <w:szCs w:val="28"/>
          <w:lang w:val="en-US"/>
        </w:rPr>
        <w:t xml:space="preserve"> </w:t>
      </w:r>
    </w:p>
    <w:p xmlns:wp14="http://schemas.microsoft.com/office/word/2010/wordml" w:rsidP="429FBF1F" wp14:paraId="3963B420" wp14:textId="6C423E10">
      <w:pPr>
        <w:spacing w:before="240" w:beforeAutospacing="off" w:after="240" w:afterAutospacing="off"/>
        <w:jc w:val="both"/>
      </w:pPr>
      <w:r w:rsidRPr="429FBF1F" w:rsidR="3222B680">
        <w:rPr>
          <w:rFonts w:ascii="Aptos" w:hAnsi="Aptos" w:eastAsia="Aptos" w:cs="Aptos"/>
          <w:noProof w:val="0"/>
          <w:sz w:val="24"/>
          <w:szCs w:val="24"/>
          <w:lang w:val="en-US"/>
        </w:rPr>
        <w:t xml:space="preserve">The first development goal revolves around workers’ safety, which has been identified as one of the significant </w:t>
      </w:r>
      <w:r w:rsidRPr="429FBF1F" w:rsidR="3222B680">
        <w:rPr>
          <w:rFonts w:ascii="Aptos" w:hAnsi="Aptos" w:eastAsia="Aptos" w:cs="Aptos"/>
          <w:noProof w:val="0"/>
          <w:sz w:val="24"/>
          <w:szCs w:val="24"/>
          <w:lang w:val="en-US"/>
        </w:rPr>
        <w:t>objectives</w:t>
      </w:r>
      <w:r w:rsidRPr="429FBF1F" w:rsidR="3222B680">
        <w:rPr>
          <w:rFonts w:ascii="Aptos" w:hAnsi="Aptos" w:eastAsia="Aptos" w:cs="Aptos"/>
          <w:noProof w:val="0"/>
          <w:sz w:val="24"/>
          <w:szCs w:val="24"/>
          <w:lang w:val="en-US"/>
        </w:rPr>
        <w:t xml:space="preserve"> </w:t>
      </w:r>
      <w:r w:rsidRPr="429FBF1F" w:rsidR="19CF03BE">
        <w:rPr>
          <w:rFonts w:ascii="Aptos" w:hAnsi="Aptos" w:eastAsia="Aptos" w:cs="Aptos"/>
          <w:noProof w:val="0"/>
          <w:sz w:val="24"/>
          <w:szCs w:val="24"/>
          <w:lang w:val="en-US"/>
        </w:rPr>
        <w:t>of</w:t>
      </w:r>
      <w:r w:rsidRPr="429FBF1F" w:rsidR="3222B680">
        <w:rPr>
          <w:rFonts w:ascii="Aptos" w:hAnsi="Aptos" w:eastAsia="Aptos" w:cs="Aptos"/>
          <w:noProof w:val="0"/>
          <w:sz w:val="24"/>
          <w:szCs w:val="24"/>
          <w:lang w:val="en-US"/>
        </w:rPr>
        <w:t xml:space="preserve"> Apple Inc. This includes carrying out safety workshops, ergonomic evaluations, </w:t>
      </w:r>
      <w:r w:rsidRPr="429FBF1F" w:rsidR="47A554A9">
        <w:rPr>
          <w:rFonts w:ascii="Aptos" w:hAnsi="Aptos" w:eastAsia="Aptos" w:cs="Aptos"/>
          <w:noProof w:val="0"/>
          <w:sz w:val="24"/>
          <w:szCs w:val="24"/>
          <w:lang w:val="en-US"/>
        </w:rPr>
        <w:t>and training</w:t>
      </w:r>
      <w:r w:rsidRPr="429FBF1F" w:rsidR="3222B680">
        <w:rPr>
          <w:rFonts w:ascii="Aptos" w:hAnsi="Aptos" w:eastAsia="Aptos" w:cs="Aptos"/>
          <w:noProof w:val="0"/>
          <w:sz w:val="24"/>
          <w:szCs w:val="24"/>
          <w:lang w:val="en-US"/>
        </w:rPr>
        <w:t xml:space="preserve">. The idea of incorporating </w:t>
      </w:r>
      <w:r w:rsidRPr="429FBF1F" w:rsidR="3222B680">
        <w:rPr>
          <w:rFonts w:ascii="Aptos" w:hAnsi="Aptos" w:eastAsia="Aptos" w:cs="Aptos"/>
          <w:noProof w:val="0"/>
          <w:sz w:val="24"/>
          <w:szCs w:val="24"/>
          <w:lang w:val="en-US"/>
        </w:rPr>
        <w:t>additional</w:t>
      </w:r>
      <w:r w:rsidRPr="429FBF1F" w:rsidR="3222B680">
        <w:rPr>
          <w:rFonts w:ascii="Aptos" w:hAnsi="Aptos" w:eastAsia="Aptos" w:cs="Aptos"/>
          <w:noProof w:val="0"/>
          <w:sz w:val="24"/>
          <w:szCs w:val="24"/>
          <w:lang w:val="en-US"/>
        </w:rPr>
        <w:t xml:space="preserve"> safety experts into its system for promoting security at work may be informed by </w:t>
      </w:r>
      <w:r w:rsidRPr="429FBF1F" w:rsidR="3222B680">
        <w:rPr>
          <w:rFonts w:ascii="Aptos" w:hAnsi="Aptos" w:eastAsia="Aptos" w:cs="Aptos"/>
          <w:noProof w:val="0"/>
          <w:sz w:val="24"/>
          <w:szCs w:val="24"/>
          <w:lang w:val="en-US"/>
        </w:rPr>
        <w:t>Rayesa</w:t>
      </w:r>
      <w:r w:rsidRPr="429FBF1F" w:rsidR="3222B680">
        <w:rPr>
          <w:rFonts w:ascii="Aptos" w:hAnsi="Aptos" w:eastAsia="Aptos" w:cs="Aptos"/>
          <w:noProof w:val="0"/>
          <w:sz w:val="24"/>
          <w:szCs w:val="24"/>
          <w:lang w:val="en-US"/>
        </w:rPr>
        <w:t xml:space="preserve"> and Ali (2021) whose research is on the quality costs model that can be applied in the practice of a juice processing company. Safety </w:t>
      </w:r>
    </w:p>
    <w:p xmlns:wp14="http://schemas.microsoft.com/office/word/2010/wordml" w:rsidP="429FBF1F" wp14:paraId="07135E1C" wp14:textId="3E3ED375">
      <w:pPr>
        <w:spacing w:before="240" w:beforeAutospacing="off" w:after="240" w:afterAutospacing="off"/>
        <w:jc w:val="right"/>
      </w:pPr>
      <w:r w:rsidRPr="429FBF1F" w:rsidR="3222B680">
        <w:rPr>
          <w:rFonts w:ascii="Aptos" w:hAnsi="Aptos" w:eastAsia="Aptos" w:cs="Aptos"/>
          <w:noProof w:val="0"/>
          <w:sz w:val="24"/>
          <w:szCs w:val="24"/>
          <w:lang w:val="en-US"/>
        </w:rPr>
        <w:t xml:space="preserve">11 </w:t>
      </w:r>
    </w:p>
    <w:p xmlns:wp14="http://schemas.microsoft.com/office/word/2010/wordml" w:rsidP="429FBF1F" wp14:paraId="36C6D3F2" wp14:textId="76890AFC">
      <w:pPr>
        <w:spacing w:before="240" w:beforeAutospacing="off" w:after="240" w:afterAutospacing="off"/>
      </w:pPr>
    </w:p>
    <w:p xmlns:wp14="http://schemas.microsoft.com/office/word/2010/wordml" w:rsidP="429FBF1F" wp14:paraId="23C8E7D5" wp14:textId="70C5F767">
      <w:pPr>
        <w:spacing w:before="240" w:beforeAutospacing="off" w:after="240" w:afterAutospacing="off"/>
        <w:jc w:val="both"/>
      </w:pPr>
      <w:r w:rsidRPr="429FBF1F" w:rsidR="3222B680">
        <w:rPr>
          <w:rFonts w:ascii="Aptos" w:hAnsi="Aptos" w:eastAsia="Aptos" w:cs="Aptos"/>
          <w:noProof w:val="0"/>
          <w:sz w:val="24"/>
          <w:szCs w:val="24"/>
          <w:lang w:val="en-US"/>
        </w:rPr>
        <w:t xml:space="preserve">specialists and </w:t>
      </w:r>
      <w:r w:rsidRPr="429FBF1F" w:rsidR="168F50B1">
        <w:rPr>
          <w:rFonts w:ascii="Aptos" w:hAnsi="Aptos" w:eastAsia="Aptos" w:cs="Aptos"/>
          <w:noProof w:val="0"/>
          <w:sz w:val="24"/>
          <w:szCs w:val="24"/>
          <w:lang w:val="en-US"/>
        </w:rPr>
        <w:t>specially tailored</w:t>
      </w:r>
      <w:r w:rsidRPr="429FBF1F" w:rsidR="3222B680">
        <w:rPr>
          <w:rFonts w:ascii="Aptos" w:hAnsi="Aptos" w:eastAsia="Aptos" w:cs="Aptos"/>
          <w:noProof w:val="0"/>
          <w:sz w:val="24"/>
          <w:szCs w:val="24"/>
          <w:lang w:val="en-US"/>
        </w:rPr>
        <w:t xml:space="preserve"> training modules make it possible to implement an integrated strategy of injury reduction. </w:t>
      </w:r>
    </w:p>
    <w:p xmlns:wp14="http://schemas.microsoft.com/office/word/2010/wordml" w:rsidP="429FBF1F" wp14:paraId="160D91DB" wp14:textId="16D0BC3A">
      <w:pPr>
        <w:spacing w:before="240" w:beforeAutospacing="off" w:after="240" w:afterAutospacing="off"/>
        <w:jc w:val="both"/>
      </w:pPr>
      <w:r w:rsidRPr="429FBF1F" w:rsidR="093BFE15">
        <w:rPr>
          <w:rFonts w:ascii="Aptos" w:hAnsi="Aptos" w:eastAsia="Aptos" w:cs="Aptos"/>
          <w:noProof w:val="0"/>
          <w:sz w:val="24"/>
          <w:szCs w:val="24"/>
          <w:lang w:val="en-US"/>
        </w:rPr>
        <w:t>Safety initiatives can be planned through target starting and finish dates, offering a systematic framework for actions.</w:t>
      </w:r>
      <w:r w:rsidRPr="429FBF1F" w:rsidR="3222B680">
        <w:rPr>
          <w:rFonts w:ascii="Aptos" w:hAnsi="Aptos" w:eastAsia="Aptos" w:cs="Aptos"/>
          <w:noProof w:val="0"/>
          <w:sz w:val="24"/>
          <w:szCs w:val="24"/>
          <w:lang w:val="en-US"/>
        </w:rPr>
        <w:t xml:space="preserve"> </w:t>
      </w:r>
      <w:r w:rsidRPr="429FBF1F" w:rsidR="52615841">
        <w:rPr>
          <w:rFonts w:ascii="Aptos" w:hAnsi="Aptos" w:eastAsia="Aptos" w:cs="Aptos"/>
          <w:noProof w:val="0"/>
          <w:sz w:val="24"/>
          <w:szCs w:val="24"/>
          <w:lang w:val="en-US"/>
        </w:rPr>
        <w:t>Safety performance metrics such as incident reports or feedback mechanisms serve as evaluation techniques for the safety measures' efficacy.</w:t>
      </w:r>
      <w:r w:rsidRPr="429FBF1F" w:rsidR="3222B680">
        <w:rPr>
          <w:rFonts w:ascii="Aptos" w:hAnsi="Aptos" w:eastAsia="Aptos" w:cs="Aptos"/>
          <w:noProof w:val="0"/>
          <w:sz w:val="24"/>
          <w:szCs w:val="24"/>
          <w:lang w:val="en-US"/>
        </w:rPr>
        <w:t xml:space="preserve"> </w:t>
      </w:r>
      <w:r w:rsidRPr="429FBF1F" w:rsidR="48DBB265">
        <w:rPr>
          <w:rFonts w:ascii="Aptos" w:hAnsi="Aptos" w:eastAsia="Aptos" w:cs="Aptos"/>
          <w:noProof w:val="0"/>
          <w:sz w:val="24"/>
          <w:szCs w:val="24"/>
          <w:lang w:val="en-US"/>
        </w:rPr>
        <w:t>By</w:t>
      </w:r>
      <w:r w:rsidRPr="429FBF1F" w:rsidR="3222B680">
        <w:rPr>
          <w:rFonts w:ascii="Aptos" w:hAnsi="Aptos" w:eastAsia="Aptos" w:cs="Aptos"/>
          <w:noProof w:val="0"/>
          <w:sz w:val="24"/>
          <w:szCs w:val="24"/>
          <w:lang w:val="en-US"/>
        </w:rPr>
        <w:t xml:space="preserve"> emphasizing this </w:t>
      </w:r>
      <w:r w:rsidRPr="429FBF1F" w:rsidR="3222B680">
        <w:rPr>
          <w:rFonts w:ascii="Aptos" w:hAnsi="Aptos" w:eastAsia="Aptos" w:cs="Aptos"/>
          <w:noProof w:val="0"/>
          <w:sz w:val="24"/>
          <w:szCs w:val="24"/>
          <w:lang w:val="en-US"/>
        </w:rPr>
        <w:t>objective</w:t>
      </w:r>
      <w:r w:rsidRPr="429FBF1F" w:rsidR="3222B680">
        <w:rPr>
          <w:rFonts w:ascii="Aptos" w:hAnsi="Aptos" w:eastAsia="Aptos" w:cs="Aptos"/>
          <w:noProof w:val="0"/>
          <w:sz w:val="24"/>
          <w:szCs w:val="24"/>
          <w:lang w:val="en-US"/>
        </w:rPr>
        <w:t xml:space="preserve">, apple </w:t>
      </w:r>
      <w:r w:rsidRPr="429FBF1F" w:rsidR="3222B680">
        <w:rPr>
          <w:rFonts w:ascii="Aptos" w:hAnsi="Aptos" w:eastAsia="Aptos" w:cs="Aptos"/>
          <w:noProof w:val="0"/>
          <w:sz w:val="24"/>
          <w:szCs w:val="24"/>
          <w:lang w:val="en-US"/>
        </w:rPr>
        <w:t>complies with</w:t>
      </w:r>
      <w:r w:rsidRPr="429FBF1F" w:rsidR="3222B680">
        <w:rPr>
          <w:rFonts w:ascii="Aptos" w:hAnsi="Aptos" w:eastAsia="Aptos" w:cs="Aptos"/>
          <w:noProof w:val="0"/>
          <w:sz w:val="24"/>
          <w:szCs w:val="24"/>
          <w:lang w:val="en-US"/>
        </w:rPr>
        <w:t xml:space="preserve"> its promise, focusing on employees’ health, operational efficiency, and regulation. </w:t>
      </w:r>
    </w:p>
    <w:p xmlns:wp14="http://schemas.microsoft.com/office/word/2010/wordml" w:rsidP="429FBF1F" wp14:paraId="1579DBAA" wp14:textId="61C8A5D7">
      <w:pPr>
        <w:spacing w:before="240" w:beforeAutospacing="off" w:after="240" w:afterAutospacing="off"/>
        <w:jc w:val="both"/>
        <w:rPr>
          <w:rFonts w:ascii="Aptos" w:hAnsi="Aptos" w:eastAsia="Aptos" w:cs="Aptos"/>
          <w:b w:val="1"/>
          <w:bCs w:val="1"/>
          <w:noProof w:val="0"/>
          <w:sz w:val="28"/>
          <w:szCs w:val="28"/>
          <w:lang w:val="en-US"/>
        </w:rPr>
      </w:pPr>
      <w:r w:rsidRPr="429FBF1F" w:rsidR="3222B680">
        <w:rPr>
          <w:rFonts w:ascii="Aptos" w:hAnsi="Aptos" w:eastAsia="Aptos" w:cs="Aptos"/>
          <w:b w:val="1"/>
          <w:bCs w:val="1"/>
          <w:i w:val="1"/>
          <w:iCs w:val="1"/>
          <w:noProof w:val="0"/>
          <w:sz w:val="28"/>
          <w:szCs w:val="28"/>
          <w:lang w:val="en-US"/>
        </w:rPr>
        <w:t>Culture Differences</w:t>
      </w:r>
      <w:r w:rsidRPr="429FBF1F" w:rsidR="3222B680">
        <w:rPr>
          <w:rFonts w:ascii="Aptos" w:hAnsi="Aptos" w:eastAsia="Aptos" w:cs="Aptos"/>
          <w:b w:val="1"/>
          <w:bCs w:val="1"/>
          <w:noProof w:val="0"/>
          <w:sz w:val="28"/>
          <w:szCs w:val="28"/>
          <w:lang w:val="en-US"/>
        </w:rPr>
        <w:t xml:space="preserve"> </w:t>
      </w:r>
    </w:p>
    <w:p xmlns:wp14="http://schemas.microsoft.com/office/word/2010/wordml" w:rsidP="429FBF1F" wp14:paraId="502AAB7F" wp14:textId="46297CE4">
      <w:pPr>
        <w:spacing w:before="240" w:beforeAutospacing="off" w:after="240" w:afterAutospacing="off"/>
        <w:jc w:val="both"/>
      </w:pPr>
      <w:r w:rsidRPr="429FBF1F" w:rsidR="3222B680">
        <w:rPr>
          <w:rFonts w:ascii="Aptos" w:hAnsi="Aptos" w:eastAsia="Aptos" w:cs="Aptos"/>
          <w:noProof w:val="0"/>
          <w:sz w:val="24"/>
          <w:szCs w:val="24"/>
          <w:lang w:val="en-US"/>
        </w:rPr>
        <w:t xml:space="preserve">Another development objective with low priority is culture. Apple acknowledges that a work environment needs to be more inclusive than it currently is by suggesting activities including cultural sensitivity training and cross-cultural communication programs. This complements the work of Dodhia et al. 2020 that focused on employee appraisal evaluation on why good exchanges at the workplace do matter. </w:t>
      </w:r>
    </w:p>
    <w:p xmlns:wp14="http://schemas.microsoft.com/office/word/2010/wordml" w:rsidP="429FBF1F" wp14:paraId="2D4F3B79" wp14:textId="2760D7E1">
      <w:pPr>
        <w:spacing w:before="240" w:beforeAutospacing="off" w:after="240" w:afterAutospacing="off"/>
        <w:jc w:val="both"/>
      </w:pPr>
      <w:r w:rsidRPr="429FBF1F" w:rsidR="3222B680">
        <w:rPr>
          <w:rFonts w:ascii="Aptos" w:hAnsi="Aptos" w:eastAsia="Aptos" w:cs="Aptos"/>
          <w:noProof w:val="0"/>
          <w:sz w:val="24"/>
          <w:szCs w:val="24"/>
          <w:lang w:val="en-US"/>
        </w:rPr>
        <w:t xml:space="preserve">Apple will use its trainers and online courses as resources for the implementation of these activities. Cultural development initiatives are planned within the specified target start and end dates. Evaluation will entail </w:t>
      </w:r>
      <w:r w:rsidRPr="429FBF1F" w:rsidR="73531698">
        <w:rPr>
          <w:rFonts w:ascii="Aptos" w:hAnsi="Aptos" w:eastAsia="Aptos" w:cs="Aptos"/>
          <w:noProof w:val="0"/>
          <w:sz w:val="24"/>
          <w:szCs w:val="24"/>
          <w:lang w:val="en-US"/>
        </w:rPr>
        <w:t>the use</w:t>
      </w:r>
      <w:r w:rsidRPr="429FBF1F" w:rsidR="3222B680">
        <w:rPr>
          <w:rFonts w:ascii="Aptos" w:hAnsi="Aptos" w:eastAsia="Aptos" w:cs="Aptos"/>
          <w:noProof w:val="0"/>
          <w:sz w:val="24"/>
          <w:szCs w:val="24"/>
          <w:lang w:val="en-US"/>
        </w:rPr>
        <w:t xml:space="preserve"> of employee surveys and feedback </w:t>
      </w:r>
      <w:r w:rsidRPr="429FBF1F" w:rsidR="02140604">
        <w:rPr>
          <w:rFonts w:ascii="Aptos" w:hAnsi="Aptos" w:eastAsia="Aptos" w:cs="Aptos"/>
          <w:noProof w:val="0"/>
          <w:sz w:val="24"/>
          <w:szCs w:val="24"/>
          <w:lang w:val="en-US"/>
        </w:rPr>
        <w:t>mechanisms</w:t>
      </w:r>
      <w:r w:rsidRPr="429FBF1F" w:rsidR="3222B680">
        <w:rPr>
          <w:rFonts w:ascii="Aptos" w:hAnsi="Aptos" w:eastAsia="Aptos" w:cs="Aptos"/>
          <w:noProof w:val="0"/>
          <w:sz w:val="24"/>
          <w:szCs w:val="24"/>
          <w:lang w:val="en-US"/>
        </w:rPr>
        <w:t xml:space="preserve"> in addressing the issue of culture among employees thus </w:t>
      </w:r>
      <w:r w:rsidRPr="429FBF1F" w:rsidR="3222B680">
        <w:rPr>
          <w:rFonts w:ascii="Aptos" w:hAnsi="Aptos" w:eastAsia="Aptos" w:cs="Aptos"/>
          <w:noProof w:val="0"/>
          <w:sz w:val="24"/>
          <w:szCs w:val="24"/>
          <w:lang w:val="en-US"/>
        </w:rPr>
        <w:t>facilitating</w:t>
      </w:r>
      <w:r w:rsidRPr="429FBF1F" w:rsidR="3222B680">
        <w:rPr>
          <w:rFonts w:ascii="Aptos" w:hAnsi="Aptos" w:eastAsia="Aptos" w:cs="Aptos"/>
          <w:noProof w:val="0"/>
          <w:sz w:val="24"/>
          <w:szCs w:val="24"/>
          <w:lang w:val="en-US"/>
        </w:rPr>
        <w:t xml:space="preserve"> a positive and cooperative workplace. </w:t>
      </w:r>
    </w:p>
    <w:p xmlns:wp14="http://schemas.microsoft.com/office/word/2010/wordml" w:rsidP="429FBF1F" wp14:paraId="6DABD05B" wp14:textId="71F48CA6">
      <w:pPr>
        <w:spacing w:before="240" w:beforeAutospacing="off" w:after="240" w:afterAutospacing="off"/>
        <w:jc w:val="both"/>
        <w:rPr>
          <w:rFonts w:ascii="Aptos" w:hAnsi="Aptos" w:eastAsia="Aptos" w:cs="Aptos"/>
          <w:b w:val="1"/>
          <w:bCs w:val="1"/>
          <w:noProof w:val="0"/>
          <w:sz w:val="28"/>
          <w:szCs w:val="28"/>
          <w:lang w:val="en-US"/>
        </w:rPr>
      </w:pPr>
      <w:r w:rsidRPr="429FBF1F" w:rsidR="671E40A3">
        <w:rPr>
          <w:rFonts w:ascii="Aptos" w:hAnsi="Aptos" w:eastAsia="Aptos" w:cs="Aptos"/>
          <w:b w:val="1"/>
          <w:bCs w:val="1"/>
          <w:i w:val="1"/>
          <w:iCs w:val="1"/>
          <w:noProof w:val="0"/>
          <w:sz w:val="28"/>
          <w:szCs w:val="28"/>
          <w:lang w:val="en-US"/>
        </w:rPr>
        <w:t>Modern Technologies</w:t>
      </w:r>
      <w:r w:rsidRPr="429FBF1F" w:rsidR="3222B680">
        <w:rPr>
          <w:rFonts w:ascii="Aptos" w:hAnsi="Aptos" w:eastAsia="Aptos" w:cs="Aptos"/>
          <w:b w:val="1"/>
          <w:bCs w:val="1"/>
          <w:noProof w:val="0"/>
          <w:sz w:val="28"/>
          <w:szCs w:val="28"/>
          <w:lang w:val="en-US"/>
        </w:rPr>
        <w:t xml:space="preserve"> </w:t>
      </w:r>
    </w:p>
    <w:p xmlns:wp14="http://schemas.microsoft.com/office/word/2010/wordml" w:rsidP="429FBF1F" wp14:paraId="41406A40" wp14:textId="471D56CB">
      <w:pPr>
        <w:spacing w:before="240" w:beforeAutospacing="off" w:after="240" w:afterAutospacing="off"/>
        <w:jc w:val="both"/>
      </w:pPr>
      <w:r w:rsidRPr="429FBF1F" w:rsidR="3222B680">
        <w:rPr>
          <w:rFonts w:ascii="Aptos" w:hAnsi="Aptos" w:eastAsia="Aptos" w:cs="Aptos"/>
          <w:noProof w:val="0"/>
          <w:sz w:val="24"/>
          <w:szCs w:val="24"/>
          <w:lang w:val="en-US"/>
        </w:rPr>
        <w:t xml:space="preserve">Third development goal highlights the need for continued learning in emerging technologies since it falls within Apple’s culture of innovation and leading by example. These include continuous learning programs, workshops, and online resource provision. </w:t>
      </w:r>
      <w:r w:rsidRPr="429FBF1F" w:rsidR="5F7FDDC6">
        <w:rPr>
          <w:rFonts w:ascii="Aptos" w:hAnsi="Aptos" w:eastAsia="Aptos" w:cs="Aptos"/>
          <w:noProof w:val="0"/>
          <w:sz w:val="24"/>
          <w:szCs w:val="24"/>
          <w:lang w:val="en-US"/>
        </w:rPr>
        <w:t>Like</w:t>
      </w:r>
      <w:r w:rsidRPr="429FBF1F" w:rsidR="3222B680">
        <w:rPr>
          <w:rFonts w:ascii="Aptos" w:hAnsi="Aptos" w:eastAsia="Aptos" w:cs="Aptos"/>
          <w:noProof w:val="0"/>
          <w:sz w:val="24"/>
          <w:szCs w:val="24"/>
          <w:lang w:val="en-US"/>
        </w:rPr>
        <w:t xml:space="preserve"> Imron et al. (2020), technology leaders can be involved for improvement on the skills of employees in Apple. Additionally, there are various technological training platforms that can help develop the staff’s knowledge about new products. </w:t>
      </w:r>
    </w:p>
    <w:p xmlns:wp14="http://schemas.microsoft.com/office/word/2010/wordml" w:rsidP="429FBF1F" wp14:paraId="42878D41" wp14:textId="1D3BA7E7">
      <w:pPr>
        <w:spacing w:before="240" w:beforeAutospacing="off" w:after="240" w:afterAutospacing="off"/>
        <w:jc w:val="both"/>
      </w:pPr>
      <w:r w:rsidRPr="429FBF1F" w:rsidR="3222B680">
        <w:rPr>
          <w:rFonts w:ascii="Aptos" w:hAnsi="Aptos" w:eastAsia="Aptos" w:cs="Aptos"/>
          <w:noProof w:val="0"/>
          <w:sz w:val="24"/>
          <w:szCs w:val="24"/>
          <w:lang w:val="en-US"/>
        </w:rPr>
        <w:t xml:space="preserve">It highlights an emphasis on resource allocation, such as tech experts and skill development programs. These targets start and end dates offer a well-defined timeline for gaining new technological competencies. The evaluation criteria will be based on skill assessment and </w:t>
      </w:r>
    </w:p>
    <w:p xmlns:wp14="http://schemas.microsoft.com/office/word/2010/wordml" w:rsidP="429FBF1F" wp14:paraId="17E37927" wp14:textId="3EE76E80">
      <w:pPr>
        <w:spacing w:before="240" w:beforeAutospacing="off" w:after="240" w:afterAutospacing="off"/>
        <w:jc w:val="right"/>
      </w:pPr>
      <w:r w:rsidRPr="429FBF1F" w:rsidR="3222B680">
        <w:rPr>
          <w:rFonts w:ascii="Aptos" w:hAnsi="Aptos" w:eastAsia="Aptos" w:cs="Aptos"/>
          <w:noProof w:val="0"/>
          <w:sz w:val="24"/>
          <w:szCs w:val="24"/>
          <w:lang w:val="en-US"/>
        </w:rPr>
        <w:t xml:space="preserve">12 </w:t>
      </w:r>
    </w:p>
    <w:p xmlns:wp14="http://schemas.microsoft.com/office/word/2010/wordml" w:rsidP="429FBF1F" wp14:paraId="79C79625" wp14:textId="49941D1D">
      <w:pPr>
        <w:spacing w:before="240" w:beforeAutospacing="off" w:after="240" w:afterAutospacing="off"/>
      </w:pPr>
    </w:p>
    <w:p xmlns:wp14="http://schemas.microsoft.com/office/word/2010/wordml" w:rsidP="429FBF1F" wp14:paraId="3565F056" wp14:textId="1FFF0F49">
      <w:pPr>
        <w:spacing w:before="240" w:beforeAutospacing="off" w:after="240" w:afterAutospacing="off"/>
        <w:jc w:val="both"/>
      </w:pPr>
      <w:r w:rsidRPr="429FBF1F" w:rsidR="3222B680">
        <w:rPr>
          <w:rFonts w:ascii="Aptos" w:hAnsi="Aptos" w:eastAsia="Aptos" w:cs="Aptos"/>
          <w:noProof w:val="0"/>
          <w:sz w:val="24"/>
          <w:szCs w:val="24"/>
          <w:lang w:val="en-US"/>
        </w:rPr>
        <w:t xml:space="preserve">completion of projects, making sure that the employees are ready to participate in Apple’s innovative initiatives. </w:t>
      </w:r>
    </w:p>
    <w:p xmlns:wp14="http://schemas.microsoft.com/office/word/2010/wordml" w:rsidP="429FBF1F" wp14:paraId="25E6804C" wp14:textId="55032504">
      <w:pPr>
        <w:spacing w:before="240" w:beforeAutospacing="off" w:after="240" w:afterAutospacing="off"/>
        <w:jc w:val="both"/>
        <w:rPr>
          <w:rFonts w:ascii="Aptos" w:hAnsi="Aptos" w:eastAsia="Aptos" w:cs="Aptos"/>
          <w:b w:val="1"/>
          <w:bCs w:val="1"/>
          <w:noProof w:val="0"/>
          <w:sz w:val="28"/>
          <w:szCs w:val="28"/>
          <w:lang w:val="en-US"/>
        </w:rPr>
      </w:pPr>
      <w:r w:rsidRPr="429FBF1F" w:rsidR="3222B680">
        <w:rPr>
          <w:rFonts w:ascii="Aptos" w:hAnsi="Aptos" w:eastAsia="Aptos" w:cs="Aptos"/>
          <w:b w:val="1"/>
          <w:bCs w:val="1"/>
          <w:i w:val="1"/>
          <w:iCs w:val="1"/>
          <w:noProof w:val="0"/>
          <w:sz w:val="28"/>
          <w:szCs w:val="28"/>
          <w:lang w:val="en-US"/>
        </w:rPr>
        <w:t>Health and Safety Procedures</w:t>
      </w:r>
      <w:r w:rsidRPr="429FBF1F" w:rsidR="3222B680">
        <w:rPr>
          <w:rFonts w:ascii="Aptos" w:hAnsi="Aptos" w:eastAsia="Aptos" w:cs="Aptos"/>
          <w:b w:val="1"/>
          <w:bCs w:val="1"/>
          <w:noProof w:val="0"/>
          <w:sz w:val="28"/>
          <w:szCs w:val="28"/>
          <w:lang w:val="en-US"/>
        </w:rPr>
        <w:t xml:space="preserve"> </w:t>
      </w:r>
    </w:p>
    <w:p xmlns:wp14="http://schemas.microsoft.com/office/word/2010/wordml" w:rsidP="429FBF1F" wp14:paraId="25DAE8E0" wp14:textId="49AE1A0B">
      <w:pPr>
        <w:spacing w:before="240" w:beforeAutospacing="off" w:after="240" w:afterAutospacing="off"/>
        <w:jc w:val="both"/>
      </w:pPr>
      <w:r w:rsidRPr="429FBF1F" w:rsidR="208E04F2">
        <w:rPr>
          <w:rFonts w:ascii="Aptos" w:hAnsi="Aptos" w:eastAsia="Aptos" w:cs="Aptos"/>
          <w:noProof w:val="0"/>
          <w:sz w:val="24"/>
          <w:szCs w:val="24"/>
          <w:lang w:val="en-US"/>
        </w:rPr>
        <w:t>The fourth</w:t>
      </w:r>
      <w:r w:rsidRPr="429FBF1F" w:rsidR="3222B680">
        <w:rPr>
          <w:rFonts w:ascii="Aptos" w:hAnsi="Aptos" w:eastAsia="Aptos" w:cs="Aptos"/>
          <w:noProof w:val="0"/>
          <w:sz w:val="24"/>
          <w:szCs w:val="24"/>
          <w:lang w:val="en-US"/>
        </w:rPr>
        <w:t xml:space="preserve"> developmental objective highlights Apple’s commitment to issues </w:t>
      </w:r>
      <w:r w:rsidRPr="429FBF1F" w:rsidR="6BD27A20">
        <w:rPr>
          <w:rFonts w:ascii="Aptos" w:hAnsi="Aptos" w:eastAsia="Aptos" w:cs="Aptos"/>
          <w:noProof w:val="0"/>
          <w:sz w:val="24"/>
          <w:szCs w:val="24"/>
          <w:lang w:val="en-US"/>
        </w:rPr>
        <w:t>pertaining to</w:t>
      </w:r>
      <w:r w:rsidRPr="429FBF1F" w:rsidR="3222B680">
        <w:rPr>
          <w:rFonts w:ascii="Aptos" w:hAnsi="Aptos" w:eastAsia="Aptos" w:cs="Aptos"/>
          <w:noProof w:val="0"/>
          <w:sz w:val="24"/>
          <w:szCs w:val="24"/>
          <w:lang w:val="en-US"/>
        </w:rPr>
        <w:t xml:space="preserve"> health </w:t>
      </w:r>
      <w:r w:rsidRPr="429FBF1F" w:rsidR="422AF5F5">
        <w:rPr>
          <w:rFonts w:ascii="Aptos" w:hAnsi="Aptos" w:eastAsia="Aptos" w:cs="Aptos"/>
          <w:noProof w:val="0"/>
          <w:sz w:val="24"/>
          <w:szCs w:val="24"/>
          <w:lang w:val="en-US"/>
        </w:rPr>
        <w:t>and</w:t>
      </w:r>
      <w:r w:rsidRPr="429FBF1F" w:rsidR="3222B680">
        <w:rPr>
          <w:rFonts w:ascii="Aptos" w:hAnsi="Aptos" w:eastAsia="Aptos" w:cs="Aptos"/>
          <w:noProof w:val="0"/>
          <w:sz w:val="24"/>
          <w:szCs w:val="24"/>
          <w:lang w:val="en-US"/>
        </w:rPr>
        <w:t xml:space="preserve"> safety matters. These activities include routine </w:t>
      </w:r>
      <w:r w:rsidRPr="429FBF1F" w:rsidR="042D6B9D">
        <w:rPr>
          <w:rFonts w:ascii="Aptos" w:hAnsi="Aptos" w:eastAsia="Aptos" w:cs="Aptos"/>
          <w:noProof w:val="0"/>
          <w:sz w:val="24"/>
          <w:szCs w:val="24"/>
          <w:lang w:val="en-US"/>
        </w:rPr>
        <w:t>training</w:t>
      </w:r>
      <w:r w:rsidRPr="429FBF1F" w:rsidR="3222B680">
        <w:rPr>
          <w:rFonts w:ascii="Aptos" w:hAnsi="Aptos" w:eastAsia="Aptos" w:cs="Aptos"/>
          <w:noProof w:val="0"/>
          <w:sz w:val="24"/>
          <w:szCs w:val="24"/>
          <w:lang w:val="en-US"/>
        </w:rPr>
        <w:t xml:space="preserve">, safety drills and sensitization campaigns. This conforms with the study done by Zhang et al., (2020) which pointed out the influence of </w:t>
      </w:r>
      <w:r w:rsidRPr="429FBF1F" w:rsidR="0152F342">
        <w:rPr>
          <w:rFonts w:ascii="Aptos" w:hAnsi="Aptos" w:eastAsia="Aptos" w:cs="Aptos"/>
          <w:noProof w:val="0"/>
          <w:sz w:val="24"/>
          <w:szCs w:val="24"/>
          <w:lang w:val="en-US"/>
        </w:rPr>
        <w:t>employee's</w:t>
      </w:r>
      <w:r w:rsidRPr="429FBF1F" w:rsidR="3222B680">
        <w:rPr>
          <w:rFonts w:ascii="Aptos" w:hAnsi="Aptos" w:eastAsia="Aptos" w:cs="Aptos"/>
          <w:noProof w:val="0"/>
          <w:sz w:val="24"/>
          <w:szCs w:val="24"/>
          <w:lang w:val="en-US"/>
        </w:rPr>
        <w:t xml:space="preserve"> </w:t>
      </w:r>
      <w:r w:rsidRPr="429FBF1F" w:rsidR="35A53FE0">
        <w:rPr>
          <w:rFonts w:ascii="Aptos" w:hAnsi="Aptos" w:eastAsia="Aptos" w:cs="Aptos"/>
          <w:noProof w:val="0"/>
          <w:sz w:val="24"/>
          <w:szCs w:val="24"/>
          <w:lang w:val="en-US"/>
        </w:rPr>
        <w:t>behavior</w:t>
      </w:r>
      <w:r w:rsidRPr="429FBF1F" w:rsidR="3222B680">
        <w:rPr>
          <w:rFonts w:ascii="Aptos" w:hAnsi="Aptos" w:eastAsia="Aptos" w:cs="Aptos"/>
          <w:noProof w:val="0"/>
          <w:sz w:val="24"/>
          <w:szCs w:val="24"/>
          <w:lang w:val="en-US"/>
        </w:rPr>
        <w:t xml:space="preserve"> towards firm’s brand image. </w:t>
      </w:r>
    </w:p>
    <w:p xmlns:wp14="http://schemas.microsoft.com/office/word/2010/wordml" w:rsidP="429FBF1F" wp14:paraId="5C1E6657" wp14:textId="2F57F73A">
      <w:pPr>
        <w:spacing w:before="240" w:beforeAutospacing="off" w:after="240" w:afterAutospacing="off"/>
        <w:jc w:val="both"/>
      </w:pPr>
      <w:r w:rsidRPr="429FBF1F" w:rsidR="3222B680">
        <w:rPr>
          <w:rFonts w:ascii="Aptos" w:hAnsi="Aptos" w:eastAsia="Aptos" w:cs="Aptos"/>
          <w:noProof w:val="0"/>
          <w:sz w:val="24"/>
          <w:szCs w:val="24"/>
          <w:lang w:val="en-US"/>
        </w:rPr>
        <w:t xml:space="preserve">Safety is a function of resources. These include safety officers and tools for training. Consistent safety practices are best achieved by setting </w:t>
      </w:r>
      <w:r w:rsidRPr="429FBF1F" w:rsidR="4297807B">
        <w:rPr>
          <w:rFonts w:ascii="Aptos" w:hAnsi="Aptos" w:eastAsia="Aptos" w:cs="Aptos"/>
          <w:noProof w:val="0"/>
          <w:sz w:val="24"/>
          <w:szCs w:val="24"/>
          <w:lang w:val="en-US"/>
        </w:rPr>
        <w:t>target</w:t>
      </w:r>
      <w:r w:rsidRPr="429FBF1F" w:rsidR="3222B680">
        <w:rPr>
          <w:rFonts w:ascii="Aptos" w:hAnsi="Aptos" w:eastAsia="Aptos" w:cs="Aptos"/>
          <w:noProof w:val="0"/>
          <w:sz w:val="24"/>
          <w:szCs w:val="24"/>
          <w:lang w:val="en-US"/>
        </w:rPr>
        <w:t xml:space="preserve"> start and end dates. Health and safety procedures shall be evaluated through compliance audits and feedback mechanisms to make sure that these aspects become part of Apple’s organizational culture. </w:t>
      </w:r>
    </w:p>
    <w:p xmlns:wp14="http://schemas.microsoft.com/office/word/2010/wordml" w:rsidP="429FBF1F" wp14:paraId="58CA2459" wp14:textId="05DD1DD0">
      <w:pPr>
        <w:spacing w:before="240" w:beforeAutospacing="off" w:after="240" w:afterAutospacing="off"/>
        <w:jc w:val="both"/>
        <w:rPr>
          <w:rFonts w:ascii="Aptos" w:hAnsi="Aptos" w:eastAsia="Aptos" w:cs="Aptos"/>
          <w:b w:val="1"/>
          <w:bCs w:val="1"/>
          <w:noProof w:val="0"/>
          <w:sz w:val="28"/>
          <w:szCs w:val="28"/>
          <w:lang w:val="en-US"/>
        </w:rPr>
      </w:pPr>
      <w:r w:rsidRPr="429FBF1F" w:rsidR="3222B680">
        <w:rPr>
          <w:rFonts w:ascii="Aptos" w:hAnsi="Aptos" w:eastAsia="Aptos" w:cs="Aptos"/>
          <w:b w:val="1"/>
          <w:bCs w:val="1"/>
          <w:i w:val="1"/>
          <w:iCs w:val="1"/>
          <w:noProof w:val="0"/>
          <w:sz w:val="28"/>
          <w:szCs w:val="28"/>
          <w:lang w:val="en-US"/>
        </w:rPr>
        <w:t>Innovations</w:t>
      </w:r>
      <w:r w:rsidRPr="429FBF1F" w:rsidR="3222B680">
        <w:rPr>
          <w:rFonts w:ascii="Aptos" w:hAnsi="Aptos" w:eastAsia="Aptos" w:cs="Aptos"/>
          <w:b w:val="1"/>
          <w:bCs w:val="1"/>
          <w:noProof w:val="0"/>
          <w:sz w:val="28"/>
          <w:szCs w:val="28"/>
          <w:lang w:val="en-US"/>
        </w:rPr>
        <w:t xml:space="preserve"> </w:t>
      </w:r>
    </w:p>
    <w:p xmlns:wp14="http://schemas.microsoft.com/office/word/2010/wordml" w:rsidP="429FBF1F" wp14:paraId="33CECC02" wp14:textId="6DD9D848">
      <w:pPr>
        <w:spacing w:before="240" w:beforeAutospacing="off" w:after="240" w:afterAutospacing="off"/>
        <w:jc w:val="both"/>
      </w:pPr>
      <w:r w:rsidRPr="429FBF1F" w:rsidR="4A9718E3">
        <w:rPr>
          <w:rFonts w:ascii="Aptos" w:hAnsi="Aptos" w:eastAsia="Aptos" w:cs="Aptos"/>
          <w:noProof w:val="0"/>
          <w:sz w:val="24"/>
          <w:szCs w:val="24"/>
          <w:lang w:val="en-US"/>
        </w:rPr>
        <w:t xml:space="preserve">Fourthly, there is a final development </w:t>
      </w:r>
      <w:r w:rsidRPr="429FBF1F" w:rsidR="4A9718E3">
        <w:rPr>
          <w:rFonts w:ascii="Aptos" w:hAnsi="Aptos" w:eastAsia="Aptos" w:cs="Aptos"/>
          <w:noProof w:val="0"/>
          <w:sz w:val="24"/>
          <w:szCs w:val="24"/>
          <w:lang w:val="en-US"/>
        </w:rPr>
        <w:t>objective</w:t>
      </w:r>
      <w:r w:rsidRPr="429FBF1F" w:rsidR="4A9718E3">
        <w:rPr>
          <w:rFonts w:ascii="Aptos" w:hAnsi="Aptos" w:eastAsia="Aptos" w:cs="Aptos"/>
          <w:noProof w:val="0"/>
          <w:sz w:val="24"/>
          <w:szCs w:val="24"/>
          <w:lang w:val="en-US"/>
        </w:rPr>
        <w:t xml:space="preserve"> that advocates for an innovative culture given a medium priority.</w:t>
      </w:r>
      <w:r w:rsidRPr="429FBF1F" w:rsidR="3222B680">
        <w:rPr>
          <w:rFonts w:ascii="Aptos" w:hAnsi="Aptos" w:eastAsia="Aptos" w:cs="Aptos"/>
          <w:noProof w:val="0"/>
          <w:sz w:val="24"/>
          <w:szCs w:val="24"/>
          <w:lang w:val="en-US"/>
        </w:rPr>
        <w:t xml:space="preserve"> </w:t>
      </w:r>
      <w:r w:rsidRPr="429FBF1F" w:rsidR="5DD98D91">
        <w:rPr>
          <w:rFonts w:ascii="Aptos" w:hAnsi="Aptos" w:eastAsia="Aptos" w:cs="Aptos"/>
          <w:noProof w:val="0"/>
          <w:sz w:val="24"/>
          <w:szCs w:val="24"/>
          <w:lang w:val="en-US"/>
        </w:rPr>
        <w:t>The activities</w:t>
      </w:r>
      <w:r w:rsidRPr="429FBF1F" w:rsidR="3222B680">
        <w:rPr>
          <w:rFonts w:ascii="Aptos" w:hAnsi="Aptos" w:eastAsia="Aptos" w:cs="Aptos"/>
          <w:noProof w:val="0"/>
          <w:sz w:val="24"/>
          <w:szCs w:val="24"/>
          <w:lang w:val="en-US"/>
        </w:rPr>
        <w:t xml:space="preserve"> suggested may consist of innovation workshops, idea-sharing </w:t>
      </w:r>
      <w:r w:rsidRPr="429FBF1F" w:rsidR="4D5B9652">
        <w:rPr>
          <w:rFonts w:ascii="Aptos" w:hAnsi="Aptos" w:eastAsia="Aptos" w:cs="Aptos"/>
          <w:noProof w:val="0"/>
          <w:sz w:val="24"/>
          <w:szCs w:val="24"/>
          <w:lang w:val="en-US"/>
        </w:rPr>
        <w:t>platforms,</w:t>
      </w:r>
      <w:r w:rsidRPr="429FBF1F" w:rsidR="3222B680">
        <w:rPr>
          <w:rFonts w:ascii="Aptos" w:hAnsi="Aptos" w:eastAsia="Aptos" w:cs="Aptos"/>
          <w:noProof w:val="0"/>
          <w:sz w:val="24"/>
          <w:szCs w:val="24"/>
          <w:lang w:val="en-US"/>
        </w:rPr>
        <w:t xml:space="preserve"> and mentorship programs. </w:t>
      </w:r>
      <w:r w:rsidRPr="429FBF1F" w:rsidR="3222B680">
        <w:rPr>
          <w:rFonts w:ascii="Aptos" w:hAnsi="Aptos" w:eastAsia="Aptos" w:cs="Aptos"/>
          <w:noProof w:val="0"/>
          <w:sz w:val="24"/>
          <w:szCs w:val="24"/>
          <w:lang w:val="en-US"/>
        </w:rPr>
        <w:t>Podolny</w:t>
      </w:r>
      <w:r w:rsidRPr="429FBF1F" w:rsidR="3222B680">
        <w:rPr>
          <w:rFonts w:ascii="Aptos" w:hAnsi="Aptos" w:eastAsia="Aptos" w:cs="Aptos"/>
          <w:noProof w:val="0"/>
          <w:sz w:val="24"/>
          <w:szCs w:val="24"/>
          <w:lang w:val="en-US"/>
        </w:rPr>
        <w:t xml:space="preserve"> and Hansen’s (2020) thoughts on how </w:t>
      </w:r>
      <w:r w:rsidRPr="429FBF1F" w:rsidR="113FBE32">
        <w:rPr>
          <w:rFonts w:ascii="Aptos" w:hAnsi="Aptos" w:eastAsia="Aptos" w:cs="Aptos"/>
          <w:noProof w:val="0"/>
          <w:sz w:val="24"/>
          <w:szCs w:val="24"/>
          <w:lang w:val="en-US"/>
        </w:rPr>
        <w:t>A</w:t>
      </w:r>
      <w:r w:rsidRPr="429FBF1F" w:rsidR="3222B680">
        <w:rPr>
          <w:rFonts w:ascii="Aptos" w:hAnsi="Aptos" w:eastAsia="Aptos" w:cs="Aptos"/>
          <w:noProof w:val="0"/>
          <w:sz w:val="24"/>
          <w:szCs w:val="24"/>
          <w:lang w:val="en-US"/>
        </w:rPr>
        <w:t xml:space="preserve">pple organizes for innovation, can help </w:t>
      </w:r>
      <w:r w:rsidRPr="429FBF1F" w:rsidR="289B5308">
        <w:rPr>
          <w:rFonts w:ascii="Aptos" w:hAnsi="Aptos" w:eastAsia="Aptos" w:cs="Aptos"/>
          <w:noProof w:val="0"/>
          <w:sz w:val="24"/>
          <w:szCs w:val="24"/>
          <w:lang w:val="en-US"/>
        </w:rPr>
        <w:t>A</w:t>
      </w:r>
      <w:r w:rsidRPr="429FBF1F" w:rsidR="3222B680">
        <w:rPr>
          <w:rFonts w:ascii="Aptos" w:hAnsi="Aptos" w:eastAsia="Aptos" w:cs="Aptos"/>
          <w:noProof w:val="0"/>
          <w:sz w:val="24"/>
          <w:szCs w:val="24"/>
          <w:lang w:val="en-US"/>
        </w:rPr>
        <w:t xml:space="preserve">pple use innovation experts and mentors in creating a creative culture. </w:t>
      </w:r>
    </w:p>
    <w:p xmlns:wp14="http://schemas.microsoft.com/office/word/2010/wordml" w:rsidP="429FBF1F" wp14:paraId="313A3890" wp14:textId="5E787567">
      <w:pPr>
        <w:spacing w:before="240" w:beforeAutospacing="off" w:after="240" w:afterAutospacing="off"/>
        <w:jc w:val="both"/>
      </w:pPr>
      <w:r w:rsidRPr="429FBF1F" w:rsidR="3222B680">
        <w:rPr>
          <w:rFonts w:ascii="Aptos" w:hAnsi="Aptos" w:eastAsia="Aptos" w:cs="Aptos"/>
          <w:noProof w:val="0"/>
          <w:sz w:val="24"/>
          <w:szCs w:val="24"/>
          <w:lang w:val="en-US"/>
        </w:rPr>
        <w:t xml:space="preserve">This suggests that apart from directing financial resources towards creating a new product concept, Apple also </w:t>
      </w:r>
      <w:r w:rsidRPr="429FBF1F" w:rsidR="3C8A7875">
        <w:rPr>
          <w:rFonts w:ascii="Aptos" w:hAnsi="Aptos" w:eastAsia="Aptos" w:cs="Aptos"/>
          <w:noProof w:val="0"/>
          <w:sz w:val="24"/>
          <w:szCs w:val="24"/>
          <w:lang w:val="en-US"/>
        </w:rPr>
        <w:t>allocates</w:t>
      </w:r>
      <w:r w:rsidRPr="429FBF1F" w:rsidR="3222B680">
        <w:rPr>
          <w:rFonts w:ascii="Aptos" w:hAnsi="Aptos" w:eastAsia="Aptos" w:cs="Aptos"/>
          <w:noProof w:val="0"/>
          <w:sz w:val="24"/>
          <w:szCs w:val="24"/>
          <w:lang w:val="en-US"/>
        </w:rPr>
        <w:t xml:space="preserve"> resources for innovation initiates such as innovation experts and mentors which shows their determination to drive continuous change. A milestone in </w:t>
      </w:r>
      <w:r w:rsidRPr="429FBF1F" w:rsidR="76DAB51F">
        <w:rPr>
          <w:rFonts w:ascii="Aptos" w:hAnsi="Aptos" w:eastAsia="Aptos" w:cs="Aptos"/>
          <w:noProof w:val="0"/>
          <w:sz w:val="24"/>
          <w:szCs w:val="24"/>
          <w:lang w:val="en-US"/>
        </w:rPr>
        <w:t>the innovation</w:t>
      </w:r>
      <w:r w:rsidRPr="429FBF1F" w:rsidR="3222B680">
        <w:rPr>
          <w:rFonts w:ascii="Aptos" w:hAnsi="Aptos" w:eastAsia="Aptos" w:cs="Aptos"/>
          <w:noProof w:val="0"/>
          <w:sz w:val="24"/>
          <w:szCs w:val="24"/>
          <w:lang w:val="en-US"/>
        </w:rPr>
        <w:t xml:space="preserve"> process is having specific dates for starting and finishing it. Successful implementation of innovations will be used to measure the impact of Apple’s culture on continuous improvement of its products and image. </w:t>
      </w:r>
    </w:p>
    <w:p xmlns:wp14="http://schemas.microsoft.com/office/word/2010/wordml" w:rsidP="429FBF1F" wp14:paraId="228E726C" wp14:textId="3978BC1C">
      <w:pPr>
        <w:spacing w:before="240" w:beforeAutospacing="off" w:after="240" w:afterAutospacing="off"/>
        <w:jc w:val="both"/>
        <w:rPr>
          <w:rFonts w:ascii="Aptos" w:hAnsi="Aptos" w:eastAsia="Aptos" w:cs="Aptos"/>
          <w:noProof w:val="0"/>
          <w:sz w:val="32"/>
          <w:szCs w:val="32"/>
          <w:lang w:val="en-US"/>
        </w:rPr>
      </w:pPr>
      <w:r w:rsidRPr="429FBF1F" w:rsidR="3222B680">
        <w:rPr>
          <w:rFonts w:ascii="Aptos" w:hAnsi="Aptos" w:eastAsia="Aptos" w:cs="Aptos"/>
          <w:b w:val="1"/>
          <w:bCs w:val="1"/>
          <w:noProof w:val="0"/>
          <w:sz w:val="32"/>
          <w:szCs w:val="32"/>
          <w:lang w:val="en-US"/>
        </w:rPr>
        <w:t>Conclusion</w:t>
      </w:r>
      <w:r w:rsidRPr="429FBF1F" w:rsidR="3222B680">
        <w:rPr>
          <w:rFonts w:ascii="Aptos" w:hAnsi="Aptos" w:eastAsia="Aptos" w:cs="Aptos"/>
          <w:noProof w:val="0"/>
          <w:sz w:val="32"/>
          <w:szCs w:val="32"/>
          <w:lang w:val="en-US"/>
        </w:rPr>
        <w:t xml:space="preserve"> </w:t>
      </w:r>
    </w:p>
    <w:p xmlns:wp14="http://schemas.microsoft.com/office/word/2010/wordml" w:rsidP="429FBF1F" wp14:paraId="2C3C19DA" wp14:textId="5F50F51A">
      <w:pPr>
        <w:spacing w:before="240" w:beforeAutospacing="off" w:after="240" w:afterAutospacing="off"/>
        <w:jc w:val="both"/>
      </w:pPr>
      <w:r w:rsidRPr="429FBF1F" w:rsidR="3222B680">
        <w:rPr>
          <w:rFonts w:ascii="Aptos" w:hAnsi="Aptos" w:eastAsia="Aptos" w:cs="Aptos"/>
          <w:noProof w:val="0"/>
          <w:sz w:val="24"/>
          <w:szCs w:val="24"/>
          <w:lang w:val="en-US"/>
        </w:rPr>
        <w:t xml:space="preserve">Finally, this complete review exposes the performance assessment instruments used by Apple Inc. and gives positive as well as negative sides of its complex system of work. The combination of the old ways and the up to date 540-degree appraisal speaks volumes about the company’s focus on people while aiming at giving the best products possible, which is the case for Apple. Nevertheless, </w:t>
      </w:r>
    </w:p>
    <w:p xmlns:wp14="http://schemas.microsoft.com/office/word/2010/wordml" w:rsidP="429FBF1F" wp14:paraId="13A6AD39" wp14:textId="55C487FD">
      <w:pPr>
        <w:spacing w:before="240" w:beforeAutospacing="off" w:after="240" w:afterAutospacing="off"/>
        <w:jc w:val="right"/>
      </w:pPr>
      <w:r w:rsidRPr="429FBF1F" w:rsidR="3222B680">
        <w:rPr>
          <w:rFonts w:ascii="Aptos" w:hAnsi="Aptos" w:eastAsia="Aptos" w:cs="Aptos"/>
          <w:noProof w:val="0"/>
          <w:sz w:val="24"/>
          <w:szCs w:val="24"/>
          <w:lang w:val="en-US"/>
        </w:rPr>
        <w:t xml:space="preserve">13 </w:t>
      </w:r>
    </w:p>
    <w:p xmlns:wp14="http://schemas.microsoft.com/office/word/2010/wordml" w:rsidP="429FBF1F" wp14:paraId="04E60E96" wp14:textId="641D166A">
      <w:pPr>
        <w:spacing w:before="240" w:beforeAutospacing="off" w:after="240" w:afterAutospacing="off"/>
      </w:pPr>
    </w:p>
    <w:p xmlns:wp14="http://schemas.microsoft.com/office/word/2010/wordml" w:rsidP="429FBF1F" wp14:paraId="398AE956" wp14:textId="44B6B7EB">
      <w:pPr>
        <w:spacing w:before="240" w:beforeAutospacing="off" w:after="240" w:afterAutospacing="off"/>
        <w:jc w:val="both"/>
      </w:pPr>
      <w:r w:rsidRPr="429FBF1F" w:rsidR="3222B680">
        <w:rPr>
          <w:rFonts w:ascii="Aptos" w:hAnsi="Aptos" w:eastAsia="Aptos" w:cs="Aptos"/>
          <w:noProof w:val="0"/>
          <w:sz w:val="24"/>
          <w:szCs w:val="24"/>
          <w:lang w:val="en-US"/>
        </w:rPr>
        <w:t xml:space="preserve">problems including intricate application and </w:t>
      </w:r>
      <w:r w:rsidRPr="429FBF1F" w:rsidR="6B44A64A">
        <w:rPr>
          <w:rFonts w:ascii="Aptos" w:hAnsi="Aptos" w:eastAsia="Aptos" w:cs="Aptos"/>
          <w:noProof w:val="0"/>
          <w:sz w:val="24"/>
          <w:szCs w:val="24"/>
          <w:lang w:val="en-US"/>
        </w:rPr>
        <w:t>bias</w:t>
      </w:r>
      <w:r w:rsidRPr="429FBF1F" w:rsidR="3222B680">
        <w:rPr>
          <w:rFonts w:ascii="Aptos" w:hAnsi="Aptos" w:eastAsia="Aptos" w:cs="Aptos"/>
          <w:noProof w:val="0"/>
          <w:sz w:val="24"/>
          <w:szCs w:val="24"/>
          <w:lang w:val="en-US"/>
        </w:rPr>
        <w:t xml:space="preserve"> during evaluations should be ironed-out in Apple’s assessment apparatus. </w:t>
      </w:r>
    </w:p>
    <w:p xmlns:wp14="http://schemas.microsoft.com/office/word/2010/wordml" w:rsidP="429FBF1F" wp14:paraId="5582D703" wp14:textId="32710E45">
      <w:pPr>
        <w:spacing w:before="240" w:beforeAutospacing="off" w:after="240" w:afterAutospacing="off"/>
        <w:jc w:val="both"/>
      </w:pPr>
      <w:r w:rsidRPr="429FBF1F" w:rsidR="3222B680">
        <w:rPr>
          <w:rFonts w:ascii="Aptos" w:hAnsi="Aptos" w:eastAsia="Aptos" w:cs="Aptos"/>
          <w:noProof w:val="0"/>
          <w:sz w:val="24"/>
          <w:szCs w:val="24"/>
          <w:lang w:val="en-US"/>
        </w:rPr>
        <w:t xml:space="preserve">Furthermore, this paper also explores ways through which Apple could utilize HRM theories for employee development purposes under the circumstances of the Performance Appraisal System. To begin with, the Goal-Setting theory helps managers set measurable goals that can provide them with tangible rewards after they are achieved by the teams or individuals. Incorporation of the </w:t>
      </w:r>
      <w:r w:rsidRPr="429FBF1F" w:rsidR="4DDF201F">
        <w:rPr>
          <w:rFonts w:ascii="Aptos" w:hAnsi="Aptos" w:eastAsia="Aptos" w:cs="Aptos"/>
          <w:noProof w:val="0"/>
          <w:sz w:val="24"/>
          <w:szCs w:val="24"/>
          <w:lang w:val="en-US"/>
        </w:rPr>
        <w:t>above-mentioned</w:t>
      </w:r>
      <w:r w:rsidRPr="429FBF1F" w:rsidR="3222B680">
        <w:rPr>
          <w:rFonts w:ascii="Aptos" w:hAnsi="Aptos" w:eastAsia="Aptos" w:cs="Aptos"/>
          <w:noProof w:val="0"/>
          <w:sz w:val="24"/>
          <w:szCs w:val="24"/>
          <w:lang w:val="en-US"/>
        </w:rPr>
        <w:t xml:space="preserve"> theories by Apple HRM will promote innovation, employee learning, and organizational effectiveness. </w:t>
      </w:r>
    </w:p>
    <w:p xmlns:wp14="http://schemas.microsoft.com/office/word/2010/wordml" w:rsidP="429FBF1F" wp14:paraId="4B4AA5DE" wp14:textId="3CA949C5">
      <w:pPr>
        <w:spacing w:before="240" w:beforeAutospacing="off" w:after="240" w:afterAutospacing="off"/>
        <w:jc w:val="both"/>
      </w:pPr>
      <w:r w:rsidRPr="429FBF1F" w:rsidR="3222B680">
        <w:rPr>
          <w:rFonts w:ascii="Aptos" w:hAnsi="Aptos" w:eastAsia="Aptos" w:cs="Aptos"/>
          <w:noProof w:val="0"/>
          <w:sz w:val="24"/>
          <w:szCs w:val="24"/>
          <w:lang w:val="en-US"/>
        </w:rPr>
        <w:t xml:space="preserve">Other, PDP for Apple Inc. also includes development goals, priorities, activities, resources, schedules, and evaluation modes. The </w:t>
      </w:r>
      <w:r w:rsidRPr="429FBF1F" w:rsidR="3222B680">
        <w:rPr>
          <w:rFonts w:ascii="Aptos" w:hAnsi="Aptos" w:eastAsia="Aptos" w:cs="Aptos"/>
          <w:noProof w:val="0"/>
          <w:sz w:val="24"/>
          <w:szCs w:val="24"/>
          <w:lang w:val="en-US"/>
        </w:rPr>
        <w:t>objectives</w:t>
      </w:r>
      <w:r w:rsidRPr="429FBF1F" w:rsidR="3222B680">
        <w:rPr>
          <w:rFonts w:ascii="Aptos" w:hAnsi="Aptos" w:eastAsia="Aptos" w:cs="Aptos"/>
          <w:noProof w:val="0"/>
          <w:sz w:val="24"/>
          <w:szCs w:val="24"/>
          <w:lang w:val="en-US"/>
        </w:rPr>
        <w:t xml:space="preserve"> are critical for employee development and are aligned </w:t>
      </w:r>
      <w:r w:rsidRPr="429FBF1F" w:rsidR="3306577D">
        <w:rPr>
          <w:rFonts w:ascii="Aptos" w:hAnsi="Aptos" w:eastAsia="Aptos" w:cs="Aptos"/>
          <w:noProof w:val="0"/>
          <w:sz w:val="24"/>
          <w:szCs w:val="24"/>
          <w:lang w:val="en-US"/>
        </w:rPr>
        <w:t>with</w:t>
      </w:r>
      <w:r w:rsidRPr="429FBF1F" w:rsidR="3222B680">
        <w:rPr>
          <w:rFonts w:ascii="Aptos" w:hAnsi="Aptos" w:eastAsia="Aptos" w:cs="Aptos"/>
          <w:noProof w:val="0"/>
          <w:sz w:val="24"/>
          <w:szCs w:val="24"/>
          <w:lang w:val="en-US"/>
        </w:rPr>
        <w:t xml:space="preserve"> the organizational </w:t>
      </w:r>
      <w:r w:rsidRPr="429FBF1F" w:rsidR="3222B680">
        <w:rPr>
          <w:rFonts w:ascii="Aptos" w:hAnsi="Aptos" w:eastAsia="Aptos" w:cs="Aptos"/>
          <w:noProof w:val="0"/>
          <w:sz w:val="24"/>
          <w:szCs w:val="24"/>
          <w:lang w:val="en-US"/>
        </w:rPr>
        <w:t>objectives</w:t>
      </w:r>
      <w:r w:rsidRPr="429FBF1F" w:rsidR="3222B680">
        <w:rPr>
          <w:rFonts w:ascii="Aptos" w:hAnsi="Aptos" w:eastAsia="Aptos" w:cs="Aptos"/>
          <w:noProof w:val="0"/>
          <w:sz w:val="24"/>
          <w:szCs w:val="24"/>
          <w:lang w:val="en-US"/>
        </w:rPr>
        <w:t xml:space="preserve">. </w:t>
      </w:r>
      <w:r w:rsidRPr="429FBF1F" w:rsidR="0AD8B55B">
        <w:rPr>
          <w:rFonts w:ascii="Aptos" w:hAnsi="Aptos" w:eastAsia="Aptos" w:cs="Aptos"/>
          <w:noProof w:val="0"/>
          <w:sz w:val="24"/>
          <w:szCs w:val="24"/>
          <w:lang w:val="en-US"/>
        </w:rPr>
        <w:t>The PDP considers issues related to workplace safety, cross-cultural training, continuous education in modern technologies, health, and safety procedures, and building an innovative culture.</w:t>
      </w:r>
      <w:r w:rsidRPr="429FBF1F" w:rsidR="3222B680">
        <w:rPr>
          <w:rFonts w:ascii="Aptos" w:hAnsi="Aptos" w:eastAsia="Aptos" w:cs="Aptos"/>
          <w:noProof w:val="0"/>
          <w:sz w:val="24"/>
          <w:szCs w:val="24"/>
          <w:lang w:val="en-US"/>
        </w:rPr>
        <w:t xml:space="preserve"> </w:t>
      </w:r>
    </w:p>
    <w:p xmlns:wp14="http://schemas.microsoft.com/office/word/2010/wordml" w:rsidP="429FBF1F" wp14:paraId="4E93B8AF" wp14:textId="7967C3A1">
      <w:pPr>
        <w:spacing w:before="240" w:beforeAutospacing="off" w:after="240" w:afterAutospacing="off"/>
        <w:jc w:val="both"/>
      </w:pPr>
    </w:p>
    <w:p xmlns:wp14="http://schemas.microsoft.com/office/word/2010/wordml" w:rsidP="429FBF1F" wp14:paraId="31D670BE" wp14:textId="7EF3ABB1">
      <w:pPr>
        <w:spacing w:before="240" w:beforeAutospacing="off" w:after="240" w:afterAutospacing="off"/>
        <w:jc w:val="both"/>
      </w:pPr>
    </w:p>
    <w:p xmlns:wp14="http://schemas.microsoft.com/office/word/2010/wordml" w:rsidP="429FBF1F" wp14:paraId="23CA180C" wp14:textId="5FB7F649">
      <w:pPr>
        <w:spacing w:before="240" w:beforeAutospacing="off" w:after="240" w:afterAutospacing="off"/>
        <w:jc w:val="both"/>
      </w:pPr>
    </w:p>
    <w:p xmlns:wp14="http://schemas.microsoft.com/office/word/2010/wordml" w:rsidP="429FBF1F" wp14:paraId="6A0ADDA8" wp14:textId="5A3155A3">
      <w:pPr>
        <w:spacing w:before="240" w:beforeAutospacing="off" w:after="240" w:afterAutospacing="off"/>
        <w:jc w:val="both"/>
      </w:pPr>
    </w:p>
    <w:p xmlns:wp14="http://schemas.microsoft.com/office/word/2010/wordml" w:rsidP="429FBF1F" wp14:paraId="42F860C2" wp14:textId="7EEFEA88">
      <w:pPr>
        <w:spacing w:before="240" w:beforeAutospacing="off" w:after="240" w:afterAutospacing="off"/>
        <w:jc w:val="both"/>
      </w:pPr>
    </w:p>
    <w:p xmlns:wp14="http://schemas.microsoft.com/office/word/2010/wordml" w:rsidP="429FBF1F" wp14:paraId="48BAE52A" wp14:textId="027C8CD4">
      <w:pPr>
        <w:spacing w:before="240" w:beforeAutospacing="off" w:after="240" w:afterAutospacing="off"/>
        <w:jc w:val="both"/>
      </w:pPr>
    </w:p>
    <w:p xmlns:wp14="http://schemas.microsoft.com/office/word/2010/wordml" w:rsidP="429FBF1F" wp14:paraId="77C275B2" wp14:textId="03D54BB2">
      <w:pPr>
        <w:spacing w:before="240" w:beforeAutospacing="off" w:after="240" w:afterAutospacing="off"/>
        <w:jc w:val="both"/>
      </w:pPr>
    </w:p>
    <w:p xmlns:wp14="http://schemas.microsoft.com/office/word/2010/wordml" w:rsidP="429FBF1F" wp14:paraId="73D112D4" wp14:textId="037D1ED6">
      <w:pPr>
        <w:spacing w:before="240" w:beforeAutospacing="off" w:after="240" w:afterAutospacing="off"/>
        <w:jc w:val="both"/>
      </w:pPr>
    </w:p>
    <w:p xmlns:wp14="http://schemas.microsoft.com/office/word/2010/wordml" w:rsidP="429FBF1F" wp14:paraId="56D2855E" wp14:textId="5D180EE2">
      <w:pPr>
        <w:spacing w:before="240" w:beforeAutospacing="off" w:after="240" w:afterAutospacing="off"/>
        <w:jc w:val="both"/>
      </w:pPr>
    </w:p>
    <w:p xmlns:wp14="http://schemas.microsoft.com/office/word/2010/wordml" w:rsidP="429FBF1F" wp14:paraId="38ACE317" wp14:textId="45A86E26">
      <w:pPr>
        <w:spacing w:before="240" w:beforeAutospacing="off" w:after="240" w:afterAutospacing="off"/>
        <w:jc w:val="both"/>
      </w:pPr>
    </w:p>
    <w:p xmlns:wp14="http://schemas.microsoft.com/office/word/2010/wordml" w:rsidP="429FBF1F" wp14:paraId="04891F82" wp14:textId="4BD26F9D">
      <w:pPr>
        <w:spacing w:before="240" w:beforeAutospacing="off" w:after="240" w:afterAutospacing="off"/>
        <w:jc w:val="both"/>
      </w:pPr>
    </w:p>
    <w:p xmlns:wp14="http://schemas.microsoft.com/office/word/2010/wordml" w:rsidP="429FBF1F" wp14:paraId="2CE8A5C1" wp14:textId="7548218F">
      <w:pPr>
        <w:spacing w:before="240" w:beforeAutospacing="off" w:after="240" w:afterAutospacing="off"/>
        <w:jc w:val="both"/>
        <w:rPr>
          <w:rFonts w:ascii="Aptos" w:hAnsi="Aptos" w:eastAsia="Aptos" w:cs="Aptos"/>
          <w:noProof w:val="0"/>
          <w:sz w:val="32"/>
          <w:szCs w:val="32"/>
          <w:lang w:val="en-US"/>
        </w:rPr>
      </w:pPr>
      <w:r w:rsidRPr="429FBF1F" w:rsidR="3222B680">
        <w:rPr>
          <w:rFonts w:ascii="Aptos" w:hAnsi="Aptos" w:eastAsia="Aptos" w:cs="Aptos"/>
          <w:b w:val="1"/>
          <w:bCs w:val="1"/>
          <w:noProof w:val="0"/>
          <w:sz w:val="32"/>
          <w:szCs w:val="32"/>
          <w:lang w:val="en-US"/>
        </w:rPr>
        <w:t>References</w:t>
      </w:r>
      <w:r w:rsidRPr="429FBF1F" w:rsidR="3222B680">
        <w:rPr>
          <w:rFonts w:ascii="Aptos" w:hAnsi="Aptos" w:eastAsia="Aptos" w:cs="Aptos"/>
          <w:noProof w:val="0"/>
          <w:sz w:val="32"/>
          <w:szCs w:val="32"/>
          <w:lang w:val="en-US"/>
        </w:rPr>
        <w:t xml:space="preserve"> </w:t>
      </w:r>
    </w:p>
    <w:p xmlns:wp14="http://schemas.microsoft.com/office/word/2010/wordml" w:rsidP="429FBF1F" wp14:paraId="2C117089" wp14:textId="5AFCE2C6">
      <w:pPr>
        <w:spacing w:before="240" w:beforeAutospacing="off" w:after="240" w:afterAutospacing="off"/>
        <w:jc w:val="right"/>
      </w:pPr>
      <w:r w:rsidRPr="429FBF1F" w:rsidR="3222B680">
        <w:rPr>
          <w:rFonts w:ascii="Aptos" w:hAnsi="Aptos" w:eastAsia="Aptos" w:cs="Aptos"/>
          <w:noProof w:val="0"/>
          <w:sz w:val="24"/>
          <w:szCs w:val="24"/>
          <w:lang w:val="en-US"/>
        </w:rPr>
        <w:t xml:space="preserve">14 </w:t>
      </w:r>
    </w:p>
    <w:p xmlns:wp14="http://schemas.microsoft.com/office/word/2010/wordml" w:rsidP="429FBF1F" wp14:paraId="06BAC78D" wp14:textId="1DE00F84">
      <w:pPr>
        <w:spacing w:before="240" w:beforeAutospacing="off" w:after="240" w:afterAutospacing="off"/>
      </w:pPr>
    </w:p>
    <w:p xmlns:wp14="http://schemas.microsoft.com/office/word/2010/wordml" w:rsidP="429FBF1F" wp14:paraId="7DFF8F7F" wp14:textId="7B48350A">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Alderei, F. S., Alneyadi, S. S., Alhassani, A. M., Alefari, W. S., Abdulrahman, A., &amp; Khalifa, G. S. (2022). Operations Management Practices of Apple within UAE Market: An Exploratory Study. </w:t>
      </w:r>
      <w:r w:rsidRPr="429FBF1F" w:rsidR="3222B680">
        <w:rPr>
          <w:rFonts w:ascii="Aptos" w:hAnsi="Aptos" w:eastAsia="Aptos" w:cs="Aptos"/>
          <w:i w:val="1"/>
          <w:iCs w:val="1"/>
          <w:noProof w:val="0"/>
          <w:color w:val="222222"/>
          <w:sz w:val="24"/>
          <w:szCs w:val="24"/>
          <w:lang w:val="en-US"/>
        </w:rPr>
        <w:t>City University EJournal of Academic Research (CUeJAR)</w:t>
      </w:r>
      <w:r w:rsidRPr="429FBF1F" w:rsidR="3222B680">
        <w:rPr>
          <w:rFonts w:ascii="Aptos" w:hAnsi="Aptos" w:eastAsia="Aptos" w:cs="Aptos"/>
          <w:noProof w:val="0"/>
          <w:color w:val="222222"/>
          <w:sz w:val="24"/>
          <w:szCs w:val="24"/>
          <w:lang w:val="en-US"/>
        </w:rPr>
        <w:t xml:space="preserve">, </w:t>
      </w:r>
      <w:r w:rsidRPr="429FBF1F" w:rsidR="3222B680">
        <w:rPr>
          <w:rFonts w:ascii="Aptos" w:hAnsi="Aptos" w:eastAsia="Aptos" w:cs="Aptos"/>
          <w:i w:val="1"/>
          <w:iCs w:val="1"/>
          <w:noProof w:val="0"/>
          <w:color w:val="222222"/>
          <w:sz w:val="24"/>
          <w:szCs w:val="24"/>
          <w:lang w:val="en-US"/>
        </w:rPr>
        <w:t>4</w:t>
      </w:r>
      <w:r w:rsidRPr="429FBF1F" w:rsidR="3222B680">
        <w:rPr>
          <w:rFonts w:ascii="Aptos" w:hAnsi="Aptos" w:eastAsia="Aptos" w:cs="Aptos"/>
          <w:noProof w:val="0"/>
          <w:color w:val="222222"/>
          <w:sz w:val="24"/>
          <w:szCs w:val="24"/>
          <w:lang w:val="en-US"/>
        </w:rPr>
        <w:t>(2), 1-17.</w:t>
      </w:r>
      <w:r w:rsidRPr="429FBF1F" w:rsidR="3222B680">
        <w:rPr>
          <w:rFonts w:ascii="Aptos" w:hAnsi="Aptos" w:eastAsia="Aptos" w:cs="Aptos"/>
          <w:noProof w:val="0"/>
          <w:sz w:val="24"/>
          <w:szCs w:val="24"/>
          <w:lang w:val="en-US"/>
        </w:rPr>
        <w:t xml:space="preserve"> </w:t>
      </w:r>
    </w:p>
    <w:p xmlns:wp14="http://schemas.microsoft.com/office/word/2010/wordml" w:rsidP="429FBF1F" wp14:paraId="0B48AA00" wp14:textId="6163E16A">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Dodhia, N., Jakhariya, R., Dedhiya, V., &amp; Zalte, M. J. (2020). </w:t>
      </w:r>
      <w:r w:rsidRPr="429FBF1F" w:rsidR="3222B680">
        <w:rPr>
          <w:rFonts w:ascii="Aptos" w:hAnsi="Aptos" w:eastAsia="Aptos" w:cs="Aptos"/>
          <w:i w:val="1"/>
          <w:iCs w:val="1"/>
          <w:noProof w:val="0"/>
          <w:color w:val="222222"/>
          <w:sz w:val="24"/>
          <w:szCs w:val="24"/>
          <w:lang w:val="en-US"/>
        </w:rPr>
        <w:t>Employee Appraisal Evaluation</w:t>
      </w:r>
      <w:r w:rsidRPr="429FBF1F" w:rsidR="3222B680">
        <w:rPr>
          <w:rFonts w:ascii="Aptos" w:hAnsi="Aptos" w:eastAsia="Aptos" w:cs="Aptos"/>
          <w:noProof w:val="0"/>
          <w:color w:val="222222"/>
          <w:sz w:val="24"/>
          <w:szCs w:val="24"/>
          <w:lang w:val="en-US"/>
        </w:rPr>
        <w:t xml:space="preserve"> (No. 4605). EasyChair.</w:t>
      </w:r>
      <w:r w:rsidRPr="429FBF1F" w:rsidR="3222B680">
        <w:rPr>
          <w:rFonts w:ascii="Aptos" w:hAnsi="Aptos" w:eastAsia="Aptos" w:cs="Aptos"/>
          <w:noProof w:val="0"/>
          <w:sz w:val="24"/>
          <w:szCs w:val="24"/>
          <w:lang w:val="en-US"/>
        </w:rPr>
        <w:t xml:space="preserve"> </w:t>
      </w:r>
    </w:p>
    <w:p xmlns:wp14="http://schemas.microsoft.com/office/word/2010/wordml" w:rsidP="429FBF1F" wp14:paraId="40003F52" wp14:textId="7D74BD28">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Imron, H., Indradewa, R., &amp; Syah, T. Y. R. (2020). The effects of compensation, and organizational climate on employees’ performance by organizational commitment. </w:t>
      </w:r>
      <w:r w:rsidRPr="429FBF1F" w:rsidR="3222B680">
        <w:rPr>
          <w:rFonts w:ascii="Aptos" w:hAnsi="Aptos" w:eastAsia="Aptos" w:cs="Aptos"/>
          <w:i w:val="1"/>
          <w:iCs w:val="1"/>
          <w:noProof w:val="0"/>
          <w:color w:val="222222"/>
          <w:sz w:val="24"/>
          <w:szCs w:val="24"/>
          <w:lang w:val="en-US"/>
        </w:rPr>
        <w:t>Journal of Multidisciplinary Academic</w:t>
      </w:r>
      <w:r w:rsidRPr="429FBF1F" w:rsidR="3222B680">
        <w:rPr>
          <w:rFonts w:ascii="Aptos" w:hAnsi="Aptos" w:eastAsia="Aptos" w:cs="Aptos"/>
          <w:noProof w:val="0"/>
          <w:color w:val="222222"/>
          <w:sz w:val="24"/>
          <w:szCs w:val="24"/>
          <w:lang w:val="en-US"/>
        </w:rPr>
        <w:t xml:space="preserve">, </w:t>
      </w:r>
      <w:r w:rsidRPr="429FBF1F" w:rsidR="3222B680">
        <w:rPr>
          <w:rFonts w:ascii="Aptos" w:hAnsi="Aptos" w:eastAsia="Aptos" w:cs="Aptos"/>
          <w:i w:val="1"/>
          <w:iCs w:val="1"/>
          <w:noProof w:val="0"/>
          <w:color w:val="222222"/>
          <w:sz w:val="24"/>
          <w:szCs w:val="24"/>
          <w:lang w:val="en-US"/>
        </w:rPr>
        <w:t>4</w:t>
      </w:r>
      <w:r w:rsidRPr="429FBF1F" w:rsidR="3222B680">
        <w:rPr>
          <w:rFonts w:ascii="Aptos" w:hAnsi="Aptos" w:eastAsia="Aptos" w:cs="Aptos"/>
          <w:noProof w:val="0"/>
          <w:color w:val="222222"/>
          <w:sz w:val="24"/>
          <w:szCs w:val="24"/>
          <w:lang w:val="en-US"/>
        </w:rPr>
        <w:t>(5), 300-307.</w:t>
      </w:r>
      <w:r w:rsidRPr="429FBF1F" w:rsidR="3222B680">
        <w:rPr>
          <w:rFonts w:ascii="Aptos" w:hAnsi="Aptos" w:eastAsia="Aptos" w:cs="Aptos"/>
          <w:noProof w:val="0"/>
          <w:sz w:val="24"/>
          <w:szCs w:val="24"/>
          <w:lang w:val="en-US"/>
        </w:rPr>
        <w:t xml:space="preserve"> </w:t>
      </w:r>
    </w:p>
    <w:p xmlns:wp14="http://schemas.microsoft.com/office/word/2010/wordml" w:rsidP="429FBF1F" wp14:paraId="1311096B" wp14:textId="22B882C5">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Pan, X., Du, W., &amp; Ren, Z. (2023, January). Capturing the Difference between Former and Current Employees' Emotional Attitudes based on the Online. In </w:t>
      </w:r>
      <w:r w:rsidRPr="429FBF1F" w:rsidR="3222B680">
        <w:rPr>
          <w:rFonts w:ascii="Aptos" w:hAnsi="Aptos" w:eastAsia="Aptos" w:cs="Aptos"/>
          <w:i w:val="1"/>
          <w:iCs w:val="1"/>
          <w:noProof w:val="0"/>
          <w:color w:val="222222"/>
          <w:sz w:val="24"/>
          <w:szCs w:val="24"/>
          <w:lang w:val="en-US"/>
        </w:rPr>
        <w:t xml:space="preserve">Proceedings of the 2nd International Conference on Internet, </w:t>
      </w:r>
      <w:r w:rsidRPr="429FBF1F" w:rsidR="2C9FC119">
        <w:rPr>
          <w:rFonts w:ascii="Aptos" w:hAnsi="Aptos" w:eastAsia="Aptos" w:cs="Aptos"/>
          <w:i w:val="1"/>
          <w:iCs w:val="1"/>
          <w:noProof w:val="0"/>
          <w:color w:val="222222"/>
          <w:sz w:val="24"/>
          <w:szCs w:val="24"/>
          <w:lang w:val="en-US"/>
        </w:rPr>
        <w:t>Education,</w:t>
      </w:r>
      <w:r w:rsidRPr="429FBF1F" w:rsidR="3222B680">
        <w:rPr>
          <w:rFonts w:ascii="Aptos" w:hAnsi="Aptos" w:eastAsia="Aptos" w:cs="Aptos"/>
          <w:i w:val="1"/>
          <w:iCs w:val="1"/>
          <w:noProof w:val="0"/>
          <w:color w:val="222222"/>
          <w:sz w:val="24"/>
          <w:szCs w:val="24"/>
          <w:lang w:val="en-US"/>
        </w:rPr>
        <w:t xml:space="preserve"> and Information Technology (IEIT 2022)</w:t>
      </w:r>
      <w:r w:rsidRPr="429FBF1F" w:rsidR="3222B680">
        <w:rPr>
          <w:rFonts w:ascii="Aptos" w:hAnsi="Aptos" w:eastAsia="Aptos" w:cs="Aptos"/>
          <w:noProof w:val="0"/>
          <w:color w:val="222222"/>
          <w:sz w:val="24"/>
          <w:szCs w:val="24"/>
          <w:lang w:val="en-US"/>
        </w:rPr>
        <w:t xml:space="preserve"> (Vol. 100, p. 71). Springer Nature.</w:t>
      </w:r>
      <w:r w:rsidRPr="429FBF1F" w:rsidR="3222B680">
        <w:rPr>
          <w:rFonts w:ascii="Aptos" w:hAnsi="Aptos" w:eastAsia="Aptos" w:cs="Aptos"/>
          <w:noProof w:val="0"/>
          <w:sz w:val="24"/>
          <w:szCs w:val="24"/>
          <w:lang w:val="en-US"/>
        </w:rPr>
        <w:t xml:space="preserve"> </w:t>
      </w:r>
    </w:p>
    <w:p xmlns:wp14="http://schemas.microsoft.com/office/word/2010/wordml" w:rsidP="429FBF1F" wp14:paraId="42FDE5FD" wp14:textId="1B901FBD">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Podolny, J. M., &amp; Hansen, M. T. (2020). How Apple is organized for innovation. </w:t>
      </w:r>
      <w:r w:rsidRPr="429FBF1F" w:rsidR="3222B680">
        <w:rPr>
          <w:rFonts w:ascii="Aptos" w:hAnsi="Aptos" w:eastAsia="Aptos" w:cs="Aptos"/>
          <w:i w:val="1"/>
          <w:iCs w:val="1"/>
          <w:noProof w:val="0"/>
          <w:color w:val="222222"/>
          <w:sz w:val="24"/>
          <w:szCs w:val="24"/>
          <w:lang w:val="en-US"/>
        </w:rPr>
        <w:t>Harvard Business Review</w:t>
      </w:r>
      <w:r w:rsidRPr="429FBF1F" w:rsidR="3222B680">
        <w:rPr>
          <w:rFonts w:ascii="Aptos" w:hAnsi="Aptos" w:eastAsia="Aptos" w:cs="Aptos"/>
          <w:noProof w:val="0"/>
          <w:color w:val="222222"/>
          <w:sz w:val="24"/>
          <w:szCs w:val="24"/>
          <w:lang w:val="en-US"/>
        </w:rPr>
        <w:t xml:space="preserve">, </w:t>
      </w:r>
      <w:r w:rsidRPr="429FBF1F" w:rsidR="3222B680">
        <w:rPr>
          <w:rFonts w:ascii="Aptos" w:hAnsi="Aptos" w:eastAsia="Aptos" w:cs="Aptos"/>
          <w:i w:val="1"/>
          <w:iCs w:val="1"/>
          <w:noProof w:val="0"/>
          <w:color w:val="222222"/>
          <w:sz w:val="24"/>
          <w:szCs w:val="24"/>
          <w:lang w:val="en-US"/>
        </w:rPr>
        <w:t>98</w:t>
      </w:r>
      <w:r w:rsidRPr="429FBF1F" w:rsidR="3222B680">
        <w:rPr>
          <w:rFonts w:ascii="Aptos" w:hAnsi="Aptos" w:eastAsia="Aptos" w:cs="Aptos"/>
          <w:noProof w:val="0"/>
          <w:color w:val="222222"/>
          <w:sz w:val="24"/>
          <w:szCs w:val="24"/>
          <w:lang w:val="en-US"/>
        </w:rPr>
        <w:t>(6), 86-95.</w:t>
      </w:r>
      <w:r w:rsidRPr="429FBF1F" w:rsidR="3222B680">
        <w:rPr>
          <w:rFonts w:ascii="Aptos" w:hAnsi="Aptos" w:eastAsia="Aptos" w:cs="Aptos"/>
          <w:noProof w:val="0"/>
          <w:sz w:val="24"/>
          <w:szCs w:val="24"/>
          <w:lang w:val="en-US"/>
        </w:rPr>
        <w:t xml:space="preserve"> </w:t>
      </w:r>
    </w:p>
    <w:p xmlns:wp14="http://schemas.microsoft.com/office/word/2010/wordml" w:rsidP="429FBF1F" wp14:paraId="764931BA" wp14:textId="3D41DB97">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Rayesa, N. F., &amp; Ali, D. Y. (2021, November). Cost of quality model in the practice of apple juice processing business unit in Batu City: a comparison. In </w:t>
      </w:r>
      <w:r w:rsidRPr="429FBF1F" w:rsidR="3222B680">
        <w:rPr>
          <w:rFonts w:ascii="Aptos" w:hAnsi="Aptos" w:eastAsia="Aptos" w:cs="Aptos"/>
          <w:i w:val="1"/>
          <w:iCs w:val="1"/>
          <w:noProof w:val="0"/>
          <w:color w:val="222222"/>
          <w:sz w:val="24"/>
          <w:szCs w:val="24"/>
          <w:lang w:val="en-US"/>
        </w:rPr>
        <w:t>IOP Conference Series: Earth and Environmental Science</w:t>
      </w:r>
      <w:r w:rsidRPr="429FBF1F" w:rsidR="3222B680">
        <w:rPr>
          <w:rFonts w:ascii="Aptos" w:hAnsi="Aptos" w:eastAsia="Aptos" w:cs="Aptos"/>
          <w:noProof w:val="0"/>
          <w:color w:val="222222"/>
          <w:sz w:val="24"/>
          <w:szCs w:val="24"/>
          <w:lang w:val="en-US"/>
        </w:rPr>
        <w:t xml:space="preserve"> (Vol. 924, No. 1, p. 012067). IOP Publishing.</w:t>
      </w:r>
      <w:r w:rsidRPr="429FBF1F" w:rsidR="3222B680">
        <w:rPr>
          <w:rFonts w:ascii="Aptos" w:hAnsi="Aptos" w:eastAsia="Aptos" w:cs="Aptos"/>
          <w:noProof w:val="0"/>
          <w:sz w:val="24"/>
          <w:szCs w:val="24"/>
          <w:lang w:val="en-US"/>
        </w:rPr>
        <w:t xml:space="preserve"> </w:t>
      </w:r>
    </w:p>
    <w:p xmlns:wp14="http://schemas.microsoft.com/office/word/2010/wordml" w:rsidP="429FBF1F" wp14:paraId="31877D94" wp14:textId="177BB78B">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Sharon, T. (2021). Blind-sided by privacy? Digital contact tracing, the Apple/Google API and big tech’s newfound role as global health policy makers. </w:t>
      </w:r>
      <w:r w:rsidRPr="429FBF1F" w:rsidR="3222B680">
        <w:rPr>
          <w:rFonts w:ascii="Aptos" w:hAnsi="Aptos" w:eastAsia="Aptos" w:cs="Aptos"/>
          <w:i w:val="1"/>
          <w:iCs w:val="1"/>
          <w:noProof w:val="0"/>
          <w:color w:val="222222"/>
          <w:sz w:val="24"/>
          <w:szCs w:val="24"/>
          <w:lang w:val="en-US"/>
        </w:rPr>
        <w:t>Ethics and information technology</w:t>
      </w:r>
      <w:r w:rsidRPr="429FBF1F" w:rsidR="3222B680">
        <w:rPr>
          <w:rFonts w:ascii="Aptos" w:hAnsi="Aptos" w:eastAsia="Aptos" w:cs="Aptos"/>
          <w:noProof w:val="0"/>
          <w:color w:val="222222"/>
          <w:sz w:val="24"/>
          <w:szCs w:val="24"/>
          <w:lang w:val="en-US"/>
        </w:rPr>
        <w:t xml:space="preserve">, </w:t>
      </w:r>
      <w:r w:rsidRPr="429FBF1F" w:rsidR="3222B680">
        <w:rPr>
          <w:rFonts w:ascii="Aptos" w:hAnsi="Aptos" w:eastAsia="Aptos" w:cs="Aptos"/>
          <w:i w:val="1"/>
          <w:iCs w:val="1"/>
          <w:noProof w:val="0"/>
          <w:color w:val="222222"/>
          <w:sz w:val="24"/>
          <w:szCs w:val="24"/>
          <w:lang w:val="en-US"/>
        </w:rPr>
        <w:t>23</w:t>
      </w:r>
      <w:r w:rsidRPr="429FBF1F" w:rsidR="3222B680">
        <w:rPr>
          <w:rFonts w:ascii="Aptos" w:hAnsi="Aptos" w:eastAsia="Aptos" w:cs="Aptos"/>
          <w:noProof w:val="0"/>
          <w:color w:val="222222"/>
          <w:sz w:val="24"/>
          <w:szCs w:val="24"/>
          <w:lang w:val="en-US"/>
        </w:rPr>
        <w:t>(Suppl 1), 45-57.</w:t>
      </w:r>
      <w:r w:rsidRPr="429FBF1F" w:rsidR="3222B680">
        <w:rPr>
          <w:rFonts w:ascii="Aptos" w:hAnsi="Aptos" w:eastAsia="Aptos" w:cs="Aptos"/>
          <w:noProof w:val="0"/>
          <w:sz w:val="24"/>
          <w:szCs w:val="24"/>
          <w:lang w:val="en-US"/>
        </w:rPr>
        <w:t xml:space="preserve"> </w:t>
      </w:r>
    </w:p>
    <w:p xmlns:wp14="http://schemas.microsoft.com/office/word/2010/wordml" w:rsidP="429FBF1F" wp14:paraId="23CBAEF6" wp14:textId="16FF9A55">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Strahorn, B. (2022). The Employee Experience: Exploring the Relationship Between Employee Experience Engagement Strategies and Employee Appraisals of the Company.</w:t>
      </w:r>
      <w:r w:rsidRPr="429FBF1F" w:rsidR="3222B680">
        <w:rPr>
          <w:rFonts w:ascii="Aptos" w:hAnsi="Aptos" w:eastAsia="Aptos" w:cs="Aptos"/>
          <w:noProof w:val="0"/>
          <w:sz w:val="24"/>
          <w:szCs w:val="24"/>
          <w:lang w:val="en-US"/>
        </w:rPr>
        <w:t xml:space="preserve"> </w:t>
      </w:r>
    </w:p>
    <w:p xmlns:wp14="http://schemas.microsoft.com/office/word/2010/wordml" w:rsidP="429FBF1F" wp14:paraId="2B87A7F3" wp14:textId="00E9E4C1">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Tien, N. H. (2019). International distribution policy comparative analysis between </w:t>
      </w:r>
      <w:r w:rsidRPr="429FBF1F" w:rsidR="05D2F36C">
        <w:rPr>
          <w:rFonts w:ascii="Aptos" w:hAnsi="Aptos" w:eastAsia="Aptos" w:cs="Aptos"/>
          <w:noProof w:val="0"/>
          <w:color w:val="222222"/>
          <w:sz w:val="24"/>
          <w:szCs w:val="24"/>
          <w:lang w:val="en-US"/>
        </w:rPr>
        <w:t>Samsung</w:t>
      </w:r>
      <w:r w:rsidRPr="429FBF1F" w:rsidR="3222B680">
        <w:rPr>
          <w:rFonts w:ascii="Aptos" w:hAnsi="Aptos" w:eastAsia="Aptos" w:cs="Aptos"/>
          <w:noProof w:val="0"/>
          <w:color w:val="222222"/>
          <w:sz w:val="24"/>
          <w:szCs w:val="24"/>
          <w:lang w:val="en-US"/>
        </w:rPr>
        <w:t xml:space="preserve"> and apple. </w:t>
      </w:r>
      <w:r w:rsidRPr="429FBF1F" w:rsidR="3222B680">
        <w:rPr>
          <w:rFonts w:ascii="Aptos" w:hAnsi="Aptos" w:eastAsia="Aptos" w:cs="Aptos"/>
          <w:i w:val="1"/>
          <w:iCs w:val="1"/>
          <w:noProof w:val="0"/>
          <w:color w:val="222222"/>
          <w:sz w:val="24"/>
          <w:szCs w:val="24"/>
          <w:lang w:val="en-US"/>
        </w:rPr>
        <w:t>International journal of research in marketing management and sales</w:t>
      </w:r>
      <w:r w:rsidRPr="429FBF1F" w:rsidR="3222B680">
        <w:rPr>
          <w:rFonts w:ascii="Aptos" w:hAnsi="Aptos" w:eastAsia="Aptos" w:cs="Aptos"/>
          <w:noProof w:val="0"/>
          <w:color w:val="222222"/>
          <w:sz w:val="24"/>
          <w:szCs w:val="24"/>
          <w:lang w:val="en-US"/>
        </w:rPr>
        <w:t xml:space="preserve">, </w:t>
      </w:r>
      <w:r w:rsidRPr="429FBF1F" w:rsidR="3222B680">
        <w:rPr>
          <w:rFonts w:ascii="Aptos" w:hAnsi="Aptos" w:eastAsia="Aptos" w:cs="Aptos"/>
          <w:i w:val="1"/>
          <w:iCs w:val="1"/>
          <w:noProof w:val="0"/>
          <w:color w:val="222222"/>
          <w:sz w:val="24"/>
          <w:szCs w:val="24"/>
          <w:lang w:val="en-US"/>
        </w:rPr>
        <w:t>2020</w:t>
      </w:r>
      <w:r w:rsidRPr="429FBF1F" w:rsidR="3222B680">
        <w:rPr>
          <w:rFonts w:ascii="Aptos" w:hAnsi="Aptos" w:eastAsia="Aptos" w:cs="Aptos"/>
          <w:noProof w:val="0"/>
          <w:color w:val="222222"/>
          <w:sz w:val="24"/>
          <w:szCs w:val="24"/>
          <w:lang w:val="en-US"/>
        </w:rPr>
        <w:t>(1), 2.</w:t>
      </w:r>
      <w:r w:rsidRPr="429FBF1F" w:rsidR="3222B680">
        <w:rPr>
          <w:rFonts w:ascii="Aptos" w:hAnsi="Aptos" w:eastAsia="Aptos" w:cs="Aptos"/>
          <w:noProof w:val="0"/>
          <w:sz w:val="24"/>
          <w:szCs w:val="24"/>
          <w:lang w:val="en-US"/>
        </w:rPr>
        <w:t xml:space="preserve"> </w:t>
      </w:r>
    </w:p>
    <w:p xmlns:wp14="http://schemas.microsoft.com/office/word/2010/wordml" w:rsidP="429FBF1F" wp14:paraId="1D6F3E44" wp14:textId="68BA6E97">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Zhang, L., Wu, J., Chen, H., &amp; Nguyen, B. (2020). Does one bad apple ruin a firm’s green brand image? Examining frontline service employees’ environmentally irresponsible </w:t>
      </w:r>
    </w:p>
    <w:p xmlns:wp14="http://schemas.microsoft.com/office/word/2010/wordml" w:rsidP="429FBF1F" wp14:paraId="72C2EF75" wp14:textId="50A57E6A">
      <w:pPr>
        <w:spacing w:before="240" w:beforeAutospacing="off" w:after="240" w:afterAutospacing="off"/>
        <w:jc w:val="right"/>
      </w:pPr>
      <w:r w:rsidRPr="429FBF1F" w:rsidR="3222B680">
        <w:rPr>
          <w:rFonts w:ascii="Aptos" w:hAnsi="Aptos" w:eastAsia="Aptos" w:cs="Aptos"/>
          <w:noProof w:val="0"/>
          <w:sz w:val="24"/>
          <w:szCs w:val="24"/>
          <w:lang w:val="en-US"/>
        </w:rPr>
        <w:t xml:space="preserve">15 </w:t>
      </w:r>
    </w:p>
    <w:p xmlns:wp14="http://schemas.microsoft.com/office/word/2010/wordml" w:rsidP="429FBF1F" wp14:paraId="648ACFAD" wp14:textId="27194E27">
      <w:pPr>
        <w:spacing w:before="240" w:beforeAutospacing="off" w:after="240" w:afterAutospacing="off"/>
      </w:pPr>
    </w:p>
    <w:p xmlns:wp14="http://schemas.microsoft.com/office/word/2010/wordml" w:rsidP="429FBF1F" wp14:paraId="04EA169B" wp14:textId="7E3DF0CE">
      <w:pPr>
        <w:spacing w:before="240" w:beforeAutospacing="off" w:after="240" w:afterAutospacing="off"/>
        <w:ind w:left="720" w:hanging="720"/>
        <w:jc w:val="both"/>
      </w:pPr>
      <w:r w:rsidRPr="429FBF1F" w:rsidR="3222B680">
        <w:rPr>
          <w:rFonts w:ascii="Aptos" w:hAnsi="Aptos" w:eastAsia="Aptos" w:cs="Aptos"/>
          <w:noProof w:val="0"/>
          <w:color w:val="222222"/>
          <w:sz w:val="24"/>
          <w:szCs w:val="24"/>
          <w:lang w:val="en-US"/>
        </w:rPr>
        <w:t xml:space="preserve">behaviors. </w:t>
      </w:r>
      <w:r w:rsidRPr="429FBF1F" w:rsidR="3222B680">
        <w:rPr>
          <w:rFonts w:ascii="Aptos" w:hAnsi="Aptos" w:eastAsia="Aptos" w:cs="Aptos"/>
          <w:i w:val="1"/>
          <w:iCs w:val="1"/>
          <w:noProof w:val="0"/>
          <w:color w:val="222222"/>
          <w:sz w:val="24"/>
          <w:szCs w:val="24"/>
          <w:lang w:val="en-US"/>
        </w:rPr>
        <w:t>European Journal of Marketing</w:t>
      </w:r>
      <w:r w:rsidRPr="429FBF1F" w:rsidR="3222B680">
        <w:rPr>
          <w:rFonts w:ascii="Aptos" w:hAnsi="Aptos" w:eastAsia="Aptos" w:cs="Aptos"/>
          <w:noProof w:val="0"/>
          <w:color w:val="222222"/>
          <w:sz w:val="24"/>
          <w:szCs w:val="24"/>
          <w:lang w:val="en-US"/>
        </w:rPr>
        <w:t xml:space="preserve">, </w:t>
      </w:r>
      <w:r w:rsidRPr="429FBF1F" w:rsidR="3222B680">
        <w:rPr>
          <w:rFonts w:ascii="Aptos" w:hAnsi="Aptos" w:eastAsia="Aptos" w:cs="Aptos"/>
          <w:i w:val="1"/>
          <w:iCs w:val="1"/>
          <w:noProof w:val="0"/>
          <w:color w:val="222222"/>
          <w:sz w:val="24"/>
          <w:szCs w:val="24"/>
          <w:lang w:val="en-US"/>
        </w:rPr>
        <w:t>54</w:t>
      </w:r>
      <w:r w:rsidRPr="429FBF1F" w:rsidR="3222B680">
        <w:rPr>
          <w:rFonts w:ascii="Aptos" w:hAnsi="Aptos" w:eastAsia="Aptos" w:cs="Aptos"/>
          <w:noProof w:val="0"/>
          <w:color w:val="222222"/>
          <w:sz w:val="24"/>
          <w:szCs w:val="24"/>
          <w:lang w:val="en-US"/>
        </w:rPr>
        <w:t>(10), 2501-2521.</w:t>
      </w:r>
      <w:r w:rsidRPr="429FBF1F" w:rsidR="3222B680">
        <w:rPr>
          <w:rFonts w:ascii="Aptos" w:hAnsi="Aptos" w:eastAsia="Aptos" w:cs="Aptos"/>
          <w:noProof w:val="0"/>
          <w:sz w:val="24"/>
          <w:szCs w:val="24"/>
          <w:lang w:val="en-US"/>
        </w:rPr>
        <w:t xml:space="preserve"> </w:t>
      </w:r>
    </w:p>
    <w:p xmlns:wp14="http://schemas.microsoft.com/office/word/2010/wordml" w:rsidP="429FBF1F" wp14:paraId="7F2B470C" wp14:textId="251BB248">
      <w:pPr>
        <w:spacing w:before="240" w:beforeAutospacing="off" w:after="240" w:afterAutospacing="off"/>
      </w:pPr>
    </w:p>
    <w:p xmlns:wp14="http://schemas.microsoft.com/office/word/2010/wordml" w:rsidP="429FBF1F" wp14:paraId="069D7B7A" wp14:textId="57A96C9C">
      <w:pPr>
        <w:spacing w:before="240" w:beforeAutospacing="off" w:after="240" w:afterAutospacing="off"/>
      </w:pPr>
    </w:p>
    <w:p xmlns:wp14="http://schemas.microsoft.com/office/word/2010/wordml" w:rsidP="429FBF1F" wp14:paraId="283BF011" wp14:textId="65DC0775">
      <w:pPr>
        <w:spacing w:before="240" w:beforeAutospacing="off" w:after="240" w:afterAutospacing="off"/>
      </w:pPr>
    </w:p>
    <w:p xmlns:wp14="http://schemas.microsoft.com/office/word/2010/wordml" w:rsidP="429FBF1F" wp14:paraId="340F0AF3" wp14:textId="0322A240">
      <w:pPr>
        <w:spacing w:before="240" w:beforeAutospacing="off" w:after="240" w:afterAutospacing="off"/>
      </w:pPr>
    </w:p>
    <w:p xmlns:wp14="http://schemas.microsoft.com/office/word/2010/wordml" w:rsidP="429FBF1F" wp14:paraId="1E35EE17" wp14:textId="30BDBC70">
      <w:pPr>
        <w:spacing w:before="240" w:beforeAutospacing="off" w:after="240" w:afterAutospacing="off"/>
      </w:pPr>
    </w:p>
    <w:p xmlns:wp14="http://schemas.microsoft.com/office/word/2010/wordml" w:rsidP="429FBF1F" wp14:paraId="68B6C346" wp14:textId="7E2C09DB">
      <w:pPr>
        <w:spacing w:before="240" w:beforeAutospacing="off" w:after="240" w:afterAutospacing="off"/>
      </w:pPr>
    </w:p>
    <w:p xmlns:wp14="http://schemas.microsoft.com/office/word/2010/wordml" w:rsidP="429FBF1F" wp14:paraId="1F904643" wp14:textId="4E8E2823">
      <w:pPr>
        <w:spacing w:before="240" w:beforeAutospacing="off" w:after="240" w:afterAutospacing="off"/>
      </w:pPr>
    </w:p>
    <w:p xmlns:wp14="http://schemas.microsoft.com/office/word/2010/wordml" w:rsidP="429FBF1F" wp14:paraId="48C10F17" wp14:textId="0EB78F98">
      <w:pPr>
        <w:spacing w:before="240" w:beforeAutospacing="off" w:after="240" w:afterAutospacing="off"/>
      </w:pPr>
    </w:p>
    <w:p xmlns:wp14="http://schemas.microsoft.com/office/word/2010/wordml" w:rsidP="429FBF1F" wp14:paraId="2C078E63" wp14:textId="0121D69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7800D4"/>
    <w:rsid w:val="01498EB6"/>
    <w:rsid w:val="0152F342"/>
    <w:rsid w:val="018FD5CD"/>
    <w:rsid w:val="01A8B97A"/>
    <w:rsid w:val="01D18274"/>
    <w:rsid w:val="02140604"/>
    <w:rsid w:val="0262F727"/>
    <w:rsid w:val="027C36AA"/>
    <w:rsid w:val="02E5161B"/>
    <w:rsid w:val="041FF491"/>
    <w:rsid w:val="042D6B9D"/>
    <w:rsid w:val="05B3D76C"/>
    <w:rsid w:val="05BBC4F2"/>
    <w:rsid w:val="05D2F36C"/>
    <w:rsid w:val="061CB6DD"/>
    <w:rsid w:val="0685C878"/>
    <w:rsid w:val="077FF3A2"/>
    <w:rsid w:val="08EB782E"/>
    <w:rsid w:val="09067E8C"/>
    <w:rsid w:val="093BFE15"/>
    <w:rsid w:val="0954579F"/>
    <w:rsid w:val="09DDA91A"/>
    <w:rsid w:val="0A279D22"/>
    <w:rsid w:val="0A87488F"/>
    <w:rsid w:val="0AD8B55B"/>
    <w:rsid w:val="0AF02800"/>
    <w:rsid w:val="0AF070FC"/>
    <w:rsid w:val="0C2318F0"/>
    <w:rsid w:val="0C62A4CE"/>
    <w:rsid w:val="0D72CC02"/>
    <w:rsid w:val="0DF51FEF"/>
    <w:rsid w:val="0E27C8C2"/>
    <w:rsid w:val="0E2FB648"/>
    <w:rsid w:val="0ED0B521"/>
    <w:rsid w:val="0F5AB9B2"/>
    <w:rsid w:val="0FAAB9C2"/>
    <w:rsid w:val="10A7217B"/>
    <w:rsid w:val="10D73900"/>
    <w:rsid w:val="113FBE32"/>
    <w:rsid w:val="1313CEE7"/>
    <w:rsid w:val="13DEC23D"/>
    <w:rsid w:val="13E194E6"/>
    <w:rsid w:val="1436185B"/>
    <w:rsid w:val="147F9449"/>
    <w:rsid w:val="1485CF6F"/>
    <w:rsid w:val="14AF9F48"/>
    <w:rsid w:val="1510B2F1"/>
    <w:rsid w:val="152EA0AB"/>
    <w:rsid w:val="156A0084"/>
    <w:rsid w:val="157A929E"/>
    <w:rsid w:val="157DEFFF"/>
    <w:rsid w:val="15E89D0E"/>
    <w:rsid w:val="163AC82D"/>
    <w:rsid w:val="1643A43A"/>
    <w:rsid w:val="168F50B1"/>
    <w:rsid w:val="16AC8352"/>
    <w:rsid w:val="177ADEEC"/>
    <w:rsid w:val="1834259C"/>
    <w:rsid w:val="18810886"/>
    <w:rsid w:val="18B23360"/>
    <w:rsid w:val="18CD8767"/>
    <w:rsid w:val="18F9D9D7"/>
    <w:rsid w:val="1909897E"/>
    <w:rsid w:val="192E50C6"/>
    <w:rsid w:val="19CF03BE"/>
    <w:rsid w:val="19E42414"/>
    <w:rsid w:val="1AB9D493"/>
    <w:rsid w:val="1B7FC0D8"/>
    <w:rsid w:val="1BCC5D1D"/>
    <w:rsid w:val="1BE8D3E6"/>
    <w:rsid w:val="1CAA09B1"/>
    <w:rsid w:val="1E86FAFA"/>
    <w:rsid w:val="1EE6E54A"/>
    <w:rsid w:val="1EEFBD17"/>
    <w:rsid w:val="1F2074A8"/>
    <w:rsid w:val="208582C7"/>
    <w:rsid w:val="208E04F2"/>
    <w:rsid w:val="20BC4509"/>
    <w:rsid w:val="20D3DDEC"/>
    <w:rsid w:val="21EF35F9"/>
    <w:rsid w:val="2200AE39"/>
    <w:rsid w:val="22B06BC4"/>
    <w:rsid w:val="23EC90B8"/>
    <w:rsid w:val="23F3E5CB"/>
    <w:rsid w:val="23FCD38D"/>
    <w:rsid w:val="2441A097"/>
    <w:rsid w:val="258FB62C"/>
    <w:rsid w:val="265B0E29"/>
    <w:rsid w:val="26C2A71C"/>
    <w:rsid w:val="27240F7F"/>
    <w:rsid w:val="27F2015E"/>
    <w:rsid w:val="282D8109"/>
    <w:rsid w:val="2867FA66"/>
    <w:rsid w:val="28712528"/>
    <w:rsid w:val="289B5308"/>
    <w:rsid w:val="291FAD48"/>
    <w:rsid w:val="29851A18"/>
    <w:rsid w:val="2A63274F"/>
    <w:rsid w:val="2AA836FB"/>
    <w:rsid w:val="2AE3B6A6"/>
    <w:rsid w:val="2B96183F"/>
    <w:rsid w:val="2BFEF7B0"/>
    <w:rsid w:val="2C9FC119"/>
    <w:rsid w:val="2D9AC811"/>
    <w:rsid w:val="2F0A8FFC"/>
    <w:rsid w:val="2F3F8634"/>
    <w:rsid w:val="31869D45"/>
    <w:rsid w:val="3222B680"/>
    <w:rsid w:val="32C0CCD3"/>
    <w:rsid w:val="3306577D"/>
    <w:rsid w:val="3340D0DA"/>
    <w:rsid w:val="337800D4"/>
    <w:rsid w:val="33ECC1A1"/>
    <w:rsid w:val="3556604B"/>
    <w:rsid w:val="35A53FE0"/>
    <w:rsid w:val="36791F79"/>
    <w:rsid w:val="37028B0F"/>
    <w:rsid w:val="385DBA9F"/>
    <w:rsid w:val="38AD3C14"/>
    <w:rsid w:val="3A794B19"/>
    <w:rsid w:val="3B5CD371"/>
    <w:rsid w:val="3B97E8A0"/>
    <w:rsid w:val="3BDEA53D"/>
    <w:rsid w:val="3C7E52C4"/>
    <w:rsid w:val="3C8A7875"/>
    <w:rsid w:val="3D2FD480"/>
    <w:rsid w:val="3D6616CA"/>
    <w:rsid w:val="3E72A710"/>
    <w:rsid w:val="3EE3DCCB"/>
    <w:rsid w:val="3F01E72B"/>
    <w:rsid w:val="3F13D278"/>
    <w:rsid w:val="3FBE426F"/>
    <w:rsid w:val="407FAD2C"/>
    <w:rsid w:val="422AF5F5"/>
    <w:rsid w:val="4297807B"/>
    <w:rsid w:val="429FBF1F"/>
    <w:rsid w:val="430C9A9F"/>
    <w:rsid w:val="43461833"/>
    <w:rsid w:val="43B3BCD6"/>
    <w:rsid w:val="4438C261"/>
    <w:rsid w:val="44B7C3C4"/>
    <w:rsid w:val="44C7263C"/>
    <w:rsid w:val="44E1E894"/>
    <w:rsid w:val="452AADA9"/>
    <w:rsid w:val="4571C027"/>
    <w:rsid w:val="4624D8D3"/>
    <w:rsid w:val="470D9088"/>
    <w:rsid w:val="47A554A9"/>
    <w:rsid w:val="48198956"/>
    <w:rsid w:val="4839BEC5"/>
    <w:rsid w:val="48A960E9"/>
    <w:rsid w:val="48DBB265"/>
    <w:rsid w:val="49427F1A"/>
    <w:rsid w:val="4A45314A"/>
    <w:rsid w:val="4A583D21"/>
    <w:rsid w:val="4A5B9938"/>
    <w:rsid w:val="4A9718E3"/>
    <w:rsid w:val="4B558036"/>
    <w:rsid w:val="4C8BBF92"/>
    <w:rsid w:val="4CECFA79"/>
    <w:rsid w:val="4D5B9652"/>
    <w:rsid w:val="4D88BAA6"/>
    <w:rsid w:val="4DA9FE96"/>
    <w:rsid w:val="4DC7DE0B"/>
    <w:rsid w:val="4DDF201F"/>
    <w:rsid w:val="4E1F5FCD"/>
    <w:rsid w:val="4E4779AA"/>
    <w:rsid w:val="4E5FE74F"/>
    <w:rsid w:val="4EF15C02"/>
    <w:rsid w:val="52615841"/>
    <w:rsid w:val="52AC9080"/>
    <w:rsid w:val="54F80C5E"/>
    <w:rsid w:val="54FFF9E4"/>
    <w:rsid w:val="582FAD20"/>
    <w:rsid w:val="586B6B2D"/>
    <w:rsid w:val="58FCDFE0"/>
    <w:rsid w:val="59CB7D81"/>
    <w:rsid w:val="5B674DE2"/>
    <w:rsid w:val="5C61B2C5"/>
    <w:rsid w:val="5C6CDC1F"/>
    <w:rsid w:val="5CB35B9C"/>
    <w:rsid w:val="5DC4EA11"/>
    <w:rsid w:val="5DD98D91"/>
    <w:rsid w:val="5E3DB3BD"/>
    <w:rsid w:val="5E8089F7"/>
    <w:rsid w:val="5F7FDDC6"/>
    <w:rsid w:val="61667A87"/>
    <w:rsid w:val="61729E0E"/>
    <w:rsid w:val="62B129FC"/>
    <w:rsid w:val="63D25AAB"/>
    <w:rsid w:val="64DCD1F0"/>
    <w:rsid w:val="65D83B10"/>
    <w:rsid w:val="66283ADD"/>
    <w:rsid w:val="671E40A3"/>
    <w:rsid w:val="67E49603"/>
    <w:rsid w:val="688E70AD"/>
    <w:rsid w:val="69686A7A"/>
    <w:rsid w:val="69889BD7"/>
    <w:rsid w:val="69C4A518"/>
    <w:rsid w:val="6A3ECC93"/>
    <w:rsid w:val="6A5B00FA"/>
    <w:rsid w:val="6A78EEB4"/>
    <w:rsid w:val="6AC42967"/>
    <w:rsid w:val="6B09269F"/>
    <w:rsid w:val="6B44A64A"/>
    <w:rsid w:val="6B851636"/>
    <w:rsid w:val="6BC4682C"/>
    <w:rsid w:val="6BD27A20"/>
    <w:rsid w:val="6D92A1BC"/>
    <w:rsid w:val="6DF40F46"/>
    <w:rsid w:val="6E1D974C"/>
    <w:rsid w:val="6E2327B9"/>
    <w:rsid w:val="6E53D787"/>
    <w:rsid w:val="6F5E1CF6"/>
    <w:rsid w:val="6F97518E"/>
    <w:rsid w:val="6F979A8A"/>
    <w:rsid w:val="6FAF8EFF"/>
    <w:rsid w:val="726612DF"/>
    <w:rsid w:val="73531698"/>
    <w:rsid w:val="73C1B2A9"/>
    <w:rsid w:val="746B0BAD"/>
    <w:rsid w:val="74825B94"/>
    <w:rsid w:val="74CBC8B3"/>
    <w:rsid w:val="7589A5C4"/>
    <w:rsid w:val="758F0E16"/>
    <w:rsid w:val="759DB3A1"/>
    <w:rsid w:val="761E2BF5"/>
    <w:rsid w:val="76C7C8DD"/>
    <w:rsid w:val="76DAB51F"/>
    <w:rsid w:val="786D0258"/>
    <w:rsid w:val="78F73BED"/>
    <w:rsid w:val="793E7CD0"/>
    <w:rsid w:val="7A7124C4"/>
    <w:rsid w:val="7ADA0435"/>
    <w:rsid w:val="7B717258"/>
    <w:rsid w:val="7C0CF525"/>
    <w:rsid w:val="7C761D92"/>
    <w:rsid w:val="7DED2E98"/>
    <w:rsid w:val="7E11EDF3"/>
    <w:rsid w:val="7E1A92B9"/>
    <w:rsid w:val="7EEB6FC4"/>
    <w:rsid w:val="7FADB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800D4"/>
  <w15:chartTrackingRefBased/>
  <w15:docId w15:val="{E2EF8DF1-FD99-4BA4-BBA0-0EAAEC9BC6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cb17b728efc4043" /><Relationship Type="http://schemas.openxmlformats.org/officeDocument/2006/relationships/image" Target="/media/image.jpg" Id="Rc735b625aee24a60" /><Relationship Type="http://schemas.openxmlformats.org/officeDocument/2006/relationships/image" Target="/media/image2.png" Id="R7ef782b2296f40d3" /><Relationship Type="http://schemas.openxmlformats.org/officeDocument/2006/relationships/image" Target="/media/image2.jpg" Id="R5dcfeb2fb27b47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2024-01-01T10:14:53.8932193Z</dcterms:created>
  <dcterms:modified xsi:type="dcterms:W3CDTF">2024-01-01T14:10:18.0714065Z</dcterms:modified>
  <dc:creator>Luiza Hysneli (2124225)</dc:creator>
  <lastModifiedBy>Luiza Hysneli (2124225)</lastModifiedBy>
</coreProperties>
</file>