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BF6" w:rsidRDefault="00FF6BF6">
      <w:bookmarkStart w:id="0" w:name="_GoBack"/>
      <w:bookmarkEnd w:id="0"/>
    </w:p>
    <w:p w:rsidR="00FF6BF6" w:rsidRDefault="0065013F">
      <w:r>
        <w:rPr>
          <w:noProof/>
          <w:lang w:eastAsia="en-GB"/>
        </w:rPr>
        <mc:AlternateContent>
          <mc:Choice Requires="wps">
            <w:drawing>
              <wp:anchor distT="0" distB="0" distL="114300" distR="114300" simplePos="0" relativeHeight="251664384" behindDoc="0" locked="0" layoutInCell="1" allowOverlap="1" wp14:anchorId="306DF347" wp14:editId="051AA790">
                <wp:simplePos x="0" y="0"/>
                <wp:positionH relativeFrom="column">
                  <wp:posOffset>1460500</wp:posOffset>
                </wp:positionH>
                <wp:positionV relativeFrom="paragraph">
                  <wp:posOffset>3834765</wp:posOffset>
                </wp:positionV>
                <wp:extent cx="2814955" cy="4500245"/>
                <wp:effectExtent l="0" t="0" r="23495" b="14605"/>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955" cy="4500245"/>
                        </a:xfrm>
                        <a:prstGeom prst="rect">
                          <a:avLst/>
                        </a:prstGeom>
                        <a:solidFill>
                          <a:srgbClr val="FFFFFF"/>
                        </a:solidFill>
                        <a:ln w="9525">
                          <a:solidFill>
                            <a:schemeClr val="bg1"/>
                          </a:solidFill>
                          <a:miter lim="800000"/>
                          <a:headEnd/>
                          <a:tailEnd/>
                        </a:ln>
                      </wps:spPr>
                      <wps:txbx>
                        <w:txbxContent>
                          <w:p w:rsidR="00757FF5" w:rsidRPr="0065013F" w:rsidRDefault="00757FF5" w:rsidP="0065013F">
                            <w:pPr>
                              <w:jc w:val="center"/>
                              <w:rPr>
                                <w:sz w:val="32"/>
                              </w:rPr>
                            </w:pPr>
                            <w:r w:rsidRPr="0065013F">
                              <w:rPr>
                                <w:sz w:val="32"/>
                              </w:rPr>
                              <w:t>By Jake Tyrrell</w:t>
                            </w:r>
                          </w:p>
                          <w:p w:rsidR="00757FF5" w:rsidRPr="0065013F" w:rsidRDefault="00757FF5" w:rsidP="0065013F">
                            <w:pPr>
                              <w:jc w:val="center"/>
                              <w:rPr>
                                <w:sz w:val="32"/>
                              </w:rPr>
                            </w:pPr>
                            <w:r w:rsidRPr="0065013F">
                              <w:rPr>
                                <w:sz w:val="32"/>
                              </w:rPr>
                              <w:t>QinetiQ</w:t>
                            </w:r>
                          </w:p>
                          <w:p w:rsidR="00757FF5" w:rsidRPr="0065013F" w:rsidRDefault="00757FF5" w:rsidP="0065013F">
                            <w:pPr>
                              <w:jc w:val="center"/>
                              <w:rPr>
                                <w:sz w:val="32"/>
                              </w:rPr>
                            </w:pPr>
                          </w:p>
                          <w:p w:rsidR="00757FF5" w:rsidRPr="0065013F" w:rsidRDefault="00757FF5" w:rsidP="0065013F">
                            <w:pPr>
                              <w:jc w:val="center"/>
                              <w:rPr>
                                <w:sz w:val="32"/>
                              </w:rPr>
                            </w:pPr>
                          </w:p>
                          <w:p w:rsidR="00757FF5" w:rsidRPr="0065013F" w:rsidRDefault="00757FF5" w:rsidP="0065013F">
                            <w:pPr>
                              <w:jc w:val="center"/>
                              <w:rPr>
                                <w:sz w:val="32"/>
                              </w:rPr>
                            </w:pPr>
                            <w:r w:rsidRPr="0065013F">
                              <w:rPr>
                                <w:sz w:val="32"/>
                              </w:rPr>
                              <w:t>Lecturer: Dr Steve Mosey</w:t>
                            </w:r>
                          </w:p>
                          <w:p w:rsidR="00757FF5" w:rsidRPr="0065013F" w:rsidRDefault="00757FF5" w:rsidP="0065013F">
                            <w:pPr>
                              <w:jc w:val="center"/>
                              <w:rPr>
                                <w:sz w:val="32"/>
                              </w:rPr>
                            </w:pPr>
                          </w:p>
                          <w:p w:rsidR="00757FF5" w:rsidRDefault="00757FF5" w:rsidP="0065013F">
                            <w:pPr>
                              <w:jc w:val="center"/>
                              <w:rPr>
                                <w:sz w:val="32"/>
                              </w:rPr>
                            </w:pPr>
                            <w:r w:rsidRPr="0065013F">
                              <w:rPr>
                                <w:sz w:val="32"/>
                              </w:rPr>
                              <w:t>Test Range Engineering BEng (Hons)</w:t>
                            </w:r>
                          </w:p>
                          <w:p w:rsidR="00757FF5" w:rsidRDefault="00757FF5" w:rsidP="0065013F">
                            <w:pPr>
                              <w:jc w:val="center"/>
                              <w:rPr>
                                <w:sz w:val="32"/>
                              </w:rPr>
                            </w:pPr>
                          </w:p>
                          <w:p w:rsidR="00757FF5" w:rsidRPr="0065013F" w:rsidRDefault="00757FF5" w:rsidP="0065013F">
                            <w:pPr>
                              <w:jc w:val="center"/>
                              <w:rPr>
                                <w:sz w:val="32"/>
                              </w:rPr>
                            </w:pPr>
                            <w:r>
                              <w:rPr>
                                <w:sz w:val="32"/>
                              </w:rPr>
                              <w:t>2017-2018</w:t>
                            </w:r>
                          </w:p>
                          <w:p w:rsidR="00757FF5" w:rsidRDefault="00757FF5" w:rsidP="0065013F">
                            <w:pPr>
                              <w:jc w:val="center"/>
                            </w:pPr>
                          </w:p>
                          <w:p w:rsidR="00757FF5" w:rsidRDefault="00757FF5" w:rsidP="0065013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5pt;margin-top:301.95pt;width:221.65pt;height:35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" strokecolor="white [3212]">
                <v:textbox>
                  <w:txbxContent>
                    <w:p w:rsidR="00757FF5" w:rsidRPr="0065013F" w:rsidRDefault="00757FF5" w:rsidP="0065013F">
                      <w:pPr>
                        <w:jc w:val="center"/>
                        <w:rPr>
                          <w:sz w:val="32"/>
                        </w:rPr>
                      </w:pPr>
                      <w:r w:rsidRPr="0065013F">
                        <w:rPr>
                          <w:sz w:val="32"/>
                        </w:rPr>
                        <w:t>By Jake Tyrrell</w:t>
                      </w:r>
                    </w:p>
                    <w:p w:rsidR="00757FF5" w:rsidRPr="0065013F" w:rsidRDefault="00757FF5" w:rsidP="0065013F">
                      <w:pPr>
                        <w:jc w:val="center"/>
                        <w:rPr>
                          <w:sz w:val="32"/>
                        </w:rPr>
                      </w:pPr>
                      <w:r w:rsidRPr="0065013F">
                        <w:rPr>
                          <w:sz w:val="32"/>
                        </w:rPr>
                        <w:t>QinetiQ</w:t>
                      </w:r>
                    </w:p>
                    <w:p w:rsidR="00757FF5" w:rsidRPr="0065013F" w:rsidRDefault="00757FF5" w:rsidP="0065013F">
                      <w:pPr>
                        <w:jc w:val="center"/>
                        <w:rPr>
                          <w:sz w:val="32"/>
                        </w:rPr>
                      </w:pPr>
                    </w:p>
                    <w:p w:rsidR="00757FF5" w:rsidRPr="0065013F" w:rsidRDefault="00757FF5" w:rsidP="0065013F">
                      <w:pPr>
                        <w:jc w:val="center"/>
                        <w:rPr>
                          <w:sz w:val="32"/>
                        </w:rPr>
                      </w:pPr>
                    </w:p>
                    <w:p w:rsidR="00757FF5" w:rsidRPr="0065013F" w:rsidRDefault="00757FF5" w:rsidP="0065013F">
                      <w:pPr>
                        <w:jc w:val="center"/>
                        <w:rPr>
                          <w:sz w:val="32"/>
                        </w:rPr>
                      </w:pPr>
                      <w:r w:rsidRPr="0065013F">
                        <w:rPr>
                          <w:sz w:val="32"/>
                        </w:rPr>
                        <w:t>Lecturer: Dr Steve Mosey</w:t>
                      </w:r>
                    </w:p>
                    <w:p w:rsidR="00757FF5" w:rsidRPr="0065013F" w:rsidRDefault="00757FF5" w:rsidP="0065013F">
                      <w:pPr>
                        <w:jc w:val="center"/>
                        <w:rPr>
                          <w:sz w:val="32"/>
                        </w:rPr>
                      </w:pPr>
                    </w:p>
                    <w:p w:rsidR="00757FF5" w:rsidRDefault="00757FF5" w:rsidP="0065013F">
                      <w:pPr>
                        <w:jc w:val="center"/>
                        <w:rPr>
                          <w:sz w:val="32"/>
                        </w:rPr>
                      </w:pPr>
                      <w:r w:rsidRPr="0065013F">
                        <w:rPr>
                          <w:sz w:val="32"/>
                        </w:rPr>
                        <w:t>Test Range Engineering BEng (Hons)</w:t>
                      </w:r>
                    </w:p>
                    <w:p w:rsidR="00757FF5" w:rsidRDefault="00757FF5" w:rsidP="0065013F">
                      <w:pPr>
                        <w:jc w:val="center"/>
                        <w:rPr>
                          <w:sz w:val="32"/>
                        </w:rPr>
                      </w:pPr>
                    </w:p>
                    <w:p w:rsidR="00757FF5" w:rsidRPr="0065013F" w:rsidRDefault="00757FF5" w:rsidP="0065013F">
                      <w:pPr>
                        <w:jc w:val="center"/>
                        <w:rPr>
                          <w:sz w:val="32"/>
                        </w:rPr>
                      </w:pPr>
                      <w:r>
                        <w:rPr>
                          <w:sz w:val="32"/>
                        </w:rPr>
                        <w:t>2017-2018</w:t>
                      </w:r>
                    </w:p>
                    <w:p w:rsidR="00757FF5" w:rsidRDefault="00757FF5" w:rsidP="0065013F">
                      <w:pPr>
                        <w:jc w:val="center"/>
                      </w:pPr>
                    </w:p>
                    <w:p w:rsidR="00757FF5" w:rsidRDefault="00757FF5" w:rsidP="0065013F">
                      <w:pPr>
                        <w:jc w:val="center"/>
                      </w:pPr>
                    </w:p>
                  </w:txbxContent>
                </v:textbox>
                <w10:wrap type="squar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8BE927A" wp14:editId="020612FD">
                <wp:simplePos x="0" y="0"/>
                <wp:positionH relativeFrom="margin">
                  <wp:posOffset>672465</wp:posOffset>
                </wp:positionH>
                <wp:positionV relativeFrom="page">
                  <wp:posOffset>3704590</wp:posOffset>
                </wp:positionV>
                <wp:extent cx="4354830" cy="1069340"/>
                <wp:effectExtent l="0" t="0" r="7620" b="0"/>
                <wp:wrapNone/>
                <wp:docPr id="24" name="Text Box 24"/>
                <wp:cNvGraphicFramePr/>
                <a:graphic xmlns:a="http://schemas.openxmlformats.org/drawingml/2006/main">
                  <a:graphicData uri="http://schemas.microsoft.com/office/word/2010/wordprocessingShape">
                    <wps:wsp>
                      <wps:cNvSpPr txBox="1"/>
                      <wps:spPr>
                        <a:xfrm>
                          <a:off x="0" y="0"/>
                          <a:ext cx="435483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7FF5" w:rsidRPr="00174841" w:rsidRDefault="008E6B55" w:rsidP="0065013F">
                            <w:pPr>
                              <w:pStyle w:val="NoSpacing"/>
                              <w:jc w:val="center"/>
                              <w:rPr>
                                <w:rFonts w:asciiTheme="majorHAnsi" w:eastAsiaTheme="majorEastAsia" w:hAnsiTheme="majorHAnsi" w:cstheme="majorBidi"/>
                                <w:color w:val="262626" w:themeColor="text1" w:themeTint="D9"/>
                                <w:sz w:val="56"/>
                              </w:rPr>
                            </w:pPr>
                            <w:sdt>
                              <w:sdtPr>
                                <w:rPr>
                                  <w:color w:val="404040" w:themeColor="text1" w:themeTint="BF"/>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57FF5" w:rsidRPr="0065013F">
                                  <w:rPr>
                                    <w:color w:val="404040" w:themeColor="text1" w:themeTint="BF"/>
                                    <w:sz w:val="36"/>
                                    <w:szCs w:val="36"/>
                                  </w:rPr>
                                  <w:t>Advanced Instrumentation Systems</w:t>
                                </w:r>
                                <w:r w:rsidR="00757FF5">
                                  <w:rPr>
                                    <w:color w:val="404040" w:themeColor="text1" w:themeTint="BF"/>
                                    <w:sz w:val="36"/>
                                    <w:szCs w:val="36"/>
                                  </w:rPr>
                                  <w:t>:</w:t>
                                </w:r>
                              </w:sdtContent>
                            </w:sdt>
                          </w:p>
                          <w:p w:rsidR="00757FF5" w:rsidRDefault="00757FF5" w:rsidP="0065013F">
                            <w:pPr>
                              <w:spacing w:before="120"/>
                              <w:jc w:val="center"/>
                              <w:rPr>
                                <w:color w:val="404040" w:themeColor="text1" w:themeTint="BF"/>
                                <w:sz w:val="36"/>
                                <w:szCs w:val="36"/>
                              </w:rPr>
                            </w:pPr>
                            <w:r>
                              <w:rPr>
                                <w:color w:val="404040" w:themeColor="text1" w:themeTint="BF"/>
                                <w:sz w:val="36"/>
                                <w:szCs w:val="36"/>
                              </w:rPr>
                              <w:t>RADAR Assignment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24" o:spid="_x0000_s1027" type="#_x0000_t202" style="position:absolute;margin-left:52.95pt;margin-top:291.7pt;width:342.9pt;height:84.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" filled="f" stroked="f" strokeweight=".5pt">
                <v:textbox style="mso-fit-shape-to-text:t" inset="0,0,0,0">
                  <w:txbxContent>
                    <w:p w:rsidR="00757FF5" w:rsidRPr="00174841" w:rsidRDefault="00757FF5" w:rsidP="0065013F">
                      <w:pPr>
                        <w:pStyle w:val="NoSpacing"/>
                        <w:jc w:val="center"/>
                        <w:rPr>
                          <w:rFonts w:asciiTheme="majorHAnsi" w:eastAsiaTheme="majorEastAsia" w:hAnsiTheme="majorHAnsi" w:cstheme="majorBidi"/>
                          <w:color w:val="262626" w:themeColor="text1" w:themeTint="D9"/>
                          <w:sz w:val="56"/>
                        </w:rPr>
                      </w:pPr>
                      <w:sdt>
                        <w:sdtPr>
                          <w:rPr>
                            <w:color w:val="404040" w:themeColor="text1" w:themeTint="BF"/>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65013F">
                            <w:rPr>
                              <w:color w:val="404040" w:themeColor="text1" w:themeTint="BF"/>
                              <w:sz w:val="36"/>
                              <w:szCs w:val="36"/>
                            </w:rPr>
                            <w:t>Advanced Instrumentation Systems</w:t>
                          </w:r>
                          <w:r>
                            <w:rPr>
                              <w:color w:val="404040" w:themeColor="text1" w:themeTint="BF"/>
                              <w:sz w:val="36"/>
                              <w:szCs w:val="36"/>
                            </w:rPr>
                            <w:t>:</w:t>
                          </w:r>
                        </w:sdtContent>
                      </w:sdt>
                    </w:p>
                    <w:p w:rsidR="00757FF5" w:rsidRDefault="00757FF5" w:rsidP="0065013F">
                      <w:pPr>
                        <w:spacing w:before="120"/>
                        <w:jc w:val="center"/>
                        <w:rPr>
                          <w:color w:val="404040" w:themeColor="text1" w:themeTint="BF"/>
                          <w:sz w:val="36"/>
                          <w:szCs w:val="36"/>
                        </w:rPr>
                      </w:pPr>
                      <w:r>
                        <w:rPr>
                          <w:color w:val="404040" w:themeColor="text1" w:themeTint="BF"/>
                          <w:sz w:val="36"/>
                          <w:szCs w:val="36"/>
                        </w:rPr>
                        <w:t>RADAR Assignment 1</w:t>
                      </w:r>
                    </w:p>
                  </w:txbxContent>
                </v:textbox>
                <w10:wrap anchorx="margin" anchory="page"/>
              </v:shape>
            </w:pict>
          </mc:Fallback>
        </mc:AlternateContent>
      </w:r>
      <w:r>
        <w:rPr>
          <w:noProof/>
          <w:lang w:eastAsia="en-GB"/>
        </w:rPr>
        <w:drawing>
          <wp:anchor distT="0" distB="0" distL="114300" distR="114300" simplePos="0" relativeHeight="251660288" behindDoc="0" locked="0" layoutInCell="1" allowOverlap="1" wp14:anchorId="3E131E05" wp14:editId="7E7382CD">
            <wp:simplePos x="0" y="0"/>
            <wp:positionH relativeFrom="margin">
              <wp:posOffset>872490</wp:posOffset>
            </wp:positionH>
            <wp:positionV relativeFrom="paragraph">
              <wp:posOffset>398145</wp:posOffset>
            </wp:positionV>
            <wp:extent cx="3895725" cy="1466850"/>
            <wp:effectExtent l="0" t="0" r="9525" b="0"/>
            <wp:wrapSquare wrapText="bothSides"/>
            <wp:docPr id="179" name="Picture 179" descr="tsdlogo"/>
            <wp:cNvGraphicFramePr/>
            <a:graphic xmlns:a="http://schemas.openxmlformats.org/drawingml/2006/main">
              <a:graphicData uri="http://schemas.openxmlformats.org/drawingml/2006/picture">
                <pic:pic xmlns:pic="http://schemas.openxmlformats.org/drawingml/2006/picture">
                  <pic:nvPicPr>
                    <pic:cNvPr id="179" name="Picture 179" descr="tsdlogo"/>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95725" cy="1466850"/>
                    </a:xfrm>
                    <a:prstGeom prst="rect">
                      <a:avLst/>
                    </a:prstGeom>
                    <a:noFill/>
                    <a:ln w="9525">
                      <a:noFill/>
                      <a:miter lim="800000"/>
                      <a:headEnd/>
                      <a:tailEnd/>
                    </a:ln>
                  </pic:spPr>
                </pic:pic>
              </a:graphicData>
            </a:graphic>
          </wp:anchor>
        </w:drawing>
      </w:r>
      <w:r w:rsidR="00FF6BF6">
        <w:br w:type="page"/>
      </w:r>
    </w:p>
    <w:p w:rsidR="00B653BB" w:rsidRDefault="00B653BB">
      <w:pPr>
        <w:sectPr w:rsidR="00B653BB" w:rsidSect="00FF6BF6">
          <w:footerReference w:type="default" r:id="rId10"/>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sz w:val="22"/>
          <w:szCs w:val="22"/>
          <w:lang w:val="en-GB"/>
        </w:rPr>
        <w:id w:val="-542669360"/>
        <w:docPartObj>
          <w:docPartGallery w:val="Table of Contents"/>
          <w:docPartUnique/>
        </w:docPartObj>
      </w:sdtPr>
      <w:sdtEndPr>
        <w:rPr>
          <w:b/>
          <w:bCs/>
          <w:noProof/>
        </w:rPr>
      </w:sdtEndPr>
      <w:sdtContent>
        <w:p w:rsidR="00FF6BF6" w:rsidRDefault="00FF6BF6" w:rsidP="00FF6BF6">
          <w:pPr>
            <w:pStyle w:val="TOCHeading"/>
          </w:pPr>
          <w:r>
            <w:t>Contents</w:t>
          </w:r>
        </w:p>
        <w:p w:rsidR="00F77983" w:rsidRDefault="00FF6B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7107271" w:history="1">
            <w:r w:rsidR="00F77983" w:rsidRPr="00160D47">
              <w:rPr>
                <w:rStyle w:val="Hyperlink"/>
                <w:noProof/>
              </w:rPr>
              <w:t>1 Introduction</w:t>
            </w:r>
            <w:r w:rsidR="00F77983">
              <w:rPr>
                <w:noProof/>
                <w:webHidden/>
              </w:rPr>
              <w:tab/>
            </w:r>
            <w:r w:rsidR="00F77983">
              <w:rPr>
                <w:noProof/>
                <w:webHidden/>
              </w:rPr>
              <w:fldChar w:fldCharType="begin"/>
            </w:r>
            <w:r w:rsidR="00F77983">
              <w:rPr>
                <w:noProof/>
                <w:webHidden/>
              </w:rPr>
              <w:instrText xml:space="preserve"> PAGEREF _Toc517107271 \h </w:instrText>
            </w:r>
            <w:r w:rsidR="00F77983">
              <w:rPr>
                <w:noProof/>
                <w:webHidden/>
              </w:rPr>
            </w:r>
            <w:r w:rsidR="00F77983">
              <w:rPr>
                <w:noProof/>
                <w:webHidden/>
              </w:rPr>
              <w:fldChar w:fldCharType="separate"/>
            </w:r>
            <w:r w:rsidR="00F77983">
              <w:rPr>
                <w:noProof/>
                <w:webHidden/>
              </w:rPr>
              <w:t>3</w:t>
            </w:r>
            <w:r w:rsidR="00F77983">
              <w:rPr>
                <w:noProof/>
                <w:webHidden/>
              </w:rPr>
              <w:fldChar w:fldCharType="end"/>
            </w:r>
          </w:hyperlink>
        </w:p>
        <w:p w:rsidR="00F77983" w:rsidRDefault="008E6B55">
          <w:pPr>
            <w:pStyle w:val="TOC2"/>
            <w:tabs>
              <w:tab w:val="left" w:pos="880"/>
              <w:tab w:val="right" w:leader="dot" w:pos="9016"/>
            </w:tabs>
            <w:rPr>
              <w:rFonts w:eastAsiaTheme="minorEastAsia"/>
              <w:noProof/>
              <w:lang w:eastAsia="en-GB"/>
            </w:rPr>
          </w:pPr>
          <w:hyperlink w:anchor="_Toc517107272" w:history="1">
            <w:r w:rsidR="00F77983" w:rsidRPr="00160D47">
              <w:rPr>
                <w:rStyle w:val="Hyperlink"/>
                <w:noProof/>
              </w:rPr>
              <w:t>1.1</w:t>
            </w:r>
            <w:r w:rsidR="00F77983">
              <w:rPr>
                <w:rFonts w:eastAsiaTheme="minorEastAsia"/>
                <w:noProof/>
                <w:lang w:eastAsia="en-GB"/>
              </w:rPr>
              <w:tab/>
            </w:r>
            <w:r w:rsidR="00F77983" w:rsidRPr="00160D47">
              <w:rPr>
                <w:rStyle w:val="Hyperlink"/>
                <w:noProof/>
              </w:rPr>
              <w:t>Purpose</w:t>
            </w:r>
            <w:r w:rsidR="00F77983">
              <w:rPr>
                <w:noProof/>
                <w:webHidden/>
              </w:rPr>
              <w:tab/>
            </w:r>
            <w:r w:rsidR="00F77983">
              <w:rPr>
                <w:noProof/>
                <w:webHidden/>
              </w:rPr>
              <w:fldChar w:fldCharType="begin"/>
            </w:r>
            <w:r w:rsidR="00F77983">
              <w:rPr>
                <w:noProof/>
                <w:webHidden/>
              </w:rPr>
              <w:instrText xml:space="preserve"> PAGEREF _Toc517107272 \h </w:instrText>
            </w:r>
            <w:r w:rsidR="00F77983">
              <w:rPr>
                <w:noProof/>
                <w:webHidden/>
              </w:rPr>
            </w:r>
            <w:r w:rsidR="00F77983">
              <w:rPr>
                <w:noProof/>
                <w:webHidden/>
              </w:rPr>
              <w:fldChar w:fldCharType="separate"/>
            </w:r>
            <w:r w:rsidR="00F77983">
              <w:rPr>
                <w:noProof/>
                <w:webHidden/>
              </w:rPr>
              <w:t>3</w:t>
            </w:r>
            <w:r w:rsidR="00F77983">
              <w:rPr>
                <w:noProof/>
                <w:webHidden/>
              </w:rPr>
              <w:fldChar w:fldCharType="end"/>
            </w:r>
          </w:hyperlink>
        </w:p>
        <w:p w:rsidR="00F77983" w:rsidRDefault="008E6B55">
          <w:pPr>
            <w:pStyle w:val="TOC2"/>
            <w:tabs>
              <w:tab w:val="left" w:pos="880"/>
              <w:tab w:val="right" w:leader="dot" w:pos="9016"/>
            </w:tabs>
            <w:rPr>
              <w:rFonts w:eastAsiaTheme="minorEastAsia"/>
              <w:noProof/>
              <w:lang w:eastAsia="en-GB"/>
            </w:rPr>
          </w:pPr>
          <w:hyperlink w:anchor="_Toc517107273" w:history="1">
            <w:r w:rsidR="00F77983" w:rsidRPr="00160D47">
              <w:rPr>
                <w:rStyle w:val="Hyperlink"/>
                <w:noProof/>
              </w:rPr>
              <w:t>1.2</w:t>
            </w:r>
            <w:r w:rsidR="00F77983">
              <w:rPr>
                <w:rFonts w:eastAsiaTheme="minorEastAsia"/>
                <w:noProof/>
                <w:lang w:eastAsia="en-GB"/>
              </w:rPr>
              <w:tab/>
            </w:r>
            <w:r w:rsidR="00F77983" w:rsidRPr="00160D47">
              <w:rPr>
                <w:rStyle w:val="Hyperlink"/>
                <w:noProof/>
              </w:rPr>
              <w:t>Background</w:t>
            </w:r>
            <w:r w:rsidR="00F77983">
              <w:rPr>
                <w:noProof/>
                <w:webHidden/>
              </w:rPr>
              <w:tab/>
            </w:r>
            <w:r w:rsidR="00F77983">
              <w:rPr>
                <w:noProof/>
                <w:webHidden/>
              </w:rPr>
              <w:fldChar w:fldCharType="begin"/>
            </w:r>
            <w:r w:rsidR="00F77983">
              <w:rPr>
                <w:noProof/>
                <w:webHidden/>
              </w:rPr>
              <w:instrText xml:space="preserve"> PAGEREF _Toc517107273 \h </w:instrText>
            </w:r>
            <w:r w:rsidR="00F77983">
              <w:rPr>
                <w:noProof/>
                <w:webHidden/>
              </w:rPr>
            </w:r>
            <w:r w:rsidR="00F77983">
              <w:rPr>
                <w:noProof/>
                <w:webHidden/>
              </w:rPr>
              <w:fldChar w:fldCharType="separate"/>
            </w:r>
            <w:r w:rsidR="00F77983">
              <w:rPr>
                <w:noProof/>
                <w:webHidden/>
              </w:rPr>
              <w:t>3</w:t>
            </w:r>
            <w:r w:rsidR="00F77983">
              <w:rPr>
                <w:noProof/>
                <w:webHidden/>
              </w:rPr>
              <w:fldChar w:fldCharType="end"/>
            </w:r>
          </w:hyperlink>
        </w:p>
        <w:p w:rsidR="00F77983" w:rsidRDefault="008E6B55">
          <w:pPr>
            <w:pStyle w:val="TOC1"/>
            <w:tabs>
              <w:tab w:val="right" w:leader="dot" w:pos="9016"/>
            </w:tabs>
            <w:rPr>
              <w:rFonts w:eastAsiaTheme="minorEastAsia"/>
              <w:noProof/>
              <w:lang w:eastAsia="en-GB"/>
            </w:rPr>
          </w:pPr>
          <w:hyperlink w:anchor="_Toc517107274" w:history="1">
            <w:r w:rsidR="00F77983" w:rsidRPr="00160D47">
              <w:rPr>
                <w:rStyle w:val="Hyperlink"/>
                <w:noProof/>
              </w:rPr>
              <w:t>2 Research</w:t>
            </w:r>
            <w:r w:rsidR="00F77983">
              <w:rPr>
                <w:noProof/>
                <w:webHidden/>
              </w:rPr>
              <w:tab/>
            </w:r>
            <w:r w:rsidR="00F77983">
              <w:rPr>
                <w:noProof/>
                <w:webHidden/>
              </w:rPr>
              <w:fldChar w:fldCharType="begin"/>
            </w:r>
            <w:r w:rsidR="00F77983">
              <w:rPr>
                <w:noProof/>
                <w:webHidden/>
              </w:rPr>
              <w:instrText xml:space="preserve"> PAGEREF _Toc517107274 \h </w:instrText>
            </w:r>
            <w:r w:rsidR="00F77983">
              <w:rPr>
                <w:noProof/>
                <w:webHidden/>
              </w:rPr>
            </w:r>
            <w:r w:rsidR="00F77983">
              <w:rPr>
                <w:noProof/>
                <w:webHidden/>
              </w:rPr>
              <w:fldChar w:fldCharType="separate"/>
            </w:r>
            <w:r w:rsidR="00F77983">
              <w:rPr>
                <w:noProof/>
                <w:webHidden/>
              </w:rPr>
              <w:t>5</w:t>
            </w:r>
            <w:r w:rsidR="00F77983">
              <w:rPr>
                <w:noProof/>
                <w:webHidden/>
              </w:rPr>
              <w:fldChar w:fldCharType="end"/>
            </w:r>
          </w:hyperlink>
        </w:p>
        <w:p w:rsidR="00F77983" w:rsidRDefault="008E6B55">
          <w:pPr>
            <w:pStyle w:val="TOC2"/>
            <w:tabs>
              <w:tab w:val="right" w:leader="dot" w:pos="9016"/>
            </w:tabs>
            <w:rPr>
              <w:rFonts w:eastAsiaTheme="minorEastAsia"/>
              <w:noProof/>
              <w:lang w:eastAsia="en-GB"/>
            </w:rPr>
          </w:pPr>
          <w:hyperlink w:anchor="_Toc517107275" w:history="1">
            <w:r w:rsidR="00F77983" w:rsidRPr="00160D47">
              <w:rPr>
                <w:rStyle w:val="Hyperlink"/>
                <w:noProof/>
              </w:rPr>
              <w:t>2.1 Types of RADAR</w:t>
            </w:r>
            <w:r w:rsidR="00F77983">
              <w:rPr>
                <w:noProof/>
                <w:webHidden/>
              </w:rPr>
              <w:tab/>
            </w:r>
            <w:r w:rsidR="00F77983">
              <w:rPr>
                <w:noProof/>
                <w:webHidden/>
              </w:rPr>
              <w:fldChar w:fldCharType="begin"/>
            </w:r>
            <w:r w:rsidR="00F77983">
              <w:rPr>
                <w:noProof/>
                <w:webHidden/>
              </w:rPr>
              <w:instrText xml:space="preserve"> PAGEREF _Toc517107275 \h </w:instrText>
            </w:r>
            <w:r w:rsidR="00F77983">
              <w:rPr>
                <w:noProof/>
                <w:webHidden/>
              </w:rPr>
            </w:r>
            <w:r w:rsidR="00F77983">
              <w:rPr>
                <w:noProof/>
                <w:webHidden/>
              </w:rPr>
              <w:fldChar w:fldCharType="separate"/>
            </w:r>
            <w:r w:rsidR="00F77983">
              <w:rPr>
                <w:noProof/>
                <w:webHidden/>
              </w:rPr>
              <w:t>5</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76" w:history="1">
            <w:r w:rsidR="00F77983" w:rsidRPr="00160D47">
              <w:rPr>
                <w:rStyle w:val="Hyperlink"/>
                <w:noProof/>
              </w:rPr>
              <w:t>2.1.1 Surveillance</w:t>
            </w:r>
            <w:r w:rsidR="00F77983">
              <w:rPr>
                <w:noProof/>
                <w:webHidden/>
              </w:rPr>
              <w:tab/>
            </w:r>
            <w:r w:rsidR="00F77983">
              <w:rPr>
                <w:noProof/>
                <w:webHidden/>
              </w:rPr>
              <w:fldChar w:fldCharType="begin"/>
            </w:r>
            <w:r w:rsidR="00F77983">
              <w:rPr>
                <w:noProof/>
                <w:webHidden/>
              </w:rPr>
              <w:instrText xml:space="preserve"> PAGEREF _Toc517107276 \h </w:instrText>
            </w:r>
            <w:r w:rsidR="00F77983">
              <w:rPr>
                <w:noProof/>
                <w:webHidden/>
              </w:rPr>
            </w:r>
            <w:r w:rsidR="00F77983">
              <w:rPr>
                <w:noProof/>
                <w:webHidden/>
              </w:rPr>
              <w:fldChar w:fldCharType="separate"/>
            </w:r>
            <w:r w:rsidR="00F77983">
              <w:rPr>
                <w:noProof/>
                <w:webHidden/>
              </w:rPr>
              <w:t>5</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77" w:history="1">
            <w:r w:rsidR="00F77983" w:rsidRPr="00160D47">
              <w:rPr>
                <w:rStyle w:val="Hyperlink"/>
                <w:noProof/>
              </w:rPr>
              <w:t>2.1.2 Tracking</w:t>
            </w:r>
            <w:r w:rsidR="00F77983">
              <w:rPr>
                <w:noProof/>
                <w:webHidden/>
              </w:rPr>
              <w:tab/>
            </w:r>
            <w:r w:rsidR="00F77983">
              <w:rPr>
                <w:noProof/>
                <w:webHidden/>
              </w:rPr>
              <w:fldChar w:fldCharType="begin"/>
            </w:r>
            <w:r w:rsidR="00F77983">
              <w:rPr>
                <w:noProof/>
                <w:webHidden/>
              </w:rPr>
              <w:instrText xml:space="preserve"> PAGEREF _Toc517107277 \h </w:instrText>
            </w:r>
            <w:r w:rsidR="00F77983">
              <w:rPr>
                <w:noProof/>
                <w:webHidden/>
              </w:rPr>
            </w:r>
            <w:r w:rsidR="00F77983">
              <w:rPr>
                <w:noProof/>
                <w:webHidden/>
              </w:rPr>
              <w:fldChar w:fldCharType="separate"/>
            </w:r>
            <w:r w:rsidR="00F77983">
              <w:rPr>
                <w:noProof/>
                <w:webHidden/>
              </w:rPr>
              <w:t>6</w:t>
            </w:r>
            <w:r w:rsidR="00F77983">
              <w:rPr>
                <w:noProof/>
                <w:webHidden/>
              </w:rPr>
              <w:fldChar w:fldCharType="end"/>
            </w:r>
          </w:hyperlink>
        </w:p>
        <w:p w:rsidR="00F77983" w:rsidRDefault="008E6B55">
          <w:pPr>
            <w:pStyle w:val="TOC2"/>
            <w:tabs>
              <w:tab w:val="right" w:leader="dot" w:pos="9016"/>
            </w:tabs>
            <w:rPr>
              <w:rFonts w:eastAsiaTheme="minorEastAsia"/>
              <w:noProof/>
              <w:lang w:eastAsia="en-GB"/>
            </w:rPr>
          </w:pPr>
          <w:hyperlink w:anchor="_Toc517107278" w:history="1">
            <w:r w:rsidR="00F77983" w:rsidRPr="00160D47">
              <w:rPr>
                <w:rStyle w:val="Hyperlink"/>
                <w:noProof/>
              </w:rPr>
              <w:t>2.2 Aspects that effect RADAR</w:t>
            </w:r>
            <w:r w:rsidR="00F77983">
              <w:rPr>
                <w:noProof/>
                <w:webHidden/>
              </w:rPr>
              <w:tab/>
            </w:r>
            <w:r w:rsidR="00F77983">
              <w:rPr>
                <w:noProof/>
                <w:webHidden/>
              </w:rPr>
              <w:fldChar w:fldCharType="begin"/>
            </w:r>
            <w:r w:rsidR="00F77983">
              <w:rPr>
                <w:noProof/>
                <w:webHidden/>
              </w:rPr>
              <w:instrText xml:space="preserve"> PAGEREF _Toc517107278 \h </w:instrText>
            </w:r>
            <w:r w:rsidR="00F77983">
              <w:rPr>
                <w:noProof/>
                <w:webHidden/>
              </w:rPr>
            </w:r>
            <w:r w:rsidR="00F77983">
              <w:rPr>
                <w:noProof/>
                <w:webHidden/>
              </w:rPr>
              <w:fldChar w:fldCharType="separate"/>
            </w:r>
            <w:r w:rsidR="00F77983">
              <w:rPr>
                <w:noProof/>
                <w:webHidden/>
              </w:rPr>
              <w:t>8</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79" w:history="1">
            <w:r w:rsidR="00F77983" w:rsidRPr="00160D47">
              <w:rPr>
                <w:rStyle w:val="Hyperlink"/>
                <w:noProof/>
              </w:rPr>
              <w:t>2.2.1 Clutter</w:t>
            </w:r>
            <w:r w:rsidR="00F77983">
              <w:rPr>
                <w:noProof/>
                <w:webHidden/>
              </w:rPr>
              <w:tab/>
            </w:r>
            <w:r w:rsidR="00F77983">
              <w:rPr>
                <w:noProof/>
                <w:webHidden/>
              </w:rPr>
              <w:fldChar w:fldCharType="begin"/>
            </w:r>
            <w:r w:rsidR="00F77983">
              <w:rPr>
                <w:noProof/>
                <w:webHidden/>
              </w:rPr>
              <w:instrText xml:space="preserve"> PAGEREF _Toc517107279 \h </w:instrText>
            </w:r>
            <w:r w:rsidR="00F77983">
              <w:rPr>
                <w:noProof/>
                <w:webHidden/>
              </w:rPr>
            </w:r>
            <w:r w:rsidR="00F77983">
              <w:rPr>
                <w:noProof/>
                <w:webHidden/>
              </w:rPr>
              <w:fldChar w:fldCharType="separate"/>
            </w:r>
            <w:r w:rsidR="00F77983">
              <w:rPr>
                <w:noProof/>
                <w:webHidden/>
              </w:rPr>
              <w:t>8</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80" w:history="1">
            <w:r w:rsidR="00F77983" w:rsidRPr="00160D47">
              <w:rPr>
                <w:rStyle w:val="Hyperlink"/>
                <w:rFonts w:cs="Arial"/>
                <w:noProof/>
                <w:shd w:val="clear" w:color="auto" w:fill="FFFFFF"/>
              </w:rPr>
              <w:t>2.2.2 Interference</w:t>
            </w:r>
            <w:r w:rsidR="00F77983">
              <w:rPr>
                <w:noProof/>
                <w:webHidden/>
              </w:rPr>
              <w:tab/>
            </w:r>
            <w:r w:rsidR="00F77983">
              <w:rPr>
                <w:noProof/>
                <w:webHidden/>
              </w:rPr>
              <w:fldChar w:fldCharType="begin"/>
            </w:r>
            <w:r w:rsidR="00F77983">
              <w:rPr>
                <w:noProof/>
                <w:webHidden/>
              </w:rPr>
              <w:instrText xml:space="preserve"> PAGEREF _Toc517107280 \h </w:instrText>
            </w:r>
            <w:r w:rsidR="00F77983">
              <w:rPr>
                <w:noProof/>
                <w:webHidden/>
              </w:rPr>
            </w:r>
            <w:r w:rsidR="00F77983">
              <w:rPr>
                <w:noProof/>
                <w:webHidden/>
              </w:rPr>
              <w:fldChar w:fldCharType="separate"/>
            </w:r>
            <w:r w:rsidR="00F77983">
              <w:rPr>
                <w:noProof/>
                <w:webHidden/>
              </w:rPr>
              <w:t>8</w:t>
            </w:r>
            <w:r w:rsidR="00F77983">
              <w:rPr>
                <w:noProof/>
                <w:webHidden/>
              </w:rPr>
              <w:fldChar w:fldCharType="end"/>
            </w:r>
          </w:hyperlink>
        </w:p>
        <w:p w:rsidR="00F77983" w:rsidRDefault="008E6B55">
          <w:pPr>
            <w:pStyle w:val="TOC1"/>
            <w:tabs>
              <w:tab w:val="right" w:leader="dot" w:pos="9016"/>
            </w:tabs>
            <w:rPr>
              <w:rFonts w:eastAsiaTheme="minorEastAsia"/>
              <w:noProof/>
              <w:lang w:eastAsia="en-GB"/>
            </w:rPr>
          </w:pPr>
          <w:hyperlink w:anchor="_Toc517107281" w:history="1">
            <w:r w:rsidR="00F77983" w:rsidRPr="00160D47">
              <w:rPr>
                <w:rStyle w:val="Hyperlink"/>
                <w:noProof/>
              </w:rPr>
              <w:t>3 Commissioning of 2 RADAR Sites</w:t>
            </w:r>
            <w:r w:rsidR="00F77983">
              <w:rPr>
                <w:noProof/>
                <w:webHidden/>
              </w:rPr>
              <w:tab/>
            </w:r>
            <w:r w:rsidR="00F77983">
              <w:rPr>
                <w:noProof/>
                <w:webHidden/>
              </w:rPr>
              <w:fldChar w:fldCharType="begin"/>
            </w:r>
            <w:r w:rsidR="00F77983">
              <w:rPr>
                <w:noProof/>
                <w:webHidden/>
              </w:rPr>
              <w:instrText xml:space="preserve"> PAGEREF _Toc517107281 \h </w:instrText>
            </w:r>
            <w:r w:rsidR="00F77983">
              <w:rPr>
                <w:noProof/>
                <w:webHidden/>
              </w:rPr>
            </w:r>
            <w:r w:rsidR="00F77983">
              <w:rPr>
                <w:noProof/>
                <w:webHidden/>
              </w:rPr>
              <w:fldChar w:fldCharType="separate"/>
            </w:r>
            <w:r w:rsidR="00F77983">
              <w:rPr>
                <w:noProof/>
                <w:webHidden/>
              </w:rPr>
              <w:t>9</w:t>
            </w:r>
            <w:r w:rsidR="00F77983">
              <w:rPr>
                <w:noProof/>
                <w:webHidden/>
              </w:rPr>
              <w:fldChar w:fldCharType="end"/>
            </w:r>
          </w:hyperlink>
        </w:p>
        <w:p w:rsidR="00F77983" w:rsidRDefault="008E6B55">
          <w:pPr>
            <w:pStyle w:val="TOC2"/>
            <w:tabs>
              <w:tab w:val="right" w:leader="dot" w:pos="9016"/>
            </w:tabs>
            <w:rPr>
              <w:rFonts w:eastAsiaTheme="minorEastAsia"/>
              <w:noProof/>
              <w:lang w:eastAsia="en-GB"/>
            </w:rPr>
          </w:pPr>
          <w:hyperlink w:anchor="_Toc517107282" w:history="1">
            <w:r w:rsidR="00F77983" w:rsidRPr="00160D47">
              <w:rPr>
                <w:rStyle w:val="Hyperlink"/>
                <w:noProof/>
              </w:rPr>
              <w:t>3.1 Site 1 Surveillance</w:t>
            </w:r>
            <w:r w:rsidR="00F77983">
              <w:rPr>
                <w:noProof/>
                <w:webHidden/>
              </w:rPr>
              <w:tab/>
            </w:r>
            <w:r w:rsidR="00F77983">
              <w:rPr>
                <w:noProof/>
                <w:webHidden/>
              </w:rPr>
              <w:fldChar w:fldCharType="begin"/>
            </w:r>
            <w:r w:rsidR="00F77983">
              <w:rPr>
                <w:noProof/>
                <w:webHidden/>
              </w:rPr>
              <w:instrText xml:space="preserve"> PAGEREF _Toc517107282 \h </w:instrText>
            </w:r>
            <w:r w:rsidR="00F77983">
              <w:rPr>
                <w:noProof/>
                <w:webHidden/>
              </w:rPr>
            </w:r>
            <w:r w:rsidR="00F77983">
              <w:rPr>
                <w:noProof/>
                <w:webHidden/>
              </w:rPr>
              <w:fldChar w:fldCharType="separate"/>
            </w:r>
            <w:r w:rsidR="00F77983">
              <w:rPr>
                <w:noProof/>
                <w:webHidden/>
              </w:rPr>
              <w:t>9</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83" w:history="1">
            <w:r w:rsidR="00F77983" w:rsidRPr="00160D47">
              <w:rPr>
                <w:rStyle w:val="Hyperlink"/>
                <w:noProof/>
              </w:rPr>
              <w:t>3.1.1 Comparisons and Range Calculations</w:t>
            </w:r>
            <w:r w:rsidR="00F77983">
              <w:rPr>
                <w:noProof/>
                <w:webHidden/>
              </w:rPr>
              <w:tab/>
            </w:r>
            <w:r w:rsidR="00F77983">
              <w:rPr>
                <w:noProof/>
                <w:webHidden/>
              </w:rPr>
              <w:fldChar w:fldCharType="begin"/>
            </w:r>
            <w:r w:rsidR="00F77983">
              <w:rPr>
                <w:noProof/>
                <w:webHidden/>
              </w:rPr>
              <w:instrText xml:space="preserve"> PAGEREF _Toc517107283 \h </w:instrText>
            </w:r>
            <w:r w:rsidR="00F77983">
              <w:rPr>
                <w:noProof/>
                <w:webHidden/>
              </w:rPr>
            </w:r>
            <w:r w:rsidR="00F77983">
              <w:rPr>
                <w:noProof/>
                <w:webHidden/>
              </w:rPr>
              <w:fldChar w:fldCharType="separate"/>
            </w:r>
            <w:r w:rsidR="00F77983">
              <w:rPr>
                <w:noProof/>
                <w:webHidden/>
              </w:rPr>
              <w:t>10</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84" w:history="1">
            <w:r w:rsidR="00F77983" w:rsidRPr="00160D47">
              <w:rPr>
                <w:rStyle w:val="Hyperlink"/>
                <w:noProof/>
              </w:rPr>
              <w:t>3.1.2 Chosen technology</w:t>
            </w:r>
            <w:r w:rsidR="00F77983">
              <w:rPr>
                <w:noProof/>
                <w:webHidden/>
              </w:rPr>
              <w:tab/>
            </w:r>
            <w:r w:rsidR="00F77983">
              <w:rPr>
                <w:noProof/>
                <w:webHidden/>
              </w:rPr>
              <w:fldChar w:fldCharType="begin"/>
            </w:r>
            <w:r w:rsidR="00F77983">
              <w:rPr>
                <w:noProof/>
                <w:webHidden/>
              </w:rPr>
              <w:instrText xml:space="preserve"> PAGEREF _Toc517107284 \h </w:instrText>
            </w:r>
            <w:r w:rsidR="00F77983">
              <w:rPr>
                <w:noProof/>
                <w:webHidden/>
              </w:rPr>
            </w:r>
            <w:r w:rsidR="00F77983">
              <w:rPr>
                <w:noProof/>
                <w:webHidden/>
              </w:rPr>
              <w:fldChar w:fldCharType="separate"/>
            </w:r>
            <w:r w:rsidR="00F77983">
              <w:rPr>
                <w:noProof/>
                <w:webHidden/>
              </w:rPr>
              <w:t>13</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85" w:history="1">
            <w:r w:rsidR="00F77983" w:rsidRPr="00160D47">
              <w:rPr>
                <w:rStyle w:val="Hyperlink"/>
                <w:noProof/>
              </w:rPr>
              <w:t>3.1.3 Discussion</w:t>
            </w:r>
            <w:r w:rsidR="00F77983">
              <w:rPr>
                <w:noProof/>
                <w:webHidden/>
              </w:rPr>
              <w:tab/>
            </w:r>
            <w:r w:rsidR="00F77983">
              <w:rPr>
                <w:noProof/>
                <w:webHidden/>
              </w:rPr>
              <w:fldChar w:fldCharType="begin"/>
            </w:r>
            <w:r w:rsidR="00F77983">
              <w:rPr>
                <w:noProof/>
                <w:webHidden/>
              </w:rPr>
              <w:instrText xml:space="preserve"> PAGEREF _Toc517107285 \h </w:instrText>
            </w:r>
            <w:r w:rsidR="00F77983">
              <w:rPr>
                <w:noProof/>
                <w:webHidden/>
              </w:rPr>
            </w:r>
            <w:r w:rsidR="00F77983">
              <w:rPr>
                <w:noProof/>
                <w:webHidden/>
              </w:rPr>
              <w:fldChar w:fldCharType="separate"/>
            </w:r>
            <w:r w:rsidR="00F77983">
              <w:rPr>
                <w:noProof/>
                <w:webHidden/>
              </w:rPr>
              <w:t>14</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86" w:history="1">
            <w:r w:rsidR="00F77983" w:rsidRPr="00160D47">
              <w:rPr>
                <w:rStyle w:val="Hyperlink"/>
                <w:noProof/>
              </w:rPr>
              <w:t>3.1.4 Advantages and Disadvantages of using other technologies</w:t>
            </w:r>
            <w:r w:rsidR="00F77983">
              <w:rPr>
                <w:noProof/>
                <w:webHidden/>
              </w:rPr>
              <w:tab/>
            </w:r>
            <w:r w:rsidR="00F77983">
              <w:rPr>
                <w:noProof/>
                <w:webHidden/>
              </w:rPr>
              <w:fldChar w:fldCharType="begin"/>
            </w:r>
            <w:r w:rsidR="00F77983">
              <w:rPr>
                <w:noProof/>
                <w:webHidden/>
              </w:rPr>
              <w:instrText xml:space="preserve"> PAGEREF _Toc517107286 \h </w:instrText>
            </w:r>
            <w:r w:rsidR="00F77983">
              <w:rPr>
                <w:noProof/>
                <w:webHidden/>
              </w:rPr>
            </w:r>
            <w:r w:rsidR="00F77983">
              <w:rPr>
                <w:noProof/>
                <w:webHidden/>
              </w:rPr>
              <w:fldChar w:fldCharType="separate"/>
            </w:r>
            <w:r w:rsidR="00F77983">
              <w:rPr>
                <w:noProof/>
                <w:webHidden/>
              </w:rPr>
              <w:t>15</w:t>
            </w:r>
            <w:r w:rsidR="00F77983">
              <w:rPr>
                <w:noProof/>
                <w:webHidden/>
              </w:rPr>
              <w:fldChar w:fldCharType="end"/>
            </w:r>
          </w:hyperlink>
        </w:p>
        <w:p w:rsidR="00F77983" w:rsidRDefault="008E6B55">
          <w:pPr>
            <w:pStyle w:val="TOC2"/>
            <w:tabs>
              <w:tab w:val="right" w:leader="dot" w:pos="9016"/>
            </w:tabs>
            <w:rPr>
              <w:rFonts w:eastAsiaTheme="minorEastAsia"/>
              <w:noProof/>
              <w:lang w:eastAsia="en-GB"/>
            </w:rPr>
          </w:pPr>
          <w:hyperlink w:anchor="_Toc517107287" w:history="1">
            <w:r w:rsidR="00F77983" w:rsidRPr="00160D47">
              <w:rPr>
                <w:rStyle w:val="Hyperlink"/>
                <w:noProof/>
              </w:rPr>
              <w:t>3.2 Site 2 Tracking</w:t>
            </w:r>
            <w:r w:rsidR="00F77983">
              <w:rPr>
                <w:noProof/>
                <w:webHidden/>
              </w:rPr>
              <w:tab/>
            </w:r>
            <w:r w:rsidR="00F77983">
              <w:rPr>
                <w:noProof/>
                <w:webHidden/>
              </w:rPr>
              <w:fldChar w:fldCharType="begin"/>
            </w:r>
            <w:r w:rsidR="00F77983">
              <w:rPr>
                <w:noProof/>
                <w:webHidden/>
              </w:rPr>
              <w:instrText xml:space="preserve"> PAGEREF _Toc517107287 \h </w:instrText>
            </w:r>
            <w:r w:rsidR="00F77983">
              <w:rPr>
                <w:noProof/>
                <w:webHidden/>
              </w:rPr>
            </w:r>
            <w:r w:rsidR="00F77983">
              <w:rPr>
                <w:noProof/>
                <w:webHidden/>
              </w:rPr>
              <w:fldChar w:fldCharType="separate"/>
            </w:r>
            <w:r w:rsidR="00F77983">
              <w:rPr>
                <w:noProof/>
                <w:webHidden/>
              </w:rPr>
              <w:t>19</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88" w:history="1">
            <w:r w:rsidR="00F77983" w:rsidRPr="00160D47">
              <w:rPr>
                <w:rStyle w:val="Hyperlink"/>
                <w:noProof/>
              </w:rPr>
              <w:t>3.2.1 Comparisons and Range Calculations</w:t>
            </w:r>
            <w:r w:rsidR="00F77983">
              <w:rPr>
                <w:noProof/>
                <w:webHidden/>
              </w:rPr>
              <w:tab/>
            </w:r>
            <w:r w:rsidR="00F77983">
              <w:rPr>
                <w:noProof/>
                <w:webHidden/>
              </w:rPr>
              <w:fldChar w:fldCharType="begin"/>
            </w:r>
            <w:r w:rsidR="00F77983">
              <w:rPr>
                <w:noProof/>
                <w:webHidden/>
              </w:rPr>
              <w:instrText xml:space="preserve"> PAGEREF _Toc517107288 \h </w:instrText>
            </w:r>
            <w:r w:rsidR="00F77983">
              <w:rPr>
                <w:noProof/>
                <w:webHidden/>
              </w:rPr>
            </w:r>
            <w:r w:rsidR="00F77983">
              <w:rPr>
                <w:noProof/>
                <w:webHidden/>
              </w:rPr>
              <w:fldChar w:fldCharType="separate"/>
            </w:r>
            <w:r w:rsidR="00F77983">
              <w:rPr>
                <w:noProof/>
                <w:webHidden/>
              </w:rPr>
              <w:t>20</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89" w:history="1">
            <w:r w:rsidR="00F77983" w:rsidRPr="00160D47">
              <w:rPr>
                <w:rStyle w:val="Hyperlink"/>
                <w:noProof/>
              </w:rPr>
              <w:t>3.2.2 Chosen technology</w:t>
            </w:r>
            <w:r w:rsidR="00F77983">
              <w:rPr>
                <w:noProof/>
                <w:webHidden/>
              </w:rPr>
              <w:tab/>
            </w:r>
            <w:r w:rsidR="00F77983">
              <w:rPr>
                <w:noProof/>
                <w:webHidden/>
              </w:rPr>
              <w:fldChar w:fldCharType="begin"/>
            </w:r>
            <w:r w:rsidR="00F77983">
              <w:rPr>
                <w:noProof/>
                <w:webHidden/>
              </w:rPr>
              <w:instrText xml:space="preserve"> PAGEREF _Toc517107289 \h </w:instrText>
            </w:r>
            <w:r w:rsidR="00F77983">
              <w:rPr>
                <w:noProof/>
                <w:webHidden/>
              </w:rPr>
            </w:r>
            <w:r w:rsidR="00F77983">
              <w:rPr>
                <w:noProof/>
                <w:webHidden/>
              </w:rPr>
              <w:fldChar w:fldCharType="separate"/>
            </w:r>
            <w:r w:rsidR="00F77983">
              <w:rPr>
                <w:noProof/>
                <w:webHidden/>
              </w:rPr>
              <w:t>22</w:t>
            </w:r>
            <w:r w:rsidR="00F77983">
              <w:rPr>
                <w:noProof/>
                <w:webHidden/>
              </w:rPr>
              <w:fldChar w:fldCharType="end"/>
            </w:r>
          </w:hyperlink>
        </w:p>
        <w:p w:rsidR="00F77983" w:rsidRDefault="008E6B55">
          <w:pPr>
            <w:pStyle w:val="TOC3"/>
            <w:tabs>
              <w:tab w:val="right" w:leader="dot" w:pos="9016"/>
            </w:tabs>
            <w:rPr>
              <w:rFonts w:eastAsiaTheme="minorEastAsia"/>
              <w:noProof/>
              <w:lang w:eastAsia="en-GB"/>
            </w:rPr>
          </w:pPr>
          <w:hyperlink w:anchor="_Toc517107290" w:history="1">
            <w:r w:rsidR="00F77983" w:rsidRPr="00160D47">
              <w:rPr>
                <w:rStyle w:val="Hyperlink"/>
                <w:noProof/>
              </w:rPr>
              <w:t>3.2.3 Discussion</w:t>
            </w:r>
            <w:r w:rsidR="00F77983">
              <w:rPr>
                <w:noProof/>
                <w:webHidden/>
              </w:rPr>
              <w:tab/>
            </w:r>
            <w:r w:rsidR="00F77983">
              <w:rPr>
                <w:noProof/>
                <w:webHidden/>
              </w:rPr>
              <w:fldChar w:fldCharType="begin"/>
            </w:r>
            <w:r w:rsidR="00F77983">
              <w:rPr>
                <w:noProof/>
                <w:webHidden/>
              </w:rPr>
              <w:instrText xml:space="preserve"> PAGEREF _Toc517107290 \h </w:instrText>
            </w:r>
            <w:r w:rsidR="00F77983">
              <w:rPr>
                <w:noProof/>
                <w:webHidden/>
              </w:rPr>
            </w:r>
            <w:r w:rsidR="00F77983">
              <w:rPr>
                <w:noProof/>
                <w:webHidden/>
              </w:rPr>
              <w:fldChar w:fldCharType="separate"/>
            </w:r>
            <w:r w:rsidR="00F77983">
              <w:rPr>
                <w:noProof/>
                <w:webHidden/>
              </w:rPr>
              <w:t>25</w:t>
            </w:r>
            <w:r w:rsidR="00F77983">
              <w:rPr>
                <w:noProof/>
                <w:webHidden/>
              </w:rPr>
              <w:fldChar w:fldCharType="end"/>
            </w:r>
          </w:hyperlink>
        </w:p>
        <w:p w:rsidR="00F77983" w:rsidRDefault="008E6B55">
          <w:pPr>
            <w:pStyle w:val="TOC1"/>
            <w:tabs>
              <w:tab w:val="right" w:leader="dot" w:pos="9016"/>
            </w:tabs>
            <w:rPr>
              <w:rFonts w:eastAsiaTheme="minorEastAsia"/>
              <w:noProof/>
              <w:lang w:eastAsia="en-GB"/>
            </w:rPr>
          </w:pPr>
          <w:hyperlink w:anchor="_Toc517107291" w:history="1">
            <w:r w:rsidR="00F77983" w:rsidRPr="00160D47">
              <w:rPr>
                <w:rStyle w:val="Hyperlink"/>
                <w:noProof/>
              </w:rPr>
              <w:t>4 Conclusion</w:t>
            </w:r>
            <w:r w:rsidR="00F77983">
              <w:rPr>
                <w:noProof/>
                <w:webHidden/>
              </w:rPr>
              <w:tab/>
            </w:r>
            <w:r w:rsidR="00F77983">
              <w:rPr>
                <w:noProof/>
                <w:webHidden/>
              </w:rPr>
              <w:fldChar w:fldCharType="begin"/>
            </w:r>
            <w:r w:rsidR="00F77983">
              <w:rPr>
                <w:noProof/>
                <w:webHidden/>
              </w:rPr>
              <w:instrText xml:space="preserve"> PAGEREF _Toc517107291 \h </w:instrText>
            </w:r>
            <w:r w:rsidR="00F77983">
              <w:rPr>
                <w:noProof/>
                <w:webHidden/>
              </w:rPr>
            </w:r>
            <w:r w:rsidR="00F77983">
              <w:rPr>
                <w:noProof/>
                <w:webHidden/>
              </w:rPr>
              <w:fldChar w:fldCharType="separate"/>
            </w:r>
            <w:r w:rsidR="00F77983">
              <w:rPr>
                <w:noProof/>
                <w:webHidden/>
              </w:rPr>
              <w:t>27</w:t>
            </w:r>
            <w:r w:rsidR="00F77983">
              <w:rPr>
                <w:noProof/>
                <w:webHidden/>
              </w:rPr>
              <w:fldChar w:fldCharType="end"/>
            </w:r>
          </w:hyperlink>
        </w:p>
        <w:p w:rsidR="00F77983" w:rsidRDefault="008E6B55">
          <w:pPr>
            <w:pStyle w:val="TOC1"/>
            <w:tabs>
              <w:tab w:val="right" w:leader="dot" w:pos="9016"/>
            </w:tabs>
            <w:rPr>
              <w:rFonts w:eastAsiaTheme="minorEastAsia"/>
              <w:noProof/>
              <w:lang w:eastAsia="en-GB"/>
            </w:rPr>
          </w:pPr>
          <w:hyperlink w:anchor="_Toc517107292" w:history="1">
            <w:r w:rsidR="00F77983" w:rsidRPr="00160D47">
              <w:rPr>
                <w:rStyle w:val="Hyperlink"/>
                <w:noProof/>
              </w:rPr>
              <w:t>5 References</w:t>
            </w:r>
            <w:r w:rsidR="00F77983">
              <w:rPr>
                <w:noProof/>
                <w:webHidden/>
              </w:rPr>
              <w:tab/>
            </w:r>
            <w:r w:rsidR="00F77983">
              <w:rPr>
                <w:noProof/>
                <w:webHidden/>
              </w:rPr>
              <w:fldChar w:fldCharType="begin"/>
            </w:r>
            <w:r w:rsidR="00F77983">
              <w:rPr>
                <w:noProof/>
                <w:webHidden/>
              </w:rPr>
              <w:instrText xml:space="preserve"> PAGEREF _Toc517107292 \h </w:instrText>
            </w:r>
            <w:r w:rsidR="00F77983">
              <w:rPr>
                <w:noProof/>
                <w:webHidden/>
              </w:rPr>
            </w:r>
            <w:r w:rsidR="00F77983">
              <w:rPr>
                <w:noProof/>
                <w:webHidden/>
              </w:rPr>
              <w:fldChar w:fldCharType="separate"/>
            </w:r>
            <w:r w:rsidR="00F77983">
              <w:rPr>
                <w:noProof/>
                <w:webHidden/>
              </w:rPr>
              <w:t>28</w:t>
            </w:r>
            <w:r w:rsidR="00F77983">
              <w:rPr>
                <w:noProof/>
                <w:webHidden/>
              </w:rPr>
              <w:fldChar w:fldCharType="end"/>
            </w:r>
          </w:hyperlink>
        </w:p>
        <w:p w:rsidR="00F77983" w:rsidRDefault="008E6B55">
          <w:pPr>
            <w:pStyle w:val="TOC1"/>
            <w:tabs>
              <w:tab w:val="right" w:leader="dot" w:pos="9016"/>
            </w:tabs>
            <w:rPr>
              <w:rFonts w:eastAsiaTheme="minorEastAsia"/>
              <w:noProof/>
              <w:lang w:eastAsia="en-GB"/>
            </w:rPr>
          </w:pPr>
          <w:hyperlink w:anchor="_Toc517107293" w:history="1">
            <w:r w:rsidR="00F77983" w:rsidRPr="00160D47">
              <w:rPr>
                <w:rStyle w:val="Hyperlink"/>
                <w:noProof/>
              </w:rPr>
              <w:t>6 Bibliography</w:t>
            </w:r>
            <w:r w:rsidR="00F77983">
              <w:rPr>
                <w:noProof/>
                <w:webHidden/>
              </w:rPr>
              <w:tab/>
            </w:r>
            <w:r w:rsidR="00F77983">
              <w:rPr>
                <w:noProof/>
                <w:webHidden/>
              </w:rPr>
              <w:fldChar w:fldCharType="begin"/>
            </w:r>
            <w:r w:rsidR="00F77983">
              <w:rPr>
                <w:noProof/>
                <w:webHidden/>
              </w:rPr>
              <w:instrText xml:space="preserve"> PAGEREF _Toc517107293 \h </w:instrText>
            </w:r>
            <w:r w:rsidR="00F77983">
              <w:rPr>
                <w:noProof/>
                <w:webHidden/>
              </w:rPr>
            </w:r>
            <w:r w:rsidR="00F77983">
              <w:rPr>
                <w:noProof/>
                <w:webHidden/>
              </w:rPr>
              <w:fldChar w:fldCharType="separate"/>
            </w:r>
            <w:r w:rsidR="00F77983">
              <w:rPr>
                <w:noProof/>
                <w:webHidden/>
              </w:rPr>
              <w:t>30</w:t>
            </w:r>
            <w:r w:rsidR="00F77983">
              <w:rPr>
                <w:noProof/>
                <w:webHidden/>
              </w:rPr>
              <w:fldChar w:fldCharType="end"/>
            </w:r>
          </w:hyperlink>
        </w:p>
        <w:p w:rsidR="00F77983" w:rsidRDefault="008E6B55">
          <w:pPr>
            <w:pStyle w:val="TOC1"/>
            <w:tabs>
              <w:tab w:val="right" w:leader="dot" w:pos="9016"/>
            </w:tabs>
            <w:rPr>
              <w:rFonts w:eastAsiaTheme="minorEastAsia"/>
              <w:noProof/>
              <w:lang w:eastAsia="en-GB"/>
            </w:rPr>
          </w:pPr>
          <w:hyperlink w:anchor="_Toc517107294" w:history="1">
            <w:r w:rsidR="00F77983" w:rsidRPr="00160D47">
              <w:rPr>
                <w:rStyle w:val="Hyperlink"/>
                <w:noProof/>
              </w:rPr>
              <w:t>7 Appendix</w:t>
            </w:r>
            <w:r w:rsidR="00F77983">
              <w:rPr>
                <w:noProof/>
                <w:webHidden/>
              </w:rPr>
              <w:tab/>
            </w:r>
            <w:r w:rsidR="00F77983">
              <w:rPr>
                <w:noProof/>
                <w:webHidden/>
              </w:rPr>
              <w:fldChar w:fldCharType="begin"/>
            </w:r>
            <w:r w:rsidR="00F77983">
              <w:rPr>
                <w:noProof/>
                <w:webHidden/>
              </w:rPr>
              <w:instrText xml:space="preserve"> PAGEREF _Toc517107294 \h </w:instrText>
            </w:r>
            <w:r w:rsidR="00F77983">
              <w:rPr>
                <w:noProof/>
                <w:webHidden/>
              </w:rPr>
            </w:r>
            <w:r w:rsidR="00F77983">
              <w:rPr>
                <w:noProof/>
                <w:webHidden/>
              </w:rPr>
              <w:fldChar w:fldCharType="separate"/>
            </w:r>
            <w:r w:rsidR="00F77983">
              <w:rPr>
                <w:noProof/>
                <w:webHidden/>
              </w:rPr>
              <w:t>31</w:t>
            </w:r>
            <w:r w:rsidR="00F77983">
              <w:rPr>
                <w:noProof/>
                <w:webHidden/>
              </w:rPr>
              <w:fldChar w:fldCharType="end"/>
            </w:r>
          </w:hyperlink>
        </w:p>
        <w:p w:rsidR="00FF6BF6" w:rsidRDefault="00FF6BF6" w:rsidP="00FF6BF6">
          <w:pPr>
            <w:rPr>
              <w:b/>
              <w:bCs/>
              <w:noProof/>
            </w:rPr>
          </w:pPr>
          <w:r>
            <w:rPr>
              <w:b/>
              <w:bCs/>
              <w:noProof/>
            </w:rPr>
            <w:fldChar w:fldCharType="end"/>
          </w:r>
        </w:p>
      </w:sdtContent>
    </w:sdt>
    <w:p w:rsidR="00FF6BF6" w:rsidRDefault="00FF6BF6"/>
    <w:p w:rsidR="00FF6BF6" w:rsidRDefault="00FF6BF6"/>
    <w:p w:rsidR="00FA7F9A" w:rsidRDefault="00FA7F9A"/>
    <w:p w:rsidR="00FA7F9A" w:rsidRDefault="00FA7F9A"/>
    <w:p w:rsidR="00FA7F9A" w:rsidRDefault="00FA7F9A"/>
    <w:p w:rsidR="00FA7F9A" w:rsidRDefault="00FA7F9A"/>
    <w:p w:rsidR="00FA7F9A" w:rsidRDefault="00FA7F9A"/>
    <w:p w:rsidR="00FA7F9A" w:rsidRDefault="00FA7F9A"/>
    <w:p w:rsidR="00FA7F9A" w:rsidRDefault="00FA7F9A"/>
    <w:p w:rsidR="00F77983" w:rsidRDefault="00FA7F9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7107295" w:history="1">
        <w:r w:rsidR="00F77983" w:rsidRPr="00EE6042">
          <w:rPr>
            <w:rStyle w:val="Hyperlink"/>
            <w:noProof/>
          </w:rPr>
          <w:t>Figure 1 E-3 Sentry (AWACS)</w:t>
        </w:r>
        <w:r w:rsidR="00F77983">
          <w:rPr>
            <w:noProof/>
            <w:webHidden/>
          </w:rPr>
          <w:tab/>
        </w:r>
        <w:r w:rsidR="00F77983">
          <w:rPr>
            <w:noProof/>
            <w:webHidden/>
          </w:rPr>
          <w:fldChar w:fldCharType="begin"/>
        </w:r>
        <w:r w:rsidR="00F77983">
          <w:rPr>
            <w:noProof/>
            <w:webHidden/>
          </w:rPr>
          <w:instrText xml:space="preserve"> PAGEREF _Toc517107295 \h </w:instrText>
        </w:r>
        <w:r w:rsidR="00F77983">
          <w:rPr>
            <w:noProof/>
            <w:webHidden/>
          </w:rPr>
        </w:r>
        <w:r w:rsidR="00F77983">
          <w:rPr>
            <w:noProof/>
            <w:webHidden/>
          </w:rPr>
          <w:fldChar w:fldCharType="separate"/>
        </w:r>
        <w:r w:rsidR="00F77983">
          <w:rPr>
            <w:noProof/>
            <w:webHidden/>
          </w:rPr>
          <w:t>4</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296" w:history="1">
        <w:r w:rsidR="00F77983" w:rsidRPr="00EE6042">
          <w:rPr>
            <w:rStyle w:val="Hyperlink"/>
            <w:noProof/>
          </w:rPr>
          <w:t>Figure 2 Tracking RADAR Diagram 1</w:t>
        </w:r>
        <w:r w:rsidR="00F77983">
          <w:rPr>
            <w:noProof/>
            <w:webHidden/>
          </w:rPr>
          <w:tab/>
        </w:r>
        <w:r w:rsidR="00F77983">
          <w:rPr>
            <w:noProof/>
            <w:webHidden/>
          </w:rPr>
          <w:fldChar w:fldCharType="begin"/>
        </w:r>
        <w:r w:rsidR="00F77983">
          <w:rPr>
            <w:noProof/>
            <w:webHidden/>
          </w:rPr>
          <w:instrText xml:space="preserve"> PAGEREF _Toc517107296 \h </w:instrText>
        </w:r>
        <w:r w:rsidR="00F77983">
          <w:rPr>
            <w:noProof/>
            <w:webHidden/>
          </w:rPr>
        </w:r>
        <w:r w:rsidR="00F77983">
          <w:rPr>
            <w:noProof/>
            <w:webHidden/>
          </w:rPr>
          <w:fldChar w:fldCharType="separate"/>
        </w:r>
        <w:r w:rsidR="00F77983">
          <w:rPr>
            <w:noProof/>
            <w:webHidden/>
          </w:rPr>
          <w:t>6</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297" w:history="1">
        <w:r w:rsidR="00F77983" w:rsidRPr="00EE6042">
          <w:rPr>
            <w:rStyle w:val="Hyperlink"/>
            <w:noProof/>
          </w:rPr>
          <w:t>Figure 3 Tracking RADAR Diagram 2</w:t>
        </w:r>
        <w:r w:rsidR="00F77983">
          <w:rPr>
            <w:noProof/>
            <w:webHidden/>
          </w:rPr>
          <w:tab/>
        </w:r>
        <w:r w:rsidR="00F77983">
          <w:rPr>
            <w:noProof/>
            <w:webHidden/>
          </w:rPr>
          <w:fldChar w:fldCharType="begin"/>
        </w:r>
        <w:r w:rsidR="00F77983">
          <w:rPr>
            <w:noProof/>
            <w:webHidden/>
          </w:rPr>
          <w:instrText xml:space="preserve"> PAGEREF _Toc517107297 \h </w:instrText>
        </w:r>
        <w:r w:rsidR="00F77983">
          <w:rPr>
            <w:noProof/>
            <w:webHidden/>
          </w:rPr>
        </w:r>
        <w:r w:rsidR="00F77983">
          <w:rPr>
            <w:noProof/>
            <w:webHidden/>
          </w:rPr>
          <w:fldChar w:fldCharType="separate"/>
        </w:r>
        <w:r w:rsidR="00F77983">
          <w:rPr>
            <w:noProof/>
            <w:webHidden/>
          </w:rPr>
          <w:t>7</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298" w:history="1">
        <w:r w:rsidR="00F77983" w:rsidRPr="00EE6042">
          <w:rPr>
            <w:rStyle w:val="Hyperlink"/>
            <w:noProof/>
          </w:rPr>
          <w:t>Figure 4 Birds Eye View of the Peninsula</w:t>
        </w:r>
        <w:r w:rsidR="00F77983">
          <w:rPr>
            <w:noProof/>
            <w:webHidden/>
          </w:rPr>
          <w:tab/>
        </w:r>
        <w:r w:rsidR="00F77983">
          <w:rPr>
            <w:noProof/>
            <w:webHidden/>
          </w:rPr>
          <w:fldChar w:fldCharType="begin"/>
        </w:r>
        <w:r w:rsidR="00F77983">
          <w:rPr>
            <w:noProof/>
            <w:webHidden/>
          </w:rPr>
          <w:instrText xml:space="preserve"> PAGEREF _Toc517107298 \h </w:instrText>
        </w:r>
        <w:r w:rsidR="00F77983">
          <w:rPr>
            <w:noProof/>
            <w:webHidden/>
          </w:rPr>
        </w:r>
        <w:r w:rsidR="00F77983">
          <w:rPr>
            <w:noProof/>
            <w:webHidden/>
          </w:rPr>
          <w:fldChar w:fldCharType="separate"/>
        </w:r>
        <w:r w:rsidR="00F77983">
          <w:rPr>
            <w:noProof/>
            <w:webHidden/>
          </w:rPr>
          <w:t>9</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299" w:history="1">
        <w:r w:rsidR="00F77983" w:rsidRPr="00EE6042">
          <w:rPr>
            <w:rStyle w:val="Hyperlink"/>
            <w:noProof/>
          </w:rPr>
          <w:t>Figure 5 Horizon of the RADAR</w:t>
        </w:r>
        <w:r w:rsidR="00F77983">
          <w:rPr>
            <w:noProof/>
            <w:webHidden/>
          </w:rPr>
          <w:tab/>
        </w:r>
        <w:r w:rsidR="00F77983">
          <w:rPr>
            <w:noProof/>
            <w:webHidden/>
          </w:rPr>
          <w:fldChar w:fldCharType="begin"/>
        </w:r>
        <w:r w:rsidR="00F77983">
          <w:rPr>
            <w:noProof/>
            <w:webHidden/>
          </w:rPr>
          <w:instrText xml:space="preserve"> PAGEREF _Toc517107299 \h </w:instrText>
        </w:r>
        <w:r w:rsidR="00F77983">
          <w:rPr>
            <w:noProof/>
            <w:webHidden/>
          </w:rPr>
        </w:r>
        <w:r w:rsidR="00F77983">
          <w:rPr>
            <w:noProof/>
            <w:webHidden/>
          </w:rPr>
          <w:fldChar w:fldCharType="separate"/>
        </w:r>
        <w:r w:rsidR="00F77983">
          <w:rPr>
            <w:noProof/>
            <w:webHidden/>
          </w:rPr>
          <w:t>10</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0" w:history="1">
        <w:r w:rsidR="00F77983" w:rsidRPr="00EE6042">
          <w:rPr>
            <w:rStyle w:val="Hyperlink"/>
            <w:noProof/>
          </w:rPr>
          <w:t>Figure 6 ARSR 4 Calculation</w:t>
        </w:r>
        <w:r w:rsidR="00F77983">
          <w:rPr>
            <w:noProof/>
            <w:webHidden/>
          </w:rPr>
          <w:tab/>
        </w:r>
        <w:r w:rsidR="00F77983">
          <w:rPr>
            <w:noProof/>
            <w:webHidden/>
          </w:rPr>
          <w:fldChar w:fldCharType="begin"/>
        </w:r>
        <w:r w:rsidR="00F77983">
          <w:rPr>
            <w:noProof/>
            <w:webHidden/>
          </w:rPr>
          <w:instrText xml:space="preserve"> PAGEREF _Toc517107300 \h </w:instrText>
        </w:r>
        <w:r w:rsidR="00F77983">
          <w:rPr>
            <w:noProof/>
            <w:webHidden/>
          </w:rPr>
        </w:r>
        <w:r w:rsidR="00F77983">
          <w:rPr>
            <w:noProof/>
            <w:webHidden/>
          </w:rPr>
          <w:fldChar w:fldCharType="separate"/>
        </w:r>
        <w:r w:rsidR="00F77983">
          <w:rPr>
            <w:noProof/>
            <w:webHidden/>
          </w:rPr>
          <w:t>11</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1" w:history="1">
        <w:r w:rsidR="00F77983" w:rsidRPr="00EE6042">
          <w:rPr>
            <w:rStyle w:val="Hyperlink"/>
            <w:noProof/>
          </w:rPr>
          <w:t>Figure 7ARSR (Altered) Calculation</w:t>
        </w:r>
        <w:r w:rsidR="00F77983">
          <w:rPr>
            <w:noProof/>
            <w:webHidden/>
          </w:rPr>
          <w:tab/>
        </w:r>
        <w:r w:rsidR="00F77983">
          <w:rPr>
            <w:noProof/>
            <w:webHidden/>
          </w:rPr>
          <w:fldChar w:fldCharType="begin"/>
        </w:r>
        <w:r w:rsidR="00F77983">
          <w:rPr>
            <w:noProof/>
            <w:webHidden/>
          </w:rPr>
          <w:instrText xml:space="preserve"> PAGEREF _Toc517107301 \h </w:instrText>
        </w:r>
        <w:r w:rsidR="00F77983">
          <w:rPr>
            <w:noProof/>
            <w:webHidden/>
          </w:rPr>
        </w:r>
        <w:r w:rsidR="00F77983">
          <w:rPr>
            <w:noProof/>
            <w:webHidden/>
          </w:rPr>
          <w:fldChar w:fldCharType="separate"/>
        </w:r>
        <w:r w:rsidR="00F77983">
          <w:rPr>
            <w:noProof/>
            <w:webHidden/>
          </w:rPr>
          <w:t>11</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2" w:history="1">
        <w:r w:rsidR="00F77983" w:rsidRPr="00EE6042">
          <w:rPr>
            <w:rStyle w:val="Hyperlink"/>
            <w:noProof/>
          </w:rPr>
          <w:t>Figure 8AN/SPS-49 Calculation</w:t>
        </w:r>
        <w:r w:rsidR="00F77983">
          <w:rPr>
            <w:noProof/>
            <w:webHidden/>
          </w:rPr>
          <w:tab/>
        </w:r>
        <w:r w:rsidR="00F77983">
          <w:rPr>
            <w:noProof/>
            <w:webHidden/>
          </w:rPr>
          <w:fldChar w:fldCharType="begin"/>
        </w:r>
        <w:r w:rsidR="00F77983">
          <w:rPr>
            <w:noProof/>
            <w:webHidden/>
          </w:rPr>
          <w:instrText xml:space="preserve"> PAGEREF _Toc517107302 \h </w:instrText>
        </w:r>
        <w:r w:rsidR="00F77983">
          <w:rPr>
            <w:noProof/>
            <w:webHidden/>
          </w:rPr>
        </w:r>
        <w:r w:rsidR="00F77983">
          <w:rPr>
            <w:noProof/>
            <w:webHidden/>
          </w:rPr>
          <w:fldChar w:fldCharType="separate"/>
        </w:r>
        <w:r w:rsidR="00F77983">
          <w:rPr>
            <w:noProof/>
            <w:webHidden/>
          </w:rPr>
          <w:t>12</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3" w:history="1">
        <w:r w:rsidR="00F77983" w:rsidRPr="00EE6042">
          <w:rPr>
            <w:rStyle w:val="Hyperlink"/>
            <w:noProof/>
          </w:rPr>
          <w:t>Figure 9AN/SPS-49 (Altered) Calculation</w:t>
        </w:r>
        <w:r w:rsidR="00F77983">
          <w:rPr>
            <w:noProof/>
            <w:webHidden/>
          </w:rPr>
          <w:tab/>
        </w:r>
        <w:r w:rsidR="00F77983">
          <w:rPr>
            <w:noProof/>
            <w:webHidden/>
          </w:rPr>
          <w:fldChar w:fldCharType="begin"/>
        </w:r>
        <w:r w:rsidR="00F77983">
          <w:rPr>
            <w:noProof/>
            <w:webHidden/>
          </w:rPr>
          <w:instrText xml:space="preserve"> PAGEREF _Toc517107303 \h </w:instrText>
        </w:r>
        <w:r w:rsidR="00F77983">
          <w:rPr>
            <w:noProof/>
            <w:webHidden/>
          </w:rPr>
        </w:r>
        <w:r w:rsidR="00F77983">
          <w:rPr>
            <w:noProof/>
            <w:webHidden/>
          </w:rPr>
          <w:fldChar w:fldCharType="separate"/>
        </w:r>
        <w:r w:rsidR="00F77983">
          <w:rPr>
            <w:noProof/>
            <w:webHidden/>
          </w:rPr>
          <w:t>12</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4" w:history="1">
        <w:r w:rsidR="00F77983" w:rsidRPr="00EE6042">
          <w:rPr>
            <w:rStyle w:val="Hyperlink"/>
            <w:noProof/>
          </w:rPr>
          <w:t>Figure 10 Air Surveillance RADAR Lobe Shape</w:t>
        </w:r>
        <w:r w:rsidR="00F77983">
          <w:rPr>
            <w:noProof/>
            <w:webHidden/>
          </w:rPr>
          <w:tab/>
        </w:r>
        <w:r w:rsidR="00F77983">
          <w:rPr>
            <w:noProof/>
            <w:webHidden/>
          </w:rPr>
          <w:fldChar w:fldCharType="begin"/>
        </w:r>
        <w:r w:rsidR="00F77983">
          <w:rPr>
            <w:noProof/>
            <w:webHidden/>
          </w:rPr>
          <w:instrText xml:space="preserve"> PAGEREF _Toc517107304 \h </w:instrText>
        </w:r>
        <w:r w:rsidR="00F77983">
          <w:rPr>
            <w:noProof/>
            <w:webHidden/>
          </w:rPr>
        </w:r>
        <w:r w:rsidR="00F77983">
          <w:rPr>
            <w:noProof/>
            <w:webHidden/>
          </w:rPr>
          <w:fldChar w:fldCharType="separate"/>
        </w:r>
        <w:r w:rsidR="00F77983">
          <w:rPr>
            <w:noProof/>
            <w:webHidden/>
          </w:rPr>
          <w:t>14</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5" w:history="1">
        <w:r w:rsidR="00F77983" w:rsidRPr="00EE6042">
          <w:rPr>
            <w:rStyle w:val="Hyperlink"/>
            <w:noProof/>
          </w:rPr>
          <w:t>Figure 11 Black Spots</w:t>
        </w:r>
        <w:r w:rsidR="00F77983">
          <w:rPr>
            <w:noProof/>
            <w:webHidden/>
          </w:rPr>
          <w:tab/>
        </w:r>
        <w:r w:rsidR="00F77983">
          <w:rPr>
            <w:noProof/>
            <w:webHidden/>
          </w:rPr>
          <w:fldChar w:fldCharType="begin"/>
        </w:r>
        <w:r w:rsidR="00F77983">
          <w:rPr>
            <w:noProof/>
            <w:webHidden/>
          </w:rPr>
          <w:instrText xml:space="preserve"> PAGEREF _Toc517107305 \h </w:instrText>
        </w:r>
        <w:r w:rsidR="00F77983">
          <w:rPr>
            <w:noProof/>
            <w:webHidden/>
          </w:rPr>
        </w:r>
        <w:r w:rsidR="00F77983">
          <w:rPr>
            <w:noProof/>
            <w:webHidden/>
          </w:rPr>
          <w:fldChar w:fldCharType="separate"/>
        </w:r>
        <w:r w:rsidR="00F77983">
          <w:rPr>
            <w:noProof/>
            <w:webHidden/>
          </w:rPr>
          <w:t>15</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6" w:history="1">
        <w:r w:rsidR="00F77983" w:rsidRPr="00EE6042">
          <w:rPr>
            <w:rStyle w:val="Hyperlink"/>
            <w:noProof/>
          </w:rPr>
          <w:t>Figure 12 Over-The-Horizon RADAR</w:t>
        </w:r>
        <w:r w:rsidR="00F77983">
          <w:rPr>
            <w:noProof/>
            <w:webHidden/>
          </w:rPr>
          <w:tab/>
        </w:r>
        <w:r w:rsidR="00F77983">
          <w:rPr>
            <w:noProof/>
            <w:webHidden/>
          </w:rPr>
          <w:fldChar w:fldCharType="begin"/>
        </w:r>
        <w:r w:rsidR="00F77983">
          <w:rPr>
            <w:noProof/>
            <w:webHidden/>
          </w:rPr>
          <w:instrText xml:space="preserve"> PAGEREF _Toc517107306 \h </w:instrText>
        </w:r>
        <w:r w:rsidR="00F77983">
          <w:rPr>
            <w:noProof/>
            <w:webHidden/>
          </w:rPr>
        </w:r>
        <w:r w:rsidR="00F77983">
          <w:rPr>
            <w:noProof/>
            <w:webHidden/>
          </w:rPr>
          <w:fldChar w:fldCharType="separate"/>
        </w:r>
        <w:r w:rsidR="00F77983">
          <w:rPr>
            <w:noProof/>
            <w:webHidden/>
          </w:rPr>
          <w:t>16</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7" w:history="1">
        <w:r w:rsidR="00F77983" w:rsidRPr="00EE6042">
          <w:rPr>
            <w:rStyle w:val="Hyperlink"/>
            <w:noProof/>
          </w:rPr>
          <w:t>Figure 13 Phased Array- Beam Steering</w:t>
        </w:r>
        <w:r w:rsidR="00F77983">
          <w:rPr>
            <w:noProof/>
            <w:webHidden/>
          </w:rPr>
          <w:tab/>
        </w:r>
        <w:r w:rsidR="00F77983">
          <w:rPr>
            <w:noProof/>
            <w:webHidden/>
          </w:rPr>
          <w:fldChar w:fldCharType="begin"/>
        </w:r>
        <w:r w:rsidR="00F77983">
          <w:rPr>
            <w:noProof/>
            <w:webHidden/>
          </w:rPr>
          <w:instrText xml:space="preserve"> PAGEREF _Toc517107307 \h </w:instrText>
        </w:r>
        <w:r w:rsidR="00F77983">
          <w:rPr>
            <w:noProof/>
            <w:webHidden/>
          </w:rPr>
        </w:r>
        <w:r w:rsidR="00F77983">
          <w:rPr>
            <w:noProof/>
            <w:webHidden/>
          </w:rPr>
          <w:fldChar w:fldCharType="separate"/>
        </w:r>
        <w:r w:rsidR="00F77983">
          <w:rPr>
            <w:noProof/>
            <w:webHidden/>
          </w:rPr>
          <w:t>17</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8" w:history="1">
        <w:r w:rsidR="00F77983" w:rsidRPr="00EE6042">
          <w:rPr>
            <w:rStyle w:val="Hyperlink"/>
            <w:noProof/>
          </w:rPr>
          <w:t>Figure 14 Bistatic Configuration</w:t>
        </w:r>
        <w:r w:rsidR="00F77983">
          <w:rPr>
            <w:noProof/>
            <w:webHidden/>
          </w:rPr>
          <w:tab/>
        </w:r>
        <w:r w:rsidR="00F77983">
          <w:rPr>
            <w:noProof/>
            <w:webHidden/>
          </w:rPr>
          <w:fldChar w:fldCharType="begin"/>
        </w:r>
        <w:r w:rsidR="00F77983">
          <w:rPr>
            <w:noProof/>
            <w:webHidden/>
          </w:rPr>
          <w:instrText xml:space="preserve"> PAGEREF _Toc517107308 \h </w:instrText>
        </w:r>
        <w:r w:rsidR="00F77983">
          <w:rPr>
            <w:noProof/>
            <w:webHidden/>
          </w:rPr>
        </w:r>
        <w:r w:rsidR="00F77983">
          <w:rPr>
            <w:noProof/>
            <w:webHidden/>
          </w:rPr>
          <w:fldChar w:fldCharType="separate"/>
        </w:r>
        <w:r w:rsidR="00F77983">
          <w:rPr>
            <w:noProof/>
            <w:webHidden/>
          </w:rPr>
          <w:t>18</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09" w:history="1">
        <w:r w:rsidR="00F77983" w:rsidRPr="00EE6042">
          <w:rPr>
            <w:rStyle w:val="Hyperlink"/>
            <w:noProof/>
          </w:rPr>
          <w:t>Figure 15 Birds eye view of Site 2</w:t>
        </w:r>
        <w:r w:rsidR="00F77983">
          <w:rPr>
            <w:noProof/>
            <w:webHidden/>
          </w:rPr>
          <w:tab/>
        </w:r>
        <w:r w:rsidR="00F77983">
          <w:rPr>
            <w:noProof/>
            <w:webHidden/>
          </w:rPr>
          <w:fldChar w:fldCharType="begin"/>
        </w:r>
        <w:r w:rsidR="00F77983">
          <w:rPr>
            <w:noProof/>
            <w:webHidden/>
          </w:rPr>
          <w:instrText xml:space="preserve"> PAGEREF _Toc517107309 \h </w:instrText>
        </w:r>
        <w:r w:rsidR="00F77983">
          <w:rPr>
            <w:noProof/>
            <w:webHidden/>
          </w:rPr>
        </w:r>
        <w:r w:rsidR="00F77983">
          <w:rPr>
            <w:noProof/>
            <w:webHidden/>
          </w:rPr>
          <w:fldChar w:fldCharType="separate"/>
        </w:r>
        <w:r w:rsidR="00F77983">
          <w:rPr>
            <w:noProof/>
            <w:webHidden/>
          </w:rPr>
          <w:t>19</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10" w:history="1">
        <w:r w:rsidR="00F77983" w:rsidRPr="00EE6042">
          <w:rPr>
            <w:rStyle w:val="Hyperlink"/>
            <w:noProof/>
          </w:rPr>
          <w:t>Figure 16 AN/FPS-16 Calculations</w:t>
        </w:r>
        <w:r w:rsidR="00F77983">
          <w:rPr>
            <w:noProof/>
            <w:webHidden/>
          </w:rPr>
          <w:tab/>
        </w:r>
        <w:r w:rsidR="00F77983">
          <w:rPr>
            <w:noProof/>
            <w:webHidden/>
          </w:rPr>
          <w:fldChar w:fldCharType="begin"/>
        </w:r>
        <w:r w:rsidR="00F77983">
          <w:rPr>
            <w:noProof/>
            <w:webHidden/>
          </w:rPr>
          <w:instrText xml:space="preserve"> PAGEREF _Toc517107310 \h </w:instrText>
        </w:r>
        <w:r w:rsidR="00F77983">
          <w:rPr>
            <w:noProof/>
            <w:webHidden/>
          </w:rPr>
        </w:r>
        <w:r w:rsidR="00F77983">
          <w:rPr>
            <w:noProof/>
            <w:webHidden/>
          </w:rPr>
          <w:fldChar w:fldCharType="separate"/>
        </w:r>
        <w:r w:rsidR="00F77983">
          <w:rPr>
            <w:noProof/>
            <w:webHidden/>
          </w:rPr>
          <w:t>20</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11" w:history="1">
        <w:r w:rsidR="00F77983" w:rsidRPr="00EE6042">
          <w:rPr>
            <w:rStyle w:val="Hyperlink"/>
            <w:noProof/>
          </w:rPr>
          <w:t>Figure 17MFTR-2100/45 Calculations</w:t>
        </w:r>
        <w:r w:rsidR="00F77983">
          <w:rPr>
            <w:noProof/>
            <w:webHidden/>
          </w:rPr>
          <w:tab/>
        </w:r>
        <w:r w:rsidR="00F77983">
          <w:rPr>
            <w:noProof/>
            <w:webHidden/>
          </w:rPr>
          <w:fldChar w:fldCharType="begin"/>
        </w:r>
        <w:r w:rsidR="00F77983">
          <w:rPr>
            <w:noProof/>
            <w:webHidden/>
          </w:rPr>
          <w:instrText xml:space="preserve"> PAGEREF _Toc517107311 \h </w:instrText>
        </w:r>
        <w:r w:rsidR="00F77983">
          <w:rPr>
            <w:noProof/>
            <w:webHidden/>
          </w:rPr>
        </w:r>
        <w:r w:rsidR="00F77983">
          <w:rPr>
            <w:noProof/>
            <w:webHidden/>
          </w:rPr>
          <w:fldChar w:fldCharType="separate"/>
        </w:r>
        <w:r w:rsidR="00F77983">
          <w:rPr>
            <w:noProof/>
            <w:webHidden/>
          </w:rPr>
          <w:t>21</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12" w:history="1">
        <w:r w:rsidR="00F77983" w:rsidRPr="00EE6042">
          <w:rPr>
            <w:rStyle w:val="Hyperlink"/>
            <w:noProof/>
          </w:rPr>
          <w:t>Figure 18MFDR-2100/40 Calculations</w:t>
        </w:r>
        <w:r w:rsidR="00F77983">
          <w:rPr>
            <w:noProof/>
            <w:webHidden/>
          </w:rPr>
          <w:tab/>
        </w:r>
        <w:r w:rsidR="00F77983">
          <w:rPr>
            <w:noProof/>
            <w:webHidden/>
          </w:rPr>
          <w:fldChar w:fldCharType="begin"/>
        </w:r>
        <w:r w:rsidR="00F77983">
          <w:rPr>
            <w:noProof/>
            <w:webHidden/>
          </w:rPr>
          <w:instrText xml:space="preserve"> PAGEREF _Toc517107312 \h </w:instrText>
        </w:r>
        <w:r w:rsidR="00F77983">
          <w:rPr>
            <w:noProof/>
            <w:webHidden/>
          </w:rPr>
        </w:r>
        <w:r w:rsidR="00F77983">
          <w:rPr>
            <w:noProof/>
            <w:webHidden/>
          </w:rPr>
          <w:fldChar w:fldCharType="separate"/>
        </w:r>
        <w:r w:rsidR="00F77983">
          <w:rPr>
            <w:noProof/>
            <w:webHidden/>
          </w:rPr>
          <w:t>21</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13" w:history="1">
        <w:r w:rsidR="00F77983" w:rsidRPr="00EE6042">
          <w:rPr>
            <w:rStyle w:val="Hyperlink"/>
            <w:noProof/>
          </w:rPr>
          <w:t>Figure 19MFDR-2100/40 Tracking RADAR</w:t>
        </w:r>
        <w:r w:rsidR="00F77983">
          <w:rPr>
            <w:noProof/>
            <w:webHidden/>
          </w:rPr>
          <w:tab/>
        </w:r>
        <w:r w:rsidR="00F77983">
          <w:rPr>
            <w:noProof/>
            <w:webHidden/>
          </w:rPr>
          <w:fldChar w:fldCharType="begin"/>
        </w:r>
        <w:r w:rsidR="00F77983">
          <w:rPr>
            <w:noProof/>
            <w:webHidden/>
          </w:rPr>
          <w:instrText xml:space="preserve"> PAGEREF _Toc517107313 \h </w:instrText>
        </w:r>
        <w:r w:rsidR="00F77983">
          <w:rPr>
            <w:noProof/>
            <w:webHidden/>
          </w:rPr>
        </w:r>
        <w:r w:rsidR="00F77983">
          <w:rPr>
            <w:noProof/>
            <w:webHidden/>
          </w:rPr>
          <w:fldChar w:fldCharType="separate"/>
        </w:r>
        <w:r w:rsidR="00F77983">
          <w:rPr>
            <w:noProof/>
            <w:webHidden/>
          </w:rPr>
          <w:t>23</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14" w:history="1">
        <w:r w:rsidR="00F77983" w:rsidRPr="00EE6042">
          <w:rPr>
            <w:rStyle w:val="Hyperlink"/>
            <w:noProof/>
          </w:rPr>
          <w:t>Figure 20MFDR-2100/40 Specification</w:t>
        </w:r>
        <w:r w:rsidR="00F77983">
          <w:rPr>
            <w:noProof/>
            <w:webHidden/>
          </w:rPr>
          <w:tab/>
        </w:r>
        <w:r w:rsidR="00F77983">
          <w:rPr>
            <w:noProof/>
            <w:webHidden/>
          </w:rPr>
          <w:fldChar w:fldCharType="begin"/>
        </w:r>
        <w:r w:rsidR="00F77983">
          <w:rPr>
            <w:noProof/>
            <w:webHidden/>
          </w:rPr>
          <w:instrText xml:space="preserve"> PAGEREF _Toc517107314 \h </w:instrText>
        </w:r>
        <w:r w:rsidR="00F77983">
          <w:rPr>
            <w:noProof/>
            <w:webHidden/>
          </w:rPr>
        </w:r>
        <w:r w:rsidR="00F77983">
          <w:rPr>
            <w:noProof/>
            <w:webHidden/>
          </w:rPr>
          <w:fldChar w:fldCharType="separate"/>
        </w:r>
        <w:r w:rsidR="00F77983">
          <w:rPr>
            <w:noProof/>
            <w:webHidden/>
          </w:rPr>
          <w:t>24</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15" w:history="1">
        <w:r w:rsidR="00F77983" w:rsidRPr="00EE6042">
          <w:rPr>
            <w:rStyle w:val="Hyperlink"/>
            <w:noProof/>
          </w:rPr>
          <w:t>Figure 21Waves and Frequencies used by RADAR</w:t>
        </w:r>
        <w:r w:rsidR="00F77983">
          <w:rPr>
            <w:noProof/>
            <w:webHidden/>
          </w:rPr>
          <w:tab/>
        </w:r>
        <w:r w:rsidR="00F77983">
          <w:rPr>
            <w:noProof/>
            <w:webHidden/>
          </w:rPr>
          <w:fldChar w:fldCharType="begin"/>
        </w:r>
        <w:r w:rsidR="00F77983">
          <w:rPr>
            <w:noProof/>
            <w:webHidden/>
          </w:rPr>
          <w:instrText xml:space="preserve"> PAGEREF _Toc517107315 \h </w:instrText>
        </w:r>
        <w:r w:rsidR="00F77983">
          <w:rPr>
            <w:noProof/>
            <w:webHidden/>
          </w:rPr>
        </w:r>
        <w:r w:rsidR="00F77983">
          <w:rPr>
            <w:noProof/>
            <w:webHidden/>
          </w:rPr>
          <w:fldChar w:fldCharType="separate"/>
        </w:r>
        <w:r w:rsidR="00F77983">
          <w:rPr>
            <w:noProof/>
            <w:webHidden/>
          </w:rPr>
          <w:t>31</w:t>
        </w:r>
        <w:r w:rsidR="00F77983">
          <w:rPr>
            <w:noProof/>
            <w:webHidden/>
          </w:rPr>
          <w:fldChar w:fldCharType="end"/>
        </w:r>
      </w:hyperlink>
    </w:p>
    <w:p w:rsidR="00F77983" w:rsidRDefault="008E6B55">
      <w:pPr>
        <w:pStyle w:val="TableofFigures"/>
        <w:tabs>
          <w:tab w:val="right" w:leader="dot" w:pos="9016"/>
        </w:tabs>
        <w:rPr>
          <w:rFonts w:eastAsiaTheme="minorEastAsia"/>
          <w:noProof/>
          <w:lang w:eastAsia="en-GB"/>
        </w:rPr>
      </w:pPr>
      <w:hyperlink w:anchor="_Toc517107316" w:history="1">
        <w:r w:rsidR="00F77983" w:rsidRPr="00EE6042">
          <w:rPr>
            <w:rStyle w:val="Hyperlink"/>
            <w:noProof/>
          </w:rPr>
          <w:t>Figure 22RCS Conversion</w:t>
        </w:r>
        <w:r w:rsidR="00F77983">
          <w:rPr>
            <w:noProof/>
            <w:webHidden/>
          </w:rPr>
          <w:tab/>
        </w:r>
        <w:r w:rsidR="00F77983">
          <w:rPr>
            <w:noProof/>
            <w:webHidden/>
          </w:rPr>
          <w:fldChar w:fldCharType="begin"/>
        </w:r>
        <w:r w:rsidR="00F77983">
          <w:rPr>
            <w:noProof/>
            <w:webHidden/>
          </w:rPr>
          <w:instrText xml:space="preserve"> PAGEREF _Toc517107316 \h </w:instrText>
        </w:r>
        <w:r w:rsidR="00F77983">
          <w:rPr>
            <w:noProof/>
            <w:webHidden/>
          </w:rPr>
        </w:r>
        <w:r w:rsidR="00F77983">
          <w:rPr>
            <w:noProof/>
            <w:webHidden/>
          </w:rPr>
          <w:fldChar w:fldCharType="separate"/>
        </w:r>
        <w:r w:rsidR="00F77983">
          <w:rPr>
            <w:noProof/>
            <w:webHidden/>
          </w:rPr>
          <w:t>31</w:t>
        </w:r>
        <w:r w:rsidR="00F77983">
          <w:rPr>
            <w:noProof/>
            <w:webHidden/>
          </w:rPr>
          <w:fldChar w:fldCharType="end"/>
        </w:r>
      </w:hyperlink>
    </w:p>
    <w:p w:rsidR="00FF6BF6" w:rsidRDefault="00FA7F9A">
      <w:r>
        <w:fldChar w:fldCharType="end"/>
      </w:r>
    </w:p>
    <w:p w:rsidR="00F77983" w:rsidRDefault="00F77983">
      <w:pPr>
        <w:sectPr w:rsidR="00F77983" w:rsidSect="00FF6BF6">
          <w:headerReference w:type="default" r:id="rId11"/>
          <w:footerReference w:type="default" r:id="rId12"/>
          <w:pgSz w:w="11906" w:h="16838"/>
          <w:pgMar w:top="1440" w:right="1440" w:bottom="1440" w:left="1440" w:header="708" w:footer="708" w:gutter="0"/>
          <w:cols w:space="708"/>
          <w:docGrid w:linePitch="360"/>
        </w:sectPr>
      </w:pPr>
    </w:p>
    <w:p w:rsidR="00A578A9" w:rsidRDefault="00C938F9" w:rsidP="006F4972">
      <w:pPr>
        <w:pStyle w:val="Heading1"/>
      </w:pPr>
      <w:bookmarkStart w:id="1" w:name="_Toc517107271"/>
      <w:r>
        <w:lastRenderedPageBreak/>
        <w:t xml:space="preserve">1 </w:t>
      </w:r>
      <w:r w:rsidR="006F4972">
        <w:t>Introduction</w:t>
      </w:r>
      <w:bookmarkEnd w:id="1"/>
      <w:r w:rsidR="006F4972">
        <w:t xml:space="preserve"> </w:t>
      </w:r>
    </w:p>
    <w:p w:rsidR="00504F7A" w:rsidRDefault="00504F7A" w:rsidP="00504F7A"/>
    <w:p w:rsidR="00E53F1D" w:rsidRDefault="00E53F1D" w:rsidP="002065C4">
      <w:pPr>
        <w:pStyle w:val="Heading2"/>
        <w:numPr>
          <w:ilvl w:val="1"/>
          <w:numId w:val="10"/>
        </w:numPr>
      </w:pPr>
      <w:bookmarkStart w:id="2" w:name="_Toc517107272"/>
      <w:r>
        <w:t>Purpose</w:t>
      </w:r>
      <w:bookmarkEnd w:id="2"/>
      <w:r>
        <w:t xml:space="preserve"> </w:t>
      </w:r>
    </w:p>
    <w:p w:rsidR="002065C4" w:rsidRPr="002065C4" w:rsidRDefault="002065C4" w:rsidP="002065C4"/>
    <w:p w:rsidR="00E53F1D" w:rsidRDefault="00E53F1D" w:rsidP="00504F7A">
      <w:r>
        <w:t xml:space="preserve">The purpose of this report is to give an understanding of what </w:t>
      </w:r>
      <w:r w:rsidR="002065C4">
        <w:t>RADAR</w:t>
      </w:r>
      <w:r>
        <w:t xml:space="preserve"> is and how it is used. </w:t>
      </w:r>
      <w:proofErr w:type="gramStart"/>
      <w:r w:rsidR="00105BA2">
        <w:t>S</w:t>
      </w:r>
      <w:r>
        <w:t xml:space="preserve">pecifically looking into Surveillance and Tracking </w:t>
      </w:r>
      <w:r w:rsidR="002065C4">
        <w:t>RADAR</w:t>
      </w:r>
      <w:r w:rsidR="00105BA2">
        <w:t>,</w:t>
      </w:r>
      <w:r>
        <w:t xml:space="preserve"> with the</w:t>
      </w:r>
      <w:r w:rsidR="00105BA2">
        <w:t xml:space="preserve"> overarching</w:t>
      </w:r>
      <w:r>
        <w:t xml:space="preserve"> </w:t>
      </w:r>
      <w:r w:rsidR="00105BA2">
        <w:t xml:space="preserve">task of specifying the upgrades </w:t>
      </w:r>
      <w:r>
        <w:t xml:space="preserve">to the </w:t>
      </w:r>
      <w:r w:rsidR="001D7AE0">
        <w:t xml:space="preserve">existing </w:t>
      </w:r>
      <w:r w:rsidR="002065C4">
        <w:t>RADAR</w:t>
      </w:r>
      <w:r>
        <w:t xml:space="preserve"> systems at two different sites.</w:t>
      </w:r>
      <w:proofErr w:type="gramEnd"/>
    </w:p>
    <w:p w:rsidR="002065C4" w:rsidRDefault="00E53F1D" w:rsidP="002065C4">
      <w:pPr>
        <w:pStyle w:val="Heading2"/>
        <w:numPr>
          <w:ilvl w:val="1"/>
          <w:numId w:val="10"/>
        </w:numPr>
      </w:pPr>
      <w:bookmarkStart w:id="3" w:name="_Ref516998097"/>
      <w:bookmarkStart w:id="4" w:name="_Toc517107273"/>
      <w:r>
        <w:t>Background</w:t>
      </w:r>
      <w:bookmarkEnd w:id="3"/>
      <w:bookmarkEnd w:id="4"/>
    </w:p>
    <w:p w:rsidR="002065C4" w:rsidRPr="002065C4" w:rsidRDefault="002065C4" w:rsidP="002065C4"/>
    <w:p w:rsidR="00354813" w:rsidRPr="00354813" w:rsidRDefault="002065C4" w:rsidP="00504F7A">
      <w:pPr>
        <w:rPr>
          <w:rFonts w:cs="Arial"/>
        </w:rPr>
      </w:pPr>
      <w:r>
        <w:t>RADAR</w:t>
      </w:r>
      <w:r w:rsidR="00403961">
        <w:t xml:space="preserve"> stands for Radio Detection </w:t>
      </w:r>
      <w:proofErr w:type="gramStart"/>
      <w:r w:rsidR="00403961">
        <w:t>And</w:t>
      </w:r>
      <w:proofErr w:type="gramEnd"/>
      <w:r w:rsidR="00403961">
        <w:t xml:space="preserve"> Ranging. It</w:t>
      </w:r>
      <w:r w:rsidR="00504F7A">
        <w:t xml:space="preserve"> is a complex system that can detect the speed, range and direction of single and multiple targets at one time. </w:t>
      </w:r>
      <w:r w:rsidR="00E53F1D">
        <w:t xml:space="preserve">The main principles of </w:t>
      </w:r>
      <w:r>
        <w:t>RADAR</w:t>
      </w:r>
      <w:r w:rsidR="00E166B3">
        <w:t xml:space="preserve"> had been established over a period of 20-30 years from th</w:t>
      </w:r>
      <w:r w:rsidR="00E53F1D">
        <w:t xml:space="preserve">e 1880’s where the concept of </w:t>
      </w:r>
      <w:r>
        <w:t>RADAR</w:t>
      </w:r>
      <w:r w:rsidR="00E166B3">
        <w:t xml:space="preserve"> as it is known today had not been thought of. Fast forward to 1935 in Great </w:t>
      </w:r>
      <w:r w:rsidR="00E166B3" w:rsidRPr="00E166B3">
        <w:t>Britain</w:t>
      </w:r>
      <w:r w:rsidR="00676F67">
        <w:t xml:space="preserve"> [1]</w:t>
      </w:r>
      <w:r w:rsidR="00E166B3" w:rsidRPr="00E166B3">
        <w:t xml:space="preserve"> “</w:t>
      </w:r>
      <w:r w:rsidR="00E166B3" w:rsidRPr="00E166B3">
        <w:rPr>
          <w:rFonts w:cs="Arial"/>
          <w:color w:val="0A0A0A"/>
          <w:shd w:val="clear" w:color="auto" w:fill="FFFFFF"/>
        </w:rPr>
        <w:t>In February 1935 Watson-Watt demonstrated to an Air Ministry committee the first practical radio system for detecting aircraft. The Air Ministry was impressed, and in April Watson-Watt received a patent for the system and funding for further development. Soon Watson-Watt was using pulsed radio waves to detect airplanes up to 80 miles away.”</w:t>
      </w:r>
      <w:r w:rsidR="00390087">
        <w:rPr>
          <w:rFonts w:cs="Arial"/>
          <w:color w:val="0A0A0A"/>
          <w:shd w:val="clear" w:color="auto" w:fill="FFFFFF"/>
        </w:rPr>
        <w:t xml:space="preserve"> </w:t>
      </w:r>
      <w:r w:rsidR="00E166B3">
        <w:t xml:space="preserve">Since then continuous development of </w:t>
      </w:r>
      <w:r>
        <w:t>RADAR</w:t>
      </w:r>
      <w:r w:rsidR="00E166B3">
        <w:t xml:space="preserve"> through war and peacetime has created </w:t>
      </w:r>
      <w:r>
        <w:t>RADAR</w:t>
      </w:r>
      <w:r w:rsidR="00E166B3">
        <w:t xml:space="preserve"> as we know today.</w:t>
      </w:r>
      <w:r w:rsidR="00354813">
        <w:t xml:space="preserve"> </w:t>
      </w:r>
    </w:p>
    <w:p w:rsidR="00E149B2" w:rsidRDefault="002065C4" w:rsidP="00504F7A">
      <w:r>
        <w:t>RADAR</w:t>
      </w:r>
      <w:r w:rsidR="00403961">
        <w:t xml:space="preserve"> has many uses and is utilised throughout industry, both civil and military.</w:t>
      </w:r>
      <w:r w:rsidR="00E149B2">
        <w:t xml:space="preserve"> Some of </w:t>
      </w:r>
      <w:r>
        <w:t>RADAR</w:t>
      </w:r>
      <w:r w:rsidR="00E149B2">
        <w:t xml:space="preserve">s many uses are listed below: </w:t>
      </w:r>
    </w:p>
    <w:p w:rsidR="00901C58" w:rsidRDefault="00901C58" w:rsidP="00901C58">
      <w:pPr>
        <w:pStyle w:val="ListParagraph"/>
        <w:numPr>
          <w:ilvl w:val="0"/>
          <w:numId w:val="11"/>
        </w:numPr>
      </w:pPr>
      <w:r>
        <w:t xml:space="preserve">Military – Tracking and </w:t>
      </w:r>
      <w:r w:rsidR="00D304C2">
        <w:t>S</w:t>
      </w:r>
      <w:r>
        <w:t>urveillance RADAR are employed to monitor the airspace and borders for unfriendly ships, aircraft and missiles.</w:t>
      </w:r>
    </w:p>
    <w:p w:rsidR="00901C58" w:rsidRDefault="002065C4" w:rsidP="00901C58">
      <w:pPr>
        <w:pStyle w:val="ListParagraph"/>
        <w:numPr>
          <w:ilvl w:val="0"/>
          <w:numId w:val="11"/>
        </w:numPr>
      </w:pPr>
      <w:r>
        <w:t>Shipping – Marine RADARS allow for ships to navigate by locating</w:t>
      </w:r>
      <w:r w:rsidR="00901C58">
        <w:t xml:space="preserve"> the landmarks needed, they</w:t>
      </w:r>
      <w:r>
        <w:t xml:space="preserve"> also help detect other ships.</w:t>
      </w:r>
    </w:p>
    <w:p w:rsidR="00E149B2" w:rsidRDefault="00E149B2" w:rsidP="00901C58">
      <w:pPr>
        <w:pStyle w:val="ListParagraph"/>
        <w:numPr>
          <w:ilvl w:val="0"/>
          <w:numId w:val="11"/>
        </w:numPr>
      </w:pPr>
      <w:r>
        <w:t xml:space="preserve">Airports – Air traffic control utilises multiple different types of </w:t>
      </w:r>
      <w:r w:rsidR="002065C4">
        <w:t>RADAR</w:t>
      </w:r>
      <w:r>
        <w:t xml:space="preserve"> to track aircraft and see what aircraft are incoming and outgoing.</w:t>
      </w:r>
    </w:p>
    <w:p w:rsidR="00E149B2" w:rsidRDefault="00E149B2" w:rsidP="00901C58">
      <w:pPr>
        <w:pStyle w:val="ListParagraph"/>
        <w:numPr>
          <w:ilvl w:val="0"/>
          <w:numId w:val="11"/>
        </w:numPr>
      </w:pPr>
      <w:r>
        <w:t xml:space="preserve">Space – Surveillance </w:t>
      </w:r>
      <w:r w:rsidR="00A2070F">
        <w:t>and monitoring of the various satellites (used and disused) in space as well as detecting unknown objects (asteroids, space junk &amp; potentially UFO’s).</w:t>
      </w:r>
    </w:p>
    <w:p w:rsidR="00E149B2" w:rsidRDefault="00E149B2" w:rsidP="00901C58">
      <w:pPr>
        <w:pStyle w:val="ListParagraph"/>
        <w:numPr>
          <w:ilvl w:val="0"/>
          <w:numId w:val="11"/>
        </w:numPr>
      </w:pPr>
      <w:r>
        <w:t>Weather systems – To track and get an up to date record of where they are.</w:t>
      </w:r>
    </w:p>
    <w:p w:rsidR="00E149B2" w:rsidRDefault="00E149B2" w:rsidP="00901C58">
      <w:pPr>
        <w:pStyle w:val="ListParagraph"/>
        <w:numPr>
          <w:ilvl w:val="0"/>
          <w:numId w:val="11"/>
        </w:numPr>
      </w:pPr>
      <w:r>
        <w:t xml:space="preserve">Geological observations – Ground penetrating </w:t>
      </w:r>
      <w:r w:rsidR="002065C4">
        <w:t>RADAR</w:t>
      </w:r>
      <w:r>
        <w:t xml:space="preserve"> can detect what is below the ground that isn’t visible.</w:t>
      </w:r>
      <w:r w:rsidR="00CA7AC8">
        <w:t xml:space="preserve"> </w:t>
      </w:r>
    </w:p>
    <w:p w:rsidR="00E149B2" w:rsidRDefault="00E149B2" w:rsidP="00504F7A"/>
    <w:p w:rsidR="00C612C6" w:rsidRDefault="00C612C6" w:rsidP="00504F7A">
      <w:r>
        <w:t xml:space="preserve">Since its conception RADAR has become widely used and </w:t>
      </w:r>
      <w:r w:rsidR="00354813">
        <w:t>has got</w:t>
      </w:r>
      <w:r>
        <w:t xml:space="preserve"> powerful, complex and in some cases smaller.</w:t>
      </w:r>
      <w:r w:rsidR="00354813">
        <w:t xml:space="preserve"> </w:t>
      </w:r>
      <w:r w:rsidR="000748B6">
        <w:t>This has allowed capable RADAR systems to become portable as shown in</w:t>
      </w:r>
      <w:r w:rsidR="00423452">
        <w:t xml:space="preserve"> </w:t>
      </w:r>
      <w:r w:rsidR="00423452">
        <w:fldChar w:fldCharType="begin"/>
      </w:r>
      <w:r w:rsidR="00423452">
        <w:instrText xml:space="preserve"> REF _Ref517091621 \h </w:instrText>
      </w:r>
      <w:r w:rsidR="00423452">
        <w:fldChar w:fldCharType="separate"/>
      </w:r>
      <w:r w:rsidR="00423452">
        <w:t xml:space="preserve">Figure </w:t>
      </w:r>
      <w:r w:rsidR="00423452">
        <w:rPr>
          <w:noProof/>
        </w:rPr>
        <w:t>1</w:t>
      </w:r>
      <w:r w:rsidR="00423452">
        <w:fldChar w:fldCharType="end"/>
      </w:r>
      <w:r w:rsidR="00423452">
        <w:t>.</w:t>
      </w:r>
    </w:p>
    <w:p w:rsidR="00E4529D" w:rsidRDefault="00E4529D" w:rsidP="00504F7A">
      <w:r>
        <w:t>The E-3D Sentry is a Royal Air Force aircraft that utilises the Northrop Grumman AN/APY-1/2 Airborne Warning and Control System (AWACS)</w:t>
      </w:r>
      <w:r w:rsidR="00D304C2">
        <w:t xml:space="preserve"> </w:t>
      </w:r>
      <w:r w:rsidR="00681249">
        <w:t>that is embedded in is airframe</w:t>
      </w:r>
      <w:r w:rsidR="00390087">
        <w:t xml:space="preserve"> [2]</w:t>
      </w:r>
      <w:r>
        <w:t xml:space="preserve"> “T</w:t>
      </w:r>
      <w:r w:rsidRPr="00E4529D">
        <w:t>he E3 look-down radar has a 360° view of the horizon, and at operating altitudes has a range of more than 320km. The radar can detect and track air and sea targets simultaneously</w:t>
      </w:r>
      <w:r>
        <w:t xml:space="preserve">” </w:t>
      </w:r>
    </w:p>
    <w:p w:rsidR="00C612C6" w:rsidRDefault="00C612C6" w:rsidP="00504F7A"/>
    <w:p w:rsidR="00C612C6" w:rsidRDefault="00C612C6" w:rsidP="00504F7A"/>
    <w:p w:rsidR="00C612C6" w:rsidRDefault="00390087" w:rsidP="00504F7A">
      <w:r>
        <w:lastRenderedPageBreak/>
        <w:t>[3]</w:t>
      </w:r>
    </w:p>
    <w:p w:rsidR="00C612C6" w:rsidRDefault="00C612C6" w:rsidP="00390087">
      <w:pPr>
        <w:jc w:val="center"/>
      </w:pPr>
      <w:r>
        <w:rPr>
          <w:noProof/>
          <w:lang w:eastAsia="en-GB"/>
        </w:rPr>
        <w:drawing>
          <wp:inline distT="0" distB="0" distL="0" distR="0" wp14:anchorId="32DB04A3" wp14:editId="174DACE5">
            <wp:extent cx="5731510" cy="4052336"/>
            <wp:effectExtent l="0" t="0" r="2540" b="5715"/>
            <wp:docPr id="10" name="Picture 10" descr="E-3D in level flight showing off its refuelling receptacle in the upper forward fuse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3D in level flight showing off its refuelling receptacle in the upper forward fusel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52336"/>
                    </a:xfrm>
                    <a:prstGeom prst="rect">
                      <a:avLst/>
                    </a:prstGeom>
                    <a:noFill/>
                    <a:ln>
                      <a:noFill/>
                    </a:ln>
                  </pic:spPr>
                </pic:pic>
              </a:graphicData>
            </a:graphic>
          </wp:inline>
        </w:drawing>
      </w:r>
    </w:p>
    <w:p w:rsidR="00C612C6" w:rsidRDefault="00390087" w:rsidP="00390087">
      <w:pPr>
        <w:pStyle w:val="Caption"/>
        <w:jc w:val="center"/>
      </w:pPr>
      <w:bookmarkStart w:id="5" w:name="_Ref517091621"/>
      <w:bookmarkStart w:id="6" w:name="_Toc517107295"/>
      <w:r>
        <w:t xml:space="preserve">Figure </w:t>
      </w:r>
      <w:fldSimple w:instr=" SEQ Figure \* ARABIC ">
        <w:r w:rsidR="000C6ACC">
          <w:rPr>
            <w:noProof/>
          </w:rPr>
          <w:t>1</w:t>
        </w:r>
      </w:fldSimple>
      <w:bookmarkEnd w:id="5"/>
      <w:r>
        <w:t xml:space="preserve"> E-3 </w:t>
      </w:r>
      <w:proofErr w:type="gramStart"/>
      <w:r>
        <w:t>Sentry</w:t>
      </w:r>
      <w:proofErr w:type="gramEnd"/>
      <w:r>
        <w:t xml:space="preserve"> (AWACS)</w:t>
      </w:r>
      <w:bookmarkEnd w:id="6"/>
    </w:p>
    <w:p w:rsidR="00390087" w:rsidRDefault="00390087" w:rsidP="00504F7A"/>
    <w:p w:rsidR="00C612C6" w:rsidRDefault="00D304C2" w:rsidP="00504F7A">
      <w:r>
        <w:t>The following sections will provide a wider understanding of Surveillance and Tracking RADAR.</w:t>
      </w:r>
    </w:p>
    <w:p w:rsidR="00C612C6" w:rsidRDefault="00C612C6" w:rsidP="00504F7A"/>
    <w:p w:rsidR="00C612C6" w:rsidRDefault="00C612C6" w:rsidP="00504F7A"/>
    <w:p w:rsidR="00C612C6" w:rsidRDefault="00C612C6" w:rsidP="00504F7A"/>
    <w:p w:rsidR="00C612C6" w:rsidRDefault="00C612C6" w:rsidP="00504F7A"/>
    <w:p w:rsidR="00C612C6" w:rsidRDefault="00C612C6" w:rsidP="00504F7A"/>
    <w:p w:rsidR="00C612C6" w:rsidRDefault="00C612C6" w:rsidP="00504F7A"/>
    <w:p w:rsidR="00C612C6" w:rsidRDefault="00C612C6" w:rsidP="00504F7A"/>
    <w:p w:rsidR="00C612C6" w:rsidRDefault="00C612C6" w:rsidP="00504F7A"/>
    <w:p w:rsidR="00C612C6" w:rsidRDefault="00C612C6" w:rsidP="00504F7A"/>
    <w:p w:rsidR="00CB630C" w:rsidRDefault="00CB630C" w:rsidP="00504F7A"/>
    <w:p w:rsidR="00CB630C" w:rsidRDefault="00CB630C" w:rsidP="00504F7A"/>
    <w:p w:rsidR="00504F7A" w:rsidRDefault="00C938F9" w:rsidP="00504F7A">
      <w:pPr>
        <w:pStyle w:val="Heading1"/>
      </w:pPr>
      <w:bookmarkStart w:id="7" w:name="_Toc517107274"/>
      <w:r>
        <w:lastRenderedPageBreak/>
        <w:t xml:space="preserve">2 </w:t>
      </w:r>
      <w:r w:rsidR="006F4972">
        <w:t>Research</w:t>
      </w:r>
      <w:bookmarkEnd w:id="7"/>
      <w:r w:rsidR="006F4972">
        <w:t xml:space="preserve"> </w:t>
      </w:r>
    </w:p>
    <w:p w:rsidR="00C406A2" w:rsidRPr="00C406A2" w:rsidRDefault="00C406A2" w:rsidP="00C406A2"/>
    <w:p w:rsidR="00674610" w:rsidRDefault="00C406A2" w:rsidP="00674610">
      <w:pPr>
        <w:pStyle w:val="Heading2"/>
      </w:pPr>
      <w:bookmarkStart w:id="8" w:name="_Toc517107275"/>
      <w:r>
        <w:t xml:space="preserve">2.1 </w:t>
      </w:r>
      <w:r w:rsidR="00674610">
        <w:t xml:space="preserve">Types of </w:t>
      </w:r>
      <w:r w:rsidR="002065C4">
        <w:t>RADAR</w:t>
      </w:r>
      <w:bookmarkEnd w:id="8"/>
    </w:p>
    <w:p w:rsidR="00735D28" w:rsidRDefault="00735D28" w:rsidP="00735D28"/>
    <w:p w:rsidR="00F94B96" w:rsidRDefault="00C406A2" w:rsidP="00C406A2">
      <w:pPr>
        <w:pStyle w:val="Heading3"/>
      </w:pPr>
      <w:bookmarkStart w:id="9" w:name="_Ref516998101"/>
      <w:bookmarkStart w:id="10" w:name="_Toc517107276"/>
      <w:r w:rsidRPr="00C406A2">
        <w:t xml:space="preserve">2.1.1 </w:t>
      </w:r>
      <w:r w:rsidR="00F94B96" w:rsidRPr="00C406A2">
        <w:t>Surveillance</w:t>
      </w:r>
      <w:bookmarkEnd w:id="9"/>
      <w:bookmarkEnd w:id="10"/>
      <w:r w:rsidR="00F94B96" w:rsidRPr="00C406A2">
        <w:t xml:space="preserve"> </w:t>
      </w:r>
    </w:p>
    <w:p w:rsidR="00C406A2" w:rsidRPr="00C406A2" w:rsidRDefault="00C406A2" w:rsidP="00C406A2"/>
    <w:p w:rsidR="005A265A" w:rsidRDefault="00496C52" w:rsidP="005A265A">
      <w:r>
        <w:t xml:space="preserve">A </w:t>
      </w:r>
      <w:r w:rsidR="005A265A">
        <w:t xml:space="preserve">Primary Surveillance </w:t>
      </w:r>
      <w:r w:rsidR="002065C4">
        <w:t>RADAR</w:t>
      </w:r>
      <w:r w:rsidR="005A265A">
        <w:t xml:space="preserve"> (PSR)</w:t>
      </w:r>
      <w:r>
        <w:t xml:space="preserve"> is a passive system it works by transmitting signals out and receiving a </w:t>
      </w:r>
      <w:proofErr w:type="gramStart"/>
      <w:r>
        <w:t>weak,</w:t>
      </w:r>
      <w:proofErr w:type="gramEnd"/>
      <w:r>
        <w:t xml:space="preserve"> or faint signal that has bounced back from an object like an airplane.</w:t>
      </w:r>
    </w:p>
    <w:p w:rsidR="00063DCB" w:rsidRDefault="00496C52" w:rsidP="005A265A">
      <w:r>
        <w:t xml:space="preserve">A Secondary Surveillance </w:t>
      </w:r>
      <w:r w:rsidR="002065C4">
        <w:t>RADAR</w:t>
      </w:r>
      <w:r>
        <w:t xml:space="preserve"> (SSR) is an active system it transmits and receives</w:t>
      </w:r>
      <w:r w:rsidR="00935550">
        <w:t xml:space="preserve"> strong</w:t>
      </w:r>
      <w:r>
        <w:t xml:space="preserve"> signals </w:t>
      </w:r>
      <w:r w:rsidR="00935550">
        <w:t xml:space="preserve">(known as replies) </w:t>
      </w:r>
      <w:r>
        <w:t>that are produced by transponders.</w:t>
      </w:r>
      <w:r w:rsidR="00063DCB">
        <w:t xml:space="preserve"> Transponders allow for the power to be reduced as the distance travelled is halved, </w:t>
      </w:r>
      <w:r w:rsidR="00CB630C">
        <w:t xml:space="preserve">[4] </w:t>
      </w:r>
      <w:r w:rsidR="00063DCB">
        <w:t xml:space="preserve">"The cooperation of the target (transponder) is necessary to reach a drastic reduction of the transmit power in case of the same maximum range. Because the transmit power influences the </w:t>
      </w:r>
      <w:r w:rsidR="002065C4">
        <w:t>RADAR</w:t>
      </w:r>
      <w:r w:rsidR="00063DCB">
        <w:t xml:space="preserve"> equation at the primary </w:t>
      </w:r>
      <w:r w:rsidR="002065C4">
        <w:t>RADAR</w:t>
      </w:r>
      <w:r w:rsidR="00063DCB">
        <w:t xml:space="preserve"> with the two way travel, at the secondary surveillance </w:t>
      </w:r>
      <w:r w:rsidR="002065C4">
        <w:t>RADAR</w:t>
      </w:r>
      <w:r w:rsidR="00063DCB">
        <w:t xml:space="preserve"> only one way.” </w:t>
      </w:r>
    </w:p>
    <w:p w:rsidR="00496C52" w:rsidRDefault="009A621D" w:rsidP="00496C52">
      <w:r>
        <w:t>Alternatively, SSR</w:t>
      </w:r>
      <w:r w:rsidR="00063DCB">
        <w:t xml:space="preserve"> also</w:t>
      </w:r>
      <w:r w:rsidR="00496C52">
        <w:t xml:space="preserve"> allows for an exponential increase in range and the potential increase in accuracy if it used the same amount of power as a PSR.</w:t>
      </w:r>
    </w:p>
    <w:p w:rsidR="00B91283" w:rsidRDefault="00496C52" w:rsidP="00496C52">
      <w:r>
        <w:t>SSR would mean that</w:t>
      </w:r>
      <w:r w:rsidR="009A621D">
        <w:t>:</w:t>
      </w:r>
    </w:p>
    <w:p w:rsidR="00B91283" w:rsidRDefault="008E6B55" w:rsidP="00C60B78">
      <w:pPr>
        <w:jc w:val="center"/>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max</m:t>
              </m:r>
            </m:sub>
          </m:sSub>
          <m:r>
            <w:rPr>
              <w:rFonts w:ascii="Cambria Math" w:hAnsi="Cambria Math"/>
            </w:rPr>
            <m:t xml:space="preserve">= </m:t>
          </m:r>
          <m:rad>
            <m:radPr>
              <m:ctrlPr>
                <w:rPr>
                  <w:rFonts w:ascii="Cambria Math" w:hAnsi="Cambria Math"/>
                  <w:i/>
                </w:rPr>
              </m:ctrlPr>
            </m:radPr>
            <m:deg>
              <m:r>
                <w:rPr>
                  <w:rFonts w:ascii="Cambria Math" w:hAnsi="Cambria Math"/>
                </w:rPr>
                <m:t>2</m:t>
              </m:r>
            </m:deg>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T</m:t>
                      </m:r>
                    </m:sub>
                  </m:sSub>
                  <m:sSub>
                    <m:sSubPr>
                      <m:ctrlPr>
                        <w:rPr>
                          <w:rFonts w:ascii="Cambria Math" w:hAnsi="Cambria Math"/>
                          <w:i/>
                        </w:rPr>
                      </m:ctrlPr>
                    </m:sSubPr>
                    <m:e>
                      <m:r>
                        <w:rPr>
                          <w:rFonts w:ascii="Cambria Math" w:hAnsi="Cambria Math"/>
                        </w:rPr>
                        <m:t>G</m:t>
                      </m:r>
                    </m:e>
                    <m:sub>
                      <m:r>
                        <w:rPr>
                          <w:rFonts w:ascii="Cambria Math" w:hAnsi="Cambria Math"/>
                        </w:rPr>
                        <m:t>T</m:t>
                      </m:r>
                    </m:sub>
                  </m:sSub>
                  <m:sSub>
                    <m:sSubPr>
                      <m:ctrlPr>
                        <w:rPr>
                          <w:rFonts w:ascii="Cambria Math" w:hAnsi="Cambria Math"/>
                          <w:i/>
                        </w:rPr>
                      </m:ctrlPr>
                    </m:sSubPr>
                    <m:e>
                      <m:r>
                        <w:rPr>
                          <w:rFonts w:ascii="Cambria Math" w:hAnsi="Cambria Math"/>
                        </w:rPr>
                        <m:t>G</m:t>
                      </m:r>
                    </m:e>
                    <m:sub>
                      <m:r>
                        <w:rPr>
                          <w:rFonts w:ascii="Cambria Math" w:hAnsi="Cambria Math"/>
                        </w:rPr>
                        <m:t>R</m:t>
                      </m:r>
                    </m:sub>
                  </m:sSub>
                  <m:r>
                    <w:rPr>
                      <w:rFonts w:ascii="Cambria Math" w:hAnsi="Cambria Math"/>
                    </w:rPr>
                    <m:t>σ</m:t>
                  </m:r>
                  <m:sSup>
                    <m:sSupPr>
                      <m:ctrlPr>
                        <w:rPr>
                          <w:rFonts w:ascii="Cambria Math" w:hAnsi="Cambria Math"/>
                          <w:i/>
                        </w:rPr>
                      </m:ctrlPr>
                    </m:sSupPr>
                    <m:e>
                      <m:r>
                        <w:rPr>
                          <w:rFonts w:ascii="Cambria Math" w:hAnsi="Cambria Math"/>
                        </w:rPr>
                        <m:t>λ</m:t>
                      </m:r>
                    </m:e>
                    <m:sup>
                      <m:r>
                        <w:rPr>
                          <w:rFonts w:ascii="Cambria Math" w:hAnsi="Cambria Math"/>
                        </w:rPr>
                        <m:t>2</m:t>
                      </m:r>
                    </m:sup>
                  </m:sSup>
                </m:num>
                <m:den>
                  <m:sSup>
                    <m:sSupPr>
                      <m:ctrlPr>
                        <w:rPr>
                          <w:rFonts w:ascii="Cambria Math" w:hAnsi="Cambria Math"/>
                          <w:i/>
                        </w:rPr>
                      </m:ctrlPr>
                    </m:sSupPr>
                    <m:e>
                      <m:r>
                        <w:rPr>
                          <w:rFonts w:ascii="Cambria Math" w:hAnsi="Cambria Math"/>
                        </w:rPr>
                        <m:t>(4π)</m:t>
                      </m:r>
                    </m:e>
                    <m:sup>
                      <m:r>
                        <w:rPr>
                          <w:rFonts w:ascii="Cambria Math" w:hAnsi="Cambria Math"/>
                        </w:rPr>
                        <m:t>3</m:t>
                      </m:r>
                    </m:sup>
                  </m:sSup>
                  <m:sSub>
                    <m:sSubPr>
                      <m:ctrlPr>
                        <w:rPr>
                          <w:rFonts w:ascii="Cambria Math" w:hAnsi="Cambria Math"/>
                          <w:i/>
                        </w:rPr>
                      </m:ctrlPr>
                    </m:sSubPr>
                    <m:e>
                      <m:r>
                        <w:rPr>
                          <w:rFonts w:ascii="Cambria Math" w:hAnsi="Cambria Math"/>
                        </w:rPr>
                        <m:t>P</m:t>
                      </m:r>
                    </m:e>
                    <m:sub>
                      <m:r>
                        <w:rPr>
                          <w:rFonts w:ascii="Cambria Math" w:hAnsi="Cambria Math"/>
                        </w:rPr>
                        <m:t>Rmin</m:t>
                      </m:r>
                    </m:sub>
                  </m:sSub>
                  <m:sSub>
                    <m:sSubPr>
                      <m:ctrlPr>
                        <w:rPr>
                          <w:rFonts w:ascii="Cambria Math" w:hAnsi="Cambria Math"/>
                          <w:i/>
                        </w:rPr>
                      </m:ctrlPr>
                    </m:sSubPr>
                    <m:e>
                      <m:r>
                        <w:rPr>
                          <w:rFonts w:ascii="Cambria Math" w:hAnsi="Cambria Math"/>
                        </w:rPr>
                        <m:t>L</m:t>
                      </m:r>
                    </m:e>
                    <m:sub>
                      <m:r>
                        <w:rPr>
                          <w:rFonts w:ascii="Cambria Math" w:hAnsi="Cambria Math"/>
                        </w:rPr>
                        <m:t>ges</m:t>
                      </m:r>
                    </m:sub>
                  </m:sSub>
                </m:den>
              </m:f>
            </m:e>
          </m:rad>
        </m:oMath>
      </m:oMathPara>
    </w:p>
    <w:p w:rsidR="00B91283" w:rsidRDefault="00B91283" w:rsidP="00496C52">
      <w:pPr>
        <w:rPr>
          <w:rFonts w:eastAsiaTheme="minorEastAsia"/>
        </w:rPr>
      </w:pPr>
      <w:r>
        <w:rPr>
          <w:rFonts w:eastAsiaTheme="minorEastAsia"/>
        </w:rPr>
        <w:t>B</w:t>
      </w:r>
      <w:r w:rsidR="00496C52">
        <w:rPr>
          <w:rFonts w:eastAsiaTheme="minorEastAsia"/>
        </w:rPr>
        <w:t>ecause the transponder is powered from the aircraft it’s not reflective it is incidental</w:t>
      </w:r>
      <w:r w:rsidR="00876CC6">
        <w:rPr>
          <w:rFonts w:eastAsiaTheme="minorEastAsia"/>
        </w:rPr>
        <w:t>, where</w:t>
      </w:r>
      <w:r w:rsidR="00063DCB">
        <w:rPr>
          <w:rFonts w:eastAsiaTheme="minorEastAsia"/>
        </w:rPr>
        <w:t>as with PSR</w:t>
      </w:r>
      <w:r w:rsidR="00876CC6">
        <w:rPr>
          <w:rFonts w:eastAsiaTheme="minorEastAsia"/>
        </w:rPr>
        <w:t xml:space="preserve"> it would be</w:t>
      </w:r>
      <w:r w:rsidR="009A621D">
        <w:rPr>
          <w:rFonts w:eastAsiaTheme="minorEastAsia"/>
        </w:rPr>
        <w:t>:</w:t>
      </w:r>
    </w:p>
    <w:p w:rsidR="00496C52" w:rsidRDefault="008E6B55" w:rsidP="00C60B78">
      <w:pPr>
        <w:jc w:val="center"/>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max</m:t>
              </m:r>
            </m:sub>
          </m:sSub>
          <m:r>
            <w:rPr>
              <w:rFonts w:ascii="Cambria Math" w:hAnsi="Cambria Math"/>
            </w:rPr>
            <m:t xml:space="preserve">= </m:t>
          </m:r>
          <m:rad>
            <m:radPr>
              <m:ctrlPr>
                <w:rPr>
                  <w:rFonts w:ascii="Cambria Math" w:hAnsi="Cambria Math"/>
                  <w:i/>
                </w:rPr>
              </m:ctrlPr>
            </m:radPr>
            <m:deg>
              <m:r>
                <w:rPr>
                  <w:rFonts w:ascii="Cambria Math" w:hAnsi="Cambria Math"/>
                </w:rPr>
                <m:t>4</m:t>
              </m:r>
            </m:deg>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T</m:t>
                      </m:r>
                    </m:sub>
                  </m:sSub>
                  <m:sSub>
                    <m:sSubPr>
                      <m:ctrlPr>
                        <w:rPr>
                          <w:rFonts w:ascii="Cambria Math" w:hAnsi="Cambria Math"/>
                          <w:i/>
                        </w:rPr>
                      </m:ctrlPr>
                    </m:sSubPr>
                    <m:e>
                      <m:r>
                        <w:rPr>
                          <w:rFonts w:ascii="Cambria Math" w:hAnsi="Cambria Math"/>
                        </w:rPr>
                        <m:t>G</m:t>
                      </m:r>
                    </m:e>
                    <m:sub>
                      <m:r>
                        <w:rPr>
                          <w:rFonts w:ascii="Cambria Math" w:hAnsi="Cambria Math"/>
                        </w:rPr>
                        <m:t>T</m:t>
                      </m:r>
                    </m:sub>
                  </m:sSub>
                  <m:sSub>
                    <m:sSubPr>
                      <m:ctrlPr>
                        <w:rPr>
                          <w:rFonts w:ascii="Cambria Math" w:hAnsi="Cambria Math"/>
                          <w:i/>
                        </w:rPr>
                      </m:ctrlPr>
                    </m:sSubPr>
                    <m:e>
                      <m:r>
                        <w:rPr>
                          <w:rFonts w:ascii="Cambria Math" w:hAnsi="Cambria Math"/>
                        </w:rPr>
                        <m:t>G</m:t>
                      </m:r>
                    </m:e>
                    <m:sub>
                      <m:r>
                        <w:rPr>
                          <w:rFonts w:ascii="Cambria Math" w:hAnsi="Cambria Math"/>
                        </w:rPr>
                        <m:t>R</m:t>
                      </m:r>
                    </m:sub>
                  </m:sSub>
                  <m:r>
                    <w:rPr>
                      <w:rFonts w:ascii="Cambria Math" w:hAnsi="Cambria Math"/>
                    </w:rPr>
                    <m:t>σ</m:t>
                  </m:r>
                  <m:sSup>
                    <m:sSupPr>
                      <m:ctrlPr>
                        <w:rPr>
                          <w:rFonts w:ascii="Cambria Math" w:hAnsi="Cambria Math"/>
                          <w:i/>
                        </w:rPr>
                      </m:ctrlPr>
                    </m:sSupPr>
                    <m:e>
                      <m:r>
                        <w:rPr>
                          <w:rFonts w:ascii="Cambria Math" w:hAnsi="Cambria Math"/>
                        </w:rPr>
                        <m:t>λ</m:t>
                      </m:r>
                    </m:e>
                    <m:sup>
                      <m:r>
                        <w:rPr>
                          <w:rFonts w:ascii="Cambria Math" w:hAnsi="Cambria Math"/>
                        </w:rPr>
                        <m:t>2</m:t>
                      </m:r>
                    </m:sup>
                  </m:sSup>
                </m:num>
                <m:den>
                  <m:sSup>
                    <m:sSupPr>
                      <m:ctrlPr>
                        <w:rPr>
                          <w:rFonts w:ascii="Cambria Math" w:hAnsi="Cambria Math"/>
                          <w:i/>
                        </w:rPr>
                      </m:ctrlPr>
                    </m:sSupPr>
                    <m:e>
                      <m:r>
                        <w:rPr>
                          <w:rFonts w:ascii="Cambria Math" w:hAnsi="Cambria Math"/>
                        </w:rPr>
                        <m:t>(4π)</m:t>
                      </m:r>
                    </m:e>
                    <m:sup>
                      <m:r>
                        <w:rPr>
                          <w:rFonts w:ascii="Cambria Math" w:hAnsi="Cambria Math"/>
                        </w:rPr>
                        <m:t>3</m:t>
                      </m:r>
                    </m:sup>
                  </m:sSup>
                  <m:sSub>
                    <m:sSubPr>
                      <m:ctrlPr>
                        <w:rPr>
                          <w:rFonts w:ascii="Cambria Math" w:hAnsi="Cambria Math"/>
                          <w:i/>
                        </w:rPr>
                      </m:ctrlPr>
                    </m:sSubPr>
                    <m:e>
                      <m:r>
                        <w:rPr>
                          <w:rFonts w:ascii="Cambria Math" w:hAnsi="Cambria Math"/>
                        </w:rPr>
                        <m:t>P</m:t>
                      </m:r>
                    </m:e>
                    <m:sub>
                      <m:r>
                        <w:rPr>
                          <w:rFonts w:ascii="Cambria Math" w:hAnsi="Cambria Math"/>
                        </w:rPr>
                        <m:t>Rmin</m:t>
                      </m:r>
                    </m:sub>
                  </m:sSub>
                  <m:sSub>
                    <m:sSubPr>
                      <m:ctrlPr>
                        <w:rPr>
                          <w:rFonts w:ascii="Cambria Math" w:hAnsi="Cambria Math"/>
                          <w:i/>
                        </w:rPr>
                      </m:ctrlPr>
                    </m:sSubPr>
                    <m:e>
                      <m:r>
                        <w:rPr>
                          <w:rFonts w:ascii="Cambria Math" w:hAnsi="Cambria Math"/>
                        </w:rPr>
                        <m:t>L</m:t>
                      </m:r>
                    </m:e>
                    <m:sub>
                      <m:r>
                        <w:rPr>
                          <w:rFonts w:ascii="Cambria Math" w:hAnsi="Cambria Math"/>
                        </w:rPr>
                        <m:t>ges</m:t>
                      </m:r>
                    </m:sub>
                  </m:sSub>
                </m:den>
              </m:f>
            </m:e>
          </m:rad>
        </m:oMath>
      </m:oMathPara>
    </w:p>
    <w:p w:rsidR="00496C52" w:rsidRDefault="00876CC6" w:rsidP="005A265A">
      <w:r>
        <w:t xml:space="preserve">PSR tracks airplanes as objects meaning that the transmitted signal is </w:t>
      </w:r>
      <w:proofErr w:type="gramStart"/>
      <w:r>
        <w:t>reflected,</w:t>
      </w:r>
      <w:proofErr w:type="gramEnd"/>
      <w:r>
        <w:t xml:space="preserve"> or bounced off it and a weak signal is received back. One of its biggest drawbacks is its inability to Identify Friend or Foe (IFF).</w:t>
      </w:r>
      <w:r w:rsidR="00835B2C">
        <w:t xml:space="preserve"> </w:t>
      </w:r>
      <w:r>
        <w:t>SSR transmits and receives strong signals from the transponders on each individual aircraft. This means that it is able to identify, label and receive other vital information from the aircraft.</w:t>
      </w:r>
    </w:p>
    <w:p w:rsidR="00935550" w:rsidRDefault="00935550" w:rsidP="005A265A">
      <w:r>
        <w:t>Some examples of PSR and SSR:</w:t>
      </w:r>
    </w:p>
    <w:p w:rsidR="008A7416" w:rsidRDefault="00735D28" w:rsidP="00735D28">
      <w:r>
        <w:t xml:space="preserve">Airport Surveillance </w:t>
      </w:r>
      <w:r w:rsidR="002065C4">
        <w:t>RADAR</w:t>
      </w:r>
      <w:r>
        <w:t xml:space="preserve"> (ASR) is a system that is used to detect aircraft </w:t>
      </w:r>
      <w:r w:rsidR="008A7416">
        <w:t>around an</w:t>
      </w:r>
      <w:r>
        <w:t xml:space="preserve"> airport</w:t>
      </w:r>
      <w:r w:rsidR="00437AF5">
        <w:t>.</w:t>
      </w:r>
      <w:r>
        <w:t xml:space="preserve"> Its maximum range differs from system to system,</w:t>
      </w:r>
      <w:r w:rsidR="008A7416">
        <w:t xml:space="preserve"> </w:t>
      </w:r>
      <w:r>
        <w:t>but</w:t>
      </w:r>
      <w:r w:rsidR="008A7416">
        <w:t xml:space="preserve"> </w:t>
      </w:r>
      <w:r>
        <w:t xml:space="preserve">is </w:t>
      </w:r>
      <w:r w:rsidR="008A7416">
        <w:t>roughly</w:t>
      </w:r>
      <w:r>
        <w:t xml:space="preserve"> </w:t>
      </w:r>
      <w:r w:rsidR="008A7416">
        <w:t>85-140km. It mainly utilises S band and has a peak power transmitted</w:t>
      </w:r>
      <w:r w:rsidR="00A13113">
        <w:t xml:space="preserve"> of 25kW-1.3MW</w:t>
      </w:r>
      <w:r w:rsidR="008A7416">
        <w:t>.</w:t>
      </w:r>
      <w:r w:rsidR="001B6144">
        <w:t xml:space="preserve"> Larger airports </w:t>
      </w:r>
      <w:r w:rsidR="00487E1F">
        <w:t>will use an ASR with a</w:t>
      </w:r>
      <w:r w:rsidR="00A13113">
        <w:t>n SSR</w:t>
      </w:r>
      <w:r w:rsidR="00487E1F">
        <w:t>. The SSR will in most cases sit above the Main ASR dish meaning that it is a monostatic setup</w:t>
      </w:r>
      <w:r w:rsidR="00437AF5">
        <w:t xml:space="preserve">, but </w:t>
      </w:r>
      <w:proofErr w:type="spellStart"/>
      <w:r w:rsidR="00437AF5">
        <w:t>bistatic</w:t>
      </w:r>
      <w:proofErr w:type="spellEnd"/>
      <w:r w:rsidR="00437AF5">
        <w:t xml:space="preserve"> versions do exist. </w:t>
      </w:r>
    </w:p>
    <w:p w:rsidR="00C04935" w:rsidRDefault="00835B2C" w:rsidP="00735D28">
      <w:r>
        <w:t xml:space="preserve">Air Route Surveillance </w:t>
      </w:r>
      <w:r w:rsidR="002065C4">
        <w:t>RADAR</w:t>
      </w:r>
      <w:r>
        <w:t xml:space="preserve"> (ARSR) is a longer ranged </w:t>
      </w:r>
      <w:r w:rsidR="002065C4">
        <w:t>RADAR</w:t>
      </w:r>
      <w:r>
        <w:t xml:space="preserve"> that instead of detection aircraft around the airport will look further out and into the routes the aircraft take.</w:t>
      </w:r>
      <w:r w:rsidR="00CB630C">
        <w:t xml:space="preserve"> [5]</w:t>
      </w:r>
      <w:r>
        <w:t xml:space="preserve"> </w:t>
      </w:r>
      <w:r w:rsidR="00C04935">
        <w:t xml:space="preserve">The range of ARSR is around 370km and works on L band. It has a peak power transmitted of approximately 5MW, it will also have horizontal, vertical and circular polarisation. </w:t>
      </w:r>
    </w:p>
    <w:p w:rsidR="00CB630C" w:rsidRDefault="00CB630C" w:rsidP="00735D28"/>
    <w:p w:rsidR="00735D28" w:rsidRPr="00C406A2" w:rsidRDefault="00C406A2" w:rsidP="00C406A2">
      <w:pPr>
        <w:pStyle w:val="Heading3"/>
      </w:pPr>
      <w:bookmarkStart w:id="11" w:name="_Toc517107277"/>
      <w:r w:rsidRPr="00C406A2">
        <w:lastRenderedPageBreak/>
        <w:t xml:space="preserve">2.1.2 </w:t>
      </w:r>
      <w:r w:rsidR="00F94B96" w:rsidRPr="00C406A2">
        <w:t>Tracking</w:t>
      </w:r>
      <w:bookmarkEnd w:id="11"/>
    </w:p>
    <w:p w:rsidR="00F94B96" w:rsidRDefault="00F94B96" w:rsidP="00735D28"/>
    <w:p w:rsidR="00E87106" w:rsidRDefault="009A621D" w:rsidP="00983C63">
      <w:r>
        <w:t xml:space="preserve">The idea of tracking </w:t>
      </w:r>
      <w:r w:rsidR="002065C4">
        <w:t>RADAR</w:t>
      </w:r>
      <w:r>
        <w:t xml:space="preserve"> is to detect and track a target. It can determine the location of the target and follows its trajectory.</w:t>
      </w:r>
      <w:r w:rsidR="00E80DF2">
        <w:t xml:space="preserve"> </w:t>
      </w:r>
      <w:r w:rsidR="00CB630C">
        <w:t xml:space="preserve">[6] </w:t>
      </w:r>
      <w:r w:rsidR="00E87106">
        <w:t>“</w:t>
      </w:r>
      <w:r w:rsidR="00E87106" w:rsidRPr="00E87106">
        <w:t>An ideal tracking system would maintain contact and constantly update the target's bearing (azimuth), range and elevation</w:t>
      </w:r>
      <w:r w:rsidR="00E87106">
        <w:t xml:space="preserve">” </w:t>
      </w:r>
    </w:p>
    <w:p w:rsidR="00E87106" w:rsidRDefault="00E87106" w:rsidP="00983C63">
      <w:r>
        <w:t>Most Tracking RADARs have the ability to automatically track the target</w:t>
      </w:r>
      <w:r w:rsidR="001E08F5">
        <w:t xml:space="preserve">. Once the Tracking RADAR has “captured” the target </w:t>
      </w:r>
      <w:r w:rsidR="003065C3">
        <w:t>for example a fighter jet, the jet</w:t>
      </w:r>
      <w:r w:rsidR="001E08F5">
        <w:t xml:space="preserve"> can</w:t>
      </w:r>
      <w:r w:rsidR="003065C3">
        <w:t xml:space="preserve"> then be constantly tracked and its</w:t>
      </w:r>
      <w:r w:rsidR="001E08F5">
        <w:t xml:space="preserve"> positional information is recorded.</w:t>
      </w:r>
    </w:p>
    <w:p w:rsidR="00983C63" w:rsidRDefault="00983C63" w:rsidP="00983C63">
      <w:r>
        <w:t xml:space="preserve">Tracking </w:t>
      </w:r>
      <w:r w:rsidR="002065C4">
        <w:t>RADAR</w:t>
      </w:r>
      <w:r>
        <w:t xml:space="preserve"> tends to have a lot of range due to the fact that the beam is directed (pencil). All the energy is foc</w:t>
      </w:r>
      <w:r w:rsidR="00E80DF2">
        <w:t>ussed allowing significant ran</w:t>
      </w:r>
      <w:r w:rsidR="005A6A70">
        <w:t>ge</w:t>
      </w:r>
      <w:r w:rsidR="00E80DF2">
        <w:t xml:space="preserve"> compared to surveillance </w:t>
      </w:r>
      <w:r w:rsidR="002065C4">
        <w:t>RADAR</w:t>
      </w:r>
      <w:r w:rsidR="00E80DF2">
        <w:t>.</w:t>
      </w:r>
      <w:r w:rsidR="005A6A70">
        <w:t xml:space="preserve"> The RADAR tracks the fighter jet by emitting dual beams. These pencil beams </w:t>
      </w:r>
      <w:r w:rsidR="00E87DF2">
        <w:t xml:space="preserve">depicted in </w:t>
      </w:r>
      <w:r w:rsidR="00A01DC3">
        <w:rPr>
          <w:highlight w:val="green"/>
        </w:rPr>
        <w:fldChar w:fldCharType="begin"/>
      </w:r>
      <w:r w:rsidR="00A01DC3">
        <w:instrText xml:space="preserve"> REF _Ref517091666 \h </w:instrText>
      </w:r>
      <w:r w:rsidR="00A01DC3">
        <w:rPr>
          <w:highlight w:val="green"/>
        </w:rPr>
      </w:r>
      <w:r w:rsidR="00A01DC3">
        <w:rPr>
          <w:highlight w:val="green"/>
        </w:rPr>
        <w:fldChar w:fldCharType="separate"/>
      </w:r>
      <w:r w:rsidR="00A01DC3">
        <w:t xml:space="preserve">Figure </w:t>
      </w:r>
      <w:r w:rsidR="00A01DC3">
        <w:rPr>
          <w:noProof/>
        </w:rPr>
        <w:t>2</w:t>
      </w:r>
      <w:r w:rsidR="00A01DC3">
        <w:rPr>
          <w:highlight w:val="green"/>
        </w:rPr>
        <w:fldChar w:fldCharType="end"/>
      </w:r>
      <w:r w:rsidR="00E87DF2">
        <w:t xml:space="preserve"> </w:t>
      </w:r>
      <w:r w:rsidR="00171197">
        <w:t xml:space="preserve">reflect off of the target and a signal is </w:t>
      </w:r>
      <w:r w:rsidR="00EB3EB1">
        <w:t xml:space="preserve">received. The RADAR knows that it is on target if both signals are identical as shown in </w:t>
      </w:r>
      <w:r w:rsidR="00A01DC3">
        <w:rPr>
          <w:highlight w:val="green"/>
        </w:rPr>
        <w:fldChar w:fldCharType="begin"/>
      </w:r>
      <w:r w:rsidR="00A01DC3">
        <w:instrText xml:space="preserve"> REF _Ref517091666 \h </w:instrText>
      </w:r>
      <w:r w:rsidR="00A01DC3">
        <w:rPr>
          <w:highlight w:val="green"/>
        </w:rPr>
      </w:r>
      <w:r w:rsidR="00A01DC3">
        <w:rPr>
          <w:highlight w:val="green"/>
        </w:rPr>
        <w:fldChar w:fldCharType="separate"/>
      </w:r>
      <w:r w:rsidR="00A01DC3">
        <w:t xml:space="preserve">Figure </w:t>
      </w:r>
      <w:r w:rsidR="00A01DC3">
        <w:rPr>
          <w:noProof/>
        </w:rPr>
        <w:t>2</w:t>
      </w:r>
      <w:r w:rsidR="00A01DC3">
        <w:rPr>
          <w:highlight w:val="green"/>
        </w:rPr>
        <w:fldChar w:fldCharType="end"/>
      </w:r>
      <w:r w:rsidR="00EB3EB1">
        <w:t xml:space="preserve">. </w:t>
      </w:r>
    </w:p>
    <w:p w:rsidR="00E87DF2" w:rsidRDefault="00CB630C" w:rsidP="00983C63">
      <w:r>
        <w:t>[7]</w:t>
      </w:r>
    </w:p>
    <w:p w:rsidR="00E87DF2" w:rsidRDefault="00E87DF2" w:rsidP="00171197">
      <w:pPr>
        <w:jc w:val="center"/>
      </w:pPr>
      <w:r>
        <w:rPr>
          <w:noProof/>
          <w:lang w:eastAsia="en-GB"/>
        </w:rPr>
        <w:drawing>
          <wp:inline distT="0" distB="0" distL="0" distR="0" wp14:anchorId="2841DE72" wp14:editId="01FF85F9">
            <wp:extent cx="4076700" cy="2838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76700" cy="2838450"/>
                    </a:xfrm>
                    <a:prstGeom prst="rect">
                      <a:avLst/>
                    </a:prstGeom>
                  </pic:spPr>
                </pic:pic>
              </a:graphicData>
            </a:graphic>
          </wp:inline>
        </w:drawing>
      </w:r>
    </w:p>
    <w:p w:rsidR="000C6ACC" w:rsidRDefault="000C6ACC" w:rsidP="000C6ACC">
      <w:pPr>
        <w:pStyle w:val="Caption"/>
        <w:jc w:val="center"/>
      </w:pPr>
      <w:bookmarkStart w:id="12" w:name="_Ref517091666"/>
      <w:bookmarkStart w:id="13" w:name="_Toc517107296"/>
      <w:r>
        <w:t xml:space="preserve">Figure </w:t>
      </w:r>
      <w:r>
        <w:fldChar w:fldCharType="begin"/>
      </w:r>
      <w:r>
        <w:instrText xml:space="preserve"> SEQ Figure \* ARABIC </w:instrText>
      </w:r>
      <w:r>
        <w:fldChar w:fldCharType="separate"/>
      </w:r>
      <w:proofErr w:type="gramStart"/>
      <w:r>
        <w:rPr>
          <w:noProof/>
        </w:rPr>
        <w:t>2</w:t>
      </w:r>
      <w:r>
        <w:fldChar w:fldCharType="end"/>
      </w:r>
      <w:bookmarkEnd w:id="12"/>
      <w:r>
        <w:t xml:space="preserve"> Tracking RADAR Diagram</w:t>
      </w:r>
      <w:proofErr w:type="gramEnd"/>
      <w:r>
        <w:t xml:space="preserve"> 1</w:t>
      </w:r>
      <w:bookmarkEnd w:id="13"/>
    </w:p>
    <w:p w:rsidR="00814943" w:rsidRDefault="00814943" w:rsidP="00814943">
      <w:r>
        <w:t xml:space="preserve">If the Tracking RADAR is off target then the signal received will be similar to that depicted in </w:t>
      </w:r>
      <w:r w:rsidR="00A01DC3">
        <w:rPr>
          <w:highlight w:val="green"/>
        </w:rPr>
        <w:fldChar w:fldCharType="begin"/>
      </w:r>
      <w:r w:rsidR="00A01DC3">
        <w:instrText xml:space="preserve"> REF _Ref517091695 \h </w:instrText>
      </w:r>
      <w:r w:rsidR="00A01DC3">
        <w:rPr>
          <w:highlight w:val="green"/>
        </w:rPr>
      </w:r>
      <w:r w:rsidR="00A01DC3">
        <w:rPr>
          <w:highlight w:val="green"/>
        </w:rPr>
        <w:fldChar w:fldCharType="separate"/>
      </w:r>
      <w:r w:rsidR="00A01DC3">
        <w:t xml:space="preserve">Figure </w:t>
      </w:r>
      <w:r w:rsidR="00A01DC3">
        <w:rPr>
          <w:noProof/>
        </w:rPr>
        <w:t>3</w:t>
      </w:r>
      <w:r w:rsidR="00A01DC3">
        <w:rPr>
          <w:highlight w:val="green"/>
        </w:rPr>
        <w:fldChar w:fldCharType="end"/>
      </w:r>
      <w:r>
        <w:t xml:space="preserve">. The </w:t>
      </w:r>
      <w:r w:rsidR="007303CA">
        <w:t>Tracking RADAR will correct itself by moving in the direction of the stronger received signal. The</w:t>
      </w:r>
      <w:r>
        <w:t xml:space="preserve"> pencil beams are constantly pulsed and </w:t>
      </w:r>
      <w:r w:rsidR="007303CA">
        <w:t xml:space="preserve">make the system </w:t>
      </w:r>
      <w:r>
        <w:t xml:space="preserve">highly accurate. </w:t>
      </w:r>
      <w:r w:rsidR="000C6ACC">
        <w:t xml:space="preserve">[6] </w:t>
      </w:r>
      <w:r>
        <w:t>“</w:t>
      </w:r>
      <w:r w:rsidRPr="00814943">
        <w:t>Since the return strength is changing rapidly to either side, the location of the target can be determined with great accuracy. For a typical radar beam that is 30 wide, a dual-beam sys</w:t>
      </w:r>
      <w:r w:rsidR="000C6ACC">
        <w:t xml:space="preserve">tem could track the target </w:t>
      </w:r>
      <w:proofErr w:type="gramStart"/>
      <w:r w:rsidR="000C6ACC">
        <w:t xml:space="preserve">with </w:t>
      </w:r>
      <w:r w:rsidRPr="00814943">
        <w:t>0.10 accuracy, which is sufficient for weapons delivery</w:t>
      </w:r>
      <w:proofErr w:type="gramEnd"/>
      <w:r w:rsidRPr="00814943">
        <w:t>.</w:t>
      </w:r>
      <w:r>
        <w:t xml:space="preserve">” </w:t>
      </w:r>
    </w:p>
    <w:p w:rsidR="000C6ACC" w:rsidRDefault="000C6ACC" w:rsidP="00814943"/>
    <w:p w:rsidR="000C6ACC" w:rsidRDefault="000C6ACC" w:rsidP="00814943"/>
    <w:p w:rsidR="000C6ACC" w:rsidRDefault="000C6ACC" w:rsidP="00814943"/>
    <w:p w:rsidR="000C6ACC" w:rsidRDefault="000C6ACC" w:rsidP="00814943"/>
    <w:p w:rsidR="000C6ACC" w:rsidRDefault="000C6ACC" w:rsidP="00814943"/>
    <w:p w:rsidR="000C6ACC" w:rsidRDefault="000C6ACC" w:rsidP="00814943"/>
    <w:p w:rsidR="00EB3EB1" w:rsidRDefault="00CB630C" w:rsidP="00EB3EB1">
      <w:r>
        <w:t>[7]</w:t>
      </w:r>
    </w:p>
    <w:p w:rsidR="00EB3EB1" w:rsidRDefault="00EB3EB1" w:rsidP="00EB3EB1"/>
    <w:p w:rsidR="00E87DF2" w:rsidRDefault="00E87DF2" w:rsidP="00171197">
      <w:pPr>
        <w:jc w:val="center"/>
      </w:pPr>
      <w:r>
        <w:rPr>
          <w:noProof/>
          <w:lang w:eastAsia="en-GB"/>
        </w:rPr>
        <w:drawing>
          <wp:inline distT="0" distB="0" distL="0" distR="0" wp14:anchorId="1E805259" wp14:editId="3BE3EE09">
            <wp:extent cx="2113808" cy="2100919"/>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109607" cy="2096743"/>
                    </a:xfrm>
                    <a:prstGeom prst="rect">
                      <a:avLst/>
                    </a:prstGeom>
                  </pic:spPr>
                </pic:pic>
              </a:graphicData>
            </a:graphic>
          </wp:inline>
        </w:drawing>
      </w:r>
      <w:r w:rsidR="00171197">
        <w:rPr>
          <w:noProof/>
          <w:lang w:eastAsia="en-GB"/>
        </w:rPr>
        <w:drawing>
          <wp:inline distT="0" distB="0" distL="0" distR="0" wp14:anchorId="322F909C" wp14:editId="65CB7322">
            <wp:extent cx="2076450" cy="2085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076450" cy="2085975"/>
                    </a:xfrm>
                    <a:prstGeom prst="rect">
                      <a:avLst/>
                    </a:prstGeom>
                  </pic:spPr>
                </pic:pic>
              </a:graphicData>
            </a:graphic>
          </wp:inline>
        </w:drawing>
      </w:r>
    </w:p>
    <w:p w:rsidR="00E87DF2" w:rsidRDefault="000C6ACC" w:rsidP="000C6ACC">
      <w:pPr>
        <w:pStyle w:val="Caption"/>
        <w:jc w:val="center"/>
      </w:pPr>
      <w:bookmarkStart w:id="14" w:name="_Ref517091695"/>
      <w:bookmarkStart w:id="15" w:name="_Toc517107297"/>
      <w:r>
        <w:t xml:space="preserve">Figure </w:t>
      </w:r>
      <w:r>
        <w:fldChar w:fldCharType="begin"/>
      </w:r>
      <w:r>
        <w:instrText xml:space="preserve"> SEQ Figure \* ARABIC </w:instrText>
      </w:r>
      <w:r>
        <w:fldChar w:fldCharType="separate"/>
      </w:r>
      <w:proofErr w:type="gramStart"/>
      <w:r>
        <w:rPr>
          <w:noProof/>
        </w:rPr>
        <w:t>3</w:t>
      </w:r>
      <w:r>
        <w:fldChar w:fldCharType="end"/>
      </w:r>
      <w:bookmarkEnd w:id="14"/>
      <w:r>
        <w:t xml:space="preserve"> Tracking RADAR Diagram</w:t>
      </w:r>
      <w:proofErr w:type="gramEnd"/>
      <w:r>
        <w:t xml:space="preserve"> 2</w:t>
      </w:r>
      <w:bookmarkEnd w:id="15"/>
    </w:p>
    <w:p w:rsidR="000C6ACC" w:rsidRDefault="000C6ACC" w:rsidP="00983C63"/>
    <w:p w:rsidR="007303CA" w:rsidRDefault="007303CA" w:rsidP="00983C63">
      <w:r>
        <w:t xml:space="preserve">The dual beams can be used for tracking the elevation as well, with a </w:t>
      </w:r>
      <w:proofErr w:type="spellStart"/>
      <w:r>
        <w:t>Monopulse</w:t>
      </w:r>
      <w:proofErr w:type="spellEnd"/>
      <w:r>
        <w:t xml:space="preserve"> system utilises one set of dual beam pencils for the bearing, or azimuth and the other set for the elevation.</w:t>
      </w:r>
    </w:p>
    <w:p w:rsidR="00E87DF2" w:rsidRDefault="007303CA" w:rsidP="00983C63">
      <w:r>
        <w:t xml:space="preserve"> </w:t>
      </w:r>
      <w:r w:rsidR="000C6ACC">
        <w:t>[8]</w:t>
      </w:r>
    </w:p>
    <w:p w:rsidR="00C406A2" w:rsidRDefault="000D1B60" w:rsidP="00735D28">
      <w:r>
        <w:t xml:space="preserve">“Following are the types of tracking </w:t>
      </w:r>
      <w:r w:rsidR="002065C4">
        <w:t>RADAR</w:t>
      </w:r>
      <w:r>
        <w:t xml:space="preserve">: </w:t>
      </w:r>
      <w:r>
        <w:br/>
        <w:t xml:space="preserve">• STT </w:t>
      </w:r>
      <w:r w:rsidR="002065C4">
        <w:t>RADAR</w:t>
      </w:r>
      <w:r>
        <w:t xml:space="preserve"> (Single Target Tracking </w:t>
      </w:r>
      <w:r w:rsidR="002065C4">
        <w:t>RADAR</w:t>
      </w:r>
      <w:r>
        <w:t xml:space="preserve">) </w:t>
      </w:r>
      <w:r>
        <w:br/>
        <w:t xml:space="preserve">• ADT </w:t>
      </w:r>
      <w:r w:rsidR="002065C4">
        <w:t>RADAR</w:t>
      </w:r>
      <w:r>
        <w:t xml:space="preserve"> (Automatic Detection and Tracking </w:t>
      </w:r>
      <w:r w:rsidR="002065C4">
        <w:t>RADAR</w:t>
      </w:r>
      <w:r>
        <w:t xml:space="preserve">) </w:t>
      </w:r>
      <w:r>
        <w:br/>
        <w:t xml:space="preserve">• TWS </w:t>
      </w:r>
      <w:r w:rsidR="002065C4">
        <w:t>RADAR</w:t>
      </w:r>
      <w:r>
        <w:t xml:space="preserve"> (Track While Scan </w:t>
      </w:r>
      <w:r w:rsidR="002065C4">
        <w:t>RADAR</w:t>
      </w:r>
      <w:r>
        <w:t xml:space="preserve">) </w:t>
      </w:r>
      <w:r>
        <w:br/>
        <w:t xml:space="preserve">• Angle Tracking </w:t>
      </w:r>
      <w:r w:rsidR="002065C4">
        <w:t>RADAR</w:t>
      </w:r>
      <w:r>
        <w:t xml:space="preserve"> </w:t>
      </w:r>
      <w:r>
        <w:br/>
        <w:t xml:space="preserve">• Phased Array Tracking </w:t>
      </w:r>
      <w:r w:rsidR="002065C4">
        <w:t>RADAR</w:t>
      </w:r>
      <w:r>
        <w:t xml:space="preserve"> </w:t>
      </w:r>
      <w:r>
        <w:br/>
        <w:t>• </w:t>
      </w:r>
      <w:proofErr w:type="spellStart"/>
      <w:r>
        <w:t>Monopulse</w:t>
      </w:r>
      <w:proofErr w:type="spellEnd"/>
      <w:r>
        <w:t xml:space="preserve"> Tracking </w:t>
      </w:r>
      <w:r w:rsidR="002065C4">
        <w:t>RADAR</w:t>
      </w:r>
      <w:r>
        <w:t>”</w:t>
      </w:r>
    </w:p>
    <w:p w:rsidR="00C406A2" w:rsidRDefault="007F45AD" w:rsidP="00735D28">
      <w:r>
        <w:t xml:space="preserve">The Phased Array Tracking RADAR started to make an appearance in the later 1980’s in the form of the </w:t>
      </w:r>
      <w:r w:rsidRPr="007F45AD">
        <w:t>Army Navy Mobile Pulsed systems Multiple Object Tracking Radars</w:t>
      </w:r>
      <w:r>
        <w:t xml:space="preserve"> – 39 (AN/MPS-39 MOTR). </w:t>
      </w:r>
      <w:r w:rsidR="00BC0A73">
        <w:t xml:space="preserve">It is capable of </w:t>
      </w:r>
      <w:r w:rsidR="00553B8E">
        <w:t xml:space="preserve">[9] </w:t>
      </w:r>
      <w:r w:rsidR="00BC0A73">
        <w:t>“</w:t>
      </w:r>
      <w:r w:rsidR="00BC0A73" w:rsidRPr="00BC0A73">
        <w:t xml:space="preserve">simultaneously tracking up to 40 objects within a scan volume of 60 degrees by 60 degrees.  Each MOTR phased array antenna is mounted on an azimuth over elevation pedestal so that full hemispheric coverage is possible.  The precision of the radar is 0.2 mils (approximately .02 </w:t>
      </w:r>
      <w:proofErr w:type="spellStart"/>
      <w:r w:rsidR="00BC0A73" w:rsidRPr="00BC0A73">
        <w:t>milliradians</w:t>
      </w:r>
      <w:proofErr w:type="spellEnd"/>
      <w:r w:rsidR="00BC0A73" w:rsidRPr="00BC0A73">
        <w:t>) in angles and 1.5 yards in range.  The peak power of the radar is one-megawatt, but a mix of six different waveforms provides for a total average transmitted power of 5000 watts, the highest of any of the WSMR radars.  The MOTR is capable of tracking a six-inch sphere to range in excess of 120 km.</w:t>
      </w:r>
      <w:r w:rsidR="00BC0A73">
        <w:t xml:space="preserve">” </w:t>
      </w:r>
      <w:r w:rsidR="00553B8E">
        <w:t>T</w:t>
      </w:r>
      <w:r w:rsidR="00BC0A73">
        <w:t>he adaptability</w:t>
      </w:r>
      <w:r w:rsidR="00342BB9">
        <w:t>,</w:t>
      </w:r>
      <w:r w:rsidR="00BC0A73">
        <w:t xml:space="preserve"> accuracy </w:t>
      </w:r>
      <w:r w:rsidR="00342BB9">
        <w:t xml:space="preserve">and the simultaneous tracking </w:t>
      </w:r>
      <w:r w:rsidR="00BC0A73">
        <w:t>of the system make it ideal for a tracking RADAR</w:t>
      </w:r>
      <w:r w:rsidR="00342BB9">
        <w:t xml:space="preserve"> especially with the military</w:t>
      </w:r>
      <w:r w:rsidR="00BC0A73">
        <w:t>.</w:t>
      </w:r>
    </w:p>
    <w:p w:rsidR="00C406A2" w:rsidRDefault="00C406A2" w:rsidP="00735D28"/>
    <w:p w:rsidR="00553B8E" w:rsidRDefault="00553B8E" w:rsidP="00735D28"/>
    <w:p w:rsidR="00553B8E" w:rsidRDefault="00553B8E" w:rsidP="00735D28"/>
    <w:p w:rsidR="00674610" w:rsidRPr="00674610" w:rsidRDefault="00C406A2" w:rsidP="00674610">
      <w:pPr>
        <w:pStyle w:val="Heading2"/>
      </w:pPr>
      <w:bookmarkStart w:id="16" w:name="_Toc517107278"/>
      <w:r>
        <w:lastRenderedPageBreak/>
        <w:t xml:space="preserve">2.2 </w:t>
      </w:r>
      <w:r w:rsidR="00674610">
        <w:t xml:space="preserve">Aspects that effect </w:t>
      </w:r>
      <w:r w:rsidR="002065C4">
        <w:t>RADAR</w:t>
      </w:r>
      <w:bookmarkEnd w:id="16"/>
    </w:p>
    <w:p w:rsidR="00C406A2" w:rsidRDefault="00C406A2" w:rsidP="00504F7A"/>
    <w:p w:rsidR="00C406A2" w:rsidRDefault="00C406A2" w:rsidP="00C406A2">
      <w:pPr>
        <w:pStyle w:val="Heading3"/>
      </w:pPr>
      <w:bookmarkStart w:id="17" w:name="_Toc517107279"/>
      <w:r>
        <w:t>2.2.1 Clutter</w:t>
      </w:r>
      <w:bookmarkEnd w:id="17"/>
    </w:p>
    <w:p w:rsidR="00C406A2" w:rsidRDefault="00C406A2" w:rsidP="00504F7A"/>
    <w:p w:rsidR="00DD20C0" w:rsidRDefault="002065C4" w:rsidP="00504F7A">
      <w:r>
        <w:t>RADAR</w:t>
      </w:r>
      <w:r w:rsidR="00C406A2">
        <w:t xml:space="preserve"> waves are transmitted and the return from targets, objects, buildings, landscape and weather can all be registered. This can be frustrating when for example try</w:t>
      </w:r>
      <w:r w:rsidR="00601892">
        <w:t xml:space="preserve">ing to detect an aircraft, as </w:t>
      </w:r>
      <w:r w:rsidR="00C406A2">
        <w:t>multiple returns will be received</w:t>
      </w:r>
      <w:r w:rsidR="00601892">
        <w:t xml:space="preserve">. It also limits the ability of the </w:t>
      </w:r>
      <w:r>
        <w:t>RADAR</w:t>
      </w:r>
      <w:r w:rsidR="00601892">
        <w:t xml:space="preserve"> as it take</w:t>
      </w:r>
      <w:r w:rsidR="00B00D31">
        <w:t>s</w:t>
      </w:r>
      <w:r w:rsidR="00601892">
        <w:t xml:space="preserve"> time to distinguish between the different returns. Two mitigations for this limitation </w:t>
      </w:r>
      <w:r w:rsidR="00B00D31">
        <w:t>are</w:t>
      </w:r>
      <w:r w:rsidR="00DD20C0">
        <w:t>:</w:t>
      </w:r>
    </w:p>
    <w:p w:rsidR="00DD20C0" w:rsidRDefault="00B00D31" w:rsidP="00DD20C0">
      <w:pPr>
        <w:pStyle w:val="ListParagraph"/>
        <w:numPr>
          <w:ilvl w:val="0"/>
          <w:numId w:val="9"/>
        </w:numPr>
      </w:pPr>
      <w:r>
        <w:t xml:space="preserve">Doppler </w:t>
      </w:r>
      <w:r w:rsidR="00DD20C0">
        <w:t>frequency shift</w:t>
      </w:r>
    </w:p>
    <w:p w:rsidR="00DD20C0" w:rsidRDefault="00DD20C0" w:rsidP="00DD20C0">
      <w:pPr>
        <w:pStyle w:val="ListParagraph"/>
        <w:numPr>
          <w:ilvl w:val="0"/>
          <w:numId w:val="9"/>
        </w:numPr>
      </w:pPr>
      <w:r>
        <w:t>C</w:t>
      </w:r>
      <w:r w:rsidR="00B00D31">
        <w:t>ircular polarisation</w:t>
      </w:r>
    </w:p>
    <w:p w:rsidR="00B00D31" w:rsidRDefault="00B00D31" w:rsidP="00504F7A">
      <w:r>
        <w:t xml:space="preserve"> </w:t>
      </w:r>
      <w:r w:rsidR="00242DF1">
        <w:t>[</w:t>
      </w:r>
      <w:r w:rsidR="00553B8E">
        <w:t>10</w:t>
      </w:r>
      <w:r>
        <w:t>] “</w:t>
      </w:r>
      <w:r w:rsidRPr="00B00D31">
        <w:t>The Doppler frequency shift is the usual means by which moving targets are distinguished from the clutter of stationary objects.</w:t>
      </w:r>
      <w:r>
        <w:t>”</w:t>
      </w:r>
      <w:r w:rsidR="00530BFA">
        <w:t xml:space="preserve"> So in the case of tracking the aircraft, the signal that reaches the receiver has a change in frequency because the aircraft is</w:t>
      </w:r>
      <w:r w:rsidR="006E1AB5">
        <w:t xml:space="preserve"> closer, or further away from where it was originally</w:t>
      </w:r>
      <w:r w:rsidR="00530BFA">
        <w:t>.</w:t>
      </w:r>
    </w:p>
    <w:p w:rsidR="00B00D31" w:rsidRDefault="00B00D31" w:rsidP="00504F7A">
      <w:pPr>
        <w:rPr>
          <w:rFonts w:cs="Arial"/>
          <w:color w:val="000000"/>
          <w:shd w:val="clear" w:color="auto" w:fill="FFFFFF"/>
        </w:rPr>
      </w:pPr>
      <w:r>
        <w:rPr>
          <w:rFonts w:cs="Arial"/>
          <w:color w:val="000000"/>
          <w:shd w:val="clear" w:color="auto" w:fill="FFFFFF"/>
        </w:rPr>
        <w:t xml:space="preserve"> </w:t>
      </w:r>
      <w:r w:rsidR="00553B8E">
        <w:rPr>
          <w:rFonts w:cs="Arial"/>
          <w:color w:val="000000"/>
          <w:shd w:val="clear" w:color="auto" w:fill="FFFFFF"/>
        </w:rPr>
        <w:t xml:space="preserve">[10] </w:t>
      </w:r>
      <w:r>
        <w:rPr>
          <w:rFonts w:cs="Arial"/>
          <w:color w:val="000000"/>
          <w:shd w:val="clear" w:color="auto" w:fill="FFFFFF"/>
        </w:rPr>
        <w:t>“</w:t>
      </w:r>
      <w:r w:rsidRPr="000D2C55">
        <w:rPr>
          <w:rFonts w:cs="Arial"/>
          <w:shd w:val="clear" w:color="auto" w:fill="FFFFFF"/>
        </w:rPr>
        <w:t>With circular polarization, the </w:t>
      </w:r>
      <w:hyperlink r:id="rId17" w:history="1">
        <w:r w:rsidRPr="000D2C55">
          <w:rPr>
            <w:rStyle w:val="Hyperlink"/>
            <w:rFonts w:cs="Arial"/>
            <w:color w:val="auto"/>
            <w:u w:val="none"/>
            <w:shd w:val="clear" w:color="auto" w:fill="FFFFFF"/>
          </w:rPr>
          <w:t>electric field</w:t>
        </w:r>
      </w:hyperlink>
      <w:r w:rsidRPr="000D2C55">
        <w:rPr>
          <w:rFonts w:cs="Arial"/>
          <w:shd w:val="clear" w:color="auto" w:fill="FFFFFF"/>
        </w:rPr>
        <w:t xml:space="preserve"> rotates at the </w:t>
      </w:r>
      <w:r w:rsidR="002065C4">
        <w:rPr>
          <w:rFonts w:cs="Arial"/>
          <w:shd w:val="clear" w:color="auto" w:fill="FFFFFF"/>
        </w:rPr>
        <w:t>RADAR</w:t>
      </w:r>
      <w:r w:rsidRPr="000D2C55">
        <w:rPr>
          <w:rFonts w:cs="Arial"/>
          <w:shd w:val="clear" w:color="auto" w:fill="FFFFFF"/>
        </w:rPr>
        <w:t xml:space="preserve"> frequency. Because of this, the electromagnetic energy reflected by the rain and the aircraft will be affected differently, which thereby makes it easier to distinguish between the two. (In </w:t>
      </w:r>
      <w:r w:rsidRPr="000D2C55">
        <w:rPr>
          <w:rFonts w:cs="Arial"/>
          <w:color w:val="000000"/>
          <w:shd w:val="clear" w:color="auto" w:fill="FFFFFF"/>
        </w:rPr>
        <w:t xml:space="preserve">fair weather most </w:t>
      </w:r>
      <w:r w:rsidR="002065C4">
        <w:rPr>
          <w:rFonts w:cs="Arial"/>
          <w:color w:val="000000"/>
          <w:shd w:val="clear" w:color="auto" w:fill="FFFFFF"/>
        </w:rPr>
        <w:t>RADAR</w:t>
      </w:r>
      <w:r w:rsidRPr="000D2C55">
        <w:rPr>
          <w:rFonts w:cs="Arial"/>
          <w:color w:val="000000"/>
          <w:shd w:val="clear" w:color="auto" w:fill="FFFFFF"/>
        </w:rPr>
        <w:t>s use linear polarization; i.e., the direction of the electric field is fixed.)</w:t>
      </w:r>
      <w:r>
        <w:rPr>
          <w:rFonts w:cs="Arial"/>
          <w:color w:val="000000"/>
          <w:shd w:val="clear" w:color="auto" w:fill="FFFFFF"/>
        </w:rPr>
        <w:t>”</w:t>
      </w:r>
      <w:r w:rsidR="006308E0">
        <w:rPr>
          <w:rFonts w:cs="Arial"/>
          <w:color w:val="000000"/>
          <w:shd w:val="clear" w:color="auto" w:fill="FFFFFF"/>
        </w:rPr>
        <w:t xml:space="preserve"> </w:t>
      </w:r>
      <w:r w:rsidR="00553B8E">
        <w:rPr>
          <w:rFonts w:cs="Arial"/>
          <w:color w:val="000000"/>
          <w:shd w:val="clear" w:color="auto" w:fill="FFFFFF"/>
        </w:rPr>
        <w:t>With</w:t>
      </w:r>
      <w:r w:rsidR="006308E0">
        <w:rPr>
          <w:rFonts w:cs="Arial"/>
          <w:color w:val="000000"/>
          <w:shd w:val="clear" w:color="auto" w:fill="FFFFFF"/>
        </w:rPr>
        <w:t xml:space="preserve"> the example of detecting an aircraft this helps identification of the aircraft in harsh weathers like rain and snow.</w:t>
      </w:r>
    </w:p>
    <w:p w:rsidR="00151CA5" w:rsidRDefault="00151CA5" w:rsidP="00504F7A">
      <w:pPr>
        <w:rPr>
          <w:rFonts w:cs="Arial"/>
          <w:color w:val="000000"/>
          <w:shd w:val="clear" w:color="auto" w:fill="FFFFFF"/>
        </w:rPr>
      </w:pPr>
    </w:p>
    <w:p w:rsidR="006308E0" w:rsidRDefault="00A77D55" w:rsidP="00A77D55">
      <w:pPr>
        <w:pStyle w:val="Heading3"/>
        <w:rPr>
          <w:rFonts w:cs="Arial"/>
          <w:color w:val="000000"/>
          <w:shd w:val="clear" w:color="auto" w:fill="FFFFFF"/>
        </w:rPr>
      </w:pPr>
      <w:bookmarkStart w:id="18" w:name="_Toc517107280"/>
      <w:r>
        <w:rPr>
          <w:rFonts w:cs="Arial"/>
          <w:color w:val="000000"/>
          <w:shd w:val="clear" w:color="auto" w:fill="FFFFFF"/>
        </w:rPr>
        <w:t>2.2.2 Interference</w:t>
      </w:r>
      <w:bookmarkEnd w:id="18"/>
      <w:r>
        <w:rPr>
          <w:rFonts w:cs="Arial"/>
          <w:color w:val="000000"/>
          <w:shd w:val="clear" w:color="auto" w:fill="FFFFFF"/>
        </w:rPr>
        <w:t xml:space="preserve"> </w:t>
      </w:r>
    </w:p>
    <w:p w:rsidR="00A77D55" w:rsidRDefault="00A77D55" w:rsidP="00504F7A"/>
    <w:p w:rsidR="00AE58D8" w:rsidRDefault="00AE58D8" w:rsidP="00504F7A">
      <w:r>
        <w:t>Interference can cause problem with identifying targets.</w:t>
      </w:r>
      <w:r w:rsidR="001B7446">
        <w:t xml:space="preserve"> It can come from weather, other </w:t>
      </w:r>
      <w:r w:rsidR="002065C4">
        <w:t>RADAR</w:t>
      </w:r>
      <w:r w:rsidR="001B7446">
        <w:t xml:space="preserve">, moving vehicles, tall buildings and wind turbines. </w:t>
      </w:r>
      <w:r>
        <w:t xml:space="preserve"> It can even be from wildlife in the case of</w:t>
      </w:r>
      <w:r w:rsidR="00553B8E">
        <w:t xml:space="preserve"> Colorado [11] </w:t>
      </w:r>
      <w:r w:rsidR="007C584E">
        <w:t>“</w:t>
      </w:r>
      <w:r w:rsidR="007C584E" w:rsidRPr="007C584E">
        <w:t xml:space="preserve">Recently a 70 mile wide swarm of butterflies was detected by meteorological </w:t>
      </w:r>
      <w:r w:rsidR="002065C4">
        <w:t>RADAR</w:t>
      </w:r>
      <w:r w:rsidR="007C584E" w:rsidRPr="007C584E">
        <w:t xml:space="preserve"> in Colorado USA</w:t>
      </w:r>
      <w:r w:rsidR="007C584E">
        <w:t>”</w:t>
      </w:r>
      <w:r w:rsidR="00553B8E">
        <w:t>.</w:t>
      </w:r>
    </w:p>
    <w:p w:rsidR="00B57A32" w:rsidRDefault="00B57A32" w:rsidP="00504F7A"/>
    <w:p w:rsidR="00553B8E" w:rsidRDefault="00553B8E" w:rsidP="00504F7A"/>
    <w:p w:rsidR="00553B8E" w:rsidRDefault="00553B8E" w:rsidP="00504F7A"/>
    <w:p w:rsidR="00553B8E" w:rsidRDefault="00553B8E" w:rsidP="00504F7A"/>
    <w:p w:rsidR="00553B8E" w:rsidRDefault="00553B8E" w:rsidP="00504F7A"/>
    <w:p w:rsidR="00553B8E" w:rsidRDefault="00553B8E" w:rsidP="00504F7A"/>
    <w:p w:rsidR="00553B8E" w:rsidRDefault="00553B8E" w:rsidP="00504F7A"/>
    <w:p w:rsidR="00553B8E" w:rsidRDefault="00553B8E" w:rsidP="00504F7A"/>
    <w:p w:rsidR="00553B8E" w:rsidRPr="00504F7A" w:rsidRDefault="00553B8E" w:rsidP="00504F7A"/>
    <w:p w:rsidR="00737B19" w:rsidRDefault="0057057D" w:rsidP="00737B19">
      <w:pPr>
        <w:pStyle w:val="Heading1"/>
      </w:pPr>
      <w:bookmarkStart w:id="19" w:name="_Toc517107281"/>
      <w:r>
        <w:lastRenderedPageBreak/>
        <w:t>3</w:t>
      </w:r>
      <w:r w:rsidR="00737B19">
        <w:t xml:space="preserve"> Commissioning of 2 RADAR Sites</w:t>
      </w:r>
      <w:bookmarkEnd w:id="19"/>
    </w:p>
    <w:p w:rsidR="00737B19" w:rsidRDefault="00737B19" w:rsidP="006F0715">
      <w:pPr>
        <w:pStyle w:val="Heading2"/>
      </w:pPr>
    </w:p>
    <w:p w:rsidR="00737B19" w:rsidRDefault="00737B19" w:rsidP="00737B19">
      <w:r>
        <w:t>When developing sites such as these there are some important aspects to keep in mind:</w:t>
      </w:r>
    </w:p>
    <w:p w:rsidR="00737B19" w:rsidRDefault="00737B19" w:rsidP="00737B19">
      <w:pPr>
        <w:pStyle w:val="ListParagraph"/>
        <w:numPr>
          <w:ilvl w:val="0"/>
          <w:numId w:val="1"/>
        </w:numPr>
      </w:pPr>
      <w:r>
        <w:t>What is the RADAR needed for?</w:t>
      </w:r>
    </w:p>
    <w:p w:rsidR="00737B19" w:rsidRDefault="00737B19" w:rsidP="00737B19">
      <w:pPr>
        <w:pStyle w:val="ListParagraph"/>
        <w:numPr>
          <w:ilvl w:val="1"/>
          <w:numId w:val="1"/>
        </w:numPr>
      </w:pPr>
      <w:r>
        <w:t>Military – Threat detection, or Testing</w:t>
      </w:r>
    </w:p>
    <w:p w:rsidR="00737B19" w:rsidRDefault="00737B19" w:rsidP="00737B19">
      <w:pPr>
        <w:pStyle w:val="ListParagraph"/>
        <w:numPr>
          <w:ilvl w:val="1"/>
          <w:numId w:val="1"/>
        </w:numPr>
      </w:pPr>
      <w:r>
        <w:t xml:space="preserve">Civilian – Aircraft and Small Vessels </w:t>
      </w:r>
    </w:p>
    <w:p w:rsidR="00737B19" w:rsidRDefault="00737B19" w:rsidP="00737B19">
      <w:pPr>
        <w:pStyle w:val="ListParagraph"/>
        <w:numPr>
          <w:ilvl w:val="1"/>
          <w:numId w:val="1"/>
        </w:numPr>
      </w:pPr>
      <w:r>
        <w:t xml:space="preserve">Commercial – Shipping, Aircraft, or Aerial drone testing </w:t>
      </w:r>
    </w:p>
    <w:p w:rsidR="00737B19" w:rsidRDefault="00737B19" w:rsidP="00737B19">
      <w:pPr>
        <w:pStyle w:val="ListParagraph"/>
        <w:numPr>
          <w:ilvl w:val="0"/>
          <w:numId w:val="1"/>
        </w:numPr>
      </w:pPr>
      <w:r>
        <w:t>What is the target; Ships, Small Vessels, Aeroplanes or Missiles. From this the following information can be gathered in order to get the appropriate specification for the RADAR:</w:t>
      </w:r>
    </w:p>
    <w:p w:rsidR="00737B19" w:rsidRDefault="00737B19" w:rsidP="00737B19">
      <w:pPr>
        <w:pStyle w:val="ListParagraph"/>
        <w:numPr>
          <w:ilvl w:val="1"/>
          <w:numId w:val="1"/>
        </w:numPr>
      </w:pPr>
      <w:r>
        <w:t>What is the target size?</w:t>
      </w:r>
    </w:p>
    <w:p w:rsidR="00737B19" w:rsidRDefault="00737B19" w:rsidP="00737B19">
      <w:pPr>
        <w:pStyle w:val="ListParagraph"/>
        <w:numPr>
          <w:ilvl w:val="1"/>
          <w:numId w:val="1"/>
        </w:numPr>
      </w:pPr>
      <w:r>
        <w:t>How fast does the target move?</w:t>
      </w:r>
    </w:p>
    <w:p w:rsidR="00737B19" w:rsidRDefault="00737B19" w:rsidP="006F0715">
      <w:pPr>
        <w:pStyle w:val="Heading2"/>
      </w:pPr>
    </w:p>
    <w:p w:rsidR="00757FF5" w:rsidRPr="00757FF5" w:rsidRDefault="00757FF5" w:rsidP="00757FF5"/>
    <w:p w:rsidR="006F4972" w:rsidRDefault="0057057D" w:rsidP="006F0715">
      <w:pPr>
        <w:pStyle w:val="Heading2"/>
      </w:pPr>
      <w:bookmarkStart w:id="20" w:name="_Toc517107282"/>
      <w:r>
        <w:t>3</w:t>
      </w:r>
      <w:r w:rsidR="00737B19">
        <w:t xml:space="preserve">.1 </w:t>
      </w:r>
      <w:r w:rsidR="006F4972">
        <w:t>Site 1 Surveillance</w:t>
      </w:r>
      <w:bookmarkEnd w:id="20"/>
    </w:p>
    <w:p w:rsidR="00E44452" w:rsidRDefault="00E44452" w:rsidP="00E44452"/>
    <w:p w:rsidR="002D2AC4" w:rsidRDefault="002D2AC4" w:rsidP="002D2AC4">
      <w:r>
        <w:t xml:space="preserve">The specification details the need for a Surveillance RADAR </w:t>
      </w:r>
      <w:r w:rsidR="00757FF5">
        <w:t>with the following requirements at Site 1:</w:t>
      </w:r>
    </w:p>
    <w:p w:rsidR="002D2AC4" w:rsidRDefault="002D2AC4" w:rsidP="002D2AC4">
      <w:pPr>
        <w:pStyle w:val="ListParagraph"/>
        <w:numPr>
          <w:ilvl w:val="0"/>
          <w:numId w:val="13"/>
        </w:numPr>
      </w:pPr>
      <w:r>
        <w:t>Cover an area extending for 350km</w:t>
      </w:r>
    </w:p>
    <w:p w:rsidR="002D2AC4" w:rsidRDefault="002D2AC4" w:rsidP="002D2AC4">
      <w:pPr>
        <w:pStyle w:val="ListParagraph"/>
        <w:numPr>
          <w:ilvl w:val="0"/>
          <w:numId w:val="13"/>
        </w:numPr>
      </w:pPr>
      <w:r>
        <w:t>Span 270° over the sea</w:t>
      </w:r>
    </w:p>
    <w:p w:rsidR="002D2AC4" w:rsidRPr="00DF574C" w:rsidRDefault="002D2AC4" w:rsidP="002D2AC4">
      <w:pPr>
        <w:pStyle w:val="ListParagraph"/>
        <w:numPr>
          <w:ilvl w:val="0"/>
          <w:numId w:val="13"/>
        </w:numPr>
      </w:pPr>
      <w:r>
        <w:t>Detect a reflector with an RCS of 10m</w:t>
      </w:r>
      <w:r w:rsidRPr="00DF574C">
        <w:rPr>
          <w:vertAlign w:val="superscript"/>
        </w:rPr>
        <w:t>2</w:t>
      </w:r>
    </w:p>
    <w:p w:rsidR="002D2AC4" w:rsidRPr="00DF574C" w:rsidRDefault="002D2AC4" w:rsidP="002D2AC4">
      <w:pPr>
        <w:pStyle w:val="ListParagraph"/>
        <w:numPr>
          <w:ilvl w:val="0"/>
          <w:numId w:val="13"/>
        </w:numPr>
      </w:pPr>
      <w:r>
        <w:t>Ability to meet the requirements above with a minimum detectable signal of -150dBW</w:t>
      </w:r>
    </w:p>
    <w:p w:rsidR="002D2AC4" w:rsidRDefault="002D2AC4" w:rsidP="002D2AC4">
      <w:r>
        <w:t>.</w:t>
      </w:r>
    </w:p>
    <w:p w:rsidR="002D2AC4" w:rsidRDefault="002D2AC4" w:rsidP="002D2AC4">
      <w:pPr>
        <w:jc w:val="center"/>
      </w:pPr>
      <w:r>
        <w:rPr>
          <w:noProof/>
          <w:lang w:eastAsia="en-GB"/>
        </w:rPr>
        <w:drawing>
          <wp:inline distT="0" distB="0" distL="0" distR="0" wp14:anchorId="3EAA13B9" wp14:editId="1DC38690">
            <wp:extent cx="3384468" cy="280702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05589" cy="2824541"/>
                    </a:xfrm>
                    <a:prstGeom prst="rect">
                      <a:avLst/>
                    </a:prstGeom>
                  </pic:spPr>
                </pic:pic>
              </a:graphicData>
            </a:graphic>
          </wp:inline>
        </w:drawing>
      </w:r>
    </w:p>
    <w:p w:rsidR="002D2AC4" w:rsidRDefault="002D2AC4" w:rsidP="002D2AC4">
      <w:pPr>
        <w:pStyle w:val="Caption"/>
        <w:jc w:val="center"/>
      </w:pPr>
      <w:bookmarkStart w:id="21" w:name="_Ref515202127"/>
      <w:bookmarkStart w:id="22" w:name="_Ref515202097"/>
      <w:bookmarkStart w:id="23" w:name="_Toc517107298"/>
      <w:r>
        <w:t xml:space="preserve">Figure </w:t>
      </w:r>
      <w:fldSimple w:instr=" SEQ Figure \* ARABIC ">
        <w:r w:rsidR="00A01DC3">
          <w:rPr>
            <w:noProof/>
          </w:rPr>
          <w:t>4</w:t>
        </w:r>
      </w:fldSimple>
      <w:bookmarkEnd w:id="21"/>
      <w:r>
        <w:t xml:space="preserve"> Birds Eye View of the </w:t>
      </w:r>
      <w:bookmarkEnd w:id="22"/>
      <w:r>
        <w:t>Peninsula</w:t>
      </w:r>
      <w:bookmarkEnd w:id="23"/>
    </w:p>
    <w:p w:rsidR="002D2AC4" w:rsidRPr="006B2370" w:rsidRDefault="002D2AC4" w:rsidP="002D2AC4"/>
    <w:p w:rsidR="002D2AC4" w:rsidRDefault="002D2AC4" w:rsidP="002D2AC4">
      <w:pPr>
        <w:jc w:val="center"/>
      </w:pPr>
      <w:r>
        <w:rPr>
          <w:noProof/>
          <w:lang w:eastAsia="en-GB"/>
        </w:rPr>
        <w:lastRenderedPageBreak/>
        <w:drawing>
          <wp:inline distT="0" distB="0" distL="0" distR="0" wp14:anchorId="710DFA6E" wp14:editId="404D5009">
            <wp:extent cx="3933024" cy="176942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76011" cy="1788763"/>
                    </a:xfrm>
                    <a:prstGeom prst="rect">
                      <a:avLst/>
                    </a:prstGeom>
                  </pic:spPr>
                </pic:pic>
              </a:graphicData>
            </a:graphic>
          </wp:inline>
        </w:drawing>
      </w:r>
    </w:p>
    <w:p w:rsidR="002D2AC4" w:rsidRDefault="002D2AC4" w:rsidP="002D2AC4">
      <w:pPr>
        <w:pStyle w:val="Caption"/>
        <w:jc w:val="center"/>
      </w:pPr>
      <w:bookmarkStart w:id="24" w:name="_Toc517107299"/>
      <w:r>
        <w:t xml:space="preserve">Figure </w:t>
      </w:r>
      <w:fldSimple w:instr=" SEQ Figure \* ARABIC ">
        <w:r w:rsidR="00A01DC3">
          <w:rPr>
            <w:noProof/>
          </w:rPr>
          <w:t>5</w:t>
        </w:r>
      </w:fldSimple>
      <w:r>
        <w:t xml:space="preserve"> Horizon of the RADAR</w:t>
      </w:r>
      <w:bookmarkEnd w:id="24"/>
    </w:p>
    <w:p w:rsidR="002D2AC4" w:rsidRDefault="002D2AC4" w:rsidP="00E44452"/>
    <w:p w:rsidR="00E44452" w:rsidRDefault="0057057D" w:rsidP="00E44452">
      <w:pPr>
        <w:pStyle w:val="Heading3"/>
      </w:pPr>
      <w:bookmarkStart w:id="25" w:name="_Ref516998048"/>
      <w:bookmarkStart w:id="26" w:name="_Ref516998055"/>
      <w:bookmarkStart w:id="27" w:name="_Ref516998121"/>
      <w:bookmarkStart w:id="28" w:name="_Ref516998131"/>
      <w:bookmarkStart w:id="29" w:name="_Ref516998137"/>
      <w:bookmarkStart w:id="30" w:name="_Ref516998144"/>
      <w:bookmarkStart w:id="31" w:name="_Toc517107283"/>
      <w:r>
        <w:t>3</w:t>
      </w:r>
      <w:r w:rsidR="00E44452">
        <w:t>.1.1 Comparisons and Range Calculations</w:t>
      </w:r>
      <w:bookmarkEnd w:id="25"/>
      <w:bookmarkEnd w:id="26"/>
      <w:bookmarkEnd w:id="27"/>
      <w:bookmarkEnd w:id="28"/>
      <w:bookmarkEnd w:id="29"/>
      <w:bookmarkEnd w:id="30"/>
      <w:bookmarkEnd w:id="31"/>
    </w:p>
    <w:p w:rsidR="00E44452" w:rsidRDefault="00E44452" w:rsidP="00E44452"/>
    <w:p w:rsidR="00174361" w:rsidRDefault="00757FF5" w:rsidP="00174361">
      <w:r>
        <w:t xml:space="preserve">The </w:t>
      </w:r>
      <w:r w:rsidR="00174361">
        <w:t xml:space="preserve">maximum </w:t>
      </w:r>
      <w:r w:rsidR="00E44452">
        <w:t>r</w:t>
      </w:r>
      <w:r w:rsidR="006259F7">
        <w:t>ange was</w:t>
      </w:r>
      <w:r>
        <w:t xml:space="preserve"> calculated in excel for the</w:t>
      </w:r>
      <w:r w:rsidR="00174361">
        <w:t xml:space="preserve"> most suitable</w:t>
      </w:r>
      <w:r w:rsidR="00E44452">
        <w:t xml:space="preserve"> Surveillance </w:t>
      </w:r>
      <w:r w:rsidR="00174361">
        <w:t xml:space="preserve">RADAR </w:t>
      </w:r>
      <w:r w:rsidR="00E44452">
        <w:t>system</w:t>
      </w:r>
      <w:r w:rsidR="00174361">
        <w:t>s</w:t>
      </w:r>
      <w:r w:rsidR="006259F7">
        <w:t xml:space="preserve">. The excel calculations utilised </w:t>
      </w:r>
      <w:r w:rsidR="006259F7">
        <w:fldChar w:fldCharType="begin"/>
      </w:r>
      <w:r w:rsidR="006259F7">
        <w:instrText xml:space="preserve"> REF _Ref516917647 \h </w:instrText>
      </w:r>
      <w:r w:rsidR="006259F7">
        <w:fldChar w:fldCharType="separate"/>
      </w:r>
      <w:r w:rsidR="00A01DC3">
        <w:t xml:space="preserve">Equation </w:t>
      </w:r>
      <w:r w:rsidR="00A01DC3">
        <w:rPr>
          <w:noProof/>
        </w:rPr>
        <w:t>1</w:t>
      </w:r>
      <w:r w:rsidR="006259F7">
        <w:fldChar w:fldCharType="end"/>
      </w:r>
      <w:r w:rsidR="006259F7">
        <w:t>.</w:t>
      </w:r>
    </w:p>
    <w:p w:rsidR="006259F7" w:rsidRDefault="006259F7" w:rsidP="00174361"/>
    <w:p w:rsidR="006259F7" w:rsidRDefault="006259F7" w:rsidP="00174361"/>
    <w:p w:rsidR="006259F7" w:rsidRDefault="00E44452" w:rsidP="006259F7">
      <w:r>
        <w:rPr>
          <w:noProof/>
          <w:lang w:eastAsia="en-GB"/>
        </w:rPr>
        <w:drawing>
          <wp:anchor distT="0" distB="0" distL="114300" distR="114300" simplePos="0" relativeHeight="251658240" behindDoc="0" locked="0" layoutInCell="1" allowOverlap="1" wp14:anchorId="1AC30B58" wp14:editId="4796E8BD">
            <wp:simplePos x="0" y="0"/>
            <wp:positionH relativeFrom="column">
              <wp:posOffset>914400</wp:posOffset>
            </wp:positionH>
            <wp:positionV relativeFrom="paragraph">
              <wp:align>top</wp:align>
            </wp:positionV>
            <wp:extent cx="3467100" cy="1114425"/>
            <wp:effectExtent l="0" t="0" r="0" b="9525"/>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67100" cy="1114425"/>
                    </a:xfrm>
                    <a:prstGeom prst="rect">
                      <a:avLst/>
                    </a:prstGeom>
                    <a:noFill/>
                    <a:extLst/>
                  </pic:spPr>
                </pic:pic>
              </a:graphicData>
            </a:graphic>
          </wp:anchor>
        </w:drawing>
      </w:r>
      <w:r w:rsidR="00174361">
        <w:br w:type="textWrapping" w:clear="all"/>
      </w:r>
    </w:p>
    <w:p w:rsidR="006259F7" w:rsidRDefault="006259F7" w:rsidP="006259F7">
      <w:pPr>
        <w:pStyle w:val="Caption"/>
        <w:jc w:val="center"/>
      </w:pPr>
      <w:bookmarkStart w:id="32" w:name="_Ref516917647"/>
      <w:r>
        <w:t xml:space="preserve">Equation </w:t>
      </w:r>
      <w:fldSimple w:instr=" SEQ Equation \* ARABIC ">
        <w:r>
          <w:rPr>
            <w:noProof/>
          </w:rPr>
          <w:t>1</w:t>
        </w:r>
      </w:fldSimple>
      <w:bookmarkEnd w:id="32"/>
      <w:r>
        <w:t xml:space="preserve"> Maximum Range</w:t>
      </w:r>
    </w:p>
    <w:p w:rsidR="006259F7" w:rsidRDefault="006259F7" w:rsidP="006259F7"/>
    <w:p w:rsidR="00A22E7C" w:rsidRDefault="006259F7" w:rsidP="00A22E7C">
      <w:r>
        <w:t xml:space="preserve">There were however discrepancies between the calculations and </w:t>
      </w:r>
      <w:r w:rsidR="00757FF5">
        <w:t xml:space="preserve">the RADAR </w:t>
      </w:r>
      <w:r w:rsidR="00EA31CA">
        <w:t>specifications</w:t>
      </w:r>
      <w:r w:rsidR="00757FF5">
        <w:t>/datasheets</w:t>
      </w:r>
      <w:r>
        <w:t xml:space="preserve">. </w:t>
      </w:r>
      <w:r w:rsidR="00757FF5">
        <w:t>S</w:t>
      </w:r>
      <w:r w:rsidR="00A22E7C">
        <w:t>ome details are harder to get hold of as they would reveal the true ability of the system. These figures are the Gain Transmitted, Gain Received, Losses (</w:t>
      </w:r>
      <w:proofErr w:type="spellStart"/>
      <w:r w:rsidR="00A22E7C">
        <w:t>L</w:t>
      </w:r>
      <w:r w:rsidR="00A22E7C">
        <w:rPr>
          <w:vertAlign w:val="subscript"/>
        </w:rPr>
        <w:t>ges</w:t>
      </w:r>
      <w:proofErr w:type="spellEnd"/>
      <w:r w:rsidR="00A22E7C">
        <w:t xml:space="preserve">) and </w:t>
      </w:r>
      <w:proofErr w:type="spellStart"/>
      <w:r w:rsidR="00A22E7C">
        <w:t>Prmin</w:t>
      </w:r>
      <w:proofErr w:type="spellEnd"/>
      <w:r w:rsidR="00A22E7C">
        <w:t>. The following calculations are based on various sources to combat this.</w:t>
      </w:r>
    </w:p>
    <w:p w:rsidR="00EB1DB4" w:rsidRPr="000E169B" w:rsidRDefault="00757FF5" w:rsidP="00EB1DB4">
      <w:r>
        <w:t>In all</w:t>
      </w:r>
      <w:r w:rsidR="00EB1DB4">
        <w:t xml:space="preserve"> calculations the RCS, Losses and </w:t>
      </w:r>
      <w:proofErr w:type="spellStart"/>
      <w:r w:rsidR="00EB1DB4">
        <w:t>Prmin</w:t>
      </w:r>
      <w:proofErr w:type="spellEnd"/>
      <w:r w:rsidR="00EB1DB4">
        <w:t xml:space="preserve"> have all been fixed at 10m</w:t>
      </w:r>
      <w:r w:rsidR="00EB1DB4">
        <w:rPr>
          <w:vertAlign w:val="superscript"/>
        </w:rPr>
        <w:t>2</w:t>
      </w:r>
      <w:r w:rsidR="00EB1DB4">
        <w:t xml:space="preserve">, 0.9 and -150dBW to abide with the specification. </w:t>
      </w:r>
    </w:p>
    <w:p w:rsidR="00EB1DB4" w:rsidRDefault="00EB1DB4" w:rsidP="00A22E7C"/>
    <w:p w:rsidR="007F5956" w:rsidRDefault="007F5956" w:rsidP="00A22E7C"/>
    <w:p w:rsidR="007F5956" w:rsidRDefault="007F5956" w:rsidP="00A22E7C"/>
    <w:p w:rsidR="007F5956" w:rsidRDefault="007F5956" w:rsidP="00A22E7C"/>
    <w:p w:rsidR="00EA31CA" w:rsidRDefault="00EA31CA" w:rsidP="00A22E7C"/>
    <w:p w:rsidR="007F5956" w:rsidRDefault="007F5956" w:rsidP="00A22E7C"/>
    <w:p w:rsidR="00E44452" w:rsidRDefault="006E7561" w:rsidP="00174361">
      <w:pPr>
        <w:rPr>
          <w:u w:val="single"/>
        </w:rPr>
      </w:pPr>
      <w:r>
        <w:rPr>
          <w:u w:val="single"/>
        </w:rPr>
        <w:lastRenderedPageBreak/>
        <w:t>Air Route Surveillance Radar 4</w:t>
      </w:r>
    </w:p>
    <w:p w:rsidR="006E7561" w:rsidRPr="00AF0681" w:rsidRDefault="00AF0681" w:rsidP="00174361">
      <w:r>
        <w:t>Sources calculate the max range at 463km with a target RCS of 1m</w:t>
      </w:r>
      <w:r>
        <w:rPr>
          <w:vertAlign w:val="superscript"/>
        </w:rPr>
        <w:t>2</w:t>
      </w:r>
      <w:r>
        <w:t xml:space="preserve">, whereas, in the calculation in </w:t>
      </w:r>
      <w:r>
        <w:fldChar w:fldCharType="begin"/>
      </w:r>
      <w:r>
        <w:instrText xml:space="preserve"> REF _Ref516918483 \h </w:instrText>
      </w:r>
      <w:r>
        <w:fldChar w:fldCharType="separate"/>
      </w:r>
      <w:r w:rsidR="00A01DC3">
        <w:t xml:space="preserve">Figure </w:t>
      </w:r>
      <w:r w:rsidR="00A01DC3">
        <w:rPr>
          <w:noProof/>
        </w:rPr>
        <w:t>6</w:t>
      </w:r>
      <w:r>
        <w:fldChar w:fldCharType="end"/>
      </w:r>
      <w:r>
        <w:t xml:space="preserve"> with a fixed RCS of 10m</w:t>
      </w:r>
      <w:r>
        <w:rPr>
          <w:vertAlign w:val="superscript"/>
        </w:rPr>
        <w:t>2</w:t>
      </w:r>
      <w:r>
        <w:t xml:space="preserve"> the range max is74.7km. </w:t>
      </w:r>
    </w:p>
    <w:p w:rsidR="00174361" w:rsidRDefault="00174361" w:rsidP="00174361">
      <w:pPr>
        <w:jc w:val="center"/>
      </w:pPr>
      <w:r>
        <w:rPr>
          <w:noProof/>
          <w:lang w:eastAsia="en-GB"/>
        </w:rPr>
        <w:drawing>
          <wp:inline distT="0" distB="0" distL="0" distR="0" wp14:anchorId="036B763A" wp14:editId="4CA34132">
            <wp:extent cx="3962400" cy="2828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962400" cy="2828925"/>
                    </a:xfrm>
                    <a:prstGeom prst="rect">
                      <a:avLst/>
                    </a:prstGeom>
                  </pic:spPr>
                </pic:pic>
              </a:graphicData>
            </a:graphic>
          </wp:inline>
        </w:drawing>
      </w:r>
    </w:p>
    <w:p w:rsidR="006259F7" w:rsidRDefault="006259F7" w:rsidP="006259F7">
      <w:pPr>
        <w:pStyle w:val="Caption"/>
        <w:jc w:val="center"/>
      </w:pPr>
      <w:bookmarkStart w:id="33" w:name="_Ref516918483"/>
      <w:bookmarkStart w:id="34" w:name="_Toc517107300"/>
      <w:r>
        <w:t xml:space="preserve">Figure </w:t>
      </w:r>
      <w:fldSimple w:instr=" SEQ Figure \* ARABIC ">
        <w:r w:rsidR="00A01DC3">
          <w:rPr>
            <w:noProof/>
          </w:rPr>
          <w:t>6</w:t>
        </w:r>
      </w:fldSimple>
      <w:bookmarkEnd w:id="33"/>
      <w:r>
        <w:t xml:space="preserve"> ARSR 4 Calculation</w:t>
      </w:r>
      <w:bookmarkEnd w:id="34"/>
    </w:p>
    <w:p w:rsidR="007F5956" w:rsidRPr="007F5956" w:rsidRDefault="007F5956" w:rsidP="007F5956"/>
    <w:p w:rsidR="007F5956" w:rsidRDefault="007F5956" w:rsidP="007F5956">
      <w:r>
        <w:t>To fit the sites needs of 350km range the 1215MHz Frequency has stayed the same as the ARSR 4 system, but the Power Transmitted has been significantly increased from 65KW to 1.4MW and the G</w:t>
      </w:r>
      <w:r>
        <w:rPr>
          <w:vertAlign w:val="subscript"/>
        </w:rPr>
        <w:t>T</w:t>
      </w:r>
      <w:r>
        <w:t xml:space="preserve"> and G</w:t>
      </w:r>
      <w:r>
        <w:rPr>
          <w:vertAlign w:val="subscript"/>
        </w:rPr>
        <w:t>R</w:t>
      </w:r>
      <w:r>
        <w:t xml:space="preserve"> from 37.5dB to 180dB.</w:t>
      </w:r>
    </w:p>
    <w:p w:rsidR="007F5956" w:rsidRPr="007F5956" w:rsidRDefault="007F5956" w:rsidP="007F5956"/>
    <w:p w:rsidR="00897C99" w:rsidRDefault="00897C99" w:rsidP="00897C99">
      <w:pPr>
        <w:jc w:val="center"/>
      </w:pPr>
      <w:r>
        <w:rPr>
          <w:noProof/>
          <w:lang w:eastAsia="en-GB"/>
        </w:rPr>
        <w:drawing>
          <wp:inline distT="0" distB="0" distL="0" distR="0" wp14:anchorId="2E0908DC" wp14:editId="2BA5B6C4">
            <wp:extent cx="3752193" cy="2632587"/>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768624" cy="2644115"/>
                    </a:xfrm>
                    <a:prstGeom prst="rect">
                      <a:avLst/>
                    </a:prstGeom>
                  </pic:spPr>
                </pic:pic>
              </a:graphicData>
            </a:graphic>
          </wp:inline>
        </w:drawing>
      </w:r>
    </w:p>
    <w:p w:rsidR="00897C99" w:rsidRPr="00897C99" w:rsidRDefault="00897C99" w:rsidP="00897C99">
      <w:pPr>
        <w:pStyle w:val="Caption"/>
        <w:jc w:val="center"/>
      </w:pPr>
      <w:bookmarkStart w:id="35" w:name="_Toc517107301"/>
      <w:r>
        <w:t xml:space="preserve">Figure </w:t>
      </w:r>
      <w:fldSimple w:instr=" SEQ Figure \* ARABIC ">
        <w:r w:rsidR="00A01DC3">
          <w:rPr>
            <w:noProof/>
          </w:rPr>
          <w:t>7</w:t>
        </w:r>
      </w:fldSimple>
      <w:r>
        <w:t>ARSR (</w:t>
      </w:r>
      <w:r w:rsidR="002D2AC4">
        <w:t>A</w:t>
      </w:r>
      <w:r>
        <w:t>ltered) Calculation</w:t>
      </w:r>
      <w:bookmarkEnd w:id="35"/>
    </w:p>
    <w:p w:rsidR="002D2AC4" w:rsidRDefault="002D2AC4" w:rsidP="00E44452"/>
    <w:p w:rsidR="002D2AC4" w:rsidRDefault="002D2AC4" w:rsidP="00E44452"/>
    <w:p w:rsidR="006E7561" w:rsidRPr="006E7561" w:rsidRDefault="006E7561" w:rsidP="00E44452">
      <w:pPr>
        <w:rPr>
          <w:u w:val="single"/>
        </w:rPr>
      </w:pPr>
      <w:r>
        <w:rPr>
          <w:u w:val="single"/>
        </w:rPr>
        <w:lastRenderedPageBreak/>
        <w:t>AN/SPS-49</w:t>
      </w:r>
    </w:p>
    <w:p w:rsidR="00E44452" w:rsidRDefault="00A22E7C" w:rsidP="00E44452">
      <w:r>
        <w:t>Again</w:t>
      </w:r>
      <w:r w:rsidR="00E44452">
        <w:t xml:space="preserve"> sources state the range for this system at over 370km, whereas our calculation</w:t>
      </w:r>
      <w:r>
        <w:t xml:space="preserve"> in </w:t>
      </w:r>
      <w:r>
        <w:fldChar w:fldCharType="begin"/>
      </w:r>
      <w:r>
        <w:instrText xml:space="preserve"> REF _Ref516918626 \h </w:instrText>
      </w:r>
      <w:r>
        <w:fldChar w:fldCharType="separate"/>
      </w:r>
      <w:r w:rsidR="007F5956">
        <w:t xml:space="preserve">Figure </w:t>
      </w:r>
      <w:r w:rsidR="007F5956">
        <w:rPr>
          <w:noProof/>
        </w:rPr>
        <w:t>5</w:t>
      </w:r>
      <w:r>
        <w:fldChar w:fldCharType="end"/>
      </w:r>
      <w:r w:rsidR="00E44452">
        <w:t xml:space="preserve"> shows 116km. The AN/SPS-49 would be calibrated to an RCS of </w:t>
      </w:r>
      <w:proofErr w:type="gramStart"/>
      <w:r w:rsidR="00E44452">
        <w:t>1m</w:t>
      </w:r>
      <w:r w:rsidR="00E44452">
        <w:rPr>
          <w:vertAlign w:val="superscript"/>
        </w:rPr>
        <w:t>2</w:t>
      </w:r>
      <w:r w:rsidR="00E44452">
        <w:t>,</w:t>
      </w:r>
      <w:proofErr w:type="gramEnd"/>
      <w:r w:rsidR="00E44452">
        <w:t xml:space="preserve"> a fixed RCS of 10m</w:t>
      </w:r>
      <w:r w:rsidR="00E44452">
        <w:rPr>
          <w:vertAlign w:val="superscript"/>
        </w:rPr>
        <w:t>2</w:t>
      </w:r>
      <w:r w:rsidR="00E44452">
        <w:t xml:space="preserve"> has been given so in theory in the calculation (</w:t>
      </w:r>
      <w:r>
        <w:fldChar w:fldCharType="begin"/>
      </w:r>
      <w:r>
        <w:instrText xml:space="preserve"> REF _Ref516918626 \h </w:instrText>
      </w:r>
      <w:r>
        <w:fldChar w:fldCharType="separate"/>
      </w:r>
      <w:r w:rsidR="007F5956">
        <w:t xml:space="preserve">Figure </w:t>
      </w:r>
      <w:r w:rsidR="007F5956">
        <w:rPr>
          <w:noProof/>
        </w:rPr>
        <w:t>5</w:t>
      </w:r>
      <w:r>
        <w:fldChar w:fldCharType="end"/>
      </w:r>
      <w:r w:rsidR="00E44452">
        <w:t xml:space="preserve">) because the RCS is larger the range max should increase massively. </w:t>
      </w:r>
    </w:p>
    <w:p w:rsidR="00E44452" w:rsidRDefault="00174361" w:rsidP="00E44452">
      <w:pPr>
        <w:jc w:val="center"/>
      </w:pPr>
      <w:r>
        <w:rPr>
          <w:noProof/>
          <w:lang w:eastAsia="en-GB"/>
        </w:rPr>
        <w:drawing>
          <wp:inline distT="0" distB="0" distL="0" distR="0" wp14:anchorId="0F6144B0" wp14:editId="2194D25B">
            <wp:extent cx="3962400" cy="2838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962400" cy="2838450"/>
                    </a:xfrm>
                    <a:prstGeom prst="rect">
                      <a:avLst/>
                    </a:prstGeom>
                  </pic:spPr>
                </pic:pic>
              </a:graphicData>
            </a:graphic>
          </wp:inline>
        </w:drawing>
      </w:r>
    </w:p>
    <w:p w:rsidR="007F5956" w:rsidRPr="007F5956" w:rsidRDefault="008F2FA6" w:rsidP="007F5956">
      <w:pPr>
        <w:pStyle w:val="Caption"/>
        <w:jc w:val="center"/>
      </w:pPr>
      <w:bookmarkStart w:id="36" w:name="_Ref516918626"/>
      <w:bookmarkStart w:id="37" w:name="_Toc517107302"/>
      <w:r>
        <w:t xml:space="preserve">Figure </w:t>
      </w:r>
      <w:fldSimple w:instr=" SEQ Figure \* ARABIC ">
        <w:r w:rsidR="00A01DC3">
          <w:rPr>
            <w:noProof/>
          </w:rPr>
          <w:t>8</w:t>
        </w:r>
      </w:fldSimple>
      <w:bookmarkEnd w:id="36"/>
      <w:r w:rsidRPr="00F14717">
        <w:t>AN/SPS-49 Calculation</w:t>
      </w:r>
      <w:bookmarkEnd w:id="37"/>
    </w:p>
    <w:p w:rsidR="007F5956" w:rsidRDefault="007F5956" w:rsidP="00E44452"/>
    <w:p w:rsidR="00E44452" w:rsidRPr="00C5040B" w:rsidRDefault="00E44452" w:rsidP="00E44452">
      <w:r>
        <w:t>To fit the sites needs of 350km range the 902MHz Frequency has stayed the same as the AN/SPS-49 system, but the Power Transmitted has been significantly increased from 360KW to 1.4MW and the G</w:t>
      </w:r>
      <w:r>
        <w:rPr>
          <w:vertAlign w:val="subscript"/>
        </w:rPr>
        <w:t>T</w:t>
      </w:r>
      <w:r>
        <w:t xml:space="preserve"> and G</w:t>
      </w:r>
      <w:r>
        <w:rPr>
          <w:vertAlign w:val="subscript"/>
        </w:rPr>
        <w:t>R</w:t>
      </w:r>
      <w:r>
        <w:t xml:space="preserve"> from 28.5dB to 150dB. </w:t>
      </w:r>
    </w:p>
    <w:p w:rsidR="00E44452" w:rsidRDefault="00E44452" w:rsidP="00E44452">
      <w:pPr>
        <w:jc w:val="center"/>
      </w:pPr>
      <w:r>
        <w:rPr>
          <w:noProof/>
          <w:lang w:eastAsia="en-GB"/>
        </w:rPr>
        <w:drawing>
          <wp:inline distT="0" distB="0" distL="0" distR="0" wp14:anchorId="6556AC4C" wp14:editId="491CC523">
            <wp:extent cx="3933825" cy="2838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33825" cy="2838450"/>
                    </a:xfrm>
                    <a:prstGeom prst="rect">
                      <a:avLst/>
                    </a:prstGeom>
                  </pic:spPr>
                </pic:pic>
              </a:graphicData>
            </a:graphic>
          </wp:inline>
        </w:drawing>
      </w:r>
    </w:p>
    <w:p w:rsidR="00E44452" w:rsidRDefault="008F2FA6" w:rsidP="008F2FA6">
      <w:pPr>
        <w:pStyle w:val="Caption"/>
        <w:jc w:val="center"/>
      </w:pPr>
      <w:bookmarkStart w:id="38" w:name="_Ref516920274"/>
      <w:bookmarkStart w:id="39" w:name="_Toc517107303"/>
      <w:r>
        <w:t xml:space="preserve">Figure </w:t>
      </w:r>
      <w:fldSimple w:instr=" SEQ Figure \* ARABIC ">
        <w:r w:rsidR="00A01DC3">
          <w:rPr>
            <w:noProof/>
          </w:rPr>
          <w:t>9</w:t>
        </w:r>
      </w:fldSimple>
      <w:bookmarkEnd w:id="38"/>
      <w:r w:rsidRPr="00B00334">
        <w:t xml:space="preserve">AN/SPS-49 </w:t>
      </w:r>
      <w:r>
        <w:t xml:space="preserve">(Altered) </w:t>
      </w:r>
      <w:r w:rsidRPr="00B00334">
        <w:t>Calculation</w:t>
      </w:r>
      <w:bookmarkEnd w:id="39"/>
    </w:p>
    <w:p w:rsidR="00E44452" w:rsidRDefault="00E44452" w:rsidP="00E44452"/>
    <w:p w:rsidR="006F4972" w:rsidRDefault="00CD0925" w:rsidP="00737B19">
      <w:pPr>
        <w:pStyle w:val="Heading3"/>
      </w:pPr>
      <w:bookmarkStart w:id="40" w:name="_Toc517107284"/>
      <w:r>
        <w:lastRenderedPageBreak/>
        <w:t>3.</w:t>
      </w:r>
      <w:r w:rsidR="00AF2C93">
        <w:t>1</w:t>
      </w:r>
      <w:r w:rsidR="00B653BB">
        <w:t>.2</w:t>
      </w:r>
      <w:r>
        <w:t xml:space="preserve"> </w:t>
      </w:r>
      <w:r w:rsidR="006F4972">
        <w:t>Chosen technology</w:t>
      </w:r>
      <w:bookmarkEnd w:id="40"/>
    </w:p>
    <w:p w:rsidR="00B636C9" w:rsidRDefault="00B636C9" w:rsidP="00B636C9"/>
    <w:p w:rsidR="00EE278A" w:rsidRDefault="001740A2" w:rsidP="0029506A">
      <w:r>
        <w:t>The system chosen for site 1 is an</w:t>
      </w:r>
      <w:r w:rsidR="00243BE5">
        <w:t xml:space="preserve"> AN/SPS-49</w:t>
      </w:r>
      <w:r w:rsidR="0029506A">
        <w:t xml:space="preserve"> </w:t>
      </w:r>
      <w:r w:rsidR="002065C4">
        <w:t>RADAR</w:t>
      </w:r>
      <w:r w:rsidR="004C0AAC">
        <w:t>. It is a long range RADAR that is ma</w:t>
      </w:r>
      <w:r w:rsidR="0029506A">
        <w:t>inly used for</w:t>
      </w:r>
      <w:r w:rsidR="00EA31CA">
        <w:t xml:space="preserve"> air surveillance and is</w:t>
      </w:r>
      <w:r w:rsidR="0029506A">
        <w:t xml:space="preserve"> utilised by </w:t>
      </w:r>
      <w:r w:rsidR="00EA31CA">
        <w:t>multiple</w:t>
      </w:r>
      <w:r w:rsidR="0029506A">
        <w:t xml:space="preserve"> countries.</w:t>
      </w:r>
      <w:r w:rsidR="000070F3">
        <w:t xml:space="preserve"> The specification below:</w:t>
      </w:r>
    </w:p>
    <w:p w:rsidR="009D29F4" w:rsidRDefault="009D29F4" w:rsidP="0029506A">
      <w:r>
        <w:t>[12]</w:t>
      </w:r>
    </w:p>
    <w:p w:rsidR="0011375A" w:rsidRDefault="000070F3" w:rsidP="00871215">
      <w:r>
        <w:t>“</w:t>
      </w:r>
      <w:r w:rsidR="00871215">
        <w:t>Band:</w:t>
      </w:r>
      <w:r w:rsidR="0011375A">
        <w:t xml:space="preserve"> L</w:t>
      </w:r>
    </w:p>
    <w:p w:rsidR="00871215" w:rsidRDefault="0011375A" w:rsidP="00871215">
      <w:r>
        <w:t>Frequency B</w:t>
      </w:r>
      <w:r w:rsidR="00871215">
        <w:t xml:space="preserve">and: </w:t>
      </w:r>
      <w:r w:rsidR="000070F3">
        <w:t>850 to 942 MHz,</w:t>
      </w:r>
      <w:r>
        <w:t xml:space="preserve"> three selectable 30MHz bands</w:t>
      </w:r>
      <w:r w:rsidR="000070F3">
        <w:t>,</w:t>
      </w:r>
      <w:r w:rsidR="00871215">
        <w:t xml:space="preserve"> 48 discrete frequencies</w:t>
      </w:r>
    </w:p>
    <w:p w:rsidR="0011375A" w:rsidRDefault="00871215" w:rsidP="00871215">
      <w:r>
        <w:t xml:space="preserve">Transmitting Power: </w:t>
      </w:r>
      <w:r w:rsidR="0011375A">
        <w:t>360 kW peak</w:t>
      </w:r>
      <w:r w:rsidR="000070F3">
        <w:t>,</w:t>
      </w:r>
      <w:r w:rsidR="0011375A">
        <w:t xml:space="preserve"> 280 kW specified peak power</w:t>
      </w:r>
      <w:r w:rsidR="000070F3">
        <w:t>,</w:t>
      </w:r>
      <w:r w:rsidR="0011375A">
        <w:t xml:space="preserve"> 12-13 kW average power</w:t>
      </w:r>
    </w:p>
    <w:p w:rsidR="00871215" w:rsidRDefault="00871215" w:rsidP="00871215">
      <w:r>
        <w:t xml:space="preserve">Antenna Parameters: </w:t>
      </w:r>
      <w:r w:rsidR="0011375A">
        <w:t>Parabolic Reflector</w:t>
      </w:r>
      <w:r>
        <w:t xml:space="preserve"> stabilized for roll and </w:t>
      </w:r>
      <w:proofErr w:type="gramStart"/>
      <w:r>
        <w:t xml:space="preserve">pitch </w:t>
      </w:r>
      <w:r w:rsidR="0011375A">
        <w:t xml:space="preserve"> 7.3m</w:t>
      </w:r>
      <w:proofErr w:type="gramEnd"/>
      <w:r>
        <w:t xml:space="preserve">/24 </w:t>
      </w:r>
      <w:proofErr w:type="spellStart"/>
      <w:r>
        <w:t>ft</w:t>
      </w:r>
      <w:proofErr w:type="spellEnd"/>
      <w:r>
        <w:t xml:space="preserve"> wide, 4.3m/14.2 </w:t>
      </w:r>
      <w:proofErr w:type="spellStart"/>
      <w:r>
        <w:t>ft</w:t>
      </w:r>
      <w:proofErr w:type="spellEnd"/>
      <w:r>
        <w:t xml:space="preserve"> high </w:t>
      </w:r>
    </w:p>
    <w:p w:rsidR="0011375A" w:rsidRDefault="0011375A" w:rsidP="00871215">
      <w:r>
        <w:t xml:space="preserve">Rotating Clearance 8.7m/28.4 </w:t>
      </w:r>
      <w:proofErr w:type="spellStart"/>
      <w:r>
        <w:t>ft</w:t>
      </w:r>
      <w:proofErr w:type="spellEnd"/>
      <w:r>
        <w:t xml:space="preserve"> diameter</w:t>
      </w:r>
    </w:p>
    <w:p w:rsidR="0011375A" w:rsidRDefault="0011375A" w:rsidP="00871215">
      <w:proofErr w:type="spellStart"/>
      <w:r>
        <w:t>Beamwidths</w:t>
      </w:r>
      <w:proofErr w:type="spellEnd"/>
      <w:r>
        <w:t>:        3.3, -3.3 azimuth</w:t>
      </w:r>
      <w:r w:rsidR="000070F3">
        <w:t>,</w:t>
      </w:r>
      <w:r>
        <w:t xml:space="preserve"> 11 elevation</w:t>
      </w:r>
    </w:p>
    <w:p w:rsidR="0011375A" w:rsidRDefault="0011375A" w:rsidP="00871215">
      <w:r>
        <w:t xml:space="preserve">Cosec2          to 30, csc2 to 20 </w:t>
      </w:r>
      <w:proofErr w:type="spellStart"/>
      <w:r>
        <w:t>elev</w:t>
      </w:r>
      <w:proofErr w:type="spellEnd"/>
      <w:r>
        <w:t xml:space="preserve"> </w:t>
      </w:r>
    </w:p>
    <w:p w:rsidR="0011375A" w:rsidRDefault="0011375A" w:rsidP="00871215">
      <w:r>
        <w:t xml:space="preserve">Gain               28.5 dB </w:t>
      </w:r>
    </w:p>
    <w:p w:rsidR="0011375A" w:rsidRDefault="0011375A" w:rsidP="00871215">
      <w:r>
        <w:t xml:space="preserve">Scan rate          6 or 12 rpm </w:t>
      </w:r>
    </w:p>
    <w:p w:rsidR="0011375A" w:rsidRDefault="0011375A" w:rsidP="00871215">
      <w:r>
        <w:t xml:space="preserve">Line-of-sight mechanical stabilization to 25 </w:t>
      </w:r>
      <w:proofErr w:type="spellStart"/>
      <w:r>
        <w:t>deg</w:t>
      </w:r>
      <w:proofErr w:type="spellEnd"/>
      <w:r>
        <w:t xml:space="preserve"> roll </w:t>
      </w:r>
    </w:p>
    <w:p w:rsidR="0011375A" w:rsidRDefault="0011375A" w:rsidP="00871215">
      <w:r>
        <w:t xml:space="preserve">IFF antenna (AS-2188) mounted on boom </w:t>
      </w:r>
    </w:p>
    <w:p w:rsidR="00871215" w:rsidRDefault="0011375A" w:rsidP="00871215">
      <w:r>
        <w:t>Range                   250 nm</w:t>
      </w:r>
    </w:p>
    <w:p w:rsidR="0011375A" w:rsidRDefault="007C13EC" w:rsidP="00871215">
      <w:r>
        <w:t>Minimum Range:</w:t>
      </w:r>
      <w:r w:rsidR="0011375A">
        <w:t xml:space="preserve"> 0.5 </w:t>
      </w:r>
      <w:proofErr w:type="spellStart"/>
      <w:proofErr w:type="gramStart"/>
      <w:r w:rsidR="0011375A">
        <w:t>nmi</w:t>
      </w:r>
      <w:proofErr w:type="spellEnd"/>
      <w:proofErr w:type="gramEnd"/>
      <w:r w:rsidR="0011375A">
        <w:t xml:space="preserve"> </w:t>
      </w:r>
    </w:p>
    <w:p w:rsidR="0011375A" w:rsidRDefault="00871215" w:rsidP="00871215">
      <w:r>
        <w:t xml:space="preserve">Frequency Selection: </w:t>
      </w:r>
      <w:r w:rsidR="0011375A">
        <w:t xml:space="preserve">Fixed or frequency agile </w:t>
      </w:r>
    </w:p>
    <w:p w:rsidR="0011375A" w:rsidRDefault="00871215" w:rsidP="00871215">
      <w:r>
        <w:t xml:space="preserve">Range Accuracy: </w:t>
      </w:r>
      <w:r w:rsidR="0011375A">
        <w:t xml:space="preserve">0.03 </w:t>
      </w:r>
      <w:proofErr w:type="spellStart"/>
      <w:proofErr w:type="gramStart"/>
      <w:r w:rsidR="0011375A">
        <w:t>nmi</w:t>
      </w:r>
      <w:proofErr w:type="spellEnd"/>
      <w:proofErr w:type="gramEnd"/>
      <w:r w:rsidR="0011375A">
        <w:t xml:space="preserve"> </w:t>
      </w:r>
    </w:p>
    <w:p w:rsidR="0011375A" w:rsidRDefault="0011375A" w:rsidP="00871215">
      <w:r>
        <w:t xml:space="preserve">Azimuth Accuracy: 0.5 </w:t>
      </w:r>
      <w:proofErr w:type="spellStart"/>
      <w:r>
        <w:t>deg</w:t>
      </w:r>
      <w:proofErr w:type="spellEnd"/>
    </w:p>
    <w:p w:rsidR="0011375A" w:rsidRDefault="0011375A" w:rsidP="00871215">
      <w:r>
        <w:t>PRF</w:t>
      </w:r>
      <w:r w:rsidR="00871215">
        <w:t>:</w:t>
      </w:r>
      <w:r>
        <w:t xml:space="preserve"> 280, 800, 1000 </w:t>
      </w:r>
      <w:proofErr w:type="spellStart"/>
      <w:r>
        <w:t>pps</w:t>
      </w:r>
      <w:proofErr w:type="spellEnd"/>
    </w:p>
    <w:p w:rsidR="0011375A" w:rsidRDefault="0011375A" w:rsidP="00871215">
      <w:r>
        <w:t>Pulse width</w:t>
      </w:r>
      <w:r w:rsidR="00871215">
        <w:t>:</w:t>
      </w:r>
      <w:r>
        <w:t xml:space="preserve"> 125 </w:t>
      </w:r>
      <w:proofErr w:type="gramStart"/>
      <w:r>
        <w:t>microsecond</w:t>
      </w:r>
      <w:proofErr w:type="gramEnd"/>
      <w:r w:rsidR="000070F3">
        <w:t>”</w:t>
      </w:r>
    </w:p>
    <w:p w:rsidR="00920F41" w:rsidRDefault="00920F41" w:rsidP="00920F41"/>
    <w:p w:rsidR="00920F41" w:rsidRPr="00920F41" w:rsidRDefault="00920F41" w:rsidP="00920F41">
      <w:pPr>
        <w:rPr>
          <w:highlight w:val="yellow"/>
        </w:rPr>
      </w:pPr>
      <w:r w:rsidRPr="00F73CA6">
        <w:t xml:space="preserve">The configuration would be monostatic due </w:t>
      </w:r>
      <w:r>
        <w:t>the size of the RADAR and the</w:t>
      </w:r>
      <w:r w:rsidRPr="00F73CA6">
        <w:t xml:space="preserve"> amount of room in the peninsula at site one.</w:t>
      </w:r>
    </w:p>
    <w:p w:rsidR="0011375A" w:rsidRDefault="00920F41" w:rsidP="0029506A">
      <w:r>
        <w:t>The AN/SPS-49 m</w:t>
      </w:r>
      <w:r w:rsidR="00601087">
        <w:t>eet</w:t>
      </w:r>
      <w:r>
        <w:t>s</w:t>
      </w:r>
      <w:r w:rsidR="00601087">
        <w:t xml:space="preserve"> all the criteria and</w:t>
      </w:r>
      <w:r>
        <w:t xml:space="preserve"> </w:t>
      </w:r>
      <w:r w:rsidR="00601087">
        <w:t>is a proven system:</w:t>
      </w:r>
    </w:p>
    <w:p w:rsidR="00EE278A" w:rsidRDefault="009D29F4" w:rsidP="00EE278A">
      <w:pPr>
        <w:pStyle w:val="ListParagraph"/>
        <w:numPr>
          <w:ilvl w:val="0"/>
          <w:numId w:val="14"/>
        </w:numPr>
      </w:pPr>
      <w:r>
        <w:t xml:space="preserve">[13] </w:t>
      </w:r>
      <w:r w:rsidR="0029506A">
        <w:t>It utilises both UFH and L band and has a range of 463km</w:t>
      </w:r>
      <w:r w:rsidR="00CD13E8">
        <w:t xml:space="preserve"> (tweaked </w:t>
      </w:r>
      <w:r w:rsidR="00920F41">
        <w:t>version</w:t>
      </w:r>
      <w:r w:rsidR="00CD13E8">
        <w:t xml:space="preserve"> 373km see </w:t>
      </w:r>
      <w:r w:rsidR="00920F41">
        <w:rPr>
          <w:highlight w:val="green"/>
        </w:rPr>
        <w:fldChar w:fldCharType="begin"/>
      </w:r>
      <w:r w:rsidR="00920F41">
        <w:instrText xml:space="preserve"> REF _Ref516920274 \h </w:instrText>
      </w:r>
      <w:r w:rsidR="00920F41">
        <w:rPr>
          <w:highlight w:val="green"/>
        </w:rPr>
      </w:r>
      <w:r w:rsidR="00920F41">
        <w:rPr>
          <w:highlight w:val="green"/>
        </w:rPr>
        <w:fldChar w:fldCharType="separate"/>
      </w:r>
      <w:r w:rsidR="00A01DC3">
        <w:t xml:space="preserve">Figure </w:t>
      </w:r>
      <w:r w:rsidR="00A01DC3">
        <w:rPr>
          <w:noProof/>
        </w:rPr>
        <w:t>9</w:t>
      </w:r>
      <w:r w:rsidR="00920F41">
        <w:rPr>
          <w:highlight w:val="green"/>
        </w:rPr>
        <w:fldChar w:fldCharType="end"/>
      </w:r>
      <w:r w:rsidR="00CD13E8">
        <w:t>)</w:t>
      </w:r>
      <w:r w:rsidR="00EE278A">
        <w:t>,</w:t>
      </w:r>
      <w:r w:rsidR="0029506A">
        <w:t xml:space="preserve"> so is more than capable of meeting the 350km range</w:t>
      </w:r>
      <w:r w:rsidR="00F73CA6">
        <w:t xml:space="preserve"> specified</w:t>
      </w:r>
      <w:r w:rsidR="0029506A">
        <w:t>.</w:t>
      </w:r>
    </w:p>
    <w:p w:rsidR="0029506A" w:rsidRDefault="00EB1EF8" w:rsidP="00EE278A">
      <w:pPr>
        <w:pStyle w:val="ListParagraph"/>
        <w:numPr>
          <w:ilvl w:val="0"/>
          <w:numId w:val="14"/>
        </w:numPr>
      </w:pPr>
      <w:r>
        <w:t>The RCS of 10m</w:t>
      </w:r>
      <w:r w:rsidRPr="00EB1EF8">
        <w:rPr>
          <w:vertAlign w:val="superscript"/>
        </w:rPr>
        <w:t xml:space="preserve">2 </w:t>
      </w:r>
      <w:r>
        <w:t xml:space="preserve">is small at such vast </w:t>
      </w:r>
      <w:proofErr w:type="gramStart"/>
      <w:r>
        <w:t>distances,</w:t>
      </w:r>
      <w:proofErr w:type="gramEnd"/>
      <w:r>
        <w:t xml:space="preserve"> the UFH and L bands suit the needs of the specification.</w:t>
      </w:r>
      <w:r w:rsidR="009D29F4">
        <w:t xml:space="preserve"> [14] </w:t>
      </w:r>
      <w:r w:rsidR="0029506A">
        <w:t>“</w:t>
      </w:r>
      <w:r w:rsidR="0029506A" w:rsidRPr="00A31CB4">
        <w:t>Operation in the 902-928 MHz band is critical because it offers unique propagation characteristics that permit detection of small, fast moving targets over water, referred to as sea skimmers.</w:t>
      </w:r>
      <w:r w:rsidR="0029506A">
        <w:t>”</w:t>
      </w:r>
      <w:r w:rsidR="00F73CA6">
        <w:t xml:space="preserve"> Enhancing on this ability</w:t>
      </w:r>
      <w:r w:rsidR="000F75C3">
        <w:t>,</w:t>
      </w:r>
      <w:r w:rsidR="00F73CA6">
        <w:t xml:space="preserve"> the frequency of scans is a lot more than </w:t>
      </w:r>
      <w:r w:rsidR="00F73CA6">
        <w:lastRenderedPageBreak/>
        <w:t>other RADAR types at 12rmp, so enables the RADAR to scan for fast moving objects like missiles.</w:t>
      </w:r>
      <w:r w:rsidR="00006704">
        <w:t xml:space="preserve"> </w:t>
      </w:r>
      <w:r>
        <w:t>The frequency of rotation can be reduced if needed allowing for a more focused scan.</w:t>
      </w:r>
    </w:p>
    <w:p w:rsidR="00387592" w:rsidRPr="009D29F4" w:rsidRDefault="00387592" w:rsidP="00920F41">
      <w:pPr>
        <w:pStyle w:val="ListParagraph"/>
        <w:numPr>
          <w:ilvl w:val="0"/>
          <w:numId w:val="14"/>
        </w:numPr>
      </w:pPr>
      <w:r w:rsidRPr="009D29F4">
        <w:t>The RADAR uses 2D technology rather than 3D as the longer duration of scans with 3D means that targets can move vast distances between each scan.</w:t>
      </w:r>
      <w:r w:rsidR="009D29F4" w:rsidRPr="009D29F4">
        <w:t xml:space="preserve"> [15]</w:t>
      </w:r>
      <w:r w:rsidRPr="009D29F4">
        <w:t xml:space="preserve"> “This time approach is not suitable for </w:t>
      </w:r>
      <w:proofErr w:type="gramStart"/>
      <w:r w:rsidRPr="009D29F4">
        <w:t>an air</w:t>
      </w:r>
      <w:proofErr w:type="gramEnd"/>
      <w:r w:rsidRPr="009D29F4">
        <w:t xml:space="preserve"> surveillance radar because very fast aircraft can travel a huge distance in a very short time. An airplane with supersonic velocity travels nearly 300 km during this interval!”</w:t>
      </w:r>
      <w:r w:rsidR="001977CE" w:rsidRPr="009D29F4">
        <w:t xml:space="preserve"> 2D therefore allows a more constant surveillance.</w:t>
      </w:r>
    </w:p>
    <w:p w:rsidR="0029506A" w:rsidRDefault="0029506A" w:rsidP="0029506A"/>
    <w:p w:rsidR="000F2AF3" w:rsidRDefault="00AF2C93" w:rsidP="00B653BB">
      <w:pPr>
        <w:pStyle w:val="Heading3"/>
      </w:pPr>
      <w:bookmarkStart w:id="41" w:name="_Toc517107285"/>
      <w:r>
        <w:t>3.</w:t>
      </w:r>
      <w:r w:rsidR="00B653BB">
        <w:t>1.3</w:t>
      </w:r>
      <w:r w:rsidR="00CD0925">
        <w:t xml:space="preserve"> </w:t>
      </w:r>
      <w:r w:rsidR="000F2AF3">
        <w:t>Discussion</w:t>
      </w:r>
      <w:bookmarkEnd w:id="41"/>
    </w:p>
    <w:p w:rsidR="000D2C55" w:rsidRDefault="000D2C55" w:rsidP="000D2C55"/>
    <w:p w:rsidR="00957FAE" w:rsidRPr="002B7969" w:rsidRDefault="00957FAE" w:rsidP="00957FAE">
      <w:r>
        <w:t>The lobe shape on traditional air surveillance RADAR is due to the antenna shape</w:t>
      </w:r>
      <w:r w:rsidR="00EA31CA">
        <w:t>, d</w:t>
      </w:r>
      <w:r>
        <w:t xml:space="preserve">epicted in </w:t>
      </w:r>
      <w:r>
        <w:fldChar w:fldCharType="begin"/>
      </w:r>
      <w:r>
        <w:instrText xml:space="preserve"> REF _Ref515257977 \h </w:instrText>
      </w:r>
      <w:r>
        <w:fldChar w:fldCharType="separate"/>
      </w:r>
      <w:r w:rsidR="00A01DC3">
        <w:t xml:space="preserve">Figure </w:t>
      </w:r>
      <w:r w:rsidR="00A01DC3">
        <w:rPr>
          <w:noProof/>
        </w:rPr>
        <w:t>10</w:t>
      </w:r>
      <w:r>
        <w:fldChar w:fldCharType="end"/>
      </w:r>
      <w:r>
        <w:t xml:space="preserve">. </w:t>
      </w:r>
      <w:r w:rsidR="00EA31CA">
        <w:t>A disadvantage</w:t>
      </w:r>
      <w:r>
        <w:t xml:space="preserve"> of this shape </w:t>
      </w:r>
      <w:r w:rsidR="00EA31CA">
        <w:t>is the black spot</w:t>
      </w:r>
      <w:r>
        <w:t xml:space="preserve"> </w:t>
      </w:r>
      <w:r w:rsidR="00EA31CA">
        <w:t>shown as</w:t>
      </w:r>
      <w:r>
        <w:t xml:space="preserve"> Area 3. The AN/SPS-49 would not have this problem as</w:t>
      </w:r>
      <w:r w:rsidR="009D29F4">
        <w:t xml:space="preserve"> [14]</w:t>
      </w:r>
      <w:r>
        <w:t xml:space="preserve"> “</w:t>
      </w:r>
      <w:r w:rsidRPr="00EF7753">
        <w:t xml:space="preserve">The AN/SPS-49 uses a line-of-sight, horizon-stabilized antenna to provide acquisition of low-altitude targets in all sea states, and also utilizes an </w:t>
      </w:r>
      <w:proofErr w:type="spellStart"/>
      <w:r w:rsidRPr="00EF7753">
        <w:t>upspot</w:t>
      </w:r>
      <w:proofErr w:type="spellEnd"/>
      <w:r w:rsidRPr="00EF7753">
        <w:t xml:space="preserve"> feature to provide coverage for high diving threats in the high diver mode.</w:t>
      </w:r>
      <w:r>
        <w:t>” This means the for an AN/SPS-49 system Area 3 would not exist as it would be covered in the lobe shape.</w:t>
      </w:r>
    </w:p>
    <w:p w:rsidR="00957FAE" w:rsidRDefault="00957FAE" w:rsidP="00957FAE">
      <w:pPr>
        <w:jc w:val="center"/>
      </w:pPr>
      <w:r>
        <w:rPr>
          <w:noProof/>
          <w:lang w:eastAsia="en-GB"/>
        </w:rPr>
        <w:drawing>
          <wp:inline distT="0" distB="0" distL="0" distR="0" wp14:anchorId="6FC3AE46" wp14:editId="4101961C">
            <wp:extent cx="3933825" cy="1276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33825" cy="1276350"/>
                    </a:xfrm>
                    <a:prstGeom prst="rect">
                      <a:avLst/>
                    </a:prstGeom>
                  </pic:spPr>
                </pic:pic>
              </a:graphicData>
            </a:graphic>
          </wp:inline>
        </w:drawing>
      </w:r>
    </w:p>
    <w:p w:rsidR="00957FAE" w:rsidRDefault="00957FAE" w:rsidP="00957FAE">
      <w:pPr>
        <w:pStyle w:val="Caption"/>
        <w:jc w:val="center"/>
      </w:pPr>
      <w:bookmarkStart w:id="42" w:name="_Ref515257977"/>
      <w:bookmarkStart w:id="43" w:name="_Toc517107304"/>
      <w:r>
        <w:t xml:space="preserve">Figure </w:t>
      </w:r>
      <w:fldSimple w:instr=" SEQ Figure \* ARABIC ">
        <w:r w:rsidR="00A01DC3">
          <w:rPr>
            <w:noProof/>
          </w:rPr>
          <w:t>10</w:t>
        </w:r>
      </w:fldSimple>
      <w:bookmarkEnd w:id="42"/>
      <w:r>
        <w:t xml:space="preserve"> Air Surveillance RADAR Lobe Shape</w:t>
      </w:r>
      <w:bookmarkEnd w:id="43"/>
    </w:p>
    <w:p w:rsidR="000F2AF3" w:rsidRDefault="000F2AF3" w:rsidP="000F2AF3"/>
    <w:p w:rsidR="000F2AF3" w:rsidRDefault="000F2AF3" w:rsidP="000F2AF3">
      <w:r>
        <w:t xml:space="preserve">The peninsula depicted in </w:t>
      </w:r>
      <w:r>
        <w:fldChar w:fldCharType="begin"/>
      </w:r>
      <w:r>
        <w:instrText xml:space="preserve"> REF _Ref515202127 \h </w:instrText>
      </w:r>
      <w:r>
        <w:fldChar w:fldCharType="separate"/>
      </w:r>
      <w:r w:rsidR="00A01DC3">
        <w:t xml:space="preserve">Figure </w:t>
      </w:r>
      <w:r w:rsidR="00A01DC3">
        <w:rPr>
          <w:noProof/>
        </w:rPr>
        <w:t>4</w:t>
      </w:r>
      <w:r>
        <w:fldChar w:fldCharType="end"/>
      </w:r>
      <w:r>
        <w:t xml:space="preserve"> is perfect for a Monostatic </w:t>
      </w:r>
      <w:r w:rsidR="00EA31CA">
        <w:t>configuration. The</w:t>
      </w:r>
      <w:r w:rsidR="002C59F4">
        <w:t xml:space="preserve"> </w:t>
      </w:r>
      <w:r w:rsidR="008F410E">
        <w:t>system</w:t>
      </w:r>
      <w:r w:rsidR="003B6AC8">
        <w:t xml:space="preserve"> is perfect for surveillance over the specified </w:t>
      </w:r>
      <w:proofErr w:type="gramStart"/>
      <w:r w:rsidR="003B6AC8">
        <w:t>area,</w:t>
      </w:r>
      <w:proofErr w:type="gramEnd"/>
      <w:r w:rsidR="003B6AC8">
        <w:t xml:space="preserve"> it</w:t>
      </w:r>
      <w:r w:rsidR="002C59F4">
        <w:t xml:space="preserve"> i</w:t>
      </w:r>
      <w:r w:rsidR="003B6AC8">
        <w:t>s however a small</w:t>
      </w:r>
      <w:r w:rsidR="002C59F4">
        <w:t xml:space="preserve"> site that requires the building of an </w:t>
      </w:r>
      <w:r w:rsidR="003B6AC8">
        <w:t>AN/SPS-49 and</w:t>
      </w:r>
      <w:r w:rsidR="002C59F4">
        <w:t xml:space="preserve"> a base station th</w:t>
      </w:r>
      <w:r w:rsidR="003B6AC8">
        <w:t>at is a suitable distance away.</w:t>
      </w:r>
      <w:r w:rsidR="002C59F4">
        <w:t xml:space="preserve"> </w:t>
      </w:r>
    </w:p>
    <w:p w:rsidR="005B3D00" w:rsidRDefault="005B3D00" w:rsidP="005B3D00"/>
    <w:p w:rsidR="00495600" w:rsidRDefault="00495600" w:rsidP="00495600">
      <w:r>
        <w:t>Advantages</w:t>
      </w:r>
    </w:p>
    <w:p w:rsidR="00495600" w:rsidRDefault="00495600" w:rsidP="00495600">
      <w:pPr>
        <w:pStyle w:val="ListParagraph"/>
        <w:numPr>
          <w:ilvl w:val="0"/>
          <w:numId w:val="5"/>
        </w:numPr>
      </w:pPr>
      <w:r>
        <w:t xml:space="preserve">Distance covered, or Range Maximum – With the tweaked version the range is actually larger than specified. </w:t>
      </w:r>
    </w:p>
    <w:p w:rsidR="00495600" w:rsidRDefault="00495600" w:rsidP="00495600">
      <w:pPr>
        <w:pStyle w:val="ListParagraph"/>
        <w:numPr>
          <w:ilvl w:val="0"/>
          <w:numId w:val="5"/>
        </w:numPr>
      </w:pPr>
      <w:r>
        <w:t>There is an ability to extend the surveillance area if needed beyond 350km in the future.</w:t>
      </w:r>
    </w:p>
    <w:p w:rsidR="002431EB" w:rsidRDefault="00495600" w:rsidP="00495600">
      <w:pPr>
        <w:pStyle w:val="ListParagraph"/>
        <w:numPr>
          <w:ilvl w:val="0"/>
          <w:numId w:val="5"/>
        </w:numPr>
      </w:pPr>
      <w:r>
        <w:t>Size of target tracked at range (RCS) – the tweaked version meets the specification, but according to the sources the range of AN/SPS/-49 is 370km with an RCS 10 times smaller than specified (1m</w:t>
      </w:r>
      <w:r>
        <w:rPr>
          <w:vertAlign w:val="superscript"/>
        </w:rPr>
        <w:t>2</w:t>
      </w:r>
      <w:r>
        <w:t>) which would mean</w:t>
      </w:r>
      <w:r w:rsidR="002431EB">
        <w:t>:</w:t>
      </w:r>
    </w:p>
    <w:p w:rsidR="002431EB" w:rsidRDefault="002431EB" w:rsidP="002431EB">
      <w:pPr>
        <w:pStyle w:val="ListParagraph"/>
        <w:numPr>
          <w:ilvl w:val="1"/>
          <w:numId w:val="5"/>
        </w:numPr>
      </w:pPr>
      <w:r>
        <w:t>It could pick up smaller targets than specified.</w:t>
      </w:r>
    </w:p>
    <w:p w:rsidR="002431EB" w:rsidRDefault="002431EB" w:rsidP="002431EB">
      <w:pPr>
        <w:pStyle w:val="ListParagraph"/>
        <w:numPr>
          <w:ilvl w:val="1"/>
          <w:numId w:val="5"/>
        </w:numPr>
      </w:pPr>
      <w:r>
        <w:t>I</w:t>
      </w:r>
      <w:r w:rsidR="00495600">
        <w:t>f was calibrated to 10m</w:t>
      </w:r>
      <w:r w:rsidR="00495600">
        <w:rPr>
          <w:vertAlign w:val="superscript"/>
        </w:rPr>
        <w:t>2</w:t>
      </w:r>
      <w:r w:rsidR="00495600">
        <w:t xml:space="preserve"> (RCS) then the range would increase exponentially.</w:t>
      </w:r>
    </w:p>
    <w:p w:rsidR="00495600" w:rsidRDefault="00495600" w:rsidP="00495600">
      <w:pPr>
        <w:pStyle w:val="ListParagraph"/>
        <w:numPr>
          <w:ilvl w:val="0"/>
          <w:numId w:val="5"/>
        </w:numPr>
      </w:pPr>
      <w:r>
        <w:t>Rotations 12rpm – more r</w:t>
      </w:r>
      <w:r w:rsidR="002F3837">
        <w:t>pm</w:t>
      </w:r>
      <w:r>
        <w:t xml:space="preserve"> means that the frequency of scan is increased and faster moving objects can be captured.</w:t>
      </w:r>
    </w:p>
    <w:p w:rsidR="00495600" w:rsidRPr="001A0F3C" w:rsidRDefault="00495600" w:rsidP="00495600">
      <w:pPr>
        <w:pStyle w:val="ListParagraph"/>
        <w:numPr>
          <w:ilvl w:val="0"/>
          <w:numId w:val="5"/>
        </w:numPr>
      </w:pPr>
      <w:r w:rsidRPr="001A0F3C">
        <w:t xml:space="preserve">Can operate in the presence of clutter </w:t>
      </w:r>
    </w:p>
    <w:p w:rsidR="00495600" w:rsidRPr="001A0F3C" w:rsidRDefault="00495600" w:rsidP="00495600">
      <w:pPr>
        <w:pStyle w:val="ListParagraph"/>
        <w:numPr>
          <w:ilvl w:val="0"/>
          <w:numId w:val="5"/>
        </w:numPr>
      </w:pPr>
      <w:r w:rsidRPr="001A0F3C">
        <w:t>Fairly fast return (or small window)</w:t>
      </w:r>
    </w:p>
    <w:p w:rsidR="00495600" w:rsidRPr="006865F2" w:rsidRDefault="00495600" w:rsidP="00495600">
      <w:pPr>
        <w:pStyle w:val="ListParagraph"/>
        <w:numPr>
          <w:ilvl w:val="0"/>
          <w:numId w:val="5"/>
        </w:numPr>
      </w:pPr>
      <w:r>
        <w:lastRenderedPageBreak/>
        <w:t>Military Off The Shelf (M</w:t>
      </w:r>
      <w:r w:rsidRPr="006865F2">
        <w:t>OTS)</w:t>
      </w:r>
      <w:r>
        <w:t xml:space="preserve"> – if the system is not tweaked then is readily available (within a certain timeframe). </w:t>
      </w:r>
    </w:p>
    <w:p w:rsidR="00495600" w:rsidRPr="004812EE" w:rsidRDefault="00495600" w:rsidP="00495600">
      <w:pPr>
        <w:pStyle w:val="ListParagraph"/>
        <w:numPr>
          <w:ilvl w:val="0"/>
          <w:numId w:val="5"/>
        </w:numPr>
      </w:pPr>
      <w:r w:rsidRPr="004812EE">
        <w:t xml:space="preserve">Available equipment </w:t>
      </w:r>
      <w:r>
        <w:t>– As it is not a one off bespoke item.</w:t>
      </w:r>
    </w:p>
    <w:p w:rsidR="00495600" w:rsidRDefault="00495600" w:rsidP="00495600">
      <w:pPr>
        <w:pStyle w:val="ListParagraph"/>
        <w:numPr>
          <w:ilvl w:val="0"/>
          <w:numId w:val="5"/>
        </w:numPr>
      </w:pPr>
      <w:r>
        <w:t>Substantial vertical coverage</w:t>
      </w:r>
    </w:p>
    <w:p w:rsidR="00495600" w:rsidRDefault="00495600" w:rsidP="00495600">
      <w:r>
        <w:t>Disadvantages</w:t>
      </w:r>
    </w:p>
    <w:p w:rsidR="00495600" w:rsidRDefault="00495600" w:rsidP="00495600">
      <w:pPr>
        <w:pStyle w:val="ListParagraph"/>
        <w:numPr>
          <w:ilvl w:val="0"/>
          <w:numId w:val="6"/>
        </w:numPr>
      </w:pPr>
      <w:r w:rsidRPr="008D4EB9">
        <w:t>The Size of the RADAR</w:t>
      </w:r>
    </w:p>
    <w:p w:rsidR="00495600" w:rsidRPr="00845E54" w:rsidRDefault="00495600" w:rsidP="00495600">
      <w:pPr>
        <w:pStyle w:val="ListParagraph"/>
        <w:numPr>
          <w:ilvl w:val="0"/>
          <w:numId w:val="6"/>
        </w:numPr>
      </w:pPr>
      <w:r w:rsidRPr="00845E54">
        <w:t>Cannot identify target (like with SSR’s)</w:t>
      </w:r>
    </w:p>
    <w:p w:rsidR="00495600" w:rsidRPr="00845E54" w:rsidRDefault="00495600" w:rsidP="00495600">
      <w:pPr>
        <w:pStyle w:val="ListParagraph"/>
        <w:numPr>
          <w:ilvl w:val="0"/>
          <w:numId w:val="6"/>
        </w:numPr>
      </w:pPr>
      <w:r w:rsidRPr="00845E54">
        <w:t>Blind/Black spots</w:t>
      </w:r>
      <w:r>
        <w:t xml:space="preserve"> (over the horizon and close in)</w:t>
      </w:r>
    </w:p>
    <w:p w:rsidR="00495600" w:rsidRPr="00845E54" w:rsidRDefault="00495600" w:rsidP="00495600">
      <w:pPr>
        <w:pStyle w:val="ListParagraph"/>
        <w:numPr>
          <w:ilvl w:val="0"/>
          <w:numId w:val="6"/>
        </w:numPr>
      </w:pPr>
      <w:r w:rsidRPr="00845E54">
        <w:t>Danger area (around RADAR</w:t>
      </w:r>
      <w:r>
        <w:t>)</w:t>
      </w:r>
    </w:p>
    <w:p w:rsidR="00495600" w:rsidRPr="002A373B" w:rsidRDefault="00495600" w:rsidP="00495600">
      <w:pPr>
        <w:pStyle w:val="ListParagraph"/>
        <w:numPr>
          <w:ilvl w:val="0"/>
          <w:numId w:val="6"/>
        </w:numPr>
      </w:pPr>
      <w:r w:rsidRPr="002A373B">
        <w:t xml:space="preserve">Geographic inability to make it </w:t>
      </w:r>
      <w:proofErr w:type="spellStart"/>
      <w:r w:rsidRPr="002A373B">
        <w:t>bistatic</w:t>
      </w:r>
      <w:proofErr w:type="spellEnd"/>
      <w:r w:rsidRPr="002A373B">
        <w:t xml:space="preserve"> </w:t>
      </w:r>
      <w:r>
        <w:t>– because of the peninsula</w:t>
      </w:r>
    </w:p>
    <w:p w:rsidR="00495600" w:rsidRPr="00845E54" w:rsidRDefault="00495600" w:rsidP="00495600">
      <w:pPr>
        <w:pStyle w:val="ListParagraph"/>
        <w:numPr>
          <w:ilvl w:val="0"/>
          <w:numId w:val="6"/>
        </w:numPr>
      </w:pPr>
      <w:r w:rsidRPr="00845E54">
        <w:t>Cost</w:t>
      </w:r>
    </w:p>
    <w:p w:rsidR="00495600" w:rsidRDefault="00495600" w:rsidP="00495600">
      <w:pPr>
        <w:pStyle w:val="ListParagraph"/>
      </w:pPr>
    </w:p>
    <w:p w:rsidR="00792622" w:rsidRDefault="00AF2C93" w:rsidP="00B653BB">
      <w:pPr>
        <w:pStyle w:val="Heading3"/>
      </w:pPr>
      <w:bookmarkStart w:id="44" w:name="_Toc517107286"/>
      <w:r>
        <w:t>3.</w:t>
      </w:r>
      <w:r w:rsidR="00B653BB">
        <w:t>1.</w:t>
      </w:r>
      <w:r>
        <w:t>4</w:t>
      </w:r>
      <w:r w:rsidR="00792622">
        <w:t xml:space="preserve"> Advantages and Disadvantages of using other technologies</w:t>
      </w:r>
      <w:bookmarkEnd w:id="44"/>
      <w:r w:rsidR="00792622">
        <w:t xml:space="preserve"> </w:t>
      </w:r>
    </w:p>
    <w:p w:rsidR="00EE3B59" w:rsidRDefault="004D5386" w:rsidP="004D5386">
      <w:pPr>
        <w:pStyle w:val="Heading4"/>
      </w:pPr>
      <w:r w:rsidRPr="004D5386">
        <w:t xml:space="preserve">3.1.4.1 Challenges </w:t>
      </w:r>
    </w:p>
    <w:p w:rsidR="008F410E" w:rsidRPr="008F410E" w:rsidRDefault="008F410E" w:rsidP="008F410E">
      <w:pPr>
        <w:pStyle w:val="Heading3"/>
      </w:pPr>
    </w:p>
    <w:p w:rsidR="001A0F3C" w:rsidRDefault="002F3837" w:rsidP="001A0F3C">
      <w:r>
        <w:t>T</w:t>
      </w:r>
      <w:r w:rsidR="00BB5BDE">
        <w:t>he vast range and the</w:t>
      </w:r>
      <w:r w:rsidR="00957FAE">
        <w:t xml:space="preserve"> curvature of the earth </w:t>
      </w:r>
      <w:proofErr w:type="gramStart"/>
      <w:r w:rsidR="00957FAE">
        <w:t>creates</w:t>
      </w:r>
      <w:proofErr w:type="gramEnd"/>
      <w:r w:rsidR="00957FAE">
        <w:t xml:space="preserve"> a black spot beyond the horizon</w:t>
      </w:r>
      <w:r w:rsidR="00BB5BDE">
        <w:t>. Anything beyond the horizon (</w:t>
      </w:r>
      <w:r w:rsidR="00957FAE">
        <w:t>Area 1</w:t>
      </w:r>
      <w:r w:rsidR="00BB5BDE">
        <w:t>)</w:t>
      </w:r>
      <w:r w:rsidR="00957FAE">
        <w:t xml:space="preserve"> would not be picked up unless a certain height above the earth. </w:t>
      </w:r>
    </w:p>
    <w:p w:rsidR="00F92840" w:rsidRPr="00F92840" w:rsidRDefault="008E6B55" w:rsidP="001A0F3C">
      <w:pPr>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nm</m:t>
              </m:r>
            </m:sub>
          </m:sSub>
          <m:r>
            <w:rPr>
              <w:rFonts w:ascii="Cambria Math" w:hAnsi="Cambria Math"/>
            </w:rPr>
            <m:t xml:space="preserve">= </m:t>
          </m:r>
          <m:d>
            <m:dPr>
              <m:ctrlPr>
                <w:rPr>
                  <w:rFonts w:ascii="Cambria Math" w:hAnsi="Cambria Math"/>
                  <w:i/>
                </w:rPr>
              </m:ctrlPr>
            </m:dPr>
            <m:e>
              <m:r>
                <w:rPr>
                  <w:rFonts w:ascii="Cambria Math" w:hAnsi="Cambria Math"/>
                </w:rPr>
                <m:t xml:space="preserve">1.23 × </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H</m:t>
                      </m:r>
                    </m:e>
                    <m:sub>
                      <m:r>
                        <w:rPr>
                          <w:rFonts w:ascii="Cambria Math" w:hAnsi="Cambria Math"/>
                        </w:rPr>
                        <m:t>T</m:t>
                      </m:r>
                    </m:sub>
                  </m:sSub>
                </m:e>
              </m:rad>
            </m:e>
          </m:d>
        </m:oMath>
      </m:oMathPara>
    </w:p>
    <w:p w:rsidR="00F92840" w:rsidRDefault="00F92840" w:rsidP="001A0F3C">
      <w:pPr>
        <w:rPr>
          <w:rFonts w:eastAsiaTheme="minorEastAsia"/>
        </w:rPr>
      </w:pPr>
      <w:proofErr w:type="spellStart"/>
      <w:r>
        <w:rPr>
          <w:rFonts w:eastAsiaTheme="minorEastAsia"/>
        </w:rPr>
        <w:t>Rnm</w:t>
      </w:r>
      <w:proofErr w:type="spellEnd"/>
      <w:r>
        <w:rPr>
          <w:rFonts w:eastAsiaTheme="minorEastAsia"/>
        </w:rPr>
        <w:t xml:space="preserve"> = Range in Nautical Miles   HT = Height of the transmitter </w:t>
      </w:r>
      <w:r w:rsidR="00BF1DAA">
        <w:rPr>
          <w:rFonts w:eastAsiaTheme="minorEastAsia"/>
        </w:rPr>
        <w:t>in feet</w:t>
      </w:r>
    </w:p>
    <w:p w:rsidR="00BF1DAA" w:rsidRDefault="00BF1DAA" w:rsidP="001A0F3C">
      <w:pPr>
        <w:rPr>
          <w:rFonts w:eastAsiaTheme="minorEastAsia"/>
        </w:rPr>
      </w:pPr>
      <w:r>
        <w:rPr>
          <w:rFonts w:eastAsiaTheme="minorEastAsia"/>
        </w:rPr>
        <w:t>80m = 262.467ft</w:t>
      </w:r>
    </w:p>
    <w:p w:rsidR="00F92840" w:rsidRPr="00F92840" w:rsidRDefault="00BF1DAA" w:rsidP="00F92840">
      <w:pPr>
        <w:rPr>
          <w:rFonts w:eastAsiaTheme="minorEastAsia"/>
        </w:rPr>
      </w:pPr>
      <m:oMathPara>
        <m:oMath>
          <m:r>
            <w:rPr>
              <w:rFonts w:ascii="Cambria Math" w:hAnsi="Cambria Math"/>
            </w:rPr>
            <m:t xml:space="preserve">19.927 = </m:t>
          </m:r>
          <m:d>
            <m:dPr>
              <m:ctrlPr>
                <w:rPr>
                  <w:rFonts w:ascii="Cambria Math" w:hAnsi="Cambria Math"/>
                  <w:i/>
                </w:rPr>
              </m:ctrlPr>
            </m:dPr>
            <m:e>
              <m:r>
                <w:rPr>
                  <w:rFonts w:ascii="Cambria Math" w:hAnsi="Cambria Math"/>
                </w:rPr>
                <m:t xml:space="preserve">1.23 × </m:t>
              </m:r>
              <m:rad>
                <m:radPr>
                  <m:degHide m:val="1"/>
                  <m:ctrlPr>
                    <w:rPr>
                      <w:rFonts w:ascii="Cambria Math" w:hAnsi="Cambria Math"/>
                      <w:i/>
                    </w:rPr>
                  </m:ctrlPr>
                </m:radPr>
                <m:deg/>
                <m:e>
                  <m:r>
                    <w:rPr>
                      <w:rFonts w:ascii="Cambria Math" w:hAnsi="Cambria Math"/>
                    </w:rPr>
                    <m:t>262.467</m:t>
                  </m:r>
                </m:e>
              </m:rad>
            </m:e>
          </m:d>
        </m:oMath>
      </m:oMathPara>
    </w:p>
    <w:p w:rsidR="00F92840" w:rsidRDefault="00BF1DAA" w:rsidP="00CD6C30">
      <w:pPr>
        <w:jc w:val="center"/>
      </w:pPr>
      <w:r>
        <w:t>19.927nm = 36.9km</w:t>
      </w:r>
    </w:p>
    <w:p w:rsidR="00BF1DAA" w:rsidRDefault="00BF1DAA" w:rsidP="001A0F3C">
      <w:r>
        <w:t xml:space="preserve">So the </w:t>
      </w:r>
      <w:r w:rsidR="00A31FC0">
        <w:t xml:space="preserve">RADAR Horizon is 36.9km away from </w:t>
      </w:r>
      <w:r w:rsidR="008F410E">
        <w:t>S</w:t>
      </w:r>
      <w:r w:rsidR="00A31FC0">
        <w:t>ite 1.</w:t>
      </w:r>
    </w:p>
    <w:p w:rsidR="001A0F3C" w:rsidRDefault="008F410E" w:rsidP="001A0F3C">
      <w:r>
        <w:t>T</w:t>
      </w:r>
      <w:r w:rsidR="001A0F3C">
        <w:t>he height of the land (80m above sea level) and the distan</w:t>
      </w:r>
      <w:r>
        <w:t xml:space="preserve">ce from the shore (1km) </w:t>
      </w:r>
      <w:r w:rsidR="001A0F3C">
        <w:t>does not allow for surveillance of ships and even some low flying aircraft close to shore (Area 2).</w:t>
      </w:r>
    </w:p>
    <w:p w:rsidR="008F410E" w:rsidRPr="006B2370" w:rsidRDefault="008F410E" w:rsidP="001A0F3C"/>
    <w:p w:rsidR="001A0F3C" w:rsidRDefault="001A0F3C" w:rsidP="001A0F3C">
      <w:pPr>
        <w:jc w:val="center"/>
      </w:pPr>
      <w:r>
        <w:rPr>
          <w:noProof/>
          <w:lang w:eastAsia="en-GB"/>
        </w:rPr>
        <w:drawing>
          <wp:inline distT="0" distB="0" distL="0" distR="0" wp14:anchorId="74E8928D" wp14:editId="194B1805">
            <wp:extent cx="4219575" cy="1752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19575" cy="1752600"/>
                    </a:xfrm>
                    <a:prstGeom prst="rect">
                      <a:avLst/>
                    </a:prstGeom>
                  </pic:spPr>
                </pic:pic>
              </a:graphicData>
            </a:graphic>
          </wp:inline>
        </w:drawing>
      </w:r>
    </w:p>
    <w:p w:rsidR="001A0F3C" w:rsidRDefault="001A0F3C" w:rsidP="001A0F3C">
      <w:pPr>
        <w:pStyle w:val="Caption"/>
        <w:jc w:val="center"/>
      </w:pPr>
      <w:bookmarkStart w:id="45" w:name="_Ref515205982"/>
      <w:bookmarkStart w:id="46" w:name="_Toc517107305"/>
      <w:r>
        <w:t xml:space="preserve">Figure </w:t>
      </w:r>
      <w:fldSimple w:instr=" SEQ Figure \* ARABIC ">
        <w:r w:rsidR="00A01DC3">
          <w:rPr>
            <w:noProof/>
          </w:rPr>
          <w:t>11</w:t>
        </w:r>
      </w:fldSimple>
      <w:bookmarkEnd w:id="45"/>
      <w:r>
        <w:t xml:space="preserve"> Black Spots</w:t>
      </w:r>
      <w:bookmarkEnd w:id="46"/>
    </w:p>
    <w:p w:rsidR="00957FAE" w:rsidRDefault="004D5386" w:rsidP="00380220">
      <w:pPr>
        <w:pStyle w:val="Heading4"/>
        <w:numPr>
          <w:ilvl w:val="3"/>
          <w:numId w:val="21"/>
        </w:numPr>
      </w:pPr>
      <w:r>
        <w:lastRenderedPageBreak/>
        <w:t>Solutions</w:t>
      </w:r>
    </w:p>
    <w:p w:rsidR="004D5386" w:rsidRPr="004D5386" w:rsidRDefault="004D5386" w:rsidP="004D5386">
      <w:pPr>
        <w:pStyle w:val="Heading3"/>
      </w:pPr>
    </w:p>
    <w:p w:rsidR="00AA47C8" w:rsidRDefault="00AB2D34" w:rsidP="00AB2D34">
      <w:r w:rsidRPr="00613FE8">
        <w:t>Using</w:t>
      </w:r>
      <w:r w:rsidR="00380220" w:rsidRPr="00613FE8">
        <w:t xml:space="preserve"> </w:t>
      </w:r>
      <w:r w:rsidR="00613FE8">
        <w:t>an Over</w:t>
      </w:r>
      <w:r w:rsidR="009865E2">
        <w:t xml:space="preserve"> </w:t>
      </w:r>
      <w:proofErr w:type="gramStart"/>
      <w:r w:rsidR="009865E2">
        <w:t>The</w:t>
      </w:r>
      <w:proofErr w:type="gramEnd"/>
      <w:r w:rsidR="009865E2">
        <w:t xml:space="preserve"> Horizon RADAR (OTH), Area’s 1 and 2</w:t>
      </w:r>
      <w:r w:rsidR="00613FE8">
        <w:t xml:space="preserve"> shown in </w:t>
      </w:r>
      <w:r w:rsidR="00613FE8">
        <w:fldChar w:fldCharType="begin"/>
      </w:r>
      <w:r w:rsidR="00613FE8">
        <w:instrText xml:space="preserve"> REF _Ref515205982 \h </w:instrText>
      </w:r>
      <w:r w:rsidR="00613FE8">
        <w:fldChar w:fldCharType="separate"/>
      </w:r>
      <w:r w:rsidR="00A01DC3">
        <w:t xml:space="preserve">Figure </w:t>
      </w:r>
      <w:r w:rsidR="00A01DC3">
        <w:rPr>
          <w:noProof/>
        </w:rPr>
        <w:t>11</w:t>
      </w:r>
      <w:r w:rsidR="00613FE8">
        <w:fldChar w:fldCharType="end"/>
      </w:r>
      <w:r w:rsidR="00613FE8">
        <w:t xml:space="preserve"> coul</w:t>
      </w:r>
      <w:r w:rsidR="009D29F4">
        <w:t>d be seen. OTH works by using [16</w:t>
      </w:r>
      <w:r w:rsidR="00613FE8">
        <w:t>] “</w:t>
      </w:r>
      <w:r w:rsidR="00613FE8" w:rsidRPr="00613FE8">
        <w:t>shortwave, or high-frequency (HF), portion of the radio band (from 3 to 30 MHz)</w:t>
      </w:r>
      <w:r w:rsidR="00613FE8">
        <w:t>”</w:t>
      </w:r>
      <w:r>
        <w:t xml:space="preserve"> the frequencies hit the ionosphere </w:t>
      </w:r>
      <w:r w:rsidR="000761C9">
        <w:t xml:space="preserve">(see </w:t>
      </w:r>
      <w:r w:rsidR="000761C9">
        <w:fldChar w:fldCharType="begin"/>
      </w:r>
      <w:r w:rsidR="000761C9">
        <w:instrText xml:space="preserve"> REF _Ref517082840 \h </w:instrText>
      </w:r>
      <w:r w:rsidR="000761C9">
        <w:fldChar w:fldCharType="separate"/>
      </w:r>
      <w:r w:rsidR="00A01DC3">
        <w:t xml:space="preserve">Figure </w:t>
      </w:r>
      <w:r w:rsidR="00A01DC3">
        <w:rPr>
          <w:noProof/>
        </w:rPr>
        <w:t>12</w:t>
      </w:r>
      <w:r w:rsidR="000761C9">
        <w:fldChar w:fldCharType="end"/>
      </w:r>
      <w:r w:rsidR="000761C9">
        <w:t xml:space="preserve">) </w:t>
      </w:r>
      <w:r>
        <w:t xml:space="preserve">and are refracted to the surface. In the case of </w:t>
      </w:r>
      <w:r>
        <w:fldChar w:fldCharType="begin"/>
      </w:r>
      <w:r>
        <w:instrText xml:space="preserve"> REF _Ref515205982 \h </w:instrText>
      </w:r>
      <w:r>
        <w:fldChar w:fldCharType="separate"/>
      </w:r>
      <w:r w:rsidR="00A01DC3">
        <w:t xml:space="preserve">Figure </w:t>
      </w:r>
      <w:r w:rsidR="00A01DC3">
        <w:rPr>
          <w:noProof/>
        </w:rPr>
        <w:t>11</w:t>
      </w:r>
      <w:r>
        <w:fldChar w:fldCharType="end"/>
      </w:r>
      <w:r w:rsidR="009865E2">
        <w:t xml:space="preserve"> they enable Area’s 1 and 2</w:t>
      </w:r>
      <w:r>
        <w:t xml:space="preserve"> to be visible. </w:t>
      </w:r>
    </w:p>
    <w:p w:rsidR="000761C9" w:rsidRDefault="000761C9" w:rsidP="00AB2D34"/>
    <w:p w:rsidR="000761C9" w:rsidRDefault="000761C9" w:rsidP="00AB2D34">
      <w:r>
        <w:t xml:space="preserve">Advantages </w:t>
      </w:r>
    </w:p>
    <w:p w:rsidR="00F11068" w:rsidRDefault="00F11068" w:rsidP="00F11068">
      <w:pPr>
        <w:pStyle w:val="ListParagraph"/>
        <w:numPr>
          <w:ilvl w:val="0"/>
          <w:numId w:val="25"/>
        </w:numPr>
      </w:pPr>
      <w:r>
        <w:t>Early warning – the OTH can see beyond the Surveillance RADAR.</w:t>
      </w:r>
    </w:p>
    <w:p w:rsidR="00F11068" w:rsidRDefault="00F11068" w:rsidP="00F11068">
      <w:pPr>
        <w:pStyle w:val="ListParagraph"/>
        <w:numPr>
          <w:ilvl w:val="0"/>
          <w:numId w:val="25"/>
        </w:numPr>
      </w:pPr>
      <w:r>
        <w:t>Can cover a huge area – [</w:t>
      </w:r>
      <w:r w:rsidR="009D29F4">
        <w:t>16</w:t>
      </w:r>
      <w:r>
        <w:t>]  “</w:t>
      </w:r>
      <w:r w:rsidRPr="00F11068">
        <w:t>The U.S. Navy’s HF OTH radars known as relocatable over-the-horizon radar (ROTHR), or AN/TPS-71</w:t>
      </w:r>
      <w:r>
        <w:t>…</w:t>
      </w:r>
      <w:r w:rsidRPr="00F11068">
        <w:t>Each radar can provide surveillance of approximately 1.3 million square nautical miles (4.5 million square km)</w:t>
      </w:r>
      <w:r>
        <w:t>”</w:t>
      </w:r>
    </w:p>
    <w:p w:rsidR="00502A2F" w:rsidRDefault="00502A2F" w:rsidP="00502A2F">
      <w:pPr>
        <w:pStyle w:val="ListParagraph"/>
        <w:ind w:left="390"/>
      </w:pPr>
    </w:p>
    <w:p w:rsidR="00502A2F" w:rsidRDefault="000761C9" w:rsidP="00502A2F">
      <w:r>
        <w:t xml:space="preserve">Disadvantages </w:t>
      </w:r>
    </w:p>
    <w:p w:rsidR="000761C9" w:rsidRDefault="00BD1C4D" w:rsidP="00AB2D34">
      <w:r>
        <w:t>Although there are many advantages t</w:t>
      </w:r>
      <w:r w:rsidR="00502A2F">
        <w:t>he OTH system is rather overkill in addition to the Surveillance RADAR at Site 1 because:</w:t>
      </w:r>
    </w:p>
    <w:p w:rsidR="000761C9" w:rsidRDefault="000761C9" w:rsidP="000761C9">
      <w:pPr>
        <w:pStyle w:val="ListParagraph"/>
        <w:numPr>
          <w:ilvl w:val="0"/>
          <w:numId w:val="24"/>
        </w:numPr>
      </w:pPr>
      <w:r>
        <w:t>Expensive – multiple phased array antennas</w:t>
      </w:r>
      <w:r w:rsidR="00502A2F">
        <w:t>.</w:t>
      </w:r>
    </w:p>
    <w:p w:rsidR="000761C9" w:rsidRDefault="00502A2F" w:rsidP="000761C9">
      <w:pPr>
        <w:pStyle w:val="ListParagraph"/>
        <w:numPr>
          <w:ilvl w:val="0"/>
          <w:numId w:val="24"/>
        </w:numPr>
      </w:pPr>
      <w:r>
        <w:t>Large structures –</w:t>
      </w:r>
      <w:r w:rsidR="002F3837">
        <w:t xml:space="preserve"> multiple large antenna installation, the peninsula would</w:t>
      </w:r>
      <w:r>
        <w:t>n</w:t>
      </w:r>
      <w:r w:rsidR="002F3837">
        <w:t>’</w:t>
      </w:r>
      <w:r>
        <w:t>t easily fit an OTH RADAR.</w:t>
      </w:r>
    </w:p>
    <w:p w:rsidR="000761C9" w:rsidRDefault="00502A2F" w:rsidP="000761C9">
      <w:pPr>
        <w:pStyle w:val="ListParagraph"/>
        <w:numPr>
          <w:ilvl w:val="0"/>
          <w:numId w:val="24"/>
        </w:numPr>
      </w:pPr>
      <w:r>
        <w:t>Losses – due to backscatter and noise</w:t>
      </w:r>
      <w:r w:rsidR="002F3837">
        <w:t>.</w:t>
      </w:r>
    </w:p>
    <w:p w:rsidR="00C60B78" w:rsidRDefault="00C60B78" w:rsidP="00C60B78">
      <w:pPr>
        <w:pStyle w:val="ListParagraph"/>
        <w:ind w:left="390"/>
      </w:pPr>
    </w:p>
    <w:p w:rsidR="00C60B78" w:rsidRDefault="00C60B78" w:rsidP="00C60B78">
      <w:pPr>
        <w:pStyle w:val="ListParagraph"/>
        <w:ind w:left="390"/>
      </w:pPr>
    </w:p>
    <w:p w:rsidR="000761C9" w:rsidRDefault="00502A2F" w:rsidP="00AB2D34">
      <w:r>
        <w:t xml:space="preserve"> </w:t>
      </w:r>
      <w:r w:rsidR="009D29F4">
        <w:t>[16</w:t>
      </w:r>
      <w:r w:rsidR="00F11068">
        <w:t xml:space="preserve">] </w:t>
      </w:r>
    </w:p>
    <w:p w:rsidR="000761C9" w:rsidRDefault="000761C9" w:rsidP="000761C9">
      <w:pPr>
        <w:jc w:val="center"/>
      </w:pPr>
      <w:r>
        <w:rPr>
          <w:noProof/>
          <w:lang w:eastAsia="en-GB"/>
        </w:rPr>
        <mc:AlternateContent>
          <mc:Choice Requires="wps">
            <w:drawing>
              <wp:inline distT="0" distB="0" distL="0" distR="0" wp14:anchorId="2CFA61FF" wp14:editId="1C8E44C9">
                <wp:extent cx="308610" cy="308610"/>
                <wp:effectExtent l="0" t="0" r="0" b="0"/>
                <wp:docPr id="30" name="Rectangle 30" descr="Refraction of HF radar radiation by the ionosphere (see tex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0" o:spid="_x0000_s1026" alt="Refraction of HF radar radiation by the ionosphere (see tex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" filled="f" stroked="f">
                <o:lock v:ext="edit" aspectratio="t"/>
                <w10:anchorlock/>
              </v:rect>
            </w:pict>
          </mc:Fallback>
        </mc:AlternateContent>
      </w:r>
      <w:r>
        <w:rPr>
          <w:noProof/>
          <w:lang w:eastAsia="en-GB"/>
        </w:rPr>
        <w:drawing>
          <wp:inline distT="0" distB="0" distL="0" distR="0" wp14:anchorId="18F1A1FF" wp14:editId="08E0785A">
            <wp:extent cx="4991100" cy="2286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991100" cy="2286000"/>
                    </a:xfrm>
                    <a:prstGeom prst="rect">
                      <a:avLst/>
                    </a:prstGeom>
                  </pic:spPr>
                </pic:pic>
              </a:graphicData>
            </a:graphic>
          </wp:inline>
        </w:drawing>
      </w:r>
    </w:p>
    <w:p w:rsidR="000761C9" w:rsidRDefault="000761C9" w:rsidP="000761C9">
      <w:pPr>
        <w:pStyle w:val="Caption"/>
        <w:jc w:val="center"/>
      </w:pPr>
      <w:bookmarkStart w:id="47" w:name="_Ref517082840"/>
      <w:bookmarkStart w:id="48" w:name="_Toc517107306"/>
      <w:r>
        <w:t xml:space="preserve">Figure </w:t>
      </w:r>
      <w:r>
        <w:fldChar w:fldCharType="begin"/>
      </w:r>
      <w:r>
        <w:instrText xml:space="preserve"> SEQ Figure \* ARABIC </w:instrText>
      </w:r>
      <w:r>
        <w:fldChar w:fldCharType="separate"/>
      </w:r>
      <w:proofErr w:type="gramStart"/>
      <w:r w:rsidR="00A01DC3">
        <w:rPr>
          <w:noProof/>
        </w:rPr>
        <w:t>12</w:t>
      </w:r>
      <w:r>
        <w:fldChar w:fldCharType="end"/>
      </w:r>
      <w:bookmarkEnd w:id="47"/>
      <w:r>
        <w:t xml:space="preserve"> Over-The-Horizon</w:t>
      </w:r>
      <w:proofErr w:type="gramEnd"/>
      <w:r>
        <w:t xml:space="preserve"> RADAR</w:t>
      </w:r>
      <w:bookmarkEnd w:id="48"/>
    </w:p>
    <w:p w:rsidR="00DC44D3" w:rsidRPr="00DC44D3" w:rsidRDefault="00DC44D3" w:rsidP="00DC44D3"/>
    <w:p w:rsidR="004216C5" w:rsidRDefault="009865E2" w:rsidP="009865E2">
      <w:r>
        <w:t xml:space="preserve">Another </w:t>
      </w:r>
      <w:r w:rsidR="00EF22AC">
        <w:t>technology u</w:t>
      </w:r>
      <w:r w:rsidR="00DC44D3">
        <w:t xml:space="preserve">sing a Phase Array RADAR would enable Area 2 to be visible due to its ability to beam steer as depicted in </w:t>
      </w:r>
      <w:r w:rsidR="00DC44D3">
        <w:fldChar w:fldCharType="begin"/>
      </w:r>
      <w:r w:rsidR="00DC44D3">
        <w:instrText xml:space="preserve"> REF _Ref517084827 \h </w:instrText>
      </w:r>
      <w:r w:rsidR="00DC44D3">
        <w:fldChar w:fldCharType="separate"/>
      </w:r>
      <w:r w:rsidR="00A01DC3">
        <w:t xml:space="preserve">Figure </w:t>
      </w:r>
      <w:r w:rsidR="00A01DC3">
        <w:rPr>
          <w:noProof/>
        </w:rPr>
        <w:t>13</w:t>
      </w:r>
      <w:r w:rsidR="00DC44D3">
        <w:fldChar w:fldCharType="end"/>
      </w:r>
      <w:r w:rsidR="00DC44D3">
        <w:t>.</w:t>
      </w:r>
      <w:r w:rsidR="002A5710">
        <w:t xml:space="preserve"> [17</w:t>
      </w:r>
      <w:r>
        <w:t>] “</w:t>
      </w:r>
      <w:r w:rsidRPr="009865E2">
        <w:t xml:space="preserve">A phased array antenna is composed of lots of radiating elements each with a phase shifter. Beams are formed by shifting the phase of the signal emitted </w:t>
      </w:r>
      <w:r w:rsidRPr="009865E2">
        <w:lastRenderedPageBreak/>
        <w:t>from each radiating element, to provide constructive/destructive interference so as to steer the beams in the desired direction.</w:t>
      </w:r>
      <w:r>
        <w:t>”</w:t>
      </w:r>
    </w:p>
    <w:p w:rsidR="009865E2" w:rsidRDefault="009865E2" w:rsidP="009865E2">
      <w:r>
        <w:t xml:space="preserve">Advantages </w:t>
      </w:r>
    </w:p>
    <w:p w:rsidR="00F74648" w:rsidRDefault="00F74648" w:rsidP="00F74648">
      <w:pPr>
        <w:pStyle w:val="ListParagraph"/>
        <w:numPr>
          <w:ilvl w:val="0"/>
          <w:numId w:val="27"/>
        </w:numPr>
      </w:pPr>
      <w:r>
        <w:t>Beam</w:t>
      </w:r>
      <w:r w:rsidR="00EF22AC">
        <w:t xml:space="preserve"> steering ability.</w:t>
      </w:r>
    </w:p>
    <w:p w:rsidR="00F74648" w:rsidRDefault="00F74648" w:rsidP="00F74648">
      <w:pPr>
        <w:pStyle w:val="ListParagraph"/>
        <w:numPr>
          <w:ilvl w:val="0"/>
          <w:numId w:val="27"/>
        </w:numPr>
      </w:pPr>
      <w:r>
        <w:t>Can be both surveillance and tracking – so could support the surveillance RADAR</w:t>
      </w:r>
      <w:r w:rsidR="00EF22AC">
        <w:t>.</w:t>
      </w:r>
    </w:p>
    <w:p w:rsidR="00EF22AC" w:rsidRDefault="00EF22AC" w:rsidP="00F74648">
      <w:pPr>
        <w:pStyle w:val="ListParagraph"/>
        <w:numPr>
          <w:ilvl w:val="0"/>
          <w:numId w:val="27"/>
        </w:numPr>
      </w:pPr>
      <w:r>
        <w:t>Can detect multiple targets.</w:t>
      </w:r>
    </w:p>
    <w:p w:rsidR="009865E2" w:rsidRDefault="009865E2" w:rsidP="009865E2">
      <w:r>
        <w:t>Disadvantages</w:t>
      </w:r>
    </w:p>
    <w:p w:rsidR="009865E2" w:rsidRDefault="009865E2" w:rsidP="009865E2">
      <w:pPr>
        <w:pStyle w:val="ListParagraph"/>
        <w:numPr>
          <w:ilvl w:val="0"/>
          <w:numId w:val="26"/>
        </w:numPr>
      </w:pPr>
      <w:r>
        <w:t xml:space="preserve">Expensive </w:t>
      </w:r>
    </w:p>
    <w:p w:rsidR="009865E2" w:rsidRDefault="009865E2" w:rsidP="009865E2">
      <w:pPr>
        <w:pStyle w:val="ListParagraph"/>
        <w:numPr>
          <w:ilvl w:val="0"/>
          <w:numId w:val="26"/>
        </w:numPr>
      </w:pPr>
      <w:r>
        <w:t xml:space="preserve">Limited coverage compared to the </w:t>
      </w:r>
      <w:r w:rsidR="008F410E">
        <w:t>S</w:t>
      </w:r>
      <w:r>
        <w:t>urveillance RADAR</w:t>
      </w:r>
    </w:p>
    <w:p w:rsidR="009865E2" w:rsidRDefault="00F74648" w:rsidP="009865E2">
      <w:pPr>
        <w:pStyle w:val="ListParagraph"/>
        <w:numPr>
          <w:ilvl w:val="0"/>
          <w:numId w:val="26"/>
        </w:numPr>
      </w:pPr>
      <w:r>
        <w:t xml:space="preserve">Complex setup </w:t>
      </w:r>
    </w:p>
    <w:p w:rsidR="00DC44D3" w:rsidRDefault="00DC44D3" w:rsidP="004216C5"/>
    <w:p w:rsidR="002A5710" w:rsidRDefault="002A5710" w:rsidP="004216C5">
      <w:r>
        <w:t>[17]</w:t>
      </w:r>
    </w:p>
    <w:p w:rsidR="00F063A3" w:rsidRDefault="00F063A3" w:rsidP="00F063A3">
      <w:pPr>
        <w:jc w:val="center"/>
      </w:pPr>
      <w:r>
        <w:rPr>
          <w:noProof/>
          <w:lang w:eastAsia="en-GB"/>
        </w:rPr>
        <w:drawing>
          <wp:inline distT="0" distB="0" distL="0" distR="0" wp14:anchorId="27D4662B" wp14:editId="1A603592">
            <wp:extent cx="1609725" cy="2286000"/>
            <wp:effectExtent l="0" t="0" r="9525"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609725" cy="2286000"/>
                    </a:xfrm>
                    <a:prstGeom prst="rect">
                      <a:avLst/>
                    </a:prstGeom>
                  </pic:spPr>
                </pic:pic>
              </a:graphicData>
            </a:graphic>
          </wp:inline>
        </w:drawing>
      </w:r>
    </w:p>
    <w:p w:rsidR="00F063A3" w:rsidRDefault="00F063A3" w:rsidP="00F063A3">
      <w:pPr>
        <w:pStyle w:val="Caption"/>
        <w:jc w:val="center"/>
      </w:pPr>
      <w:bookmarkStart w:id="49" w:name="_Ref517084827"/>
      <w:bookmarkStart w:id="50" w:name="_Toc517107307"/>
      <w:r>
        <w:t xml:space="preserve">Figure </w:t>
      </w:r>
      <w:fldSimple w:instr=" SEQ Figure \* ARABIC ">
        <w:r w:rsidR="00A01DC3">
          <w:rPr>
            <w:noProof/>
          </w:rPr>
          <w:t>13</w:t>
        </w:r>
      </w:fldSimple>
      <w:bookmarkEnd w:id="49"/>
      <w:r w:rsidR="00DC44D3">
        <w:t xml:space="preserve"> </w:t>
      </w:r>
      <w:r>
        <w:t>Phased Array- Beam Steering</w:t>
      </w:r>
      <w:bookmarkEnd w:id="50"/>
    </w:p>
    <w:p w:rsidR="00C60B78" w:rsidRDefault="00C60B78" w:rsidP="00C60B78"/>
    <w:p w:rsidR="00C60B78" w:rsidRPr="00C60B78" w:rsidRDefault="00C60B78" w:rsidP="00C60B78"/>
    <w:p w:rsidR="00C60B78" w:rsidRDefault="00C60B78" w:rsidP="00FB1AF8"/>
    <w:p w:rsidR="00C60B78" w:rsidRDefault="00C60B78" w:rsidP="00FB1AF8"/>
    <w:p w:rsidR="00C60B78" w:rsidRDefault="00C60B78" w:rsidP="00FB1AF8"/>
    <w:p w:rsidR="00C60B78" w:rsidRDefault="00C60B78" w:rsidP="00FB1AF8"/>
    <w:p w:rsidR="00C60B78" w:rsidRDefault="00C60B78" w:rsidP="00FB1AF8"/>
    <w:p w:rsidR="00C60B78" w:rsidRDefault="00C60B78" w:rsidP="00FB1AF8"/>
    <w:p w:rsidR="00C60B78" w:rsidRDefault="00C60B78" w:rsidP="00FB1AF8"/>
    <w:p w:rsidR="00C60B78" w:rsidRDefault="00C60B78" w:rsidP="00FB1AF8"/>
    <w:p w:rsidR="00C60B78" w:rsidRDefault="00C60B78" w:rsidP="00FB1AF8"/>
    <w:p w:rsidR="00FB1AF8" w:rsidRPr="002D65E4" w:rsidRDefault="006122A7" w:rsidP="00FB1AF8">
      <w:r>
        <w:lastRenderedPageBreak/>
        <w:t xml:space="preserve">Using SSR at Site 1 as well as the surveillance RADAR would allow </w:t>
      </w:r>
      <w:r w:rsidR="002D65E4">
        <w:t xml:space="preserve">for an </w:t>
      </w:r>
      <w:r w:rsidR="00FB1AF8" w:rsidRPr="002D65E4">
        <w:t>exponential increase in range</w:t>
      </w:r>
      <w:r w:rsidR="002D65E4">
        <w:t xml:space="preserve"> (as mentioned in section </w:t>
      </w:r>
      <w:r w:rsidR="002D65E4">
        <w:fldChar w:fldCharType="begin"/>
      </w:r>
      <w:r w:rsidR="002D65E4">
        <w:instrText xml:space="preserve"> REF _Ref516998101 \h </w:instrText>
      </w:r>
      <w:r w:rsidR="002D65E4">
        <w:fldChar w:fldCharType="separate"/>
      </w:r>
      <w:r w:rsidR="00A01DC3" w:rsidRPr="00C406A2">
        <w:t>2.1.1 Surveillance</w:t>
      </w:r>
      <w:r w:rsidR="002D65E4">
        <w:fldChar w:fldCharType="end"/>
      </w:r>
      <w:r w:rsidR="002D65E4">
        <w:t>)</w:t>
      </w:r>
      <w:r w:rsidR="00FB1AF8" w:rsidRPr="002D65E4">
        <w:t xml:space="preserve"> and the pote</w:t>
      </w:r>
      <w:r w:rsidR="002D65E4">
        <w:t>ntial increase in accuracy.</w:t>
      </w:r>
    </w:p>
    <w:p w:rsidR="00FB1AF8" w:rsidRDefault="002D65E4" w:rsidP="00FB1AF8">
      <w:pPr>
        <w:rPr>
          <w:rFonts w:eastAsiaTheme="minorEastAsia"/>
        </w:rPr>
      </w:pPr>
      <w:r>
        <w:rPr>
          <w:rFonts w:eastAsiaTheme="minorEastAsia"/>
        </w:rPr>
        <w:t>Unless the SSR was</w:t>
      </w:r>
      <w:r w:rsidR="00D0522A">
        <w:rPr>
          <w:rFonts w:eastAsiaTheme="minorEastAsia"/>
        </w:rPr>
        <w:t xml:space="preserve"> </w:t>
      </w:r>
      <w:r w:rsidR="008F410E">
        <w:rPr>
          <w:rFonts w:eastAsiaTheme="minorEastAsia"/>
        </w:rPr>
        <w:t>installed on top of the Surveillance system</w:t>
      </w:r>
      <w:r w:rsidR="00951408">
        <w:rPr>
          <w:rFonts w:eastAsiaTheme="minorEastAsia"/>
        </w:rPr>
        <w:t>, o</w:t>
      </w:r>
      <w:r w:rsidR="00FB1AF8">
        <w:rPr>
          <w:rFonts w:eastAsiaTheme="minorEastAsia"/>
        </w:rPr>
        <w:t xml:space="preserve">ne of the downfalls would be that the </w:t>
      </w:r>
      <w:r w:rsidR="001D3063">
        <w:rPr>
          <w:rFonts w:eastAsiaTheme="minorEastAsia"/>
        </w:rPr>
        <w:t>speed,</w:t>
      </w:r>
      <w:r w:rsidR="00FB1AF8">
        <w:rPr>
          <w:rFonts w:eastAsiaTheme="minorEastAsia"/>
        </w:rPr>
        <w:t xml:space="preserve"> of which the target is detected</w:t>
      </w:r>
      <w:r w:rsidR="00951408">
        <w:rPr>
          <w:rFonts w:eastAsiaTheme="minorEastAsia"/>
        </w:rPr>
        <w:t>,</w:t>
      </w:r>
      <w:r w:rsidR="00FB1AF8">
        <w:rPr>
          <w:rFonts w:eastAsiaTheme="minorEastAsia"/>
        </w:rPr>
        <w:t xml:space="preserve"> will be affected. This is </w:t>
      </w:r>
      <w:r w:rsidR="002F3837">
        <w:rPr>
          <w:rFonts w:eastAsiaTheme="minorEastAsia"/>
        </w:rPr>
        <w:t>due to the lack of</w:t>
      </w:r>
      <w:r w:rsidR="00FB1AF8">
        <w:rPr>
          <w:rFonts w:eastAsiaTheme="minorEastAsia"/>
        </w:rPr>
        <w:t xml:space="preserve"> room for a receiver (</w:t>
      </w:r>
      <w:proofErr w:type="spellStart"/>
      <w:r w:rsidR="00FB1AF8">
        <w:rPr>
          <w:rFonts w:eastAsiaTheme="minorEastAsia"/>
        </w:rPr>
        <w:t>Bistatic</w:t>
      </w:r>
      <w:proofErr w:type="spellEnd"/>
      <w:r w:rsidR="00FB1AF8">
        <w:rPr>
          <w:rFonts w:eastAsiaTheme="minorEastAsia"/>
        </w:rPr>
        <w:t>) close to site 1, so it may have to be inst</w:t>
      </w:r>
      <w:r w:rsidR="002F3837">
        <w:rPr>
          <w:rFonts w:eastAsiaTheme="minorEastAsia"/>
        </w:rPr>
        <w:t>alled further down the peninsula (</w:t>
      </w:r>
      <w:r w:rsidR="00FB1AF8">
        <w:rPr>
          <w:rFonts w:eastAsiaTheme="minorEastAsia"/>
        </w:rPr>
        <w:fldChar w:fldCharType="begin"/>
      </w:r>
      <w:r w:rsidR="00FB1AF8">
        <w:rPr>
          <w:rFonts w:eastAsiaTheme="minorEastAsia"/>
        </w:rPr>
        <w:instrText xml:space="preserve"> REF _Ref515205145 \h </w:instrText>
      </w:r>
      <w:r w:rsidR="00FB1AF8">
        <w:rPr>
          <w:rFonts w:eastAsiaTheme="minorEastAsia"/>
        </w:rPr>
      </w:r>
      <w:r w:rsidR="00FB1AF8">
        <w:rPr>
          <w:rFonts w:eastAsiaTheme="minorEastAsia"/>
        </w:rPr>
        <w:fldChar w:fldCharType="separate"/>
      </w:r>
      <w:r w:rsidR="00FB1AF8">
        <w:t xml:space="preserve">Figure </w:t>
      </w:r>
      <w:r w:rsidR="00FB1AF8">
        <w:rPr>
          <w:noProof/>
        </w:rPr>
        <w:t>6</w:t>
      </w:r>
      <w:r w:rsidR="00FB1AF8">
        <w:rPr>
          <w:rFonts w:eastAsiaTheme="minorEastAsia"/>
        </w:rPr>
        <w:fldChar w:fldCharType="end"/>
      </w:r>
      <w:r w:rsidR="002F3837">
        <w:rPr>
          <w:rFonts w:eastAsiaTheme="minorEastAsia"/>
        </w:rPr>
        <w:t>)</w:t>
      </w:r>
      <w:r w:rsidR="00FB1AF8">
        <w:rPr>
          <w:rFonts w:eastAsiaTheme="minorEastAsia"/>
        </w:rPr>
        <w:t>. This would mean that the Total Round Trip Time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rt</m:t>
            </m:r>
          </m:sub>
        </m:sSub>
      </m:oMath>
      <w:r w:rsidR="00FB1AF8">
        <w:rPr>
          <w:rFonts w:eastAsiaTheme="minorEastAsia"/>
        </w:rPr>
        <w:t>) is longer. An example shown below:</w:t>
      </w:r>
    </w:p>
    <w:p w:rsidR="001D3063" w:rsidRDefault="00FB1AF8" w:rsidP="00FB1AF8">
      <w:pPr>
        <w:rPr>
          <w:rFonts w:eastAsiaTheme="minorEastAsia"/>
        </w:rPr>
      </w:pPr>
      <w:r>
        <w:rPr>
          <w:rFonts w:eastAsiaTheme="minorEastAsia"/>
        </w:rPr>
        <w:fldChar w:fldCharType="begin"/>
      </w:r>
      <w:r>
        <w:rPr>
          <w:rFonts w:eastAsiaTheme="minorEastAsia"/>
        </w:rPr>
        <w:instrText xml:space="preserve"> REF _Ref515205145 \h </w:instrText>
      </w:r>
      <w:r>
        <w:rPr>
          <w:rFonts w:eastAsiaTheme="minorEastAsia"/>
        </w:rPr>
      </w:r>
      <w:r>
        <w:rPr>
          <w:rFonts w:eastAsiaTheme="minorEastAsia"/>
        </w:rPr>
        <w:fldChar w:fldCharType="separate"/>
      </w:r>
      <w:r w:rsidR="00A01DC3">
        <w:t xml:space="preserve">Figure </w:t>
      </w:r>
      <w:r w:rsidR="00A01DC3">
        <w:rPr>
          <w:noProof/>
        </w:rPr>
        <w:t>14</w:t>
      </w:r>
      <w:r>
        <w:rPr>
          <w:rFonts w:eastAsiaTheme="minorEastAsia"/>
        </w:rPr>
        <w:fldChar w:fldCharType="end"/>
      </w:r>
      <w:r>
        <w:rPr>
          <w:rFonts w:eastAsiaTheme="minorEastAsia"/>
        </w:rPr>
        <w:t xml:space="preserve"> depicts an incoming aircraft with a </w:t>
      </w:r>
      <w:proofErr w:type="spellStart"/>
      <w:r>
        <w:rPr>
          <w:rFonts w:eastAsiaTheme="minorEastAsia"/>
        </w:rPr>
        <w:t>Bistatic</w:t>
      </w:r>
      <w:proofErr w:type="spellEnd"/>
      <w:r>
        <w:rPr>
          <w:rFonts w:eastAsiaTheme="minorEastAsia"/>
        </w:rPr>
        <w:t xml:space="preserve"> configuration, where</w:t>
      </w:r>
      <w:r w:rsidR="001D3063">
        <w:rPr>
          <w:rFonts w:eastAsiaTheme="minorEastAsia"/>
        </w:rPr>
        <w:t>:</w:t>
      </w:r>
    </w:p>
    <w:p w:rsidR="00FB1AF8" w:rsidRDefault="00FB1AF8" w:rsidP="00FB1AF8">
      <w:pPr>
        <w:rPr>
          <w:rFonts w:eastAsiaTheme="minorEastAsia"/>
        </w:rPr>
      </w:pP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oMath>
      <w:r w:rsidR="001D3063">
        <w:rPr>
          <w:rFonts w:eastAsiaTheme="minorEastAsia"/>
        </w:rPr>
        <w:t xml:space="preserve"> = 4000m an </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R</m:t>
            </m:r>
          </m:sub>
        </m:sSub>
      </m:oMath>
      <w:r>
        <w:rPr>
          <w:rFonts w:eastAsiaTheme="minorEastAsia"/>
        </w:rPr>
        <w:t xml:space="preserve"> = 5000m</w:t>
      </w:r>
    </w:p>
    <w:p w:rsidR="00FB1AF8" w:rsidRDefault="008E6B55" w:rsidP="00FB1AF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rt</m:t>
              </m:r>
            </m:sub>
          </m:sSub>
          <m:r>
            <w:rPr>
              <w:rFonts w:ascii="Cambria Math" w:eastAsiaTheme="minorEastAsia" w:hAnsi="Cambria Math"/>
            </w:rPr>
            <m:t xml:space="preserve">= </m:t>
          </m:r>
          <m:f>
            <m:fPr>
              <m:ctrlPr>
                <w:rPr>
                  <w:rFonts w:ascii="Cambria Math" w:eastAsiaTheme="minorEastAsia" w:hAnsi="Cambria Math"/>
                  <w:i/>
                </w:rPr>
              </m:ctrlPr>
            </m:fPr>
            <m:num>
              <m:r>
                <m:rPr>
                  <m:sty m:val="p"/>
                </m:rP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R</m:t>
                  </m:r>
                </m:sub>
              </m:sSub>
              <m:r>
                <w:rPr>
                  <w:rFonts w:ascii="Cambria Math" w:eastAsiaTheme="minorEastAsia" w:hAnsi="Cambria Math"/>
                </w:rPr>
                <m:t xml:space="preserve"> </m:t>
              </m:r>
            </m:num>
            <m:den>
              <m:sSup>
                <m:sSupPr>
                  <m:ctrlPr>
                    <w:rPr>
                      <w:rFonts w:ascii="Cambria Math" w:eastAsiaTheme="minorEastAsia" w:hAnsi="Cambria Math"/>
                      <w:i/>
                    </w:rPr>
                  </m:ctrlPr>
                </m:sSupPr>
                <m:e>
                  <m:r>
                    <w:rPr>
                      <w:rFonts w:ascii="Cambria Math" w:eastAsiaTheme="minorEastAsia" w:hAnsi="Cambria Math"/>
                    </w:rPr>
                    <m:t>3 ×10</m:t>
                  </m:r>
                </m:e>
                <m:sup>
                  <m:r>
                    <w:rPr>
                      <w:rFonts w:ascii="Cambria Math" w:eastAsiaTheme="minorEastAsia" w:hAnsi="Cambria Math"/>
                    </w:rPr>
                    <m:t>8</m:t>
                  </m:r>
                </m:sup>
              </m:sSup>
            </m:den>
          </m:f>
        </m:oMath>
      </m:oMathPara>
    </w:p>
    <w:p w:rsidR="00FB1AF8" w:rsidRPr="00E36C76" w:rsidRDefault="008E6B55" w:rsidP="00FB1AF8">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30 ×10</m:t>
              </m:r>
            </m:e>
            <m:sup>
              <m:r>
                <w:rPr>
                  <w:rFonts w:ascii="Cambria Math" w:eastAsiaTheme="minorEastAsia" w:hAnsi="Cambria Math"/>
                </w:rPr>
                <m:t>-6</m:t>
              </m:r>
            </m:sup>
          </m:sSup>
          <m:r>
            <w:rPr>
              <w:rFonts w:ascii="Cambria Math" w:eastAsiaTheme="minorEastAsia" w:hAnsi="Cambria Math"/>
            </w:rPr>
            <m:t xml:space="preserve">= </m:t>
          </m:r>
          <m:f>
            <m:fPr>
              <m:ctrlPr>
                <w:rPr>
                  <w:rFonts w:ascii="Cambria Math" w:eastAsiaTheme="minorEastAsia" w:hAnsi="Cambria Math"/>
                  <w:i/>
                </w:rPr>
              </m:ctrlPr>
            </m:fPr>
            <m:num>
              <m:r>
                <m:rPr>
                  <m:sty m:val="p"/>
                </m:rPr>
                <w:rPr>
                  <w:rFonts w:ascii="Cambria Math" w:eastAsiaTheme="minorEastAsia" w:hAnsi="Cambria Math"/>
                </w:rPr>
                <m:t xml:space="preserve"> </m:t>
              </m:r>
              <m:r>
                <w:rPr>
                  <w:rFonts w:ascii="Cambria Math" w:eastAsiaTheme="minorEastAsia" w:hAnsi="Cambria Math"/>
                </w:rPr>
                <m:t xml:space="preserve">4000+ 5000 </m:t>
              </m:r>
            </m:num>
            <m:den>
              <m:sSup>
                <m:sSupPr>
                  <m:ctrlPr>
                    <w:rPr>
                      <w:rFonts w:ascii="Cambria Math" w:eastAsiaTheme="minorEastAsia" w:hAnsi="Cambria Math"/>
                      <w:i/>
                    </w:rPr>
                  </m:ctrlPr>
                </m:sSupPr>
                <m:e>
                  <m:r>
                    <w:rPr>
                      <w:rFonts w:ascii="Cambria Math" w:eastAsiaTheme="minorEastAsia" w:hAnsi="Cambria Math"/>
                    </w:rPr>
                    <m:t>3 ×10</m:t>
                  </m:r>
                </m:e>
                <m:sup>
                  <m:r>
                    <w:rPr>
                      <w:rFonts w:ascii="Cambria Math" w:eastAsiaTheme="minorEastAsia" w:hAnsi="Cambria Math"/>
                    </w:rPr>
                    <m:t>8</m:t>
                  </m:r>
                </m:sup>
              </m:sSup>
            </m:den>
          </m:f>
        </m:oMath>
      </m:oMathPara>
    </w:p>
    <w:p w:rsidR="00FB1AF8" w:rsidRPr="00E36C76" w:rsidRDefault="008E6B55" w:rsidP="00FB1AF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rt</m:t>
              </m:r>
            </m:sub>
          </m:sSub>
          <m:r>
            <w:rPr>
              <w:rFonts w:ascii="Cambria Math" w:eastAsiaTheme="minorEastAsia" w:hAnsi="Cambria Math"/>
            </w:rPr>
            <m:t>= 30μs</m:t>
          </m:r>
        </m:oMath>
      </m:oMathPara>
    </w:p>
    <w:p w:rsidR="00FB1AF8" w:rsidRDefault="00FB1AF8" w:rsidP="00FB1AF8">
      <w:pPr>
        <w:rPr>
          <w:rFonts w:eastAsiaTheme="minorEastAsia"/>
        </w:rPr>
      </w:pPr>
      <w:r>
        <w:rPr>
          <w:rFonts w:eastAsiaTheme="minorEastAsia"/>
        </w:rPr>
        <w:t xml:space="preserve">Whereas with a Monostatic configuration </w:t>
      </w:r>
      <m:oMath>
        <m:r>
          <w:rPr>
            <w:rFonts w:ascii="Cambria Math" w:eastAsiaTheme="minorEastAsia" w:hAnsi="Cambria Math"/>
          </w:rPr>
          <m:t>r=4000m</m:t>
        </m:r>
      </m:oMath>
    </w:p>
    <w:p w:rsidR="00FB1AF8" w:rsidRPr="002B7969" w:rsidRDefault="008E6B55" w:rsidP="00FB1AF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rt</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 xml:space="preserve">2×r </m:t>
              </m:r>
            </m:num>
            <m:den>
              <m:sSup>
                <m:sSupPr>
                  <m:ctrlPr>
                    <w:rPr>
                      <w:rFonts w:ascii="Cambria Math" w:eastAsiaTheme="minorEastAsia" w:hAnsi="Cambria Math"/>
                      <w:i/>
                    </w:rPr>
                  </m:ctrlPr>
                </m:sSupPr>
                <m:e>
                  <m:r>
                    <w:rPr>
                      <w:rFonts w:ascii="Cambria Math" w:eastAsiaTheme="minorEastAsia" w:hAnsi="Cambria Math"/>
                    </w:rPr>
                    <m:t>3 ×10</m:t>
                  </m:r>
                </m:e>
                <m:sup>
                  <m:r>
                    <w:rPr>
                      <w:rFonts w:ascii="Cambria Math" w:eastAsiaTheme="minorEastAsia" w:hAnsi="Cambria Math"/>
                    </w:rPr>
                    <m:t>8</m:t>
                  </m:r>
                </m:sup>
              </m:sSup>
            </m:den>
          </m:f>
        </m:oMath>
      </m:oMathPara>
    </w:p>
    <w:p w:rsidR="00FB1AF8" w:rsidRPr="002B7969" w:rsidRDefault="008E6B55" w:rsidP="00FB1AF8">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26.67×10</m:t>
              </m:r>
            </m:e>
            <m:sup>
              <m:r>
                <w:rPr>
                  <w:rFonts w:ascii="Cambria Math" w:eastAsiaTheme="minorEastAsia" w:hAnsi="Cambria Math"/>
                </w:rPr>
                <m:t>-6</m:t>
              </m:r>
            </m:sup>
          </m:sSup>
          <m:r>
            <w:rPr>
              <w:rFonts w:ascii="Cambria Math" w:eastAsiaTheme="minorEastAsia" w:hAnsi="Cambria Math"/>
            </w:rPr>
            <m:t xml:space="preserve">= </m:t>
          </m:r>
          <m:f>
            <m:fPr>
              <m:ctrlPr>
                <w:rPr>
                  <w:rFonts w:ascii="Cambria Math" w:eastAsiaTheme="minorEastAsia" w:hAnsi="Cambria Math"/>
                  <w:i/>
                </w:rPr>
              </m:ctrlPr>
            </m:fPr>
            <m:num>
              <m:r>
                <m:rPr>
                  <m:sty m:val="p"/>
                </m:rPr>
                <w:rPr>
                  <w:rFonts w:ascii="Cambria Math" w:eastAsiaTheme="minorEastAsia" w:hAnsi="Cambria Math"/>
                </w:rPr>
                <m:t xml:space="preserve"> </m:t>
              </m:r>
              <m:r>
                <w:rPr>
                  <w:rFonts w:ascii="Cambria Math" w:eastAsiaTheme="minorEastAsia" w:hAnsi="Cambria Math"/>
                </w:rPr>
                <m:t xml:space="preserve">8000 </m:t>
              </m:r>
            </m:num>
            <m:den>
              <m:sSup>
                <m:sSupPr>
                  <m:ctrlPr>
                    <w:rPr>
                      <w:rFonts w:ascii="Cambria Math" w:eastAsiaTheme="minorEastAsia" w:hAnsi="Cambria Math"/>
                      <w:i/>
                    </w:rPr>
                  </m:ctrlPr>
                </m:sSupPr>
                <m:e>
                  <m:r>
                    <w:rPr>
                      <w:rFonts w:ascii="Cambria Math" w:eastAsiaTheme="minorEastAsia" w:hAnsi="Cambria Math"/>
                    </w:rPr>
                    <m:t>3 ×10</m:t>
                  </m:r>
                </m:e>
                <m:sup>
                  <m:r>
                    <w:rPr>
                      <w:rFonts w:ascii="Cambria Math" w:eastAsiaTheme="minorEastAsia" w:hAnsi="Cambria Math"/>
                    </w:rPr>
                    <m:t>8</m:t>
                  </m:r>
                </m:sup>
              </m:sSup>
            </m:den>
          </m:f>
        </m:oMath>
      </m:oMathPara>
    </w:p>
    <w:p w:rsidR="00FB1AF8" w:rsidRPr="00E36C76" w:rsidRDefault="008E6B55" w:rsidP="00FB1AF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rt</m:t>
              </m:r>
            </m:sub>
          </m:sSub>
          <m:r>
            <w:rPr>
              <w:rFonts w:ascii="Cambria Math" w:eastAsiaTheme="minorEastAsia" w:hAnsi="Cambria Math"/>
            </w:rPr>
            <m:t>= 26.67μs</m:t>
          </m:r>
        </m:oMath>
      </m:oMathPara>
    </w:p>
    <w:p w:rsidR="00FB1AF8" w:rsidRDefault="00FB1AF8" w:rsidP="00FB1AF8">
      <w:pPr>
        <w:jc w:val="center"/>
      </w:pPr>
      <w:r>
        <w:rPr>
          <w:noProof/>
          <w:lang w:eastAsia="en-GB"/>
        </w:rPr>
        <w:drawing>
          <wp:inline distT="0" distB="0" distL="0" distR="0" wp14:anchorId="70E547C3" wp14:editId="26FEFCC7">
            <wp:extent cx="4895850" cy="2314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95850" cy="2314575"/>
                    </a:xfrm>
                    <a:prstGeom prst="rect">
                      <a:avLst/>
                    </a:prstGeom>
                  </pic:spPr>
                </pic:pic>
              </a:graphicData>
            </a:graphic>
          </wp:inline>
        </w:drawing>
      </w:r>
    </w:p>
    <w:p w:rsidR="00792622" w:rsidRDefault="00FB1AF8" w:rsidP="00A01DC3">
      <w:pPr>
        <w:pStyle w:val="Caption"/>
        <w:jc w:val="center"/>
      </w:pPr>
      <w:bookmarkStart w:id="51" w:name="_Ref515205145"/>
      <w:bookmarkStart w:id="52" w:name="_Toc517107308"/>
      <w:r>
        <w:t xml:space="preserve">Figure </w:t>
      </w:r>
      <w:fldSimple w:instr=" SEQ Figure \* ARABIC ">
        <w:r w:rsidR="00A01DC3">
          <w:rPr>
            <w:noProof/>
          </w:rPr>
          <w:t>14</w:t>
        </w:r>
      </w:fldSimple>
      <w:bookmarkEnd w:id="51"/>
      <w:r>
        <w:t xml:space="preserve"> </w:t>
      </w:r>
      <w:proofErr w:type="spellStart"/>
      <w:r>
        <w:t>Bistatic</w:t>
      </w:r>
      <w:proofErr w:type="spellEnd"/>
      <w:r>
        <w:t xml:space="preserve"> Configuration</w:t>
      </w:r>
      <w:bookmarkEnd w:id="52"/>
      <w:r w:rsidR="00A01DC3">
        <w:t xml:space="preserve"> </w:t>
      </w:r>
    </w:p>
    <w:p w:rsidR="00AF2C93" w:rsidRDefault="00AF2C93" w:rsidP="0080280C"/>
    <w:p w:rsidR="00C60B78" w:rsidRDefault="00C60B78" w:rsidP="0080280C"/>
    <w:p w:rsidR="00C60B78" w:rsidRDefault="00C60B78" w:rsidP="0080280C"/>
    <w:p w:rsidR="00BB5BDE" w:rsidRDefault="00BB5BDE" w:rsidP="0080280C"/>
    <w:p w:rsidR="00C60B78" w:rsidRDefault="00C60B78" w:rsidP="0080280C"/>
    <w:p w:rsidR="006F4972" w:rsidRDefault="00B653BB" w:rsidP="002C5116">
      <w:pPr>
        <w:pStyle w:val="Heading2"/>
      </w:pPr>
      <w:bookmarkStart w:id="53" w:name="_Ref517001008"/>
      <w:bookmarkStart w:id="54" w:name="_Ref517001015"/>
      <w:bookmarkStart w:id="55" w:name="_Toc517107287"/>
      <w:r>
        <w:lastRenderedPageBreak/>
        <w:t>3</w:t>
      </w:r>
      <w:r w:rsidR="002C5116">
        <w:t>.2</w:t>
      </w:r>
      <w:r w:rsidR="00C938F9">
        <w:t xml:space="preserve"> </w:t>
      </w:r>
      <w:r w:rsidR="006F4972">
        <w:t>Site 2 Tracking</w:t>
      </w:r>
      <w:bookmarkEnd w:id="53"/>
      <w:bookmarkEnd w:id="54"/>
      <w:bookmarkEnd w:id="55"/>
    </w:p>
    <w:p w:rsidR="002C5116" w:rsidRDefault="002C5116" w:rsidP="002C5116"/>
    <w:p w:rsidR="002C5116" w:rsidRDefault="002C5116" w:rsidP="002C5116">
      <w:r>
        <w:t>The specification details the need for a Tracking RADAR at Site 2. This should have the following requirements:</w:t>
      </w:r>
    </w:p>
    <w:p w:rsidR="002C5116" w:rsidRDefault="002C5116" w:rsidP="002C5116">
      <w:pPr>
        <w:pStyle w:val="ListParagraph"/>
        <w:numPr>
          <w:ilvl w:val="0"/>
          <w:numId w:val="13"/>
        </w:numPr>
      </w:pPr>
      <w:r>
        <w:t>Cover an area extending for 50km</w:t>
      </w:r>
    </w:p>
    <w:p w:rsidR="002C5116" w:rsidRDefault="002C5116" w:rsidP="002C5116">
      <w:pPr>
        <w:pStyle w:val="ListParagraph"/>
        <w:numPr>
          <w:ilvl w:val="0"/>
          <w:numId w:val="13"/>
        </w:numPr>
      </w:pPr>
      <w:r>
        <w:t>Span 45° over the sea</w:t>
      </w:r>
    </w:p>
    <w:p w:rsidR="002C5116" w:rsidRPr="00DF574C" w:rsidRDefault="002C5116" w:rsidP="002C5116">
      <w:pPr>
        <w:pStyle w:val="ListParagraph"/>
        <w:numPr>
          <w:ilvl w:val="0"/>
          <w:numId w:val="13"/>
        </w:numPr>
      </w:pPr>
      <w:r>
        <w:t>Detect a reflector with an RCS of 10m</w:t>
      </w:r>
      <w:r w:rsidRPr="00DF574C">
        <w:rPr>
          <w:vertAlign w:val="superscript"/>
        </w:rPr>
        <w:t>2</w:t>
      </w:r>
    </w:p>
    <w:p w:rsidR="002C5116" w:rsidRPr="00DF574C" w:rsidRDefault="002C5116" w:rsidP="002C5116">
      <w:pPr>
        <w:pStyle w:val="ListParagraph"/>
        <w:numPr>
          <w:ilvl w:val="0"/>
          <w:numId w:val="13"/>
        </w:numPr>
      </w:pPr>
      <w:r>
        <w:t>Ability to meet the requirements above with a minimum detectable signal of -150dBW</w:t>
      </w:r>
    </w:p>
    <w:p w:rsidR="002C5116" w:rsidRDefault="002C5116" w:rsidP="002C5116">
      <w:r>
        <w:t>Two of the main points taken from the specification are:</w:t>
      </w:r>
    </w:p>
    <w:p w:rsidR="002C5116" w:rsidRDefault="002C5116" w:rsidP="002C5116">
      <w:pPr>
        <w:pStyle w:val="ListParagraph"/>
        <w:numPr>
          <w:ilvl w:val="0"/>
          <w:numId w:val="12"/>
        </w:numPr>
      </w:pPr>
      <w:r>
        <w:t xml:space="preserve">It gives the impression that missiles will be the main target </w:t>
      </w:r>
      <w:r w:rsidR="002A5710">
        <w:t xml:space="preserve">[18] </w:t>
      </w:r>
      <w:r>
        <w:t xml:space="preserve">“Site 2 is used for tracking fast moving objects travelling away from the site.” </w:t>
      </w:r>
    </w:p>
    <w:p w:rsidR="002C5116" w:rsidRDefault="002C5116" w:rsidP="002C5116">
      <w:pPr>
        <w:pStyle w:val="ListParagraph"/>
        <w:numPr>
          <w:ilvl w:val="0"/>
          <w:numId w:val="12"/>
        </w:numPr>
      </w:pPr>
      <w:r>
        <w:t xml:space="preserve">That the ideal system should be able to track multiple objects at the same time if possible. </w:t>
      </w:r>
    </w:p>
    <w:p w:rsidR="00ED1F16" w:rsidRDefault="00ED1F16" w:rsidP="00ED1F16">
      <w:pPr>
        <w:pStyle w:val="ListParagraph"/>
      </w:pPr>
    </w:p>
    <w:p w:rsidR="00ED1F16" w:rsidRDefault="00ED1F16" w:rsidP="00ED1F16">
      <w:pPr>
        <w:pStyle w:val="ListParagraph"/>
      </w:pPr>
    </w:p>
    <w:p w:rsidR="002C5116" w:rsidRDefault="00ED1F16" w:rsidP="00ED1F16">
      <w:pPr>
        <w:jc w:val="center"/>
      </w:pPr>
      <w:r>
        <w:rPr>
          <w:noProof/>
          <w:lang w:eastAsia="en-GB"/>
        </w:rPr>
        <w:drawing>
          <wp:inline distT="0" distB="0" distL="0" distR="0" wp14:anchorId="14DF4E6F" wp14:editId="445B269D">
            <wp:extent cx="5019675" cy="37433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019675" cy="3743325"/>
                    </a:xfrm>
                    <a:prstGeom prst="rect">
                      <a:avLst/>
                    </a:prstGeom>
                  </pic:spPr>
                </pic:pic>
              </a:graphicData>
            </a:graphic>
          </wp:inline>
        </w:drawing>
      </w:r>
    </w:p>
    <w:p w:rsidR="00ED1F16" w:rsidRDefault="00ED1F16" w:rsidP="00ED1F16">
      <w:pPr>
        <w:pStyle w:val="Caption"/>
        <w:jc w:val="center"/>
      </w:pPr>
      <w:bookmarkStart w:id="56" w:name="_Toc517107309"/>
      <w:r>
        <w:t xml:space="preserve">Figure </w:t>
      </w:r>
      <w:fldSimple w:instr=" SEQ Figure \* ARABIC ">
        <w:r w:rsidR="00A01DC3">
          <w:rPr>
            <w:noProof/>
          </w:rPr>
          <w:t>15</w:t>
        </w:r>
      </w:fldSimple>
      <w:r>
        <w:t xml:space="preserve"> Birds eye view of Site 2</w:t>
      </w:r>
      <w:bookmarkEnd w:id="56"/>
    </w:p>
    <w:p w:rsidR="00ED1F16" w:rsidRDefault="00ED1F16" w:rsidP="00ED1F16">
      <w:pPr>
        <w:jc w:val="center"/>
      </w:pPr>
    </w:p>
    <w:p w:rsidR="00A01DC3" w:rsidRDefault="00A01DC3" w:rsidP="00ED1F16">
      <w:pPr>
        <w:jc w:val="center"/>
      </w:pPr>
    </w:p>
    <w:p w:rsidR="00A01DC3" w:rsidRDefault="00A01DC3" w:rsidP="00ED1F16">
      <w:pPr>
        <w:jc w:val="center"/>
      </w:pPr>
    </w:p>
    <w:p w:rsidR="00C60B78" w:rsidRDefault="00C60B78" w:rsidP="00ED1F16">
      <w:pPr>
        <w:jc w:val="center"/>
      </w:pPr>
    </w:p>
    <w:p w:rsidR="00C60B78" w:rsidRDefault="00C60B78" w:rsidP="00ED1F16">
      <w:pPr>
        <w:jc w:val="center"/>
      </w:pPr>
    </w:p>
    <w:p w:rsidR="002C5116" w:rsidRDefault="00B653BB" w:rsidP="002C5116">
      <w:pPr>
        <w:pStyle w:val="Heading3"/>
      </w:pPr>
      <w:bookmarkStart w:id="57" w:name="_Toc517107288"/>
      <w:r>
        <w:lastRenderedPageBreak/>
        <w:t>3</w:t>
      </w:r>
      <w:r w:rsidR="002C5116">
        <w:t>.2.1 Comparisons and Range Calculations</w:t>
      </w:r>
      <w:bookmarkEnd w:id="57"/>
    </w:p>
    <w:p w:rsidR="0009159E" w:rsidRDefault="0009159E" w:rsidP="00A82204">
      <w:r>
        <w:t xml:space="preserve"> </w:t>
      </w:r>
    </w:p>
    <w:p w:rsidR="0009159E" w:rsidRDefault="0009159E" w:rsidP="00A82204">
      <w:r>
        <w:t xml:space="preserve">The following calculations have the same discrepancies as </w:t>
      </w:r>
      <w:r w:rsidR="006D3104">
        <w:fldChar w:fldCharType="begin"/>
      </w:r>
      <w:r w:rsidR="006D3104">
        <w:instrText xml:space="preserve"> REF _Ref516998121 \h </w:instrText>
      </w:r>
      <w:r w:rsidR="006D3104">
        <w:fldChar w:fldCharType="separate"/>
      </w:r>
      <w:r w:rsidR="00A01DC3">
        <w:t>3.1.1 Comparisons and Range Calculations</w:t>
      </w:r>
      <w:r w:rsidR="006D3104">
        <w:fldChar w:fldCharType="end"/>
      </w:r>
      <w:r w:rsidR="006D3104">
        <w:t>.</w:t>
      </w:r>
    </w:p>
    <w:p w:rsidR="00A82204" w:rsidRDefault="00A82204" w:rsidP="00A82204">
      <w:pPr>
        <w:rPr>
          <w:u w:val="single"/>
        </w:rPr>
      </w:pPr>
      <w:r>
        <w:rPr>
          <w:u w:val="single"/>
        </w:rPr>
        <w:t xml:space="preserve">AN/FPS-16 </w:t>
      </w:r>
    </w:p>
    <w:p w:rsidR="00A82204" w:rsidRPr="00A82204" w:rsidRDefault="00A82204" w:rsidP="00A82204">
      <w:r>
        <w:t>This tracking RADAR is used on military test ranges and is easily capable of tracking missiles. It is a Single Object Tracking RADAR (SOTR). However it is unsuitable for the role as the requirement specifies 50km range and this would be to powerful, even with reduced Power Transmitted.</w:t>
      </w:r>
    </w:p>
    <w:p w:rsidR="00A82204" w:rsidRDefault="00A82204" w:rsidP="00A82204">
      <w:pPr>
        <w:rPr>
          <w:u w:val="single"/>
        </w:rPr>
      </w:pPr>
    </w:p>
    <w:p w:rsidR="00A82204" w:rsidRDefault="00A82204" w:rsidP="00A82204">
      <w:pPr>
        <w:jc w:val="center"/>
        <w:rPr>
          <w:u w:val="single"/>
        </w:rPr>
      </w:pPr>
      <w:r>
        <w:rPr>
          <w:noProof/>
          <w:lang w:eastAsia="en-GB"/>
        </w:rPr>
        <w:drawing>
          <wp:inline distT="0" distB="0" distL="0" distR="0" wp14:anchorId="1C5C2C8A" wp14:editId="172562DB">
            <wp:extent cx="3905250" cy="27717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905250" cy="2771775"/>
                    </a:xfrm>
                    <a:prstGeom prst="rect">
                      <a:avLst/>
                    </a:prstGeom>
                  </pic:spPr>
                </pic:pic>
              </a:graphicData>
            </a:graphic>
          </wp:inline>
        </w:drawing>
      </w:r>
    </w:p>
    <w:p w:rsidR="00A82204" w:rsidRDefault="00A82204" w:rsidP="00A82204">
      <w:pPr>
        <w:pStyle w:val="Caption"/>
        <w:jc w:val="center"/>
      </w:pPr>
      <w:bookmarkStart w:id="58" w:name="_Toc517107310"/>
      <w:r>
        <w:t xml:space="preserve">Figure </w:t>
      </w:r>
      <w:fldSimple w:instr=" SEQ Figure \* ARABIC ">
        <w:r w:rsidR="00A01DC3">
          <w:rPr>
            <w:noProof/>
          </w:rPr>
          <w:t>16</w:t>
        </w:r>
      </w:fldSimple>
      <w:r>
        <w:t xml:space="preserve"> AN/FPS-16 Calculations</w:t>
      </w:r>
      <w:bookmarkEnd w:id="58"/>
    </w:p>
    <w:p w:rsidR="0009159E" w:rsidRDefault="0009159E" w:rsidP="00A82204">
      <w:pPr>
        <w:rPr>
          <w:u w:val="single"/>
        </w:rPr>
      </w:pPr>
    </w:p>
    <w:p w:rsidR="00C60B78" w:rsidRDefault="00C60B78" w:rsidP="00A82204">
      <w:pPr>
        <w:rPr>
          <w:u w:val="single"/>
        </w:rPr>
      </w:pPr>
    </w:p>
    <w:p w:rsidR="00C60B78" w:rsidRDefault="00C60B78" w:rsidP="00A82204">
      <w:pPr>
        <w:rPr>
          <w:u w:val="single"/>
        </w:rPr>
      </w:pPr>
    </w:p>
    <w:p w:rsidR="000079AA" w:rsidRDefault="003B674C" w:rsidP="00A82204">
      <w:pPr>
        <w:rPr>
          <w:u w:val="single"/>
        </w:rPr>
      </w:pPr>
      <w:r>
        <w:rPr>
          <w:u w:val="single"/>
        </w:rPr>
        <w:t xml:space="preserve">WEIBEL </w:t>
      </w:r>
      <w:r w:rsidR="0009159E">
        <w:rPr>
          <w:u w:val="single"/>
        </w:rPr>
        <w:t>MFTR-2100/45 High Accuracy Long Range TSPI RADAR</w:t>
      </w:r>
    </w:p>
    <w:p w:rsidR="0009159E" w:rsidRPr="00B10A3C" w:rsidRDefault="003B674C" w:rsidP="00A82204">
      <w:r>
        <w:t>The stated specification:</w:t>
      </w:r>
      <w:r w:rsidR="00B10A3C">
        <w:t xml:space="preserve"> </w:t>
      </w:r>
      <w:r w:rsidR="002A5710">
        <w:t>[19]</w:t>
      </w:r>
    </w:p>
    <w:p w:rsidR="003B674C" w:rsidRDefault="008B753E" w:rsidP="003B674C">
      <w:pPr>
        <w:pStyle w:val="ListParagraph"/>
        <w:numPr>
          <w:ilvl w:val="0"/>
          <w:numId w:val="17"/>
        </w:numPr>
      </w:pPr>
      <w:r>
        <w:t>“</w:t>
      </w:r>
      <w:r w:rsidR="003B674C">
        <w:t>Power Transmitted 8KW</w:t>
      </w:r>
    </w:p>
    <w:p w:rsidR="003B674C" w:rsidRDefault="003B674C" w:rsidP="003B674C">
      <w:pPr>
        <w:pStyle w:val="ListParagraph"/>
        <w:numPr>
          <w:ilvl w:val="0"/>
          <w:numId w:val="17"/>
        </w:numPr>
      </w:pPr>
      <w:r>
        <w:t>Frequency 10GHz (X-Band)</w:t>
      </w:r>
    </w:p>
    <w:p w:rsidR="006E4D33" w:rsidRDefault="003B674C" w:rsidP="006E4D33">
      <w:pPr>
        <w:pStyle w:val="ListParagraph"/>
        <w:numPr>
          <w:ilvl w:val="0"/>
          <w:numId w:val="17"/>
        </w:numPr>
      </w:pPr>
      <w:r>
        <w:t>Transmitter and receiver gain 45dB</w:t>
      </w:r>
      <w:r w:rsidR="006E4D33" w:rsidRPr="006E4D33">
        <w:t xml:space="preserve"> </w:t>
      </w:r>
    </w:p>
    <w:p w:rsidR="006E4D33" w:rsidRDefault="006E4D33" w:rsidP="006E4D33">
      <w:pPr>
        <w:pStyle w:val="ListParagraph"/>
        <w:numPr>
          <w:ilvl w:val="0"/>
          <w:numId w:val="17"/>
        </w:numPr>
      </w:pPr>
      <w:r>
        <w:t>Max Range 450km</w:t>
      </w:r>
      <w:r w:rsidR="008B753E">
        <w:t>”</w:t>
      </w:r>
    </w:p>
    <w:p w:rsidR="0009159E" w:rsidRPr="0009159E" w:rsidRDefault="0009159E" w:rsidP="0009159E">
      <w:pPr>
        <w:jc w:val="center"/>
        <w:rPr>
          <w:u w:val="single"/>
        </w:rPr>
      </w:pPr>
      <w:r>
        <w:rPr>
          <w:noProof/>
          <w:lang w:eastAsia="en-GB"/>
        </w:rPr>
        <w:lastRenderedPageBreak/>
        <w:drawing>
          <wp:inline distT="0" distB="0" distL="0" distR="0" wp14:anchorId="104E324B" wp14:editId="22EC2CB5">
            <wp:extent cx="3924300" cy="27717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924300" cy="2771775"/>
                    </a:xfrm>
                    <a:prstGeom prst="rect">
                      <a:avLst/>
                    </a:prstGeom>
                  </pic:spPr>
                </pic:pic>
              </a:graphicData>
            </a:graphic>
          </wp:inline>
        </w:drawing>
      </w:r>
    </w:p>
    <w:p w:rsidR="000079AA" w:rsidRDefault="0009159E" w:rsidP="0009159E">
      <w:pPr>
        <w:pStyle w:val="Caption"/>
        <w:jc w:val="center"/>
        <w:rPr>
          <w:u w:val="single"/>
        </w:rPr>
      </w:pPr>
      <w:bookmarkStart w:id="59" w:name="_Toc517107311"/>
      <w:r>
        <w:t xml:space="preserve">Figure </w:t>
      </w:r>
      <w:fldSimple w:instr=" SEQ Figure \* ARABIC ">
        <w:r w:rsidR="00A01DC3">
          <w:rPr>
            <w:noProof/>
          </w:rPr>
          <w:t>17</w:t>
        </w:r>
      </w:fldSimple>
      <w:r>
        <w:t>MFTR-2100/45 Calculations</w:t>
      </w:r>
      <w:bookmarkEnd w:id="59"/>
    </w:p>
    <w:p w:rsidR="000079AA" w:rsidRDefault="000079AA" w:rsidP="00A82204">
      <w:pPr>
        <w:rPr>
          <w:u w:val="single"/>
        </w:rPr>
      </w:pPr>
    </w:p>
    <w:p w:rsidR="00C60B78" w:rsidRDefault="00C60B78" w:rsidP="00A82204">
      <w:pPr>
        <w:rPr>
          <w:u w:val="single"/>
        </w:rPr>
      </w:pPr>
    </w:p>
    <w:p w:rsidR="0014299F" w:rsidRDefault="003B674C" w:rsidP="00A82204">
      <w:pPr>
        <w:rPr>
          <w:u w:val="single"/>
        </w:rPr>
      </w:pPr>
      <w:r>
        <w:rPr>
          <w:u w:val="single"/>
        </w:rPr>
        <w:t xml:space="preserve">WEIBEL MFDR-2100/40 Multi Frequency Doppler </w:t>
      </w:r>
      <w:proofErr w:type="gramStart"/>
      <w:r>
        <w:rPr>
          <w:u w:val="single"/>
        </w:rPr>
        <w:t>RADAR</w:t>
      </w:r>
      <w:proofErr w:type="gramEnd"/>
    </w:p>
    <w:p w:rsidR="00B10A3C" w:rsidRPr="00B10A3C" w:rsidRDefault="00B10A3C" w:rsidP="00B10A3C">
      <w:r>
        <w:t xml:space="preserve">The stated specification: </w:t>
      </w:r>
      <w:r w:rsidR="002A5710">
        <w:t>[19]</w:t>
      </w:r>
    </w:p>
    <w:p w:rsidR="00B10A3C" w:rsidRDefault="0057057D" w:rsidP="00B10A3C">
      <w:pPr>
        <w:pStyle w:val="ListParagraph"/>
        <w:numPr>
          <w:ilvl w:val="0"/>
          <w:numId w:val="17"/>
        </w:numPr>
      </w:pPr>
      <w:r>
        <w:t>“</w:t>
      </w:r>
      <w:r w:rsidR="00B10A3C">
        <w:t>Power Transmitted 5KW</w:t>
      </w:r>
    </w:p>
    <w:p w:rsidR="00B10A3C" w:rsidRDefault="00B10A3C" w:rsidP="00B10A3C">
      <w:pPr>
        <w:pStyle w:val="ListParagraph"/>
        <w:numPr>
          <w:ilvl w:val="0"/>
          <w:numId w:val="17"/>
        </w:numPr>
      </w:pPr>
      <w:r>
        <w:t>Frequency 10.3GHz (X-Band)</w:t>
      </w:r>
    </w:p>
    <w:p w:rsidR="00B10A3C" w:rsidRDefault="00B10A3C" w:rsidP="00B10A3C">
      <w:pPr>
        <w:pStyle w:val="ListParagraph"/>
        <w:numPr>
          <w:ilvl w:val="0"/>
          <w:numId w:val="17"/>
        </w:numPr>
      </w:pPr>
      <w:r>
        <w:t>Transmitter and receiver gain 40dB</w:t>
      </w:r>
      <w:r w:rsidRPr="006E4D33">
        <w:t xml:space="preserve"> </w:t>
      </w:r>
    </w:p>
    <w:p w:rsidR="00B10A3C" w:rsidRDefault="00B10A3C" w:rsidP="00B10A3C">
      <w:pPr>
        <w:pStyle w:val="ListParagraph"/>
        <w:numPr>
          <w:ilvl w:val="0"/>
          <w:numId w:val="17"/>
        </w:numPr>
      </w:pPr>
      <w:r>
        <w:t>Max Range 250km</w:t>
      </w:r>
      <w:r w:rsidR="0057057D">
        <w:t>”</w:t>
      </w:r>
    </w:p>
    <w:p w:rsidR="00B10A3C" w:rsidRDefault="00B10A3C" w:rsidP="00A82204">
      <w:pPr>
        <w:rPr>
          <w:u w:val="single"/>
        </w:rPr>
      </w:pPr>
    </w:p>
    <w:p w:rsidR="0014299F" w:rsidRDefault="0014299F" w:rsidP="0014299F">
      <w:pPr>
        <w:jc w:val="center"/>
        <w:rPr>
          <w:u w:val="single"/>
        </w:rPr>
      </w:pPr>
      <w:r>
        <w:rPr>
          <w:noProof/>
          <w:lang w:eastAsia="en-GB"/>
        </w:rPr>
        <w:drawing>
          <wp:inline distT="0" distB="0" distL="0" distR="0" wp14:anchorId="597BDDD7" wp14:editId="7FFA62E2">
            <wp:extent cx="3962400" cy="2809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962400" cy="2809875"/>
                    </a:xfrm>
                    <a:prstGeom prst="rect">
                      <a:avLst/>
                    </a:prstGeom>
                  </pic:spPr>
                </pic:pic>
              </a:graphicData>
            </a:graphic>
          </wp:inline>
        </w:drawing>
      </w:r>
    </w:p>
    <w:p w:rsidR="003B674C" w:rsidRDefault="003B674C" w:rsidP="003B674C">
      <w:pPr>
        <w:pStyle w:val="Caption"/>
        <w:jc w:val="center"/>
      </w:pPr>
      <w:bookmarkStart w:id="60" w:name="_Toc517107312"/>
      <w:r>
        <w:t xml:space="preserve">Figure </w:t>
      </w:r>
      <w:fldSimple w:instr=" SEQ Figure \* ARABIC ">
        <w:r w:rsidR="00A01DC3">
          <w:rPr>
            <w:noProof/>
          </w:rPr>
          <w:t>18</w:t>
        </w:r>
      </w:fldSimple>
      <w:r>
        <w:t>MFDR-2100/40 Calculations</w:t>
      </w:r>
      <w:bookmarkEnd w:id="60"/>
    </w:p>
    <w:p w:rsidR="00C60B78" w:rsidRPr="00C60B78" w:rsidRDefault="00C60B78" w:rsidP="00C60B78"/>
    <w:p w:rsidR="002F50E3" w:rsidRDefault="002F50E3" w:rsidP="00A82204">
      <w:pPr>
        <w:rPr>
          <w:u w:val="single"/>
        </w:rPr>
      </w:pPr>
      <w:r>
        <w:lastRenderedPageBreak/>
        <w:t>The next three RADAR systems are current and as a result a lot of the information is hidden, so their range cannot be calculated.</w:t>
      </w:r>
    </w:p>
    <w:p w:rsidR="00A82204" w:rsidRDefault="000079AA" w:rsidP="00A82204">
      <w:pPr>
        <w:rPr>
          <w:u w:val="single"/>
        </w:rPr>
      </w:pPr>
      <w:r>
        <w:rPr>
          <w:u w:val="single"/>
        </w:rPr>
        <w:t>Compact Tracking RADAR-37250X (CTR-37250X)</w:t>
      </w:r>
    </w:p>
    <w:p w:rsidR="000079AA" w:rsidRDefault="000079AA" w:rsidP="000079AA">
      <w:r>
        <w:t xml:space="preserve">BAE states its abilities as: </w:t>
      </w:r>
      <w:r w:rsidR="002A5710">
        <w:t>[20]</w:t>
      </w:r>
    </w:p>
    <w:p w:rsidR="000079AA" w:rsidRDefault="0057057D" w:rsidP="000079AA">
      <w:pPr>
        <w:pStyle w:val="ListParagraph"/>
        <w:numPr>
          <w:ilvl w:val="0"/>
          <w:numId w:val="15"/>
        </w:numPr>
      </w:pPr>
      <w:r>
        <w:t>“</w:t>
      </w:r>
      <w:r w:rsidR="000079AA">
        <w:t xml:space="preserve">Max Range </w:t>
      </w:r>
      <w:r w:rsidR="00E74781">
        <w:t xml:space="preserve">300km </w:t>
      </w:r>
    </w:p>
    <w:p w:rsidR="00E74781" w:rsidRDefault="00E74781" w:rsidP="000079AA">
      <w:pPr>
        <w:pStyle w:val="ListParagraph"/>
        <w:numPr>
          <w:ilvl w:val="0"/>
          <w:numId w:val="15"/>
        </w:numPr>
      </w:pPr>
      <w:r>
        <w:t>Maximum Tracking Range 43km</w:t>
      </w:r>
    </w:p>
    <w:p w:rsidR="00E74781" w:rsidRDefault="00E74781" w:rsidP="000079AA">
      <w:pPr>
        <w:pStyle w:val="ListParagraph"/>
        <w:numPr>
          <w:ilvl w:val="0"/>
          <w:numId w:val="15"/>
        </w:numPr>
      </w:pPr>
      <w:r>
        <w:t>Power Transmitted 100KW</w:t>
      </w:r>
    </w:p>
    <w:p w:rsidR="0010524A" w:rsidRDefault="0010524A" w:rsidP="000079AA">
      <w:pPr>
        <w:pStyle w:val="ListParagraph"/>
        <w:numPr>
          <w:ilvl w:val="0"/>
          <w:numId w:val="15"/>
        </w:numPr>
      </w:pPr>
      <w:r>
        <w:t>Frequency 8.5GHz (X-Band)</w:t>
      </w:r>
      <w:r w:rsidR="0057057D">
        <w:t>”</w:t>
      </w:r>
    </w:p>
    <w:p w:rsidR="00E74781" w:rsidRDefault="00E74781" w:rsidP="00E74781"/>
    <w:p w:rsidR="00E74781" w:rsidRDefault="00E74781" w:rsidP="00E74781">
      <w:pPr>
        <w:rPr>
          <w:u w:val="single"/>
        </w:rPr>
      </w:pPr>
      <w:r>
        <w:rPr>
          <w:u w:val="single"/>
        </w:rPr>
        <w:t>Compact Tracking RADAR-</w:t>
      </w:r>
      <w:r w:rsidR="0010524A">
        <w:rPr>
          <w:u w:val="single"/>
        </w:rPr>
        <w:t>4850-KA</w:t>
      </w:r>
      <w:r>
        <w:rPr>
          <w:u w:val="single"/>
        </w:rPr>
        <w:t xml:space="preserve"> (CTR-</w:t>
      </w:r>
      <w:r w:rsidR="0010524A">
        <w:rPr>
          <w:u w:val="single"/>
        </w:rPr>
        <w:t>4850-KA</w:t>
      </w:r>
      <w:r>
        <w:rPr>
          <w:u w:val="single"/>
        </w:rPr>
        <w:t>)</w:t>
      </w:r>
    </w:p>
    <w:p w:rsidR="00E74781" w:rsidRDefault="00E74781" w:rsidP="00E74781">
      <w:r>
        <w:t>BAE states its abilities as:</w:t>
      </w:r>
      <w:r w:rsidR="002A5710">
        <w:t xml:space="preserve"> [21]</w:t>
      </w:r>
    </w:p>
    <w:p w:rsidR="00E74781" w:rsidRDefault="0057057D" w:rsidP="00E74781">
      <w:pPr>
        <w:pStyle w:val="ListParagraph"/>
        <w:numPr>
          <w:ilvl w:val="0"/>
          <w:numId w:val="15"/>
        </w:numPr>
      </w:pPr>
      <w:r>
        <w:t>“</w:t>
      </w:r>
      <w:r w:rsidR="00E74781">
        <w:t xml:space="preserve">Max Range </w:t>
      </w:r>
      <w:r w:rsidR="0010524A">
        <w:t>75</w:t>
      </w:r>
      <w:r w:rsidR="00E74781">
        <w:t xml:space="preserve">km </w:t>
      </w:r>
    </w:p>
    <w:p w:rsidR="00E74781" w:rsidRDefault="00E74781" w:rsidP="00E74781">
      <w:pPr>
        <w:pStyle w:val="ListParagraph"/>
        <w:numPr>
          <w:ilvl w:val="0"/>
          <w:numId w:val="15"/>
        </w:numPr>
      </w:pPr>
      <w:r>
        <w:t xml:space="preserve">Maximum Tracking Range </w:t>
      </w:r>
      <w:r w:rsidR="0010524A">
        <w:t>34</w:t>
      </w:r>
      <w:r>
        <w:t>km</w:t>
      </w:r>
    </w:p>
    <w:p w:rsidR="00E74781" w:rsidRDefault="0010524A" w:rsidP="00E74781">
      <w:pPr>
        <w:pStyle w:val="ListParagraph"/>
        <w:numPr>
          <w:ilvl w:val="0"/>
          <w:numId w:val="15"/>
        </w:numPr>
      </w:pPr>
      <w:r>
        <w:t>Power Transmitted 5</w:t>
      </w:r>
      <w:r w:rsidR="00E74781">
        <w:t>0KW</w:t>
      </w:r>
    </w:p>
    <w:p w:rsidR="0010524A" w:rsidRDefault="0010524A" w:rsidP="00E74781">
      <w:pPr>
        <w:pStyle w:val="ListParagraph"/>
        <w:numPr>
          <w:ilvl w:val="0"/>
          <w:numId w:val="15"/>
        </w:numPr>
      </w:pPr>
      <w:r>
        <w:t>Frequency 34GHz (K-Band)</w:t>
      </w:r>
      <w:r w:rsidR="0057057D">
        <w:t>”</w:t>
      </w:r>
    </w:p>
    <w:p w:rsidR="000E7686" w:rsidRDefault="000E7686" w:rsidP="000E7686"/>
    <w:p w:rsidR="000E7686" w:rsidRDefault="001D687E" w:rsidP="000E7686">
      <w:pPr>
        <w:rPr>
          <w:u w:val="single"/>
        </w:rPr>
      </w:pPr>
      <w:r>
        <w:rPr>
          <w:u w:val="single"/>
        </w:rPr>
        <w:t>Innovative Multiple Object Tracking RADAR (</w:t>
      </w:r>
      <w:r w:rsidR="000E7686">
        <w:rPr>
          <w:u w:val="single"/>
        </w:rPr>
        <w:t>IMOTR</w:t>
      </w:r>
      <w:r>
        <w:rPr>
          <w:u w:val="single"/>
        </w:rPr>
        <w:t>)</w:t>
      </w:r>
    </w:p>
    <w:p w:rsidR="002F50E3" w:rsidRDefault="002F50E3" w:rsidP="002F50E3">
      <w:r>
        <w:t xml:space="preserve">BAE states its abilities as: </w:t>
      </w:r>
      <w:r w:rsidR="002A5710">
        <w:t>[22]</w:t>
      </w:r>
    </w:p>
    <w:p w:rsidR="002F50E3" w:rsidRDefault="0057057D" w:rsidP="002F50E3">
      <w:pPr>
        <w:pStyle w:val="ListParagraph"/>
        <w:numPr>
          <w:ilvl w:val="0"/>
          <w:numId w:val="16"/>
        </w:numPr>
      </w:pPr>
      <w:r>
        <w:t>“</w:t>
      </w:r>
      <w:r w:rsidR="002F50E3">
        <w:t xml:space="preserve">Maximum Tracking Range 100km </w:t>
      </w:r>
    </w:p>
    <w:p w:rsidR="002F50E3" w:rsidRDefault="002F50E3" w:rsidP="002F50E3">
      <w:pPr>
        <w:pStyle w:val="ListParagraph"/>
        <w:numPr>
          <w:ilvl w:val="0"/>
          <w:numId w:val="16"/>
        </w:numPr>
      </w:pPr>
      <w:r>
        <w:t>Frequency C or X Band (so 4-12GHz)</w:t>
      </w:r>
    </w:p>
    <w:p w:rsidR="002F50E3" w:rsidRDefault="002F50E3" w:rsidP="0057057D">
      <w:pPr>
        <w:pStyle w:val="ListParagraph"/>
        <w:numPr>
          <w:ilvl w:val="0"/>
          <w:numId w:val="16"/>
        </w:numPr>
      </w:pPr>
      <w:r>
        <w:t xml:space="preserve">Tracks </w:t>
      </w:r>
      <w:r w:rsidR="0057057D">
        <w:t>&gt;20 targets in real time“</w:t>
      </w:r>
    </w:p>
    <w:p w:rsidR="00BA4A36" w:rsidRDefault="00BA4A36" w:rsidP="00BA4A36"/>
    <w:p w:rsidR="006F4972" w:rsidRDefault="000079AA" w:rsidP="00D14496">
      <w:pPr>
        <w:pStyle w:val="Heading3"/>
      </w:pPr>
      <w:r>
        <w:t xml:space="preserve"> </w:t>
      </w:r>
      <w:bookmarkStart w:id="61" w:name="_Ref517075749"/>
      <w:bookmarkStart w:id="62" w:name="_Toc517107289"/>
      <w:r w:rsidR="00B653BB">
        <w:t>3</w:t>
      </w:r>
      <w:r w:rsidR="002C5116">
        <w:t>.2.2</w:t>
      </w:r>
      <w:r w:rsidR="004D20B3">
        <w:t xml:space="preserve"> </w:t>
      </w:r>
      <w:r w:rsidR="006F4972">
        <w:t>Chosen technology</w:t>
      </w:r>
      <w:bookmarkEnd w:id="61"/>
      <w:bookmarkEnd w:id="62"/>
    </w:p>
    <w:p w:rsidR="00B10A3C" w:rsidRDefault="00B10A3C" w:rsidP="00B10A3C"/>
    <w:p w:rsidR="00B10A3C" w:rsidRDefault="0057057D" w:rsidP="00B10A3C">
      <w:r>
        <w:t xml:space="preserve">Whilst the BAE Systems IMOTR is the most suited for the role, details of the system are not easily available. </w:t>
      </w:r>
      <w:r w:rsidR="007C33C5">
        <w:t>That</w:t>
      </w:r>
      <w:r>
        <w:t xml:space="preserve"> </w:t>
      </w:r>
      <w:r w:rsidR="00A05908">
        <w:t>said the</w:t>
      </w:r>
      <w:r w:rsidR="00B10A3C">
        <w:t xml:space="preserve"> </w:t>
      </w:r>
      <w:r w:rsidR="00B10A3C" w:rsidRPr="0057057D">
        <w:t>WEIBEL MFDR-2100/40 Multi Frequency Doppler RADAR</w:t>
      </w:r>
      <w:r>
        <w:t xml:space="preserve"> </w:t>
      </w:r>
      <w:r w:rsidR="00683EB7">
        <w:t>(</w:t>
      </w:r>
      <w:r w:rsidR="00683EB7">
        <w:fldChar w:fldCharType="begin"/>
      </w:r>
      <w:r w:rsidR="00683EB7">
        <w:instrText xml:space="preserve"> REF _Ref517078457 \h </w:instrText>
      </w:r>
      <w:r w:rsidR="00683EB7">
        <w:fldChar w:fldCharType="separate"/>
      </w:r>
      <w:r w:rsidR="00A01DC3">
        <w:t xml:space="preserve">Figure </w:t>
      </w:r>
      <w:r w:rsidR="00A01DC3">
        <w:rPr>
          <w:noProof/>
        </w:rPr>
        <w:t>19</w:t>
      </w:r>
      <w:r w:rsidR="00683EB7">
        <w:fldChar w:fldCharType="end"/>
      </w:r>
      <w:r w:rsidR="00683EB7">
        <w:t xml:space="preserve">) </w:t>
      </w:r>
      <w:r>
        <w:t>is more than suitable for the role</w:t>
      </w:r>
      <w:r w:rsidR="00A05908">
        <w:t xml:space="preserve"> of Tracking RADAR at Site 2. It</w:t>
      </w:r>
      <w:r>
        <w:t xml:space="preserve"> meets all of the specifications listed in </w:t>
      </w:r>
      <w:r>
        <w:fldChar w:fldCharType="begin"/>
      </w:r>
      <w:r>
        <w:instrText xml:space="preserve"> REF _Ref517001015 \h </w:instrText>
      </w:r>
      <w:r>
        <w:fldChar w:fldCharType="separate"/>
      </w:r>
      <w:r w:rsidR="00A01DC3">
        <w:t>3.2 Site 2 Tracking</w:t>
      </w:r>
      <w:r>
        <w:fldChar w:fldCharType="end"/>
      </w:r>
      <w:r>
        <w:t>.</w:t>
      </w:r>
    </w:p>
    <w:p w:rsidR="00C60B78" w:rsidRDefault="00C60B78" w:rsidP="00B10A3C"/>
    <w:p w:rsidR="00C60B78" w:rsidRDefault="00C60B78" w:rsidP="00B10A3C"/>
    <w:p w:rsidR="00C60B78" w:rsidRDefault="00C60B78" w:rsidP="00B10A3C"/>
    <w:p w:rsidR="00C60B78" w:rsidRDefault="00C60B78" w:rsidP="00B10A3C"/>
    <w:p w:rsidR="00C60B78" w:rsidRDefault="00C60B78" w:rsidP="00B10A3C"/>
    <w:p w:rsidR="00C60B78" w:rsidRDefault="00C60B78" w:rsidP="00B10A3C"/>
    <w:p w:rsidR="00C60B78" w:rsidRDefault="00C60B78" w:rsidP="00B10A3C"/>
    <w:p w:rsidR="007B00AA" w:rsidRDefault="007B00AA" w:rsidP="007B00AA">
      <w:r>
        <w:lastRenderedPageBreak/>
        <w:t>[19]</w:t>
      </w:r>
    </w:p>
    <w:p w:rsidR="007B00AA" w:rsidRDefault="007B00AA" w:rsidP="006762F9">
      <w:pPr>
        <w:jc w:val="center"/>
      </w:pPr>
    </w:p>
    <w:p w:rsidR="006762F9" w:rsidRDefault="006762F9" w:rsidP="006762F9">
      <w:pPr>
        <w:jc w:val="center"/>
      </w:pPr>
      <w:r>
        <w:rPr>
          <w:noProof/>
          <w:lang w:eastAsia="en-GB"/>
        </w:rPr>
        <w:drawing>
          <wp:inline distT="0" distB="0" distL="0" distR="0" wp14:anchorId="32DC4D9B" wp14:editId="4899F52C">
            <wp:extent cx="2943225" cy="26098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943225" cy="2609850"/>
                    </a:xfrm>
                    <a:prstGeom prst="rect">
                      <a:avLst/>
                    </a:prstGeom>
                  </pic:spPr>
                </pic:pic>
              </a:graphicData>
            </a:graphic>
          </wp:inline>
        </w:drawing>
      </w:r>
    </w:p>
    <w:p w:rsidR="006762F9" w:rsidRDefault="006762F9" w:rsidP="006762F9">
      <w:pPr>
        <w:pStyle w:val="Caption"/>
        <w:jc w:val="center"/>
      </w:pPr>
      <w:bookmarkStart w:id="63" w:name="_Ref517078457"/>
      <w:bookmarkStart w:id="64" w:name="_Ref517078437"/>
      <w:bookmarkStart w:id="65" w:name="_Toc517107313"/>
      <w:r>
        <w:t xml:space="preserve">Figure </w:t>
      </w:r>
      <w:fldSimple w:instr=" SEQ Figure \* ARABIC ">
        <w:r w:rsidR="000C6ACC">
          <w:rPr>
            <w:noProof/>
          </w:rPr>
          <w:t>19</w:t>
        </w:r>
      </w:fldSimple>
      <w:bookmarkEnd w:id="63"/>
      <w:r>
        <w:t>MFDR-2100/40 Tracking RADAR</w:t>
      </w:r>
      <w:bookmarkEnd w:id="64"/>
      <w:bookmarkEnd w:id="65"/>
    </w:p>
    <w:p w:rsidR="002A5710" w:rsidRDefault="002A5710"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C60B78" w:rsidRDefault="00C60B78" w:rsidP="00A05908"/>
    <w:p w:rsidR="00A05908" w:rsidRDefault="00A05908" w:rsidP="00A05908">
      <w:r>
        <w:lastRenderedPageBreak/>
        <w:t xml:space="preserve">The specification </w:t>
      </w:r>
      <w:r w:rsidR="007C33C5">
        <w:t xml:space="preserve">depicted </w:t>
      </w:r>
      <w:r>
        <w:t>below (highlighted in yellow):</w:t>
      </w:r>
      <w:r w:rsidR="007B00AA">
        <w:t xml:space="preserve"> [19]</w:t>
      </w:r>
    </w:p>
    <w:p w:rsidR="00A05908" w:rsidRDefault="00A05908" w:rsidP="007C33C5">
      <w:pPr>
        <w:jc w:val="center"/>
        <w:rPr>
          <w:u w:val="single"/>
        </w:rPr>
      </w:pPr>
      <w:r>
        <w:rPr>
          <w:noProof/>
          <w:lang w:eastAsia="en-GB"/>
        </w:rPr>
        <w:drawing>
          <wp:inline distT="0" distB="0" distL="0" distR="0" wp14:anchorId="383D4CCE" wp14:editId="22B857AD">
            <wp:extent cx="4686300" cy="58007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686300" cy="5800725"/>
                    </a:xfrm>
                    <a:prstGeom prst="rect">
                      <a:avLst/>
                    </a:prstGeom>
                  </pic:spPr>
                </pic:pic>
              </a:graphicData>
            </a:graphic>
          </wp:inline>
        </w:drawing>
      </w:r>
    </w:p>
    <w:p w:rsidR="00F047EA" w:rsidRDefault="007C33C5" w:rsidP="007C33C5">
      <w:pPr>
        <w:pStyle w:val="Caption"/>
        <w:jc w:val="center"/>
      </w:pPr>
      <w:bookmarkStart w:id="66" w:name="_Toc517107314"/>
      <w:r>
        <w:t xml:space="preserve">Figure </w:t>
      </w:r>
      <w:r>
        <w:fldChar w:fldCharType="begin"/>
      </w:r>
      <w:r>
        <w:instrText xml:space="preserve"> SEQ Figure \* ARABIC </w:instrText>
      </w:r>
      <w:r>
        <w:fldChar w:fldCharType="separate"/>
      </w:r>
      <w:proofErr w:type="gramStart"/>
      <w:r w:rsidR="00C720B1">
        <w:rPr>
          <w:noProof/>
        </w:rPr>
        <w:t>20</w:t>
      </w:r>
      <w:r>
        <w:fldChar w:fldCharType="end"/>
      </w:r>
      <w:r>
        <w:t>MFDR-2100/40 Specification</w:t>
      </w:r>
      <w:bookmarkEnd w:id="66"/>
      <w:proofErr w:type="gramEnd"/>
    </w:p>
    <w:p w:rsidR="00F047EA" w:rsidRDefault="00F047EA" w:rsidP="00F047EA"/>
    <w:p w:rsidR="00F047EA" w:rsidRDefault="00F047EA" w:rsidP="00F047EA"/>
    <w:p w:rsidR="007F71B3" w:rsidRDefault="007F71B3" w:rsidP="007F71B3">
      <w:r>
        <w:t>It has a maximum range of 250km so would easily cover the specified 50km range and would allow for an increase of range if needed at Site 2.</w:t>
      </w:r>
    </w:p>
    <w:p w:rsidR="007F71B3" w:rsidRDefault="007F71B3" w:rsidP="007F71B3">
      <w:r>
        <w:t>The Tracking RADAR features modes such as:</w:t>
      </w:r>
    </w:p>
    <w:p w:rsidR="007F71B3" w:rsidRDefault="007B00AA" w:rsidP="007F71B3">
      <w:pPr>
        <w:pStyle w:val="ListParagraph"/>
        <w:numPr>
          <w:ilvl w:val="0"/>
          <w:numId w:val="18"/>
        </w:numPr>
      </w:pPr>
      <w:r>
        <w:t>[19]</w:t>
      </w:r>
      <w:r w:rsidR="00E67FC7">
        <w:t xml:space="preserve"> </w:t>
      </w:r>
      <w:r w:rsidR="007F71B3">
        <w:t>Active real time tracking –</w:t>
      </w:r>
      <w:r w:rsidR="004B79E2">
        <w:t xml:space="preserve"> where it</w:t>
      </w:r>
      <w:r w:rsidR="007F71B3">
        <w:t xml:space="preserve"> tracks and follows the target on its own, estimating the targ</w:t>
      </w:r>
      <w:r w:rsidR="00E67FC7">
        <w:t xml:space="preserve">ets new position if it loses it, allowing missiles </w:t>
      </w:r>
      <w:proofErr w:type="gramStart"/>
      <w:r w:rsidR="00E67FC7">
        <w:t>the are</w:t>
      </w:r>
      <w:proofErr w:type="gramEnd"/>
      <w:r w:rsidR="00E67FC7">
        <w:t xml:space="preserve"> hard to track to be picked up again as a target when lost.</w:t>
      </w:r>
    </w:p>
    <w:p w:rsidR="007F71B3" w:rsidRDefault="004B79E2" w:rsidP="007F71B3">
      <w:pPr>
        <w:pStyle w:val="ListParagraph"/>
        <w:numPr>
          <w:ilvl w:val="0"/>
          <w:numId w:val="18"/>
        </w:numPr>
      </w:pPr>
      <w:r>
        <w:t>Pre-programmed illumination operation – the trajectory of the target is fed into the system and it tracks it from that data.</w:t>
      </w:r>
    </w:p>
    <w:p w:rsidR="004B79E2" w:rsidRDefault="004B79E2" w:rsidP="004B79E2">
      <w:pPr>
        <w:pStyle w:val="ListParagraph"/>
        <w:numPr>
          <w:ilvl w:val="0"/>
          <w:numId w:val="18"/>
        </w:numPr>
      </w:pPr>
      <w:r>
        <w:lastRenderedPageBreak/>
        <w:t>Manual Tracking – the operator can adjust and move the antenna to suit and pick up the target.</w:t>
      </w:r>
      <w:r w:rsidR="00E67FC7">
        <w:t xml:space="preserve"> This would allow the operator to scan a different sector that that set in the specification if needed.</w:t>
      </w:r>
    </w:p>
    <w:p w:rsidR="004B79E2" w:rsidRPr="004B79E2" w:rsidRDefault="004B79E2" w:rsidP="004B79E2">
      <w:pPr>
        <w:pStyle w:val="ListParagraph"/>
        <w:numPr>
          <w:ilvl w:val="0"/>
          <w:numId w:val="18"/>
        </w:numPr>
      </w:pPr>
      <w:r w:rsidRPr="004B79E2">
        <w:t xml:space="preserve">Scanning – the system can scan an area looking for a target that happens to enter this area, this would suit Site 2’s specification as the 45 ° </w:t>
      </w:r>
      <w:r>
        <w:t>50km area would need to be scanned.</w:t>
      </w:r>
    </w:p>
    <w:p w:rsidR="004A420B" w:rsidRDefault="004A420B" w:rsidP="004A420B"/>
    <w:p w:rsidR="004A420B" w:rsidRDefault="004A420B" w:rsidP="004A420B">
      <w:r>
        <w:t>The specification shows that it can pick up a target of:</w:t>
      </w:r>
    </w:p>
    <w:p w:rsidR="004A420B" w:rsidRDefault="004A420B" w:rsidP="004A420B">
      <w:pPr>
        <w:pStyle w:val="ListParagraph"/>
        <w:numPr>
          <w:ilvl w:val="0"/>
          <w:numId w:val="19"/>
        </w:numPr>
      </w:pPr>
      <w:r>
        <w:t>-25dBsqm at 60km</w:t>
      </w:r>
    </w:p>
    <w:p w:rsidR="004A420B" w:rsidRDefault="004A420B" w:rsidP="004A420B">
      <w:pPr>
        <w:pStyle w:val="ListParagraph"/>
        <w:numPr>
          <w:ilvl w:val="0"/>
          <w:numId w:val="19"/>
        </w:numPr>
      </w:pPr>
      <w:r>
        <w:t>0dBsqm at 250km</w:t>
      </w:r>
    </w:p>
    <w:p w:rsidR="004A420B" w:rsidRDefault="00D52A9B" w:rsidP="00D52A9B">
      <w:r>
        <w:t xml:space="preserve">Converting </w:t>
      </w:r>
      <w:proofErr w:type="spellStart"/>
      <w:r>
        <w:t>dBsqm</w:t>
      </w:r>
      <w:proofErr w:type="spellEnd"/>
      <w:r>
        <w:t xml:space="preserve"> into RCS</w:t>
      </w:r>
      <w:r w:rsidR="00995931">
        <w:t xml:space="preserve"> (using the formula in Annex B)</w:t>
      </w:r>
      <w:r>
        <w:t>:</w:t>
      </w:r>
    </w:p>
    <w:p w:rsidR="004A420B" w:rsidRDefault="004A420B" w:rsidP="00D52A9B">
      <w:r>
        <w:t>1.</w:t>
      </w:r>
    </w:p>
    <w:p w:rsidR="00D52A9B" w:rsidRPr="004A420B" w:rsidRDefault="008E6B55" w:rsidP="00D52A9B">
      <w:pPr>
        <w:rPr>
          <w:rFonts w:eastAsiaTheme="minorEastAsia"/>
        </w:rPr>
      </w:pPr>
      <m:oMathPara>
        <m:oMath>
          <m:sSup>
            <m:sSupPr>
              <m:ctrlPr>
                <w:rPr>
                  <w:rFonts w:ascii="Cambria Math" w:hAnsi="Cambria Math"/>
                  <w:i/>
                </w:rPr>
              </m:ctrlPr>
            </m:sSupPr>
            <m:e>
              <m:r>
                <w:rPr>
                  <w:rFonts w:ascii="Cambria Math" w:hAnsi="Cambria Math"/>
                </w:rPr>
                <m:t>10</m:t>
              </m:r>
            </m:e>
            <m:sup>
              <m:d>
                <m:dPr>
                  <m:ctrlPr>
                    <w:rPr>
                      <w:rFonts w:ascii="Cambria Math" w:hAnsi="Cambria Math"/>
                      <w:i/>
                    </w:rPr>
                  </m:ctrlPr>
                </m:dPr>
                <m:e>
                  <m:f>
                    <m:fPr>
                      <m:ctrlPr>
                        <w:rPr>
                          <w:rFonts w:ascii="Cambria Math" w:hAnsi="Cambria Math"/>
                          <w:i/>
                        </w:rPr>
                      </m:ctrlPr>
                    </m:fPr>
                    <m:num>
                      <m:r>
                        <w:rPr>
                          <w:rFonts w:ascii="Cambria Math" w:hAnsi="Cambria Math"/>
                        </w:rPr>
                        <m:t>-25</m:t>
                      </m:r>
                    </m:num>
                    <m:den>
                      <m:r>
                        <w:rPr>
                          <w:rFonts w:ascii="Cambria Math" w:hAnsi="Cambria Math"/>
                        </w:rPr>
                        <m:t>10</m:t>
                      </m:r>
                    </m:den>
                  </m:f>
                </m:e>
              </m:d>
            </m:sup>
          </m:sSup>
          <m:r>
            <w:rPr>
              <w:rFonts w:ascii="Cambria Math" w:hAnsi="Cambria Math"/>
            </w:rPr>
            <m:t>=3.16227766×</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rsidR="004A420B" w:rsidRPr="004A420B" w:rsidRDefault="004A420B" w:rsidP="00D52A9B">
      <w:pPr>
        <w:rPr>
          <w:rFonts w:eastAsiaTheme="minorEastAsia"/>
        </w:rPr>
      </w:pPr>
      <m:oMathPara>
        <m:oMath>
          <m:r>
            <w:rPr>
              <w:rFonts w:ascii="Cambria Math" w:eastAsiaTheme="minorEastAsia" w:hAnsi="Cambria Math"/>
            </w:rPr>
            <m:t>RCS=0.0031</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rsidR="00D52A9B" w:rsidRPr="00995931" w:rsidRDefault="004A420B" w:rsidP="00D52A9B">
      <w:pPr>
        <w:rPr>
          <w:rFonts w:eastAsiaTheme="minorEastAsia"/>
        </w:rPr>
      </w:pPr>
      <w:r>
        <w:t>2.</w:t>
      </w:r>
      <m:oMath>
        <m:r>
          <m:rPr>
            <m:sty m:val="p"/>
          </m:rPr>
          <w:rPr>
            <w:rFonts w:ascii="Cambria Math" w:hAnsi="Cambria Math"/>
          </w:rPr>
          <w:br/>
        </m:r>
      </m:oMath>
      <m:oMathPara>
        <m:oMath>
          <m:sSup>
            <m:sSupPr>
              <m:ctrlPr>
                <w:rPr>
                  <w:rFonts w:ascii="Cambria Math" w:hAnsi="Cambria Math"/>
                  <w:i/>
                </w:rPr>
              </m:ctrlPr>
            </m:sSupPr>
            <m:e>
              <m:r>
                <w:rPr>
                  <w:rFonts w:ascii="Cambria Math" w:hAnsi="Cambria Math"/>
                </w:rPr>
                <m:t>10</m:t>
              </m:r>
            </m:e>
            <m:sup>
              <m:d>
                <m:dPr>
                  <m:ctrlPr>
                    <w:rPr>
                      <w:rFonts w:ascii="Cambria Math" w:hAnsi="Cambria Math"/>
                      <w:i/>
                    </w:rPr>
                  </m:ctrlPr>
                </m:dPr>
                <m:e>
                  <m:f>
                    <m:fPr>
                      <m:ctrlPr>
                        <w:rPr>
                          <w:rFonts w:ascii="Cambria Math" w:hAnsi="Cambria Math"/>
                          <w:i/>
                        </w:rPr>
                      </m:ctrlPr>
                    </m:fPr>
                    <m:num>
                      <m:r>
                        <w:rPr>
                          <w:rFonts w:ascii="Cambria Math" w:hAnsi="Cambria Math"/>
                        </w:rPr>
                        <m:t>0</m:t>
                      </m:r>
                    </m:num>
                    <m:den>
                      <m:r>
                        <w:rPr>
                          <w:rFonts w:ascii="Cambria Math" w:hAnsi="Cambria Math"/>
                        </w:rPr>
                        <m:t>10</m:t>
                      </m:r>
                    </m:den>
                  </m:f>
                </m:e>
              </m:d>
            </m:sup>
          </m:sSup>
          <m:r>
            <w:rPr>
              <w:rFonts w:ascii="Cambria Math" w:hAnsi="Cambria Math"/>
            </w:rPr>
            <m:t>=1</m:t>
          </m:r>
        </m:oMath>
      </m:oMathPara>
    </w:p>
    <w:p w:rsidR="00995931" w:rsidRPr="00995931" w:rsidRDefault="00995931" w:rsidP="00D52A9B">
      <w:pPr>
        <w:rPr>
          <w:rFonts w:eastAsiaTheme="minorEastAsia"/>
        </w:rPr>
      </w:pPr>
      <m:oMathPara>
        <m:oMath>
          <m:r>
            <w:rPr>
              <w:rFonts w:ascii="Cambria Math" w:eastAsiaTheme="minorEastAsia" w:hAnsi="Cambria Math"/>
            </w:rPr>
            <m:t>RCS=1</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rsidR="00995931" w:rsidRPr="004B79E2" w:rsidRDefault="00995931" w:rsidP="00D52A9B">
      <w:r>
        <w:rPr>
          <w:rFonts w:eastAsiaTheme="minorEastAsia"/>
        </w:rPr>
        <w:t xml:space="preserve">The results show that the system </w:t>
      </w:r>
      <w:r w:rsidR="0064284C">
        <w:rPr>
          <w:rFonts w:eastAsiaTheme="minorEastAsia"/>
        </w:rPr>
        <w:t>can pick up a reflector less than the specified size at more than 250km.</w:t>
      </w:r>
    </w:p>
    <w:p w:rsidR="00F047EA" w:rsidRDefault="00F047EA" w:rsidP="00F047EA">
      <w:r w:rsidRPr="00F73CA6">
        <w:t>The co</w:t>
      </w:r>
      <w:r>
        <w:t>nfiguration would be monostatic. One of the main advantages of the system is that it is easily transportable / manoeuvrable so would allow flexibility in the setup at Site 2.</w:t>
      </w:r>
    </w:p>
    <w:p w:rsidR="00A76A0C" w:rsidRDefault="00A76A0C" w:rsidP="00A76A0C">
      <w:pPr>
        <w:pStyle w:val="Default"/>
        <w:rPr>
          <w:rFonts w:asciiTheme="minorHAnsi" w:hAnsiTheme="minorHAnsi"/>
          <w:sz w:val="22"/>
          <w:szCs w:val="22"/>
        </w:rPr>
      </w:pPr>
      <w:r w:rsidRPr="00A76A0C">
        <w:rPr>
          <w:rFonts w:asciiTheme="minorHAnsi" w:hAnsiTheme="minorHAnsi"/>
          <w:sz w:val="22"/>
          <w:szCs w:val="22"/>
        </w:rPr>
        <w:t xml:space="preserve">The system allows for vast operating temperatures </w:t>
      </w:r>
      <w:r>
        <w:rPr>
          <w:rFonts w:asciiTheme="minorHAnsi" w:hAnsiTheme="minorHAnsi"/>
          <w:sz w:val="22"/>
          <w:szCs w:val="22"/>
        </w:rPr>
        <w:t>(</w:t>
      </w:r>
      <w:r w:rsidRPr="00A76A0C">
        <w:rPr>
          <w:rFonts w:asciiTheme="minorHAnsi" w:hAnsiTheme="minorHAnsi"/>
          <w:sz w:val="22"/>
          <w:szCs w:val="22"/>
        </w:rPr>
        <w:t xml:space="preserve">-20 °C to +50 </w:t>
      </w:r>
      <w:r>
        <w:rPr>
          <w:rFonts w:asciiTheme="minorHAnsi" w:hAnsiTheme="minorHAnsi"/>
          <w:sz w:val="22"/>
          <w:szCs w:val="22"/>
        </w:rPr>
        <w:t xml:space="preserve">°C) </w:t>
      </w:r>
      <w:r w:rsidRPr="00A76A0C">
        <w:rPr>
          <w:rFonts w:asciiTheme="minorHAnsi" w:hAnsiTheme="minorHAnsi"/>
          <w:sz w:val="22"/>
          <w:szCs w:val="22"/>
        </w:rPr>
        <w:t>that are seen in Site 2, which is very open to the elements on the coast.</w:t>
      </w:r>
    </w:p>
    <w:p w:rsidR="00A76A0C" w:rsidRPr="00A76A0C" w:rsidRDefault="00A76A0C" w:rsidP="00A76A0C">
      <w:pPr>
        <w:pStyle w:val="Default"/>
        <w:rPr>
          <w:rFonts w:asciiTheme="minorHAnsi" w:hAnsiTheme="minorHAnsi"/>
          <w:sz w:val="22"/>
          <w:szCs w:val="22"/>
        </w:rPr>
      </w:pPr>
    </w:p>
    <w:p w:rsidR="006F4972" w:rsidRPr="006F4972" w:rsidRDefault="00B653BB" w:rsidP="002C5116">
      <w:pPr>
        <w:pStyle w:val="Heading3"/>
      </w:pPr>
      <w:bookmarkStart w:id="67" w:name="_Toc517107290"/>
      <w:r>
        <w:t>3</w:t>
      </w:r>
      <w:r w:rsidR="002C5116">
        <w:t>.2</w:t>
      </w:r>
      <w:r w:rsidR="00AF2C93">
        <w:t>.3</w:t>
      </w:r>
      <w:r w:rsidR="004D20B3">
        <w:t xml:space="preserve"> Discussion</w:t>
      </w:r>
      <w:bookmarkEnd w:id="67"/>
      <w:r w:rsidR="004D20B3">
        <w:t xml:space="preserve"> </w:t>
      </w:r>
    </w:p>
    <w:p w:rsidR="006F4972" w:rsidRDefault="006F4972" w:rsidP="006F4972"/>
    <w:p w:rsidR="00D14496" w:rsidRDefault="00D14496" w:rsidP="006F4972">
      <w:r>
        <w:t xml:space="preserve">Selecting the chosen RADAR system means that it is future proofed as commissioning </w:t>
      </w:r>
      <w:r w:rsidR="00C66CBA">
        <w:t>a years</w:t>
      </w:r>
      <w:r>
        <w:t xml:space="preserve"> old </w:t>
      </w:r>
      <w:r w:rsidR="00C66CBA">
        <w:t>RADAR</w:t>
      </w:r>
      <w:r>
        <w:t xml:space="preserve"> will not enable much life of the system</w:t>
      </w:r>
      <w:r w:rsidR="00A479E1">
        <w:t>,</w:t>
      </w:r>
      <w:r>
        <w:t xml:space="preserve"> as </w:t>
      </w:r>
      <w:r w:rsidR="00C66CBA">
        <w:t xml:space="preserve">technology constantly </w:t>
      </w:r>
      <w:r w:rsidR="001B70C7">
        <w:t>progresses</w:t>
      </w:r>
      <w:r w:rsidR="00C66CBA">
        <w:t xml:space="preserve">. Meaning that in near future the system will again have to be upgraded. </w:t>
      </w:r>
    </w:p>
    <w:p w:rsidR="00ED1F16" w:rsidRDefault="00ED1F16" w:rsidP="00ED1F16">
      <w:r>
        <w:t>Advantages</w:t>
      </w:r>
    </w:p>
    <w:p w:rsidR="007670CD" w:rsidRDefault="007670CD" w:rsidP="00ED1F16">
      <w:pPr>
        <w:pStyle w:val="ListParagraph"/>
        <w:numPr>
          <w:ilvl w:val="0"/>
          <w:numId w:val="5"/>
        </w:numPr>
      </w:pPr>
      <w:r>
        <w:t>Designed for purpose – the RADAR is design to be able to track small fast moving targets like missiles and planes.</w:t>
      </w:r>
    </w:p>
    <w:p w:rsidR="00253F42" w:rsidRDefault="00253F42" w:rsidP="00253F42">
      <w:pPr>
        <w:pStyle w:val="ListParagraph"/>
        <w:numPr>
          <w:ilvl w:val="0"/>
          <w:numId w:val="5"/>
        </w:numPr>
      </w:pPr>
      <w:r>
        <w:t xml:space="preserve">Size of target tracked at range (RCS) – the calculations (in section </w:t>
      </w:r>
      <w:r>
        <w:fldChar w:fldCharType="begin"/>
      </w:r>
      <w:r>
        <w:instrText xml:space="preserve"> REF _Ref517075749 \h </w:instrText>
      </w:r>
      <w:r>
        <w:fldChar w:fldCharType="separate"/>
      </w:r>
      <w:r w:rsidR="00C720B1">
        <w:t>3.2.2 Chosen technology</w:t>
      </w:r>
      <w:r>
        <w:fldChar w:fldCharType="end"/>
      </w:r>
      <w:r>
        <w:t>) show that the system is more than capable of detection a target specified at 50km and can actually pick up a target more than 10 times smaller.</w:t>
      </w:r>
    </w:p>
    <w:p w:rsidR="00ED1F16" w:rsidRDefault="00ED1F16" w:rsidP="00ED1F16">
      <w:pPr>
        <w:pStyle w:val="ListParagraph"/>
        <w:numPr>
          <w:ilvl w:val="0"/>
          <w:numId w:val="5"/>
        </w:numPr>
      </w:pPr>
      <w:r>
        <w:t>Distance cover</w:t>
      </w:r>
      <w:r w:rsidR="00994956">
        <w:t xml:space="preserve">ed, or </w:t>
      </w:r>
      <w:r>
        <w:t>Maximum</w:t>
      </w:r>
      <w:r w:rsidR="00994956">
        <w:t xml:space="preserve"> Range </w:t>
      </w:r>
      <w:r>
        <w:t>–</w:t>
      </w:r>
      <w:r w:rsidR="00994956">
        <w:t xml:space="preserve"> is</w:t>
      </w:r>
      <w:r>
        <w:t xml:space="preserve"> larger than specified. </w:t>
      </w:r>
    </w:p>
    <w:p w:rsidR="00ED1F16" w:rsidRDefault="00ED1F16" w:rsidP="00ED1F16">
      <w:pPr>
        <w:pStyle w:val="ListParagraph"/>
        <w:numPr>
          <w:ilvl w:val="0"/>
          <w:numId w:val="5"/>
        </w:numPr>
      </w:pPr>
      <w:r>
        <w:t>There is</w:t>
      </w:r>
      <w:r w:rsidR="007670CD">
        <w:t xml:space="preserve"> an ability to extend the Tracking area if needed beyond 50</w:t>
      </w:r>
      <w:r>
        <w:t>km in the future.</w:t>
      </w:r>
    </w:p>
    <w:p w:rsidR="00DD21F8" w:rsidRDefault="00DD21F8" w:rsidP="00ED1F16">
      <w:pPr>
        <w:pStyle w:val="ListParagraph"/>
        <w:numPr>
          <w:ilvl w:val="0"/>
          <w:numId w:val="5"/>
        </w:numPr>
      </w:pPr>
      <w:r>
        <w:t>Low Power Consumption – Compared to similar systems.</w:t>
      </w:r>
    </w:p>
    <w:p w:rsidR="00253F42" w:rsidRDefault="00253F42" w:rsidP="00ED1F16">
      <w:pPr>
        <w:pStyle w:val="ListParagraph"/>
        <w:numPr>
          <w:ilvl w:val="0"/>
          <w:numId w:val="5"/>
        </w:numPr>
      </w:pPr>
      <w:r>
        <w:t>Vast Operating Temperatures.</w:t>
      </w:r>
    </w:p>
    <w:p w:rsidR="00253F42" w:rsidRDefault="00253F42" w:rsidP="00ED1F16">
      <w:pPr>
        <w:pStyle w:val="ListParagraph"/>
        <w:numPr>
          <w:ilvl w:val="0"/>
          <w:numId w:val="5"/>
        </w:numPr>
      </w:pPr>
      <w:r>
        <w:lastRenderedPageBreak/>
        <w:t xml:space="preserve">Small mobile system – the RADAR can be </w:t>
      </w:r>
      <w:r w:rsidR="00683EB7">
        <w:t>fitted</w:t>
      </w:r>
      <w:r>
        <w:t xml:space="preserve"> with a trailer</w:t>
      </w:r>
      <w:r w:rsidR="00683EB7">
        <w:t xml:space="preserve"> (see </w:t>
      </w:r>
      <w:r w:rsidR="00683EB7">
        <w:fldChar w:fldCharType="begin"/>
      </w:r>
      <w:r w:rsidR="00683EB7">
        <w:instrText xml:space="preserve"> REF _Ref517078457 \h </w:instrText>
      </w:r>
      <w:r w:rsidR="00683EB7">
        <w:fldChar w:fldCharType="separate"/>
      </w:r>
      <w:r w:rsidR="00C720B1">
        <w:t xml:space="preserve">Figure </w:t>
      </w:r>
      <w:r w:rsidR="00C720B1">
        <w:rPr>
          <w:noProof/>
        </w:rPr>
        <w:t>19</w:t>
      </w:r>
      <w:r w:rsidR="00683EB7">
        <w:fldChar w:fldCharType="end"/>
      </w:r>
      <w:r w:rsidR="00683EB7">
        <w:t>)</w:t>
      </w:r>
      <w:r>
        <w:t xml:space="preserve"> making it manoeuvrable and easily </w:t>
      </w:r>
      <w:r w:rsidR="003C7599">
        <w:t>deploya</w:t>
      </w:r>
      <w:r>
        <w:t>ble.</w:t>
      </w:r>
    </w:p>
    <w:p w:rsidR="003C7599" w:rsidRDefault="003C7599" w:rsidP="00ED1F16">
      <w:pPr>
        <w:pStyle w:val="ListParagraph"/>
        <w:numPr>
          <w:ilvl w:val="0"/>
          <w:numId w:val="5"/>
        </w:numPr>
      </w:pPr>
      <w:r>
        <w:t>Rugged – all components are solid state.</w:t>
      </w:r>
    </w:p>
    <w:p w:rsidR="00253F42" w:rsidRDefault="00253F42" w:rsidP="00ED1F16">
      <w:pPr>
        <w:pStyle w:val="ListParagraph"/>
        <w:numPr>
          <w:ilvl w:val="0"/>
          <w:numId w:val="5"/>
        </w:numPr>
      </w:pPr>
      <w:r>
        <w:t xml:space="preserve">Commercial </w:t>
      </w:r>
      <w:proofErr w:type="gramStart"/>
      <w:r>
        <w:t>Off</w:t>
      </w:r>
      <w:proofErr w:type="gramEnd"/>
      <w:r>
        <w:t xml:space="preserve"> The Shelf (C</w:t>
      </w:r>
      <w:r w:rsidR="00ED1F16" w:rsidRPr="006865F2">
        <w:t>OTS)</w:t>
      </w:r>
      <w:r>
        <w:t>.</w:t>
      </w:r>
    </w:p>
    <w:p w:rsidR="00ED1F16" w:rsidRDefault="00ED1F16" w:rsidP="00ED1F16">
      <w:r>
        <w:t>Disadvantages</w:t>
      </w:r>
    </w:p>
    <w:p w:rsidR="00994956" w:rsidRPr="007B00AA" w:rsidRDefault="00DD21F8" w:rsidP="00ED1F16">
      <w:pPr>
        <w:pStyle w:val="ListParagraph"/>
        <w:numPr>
          <w:ilvl w:val="0"/>
          <w:numId w:val="6"/>
        </w:numPr>
      </w:pPr>
      <w:r w:rsidRPr="007B00AA">
        <w:t>Single tracking ability – c</w:t>
      </w:r>
      <w:r w:rsidR="00994956" w:rsidRPr="007B00AA">
        <w:t>annot track multiple targets at once</w:t>
      </w:r>
      <w:r w:rsidR="007670CD" w:rsidRPr="007B00AA">
        <w:t>.</w:t>
      </w:r>
    </w:p>
    <w:p w:rsidR="007670CD" w:rsidRDefault="007670CD" w:rsidP="00ED1F16">
      <w:pPr>
        <w:pStyle w:val="ListParagraph"/>
        <w:numPr>
          <w:ilvl w:val="0"/>
          <w:numId w:val="6"/>
        </w:numPr>
      </w:pPr>
      <w:r>
        <w:t xml:space="preserve">Polarisation </w:t>
      </w:r>
      <w:r w:rsidR="00DD21F8">
        <w:t>–</w:t>
      </w:r>
      <w:r>
        <w:t xml:space="preserve"> </w:t>
      </w:r>
      <w:r w:rsidR="00DD21F8">
        <w:t>it is only horizontal, meaning that the RADAR is vulnerable to interference and clutter.</w:t>
      </w:r>
    </w:p>
    <w:p w:rsidR="00ED1F16" w:rsidRPr="00845E54" w:rsidRDefault="00994956" w:rsidP="00ED1F16">
      <w:pPr>
        <w:pStyle w:val="ListParagraph"/>
        <w:numPr>
          <w:ilvl w:val="0"/>
          <w:numId w:val="6"/>
        </w:numPr>
      </w:pPr>
      <w:r>
        <w:t xml:space="preserve">Blind/Black </w:t>
      </w:r>
      <w:r w:rsidR="00ED1F16" w:rsidRPr="00845E54">
        <w:t>spots</w:t>
      </w:r>
      <w:r w:rsidR="003C7599">
        <w:t xml:space="preserve"> – over the horizon and close in.</w:t>
      </w:r>
    </w:p>
    <w:p w:rsidR="003446B5" w:rsidRDefault="003446B5" w:rsidP="006F4972"/>
    <w:p w:rsidR="003446B5" w:rsidRDefault="003446B5" w:rsidP="006F4972"/>
    <w:p w:rsidR="003446B5" w:rsidRDefault="003446B5" w:rsidP="006F4972"/>
    <w:p w:rsidR="003446B5" w:rsidRDefault="003446B5" w:rsidP="006F4972"/>
    <w:p w:rsidR="003446B5" w:rsidRDefault="003446B5" w:rsidP="006F4972"/>
    <w:p w:rsidR="003446B5" w:rsidRDefault="003446B5" w:rsidP="006F4972"/>
    <w:p w:rsidR="003446B5" w:rsidRDefault="003446B5" w:rsidP="006F4972"/>
    <w:p w:rsidR="003446B5" w:rsidRDefault="003446B5" w:rsidP="006F4972"/>
    <w:p w:rsidR="00AF2C93" w:rsidRDefault="00AF2C93"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7C2E37" w:rsidRDefault="007C2E37" w:rsidP="006F4972"/>
    <w:p w:rsidR="00C60B78" w:rsidRDefault="00C60B78" w:rsidP="006F4972"/>
    <w:p w:rsidR="00C60B78" w:rsidRDefault="00C60B78" w:rsidP="006F4972"/>
    <w:p w:rsidR="006F4972" w:rsidRDefault="00B653BB" w:rsidP="006F4972">
      <w:pPr>
        <w:pStyle w:val="Heading1"/>
      </w:pPr>
      <w:bookmarkStart w:id="68" w:name="_Toc517107291"/>
      <w:r>
        <w:lastRenderedPageBreak/>
        <w:t xml:space="preserve">4 </w:t>
      </w:r>
      <w:r w:rsidR="006F4972">
        <w:t>Conclusion</w:t>
      </w:r>
      <w:bookmarkEnd w:id="68"/>
    </w:p>
    <w:p w:rsidR="007C2E37" w:rsidRDefault="007C2E37" w:rsidP="007C2E37"/>
    <w:p w:rsidR="00676F67" w:rsidRDefault="007C2E37" w:rsidP="007C2E37">
      <w:r>
        <w:t xml:space="preserve">The report has provided an understanding of different RADAR systems and there many </w:t>
      </w:r>
      <w:r w:rsidR="00AB71C7">
        <w:t xml:space="preserve">capabilities and </w:t>
      </w:r>
      <w:r>
        <w:t>uses.</w:t>
      </w:r>
    </w:p>
    <w:p w:rsidR="00F32A43" w:rsidRDefault="007C2E37" w:rsidP="007C2E37">
      <w:r>
        <w:t xml:space="preserve"> At Site</w:t>
      </w:r>
      <w:r w:rsidR="00AB71C7">
        <w:t xml:space="preserve"> 1 the RADAR selected more than </w:t>
      </w:r>
      <w:r>
        <w:t>meets the specification and will allow the range specified of 350km to be surpassed if need.</w:t>
      </w:r>
      <w:r w:rsidR="00AB71C7">
        <w:t xml:space="preserve"> It also can detect targets 10 times smaller than specified.</w:t>
      </w:r>
    </w:p>
    <w:p w:rsidR="00F32A43" w:rsidRDefault="00F32A43" w:rsidP="007C2E37">
      <w:r>
        <w:t>At Site 2 again the system surpasses the specification, as it is able to pick up targets with and RCS of 0.0031m</w:t>
      </w:r>
      <w:r>
        <w:rPr>
          <w:vertAlign w:val="superscript"/>
        </w:rPr>
        <w:t>2</w:t>
      </w:r>
      <w:r>
        <w:t xml:space="preserve"> at 60km range. So 10km more than specified and with more than 10 times smaller RCS.</w:t>
      </w:r>
      <w:r w:rsidR="009D66D0">
        <w:t xml:space="preserve"> The system is designed to detect and track small fast moving targets.</w:t>
      </w:r>
    </w:p>
    <w:p w:rsidR="007C2E37" w:rsidRDefault="009D66D0" w:rsidP="007C2E37">
      <w:r>
        <w:t>Overall</w:t>
      </w:r>
      <w:r w:rsidR="00F32A43">
        <w:t xml:space="preserve"> both systems selected</w:t>
      </w:r>
      <w:r w:rsidR="00676F67">
        <w:t>,</w:t>
      </w:r>
      <w:r w:rsidR="00F32A43">
        <w:t xml:space="preserve"> meet and excel past the specific</w:t>
      </w:r>
      <w:r w:rsidR="00676F67">
        <w:t>ation. This</w:t>
      </w:r>
      <w:r w:rsidR="00F32A43">
        <w:t xml:space="preserve"> will</w:t>
      </w:r>
      <w:r w:rsidR="00676F67">
        <w:t xml:space="preserve"> help to</w:t>
      </w:r>
      <w:r w:rsidR="00F32A43">
        <w:t xml:space="preserve"> future proof the two sites and reduce the need for upgrades in the future.</w:t>
      </w:r>
      <w:r w:rsidR="00AB71C7">
        <w:t xml:space="preserve"> </w:t>
      </w:r>
    </w:p>
    <w:p w:rsidR="007C2E37" w:rsidRDefault="007C2E3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Default="00676F67" w:rsidP="007C2E37"/>
    <w:p w:rsidR="00676F67" w:rsidRPr="007C2E37" w:rsidRDefault="00676F67" w:rsidP="007C2E37"/>
    <w:p w:rsidR="006F4972" w:rsidRDefault="00B653BB" w:rsidP="00B26FAF">
      <w:pPr>
        <w:pStyle w:val="Heading1"/>
        <w:tabs>
          <w:tab w:val="left" w:pos="2632"/>
        </w:tabs>
      </w:pPr>
      <w:bookmarkStart w:id="69" w:name="_Toc517107292"/>
      <w:r>
        <w:lastRenderedPageBreak/>
        <w:t>5</w:t>
      </w:r>
      <w:r w:rsidR="00C938F9">
        <w:t xml:space="preserve"> </w:t>
      </w:r>
      <w:r w:rsidR="006F4972">
        <w:t>References</w:t>
      </w:r>
      <w:bookmarkEnd w:id="69"/>
      <w:r w:rsidR="00B26FAF">
        <w:tab/>
      </w:r>
    </w:p>
    <w:p w:rsidR="00F77983" w:rsidRDefault="00F77983" w:rsidP="000229AE"/>
    <w:p w:rsidR="000229AE" w:rsidRPr="000229AE" w:rsidRDefault="000229AE" w:rsidP="000229AE">
      <w:r w:rsidRPr="000229AE">
        <w:t>[1]</w:t>
      </w:r>
      <w:r w:rsidRPr="000229AE">
        <w:rPr>
          <w:rFonts w:cs="Arial"/>
        </w:rPr>
        <w:t xml:space="preserve"> E. </w:t>
      </w:r>
      <w:proofErr w:type="spellStart"/>
      <w:r w:rsidRPr="000229AE">
        <w:rPr>
          <w:rFonts w:cs="Arial"/>
        </w:rPr>
        <w:t>Tretkoff</w:t>
      </w:r>
      <w:proofErr w:type="spellEnd"/>
      <w:r w:rsidRPr="000229AE">
        <w:rPr>
          <w:rFonts w:cs="Arial"/>
        </w:rPr>
        <w:t xml:space="preserve">, </w:t>
      </w:r>
      <w:hyperlink r:id="rId36" w:history="1">
        <w:r w:rsidRPr="000229AE">
          <w:rPr>
            <w:rStyle w:val="Hyperlink"/>
            <w:rFonts w:cs="Arial"/>
            <w:color w:val="auto"/>
            <w:u w:val="none"/>
          </w:rPr>
          <w:t>April 2006 (Volume 15, Number 4)</w:t>
        </w:r>
      </w:hyperlink>
      <w:r w:rsidRPr="000229AE">
        <w:rPr>
          <w:rFonts w:cs="Arial"/>
        </w:rPr>
        <w:t>, This Month in Physics History</w:t>
      </w:r>
      <w:bookmarkStart w:id="70" w:name="textblocknohdr976"/>
      <w:bookmarkStart w:id="71" w:name="CP_JUMP_976"/>
      <w:bookmarkEnd w:id="70"/>
      <w:bookmarkEnd w:id="71"/>
      <w:r w:rsidRPr="000229AE">
        <w:rPr>
          <w:rFonts w:cs="Arial"/>
        </w:rPr>
        <w:t xml:space="preserve">, April, 1935: British Patent for RADAR System for Air Defence Granted to Robert Watson-Watt, Online, </w:t>
      </w:r>
      <w:hyperlink r:id="rId37" w:history="1">
        <w:r w:rsidRPr="000229AE">
          <w:rPr>
            <w:rStyle w:val="Hyperlink"/>
            <w:rFonts w:cs="Arial"/>
            <w:color w:val="auto"/>
            <w:u w:val="none"/>
          </w:rPr>
          <w:t>https://www.aps.org/publications/apsnews/200604/history.cfm</w:t>
        </w:r>
      </w:hyperlink>
      <w:r w:rsidRPr="000229AE">
        <w:rPr>
          <w:rFonts w:cs="Arial"/>
        </w:rPr>
        <w:t>, Accessed 27/05/18</w:t>
      </w:r>
    </w:p>
    <w:p w:rsidR="000229AE" w:rsidRPr="000229AE" w:rsidRDefault="000229AE" w:rsidP="000229AE">
      <w:r w:rsidRPr="000229AE">
        <w:t xml:space="preserve">[2] E-3 AWACS (Sentry) Airborne Warning and Control System, Online, </w:t>
      </w:r>
      <w:hyperlink r:id="rId38" w:history="1">
        <w:r w:rsidRPr="000229AE">
          <w:rPr>
            <w:rStyle w:val="Hyperlink"/>
            <w:color w:val="auto"/>
            <w:u w:val="none"/>
          </w:rPr>
          <w:t>https://www.airforce-technology.com/projects/e3awacs/,Accessed</w:t>
        </w:r>
      </w:hyperlink>
      <w:r w:rsidRPr="000229AE">
        <w:t xml:space="preserve"> 09/06/18</w:t>
      </w:r>
    </w:p>
    <w:p w:rsidR="000229AE" w:rsidRPr="000229AE" w:rsidRDefault="000229AE" w:rsidP="000229AE">
      <w:r w:rsidRPr="000229AE">
        <w:t xml:space="preserve">[3] About the E-3D, Online, </w:t>
      </w:r>
      <w:hyperlink r:id="rId39" w:history="1">
        <w:r w:rsidRPr="000229AE">
          <w:rPr>
            <w:rStyle w:val="Hyperlink"/>
            <w:color w:val="auto"/>
            <w:u w:val="none"/>
          </w:rPr>
          <w:t>https://www.raf.mod.uk/aircraft/e-3d/</w:t>
        </w:r>
      </w:hyperlink>
      <w:r w:rsidRPr="000229AE">
        <w:t>, Accessed 09/08/18</w:t>
      </w:r>
    </w:p>
    <w:p w:rsidR="000229AE" w:rsidRPr="000229AE" w:rsidRDefault="000229AE" w:rsidP="000229AE">
      <w:r w:rsidRPr="000229AE">
        <w:t xml:space="preserve">[4] Primary Surveillance RADARs. Secondary Surveillance RADAR, Online, </w:t>
      </w:r>
      <w:hyperlink r:id="rId40" w:history="1">
        <w:r w:rsidRPr="000229AE">
          <w:rPr>
            <w:rStyle w:val="Hyperlink"/>
            <w:color w:val="auto"/>
            <w:u w:val="none"/>
          </w:rPr>
          <w:t>http://www.RADARtutorial.eu/02.basics/PSR%20vs.%20SSR.en.html</w:t>
        </w:r>
      </w:hyperlink>
      <w:r w:rsidRPr="000229AE">
        <w:t>, Accessed 05/06/18</w:t>
      </w:r>
    </w:p>
    <w:p w:rsidR="000229AE" w:rsidRPr="000229AE" w:rsidRDefault="000229AE" w:rsidP="000229AE">
      <w:r w:rsidRPr="000229AE">
        <w:t xml:space="preserve">[5] ARSR vs ASR RADAR-Difference between ARSR and ASR RADAR, Airport RADARs for Air traffic control, Online, </w:t>
      </w:r>
      <w:hyperlink r:id="rId41" w:history="1">
        <w:r w:rsidRPr="000229AE">
          <w:rPr>
            <w:rStyle w:val="Hyperlink"/>
            <w:color w:val="auto"/>
            <w:u w:val="none"/>
          </w:rPr>
          <w:t>http://www.rfwireless-world.com/Terminology/ARSR-RADAR-vs-ASR-RADAR.html</w:t>
        </w:r>
      </w:hyperlink>
      <w:r w:rsidRPr="000229AE">
        <w:t>, Accessed 06/06/18</w:t>
      </w:r>
    </w:p>
    <w:p w:rsidR="000229AE" w:rsidRPr="000229AE" w:rsidRDefault="000229AE" w:rsidP="000229AE">
      <w:r w:rsidRPr="000229AE">
        <w:t xml:space="preserve">[6] Tracking Systems, Introduction to Naval Weapons Engineering, Online, </w:t>
      </w:r>
      <w:hyperlink r:id="rId42" w:history="1">
        <w:r w:rsidRPr="000229AE">
          <w:rPr>
            <w:rStyle w:val="Hyperlink"/>
            <w:color w:val="auto"/>
            <w:u w:val="none"/>
          </w:rPr>
          <w:t>https://fas.org/man/dod-101/navy/docs/es310/trksys/trksys.htm</w:t>
        </w:r>
      </w:hyperlink>
      <w:r w:rsidRPr="000229AE">
        <w:t>, Accessed 12/06/18</w:t>
      </w:r>
    </w:p>
    <w:p w:rsidR="000229AE" w:rsidRPr="000229AE" w:rsidRDefault="000229AE" w:rsidP="000229AE">
      <w:r w:rsidRPr="000229AE">
        <w:t>[7] Tracking RADAR, Online, https://www.iist.ac.in/sites/default/files/people/IN14204/Lecture%2028-32%20Tracking%20Radar.pdf, Accessed 12/06/18</w:t>
      </w:r>
    </w:p>
    <w:p w:rsidR="000229AE" w:rsidRPr="000229AE" w:rsidRDefault="000229AE" w:rsidP="000229AE">
      <w:r w:rsidRPr="000229AE">
        <w:t>[8] Tracking RADAR, RF Wireless World, Online,http://www.rfwireless-world.com/Terminology/Tracking-RADAR-basics-and-types.html, Accessed 12/06/18</w:t>
      </w:r>
    </w:p>
    <w:p w:rsidR="000229AE" w:rsidRPr="000229AE" w:rsidRDefault="000229AE" w:rsidP="000229AE">
      <w:r w:rsidRPr="000229AE">
        <w:t xml:space="preserve">[9] RADARS, Targets and Instrumentation, Online, </w:t>
      </w:r>
      <w:hyperlink r:id="rId43" w:history="1">
        <w:r w:rsidRPr="000229AE">
          <w:rPr>
            <w:rStyle w:val="Hyperlink"/>
            <w:color w:val="auto"/>
            <w:u w:val="none"/>
          </w:rPr>
          <w:t>http://www.wsmr.army.mil/testcenter/tai/Pages/Radars.aspx</w:t>
        </w:r>
      </w:hyperlink>
      <w:r w:rsidRPr="000229AE">
        <w:t>, Accessed 12/06/18</w:t>
      </w:r>
    </w:p>
    <w:p w:rsidR="000229AE" w:rsidRPr="000229AE" w:rsidRDefault="000229AE" w:rsidP="000229AE">
      <w:r w:rsidRPr="000229AE">
        <w:t>[10]</w:t>
      </w:r>
      <w:r w:rsidRPr="000229AE">
        <w:rPr>
          <w:rFonts w:cs="Arial"/>
          <w:shd w:val="clear" w:color="auto" w:fill="FFFFFF"/>
        </w:rPr>
        <w:t xml:space="preserve"> Factors Affecting RADAR Performance, RADAR, online, </w:t>
      </w:r>
      <w:hyperlink r:id="rId44" w:history="1">
        <w:r w:rsidRPr="000229AE">
          <w:rPr>
            <w:rStyle w:val="Hyperlink"/>
            <w:rFonts w:cs="Arial"/>
            <w:color w:val="auto"/>
            <w:u w:val="none"/>
            <w:shd w:val="clear" w:color="auto" w:fill="FFFFFF"/>
          </w:rPr>
          <w:t>https://www.britannica.com/technology/RADAR/Factors-affecting-RADAR-performance</w:t>
        </w:r>
      </w:hyperlink>
      <w:r w:rsidRPr="000229AE">
        <w:rPr>
          <w:rFonts w:cs="Arial"/>
          <w:shd w:val="clear" w:color="auto" w:fill="FFFFFF"/>
        </w:rPr>
        <w:t>, Accessed 05/06/18</w:t>
      </w:r>
    </w:p>
    <w:p w:rsidR="000229AE" w:rsidRPr="000229AE" w:rsidRDefault="000229AE" w:rsidP="000229AE">
      <w:r w:rsidRPr="000229AE">
        <w:t xml:space="preserve">[11] RADAR Interference, </w:t>
      </w:r>
      <w:proofErr w:type="spellStart"/>
      <w:r w:rsidRPr="000229AE">
        <w:t>PagerPower</w:t>
      </w:r>
      <w:proofErr w:type="spellEnd"/>
      <w:r w:rsidRPr="000229AE">
        <w:t>, Online</w:t>
      </w:r>
      <w:proofErr w:type="gramStart"/>
      <w:r w:rsidRPr="000229AE">
        <w:t xml:space="preserve">,  </w:t>
      </w:r>
      <w:proofErr w:type="gramEnd"/>
      <w:r w:rsidRPr="000229AE">
        <w:fldChar w:fldCharType="begin"/>
      </w:r>
      <w:r w:rsidRPr="000229AE">
        <w:instrText xml:space="preserve"> HYPERLINK "https://www.pagerpower.com/news/radar-interference/" </w:instrText>
      </w:r>
      <w:r w:rsidRPr="000229AE">
        <w:fldChar w:fldCharType="separate"/>
      </w:r>
      <w:r w:rsidRPr="000229AE">
        <w:rPr>
          <w:rStyle w:val="Hyperlink"/>
          <w:color w:val="auto"/>
          <w:u w:val="none"/>
        </w:rPr>
        <w:t>https://www.pagerpower.com/news/RADAR-interference/</w:t>
      </w:r>
      <w:r w:rsidRPr="000229AE">
        <w:rPr>
          <w:rStyle w:val="Hyperlink"/>
          <w:color w:val="auto"/>
          <w:u w:val="none"/>
        </w:rPr>
        <w:fldChar w:fldCharType="end"/>
      </w:r>
      <w:r w:rsidRPr="000229AE">
        <w:t>, Accessed 06/06/18</w:t>
      </w:r>
    </w:p>
    <w:p w:rsidR="000229AE" w:rsidRPr="000229AE" w:rsidRDefault="000229AE" w:rsidP="000229AE">
      <w:r w:rsidRPr="000229AE">
        <w:t>[12] J. Pike, AN/SPS-49 Very Long-Range Air Surveillance Radar, Online, https://fas.org/man/dod-101/sys/ship/weaps/an-sps-49.htm, Accessed 16/06/18</w:t>
      </w:r>
    </w:p>
    <w:p w:rsidR="000229AE" w:rsidRPr="000229AE" w:rsidRDefault="000229AE" w:rsidP="000229AE">
      <w:r w:rsidRPr="000229AE">
        <w:t xml:space="preserve">[13] AN/SPS-49(V) RADAR set, United States Navy Fact File, Online, </w:t>
      </w:r>
      <w:hyperlink r:id="rId45" w:history="1">
        <w:r w:rsidRPr="000229AE">
          <w:rPr>
            <w:rStyle w:val="Hyperlink"/>
            <w:color w:val="auto"/>
            <w:u w:val="none"/>
          </w:rPr>
          <w:t>http://www.navy.mil/navydata/fact_display.asp?cid=2100&amp;tid=1262&amp;ct=2</w:t>
        </w:r>
      </w:hyperlink>
      <w:r w:rsidRPr="000229AE">
        <w:t>, Accessed 06/06/18</w:t>
      </w:r>
    </w:p>
    <w:p w:rsidR="000229AE" w:rsidRPr="000229AE" w:rsidRDefault="000229AE" w:rsidP="000229AE">
      <w:r w:rsidRPr="000229AE">
        <w:t xml:space="preserve">[14] AN/SPS-49 Very Long-Range Air Surveillance RADAR, Military, Online, </w:t>
      </w:r>
      <w:hyperlink r:id="rId46" w:history="1">
        <w:r w:rsidRPr="000229AE">
          <w:rPr>
            <w:rStyle w:val="Hyperlink"/>
            <w:color w:val="auto"/>
            <w:u w:val="none"/>
          </w:rPr>
          <w:t>https://www.globalsecurity.org/military/systems/ship/systems/an-sps-49-variants.htm</w:t>
        </w:r>
      </w:hyperlink>
      <w:r w:rsidRPr="000229AE">
        <w:t>, Accessed 06/06/18</w:t>
      </w:r>
    </w:p>
    <w:p w:rsidR="000229AE" w:rsidRPr="000229AE" w:rsidRDefault="000229AE" w:rsidP="000229AE">
      <w:r w:rsidRPr="000229AE">
        <w:t>[15]</w:t>
      </w:r>
      <w:r w:rsidRPr="000229AE">
        <w:rPr>
          <w:rFonts w:cs="Arial"/>
        </w:rPr>
        <w:t xml:space="preserve"> C. Wolff, 2D or 3D RADAR, 3D RADAR Online, </w:t>
      </w:r>
      <w:hyperlink r:id="rId47" w:history="1">
        <w:r w:rsidRPr="000229AE">
          <w:t xml:space="preserve"> </w:t>
        </w:r>
        <w:r w:rsidRPr="000229AE">
          <w:rPr>
            <w:rStyle w:val="Hyperlink"/>
            <w:rFonts w:cs="Arial"/>
            <w:color w:val="auto"/>
            <w:u w:val="none"/>
          </w:rPr>
          <w:t>http://www.radartutorial.eu/02.basics/2D%20or%203D%20radar.en.html</w:t>
        </w:r>
      </w:hyperlink>
      <w:r w:rsidRPr="000229AE">
        <w:rPr>
          <w:rFonts w:cs="Arial"/>
        </w:rPr>
        <w:t>, Accessed 28/05/18</w:t>
      </w:r>
    </w:p>
    <w:p w:rsidR="000229AE" w:rsidRPr="000229AE" w:rsidRDefault="000229AE" w:rsidP="000229AE">
      <w:r w:rsidRPr="000229AE">
        <w:lastRenderedPageBreak/>
        <w:t>[16] Over-the-horizon RADAR</w:t>
      </w:r>
      <w:r w:rsidRPr="000229AE">
        <w:rPr>
          <w:rFonts w:cs="Arial"/>
          <w:shd w:val="clear" w:color="auto" w:fill="FFFFFF"/>
        </w:rPr>
        <w:t xml:space="preserve">, RADAR, Online, </w:t>
      </w:r>
      <w:r w:rsidRPr="000229AE">
        <w:t>https://www.britannica.com/technology/radar/Factors-affecting-radar-performance#ref398743</w:t>
      </w:r>
      <w:r w:rsidRPr="000229AE">
        <w:rPr>
          <w:rFonts w:cs="Arial"/>
          <w:shd w:val="clear" w:color="auto" w:fill="FFFFFF"/>
        </w:rPr>
        <w:t>, Accessed 17/06/18</w:t>
      </w:r>
    </w:p>
    <w:p w:rsidR="000229AE" w:rsidRPr="000229AE" w:rsidRDefault="000229AE" w:rsidP="000229AE">
      <w:r w:rsidRPr="000229AE">
        <w:t>[17]</w:t>
      </w:r>
      <w:r w:rsidRPr="000229AE">
        <w:rPr>
          <w:rFonts w:cs="Arial"/>
        </w:rPr>
        <w:t xml:space="preserve"> C. Wolff, </w:t>
      </w:r>
      <w:r w:rsidRPr="000229AE">
        <w:t xml:space="preserve">Phased Array Antenna, RADAR Basics, Online, </w:t>
      </w:r>
      <w:hyperlink r:id="rId48" w:history="1">
        <w:r w:rsidRPr="000229AE">
          <w:rPr>
            <w:rStyle w:val="Hyperlink"/>
            <w:color w:val="auto"/>
            <w:u w:val="none"/>
          </w:rPr>
          <w:t>http://www.radartutorial.eu/06.antennas/Phased%20Array%20Antenna.en.html</w:t>
        </w:r>
      </w:hyperlink>
      <w:r w:rsidRPr="000229AE">
        <w:t>, Accessed 17/06/18</w:t>
      </w:r>
    </w:p>
    <w:p w:rsidR="000229AE" w:rsidRPr="000229AE" w:rsidRDefault="000229AE" w:rsidP="000229AE">
      <w:r w:rsidRPr="000229AE">
        <w:t xml:space="preserve">[18] Assignment Brief </w:t>
      </w:r>
    </w:p>
    <w:p w:rsidR="000229AE" w:rsidRPr="000229AE" w:rsidRDefault="000229AE" w:rsidP="000229AE">
      <w:r w:rsidRPr="000229AE">
        <w:t xml:space="preserve">[19] WIEBEL Datasheet, Tech-bel, Online, </w:t>
      </w:r>
      <w:hyperlink r:id="rId49" w:history="1">
        <w:r w:rsidRPr="000229AE">
          <w:rPr>
            <w:rStyle w:val="Hyperlink"/>
            <w:rFonts w:cs="Arial"/>
            <w:color w:val="auto"/>
            <w:u w:val="none"/>
            <w:shd w:val="clear" w:color="auto" w:fill="FFFFFF"/>
          </w:rPr>
          <w:t>www.tech-bel.com/wp-content/uploads/2017/03/MFTR-2100_Medium-Range.pdf</w:t>
        </w:r>
      </w:hyperlink>
      <w:r w:rsidRPr="000229AE">
        <w:rPr>
          <w:rFonts w:cs="Arial"/>
          <w:shd w:val="clear" w:color="auto" w:fill="FFFFFF"/>
        </w:rPr>
        <w:t>, accessed 17/0618</w:t>
      </w:r>
    </w:p>
    <w:p w:rsidR="000229AE" w:rsidRPr="000229AE" w:rsidRDefault="000229AE" w:rsidP="000229AE">
      <w:r w:rsidRPr="000229AE">
        <w:t>[20] Compact Tracking Radar (CTR-37250X), BAE Systems, Online, https://www.baesystems.com/en/product/compact-tracking-radar, Accessed 16/06/18</w:t>
      </w:r>
    </w:p>
    <w:p w:rsidR="000229AE" w:rsidRPr="000229AE" w:rsidRDefault="000229AE" w:rsidP="000229AE">
      <w:r w:rsidRPr="000229AE">
        <w:t>[21] Compact Tracking Radar (CTR-4850-KA), BAE Systems, Online, https://www.baesystems.com/en/product/compact-tracking-radar, Accessed 16/06/18</w:t>
      </w:r>
    </w:p>
    <w:p w:rsidR="000229AE" w:rsidRPr="000229AE" w:rsidRDefault="000229AE" w:rsidP="000229AE">
      <w:r w:rsidRPr="000229AE">
        <w:t>[22] Innovative Multiple Object Tracking RADAR (IMOTR), BAE Systems, Online, https://www.baesystems.com/en/product/imotr, Accessed 16/06/18</w:t>
      </w:r>
    </w:p>
    <w:p w:rsidR="000229AE" w:rsidRPr="000229AE" w:rsidRDefault="000229AE" w:rsidP="000229AE">
      <w:r w:rsidRPr="000229AE">
        <w:t>[23]</w:t>
      </w:r>
      <w:r w:rsidRPr="000229AE">
        <w:rPr>
          <w:rFonts w:cs="Arial"/>
        </w:rPr>
        <w:t xml:space="preserve"> C. Wolff, </w:t>
      </w:r>
      <w:r w:rsidRPr="000229AE">
        <w:t>Waves and frequencies used by RADAR</w:t>
      </w:r>
      <w:r w:rsidRPr="000229AE">
        <w:rPr>
          <w:rFonts w:cs="Arial"/>
        </w:rPr>
        <w:t xml:space="preserve">, D-Band (L-Band RADAR), Online, </w:t>
      </w:r>
      <w:hyperlink r:id="rId50" w:history="1">
        <w:r w:rsidRPr="000229AE">
          <w:rPr>
            <w:rStyle w:val="Hyperlink"/>
            <w:rFonts w:cs="Arial"/>
            <w:color w:val="auto"/>
            <w:u w:val="none"/>
          </w:rPr>
          <w:t>http://www.RADARtutorial.eu/07.waves/Waves%20and%20Frequency%20Ranges.en.html</w:t>
        </w:r>
      </w:hyperlink>
      <w:r w:rsidRPr="000229AE">
        <w:rPr>
          <w:rFonts w:cs="Arial"/>
        </w:rPr>
        <w:t>, Accessed 05/06/18</w:t>
      </w:r>
    </w:p>
    <w:p w:rsidR="000229AE" w:rsidRPr="000229AE" w:rsidRDefault="000229AE" w:rsidP="000229AE">
      <w:r w:rsidRPr="000229AE">
        <w:t>[24] Decibels and RADAR, Big Book of Warfare</w:t>
      </w:r>
      <w:r w:rsidR="00F77983">
        <w:t>,</w:t>
      </w:r>
      <w:r w:rsidRPr="000229AE">
        <w:t xml:space="preserve"> </w:t>
      </w:r>
      <w:r w:rsidR="00F77983">
        <w:t>“</w:t>
      </w:r>
      <w:r w:rsidRPr="000229AE">
        <w:rPr>
          <w:i/>
        </w:rPr>
        <w:t>and other stuff</w:t>
      </w:r>
      <w:r w:rsidR="00F77983">
        <w:rPr>
          <w:i/>
        </w:rPr>
        <w:t>”</w:t>
      </w:r>
      <w:r w:rsidRPr="000229AE">
        <w:t xml:space="preserve">, Online, </w:t>
      </w:r>
      <w:hyperlink r:id="rId51" w:history="1">
        <w:r w:rsidRPr="000229AE">
          <w:rPr>
            <w:rStyle w:val="Hyperlink"/>
            <w:color w:val="auto"/>
            <w:u w:val="none"/>
          </w:rPr>
          <w:t>http://www.alternatewars.com/BBOW/Radar/Decibels_Radars.htm</w:t>
        </w:r>
      </w:hyperlink>
      <w:r w:rsidRPr="000229AE">
        <w:t>, Accessed 17/06/18</w:t>
      </w:r>
    </w:p>
    <w:p w:rsidR="000229AE" w:rsidRPr="000229AE" w:rsidRDefault="000229AE" w:rsidP="000229AE"/>
    <w:p w:rsidR="00B26FAF" w:rsidRDefault="00B26FAF" w:rsidP="00B26FAF"/>
    <w:p w:rsidR="00B26FAF" w:rsidRDefault="00B26FAF" w:rsidP="00B26FAF"/>
    <w:p w:rsidR="00B26FAF" w:rsidRDefault="00B26FAF" w:rsidP="00B26FAF"/>
    <w:p w:rsidR="00B26FAF" w:rsidRPr="00B26FAF" w:rsidRDefault="00B26FAF" w:rsidP="00B26FAF"/>
    <w:p w:rsidR="006F4972" w:rsidRDefault="006F4972"/>
    <w:p w:rsidR="00B9635C" w:rsidRDefault="00B9635C"/>
    <w:p w:rsidR="00B9635C" w:rsidRDefault="00B9635C"/>
    <w:p w:rsidR="000229AE" w:rsidRDefault="000229AE"/>
    <w:p w:rsidR="000229AE" w:rsidRDefault="000229AE"/>
    <w:p w:rsidR="000229AE" w:rsidRDefault="000229AE"/>
    <w:p w:rsidR="000229AE" w:rsidRDefault="000229AE"/>
    <w:p w:rsidR="000229AE" w:rsidRDefault="000229AE"/>
    <w:p w:rsidR="000229AE" w:rsidRDefault="000229AE"/>
    <w:p w:rsidR="00B9635C" w:rsidRDefault="00B9635C"/>
    <w:p w:rsidR="00437AF5" w:rsidRDefault="00B653BB" w:rsidP="005A265A">
      <w:pPr>
        <w:pStyle w:val="Heading1"/>
      </w:pPr>
      <w:bookmarkStart w:id="72" w:name="_Toc517107293"/>
      <w:r>
        <w:lastRenderedPageBreak/>
        <w:t>6</w:t>
      </w:r>
      <w:r w:rsidR="005A265A">
        <w:t xml:space="preserve"> </w:t>
      </w:r>
      <w:r w:rsidR="00437AF5">
        <w:t>Bibliography</w:t>
      </w:r>
      <w:bookmarkEnd w:id="72"/>
      <w:r w:rsidR="00437AF5">
        <w:t xml:space="preserve"> </w:t>
      </w:r>
    </w:p>
    <w:p w:rsidR="005A265A" w:rsidRPr="005A265A" w:rsidRDefault="005A265A" w:rsidP="005A265A"/>
    <w:p w:rsidR="00437AF5" w:rsidRDefault="005A265A">
      <w:r>
        <w:t xml:space="preserve">Manual on the Secondary Surveillance </w:t>
      </w:r>
      <w:r w:rsidR="002065C4">
        <w:t>RADAR</w:t>
      </w:r>
      <w:r>
        <w:t xml:space="preserve"> (SSR) Systems, International Civil Aviation Organisation, Third Edition, Canada, 2004</w:t>
      </w:r>
    </w:p>
    <w:p w:rsidR="00B26FAF" w:rsidRDefault="00B26FAF">
      <w:r>
        <w:t xml:space="preserve">J. </w:t>
      </w:r>
      <w:proofErr w:type="spellStart"/>
      <w:r>
        <w:t>Nespor</w:t>
      </w:r>
      <w:proofErr w:type="spellEnd"/>
      <w:r>
        <w:t>, E. Hudson and R. Stegall, Doppler Radar Detection of Vortex Hazard Indicators, Government Electronic Systems, MITRE Corp</w:t>
      </w:r>
    </w:p>
    <w:p w:rsidR="005E756F" w:rsidRDefault="005E756F"/>
    <w:p w:rsidR="005E756F" w:rsidRDefault="005E756F"/>
    <w:p w:rsidR="005E756F" w:rsidRDefault="005E756F"/>
    <w:p w:rsidR="005E756F" w:rsidRDefault="005E756F"/>
    <w:p w:rsidR="005E756F" w:rsidRDefault="005E756F"/>
    <w:p w:rsidR="005E756F" w:rsidRDefault="005E756F"/>
    <w:p w:rsidR="005E756F" w:rsidRDefault="005E756F"/>
    <w:p w:rsidR="005E756F" w:rsidRDefault="005E756F"/>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0229AE" w:rsidRDefault="000229AE"/>
    <w:p w:rsidR="005E756F" w:rsidRDefault="005E756F"/>
    <w:p w:rsidR="005E756F" w:rsidRDefault="005E756F"/>
    <w:p w:rsidR="005E756F" w:rsidRDefault="005E756F" w:rsidP="005E756F">
      <w:pPr>
        <w:pStyle w:val="Heading1"/>
      </w:pPr>
      <w:bookmarkStart w:id="73" w:name="_Toc517107294"/>
      <w:r>
        <w:lastRenderedPageBreak/>
        <w:t>7 Appendix</w:t>
      </w:r>
      <w:bookmarkEnd w:id="73"/>
      <w:r>
        <w:t xml:space="preserve"> </w:t>
      </w:r>
    </w:p>
    <w:p w:rsidR="005E756F" w:rsidRDefault="005E756F" w:rsidP="005E756F"/>
    <w:p w:rsidR="005E756F" w:rsidRPr="00FF6BF6" w:rsidRDefault="005E756F" w:rsidP="005E756F">
      <w:pPr>
        <w:rPr>
          <w:rFonts w:cs="Arial"/>
        </w:rPr>
      </w:pPr>
      <w:r>
        <w:t xml:space="preserve">Annex </w:t>
      </w:r>
      <w:proofErr w:type="gramStart"/>
      <w:r>
        <w:t>A</w:t>
      </w:r>
      <w:proofErr w:type="gramEnd"/>
      <w:r>
        <w:t xml:space="preserve"> </w:t>
      </w:r>
      <w:r w:rsidR="007B00AA">
        <w:t xml:space="preserve">[23] </w:t>
      </w:r>
    </w:p>
    <w:p w:rsidR="005E756F" w:rsidRDefault="005E756F" w:rsidP="005E756F"/>
    <w:p w:rsidR="005E756F" w:rsidRDefault="005E756F" w:rsidP="005E756F">
      <w:r>
        <w:rPr>
          <w:noProof/>
          <w:lang w:eastAsia="en-GB"/>
        </w:rPr>
        <w:drawing>
          <wp:inline distT="0" distB="0" distL="0" distR="0" wp14:anchorId="5A4F84E2" wp14:editId="37A9BD40">
            <wp:extent cx="5731510" cy="112903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129030"/>
                    </a:xfrm>
                    <a:prstGeom prst="rect">
                      <a:avLst/>
                    </a:prstGeom>
                  </pic:spPr>
                </pic:pic>
              </a:graphicData>
            </a:graphic>
          </wp:inline>
        </w:drawing>
      </w:r>
    </w:p>
    <w:p w:rsidR="005E756F" w:rsidRDefault="005E756F" w:rsidP="005E756F">
      <w:pPr>
        <w:pStyle w:val="Caption"/>
        <w:jc w:val="center"/>
      </w:pPr>
      <w:bookmarkStart w:id="74" w:name="_Toc517107315"/>
      <w:r>
        <w:t xml:space="preserve">Figure </w:t>
      </w:r>
      <w:fldSimple w:instr=" SEQ Figure \* ARABIC ">
        <w:r w:rsidR="00C720B1">
          <w:rPr>
            <w:noProof/>
          </w:rPr>
          <w:t>21</w:t>
        </w:r>
      </w:fldSimple>
      <w:r>
        <w:t>Waves and Frequencies used by RADAR</w:t>
      </w:r>
      <w:bookmarkEnd w:id="74"/>
    </w:p>
    <w:p w:rsidR="005E756F" w:rsidRDefault="005E756F" w:rsidP="005E756F"/>
    <w:p w:rsidR="005E756F" w:rsidRPr="005E756F" w:rsidRDefault="005E756F" w:rsidP="005E756F">
      <w:r>
        <w:t xml:space="preserve">Annex B </w:t>
      </w:r>
      <w:r w:rsidR="007B00AA">
        <w:t>[2</w:t>
      </w:r>
      <w:r w:rsidR="00F77983">
        <w:t>4</w:t>
      </w:r>
      <w:r w:rsidR="007B00AA">
        <w:t>]</w:t>
      </w:r>
    </w:p>
    <w:p w:rsidR="005E756F" w:rsidRDefault="005E756F" w:rsidP="005E756F"/>
    <w:p w:rsidR="005E756F" w:rsidRDefault="005E756F" w:rsidP="005E756F">
      <w:pPr>
        <w:jc w:val="center"/>
      </w:pPr>
      <w:r>
        <w:rPr>
          <w:noProof/>
          <w:lang w:eastAsia="en-GB"/>
        </w:rPr>
        <w:drawing>
          <wp:inline distT="0" distB="0" distL="0" distR="0" wp14:anchorId="1BBFDA09" wp14:editId="18F07371">
            <wp:extent cx="4895850" cy="7524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4895850" cy="752475"/>
                    </a:xfrm>
                    <a:prstGeom prst="rect">
                      <a:avLst/>
                    </a:prstGeom>
                  </pic:spPr>
                </pic:pic>
              </a:graphicData>
            </a:graphic>
          </wp:inline>
        </w:drawing>
      </w:r>
    </w:p>
    <w:p w:rsidR="005E756F" w:rsidRPr="005E756F" w:rsidRDefault="00D52A9B" w:rsidP="00D52A9B">
      <w:pPr>
        <w:pStyle w:val="Caption"/>
        <w:jc w:val="center"/>
      </w:pPr>
      <w:bookmarkStart w:id="75" w:name="_Toc517107316"/>
      <w:r>
        <w:t xml:space="preserve">Figure </w:t>
      </w:r>
      <w:fldSimple w:instr=" SEQ Figure \* ARABIC ">
        <w:r w:rsidR="00C720B1">
          <w:rPr>
            <w:noProof/>
          </w:rPr>
          <w:t>22</w:t>
        </w:r>
      </w:fldSimple>
      <w:r>
        <w:t>RCS Conversion</w:t>
      </w:r>
      <w:bookmarkEnd w:id="75"/>
    </w:p>
    <w:sectPr w:rsidR="005E756F" w:rsidRPr="005E75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B55" w:rsidRDefault="008E6B55" w:rsidP="00CD0925">
      <w:pPr>
        <w:spacing w:after="0" w:line="240" w:lineRule="auto"/>
      </w:pPr>
      <w:r>
        <w:separator/>
      </w:r>
    </w:p>
  </w:endnote>
  <w:endnote w:type="continuationSeparator" w:id="0">
    <w:p w:rsidR="008E6B55" w:rsidRDefault="008E6B55" w:rsidP="00CD0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6553715"/>
      <w:docPartObj>
        <w:docPartGallery w:val="Page Numbers (Bottom of Page)"/>
        <w:docPartUnique/>
      </w:docPartObj>
    </w:sdtPr>
    <w:sdtEndPr>
      <w:rPr>
        <w:noProof/>
      </w:rPr>
    </w:sdtEndPr>
    <w:sdtContent>
      <w:p w:rsidR="00757FF5" w:rsidRDefault="00757FF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757FF5" w:rsidRDefault="00757F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8439276"/>
      <w:docPartObj>
        <w:docPartGallery w:val="Page Numbers (Bottom of Page)"/>
        <w:docPartUnique/>
      </w:docPartObj>
    </w:sdtPr>
    <w:sdtEndPr>
      <w:rPr>
        <w:noProof/>
      </w:rPr>
    </w:sdtEndPr>
    <w:sdtContent>
      <w:p w:rsidR="00757FF5" w:rsidRDefault="00757FF5">
        <w:pPr>
          <w:pStyle w:val="Footer"/>
          <w:jc w:val="center"/>
        </w:pPr>
        <w:r>
          <w:fldChar w:fldCharType="begin"/>
        </w:r>
        <w:r>
          <w:instrText xml:space="preserve"> PAGE   \* MERGEFORMAT </w:instrText>
        </w:r>
        <w:r>
          <w:fldChar w:fldCharType="separate"/>
        </w:r>
        <w:r w:rsidR="0018619A">
          <w:rPr>
            <w:noProof/>
          </w:rPr>
          <w:t>1</w:t>
        </w:r>
        <w:r>
          <w:rPr>
            <w:noProof/>
          </w:rPr>
          <w:fldChar w:fldCharType="end"/>
        </w:r>
      </w:p>
    </w:sdtContent>
  </w:sdt>
  <w:p w:rsidR="00757FF5" w:rsidRDefault="00757F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B55" w:rsidRDefault="008E6B55" w:rsidP="00CD0925">
      <w:pPr>
        <w:spacing w:after="0" w:line="240" w:lineRule="auto"/>
      </w:pPr>
      <w:r>
        <w:separator/>
      </w:r>
    </w:p>
  </w:footnote>
  <w:footnote w:type="continuationSeparator" w:id="0">
    <w:p w:rsidR="008E6B55" w:rsidRDefault="008E6B55" w:rsidP="00CD09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FF5" w:rsidRDefault="00757FF5">
    <w:pPr>
      <w:pStyle w:val="Header"/>
    </w:pPr>
    <w:r>
      <w:t xml:space="preserve">Jake Tyrrell </w:t>
    </w:r>
  </w:p>
  <w:p w:rsidR="00757FF5" w:rsidRDefault="00757F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35E02"/>
    <w:multiLevelType w:val="hybridMultilevel"/>
    <w:tmpl w:val="99D61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8E3601"/>
    <w:multiLevelType w:val="multilevel"/>
    <w:tmpl w:val="F93E52AE"/>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BA561B1"/>
    <w:multiLevelType w:val="hybridMultilevel"/>
    <w:tmpl w:val="02A2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280A88"/>
    <w:multiLevelType w:val="hybridMultilevel"/>
    <w:tmpl w:val="75E66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057363"/>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5778B8"/>
    <w:multiLevelType w:val="multilevel"/>
    <w:tmpl w:val="EEB2C8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8E070EE"/>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23790699"/>
    <w:multiLevelType w:val="hybridMultilevel"/>
    <w:tmpl w:val="A1FA8352"/>
    <w:lvl w:ilvl="0" w:tplc="2DDA525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5C1133C"/>
    <w:multiLevelType w:val="hybridMultilevel"/>
    <w:tmpl w:val="3650F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A5632B"/>
    <w:multiLevelType w:val="hybridMultilevel"/>
    <w:tmpl w:val="482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3D70FDE"/>
    <w:multiLevelType w:val="hybridMultilevel"/>
    <w:tmpl w:val="B3FC5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D2866DC"/>
    <w:multiLevelType w:val="hybridMultilevel"/>
    <w:tmpl w:val="C2747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04431AC"/>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5EF1745"/>
    <w:multiLevelType w:val="hybridMultilevel"/>
    <w:tmpl w:val="EE32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F914C3"/>
    <w:multiLevelType w:val="hybridMultilevel"/>
    <w:tmpl w:val="E0B2A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7A65F6A"/>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C0D62F6"/>
    <w:multiLevelType w:val="hybridMultilevel"/>
    <w:tmpl w:val="9B3C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C343772"/>
    <w:multiLevelType w:val="hybridMultilevel"/>
    <w:tmpl w:val="8A1CD1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68B4B5C"/>
    <w:multiLevelType w:val="hybridMultilevel"/>
    <w:tmpl w:val="8FF6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A040842"/>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5AF06B56"/>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09C0CE4"/>
    <w:multiLevelType w:val="hybridMultilevel"/>
    <w:tmpl w:val="61600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A5A3B83"/>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70A95771"/>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3FE20C4"/>
    <w:multiLevelType w:val="hybridMultilevel"/>
    <w:tmpl w:val="65D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4506BC9"/>
    <w:multiLevelType w:val="hybridMultilevel"/>
    <w:tmpl w:val="0088A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C080BE9"/>
    <w:multiLevelType w:val="multilevel"/>
    <w:tmpl w:val="B762A3C4"/>
    <w:lvl w:ilvl="0">
      <w:start w:val="1"/>
      <w:numFmt w:val="bullet"/>
      <w:lvlText w:val=""/>
      <w:lvlJc w:val="left"/>
      <w:pPr>
        <w:ind w:left="390" w:hanging="390"/>
      </w:pPr>
      <w:rPr>
        <w:rFonts w:ascii="Symbol" w:hAnsi="Symbol"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7"/>
  </w:num>
  <w:num w:numId="3">
    <w:abstractNumId w:val="9"/>
  </w:num>
  <w:num w:numId="4">
    <w:abstractNumId w:val="2"/>
  </w:num>
  <w:num w:numId="5">
    <w:abstractNumId w:val="10"/>
  </w:num>
  <w:num w:numId="6">
    <w:abstractNumId w:val="18"/>
  </w:num>
  <w:num w:numId="7">
    <w:abstractNumId w:val="13"/>
  </w:num>
  <w:num w:numId="8">
    <w:abstractNumId w:val="16"/>
  </w:num>
  <w:num w:numId="9">
    <w:abstractNumId w:val="3"/>
  </w:num>
  <w:num w:numId="10">
    <w:abstractNumId w:val="5"/>
  </w:num>
  <w:num w:numId="11">
    <w:abstractNumId w:val="8"/>
  </w:num>
  <w:num w:numId="12">
    <w:abstractNumId w:val="21"/>
  </w:num>
  <w:num w:numId="13">
    <w:abstractNumId w:val="24"/>
  </w:num>
  <w:num w:numId="14">
    <w:abstractNumId w:val="23"/>
  </w:num>
  <w:num w:numId="15">
    <w:abstractNumId w:val="6"/>
  </w:num>
  <w:num w:numId="16">
    <w:abstractNumId w:val="4"/>
  </w:num>
  <w:num w:numId="17">
    <w:abstractNumId w:val="20"/>
  </w:num>
  <w:num w:numId="18">
    <w:abstractNumId w:val="12"/>
  </w:num>
  <w:num w:numId="19">
    <w:abstractNumId w:val="25"/>
  </w:num>
  <w:num w:numId="20">
    <w:abstractNumId w:val="14"/>
  </w:num>
  <w:num w:numId="21">
    <w:abstractNumId w:val="1"/>
  </w:num>
  <w:num w:numId="22">
    <w:abstractNumId w:val="11"/>
  </w:num>
  <w:num w:numId="23">
    <w:abstractNumId w:val="17"/>
  </w:num>
  <w:num w:numId="24">
    <w:abstractNumId w:val="15"/>
  </w:num>
  <w:num w:numId="25">
    <w:abstractNumId w:val="26"/>
  </w:num>
  <w:num w:numId="26">
    <w:abstractNumId w:val="2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972"/>
    <w:rsid w:val="00001F0C"/>
    <w:rsid w:val="00006704"/>
    <w:rsid w:val="000070F3"/>
    <w:rsid w:val="000079AA"/>
    <w:rsid w:val="000229AE"/>
    <w:rsid w:val="0002677B"/>
    <w:rsid w:val="00063DCB"/>
    <w:rsid w:val="000748B6"/>
    <w:rsid w:val="000761C9"/>
    <w:rsid w:val="0009159E"/>
    <w:rsid w:val="000A67F4"/>
    <w:rsid w:val="000C6ACC"/>
    <w:rsid w:val="000D1B60"/>
    <w:rsid w:val="000D2C55"/>
    <w:rsid w:val="000E169B"/>
    <w:rsid w:val="000E7686"/>
    <w:rsid w:val="000F2AF3"/>
    <w:rsid w:val="000F75C3"/>
    <w:rsid w:val="0010524A"/>
    <w:rsid w:val="00105BA2"/>
    <w:rsid w:val="0011375A"/>
    <w:rsid w:val="00114F03"/>
    <w:rsid w:val="0012096E"/>
    <w:rsid w:val="0014299F"/>
    <w:rsid w:val="001509E8"/>
    <w:rsid w:val="00151CA5"/>
    <w:rsid w:val="00166262"/>
    <w:rsid w:val="00171197"/>
    <w:rsid w:val="001740A2"/>
    <w:rsid w:val="00174361"/>
    <w:rsid w:val="00175D76"/>
    <w:rsid w:val="00184848"/>
    <w:rsid w:val="0018619A"/>
    <w:rsid w:val="001977CE"/>
    <w:rsid w:val="001A0F3C"/>
    <w:rsid w:val="001B6144"/>
    <w:rsid w:val="001B7025"/>
    <w:rsid w:val="001B70C7"/>
    <w:rsid w:val="001B7446"/>
    <w:rsid w:val="001C6796"/>
    <w:rsid w:val="001D3063"/>
    <w:rsid w:val="001D687E"/>
    <w:rsid w:val="001D7AE0"/>
    <w:rsid w:val="001E08F5"/>
    <w:rsid w:val="00202A3D"/>
    <w:rsid w:val="002065C4"/>
    <w:rsid w:val="00242DF1"/>
    <w:rsid w:val="002431EB"/>
    <w:rsid w:val="00243BE5"/>
    <w:rsid w:val="002445A9"/>
    <w:rsid w:val="00253F42"/>
    <w:rsid w:val="0029506A"/>
    <w:rsid w:val="002A373B"/>
    <w:rsid w:val="002A5710"/>
    <w:rsid w:val="002B7969"/>
    <w:rsid w:val="002C5116"/>
    <w:rsid w:val="002C59F4"/>
    <w:rsid w:val="002D2AC4"/>
    <w:rsid w:val="002D65E4"/>
    <w:rsid w:val="002F3837"/>
    <w:rsid w:val="002F50E3"/>
    <w:rsid w:val="003065C3"/>
    <w:rsid w:val="00342BB9"/>
    <w:rsid w:val="003446B5"/>
    <w:rsid w:val="00354813"/>
    <w:rsid w:val="003553A1"/>
    <w:rsid w:val="003771CB"/>
    <w:rsid w:val="00380220"/>
    <w:rsid w:val="00380532"/>
    <w:rsid w:val="00387592"/>
    <w:rsid w:val="00390087"/>
    <w:rsid w:val="003B674C"/>
    <w:rsid w:val="003B6AC8"/>
    <w:rsid w:val="003C7599"/>
    <w:rsid w:val="00402A93"/>
    <w:rsid w:val="00403961"/>
    <w:rsid w:val="00412C85"/>
    <w:rsid w:val="004167AE"/>
    <w:rsid w:val="004216C5"/>
    <w:rsid w:val="00423452"/>
    <w:rsid w:val="00423727"/>
    <w:rsid w:val="00437AF5"/>
    <w:rsid w:val="004812EE"/>
    <w:rsid w:val="00487E1F"/>
    <w:rsid w:val="00495600"/>
    <w:rsid w:val="00496C52"/>
    <w:rsid w:val="004A420B"/>
    <w:rsid w:val="004B79E2"/>
    <w:rsid w:val="004C0AAC"/>
    <w:rsid w:val="004D20B3"/>
    <w:rsid w:val="004D5386"/>
    <w:rsid w:val="00502A2F"/>
    <w:rsid w:val="00504F7A"/>
    <w:rsid w:val="00530BFA"/>
    <w:rsid w:val="00553B8E"/>
    <w:rsid w:val="0057057D"/>
    <w:rsid w:val="005A265A"/>
    <w:rsid w:val="005A6A70"/>
    <w:rsid w:val="005B3D00"/>
    <w:rsid w:val="005B5D41"/>
    <w:rsid w:val="005E6D6B"/>
    <w:rsid w:val="005E756F"/>
    <w:rsid w:val="005F64FA"/>
    <w:rsid w:val="005F7252"/>
    <w:rsid w:val="00601087"/>
    <w:rsid w:val="00601892"/>
    <w:rsid w:val="00611034"/>
    <w:rsid w:val="006122A7"/>
    <w:rsid w:val="00613FE8"/>
    <w:rsid w:val="006176F9"/>
    <w:rsid w:val="006259F7"/>
    <w:rsid w:val="006308E0"/>
    <w:rsid w:val="0064284C"/>
    <w:rsid w:val="006447D6"/>
    <w:rsid w:val="0065013F"/>
    <w:rsid w:val="00674610"/>
    <w:rsid w:val="006762F9"/>
    <w:rsid w:val="00676F67"/>
    <w:rsid w:val="00680F16"/>
    <w:rsid w:val="00681249"/>
    <w:rsid w:val="00683EB7"/>
    <w:rsid w:val="006865F2"/>
    <w:rsid w:val="006914E4"/>
    <w:rsid w:val="006B2370"/>
    <w:rsid w:val="006D3104"/>
    <w:rsid w:val="006E1AB5"/>
    <w:rsid w:val="006E4D33"/>
    <w:rsid w:val="006E7561"/>
    <w:rsid w:val="006F0715"/>
    <w:rsid w:val="006F4972"/>
    <w:rsid w:val="00701039"/>
    <w:rsid w:val="007303CA"/>
    <w:rsid w:val="00735D28"/>
    <w:rsid w:val="00737B19"/>
    <w:rsid w:val="00742981"/>
    <w:rsid w:val="00757403"/>
    <w:rsid w:val="00757FF5"/>
    <w:rsid w:val="007670CD"/>
    <w:rsid w:val="00770E13"/>
    <w:rsid w:val="007839A7"/>
    <w:rsid w:val="00792622"/>
    <w:rsid w:val="007B00AA"/>
    <w:rsid w:val="007C13EC"/>
    <w:rsid w:val="007C2E37"/>
    <w:rsid w:val="007C33C5"/>
    <w:rsid w:val="007C584E"/>
    <w:rsid w:val="007C68D3"/>
    <w:rsid w:val="007F45AD"/>
    <w:rsid w:val="007F5956"/>
    <w:rsid w:val="007F71B3"/>
    <w:rsid w:val="0080280C"/>
    <w:rsid w:val="00807C1C"/>
    <w:rsid w:val="00814943"/>
    <w:rsid w:val="00835B2C"/>
    <w:rsid w:val="00845E54"/>
    <w:rsid w:val="00871215"/>
    <w:rsid w:val="00876CC6"/>
    <w:rsid w:val="00897C99"/>
    <w:rsid w:val="008A7416"/>
    <w:rsid w:val="008B753E"/>
    <w:rsid w:val="008C427F"/>
    <w:rsid w:val="008C4C7A"/>
    <w:rsid w:val="008D4EB9"/>
    <w:rsid w:val="008D74D5"/>
    <w:rsid w:val="008E6B55"/>
    <w:rsid w:val="008F2FA6"/>
    <w:rsid w:val="008F410E"/>
    <w:rsid w:val="00901C58"/>
    <w:rsid w:val="00911328"/>
    <w:rsid w:val="00920F41"/>
    <w:rsid w:val="00935550"/>
    <w:rsid w:val="00951408"/>
    <w:rsid w:val="00957FAE"/>
    <w:rsid w:val="00960F63"/>
    <w:rsid w:val="00983C63"/>
    <w:rsid w:val="009865E2"/>
    <w:rsid w:val="00994956"/>
    <w:rsid w:val="00995931"/>
    <w:rsid w:val="009A621D"/>
    <w:rsid w:val="009C483A"/>
    <w:rsid w:val="009D29F4"/>
    <w:rsid w:val="009D66D0"/>
    <w:rsid w:val="009E02C3"/>
    <w:rsid w:val="009F0518"/>
    <w:rsid w:val="00A01DC3"/>
    <w:rsid w:val="00A05908"/>
    <w:rsid w:val="00A13113"/>
    <w:rsid w:val="00A2070F"/>
    <w:rsid w:val="00A22E7C"/>
    <w:rsid w:val="00A233F6"/>
    <w:rsid w:val="00A31CB4"/>
    <w:rsid w:val="00A31FC0"/>
    <w:rsid w:val="00A479E1"/>
    <w:rsid w:val="00A5426C"/>
    <w:rsid w:val="00A578A9"/>
    <w:rsid w:val="00A6009F"/>
    <w:rsid w:val="00A76A0C"/>
    <w:rsid w:val="00A77D55"/>
    <w:rsid w:val="00A82204"/>
    <w:rsid w:val="00AA47C8"/>
    <w:rsid w:val="00AB2D34"/>
    <w:rsid w:val="00AB71C7"/>
    <w:rsid w:val="00AC4A78"/>
    <w:rsid w:val="00AE58D8"/>
    <w:rsid w:val="00AF0681"/>
    <w:rsid w:val="00AF2C93"/>
    <w:rsid w:val="00B00D31"/>
    <w:rsid w:val="00B04EFC"/>
    <w:rsid w:val="00B10A3C"/>
    <w:rsid w:val="00B26FAF"/>
    <w:rsid w:val="00B32C6B"/>
    <w:rsid w:val="00B419F6"/>
    <w:rsid w:val="00B57A32"/>
    <w:rsid w:val="00B636C9"/>
    <w:rsid w:val="00B653BB"/>
    <w:rsid w:val="00B83128"/>
    <w:rsid w:val="00B901A8"/>
    <w:rsid w:val="00B91283"/>
    <w:rsid w:val="00B9635C"/>
    <w:rsid w:val="00BA4A36"/>
    <w:rsid w:val="00BB5BDE"/>
    <w:rsid w:val="00BC01D4"/>
    <w:rsid w:val="00BC0A73"/>
    <w:rsid w:val="00BD1C4D"/>
    <w:rsid w:val="00BD4487"/>
    <w:rsid w:val="00BF1DAA"/>
    <w:rsid w:val="00C04935"/>
    <w:rsid w:val="00C0711F"/>
    <w:rsid w:val="00C12368"/>
    <w:rsid w:val="00C22289"/>
    <w:rsid w:val="00C406A2"/>
    <w:rsid w:val="00C5040B"/>
    <w:rsid w:val="00C60B78"/>
    <w:rsid w:val="00C612C6"/>
    <w:rsid w:val="00C655CA"/>
    <w:rsid w:val="00C66CBA"/>
    <w:rsid w:val="00C720B1"/>
    <w:rsid w:val="00C92C62"/>
    <w:rsid w:val="00C938F9"/>
    <w:rsid w:val="00CA7AC8"/>
    <w:rsid w:val="00CB630C"/>
    <w:rsid w:val="00CD0925"/>
    <w:rsid w:val="00CD13E8"/>
    <w:rsid w:val="00CD2674"/>
    <w:rsid w:val="00CD6C30"/>
    <w:rsid w:val="00D0522A"/>
    <w:rsid w:val="00D14496"/>
    <w:rsid w:val="00D304C2"/>
    <w:rsid w:val="00D52A9B"/>
    <w:rsid w:val="00D73F8C"/>
    <w:rsid w:val="00D77D7D"/>
    <w:rsid w:val="00D90F42"/>
    <w:rsid w:val="00D936C2"/>
    <w:rsid w:val="00DB1E10"/>
    <w:rsid w:val="00DC44D3"/>
    <w:rsid w:val="00DD20C0"/>
    <w:rsid w:val="00DD21F8"/>
    <w:rsid w:val="00DD5CB7"/>
    <w:rsid w:val="00DF574C"/>
    <w:rsid w:val="00DF6F4E"/>
    <w:rsid w:val="00E149B2"/>
    <w:rsid w:val="00E166B3"/>
    <w:rsid w:val="00E36C76"/>
    <w:rsid w:val="00E44452"/>
    <w:rsid w:val="00E4529D"/>
    <w:rsid w:val="00E53F1D"/>
    <w:rsid w:val="00E67FC7"/>
    <w:rsid w:val="00E707B2"/>
    <w:rsid w:val="00E74781"/>
    <w:rsid w:val="00E800DC"/>
    <w:rsid w:val="00E80DF2"/>
    <w:rsid w:val="00E87106"/>
    <w:rsid w:val="00E87DF2"/>
    <w:rsid w:val="00EA31CA"/>
    <w:rsid w:val="00EB1DB4"/>
    <w:rsid w:val="00EB1EF8"/>
    <w:rsid w:val="00EB3EB1"/>
    <w:rsid w:val="00EB51AA"/>
    <w:rsid w:val="00EC6ADA"/>
    <w:rsid w:val="00ED1F16"/>
    <w:rsid w:val="00EE278A"/>
    <w:rsid w:val="00EE3B59"/>
    <w:rsid w:val="00EF22AC"/>
    <w:rsid w:val="00EF7753"/>
    <w:rsid w:val="00F047EA"/>
    <w:rsid w:val="00F063A3"/>
    <w:rsid w:val="00F11068"/>
    <w:rsid w:val="00F32A43"/>
    <w:rsid w:val="00F4414F"/>
    <w:rsid w:val="00F73CA6"/>
    <w:rsid w:val="00F74648"/>
    <w:rsid w:val="00F77983"/>
    <w:rsid w:val="00F92840"/>
    <w:rsid w:val="00F94B96"/>
    <w:rsid w:val="00FA7F9A"/>
    <w:rsid w:val="00FB1AF8"/>
    <w:rsid w:val="00FC019D"/>
    <w:rsid w:val="00FF6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38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49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49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Heading3"/>
    <w:next w:val="Heading3"/>
    <w:link w:val="Heading4Char"/>
    <w:uiPriority w:val="9"/>
    <w:unhideWhenUsed/>
    <w:qFormat/>
    <w:rsid w:val="004D5386"/>
    <w:pPr>
      <w:spacing w:before="200"/>
      <w:outlineLvl w:val="3"/>
    </w:pPr>
    <w:rPr>
      <w:bCs/>
      <w:iCs/>
      <w:color w:val="44546A" w:themeColor="text2"/>
    </w:rPr>
  </w:style>
  <w:style w:type="paragraph" w:styleId="Heading5">
    <w:name w:val="heading 5"/>
    <w:basedOn w:val="Normal"/>
    <w:next w:val="Normal"/>
    <w:link w:val="Heading5Char"/>
    <w:uiPriority w:val="9"/>
    <w:semiHidden/>
    <w:unhideWhenUsed/>
    <w:qFormat/>
    <w:rsid w:val="00CD092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97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F4972"/>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A6009F"/>
    <w:rPr>
      <w:color w:val="0000FF"/>
      <w:u w:val="single"/>
    </w:rPr>
  </w:style>
  <w:style w:type="paragraph" w:styleId="Caption">
    <w:name w:val="caption"/>
    <w:basedOn w:val="Normal"/>
    <w:next w:val="Normal"/>
    <w:uiPriority w:val="35"/>
    <w:unhideWhenUsed/>
    <w:qFormat/>
    <w:rsid w:val="00BC01D4"/>
    <w:pPr>
      <w:spacing w:after="200" w:line="240" w:lineRule="auto"/>
    </w:pPr>
    <w:rPr>
      <w:i/>
      <w:iCs/>
      <w:color w:val="44546A" w:themeColor="text2"/>
      <w:sz w:val="18"/>
      <w:szCs w:val="18"/>
    </w:rPr>
  </w:style>
  <w:style w:type="paragraph" w:styleId="ListParagraph">
    <w:name w:val="List Paragraph"/>
    <w:basedOn w:val="Normal"/>
    <w:uiPriority w:val="34"/>
    <w:qFormat/>
    <w:rsid w:val="00A5426C"/>
    <w:pPr>
      <w:ind w:left="720"/>
      <w:contextualSpacing/>
    </w:pPr>
  </w:style>
  <w:style w:type="character" w:styleId="PlaceholderText">
    <w:name w:val="Placeholder Text"/>
    <w:basedOn w:val="DefaultParagraphFont"/>
    <w:uiPriority w:val="99"/>
    <w:semiHidden/>
    <w:rsid w:val="000F2AF3"/>
    <w:rPr>
      <w:color w:val="808080"/>
    </w:rPr>
  </w:style>
  <w:style w:type="paragraph" w:styleId="TOCHeading">
    <w:name w:val="TOC Heading"/>
    <w:basedOn w:val="Heading1"/>
    <w:next w:val="Normal"/>
    <w:uiPriority w:val="39"/>
    <w:unhideWhenUsed/>
    <w:qFormat/>
    <w:rsid w:val="00C938F9"/>
    <w:pPr>
      <w:outlineLvl w:val="9"/>
    </w:pPr>
    <w:rPr>
      <w:lang w:val="en-US"/>
    </w:rPr>
  </w:style>
  <w:style w:type="paragraph" w:styleId="TOC1">
    <w:name w:val="toc 1"/>
    <w:basedOn w:val="Normal"/>
    <w:next w:val="Normal"/>
    <w:autoRedefine/>
    <w:uiPriority w:val="39"/>
    <w:unhideWhenUsed/>
    <w:rsid w:val="00C938F9"/>
    <w:pPr>
      <w:spacing w:after="100"/>
    </w:pPr>
  </w:style>
  <w:style w:type="paragraph" w:styleId="TOC2">
    <w:name w:val="toc 2"/>
    <w:basedOn w:val="Normal"/>
    <w:next w:val="Normal"/>
    <w:autoRedefine/>
    <w:uiPriority w:val="39"/>
    <w:unhideWhenUsed/>
    <w:rsid w:val="00C938F9"/>
    <w:pPr>
      <w:spacing w:after="100"/>
      <w:ind w:left="220"/>
    </w:pPr>
  </w:style>
  <w:style w:type="paragraph" w:styleId="Header">
    <w:name w:val="header"/>
    <w:basedOn w:val="Normal"/>
    <w:link w:val="HeaderChar"/>
    <w:uiPriority w:val="99"/>
    <w:unhideWhenUsed/>
    <w:rsid w:val="00CD0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925"/>
  </w:style>
  <w:style w:type="paragraph" w:styleId="Footer">
    <w:name w:val="footer"/>
    <w:basedOn w:val="Normal"/>
    <w:link w:val="FooterChar"/>
    <w:uiPriority w:val="99"/>
    <w:unhideWhenUsed/>
    <w:rsid w:val="00CD0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925"/>
  </w:style>
  <w:style w:type="character" w:customStyle="1" w:styleId="Heading5Char">
    <w:name w:val="Heading 5 Char"/>
    <w:basedOn w:val="DefaultParagraphFont"/>
    <w:link w:val="Heading5"/>
    <w:uiPriority w:val="9"/>
    <w:semiHidden/>
    <w:rsid w:val="00CD0925"/>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CD09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ursiv">
    <w:name w:val="kursiv"/>
    <w:basedOn w:val="DefaultParagraphFont"/>
    <w:rsid w:val="00CD0925"/>
  </w:style>
  <w:style w:type="character" w:styleId="FollowedHyperlink">
    <w:name w:val="FollowedHyperlink"/>
    <w:basedOn w:val="DefaultParagraphFont"/>
    <w:uiPriority w:val="99"/>
    <w:semiHidden/>
    <w:unhideWhenUsed/>
    <w:rsid w:val="00B9635C"/>
    <w:rPr>
      <w:color w:val="954F72" w:themeColor="followedHyperlink"/>
      <w:u w:val="single"/>
    </w:rPr>
  </w:style>
  <w:style w:type="character" w:customStyle="1" w:styleId="Heading3Char">
    <w:name w:val="Heading 3 Char"/>
    <w:basedOn w:val="DefaultParagraphFont"/>
    <w:link w:val="Heading3"/>
    <w:uiPriority w:val="9"/>
    <w:rsid w:val="00C0493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406A2"/>
    <w:pPr>
      <w:spacing w:after="100"/>
      <w:ind w:left="440"/>
    </w:pPr>
  </w:style>
  <w:style w:type="paragraph" w:styleId="BalloonText">
    <w:name w:val="Balloon Text"/>
    <w:basedOn w:val="Normal"/>
    <w:link w:val="BalloonTextChar"/>
    <w:uiPriority w:val="99"/>
    <w:semiHidden/>
    <w:unhideWhenUsed/>
    <w:rsid w:val="005E6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D6B"/>
    <w:rPr>
      <w:rFonts w:ascii="Tahoma" w:hAnsi="Tahoma" w:cs="Tahoma"/>
      <w:sz w:val="16"/>
      <w:szCs w:val="16"/>
    </w:rPr>
  </w:style>
  <w:style w:type="paragraph" w:styleId="NoSpacing">
    <w:name w:val="No Spacing"/>
    <w:link w:val="NoSpacingChar"/>
    <w:uiPriority w:val="1"/>
    <w:qFormat/>
    <w:rsid w:val="00B653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53BB"/>
    <w:rPr>
      <w:rFonts w:eastAsiaTheme="minorEastAsia"/>
      <w:lang w:val="en-US"/>
    </w:rPr>
  </w:style>
  <w:style w:type="paragraph" w:customStyle="1" w:styleId="Default">
    <w:name w:val="Default"/>
    <w:rsid w:val="00A76A0C"/>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
    <w:rsid w:val="004D5386"/>
    <w:rPr>
      <w:rFonts w:asciiTheme="majorHAnsi" w:eastAsiaTheme="majorEastAsia" w:hAnsiTheme="majorHAnsi" w:cstheme="majorBidi"/>
      <w:bCs/>
      <w:iCs/>
      <w:color w:val="44546A" w:themeColor="text2"/>
      <w:sz w:val="24"/>
      <w:szCs w:val="24"/>
    </w:rPr>
  </w:style>
  <w:style w:type="paragraph" w:styleId="TableofFigures">
    <w:name w:val="table of figures"/>
    <w:basedOn w:val="Normal"/>
    <w:next w:val="Normal"/>
    <w:uiPriority w:val="99"/>
    <w:unhideWhenUsed/>
    <w:rsid w:val="00FA7F9A"/>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38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49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49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Heading3"/>
    <w:next w:val="Heading3"/>
    <w:link w:val="Heading4Char"/>
    <w:uiPriority w:val="9"/>
    <w:unhideWhenUsed/>
    <w:qFormat/>
    <w:rsid w:val="004D5386"/>
    <w:pPr>
      <w:spacing w:before="200"/>
      <w:outlineLvl w:val="3"/>
    </w:pPr>
    <w:rPr>
      <w:bCs/>
      <w:iCs/>
      <w:color w:val="44546A" w:themeColor="text2"/>
    </w:rPr>
  </w:style>
  <w:style w:type="paragraph" w:styleId="Heading5">
    <w:name w:val="heading 5"/>
    <w:basedOn w:val="Normal"/>
    <w:next w:val="Normal"/>
    <w:link w:val="Heading5Char"/>
    <w:uiPriority w:val="9"/>
    <w:semiHidden/>
    <w:unhideWhenUsed/>
    <w:qFormat/>
    <w:rsid w:val="00CD092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97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F4972"/>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A6009F"/>
    <w:rPr>
      <w:color w:val="0000FF"/>
      <w:u w:val="single"/>
    </w:rPr>
  </w:style>
  <w:style w:type="paragraph" w:styleId="Caption">
    <w:name w:val="caption"/>
    <w:basedOn w:val="Normal"/>
    <w:next w:val="Normal"/>
    <w:uiPriority w:val="35"/>
    <w:unhideWhenUsed/>
    <w:qFormat/>
    <w:rsid w:val="00BC01D4"/>
    <w:pPr>
      <w:spacing w:after="200" w:line="240" w:lineRule="auto"/>
    </w:pPr>
    <w:rPr>
      <w:i/>
      <w:iCs/>
      <w:color w:val="44546A" w:themeColor="text2"/>
      <w:sz w:val="18"/>
      <w:szCs w:val="18"/>
    </w:rPr>
  </w:style>
  <w:style w:type="paragraph" w:styleId="ListParagraph">
    <w:name w:val="List Paragraph"/>
    <w:basedOn w:val="Normal"/>
    <w:uiPriority w:val="34"/>
    <w:qFormat/>
    <w:rsid w:val="00A5426C"/>
    <w:pPr>
      <w:ind w:left="720"/>
      <w:contextualSpacing/>
    </w:pPr>
  </w:style>
  <w:style w:type="character" w:styleId="PlaceholderText">
    <w:name w:val="Placeholder Text"/>
    <w:basedOn w:val="DefaultParagraphFont"/>
    <w:uiPriority w:val="99"/>
    <w:semiHidden/>
    <w:rsid w:val="000F2AF3"/>
    <w:rPr>
      <w:color w:val="808080"/>
    </w:rPr>
  </w:style>
  <w:style w:type="paragraph" w:styleId="TOCHeading">
    <w:name w:val="TOC Heading"/>
    <w:basedOn w:val="Heading1"/>
    <w:next w:val="Normal"/>
    <w:uiPriority w:val="39"/>
    <w:unhideWhenUsed/>
    <w:qFormat/>
    <w:rsid w:val="00C938F9"/>
    <w:pPr>
      <w:outlineLvl w:val="9"/>
    </w:pPr>
    <w:rPr>
      <w:lang w:val="en-US"/>
    </w:rPr>
  </w:style>
  <w:style w:type="paragraph" w:styleId="TOC1">
    <w:name w:val="toc 1"/>
    <w:basedOn w:val="Normal"/>
    <w:next w:val="Normal"/>
    <w:autoRedefine/>
    <w:uiPriority w:val="39"/>
    <w:unhideWhenUsed/>
    <w:rsid w:val="00C938F9"/>
    <w:pPr>
      <w:spacing w:after="100"/>
    </w:pPr>
  </w:style>
  <w:style w:type="paragraph" w:styleId="TOC2">
    <w:name w:val="toc 2"/>
    <w:basedOn w:val="Normal"/>
    <w:next w:val="Normal"/>
    <w:autoRedefine/>
    <w:uiPriority w:val="39"/>
    <w:unhideWhenUsed/>
    <w:rsid w:val="00C938F9"/>
    <w:pPr>
      <w:spacing w:after="100"/>
      <w:ind w:left="220"/>
    </w:pPr>
  </w:style>
  <w:style w:type="paragraph" w:styleId="Header">
    <w:name w:val="header"/>
    <w:basedOn w:val="Normal"/>
    <w:link w:val="HeaderChar"/>
    <w:uiPriority w:val="99"/>
    <w:unhideWhenUsed/>
    <w:rsid w:val="00CD0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925"/>
  </w:style>
  <w:style w:type="paragraph" w:styleId="Footer">
    <w:name w:val="footer"/>
    <w:basedOn w:val="Normal"/>
    <w:link w:val="FooterChar"/>
    <w:uiPriority w:val="99"/>
    <w:unhideWhenUsed/>
    <w:rsid w:val="00CD0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925"/>
  </w:style>
  <w:style w:type="character" w:customStyle="1" w:styleId="Heading5Char">
    <w:name w:val="Heading 5 Char"/>
    <w:basedOn w:val="DefaultParagraphFont"/>
    <w:link w:val="Heading5"/>
    <w:uiPriority w:val="9"/>
    <w:semiHidden/>
    <w:rsid w:val="00CD0925"/>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CD09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ursiv">
    <w:name w:val="kursiv"/>
    <w:basedOn w:val="DefaultParagraphFont"/>
    <w:rsid w:val="00CD0925"/>
  </w:style>
  <w:style w:type="character" w:styleId="FollowedHyperlink">
    <w:name w:val="FollowedHyperlink"/>
    <w:basedOn w:val="DefaultParagraphFont"/>
    <w:uiPriority w:val="99"/>
    <w:semiHidden/>
    <w:unhideWhenUsed/>
    <w:rsid w:val="00B9635C"/>
    <w:rPr>
      <w:color w:val="954F72" w:themeColor="followedHyperlink"/>
      <w:u w:val="single"/>
    </w:rPr>
  </w:style>
  <w:style w:type="character" w:customStyle="1" w:styleId="Heading3Char">
    <w:name w:val="Heading 3 Char"/>
    <w:basedOn w:val="DefaultParagraphFont"/>
    <w:link w:val="Heading3"/>
    <w:uiPriority w:val="9"/>
    <w:rsid w:val="00C0493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406A2"/>
    <w:pPr>
      <w:spacing w:after="100"/>
      <w:ind w:left="440"/>
    </w:pPr>
  </w:style>
  <w:style w:type="paragraph" w:styleId="BalloonText">
    <w:name w:val="Balloon Text"/>
    <w:basedOn w:val="Normal"/>
    <w:link w:val="BalloonTextChar"/>
    <w:uiPriority w:val="99"/>
    <w:semiHidden/>
    <w:unhideWhenUsed/>
    <w:rsid w:val="005E6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D6B"/>
    <w:rPr>
      <w:rFonts w:ascii="Tahoma" w:hAnsi="Tahoma" w:cs="Tahoma"/>
      <w:sz w:val="16"/>
      <w:szCs w:val="16"/>
    </w:rPr>
  </w:style>
  <w:style w:type="paragraph" w:styleId="NoSpacing">
    <w:name w:val="No Spacing"/>
    <w:link w:val="NoSpacingChar"/>
    <w:uiPriority w:val="1"/>
    <w:qFormat/>
    <w:rsid w:val="00B653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53BB"/>
    <w:rPr>
      <w:rFonts w:eastAsiaTheme="minorEastAsia"/>
      <w:lang w:val="en-US"/>
    </w:rPr>
  </w:style>
  <w:style w:type="paragraph" w:customStyle="1" w:styleId="Default">
    <w:name w:val="Default"/>
    <w:rsid w:val="00A76A0C"/>
    <w:pPr>
      <w:autoSpaceDE w:val="0"/>
      <w:autoSpaceDN w:val="0"/>
      <w:adjustRightInd w:val="0"/>
      <w:spacing w:after="0" w:line="240" w:lineRule="auto"/>
    </w:pPr>
    <w:rPr>
      <w:rFonts w:ascii="Arial" w:hAnsi="Arial" w:cs="Arial"/>
      <w:color w:val="000000"/>
      <w:sz w:val="24"/>
      <w:szCs w:val="24"/>
    </w:rPr>
  </w:style>
  <w:style w:type="character" w:customStyle="1" w:styleId="Heading4Char">
    <w:name w:val="Heading 4 Char"/>
    <w:basedOn w:val="DefaultParagraphFont"/>
    <w:link w:val="Heading4"/>
    <w:uiPriority w:val="9"/>
    <w:rsid w:val="004D5386"/>
    <w:rPr>
      <w:rFonts w:asciiTheme="majorHAnsi" w:eastAsiaTheme="majorEastAsia" w:hAnsiTheme="majorHAnsi" w:cstheme="majorBidi"/>
      <w:bCs/>
      <w:iCs/>
      <w:color w:val="44546A" w:themeColor="text2"/>
      <w:sz w:val="24"/>
      <w:szCs w:val="24"/>
    </w:rPr>
  </w:style>
  <w:style w:type="paragraph" w:styleId="TableofFigures">
    <w:name w:val="table of figures"/>
    <w:basedOn w:val="Normal"/>
    <w:next w:val="Normal"/>
    <w:uiPriority w:val="99"/>
    <w:unhideWhenUsed/>
    <w:rsid w:val="00FA7F9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38069">
      <w:bodyDiv w:val="1"/>
      <w:marLeft w:val="0"/>
      <w:marRight w:val="0"/>
      <w:marTop w:val="0"/>
      <w:marBottom w:val="0"/>
      <w:divBdr>
        <w:top w:val="none" w:sz="0" w:space="0" w:color="auto"/>
        <w:left w:val="none" w:sz="0" w:space="0" w:color="auto"/>
        <w:bottom w:val="none" w:sz="0" w:space="0" w:color="auto"/>
        <w:right w:val="none" w:sz="0" w:space="0" w:color="auto"/>
      </w:divBdr>
    </w:div>
    <w:div w:id="490291743">
      <w:bodyDiv w:val="1"/>
      <w:marLeft w:val="0"/>
      <w:marRight w:val="0"/>
      <w:marTop w:val="0"/>
      <w:marBottom w:val="0"/>
      <w:divBdr>
        <w:top w:val="none" w:sz="0" w:space="0" w:color="auto"/>
        <w:left w:val="none" w:sz="0" w:space="0" w:color="auto"/>
        <w:bottom w:val="none" w:sz="0" w:space="0" w:color="auto"/>
        <w:right w:val="none" w:sz="0" w:space="0" w:color="auto"/>
      </w:divBdr>
      <w:divsChild>
        <w:div w:id="1275671543">
          <w:marLeft w:val="0"/>
          <w:marRight w:val="0"/>
          <w:marTop w:val="0"/>
          <w:marBottom w:val="0"/>
          <w:divBdr>
            <w:top w:val="none" w:sz="0" w:space="0" w:color="auto"/>
            <w:left w:val="none" w:sz="0" w:space="0" w:color="auto"/>
            <w:bottom w:val="none" w:sz="0" w:space="0" w:color="auto"/>
            <w:right w:val="none" w:sz="0" w:space="0" w:color="auto"/>
          </w:divBdr>
          <w:divsChild>
            <w:div w:id="1949006064">
              <w:marLeft w:val="0"/>
              <w:marRight w:val="0"/>
              <w:marTop w:val="0"/>
              <w:marBottom w:val="0"/>
              <w:divBdr>
                <w:top w:val="none" w:sz="0" w:space="0" w:color="auto"/>
                <w:left w:val="none" w:sz="0" w:space="0" w:color="auto"/>
                <w:bottom w:val="none" w:sz="0" w:space="0" w:color="auto"/>
                <w:right w:val="none" w:sz="0" w:space="0" w:color="auto"/>
              </w:divBdr>
              <w:divsChild>
                <w:div w:id="1195269663">
                  <w:marLeft w:val="0"/>
                  <w:marRight w:val="0"/>
                  <w:marTop w:val="0"/>
                  <w:marBottom w:val="0"/>
                  <w:divBdr>
                    <w:top w:val="none" w:sz="0" w:space="0" w:color="auto"/>
                    <w:left w:val="none" w:sz="0" w:space="0" w:color="auto"/>
                    <w:bottom w:val="none" w:sz="0" w:space="0" w:color="auto"/>
                    <w:right w:val="none" w:sz="0" w:space="0" w:color="auto"/>
                  </w:divBdr>
                  <w:divsChild>
                    <w:div w:id="1592811462">
                      <w:marLeft w:val="0"/>
                      <w:marRight w:val="0"/>
                      <w:marTop w:val="0"/>
                      <w:marBottom w:val="0"/>
                      <w:divBdr>
                        <w:top w:val="none" w:sz="0" w:space="0" w:color="auto"/>
                        <w:left w:val="none" w:sz="0" w:space="0" w:color="auto"/>
                        <w:bottom w:val="none" w:sz="0" w:space="0" w:color="auto"/>
                        <w:right w:val="none" w:sz="0" w:space="0" w:color="auto"/>
                      </w:divBdr>
                      <w:divsChild>
                        <w:div w:id="35207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760860">
          <w:marLeft w:val="0"/>
          <w:marRight w:val="0"/>
          <w:marTop w:val="0"/>
          <w:marBottom w:val="0"/>
          <w:divBdr>
            <w:top w:val="none" w:sz="0" w:space="0" w:color="auto"/>
            <w:left w:val="none" w:sz="0" w:space="0" w:color="auto"/>
            <w:bottom w:val="none" w:sz="0" w:space="0" w:color="auto"/>
            <w:right w:val="none" w:sz="0" w:space="0" w:color="auto"/>
          </w:divBdr>
          <w:divsChild>
            <w:div w:id="1240867875">
              <w:marLeft w:val="0"/>
              <w:marRight w:val="0"/>
              <w:marTop w:val="0"/>
              <w:marBottom w:val="0"/>
              <w:divBdr>
                <w:top w:val="none" w:sz="0" w:space="0" w:color="auto"/>
                <w:left w:val="none" w:sz="0" w:space="0" w:color="auto"/>
                <w:bottom w:val="none" w:sz="0" w:space="0" w:color="auto"/>
                <w:right w:val="none" w:sz="0" w:space="0" w:color="auto"/>
              </w:divBdr>
              <w:divsChild>
                <w:div w:id="364253644">
                  <w:marLeft w:val="0"/>
                  <w:marRight w:val="0"/>
                  <w:marTop w:val="0"/>
                  <w:marBottom w:val="0"/>
                  <w:divBdr>
                    <w:top w:val="none" w:sz="0" w:space="0" w:color="auto"/>
                    <w:left w:val="none" w:sz="0" w:space="0" w:color="auto"/>
                    <w:bottom w:val="none" w:sz="0" w:space="0" w:color="auto"/>
                    <w:right w:val="none" w:sz="0" w:space="0" w:color="auto"/>
                  </w:divBdr>
                  <w:divsChild>
                    <w:div w:id="10568619">
                      <w:marLeft w:val="0"/>
                      <w:marRight w:val="0"/>
                      <w:marTop w:val="0"/>
                      <w:marBottom w:val="0"/>
                      <w:divBdr>
                        <w:top w:val="none" w:sz="0" w:space="0" w:color="auto"/>
                        <w:left w:val="none" w:sz="0" w:space="0" w:color="auto"/>
                        <w:bottom w:val="none" w:sz="0" w:space="0" w:color="auto"/>
                        <w:right w:val="none" w:sz="0" w:space="0" w:color="auto"/>
                      </w:divBdr>
                      <w:divsChild>
                        <w:div w:id="1530605461">
                          <w:marLeft w:val="0"/>
                          <w:marRight w:val="0"/>
                          <w:marTop w:val="0"/>
                          <w:marBottom w:val="0"/>
                          <w:divBdr>
                            <w:top w:val="none" w:sz="0" w:space="0" w:color="auto"/>
                            <w:left w:val="none" w:sz="0" w:space="0" w:color="auto"/>
                            <w:bottom w:val="none" w:sz="0" w:space="0" w:color="auto"/>
                            <w:right w:val="none" w:sz="0" w:space="0" w:color="auto"/>
                          </w:divBdr>
                          <w:divsChild>
                            <w:div w:id="1102652888">
                              <w:marLeft w:val="0"/>
                              <w:marRight w:val="0"/>
                              <w:marTop w:val="0"/>
                              <w:marBottom w:val="0"/>
                              <w:divBdr>
                                <w:top w:val="none" w:sz="0" w:space="0" w:color="auto"/>
                                <w:left w:val="none" w:sz="0" w:space="0" w:color="auto"/>
                                <w:bottom w:val="none" w:sz="0" w:space="0" w:color="auto"/>
                                <w:right w:val="none" w:sz="0" w:space="0" w:color="auto"/>
                              </w:divBdr>
                              <w:divsChild>
                                <w:div w:id="6003787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8261191">
      <w:bodyDiv w:val="1"/>
      <w:marLeft w:val="0"/>
      <w:marRight w:val="0"/>
      <w:marTop w:val="0"/>
      <w:marBottom w:val="0"/>
      <w:divBdr>
        <w:top w:val="none" w:sz="0" w:space="0" w:color="auto"/>
        <w:left w:val="none" w:sz="0" w:space="0" w:color="auto"/>
        <w:bottom w:val="none" w:sz="0" w:space="0" w:color="auto"/>
        <w:right w:val="none" w:sz="0" w:space="0" w:color="auto"/>
      </w:divBdr>
    </w:div>
    <w:div w:id="1733769397">
      <w:bodyDiv w:val="1"/>
      <w:marLeft w:val="0"/>
      <w:marRight w:val="0"/>
      <w:marTop w:val="0"/>
      <w:marBottom w:val="0"/>
      <w:divBdr>
        <w:top w:val="none" w:sz="0" w:space="0" w:color="auto"/>
        <w:left w:val="none" w:sz="0" w:space="0" w:color="auto"/>
        <w:bottom w:val="none" w:sz="0" w:space="0" w:color="auto"/>
        <w:right w:val="none" w:sz="0" w:space="0" w:color="auto"/>
      </w:divBdr>
      <w:divsChild>
        <w:div w:id="94979121">
          <w:marLeft w:val="0"/>
          <w:marRight w:val="0"/>
          <w:marTop w:val="0"/>
          <w:marBottom w:val="0"/>
          <w:divBdr>
            <w:top w:val="none" w:sz="0" w:space="0" w:color="auto"/>
            <w:left w:val="none" w:sz="0" w:space="0" w:color="auto"/>
            <w:bottom w:val="none" w:sz="0" w:space="0" w:color="auto"/>
            <w:right w:val="none" w:sz="0" w:space="0" w:color="auto"/>
          </w:divBdr>
          <w:divsChild>
            <w:div w:id="20933997">
              <w:marLeft w:val="0"/>
              <w:marRight w:val="0"/>
              <w:marTop w:val="0"/>
              <w:marBottom w:val="0"/>
              <w:divBdr>
                <w:top w:val="none" w:sz="0" w:space="0" w:color="auto"/>
                <w:left w:val="none" w:sz="0" w:space="0" w:color="auto"/>
                <w:bottom w:val="none" w:sz="0" w:space="0" w:color="auto"/>
                <w:right w:val="none" w:sz="0" w:space="0" w:color="auto"/>
              </w:divBdr>
              <w:divsChild>
                <w:div w:id="1716395380">
                  <w:marLeft w:val="0"/>
                  <w:marRight w:val="0"/>
                  <w:marTop w:val="0"/>
                  <w:marBottom w:val="0"/>
                  <w:divBdr>
                    <w:top w:val="none" w:sz="0" w:space="0" w:color="auto"/>
                    <w:left w:val="none" w:sz="0" w:space="0" w:color="auto"/>
                    <w:bottom w:val="none" w:sz="0" w:space="0" w:color="auto"/>
                    <w:right w:val="none" w:sz="0" w:space="0" w:color="auto"/>
                  </w:divBdr>
                  <w:divsChild>
                    <w:div w:id="40129581">
                      <w:marLeft w:val="0"/>
                      <w:marRight w:val="0"/>
                      <w:marTop w:val="0"/>
                      <w:marBottom w:val="0"/>
                      <w:divBdr>
                        <w:top w:val="none" w:sz="0" w:space="0" w:color="auto"/>
                        <w:left w:val="none" w:sz="0" w:space="0" w:color="auto"/>
                        <w:bottom w:val="none" w:sz="0" w:space="0" w:color="auto"/>
                        <w:right w:val="none" w:sz="0" w:space="0" w:color="auto"/>
                      </w:divBdr>
                      <w:divsChild>
                        <w:div w:id="52390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949626">
          <w:marLeft w:val="0"/>
          <w:marRight w:val="0"/>
          <w:marTop w:val="0"/>
          <w:marBottom w:val="0"/>
          <w:divBdr>
            <w:top w:val="none" w:sz="0" w:space="0" w:color="auto"/>
            <w:left w:val="none" w:sz="0" w:space="0" w:color="auto"/>
            <w:bottom w:val="none" w:sz="0" w:space="0" w:color="auto"/>
            <w:right w:val="none" w:sz="0" w:space="0" w:color="auto"/>
          </w:divBdr>
          <w:divsChild>
            <w:div w:id="1530488657">
              <w:marLeft w:val="0"/>
              <w:marRight w:val="0"/>
              <w:marTop w:val="0"/>
              <w:marBottom w:val="0"/>
              <w:divBdr>
                <w:top w:val="none" w:sz="0" w:space="0" w:color="auto"/>
                <w:left w:val="none" w:sz="0" w:space="0" w:color="auto"/>
                <w:bottom w:val="none" w:sz="0" w:space="0" w:color="auto"/>
                <w:right w:val="none" w:sz="0" w:space="0" w:color="auto"/>
              </w:divBdr>
              <w:divsChild>
                <w:div w:id="1253321486">
                  <w:marLeft w:val="0"/>
                  <w:marRight w:val="0"/>
                  <w:marTop w:val="0"/>
                  <w:marBottom w:val="0"/>
                  <w:divBdr>
                    <w:top w:val="none" w:sz="0" w:space="0" w:color="auto"/>
                    <w:left w:val="none" w:sz="0" w:space="0" w:color="auto"/>
                    <w:bottom w:val="none" w:sz="0" w:space="0" w:color="auto"/>
                    <w:right w:val="none" w:sz="0" w:space="0" w:color="auto"/>
                  </w:divBdr>
                  <w:divsChild>
                    <w:div w:id="343171634">
                      <w:marLeft w:val="0"/>
                      <w:marRight w:val="0"/>
                      <w:marTop w:val="0"/>
                      <w:marBottom w:val="0"/>
                      <w:divBdr>
                        <w:top w:val="none" w:sz="0" w:space="0" w:color="auto"/>
                        <w:left w:val="none" w:sz="0" w:space="0" w:color="auto"/>
                        <w:bottom w:val="none" w:sz="0" w:space="0" w:color="auto"/>
                        <w:right w:val="none" w:sz="0" w:space="0" w:color="auto"/>
                      </w:divBdr>
                      <w:divsChild>
                        <w:div w:id="1367563781">
                          <w:marLeft w:val="0"/>
                          <w:marRight w:val="0"/>
                          <w:marTop w:val="0"/>
                          <w:marBottom w:val="0"/>
                          <w:divBdr>
                            <w:top w:val="none" w:sz="0" w:space="0" w:color="auto"/>
                            <w:left w:val="none" w:sz="0" w:space="0" w:color="auto"/>
                            <w:bottom w:val="none" w:sz="0" w:space="0" w:color="auto"/>
                            <w:right w:val="none" w:sz="0" w:space="0" w:color="auto"/>
                          </w:divBdr>
                          <w:divsChild>
                            <w:div w:id="930119094">
                              <w:marLeft w:val="0"/>
                              <w:marRight w:val="0"/>
                              <w:marTop w:val="0"/>
                              <w:marBottom w:val="0"/>
                              <w:divBdr>
                                <w:top w:val="none" w:sz="0" w:space="0" w:color="auto"/>
                                <w:left w:val="none" w:sz="0" w:space="0" w:color="auto"/>
                                <w:bottom w:val="none" w:sz="0" w:space="0" w:color="auto"/>
                                <w:right w:val="none" w:sz="0" w:space="0" w:color="auto"/>
                              </w:divBdr>
                              <w:divsChild>
                                <w:div w:id="5299551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www.raf.mod.uk/aircraft/e-3d/" TargetMode="Externa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fas.org/man/dod-101/navy/docs/es310/trksys/trksys.htm" TargetMode="External"/><Relationship Id="rId47" Type="http://schemas.openxmlformats.org/officeDocument/2006/relationships/hyperlink" Target="http://www.radartutorial.eu/07.waves/Waves%20and%20Frequency%20Ranges.en.html" TargetMode="External"/><Relationship Id="rId50" Type="http://schemas.openxmlformats.org/officeDocument/2006/relationships/hyperlink" Target="http://www.radartutorial.eu/07.waves/Waves%20and%20Frequency%20Ranges.en.html"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britannica.com/science/electric-field"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www.airforce-technology.com/projects/e3awacs/,Accessed" TargetMode="External"/><Relationship Id="rId46" Type="http://schemas.openxmlformats.org/officeDocument/2006/relationships/hyperlink" Target="https://www.globalsecurity.org/military/systems/ship/systems/an-sps-49-variants.htm"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yperlink" Target="http://www.rfwireless-world.com/Terminology/ARSR-radar-vs-ASR-radar.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www.aps.org/publications/apsnews/200604/history.cfm" TargetMode="External"/><Relationship Id="rId40" Type="http://schemas.openxmlformats.org/officeDocument/2006/relationships/hyperlink" Target="http://www.radartutorial.eu/02.basics/PSR%20vs.%20SSR.en.html" TargetMode="External"/><Relationship Id="rId45" Type="http://schemas.openxmlformats.org/officeDocument/2006/relationships/hyperlink" Target="http://www.navy.mil/navydata/fact_display.asp?cid=2100&amp;tid=1262&amp;ct=2" TargetMode="External"/><Relationship Id="rId53" Type="http://schemas.openxmlformats.org/officeDocument/2006/relationships/image" Target="media/image25.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aps.org/publications/apsnews/200604/index.cfm" TargetMode="External"/><Relationship Id="rId49" Type="http://schemas.openxmlformats.org/officeDocument/2006/relationships/hyperlink" Target="http://www.tech-bel.com/wp-content/uploads/2017/03/MFTR-2100_Medium-Range.pdf" TargetMode="Externa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s://www.britannica.com/technology/radar/Factors-affecting-radar-performance" TargetMode="External"/><Relationship Id="rId52" Type="http://schemas.openxmlformats.org/officeDocument/2006/relationships/image" Target="media/image24.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www.wsmr.army.mil/testcenter/tai/Pages/Radars.aspx" TargetMode="External"/><Relationship Id="rId48" Type="http://schemas.openxmlformats.org/officeDocument/2006/relationships/hyperlink" Target="http://www.radartutorial.eu/06.antennas/Phased%20Array%20Antenna.en.html" TargetMode="External"/><Relationship Id="rId8" Type="http://schemas.openxmlformats.org/officeDocument/2006/relationships/endnotes" Target="endnotes.xml"/><Relationship Id="rId51" Type="http://schemas.openxmlformats.org/officeDocument/2006/relationships/hyperlink" Target="http://www.alternatewars.com/BBOW/Radar/Decibels_Radars.ht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0379627-E656-4BF9-AB70-20399E5C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5619</Words>
  <Characters>32031</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Advanced Instrumentation Systems:</vt:lpstr>
    </vt:vector>
  </TitlesOfParts>
  <Company>QinetiQ</Company>
  <LinksUpToDate>false</LinksUpToDate>
  <CharactersWithSpaces>37575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Instrumentation Systems:</dc:title>
  <dc:creator>Jake Tyrrell (P148324)</dc:creator>
  <cp:lastModifiedBy>Mr Jake Tyrrell</cp:lastModifiedBy>
  <cp:revision>2</cp:revision>
  <dcterms:created xsi:type="dcterms:W3CDTF">2018-06-18T16:47:00Z</dcterms:created>
  <dcterms:modified xsi:type="dcterms:W3CDTF">2018-06-18T16:47:00Z</dcterms:modified>
</cp:coreProperties>
</file>