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94472" w:rsidRDefault="00094472" w:rsidP="00094472">
      <w:pPr>
        <w:rPr>
          <w:lang w:val="en-US"/>
        </w:rPr>
      </w:pPr>
      <w:bookmarkStart w:id="0" w:name="_GoBack"/>
      <w:r>
        <w:rPr>
          <w:lang w:val="en-US"/>
        </w:rPr>
        <w:t>Assignment 3 Academic writing</w:t>
      </w:r>
    </w:p>
    <w:bookmarkEnd w:id="0"/>
    <w:p w:rsidR="00094472" w:rsidRDefault="00094472" w:rsidP="00094472">
      <w:pPr>
        <w:rPr>
          <w:lang w:val="en-US"/>
        </w:rPr>
      </w:pPr>
      <w:r>
        <w:rPr>
          <w:lang w:val="en-US"/>
        </w:rPr>
        <w:t xml:space="preserve">Paul </w:t>
      </w:r>
      <w:proofErr w:type="spellStart"/>
      <w:r>
        <w:rPr>
          <w:lang w:val="en-US"/>
        </w:rPr>
        <w:t>Hadcroft</w:t>
      </w:r>
      <w:proofErr w:type="spellEnd"/>
    </w:p>
    <w:p w:rsidR="00094472" w:rsidRDefault="00094472" w:rsidP="00094472">
      <w:pPr>
        <w:rPr>
          <w:lang w:val="en-US"/>
        </w:rPr>
      </w:pPr>
    </w:p>
    <w:p w:rsidR="00094472" w:rsidRDefault="00094472" w:rsidP="00094472">
      <w:pPr>
        <w:rPr>
          <w:lang w:val="en-US"/>
        </w:rPr>
      </w:pPr>
      <w:r>
        <w:rPr>
          <w:lang w:val="en-US"/>
        </w:rPr>
        <w:t>The primary source for my essay are two books by the same author, ‘Health in Your Hands Volume One’, ‘Acupressure and Other Natural Therapies’</w:t>
      </w:r>
      <w:r w:rsidRPr="00AB2ABA">
        <w:rPr>
          <w:lang w:val="en-US"/>
        </w:rPr>
        <w:t xml:space="preserve"> </w:t>
      </w:r>
      <w:r>
        <w:rPr>
          <w:lang w:val="en-US"/>
        </w:rPr>
        <w:t>and Health in Your Hands Volume Two,’ Instant Diagnosis And Cure Of Serious Diseases Through Acupressure’ by</w:t>
      </w:r>
      <w:r w:rsidRPr="00330F01">
        <w:rPr>
          <w:lang w:val="en-US"/>
        </w:rPr>
        <w:t xml:space="preserve"> </w:t>
      </w:r>
      <w:proofErr w:type="spellStart"/>
      <w:r>
        <w:rPr>
          <w:lang w:val="en-US"/>
        </w:rPr>
        <w:t>Devendra</w:t>
      </w:r>
      <w:proofErr w:type="spellEnd"/>
      <w:r>
        <w:rPr>
          <w:lang w:val="en-US"/>
        </w:rPr>
        <w:t xml:space="preserve"> </w:t>
      </w:r>
      <w:proofErr w:type="spellStart"/>
      <w:r>
        <w:rPr>
          <w:lang w:val="en-US"/>
        </w:rPr>
        <w:t>Vora</w:t>
      </w:r>
      <w:proofErr w:type="spellEnd"/>
      <w:r>
        <w:rPr>
          <w:lang w:val="en-US"/>
        </w:rPr>
        <w:t>.                       .                                                                                                                                                                One of the difficulties that may be construed as a weakness with this type of practice is that it is not widely recognized or understood in the western world as a healing science</w:t>
      </w:r>
      <w:r>
        <w:rPr>
          <w:rStyle w:val="FootnoteReference"/>
          <w:lang w:val="en-US"/>
        </w:rPr>
        <w:footnoteReference w:id="1"/>
      </w:r>
      <w:r>
        <w:rPr>
          <w:lang w:val="en-US"/>
        </w:rPr>
        <w:t xml:space="preserve">, on the contrary it is seen by many allopathic doctors as unsubstantiated ‘quackery’.                                                                                                                                                               Another possible weakness that may be perceived with this form of healing is that the </w:t>
      </w:r>
      <w:proofErr w:type="spellStart"/>
      <w:r>
        <w:rPr>
          <w:lang w:val="en-US"/>
        </w:rPr>
        <w:t>Acu</w:t>
      </w:r>
      <w:proofErr w:type="spellEnd"/>
      <w:r>
        <w:rPr>
          <w:lang w:val="en-US"/>
        </w:rPr>
        <w:t>-points themselves, are invisible, the meridian lines that ‘supposedly’ run through the body are also invisible and the energy required in this practice cannot be measured. Meridian lines pass through the body from the fingers to the toes, one can believe this view or not, it cannot be substantiated as one may prove other sciences in the lab in a test tube.                                                                                                                          Lastly, when there is illness in the body some of the acupressure points are likely to be tender, a certain amount of pain will be experienced by the patient when pressure is applied to the points. This often deters people from taking further treatments.                                                                                   The strength of my argument are the thousands of testimonies from people who have been cured by this method and that it has been used as an effective treatment for thousands of years, it is not a new upstart.</w:t>
      </w:r>
      <w:r>
        <w:rPr>
          <w:rStyle w:val="FootnoteReference"/>
          <w:lang w:val="en-US"/>
        </w:rPr>
        <w:footnoteReference w:id="2"/>
      </w:r>
    </w:p>
    <w:p w:rsidR="00592F48" w:rsidRPr="00094472" w:rsidRDefault="00592F48">
      <w:pPr>
        <w:rPr>
          <w:sz w:val="24"/>
          <w:szCs w:val="24"/>
        </w:rPr>
      </w:pPr>
    </w:p>
    <w:sectPr w:rsidR="00592F48" w:rsidRPr="000944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F328E" w:rsidRDefault="002F328E" w:rsidP="00094472">
      <w:pPr>
        <w:spacing w:after="0" w:line="240" w:lineRule="auto"/>
      </w:pPr>
      <w:r>
        <w:separator/>
      </w:r>
    </w:p>
  </w:endnote>
  <w:endnote w:type="continuationSeparator" w:id="0">
    <w:p w:rsidR="002F328E" w:rsidRDefault="002F328E" w:rsidP="000944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F328E" w:rsidRDefault="002F328E" w:rsidP="00094472">
      <w:pPr>
        <w:spacing w:after="0" w:line="240" w:lineRule="auto"/>
      </w:pPr>
      <w:r>
        <w:separator/>
      </w:r>
    </w:p>
  </w:footnote>
  <w:footnote w:type="continuationSeparator" w:id="0">
    <w:p w:rsidR="002F328E" w:rsidRDefault="002F328E" w:rsidP="00094472">
      <w:pPr>
        <w:spacing w:after="0" w:line="240" w:lineRule="auto"/>
      </w:pPr>
      <w:r>
        <w:continuationSeparator/>
      </w:r>
    </w:p>
  </w:footnote>
  <w:footnote w:id="1">
    <w:p w:rsidR="00094472" w:rsidRDefault="00094472" w:rsidP="00094472">
      <w:pPr>
        <w:pStyle w:val="FootnoteText"/>
        <w:rPr>
          <w:lang w:val="en-US"/>
        </w:rPr>
      </w:pPr>
      <w:r>
        <w:rPr>
          <w:rStyle w:val="FootnoteReference"/>
        </w:rPr>
        <w:footnoteRef/>
      </w:r>
      <w:r>
        <w:rPr>
          <w:lang w:val="en-US"/>
        </w:rPr>
        <w:t xml:space="preserve">https://www.scientificamerican.com </w:t>
      </w:r>
    </w:p>
    <w:p w:rsidR="00094472" w:rsidRPr="0065729E" w:rsidRDefault="00094472" w:rsidP="00094472">
      <w:pPr>
        <w:pStyle w:val="FootnoteText"/>
        <w:rPr>
          <w:lang w:val="en-US"/>
        </w:rPr>
      </w:pPr>
    </w:p>
  </w:footnote>
  <w:footnote w:id="2">
    <w:p w:rsidR="00094472" w:rsidRPr="00FD5B3D" w:rsidRDefault="00094472" w:rsidP="00094472">
      <w:pPr>
        <w:pStyle w:val="FootnoteText"/>
        <w:rPr>
          <w:lang w:val="en-US"/>
        </w:rPr>
      </w:pPr>
      <w:r>
        <w:rPr>
          <w:rStyle w:val="FootnoteReference"/>
        </w:rPr>
        <w:footnoteRef/>
      </w:r>
      <w:r>
        <w:t xml:space="preserve"> </w:t>
      </w:r>
      <w:r>
        <w:rPr>
          <w:lang w:val="en-US"/>
        </w:rPr>
        <w:t>https://scentered.com</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4472"/>
    <w:rsid w:val="00094472"/>
    <w:rsid w:val="002F328E"/>
    <w:rsid w:val="00592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D97466-784E-4BC7-BD24-948C46217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44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9447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4472"/>
    <w:rPr>
      <w:sz w:val="20"/>
      <w:szCs w:val="20"/>
    </w:rPr>
  </w:style>
  <w:style w:type="character" w:styleId="FootnoteReference">
    <w:name w:val="footnote reference"/>
    <w:basedOn w:val="DefaultParagraphFont"/>
    <w:uiPriority w:val="99"/>
    <w:semiHidden/>
    <w:unhideWhenUsed/>
    <w:rsid w:val="0009447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304</Words>
  <Characters>1733</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Prana</dc:creator>
  <cp:keywords/>
  <dc:description/>
  <cp:lastModifiedBy>Prana</cp:lastModifiedBy>
  <cp:revision>1</cp:revision>
  <dcterms:created xsi:type="dcterms:W3CDTF">2021-11-04T09:01:00Z</dcterms:created>
  <dcterms:modified xsi:type="dcterms:W3CDTF">2021-11-04T09:02:00Z</dcterms:modified>
</cp:coreProperties>
</file>