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B4D4A4" w14:textId="5C4643A4" w:rsidR="00387F32" w:rsidRDefault="0AF865A1" w:rsidP="2EF71677">
      <w:pPr>
        <w:spacing w:line="257" w:lineRule="auto"/>
        <w:rPr>
          <w:rFonts w:ascii="Arial" w:eastAsia="Arial" w:hAnsi="Arial" w:cs="Arial"/>
          <w:color w:val="000000" w:themeColor="text1"/>
          <w:u w:val="single"/>
        </w:rPr>
      </w:pPr>
      <w:r w:rsidRPr="2EF71677">
        <w:rPr>
          <w:rFonts w:ascii="Arial" w:eastAsia="Arial" w:hAnsi="Arial" w:cs="Arial"/>
          <w:color w:val="000000" w:themeColor="text1"/>
          <w:u w:val="single"/>
        </w:rPr>
        <w:t>Bethany Birdsall</w:t>
      </w:r>
    </w:p>
    <w:p w14:paraId="5A48B156" w14:textId="497A4A58" w:rsidR="00387F32" w:rsidRDefault="0AF865A1" w:rsidP="2EF71677">
      <w:pPr>
        <w:spacing w:line="257" w:lineRule="auto"/>
        <w:rPr>
          <w:rFonts w:ascii="Arial" w:eastAsia="Arial" w:hAnsi="Arial" w:cs="Arial"/>
          <w:color w:val="000000" w:themeColor="text1"/>
          <w:u w:val="single"/>
        </w:rPr>
      </w:pPr>
      <w:r w:rsidRPr="2EF71677">
        <w:rPr>
          <w:rFonts w:ascii="Arial" w:eastAsia="Arial" w:hAnsi="Arial" w:cs="Arial"/>
          <w:color w:val="000000" w:themeColor="text1"/>
          <w:u w:val="single"/>
        </w:rPr>
        <w:t>ECEY5011</w:t>
      </w:r>
    </w:p>
    <w:p w14:paraId="738B9447" w14:textId="65AA2091" w:rsidR="00387F32" w:rsidRDefault="0AF865A1" w:rsidP="2EF71677">
      <w:pPr>
        <w:spacing w:line="257" w:lineRule="auto"/>
        <w:rPr>
          <w:rFonts w:ascii="Arial" w:eastAsia="Arial" w:hAnsi="Arial" w:cs="Arial"/>
          <w:color w:val="000000" w:themeColor="text1"/>
          <w:u w:val="single"/>
        </w:rPr>
      </w:pPr>
      <w:r w:rsidRPr="2EF71677">
        <w:rPr>
          <w:rFonts w:ascii="Arial" w:eastAsia="Arial" w:hAnsi="Arial" w:cs="Arial"/>
          <w:color w:val="000000" w:themeColor="text1"/>
          <w:u w:val="single"/>
        </w:rPr>
        <w:t>2113495</w:t>
      </w:r>
    </w:p>
    <w:p w14:paraId="6B9482D9" w14:textId="080EF42E" w:rsidR="00387F32" w:rsidRDefault="00387F32" w:rsidP="2EF71677">
      <w:pPr>
        <w:spacing w:line="257" w:lineRule="auto"/>
        <w:jc w:val="center"/>
        <w:rPr>
          <w:rFonts w:ascii="Arial" w:eastAsia="Arial" w:hAnsi="Arial" w:cs="Arial"/>
          <w:color w:val="000000" w:themeColor="text1"/>
          <w:u w:val="single"/>
        </w:rPr>
      </w:pPr>
    </w:p>
    <w:p w14:paraId="25F41A4F" w14:textId="1B5C48C4" w:rsidR="00387F32" w:rsidRDefault="00387F32" w:rsidP="2EF71677">
      <w:pPr>
        <w:spacing w:line="257" w:lineRule="auto"/>
        <w:jc w:val="center"/>
        <w:rPr>
          <w:rFonts w:ascii="Arial" w:eastAsia="Arial" w:hAnsi="Arial" w:cs="Arial"/>
          <w:color w:val="000000" w:themeColor="text1"/>
          <w:u w:val="single"/>
        </w:rPr>
      </w:pPr>
    </w:p>
    <w:p w14:paraId="00B8A584" w14:textId="3CFEE202" w:rsidR="00387F32" w:rsidRDefault="0AF865A1" w:rsidP="2EF71677">
      <w:pPr>
        <w:spacing w:line="257" w:lineRule="auto"/>
        <w:jc w:val="center"/>
        <w:rPr>
          <w:rFonts w:ascii="Arial" w:eastAsia="Arial" w:hAnsi="Arial" w:cs="Arial"/>
          <w:color w:val="000000" w:themeColor="text1"/>
          <w:u w:val="single"/>
        </w:rPr>
      </w:pPr>
      <w:r w:rsidRPr="2EF71677">
        <w:rPr>
          <w:rFonts w:ascii="Arial" w:eastAsia="Arial" w:hAnsi="Arial" w:cs="Arial"/>
          <w:color w:val="000000" w:themeColor="text1"/>
          <w:u w:val="single"/>
        </w:rPr>
        <w:t xml:space="preserve">Script and group reference list </w:t>
      </w:r>
    </w:p>
    <w:p w14:paraId="4A8DB32B" w14:textId="011A1E10" w:rsidR="2EF71677" w:rsidRDefault="2EF71677" w:rsidP="2EF71677">
      <w:pPr>
        <w:spacing w:line="257" w:lineRule="auto"/>
        <w:rPr>
          <w:rFonts w:ascii="Arial" w:eastAsia="Calibri" w:hAnsi="Arial" w:cs="Arial"/>
          <w:color w:val="000000" w:themeColor="text1"/>
          <w:sz w:val="24"/>
          <w:szCs w:val="24"/>
        </w:rPr>
      </w:pPr>
    </w:p>
    <w:p w14:paraId="1E28B100" w14:textId="186AF956" w:rsidR="00AE68E7" w:rsidRPr="00660D0E" w:rsidRDefault="6FBFFCCD" w:rsidP="2EF71677">
      <w:pPr>
        <w:spacing w:after="0" w:line="257" w:lineRule="auto"/>
        <w:rPr>
          <w:rFonts w:ascii="Arial" w:eastAsia="Calibri" w:hAnsi="Arial" w:cs="Arial"/>
          <w:color w:val="000000" w:themeColor="text1"/>
        </w:rPr>
      </w:pPr>
      <w:r w:rsidRPr="2EF71677">
        <w:rPr>
          <w:rFonts w:ascii="Arial" w:eastAsia="Calibri" w:hAnsi="Arial" w:cs="Arial"/>
          <w:color w:val="000000" w:themeColor="text1"/>
        </w:rPr>
        <w:t xml:space="preserve">Good </w:t>
      </w:r>
      <w:r w:rsidR="00AE68E7" w:rsidRPr="2EF71677">
        <w:rPr>
          <w:rFonts w:ascii="Arial" w:eastAsia="Calibri" w:hAnsi="Arial" w:cs="Arial"/>
          <w:color w:val="000000" w:themeColor="text1"/>
        </w:rPr>
        <w:t>morning, I am Bethany</w:t>
      </w:r>
      <w:ins w:id="0" w:author="Bethany Birdsall (2114395)">
        <w:r w:rsidR="00AE68E7" w:rsidRPr="2EF71677">
          <w:rPr>
            <w:rFonts w:ascii="Arial" w:eastAsia="Calibri" w:hAnsi="Arial" w:cs="Arial"/>
            <w:color w:val="000000" w:themeColor="text1"/>
          </w:rPr>
          <w:t xml:space="preserve"> </w:t>
        </w:r>
      </w:ins>
      <w:r w:rsidR="00336B0B" w:rsidRPr="2EF71677">
        <w:rPr>
          <w:rFonts w:ascii="Arial" w:eastAsia="Calibri" w:hAnsi="Arial" w:cs="Arial"/>
          <w:color w:val="000000" w:themeColor="text1"/>
        </w:rPr>
        <w:t xml:space="preserve">I am the families health visitor and I </w:t>
      </w:r>
      <w:r w:rsidR="00AE68E7" w:rsidRPr="2EF71677">
        <w:rPr>
          <w:rFonts w:ascii="Arial" w:eastAsia="Calibri" w:hAnsi="Arial" w:cs="Arial"/>
          <w:color w:val="000000" w:themeColor="text1"/>
        </w:rPr>
        <w:t xml:space="preserve">was asked to take part in this conference due to my concerns regarding the health and wellbeing of both the children and mum , the role of the health visitor, according to the NHS (no date) a health visitors role  is to support families with children aged 0-5 to identify a child’s health needs to improve the health and wellbeing of the children. They do this by doing their best to prevent children from having ill health and helping families to reduce struggles they may be experiencing. A big responsibility you have as a health visitor is to identify the children's needs and to determine risks. Working closely with organisations such as social services, early years practitioners, GP’s and similar relevant professionals in ensuring children are safeguarded from any potential harm. This is fulfilling children's rights to quality healthcare and being protected from being hurt or poorly treated which are articles 19 and 24 of UNICEF’s UNCRC document regarding children’s rights. </w:t>
      </w:r>
    </w:p>
    <w:p w14:paraId="47FF5C4C" w14:textId="01ECCF82" w:rsidR="00AE68E7" w:rsidRPr="00660D0E" w:rsidRDefault="00AE68E7" w:rsidP="2EF71677">
      <w:pPr>
        <w:spacing w:line="257" w:lineRule="auto"/>
        <w:rPr>
          <w:rFonts w:ascii="Arial" w:eastAsia="Calibri" w:hAnsi="Arial" w:cs="Arial"/>
          <w:color w:val="000000" w:themeColor="text1"/>
        </w:rPr>
      </w:pPr>
    </w:p>
    <w:p w14:paraId="60E39DB0" w14:textId="19677EFC" w:rsidR="00AE68E7" w:rsidRPr="00660D0E" w:rsidRDefault="25D2BF28" w:rsidP="2EF71677">
      <w:r w:rsidRPr="2EF71677">
        <w:rPr>
          <w:rFonts w:ascii="Arial" w:eastAsia="Arial" w:hAnsi="Arial" w:cs="Arial"/>
          <w:color w:val="000000" w:themeColor="text1"/>
        </w:rPr>
        <w:t xml:space="preserve">Following on from Aleisha when visiting the family, I noticed the living room was quite cluttered, Layla’s cot was also filled with clutter which concerned me as a baby needs a clear sleeping area to prevent the risk of suffocation during sleep. I also noticed that mum was withdrawn and got quite defensive throughout the visit’s especially if I would ask her how the children were getting on, mums' behaviour did make me wander if mum is suffering with post-natal depression as her behaviours were consistent with symptoms of post-natal depression which could be a reasoning to the children’s hygiene and the cluttered state of the house. Due to this concern, I made a referral to mums GP to ensure mum was getting further support.  </w:t>
      </w:r>
      <w:r w:rsidRPr="2EF71677">
        <w:rPr>
          <w:rFonts w:ascii="Arial" w:eastAsia="Arial" w:hAnsi="Arial" w:cs="Arial"/>
        </w:rPr>
        <w:t xml:space="preserve"> </w:t>
      </w:r>
    </w:p>
    <w:p w14:paraId="286AB8CC" w14:textId="06BC4BD1" w:rsidR="00AE68E7" w:rsidRPr="00660D0E" w:rsidRDefault="00AE68E7" w:rsidP="2EF71677">
      <w:pPr>
        <w:spacing w:line="257" w:lineRule="auto"/>
        <w:rPr>
          <w:rFonts w:ascii="Arial" w:eastAsia="Arial" w:hAnsi="Arial" w:cs="Arial"/>
          <w:color w:val="000000" w:themeColor="text1"/>
        </w:rPr>
      </w:pPr>
      <w:r w:rsidRPr="2EF71677">
        <w:rPr>
          <w:rFonts w:ascii="Arial" w:eastAsiaTheme="minorEastAsia" w:hAnsi="Arial" w:cs="Arial"/>
          <w:kern w:val="2"/>
          <w:lang w:eastAsia="en-GB"/>
          <w14:ligatures w14:val="standardContextual"/>
        </w:rPr>
        <w:t xml:space="preserve"> I do have concerns about the levels of hygiene of both children and the welfare of mum. Their clothes when I have visited seem to be very dirty and look like they have not been washed for a period of time and the children do not seem to have been bathed for a while either.</w:t>
      </w:r>
    </w:p>
    <w:p w14:paraId="2140368A" w14:textId="39A48DF3" w:rsidR="00AE68E7" w:rsidRPr="00660D0E" w:rsidRDefault="00AE68E7" w:rsidP="2EF71677">
      <w:pPr>
        <w:rPr>
          <w:rFonts w:ascii="Arial" w:hAnsi="Arial" w:cs="Arial"/>
        </w:rPr>
      </w:pPr>
      <w:r w:rsidRPr="2EF71677">
        <w:rPr>
          <w:rFonts w:ascii="Arial" w:hAnsi="Arial" w:cs="Arial"/>
        </w:rPr>
        <w:t xml:space="preserve">Mia’s nappy has been full every time I have visited with obvious signs that it has not been changed in a while and Mia had sore red patches around the nappy area, which was hot to the touch. The NHS (2023) discusses how this is signs of a nappy rash. I prescribed a topical cream to help treat the nappy rash but there was no real sign of improvement and in fact the rash looked like it had worsened since my last which was a concern to me, </w:t>
      </w:r>
      <w:r w:rsidR="7CCAA847" w:rsidRPr="2EF71677">
        <w:rPr>
          <w:rFonts w:ascii="Arial" w:hAnsi="Arial" w:cs="Arial"/>
        </w:rPr>
        <w:t>so I</w:t>
      </w:r>
      <w:r w:rsidRPr="2EF71677">
        <w:rPr>
          <w:rFonts w:ascii="Arial" w:hAnsi="Arial" w:cs="Arial"/>
        </w:rPr>
        <w:t xml:space="preserve"> made this aware to Alfie and Mia’s social worker.</w:t>
      </w:r>
      <w:r w:rsidR="33F23F3D" w:rsidRPr="2EF71677">
        <w:rPr>
          <w:rFonts w:ascii="Arial" w:hAnsi="Arial" w:cs="Arial"/>
        </w:rPr>
        <w:t xml:space="preserve"> I also made a referral to the GP.</w:t>
      </w:r>
    </w:p>
    <w:p w14:paraId="37790A19" w14:textId="77777777" w:rsidR="00AE68E7" w:rsidRPr="00660D0E" w:rsidRDefault="00AE68E7" w:rsidP="2EF71677">
      <w:pPr>
        <w:rPr>
          <w:rFonts w:ascii="Arial" w:hAnsi="Arial" w:cs="Arial"/>
        </w:rPr>
      </w:pPr>
      <w:r w:rsidRPr="2EF71677">
        <w:rPr>
          <w:rFonts w:ascii="Arial" w:hAnsi="Arial" w:cs="Arial"/>
        </w:rPr>
        <w:t xml:space="preserve">This is a concern because poor hygiene can not only affect their physical health but also their mental health. With Alfie being in school this could lead to him being bullied or alienated by other students due to the odour this is a worry because if this were to continue and lead to persistent bullying at school this would affect Alfie later in life with issues of poor mental health and poor self-esteem. </w:t>
      </w:r>
    </w:p>
    <w:p w14:paraId="3985433D" w14:textId="77777777" w:rsidR="00AE68E7" w:rsidRPr="00660D0E" w:rsidRDefault="00AE68E7" w:rsidP="2EF71677">
      <w:pPr>
        <w:rPr>
          <w:rFonts w:ascii="Arial" w:hAnsi="Arial" w:cs="Arial"/>
        </w:rPr>
      </w:pPr>
      <w:r w:rsidRPr="2EF71677">
        <w:rPr>
          <w:rFonts w:ascii="Arial" w:hAnsi="Arial" w:cs="Arial"/>
        </w:rPr>
        <w:t xml:space="preserve">Hygiene is an important factor of ensuring that we keep healthy as it prevents children from picking up infectious diseases which could lead to lots of time outside of education. Good Hygiene also prevents children been treat differently at school and resulting in the child having poor self-esteem. UNICEF (2022) supports this stating that hygiene allows for better health, confidence, and overall growth.  </w:t>
      </w:r>
    </w:p>
    <w:p w14:paraId="1A6A88B8" w14:textId="0E7695CB" w:rsidR="00AE68E7" w:rsidRPr="00660D0E" w:rsidRDefault="00AE68E7" w:rsidP="2EF71677">
      <w:pPr>
        <w:rPr>
          <w:rFonts w:ascii="Arial" w:hAnsi="Arial" w:cs="Arial"/>
        </w:rPr>
      </w:pPr>
      <w:r w:rsidRPr="2EF71677">
        <w:rPr>
          <w:rFonts w:ascii="Arial" w:hAnsi="Arial" w:cs="Arial"/>
        </w:rPr>
        <w:t xml:space="preserve">I have worked closely with Alfie, Mia and their mum for a few months the overall health of both children is good Mia is on track to be a healthy weight the guideline for a baby girls' weight at 7 months old should be around 7.6 kg and when last weighed Mia was 7.4 kg following the guidance of the World Health Organisation's (2009) centile chart this allows me to determine that Mia is on track for her age. Alfie is also a healthy weight. This is a good sign because it means that the children are getting the nutrients they need for a healthy development. </w:t>
      </w:r>
    </w:p>
    <w:p w14:paraId="040BBF55" w14:textId="77777777" w:rsidR="00AE68E7" w:rsidRPr="00660D0E" w:rsidRDefault="00AE68E7" w:rsidP="2EF71677">
      <w:pPr>
        <w:spacing w:after="0" w:line="240" w:lineRule="auto"/>
        <w:rPr>
          <w:rFonts w:ascii="Arial" w:eastAsia="Calibri" w:hAnsi="Arial" w:cs="Arial"/>
          <w:sz w:val="24"/>
          <w:szCs w:val="24"/>
        </w:rPr>
      </w:pPr>
      <w:r w:rsidRPr="2EF71677">
        <w:rPr>
          <w:rFonts w:ascii="Arial" w:hAnsi="Arial" w:cs="Arial"/>
        </w:rPr>
        <w:t xml:space="preserve">Adverse Childhood Experiences is defined by kalmakis and chandler (2013) as distressing or traumatic events that vary in severity that happens within a child’s home environment. Scott (2020) supports this further stating that advanced childhood experiences are events in childhood that impact a child’s physical or mental health. </w:t>
      </w:r>
      <w:r w:rsidRPr="2EF71677">
        <w:rPr>
          <w:rFonts w:ascii="Arial" w:eastAsia="Calibri" w:hAnsi="Arial" w:cs="Arial"/>
          <w:color w:val="000000" w:themeColor="text1"/>
        </w:rPr>
        <w:t xml:space="preserve">The NSPCC (2024) states that when a child doesn’t receive the love and care they need which in this case would be lack of quality time, care and attention to the children such as nappy changes and bathing them.They may struggle to develop a strong relationship with mum and could result in the children being unable to form and sustain healthy relationships in the future. In saying this I don’t think mum is intentionally neglecting the children I think that mums' mental health is playing a big factor in the lack of care to the children and feel that she should accepting further support that has been offered to her. </w:t>
      </w:r>
      <w:r w:rsidRPr="2EF71677">
        <w:rPr>
          <w:rFonts w:ascii="Arial" w:eastAsia="Calibri" w:hAnsi="Arial" w:cs="Arial"/>
          <w:sz w:val="24"/>
          <w:szCs w:val="24"/>
        </w:rPr>
        <w:t xml:space="preserve"> </w:t>
      </w:r>
    </w:p>
    <w:p w14:paraId="51B7D41A" w14:textId="77777777" w:rsidR="00AE68E7" w:rsidRPr="00660D0E" w:rsidRDefault="00AE68E7" w:rsidP="2EF71677">
      <w:pPr>
        <w:spacing w:after="0" w:line="240" w:lineRule="auto"/>
        <w:rPr>
          <w:rFonts w:ascii="Arial" w:eastAsiaTheme="minorEastAsia" w:hAnsi="Arial" w:cs="Arial"/>
          <w:kern w:val="2"/>
          <w:lang w:eastAsia="en-GB"/>
          <w14:ligatures w14:val="standardContextual"/>
        </w:rPr>
      </w:pPr>
    </w:p>
    <w:p w14:paraId="7B92DD38" w14:textId="2F23E4F2" w:rsidR="00387F32" w:rsidRPr="00660D0E" w:rsidRDefault="00336B0B" w:rsidP="601AC133">
      <w:pPr>
        <w:spacing w:line="257" w:lineRule="auto"/>
        <w:rPr>
          <w:rFonts w:ascii="Arial" w:eastAsia="Arial" w:hAnsi="Arial" w:cs="Arial"/>
          <w:color w:val="000000" w:themeColor="text1"/>
        </w:rPr>
      </w:pPr>
      <w:r w:rsidRPr="2EF71677">
        <w:rPr>
          <w:rFonts w:ascii="Arial" w:eastAsia="Arial" w:hAnsi="Arial" w:cs="Arial"/>
          <w:color w:val="000000" w:themeColor="text1"/>
          <w:u w:val="single"/>
        </w:rPr>
        <w:t>Reflection</w:t>
      </w:r>
      <w:r w:rsidRPr="2EF71677">
        <w:rPr>
          <w:rFonts w:ascii="Arial" w:eastAsia="Arial" w:hAnsi="Arial" w:cs="Arial"/>
          <w:color w:val="000000" w:themeColor="text1"/>
        </w:rPr>
        <w:t xml:space="preserve"> </w:t>
      </w:r>
    </w:p>
    <w:p w14:paraId="01DB5D23" w14:textId="18BA8A60" w:rsidR="00387F32" w:rsidRDefault="00750BE9" w:rsidP="2EF71677">
      <w:pPr>
        <w:spacing w:line="257" w:lineRule="auto"/>
        <w:rPr>
          <w:rFonts w:ascii="Arial" w:eastAsia="Arial" w:hAnsi="Arial" w:cs="Arial"/>
          <w:color w:val="000000" w:themeColor="text1"/>
        </w:rPr>
      </w:pPr>
      <w:r w:rsidRPr="2EF71677">
        <w:rPr>
          <w:rFonts w:ascii="Arial" w:hAnsi="Arial" w:cs="Arial"/>
        </w:rPr>
        <w:t xml:space="preserve">Before we began this module, I had a very limited knowledge of the history of safeguarding laws and procedures and was not aware some of the cases that were the turning point in changing laws to further protect children. I also felt very unconfident about what I could do as a practitioner if I had a concern about a child, I knew the basic policies to follow but I’ve always felt that I’m perhaps too cautious sometimes but now I realise that it’s actually more of a positive attitude to have when dealing with a concern as it’s definitely better to be wrong than to potentially fail a child and that child ending up in harm's way. I also had limited knowledge of just how closely linked health visitors are with families and what support they can provide. But since doing this module I have gained a much more in depth understanding of the safeguarding protocols, the best ways to approach a concern as a practitioner and I feel that in future practice if I ever had a concern that a child was experiencing some kind of harm that I would be able to confidently follow the steps in order to help safeguard that child. I understand the importance of multiagency working and if I feel that things need to be escalated that I have a responsibility as a practitioner to contact the relevant organisations to ensure that the concern is dealt with in a timely manner to have the best chance of safeguarding that child. </w:t>
      </w:r>
    </w:p>
    <w:p w14:paraId="153119BA" w14:textId="600A5444" w:rsidR="00387F32" w:rsidRDefault="00387F32" w:rsidP="2EF71677">
      <w:pPr>
        <w:spacing w:line="257" w:lineRule="auto"/>
        <w:rPr>
          <w:rFonts w:ascii="Arial" w:eastAsia="Arial" w:hAnsi="Arial" w:cs="Arial"/>
          <w:color w:val="000000" w:themeColor="text1"/>
        </w:rPr>
      </w:pPr>
    </w:p>
    <w:p w14:paraId="089F18CA" w14:textId="6ADD38FC" w:rsidR="00387F32" w:rsidRDefault="65907B0B" w:rsidP="2EF71677">
      <w:pPr>
        <w:spacing w:line="257" w:lineRule="auto"/>
        <w:rPr>
          <w:rFonts w:ascii="Arial" w:eastAsia="Arial" w:hAnsi="Arial" w:cs="Arial"/>
          <w:b/>
          <w:bCs/>
          <w:color w:val="000000" w:themeColor="text1"/>
          <w:u w:val="single"/>
        </w:rPr>
      </w:pPr>
      <w:r w:rsidRPr="2EF71677">
        <w:rPr>
          <w:rFonts w:ascii="Arial" w:eastAsia="Arial" w:hAnsi="Arial" w:cs="Arial"/>
          <w:b/>
          <w:bCs/>
          <w:color w:val="000000" w:themeColor="text1"/>
          <w:u w:val="single"/>
        </w:rPr>
        <w:t>Group reference List</w:t>
      </w:r>
    </w:p>
    <w:p w14:paraId="544F1311" w14:textId="296FAAE9" w:rsidR="00387F32" w:rsidRDefault="0DAE9B3E" w:rsidP="601AC133">
      <w:pPr>
        <w:spacing w:line="257" w:lineRule="auto"/>
        <w:rPr>
          <w:rFonts w:ascii="Arial" w:eastAsia="Arial" w:hAnsi="Arial" w:cs="Arial"/>
          <w:color w:val="000000" w:themeColor="text1"/>
        </w:rPr>
      </w:pPr>
      <w:r w:rsidRPr="2EF71677">
        <w:rPr>
          <w:rFonts w:ascii="Arial" w:eastAsia="Arial" w:hAnsi="Arial" w:cs="Arial"/>
          <w:color w:val="000000" w:themeColor="text1"/>
        </w:rPr>
        <w:t xml:space="preserve">Ask Dr Sears. (no date) </w:t>
      </w:r>
      <w:r w:rsidRPr="2EF71677">
        <w:rPr>
          <w:rFonts w:ascii="Arial" w:eastAsia="Arial" w:hAnsi="Arial" w:cs="Arial"/>
          <w:i/>
          <w:iCs/>
          <w:color w:val="000000" w:themeColor="text1"/>
        </w:rPr>
        <w:t xml:space="preserve">Every Baby Need a Clean Diaper. </w:t>
      </w:r>
      <w:r w:rsidRPr="2EF71677">
        <w:rPr>
          <w:rFonts w:ascii="Arial" w:eastAsia="Arial" w:hAnsi="Arial" w:cs="Arial"/>
          <w:color w:val="000000" w:themeColor="text1"/>
        </w:rPr>
        <w:t xml:space="preserve">Available at: </w:t>
      </w:r>
      <w:hyperlink r:id="rId6">
        <w:r w:rsidRPr="2EF71677">
          <w:rPr>
            <w:rStyle w:val="Hyperlink"/>
            <w:rFonts w:ascii="Arial" w:eastAsia="Arial" w:hAnsi="Arial" w:cs="Arial"/>
          </w:rPr>
          <w:t>Every Baby Needs a Clean Diaper | Ask Dr Sears</w:t>
        </w:r>
      </w:hyperlink>
      <w:r w:rsidRPr="2EF71677">
        <w:rPr>
          <w:rFonts w:ascii="Arial" w:eastAsia="Arial" w:hAnsi="Arial" w:cs="Arial"/>
          <w:color w:val="000000" w:themeColor="text1"/>
        </w:rPr>
        <w:t xml:space="preserve"> (Accessed: 9</w:t>
      </w:r>
      <w:r w:rsidRPr="2EF71677">
        <w:rPr>
          <w:rFonts w:ascii="Arial" w:eastAsia="Arial" w:hAnsi="Arial" w:cs="Arial"/>
          <w:color w:val="000000" w:themeColor="text1"/>
          <w:vertAlign w:val="superscript"/>
        </w:rPr>
        <w:t>th</w:t>
      </w:r>
      <w:r w:rsidRPr="2EF71677">
        <w:rPr>
          <w:rFonts w:ascii="Arial" w:eastAsia="Arial" w:hAnsi="Arial" w:cs="Arial"/>
          <w:color w:val="000000" w:themeColor="text1"/>
        </w:rPr>
        <w:t xml:space="preserve"> January 2024). </w:t>
      </w:r>
    </w:p>
    <w:p w14:paraId="192D36DB" w14:textId="0FD67C83" w:rsidR="00387F32" w:rsidRDefault="45852A1D" w:rsidP="601AC133">
      <w:pPr>
        <w:rPr>
          <w:rFonts w:ascii="Arial" w:eastAsia="Arial" w:hAnsi="Arial" w:cs="Arial"/>
          <w:color w:val="000000" w:themeColor="text1"/>
        </w:rPr>
      </w:pPr>
      <w:r w:rsidRPr="601AC133">
        <w:rPr>
          <w:rFonts w:ascii="Arial" w:eastAsia="Arial" w:hAnsi="Arial" w:cs="Arial"/>
          <w:color w:val="000000" w:themeColor="text1"/>
        </w:rPr>
        <w:t xml:space="preserve">Cherry, K. (2023) </w:t>
      </w:r>
      <w:r w:rsidRPr="601AC133">
        <w:rPr>
          <w:rFonts w:ascii="Arial" w:eastAsia="Arial" w:hAnsi="Arial" w:cs="Arial"/>
          <w:i/>
          <w:iCs/>
          <w:color w:val="000000" w:themeColor="text1"/>
        </w:rPr>
        <w:t xml:space="preserve">What Is a Social Worker? </w:t>
      </w:r>
      <w:r w:rsidRPr="601AC133">
        <w:rPr>
          <w:rFonts w:ascii="Arial" w:eastAsia="Arial" w:hAnsi="Arial" w:cs="Arial"/>
          <w:color w:val="000000" w:themeColor="text1"/>
        </w:rPr>
        <w:t xml:space="preserve">Available at: </w:t>
      </w:r>
      <w:hyperlink r:id="rId7">
        <w:r w:rsidRPr="601AC133">
          <w:rPr>
            <w:rStyle w:val="Hyperlink"/>
            <w:rFonts w:ascii="Arial" w:eastAsia="Arial" w:hAnsi="Arial" w:cs="Arial"/>
          </w:rPr>
          <w:t>What Is a Social Worker and What Do They Do? (verywellmind.com)</w:t>
        </w:r>
      </w:hyperlink>
      <w:r w:rsidRPr="601AC133">
        <w:rPr>
          <w:rFonts w:ascii="Arial" w:eastAsia="Arial" w:hAnsi="Arial" w:cs="Arial"/>
          <w:color w:val="000000" w:themeColor="text1"/>
        </w:rPr>
        <w:t xml:space="preserve"> (Accessed:12</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December 2023).</w:t>
      </w:r>
    </w:p>
    <w:p w14:paraId="4EB76B29" w14:textId="1D1F09E3" w:rsidR="00387F32" w:rsidRDefault="45852A1D" w:rsidP="601AC133">
      <w:pPr>
        <w:ind w:left="-20" w:right="-20"/>
        <w:rPr>
          <w:rFonts w:ascii="Arial" w:eastAsia="Arial" w:hAnsi="Arial" w:cs="Arial"/>
          <w:color w:val="000000" w:themeColor="text1"/>
        </w:rPr>
      </w:pPr>
      <w:r w:rsidRPr="601AC133">
        <w:rPr>
          <w:rFonts w:ascii="Arial" w:eastAsia="Arial" w:hAnsi="Arial" w:cs="Arial"/>
          <w:color w:val="000000" w:themeColor="text1"/>
        </w:rPr>
        <w:t xml:space="preserve">Court and Tribunals judiciary (2024) </w:t>
      </w:r>
      <w:r w:rsidRPr="601AC133">
        <w:rPr>
          <w:rFonts w:ascii="Arial" w:eastAsia="Arial" w:hAnsi="Arial" w:cs="Arial"/>
          <w:i/>
          <w:iCs/>
          <w:color w:val="000000" w:themeColor="text1"/>
        </w:rPr>
        <w:t xml:space="preserve">The justice system and the constitution. </w:t>
      </w:r>
      <w:r w:rsidRPr="601AC133">
        <w:rPr>
          <w:rFonts w:ascii="Arial" w:eastAsia="Arial" w:hAnsi="Arial" w:cs="Arial"/>
          <w:color w:val="000000" w:themeColor="text1"/>
        </w:rPr>
        <w:t xml:space="preserve">Available at: </w:t>
      </w:r>
      <w:hyperlink r:id="rId8">
        <w:r w:rsidRPr="601AC133">
          <w:rPr>
            <w:rStyle w:val="Hyperlink"/>
            <w:rFonts w:ascii="Arial" w:eastAsia="Arial" w:hAnsi="Arial" w:cs="Arial"/>
          </w:rPr>
          <w:t>The justice system and the constitution - Courts and Tribunals Judiciary</w:t>
        </w:r>
      </w:hyperlink>
      <w:r w:rsidRPr="601AC133">
        <w:rPr>
          <w:rFonts w:ascii="Arial" w:eastAsia="Arial" w:hAnsi="Arial" w:cs="Arial"/>
          <w:color w:val="000000" w:themeColor="text1"/>
        </w:rPr>
        <w:t>(Accessed date: 30</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December 2023)</w:t>
      </w:r>
    </w:p>
    <w:p w14:paraId="0A5D6B23" w14:textId="36EA8836" w:rsidR="00387F32" w:rsidRDefault="31CDD2E9" w:rsidP="601AC133">
      <w:pPr>
        <w:rPr>
          <w:rFonts w:ascii="Arial" w:eastAsia="Arial" w:hAnsi="Arial" w:cs="Arial"/>
          <w:color w:val="000000" w:themeColor="text1"/>
        </w:rPr>
      </w:pPr>
      <w:r w:rsidRPr="601AC133">
        <w:rPr>
          <w:rFonts w:ascii="Arial" w:eastAsia="Arial" w:hAnsi="Arial" w:cs="Arial"/>
          <w:color w:val="000000" w:themeColor="text1"/>
        </w:rPr>
        <w:t>Children 1</w:t>
      </w:r>
      <w:r w:rsidRPr="601AC133">
        <w:rPr>
          <w:rFonts w:ascii="Arial" w:eastAsia="Arial" w:hAnsi="Arial" w:cs="Arial"/>
          <w:color w:val="000000" w:themeColor="text1"/>
          <w:vertAlign w:val="superscript"/>
        </w:rPr>
        <w:t>st</w:t>
      </w:r>
      <w:r w:rsidRPr="601AC133">
        <w:rPr>
          <w:rFonts w:ascii="Arial" w:eastAsia="Arial" w:hAnsi="Arial" w:cs="Arial"/>
          <w:color w:val="000000" w:themeColor="text1"/>
        </w:rPr>
        <w:t xml:space="preserve">. (no date) </w:t>
      </w:r>
      <w:r w:rsidRPr="601AC133">
        <w:rPr>
          <w:rFonts w:ascii="Arial" w:eastAsia="Arial" w:hAnsi="Arial" w:cs="Arial"/>
          <w:i/>
          <w:iCs/>
          <w:color w:val="000000" w:themeColor="text1"/>
        </w:rPr>
        <w:t xml:space="preserve">Challenging or distressed behaviour. </w:t>
      </w:r>
      <w:r w:rsidRPr="601AC133">
        <w:rPr>
          <w:rFonts w:ascii="Arial" w:eastAsia="Arial" w:hAnsi="Arial" w:cs="Arial"/>
          <w:color w:val="000000" w:themeColor="text1"/>
        </w:rPr>
        <w:t xml:space="preserve">Available at: </w:t>
      </w:r>
      <w:hyperlink r:id="rId9" w:anchor=":~:text=Challenging%20or%20distressed%20behaviour%20is%20a%20sign%20that,close%2C%20parents%20separating%2C%20bullying%20or%20even%20school%20pressures.">
        <w:r w:rsidRPr="601AC133">
          <w:rPr>
            <w:rStyle w:val="Hyperlink"/>
            <w:rFonts w:ascii="Arial" w:eastAsia="Arial" w:hAnsi="Arial" w:cs="Arial"/>
          </w:rPr>
          <w:t>Challenging or Distressed Behaviour | Children 1</w:t>
        </w:r>
        <w:r w:rsidRPr="601AC133">
          <w:rPr>
            <w:rStyle w:val="Hyperlink"/>
            <w:rFonts w:ascii="Arial" w:eastAsia="Arial" w:hAnsi="Arial" w:cs="Arial"/>
            <w:vertAlign w:val="superscript"/>
          </w:rPr>
          <w:t>st</w:t>
        </w:r>
      </w:hyperlink>
      <w:r w:rsidRPr="601AC133">
        <w:rPr>
          <w:rFonts w:ascii="Arial" w:eastAsia="Arial" w:hAnsi="Arial" w:cs="Arial"/>
          <w:color w:val="000000" w:themeColor="text1"/>
        </w:rPr>
        <w:t xml:space="preserve"> (Accessed: 18</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January 2024).</w:t>
      </w:r>
    </w:p>
    <w:p w14:paraId="0E920BCA" w14:textId="2FC04B1C" w:rsidR="00387F32" w:rsidRDefault="229E68DD" w:rsidP="601AC133">
      <w:pPr>
        <w:rPr>
          <w:rFonts w:ascii="Arial" w:eastAsia="Arial" w:hAnsi="Arial" w:cs="Arial"/>
          <w:color w:val="000000" w:themeColor="text1"/>
        </w:rPr>
      </w:pPr>
      <w:r w:rsidRPr="601AC133">
        <w:rPr>
          <w:rFonts w:ascii="Arial" w:eastAsia="Arial" w:hAnsi="Arial" w:cs="Arial"/>
          <w:color w:val="000000" w:themeColor="text1"/>
        </w:rPr>
        <w:t xml:space="preserve">Dr Bill (2020) </w:t>
      </w:r>
      <w:r w:rsidRPr="601AC133">
        <w:rPr>
          <w:rFonts w:ascii="Arial" w:eastAsia="Arial" w:hAnsi="Arial" w:cs="Arial"/>
          <w:i/>
          <w:iCs/>
          <w:color w:val="000000" w:themeColor="text1"/>
        </w:rPr>
        <w:t>Every Baby Needs a Clean Diaper.</w:t>
      </w:r>
      <w:r w:rsidRPr="601AC133">
        <w:rPr>
          <w:rFonts w:ascii="Arial" w:eastAsia="Arial" w:hAnsi="Arial" w:cs="Arial"/>
          <w:color w:val="000000" w:themeColor="text1"/>
        </w:rPr>
        <w:t xml:space="preserve"> Available at: </w:t>
      </w:r>
      <w:hyperlink r:id="rId10">
        <w:r w:rsidRPr="601AC133">
          <w:rPr>
            <w:rStyle w:val="Hyperlink"/>
            <w:rFonts w:ascii="Arial" w:eastAsia="Arial" w:hAnsi="Arial" w:cs="Arial"/>
          </w:rPr>
          <w:t>https://www.askdrsears.com/topics/health-concerns/skin-care/every-baby-needs-clean-diaper/</w:t>
        </w:r>
      </w:hyperlink>
      <w:r w:rsidRPr="601AC133">
        <w:rPr>
          <w:rFonts w:ascii="Arial" w:eastAsia="Arial" w:hAnsi="Arial" w:cs="Arial"/>
          <w:color w:val="000000" w:themeColor="text1"/>
        </w:rPr>
        <w:t xml:space="preserve"> (Accessed Date:4</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January 2024)</w:t>
      </w:r>
    </w:p>
    <w:p w14:paraId="416848BC" w14:textId="6FA7F6F5" w:rsidR="00387F32" w:rsidRDefault="0C987F00" w:rsidP="601AC133">
      <w:pPr>
        <w:spacing w:line="257" w:lineRule="auto"/>
        <w:rPr>
          <w:rFonts w:ascii="Arial" w:eastAsia="Arial" w:hAnsi="Arial" w:cs="Arial"/>
        </w:rPr>
      </w:pPr>
      <w:r w:rsidRPr="601AC133">
        <w:rPr>
          <w:rFonts w:ascii="Arial" w:eastAsia="Arial" w:hAnsi="Arial" w:cs="Arial"/>
          <w:color w:val="000000" w:themeColor="text1"/>
        </w:rPr>
        <w:t xml:space="preserve">Early Years Matter (2023) </w:t>
      </w:r>
      <w:r w:rsidRPr="601AC133">
        <w:rPr>
          <w:rFonts w:ascii="Arial" w:eastAsia="Arial" w:hAnsi="Arial" w:cs="Arial"/>
          <w:i/>
          <w:iCs/>
          <w:color w:val="000000" w:themeColor="text1"/>
        </w:rPr>
        <w:t xml:space="preserve">Key Person &amp; Attachment. </w:t>
      </w:r>
      <w:r w:rsidRPr="601AC133">
        <w:rPr>
          <w:rFonts w:ascii="Arial" w:eastAsia="Arial" w:hAnsi="Arial" w:cs="Arial"/>
          <w:color w:val="000000" w:themeColor="text1"/>
        </w:rPr>
        <w:t xml:space="preserve">Available at: </w:t>
      </w:r>
      <w:hyperlink r:id="rId11" w:anchor=":~:text=The%20Key%20Person&amp;text=This%20is%20normally%20provided%20by,feel%20safe%20and%20cared%20for">
        <w:r w:rsidRPr="601AC133">
          <w:rPr>
            <w:rStyle w:val="Hyperlink"/>
            <w:rFonts w:ascii="Arial" w:eastAsia="Arial" w:hAnsi="Arial" w:cs="Arial"/>
          </w:rPr>
          <w:t>https://www.earlyyearsmatters.co.uk/eyfs/positive-relationships/key-person-attachment/#:~:text=The%20Key%20Person&amp;text=This%20is%20normally%20provided%20by,feel%20safe%20and%20cared%20for</w:t>
        </w:r>
      </w:hyperlink>
      <w:r w:rsidRPr="601AC133">
        <w:rPr>
          <w:rFonts w:ascii="Arial" w:eastAsia="Arial" w:hAnsi="Arial" w:cs="Arial"/>
          <w:color w:val="000000" w:themeColor="text1"/>
        </w:rPr>
        <w:t>. (Accessed Date: 6</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January 2024)</w:t>
      </w:r>
    </w:p>
    <w:p w14:paraId="7DC5B83E" w14:textId="4628B697" w:rsidR="00387F32" w:rsidRDefault="61434E0E" w:rsidP="601AC133">
      <w:pPr>
        <w:pStyle w:val="Heading1"/>
        <w:rPr>
          <w:rFonts w:ascii="Calibri" w:eastAsia="Calibri" w:hAnsi="Calibri" w:cs="Calibri"/>
          <w:sz w:val="22"/>
          <w:szCs w:val="22"/>
        </w:rPr>
      </w:pPr>
      <w:r w:rsidRPr="601AC133">
        <w:rPr>
          <w:rFonts w:ascii="Arial" w:eastAsia="Arial" w:hAnsi="Arial" w:cs="Arial"/>
          <w:color w:val="000000" w:themeColor="text1"/>
          <w:sz w:val="22"/>
          <w:szCs w:val="22"/>
        </w:rPr>
        <w:t xml:space="preserve">GOV.UK (2024) </w:t>
      </w:r>
      <w:r w:rsidRPr="601AC133">
        <w:rPr>
          <w:rFonts w:ascii="Arial" w:eastAsia="Arial" w:hAnsi="Arial" w:cs="Arial"/>
          <w:i/>
          <w:iCs/>
          <w:color w:val="000000" w:themeColor="text1"/>
          <w:sz w:val="22"/>
          <w:szCs w:val="22"/>
        </w:rPr>
        <w:t xml:space="preserve">Statutory definition of domestic abuse factsheets. </w:t>
      </w:r>
      <w:r w:rsidRPr="601AC133">
        <w:rPr>
          <w:rFonts w:ascii="Arial" w:eastAsia="Arial" w:hAnsi="Arial" w:cs="Arial"/>
          <w:color w:val="000000" w:themeColor="text1"/>
          <w:sz w:val="22"/>
          <w:szCs w:val="22"/>
        </w:rPr>
        <w:t xml:space="preserve">Available at: </w:t>
      </w:r>
      <w:r w:rsidRPr="601AC133">
        <w:rPr>
          <w:rStyle w:val="Hyperlink"/>
          <w:rFonts w:ascii="Arial" w:eastAsia="Arial" w:hAnsi="Arial" w:cs="Arial"/>
          <w:sz w:val="22"/>
          <w:szCs w:val="22"/>
        </w:rPr>
        <w:t>The statutory definition of domestic abuse factsheet - GOV.UK (</w:t>
      </w:r>
      <w:hyperlink r:id="rId12">
        <w:r w:rsidRPr="601AC133">
          <w:rPr>
            <w:rStyle w:val="Hyperlink"/>
            <w:rFonts w:ascii="Arial" w:eastAsia="Arial" w:hAnsi="Arial" w:cs="Arial"/>
            <w:sz w:val="22"/>
            <w:szCs w:val="22"/>
          </w:rPr>
          <w:t>www.gov.uk</w:t>
        </w:r>
      </w:hyperlink>
      <w:r w:rsidRPr="601AC133">
        <w:rPr>
          <w:rStyle w:val="Hyperlink"/>
          <w:rFonts w:ascii="Arial" w:eastAsia="Arial" w:hAnsi="Arial" w:cs="Arial"/>
          <w:sz w:val="22"/>
          <w:szCs w:val="22"/>
        </w:rPr>
        <w:t>)</w:t>
      </w:r>
      <w:r w:rsidRPr="601AC133">
        <w:rPr>
          <w:rFonts w:ascii="Arial" w:eastAsia="Arial" w:hAnsi="Arial" w:cs="Arial"/>
          <w:color w:val="000000" w:themeColor="text1"/>
          <w:sz w:val="22"/>
          <w:szCs w:val="22"/>
        </w:rPr>
        <w:t xml:space="preserve"> (Accessed date: 4</w:t>
      </w:r>
      <w:r w:rsidRPr="601AC133">
        <w:rPr>
          <w:rFonts w:ascii="Arial" w:eastAsia="Arial" w:hAnsi="Arial" w:cs="Arial"/>
          <w:color w:val="000000" w:themeColor="text1"/>
          <w:sz w:val="22"/>
          <w:szCs w:val="22"/>
          <w:vertAlign w:val="superscript"/>
        </w:rPr>
        <w:t>th</w:t>
      </w:r>
      <w:r w:rsidRPr="601AC133">
        <w:rPr>
          <w:rFonts w:ascii="Arial" w:eastAsia="Arial" w:hAnsi="Arial" w:cs="Arial"/>
          <w:color w:val="000000" w:themeColor="text1"/>
          <w:sz w:val="22"/>
          <w:szCs w:val="22"/>
        </w:rPr>
        <w:t xml:space="preserve"> January 2024)</w:t>
      </w:r>
      <w:r w:rsidRPr="601AC133">
        <w:rPr>
          <w:rFonts w:ascii="Arial" w:eastAsia="Arial" w:hAnsi="Arial" w:cs="Arial"/>
          <w:color w:val="auto"/>
          <w:sz w:val="22"/>
          <w:szCs w:val="22"/>
        </w:rPr>
        <w:t xml:space="preserve"> </w:t>
      </w:r>
    </w:p>
    <w:p w14:paraId="0BAB1CA9" w14:textId="70600C4A" w:rsidR="00387F32" w:rsidRDefault="61434E0E" w:rsidP="601AC133">
      <w:pPr>
        <w:pStyle w:val="Heading1"/>
        <w:rPr>
          <w:rFonts w:ascii="Calibri" w:eastAsia="Calibri" w:hAnsi="Calibri" w:cs="Calibri"/>
          <w:sz w:val="22"/>
          <w:szCs w:val="22"/>
        </w:rPr>
      </w:pPr>
      <w:r w:rsidRPr="601AC133">
        <w:rPr>
          <w:rFonts w:ascii="Arial" w:eastAsia="Arial" w:hAnsi="Arial" w:cs="Arial"/>
          <w:color w:val="auto"/>
          <w:sz w:val="22"/>
          <w:szCs w:val="22"/>
        </w:rPr>
        <w:t>GOV.UK. (2024) Privacy information: children and young people under 18. Available at</w:t>
      </w:r>
      <w:r w:rsidRPr="601AC133">
        <w:rPr>
          <w:color w:val="auto"/>
        </w:rPr>
        <w:t>:</w:t>
      </w:r>
      <w:r>
        <w:t xml:space="preserve"> </w:t>
      </w:r>
      <w:hyperlink r:id="rId13">
        <w:r w:rsidRPr="601AC133">
          <w:rPr>
            <w:rStyle w:val="Hyperlink"/>
            <w:rFonts w:ascii="Arial" w:eastAsia="Arial" w:hAnsi="Arial" w:cs="Arial"/>
            <w:sz w:val="22"/>
            <w:szCs w:val="22"/>
          </w:rPr>
          <w:t>Privacy information: children and young people under 18 - GOV.UK (www.gov.uk)</w:t>
        </w:r>
      </w:hyperlink>
      <w:r>
        <w:t xml:space="preserve"> </w:t>
      </w:r>
      <w:r w:rsidRPr="601AC133">
        <w:rPr>
          <w:rFonts w:ascii="Arial" w:eastAsia="Arial" w:hAnsi="Arial" w:cs="Arial"/>
          <w:sz w:val="22"/>
          <w:szCs w:val="22"/>
        </w:rPr>
        <w:t>(Accessed: 12th January 2024).</w:t>
      </w:r>
    </w:p>
    <w:p w14:paraId="558BFBCE" w14:textId="554E1C0C" w:rsidR="00387F32" w:rsidRDefault="00387F32" w:rsidP="601AC133">
      <w:pPr>
        <w:keepNext/>
        <w:keepLines/>
      </w:pPr>
    </w:p>
    <w:p w14:paraId="7F9E26A5" w14:textId="46BD1F11" w:rsidR="00387F32" w:rsidRDefault="55704C70" w:rsidP="601AC133">
      <w:pPr>
        <w:ind w:left="-20" w:right="-20"/>
        <w:rPr>
          <w:rFonts w:ascii="Arial" w:eastAsia="Arial" w:hAnsi="Arial" w:cs="Arial"/>
          <w:color w:val="000000" w:themeColor="text1"/>
        </w:rPr>
      </w:pPr>
      <w:r w:rsidRPr="601AC133">
        <w:rPr>
          <w:rFonts w:ascii="Arial" w:eastAsia="Arial" w:hAnsi="Arial" w:cs="Arial"/>
          <w:color w:val="000000" w:themeColor="text1"/>
        </w:rPr>
        <w:t xml:space="preserve">GOV.UK (2024) </w:t>
      </w:r>
      <w:r w:rsidRPr="601AC133">
        <w:rPr>
          <w:rFonts w:ascii="Arial" w:eastAsia="Arial" w:hAnsi="Arial" w:cs="Arial"/>
          <w:i/>
          <w:iCs/>
          <w:color w:val="000000" w:themeColor="text1"/>
        </w:rPr>
        <w:t xml:space="preserve">Statutory definition of domestic abuse factsheets. </w:t>
      </w:r>
      <w:r w:rsidRPr="601AC133">
        <w:rPr>
          <w:rFonts w:ascii="Arial" w:eastAsia="Arial" w:hAnsi="Arial" w:cs="Arial"/>
          <w:color w:val="000000" w:themeColor="text1"/>
        </w:rPr>
        <w:t xml:space="preserve">Available at: </w:t>
      </w:r>
      <w:r w:rsidRPr="601AC133">
        <w:rPr>
          <w:rStyle w:val="Hyperlink"/>
          <w:rFonts w:ascii="Arial" w:eastAsia="Arial" w:hAnsi="Arial" w:cs="Arial"/>
        </w:rPr>
        <w:t>The statutory definition of domestic abuse factsheet - GOV.UK (</w:t>
      </w:r>
      <w:hyperlink r:id="rId14">
        <w:r w:rsidRPr="601AC133">
          <w:rPr>
            <w:rStyle w:val="Hyperlink"/>
            <w:rFonts w:ascii="Arial" w:eastAsia="Arial" w:hAnsi="Arial" w:cs="Arial"/>
          </w:rPr>
          <w:t>www.gov.uk</w:t>
        </w:r>
      </w:hyperlink>
      <w:r w:rsidRPr="601AC133">
        <w:rPr>
          <w:rStyle w:val="Hyperlink"/>
          <w:rFonts w:ascii="Arial" w:eastAsia="Arial" w:hAnsi="Arial" w:cs="Arial"/>
        </w:rPr>
        <w:t>)</w:t>
      </w:r>
      <w:r w:rsidRPr="601AC133">
        <w:rPr>
          <w:rFonts w:ascii="Arial" w:eastAsia="Arial" w:hAnsi="Arial" w:cs="Arial"/>
          <w:color w:val="000000" w:themeColor="text1"/>
        </w:rPr>
        <w:t xml:space="preserve"> (Accessed date: 4</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January 2024)</w:t>
      </w:r>
    </w:p>
    <w:p w14:paraId="62C2E4E1" w14:textId="74CDD90B" w:rsidR="00387F32" w:rsidRDefault="00387F32" w:rsidP="601AC133">
      <w:pPr>
        <w:keepNext/>
        <w:keepLines/>
      </w:pPr>
    </w:p>
    <w:p w14:paraId="4D04A8A7" w14:textId="6082DD5D" w:rsidR="00387F32" w:rsidRDefault="00387F32" w:rsidP="601AC133">
      <w:pPr>
        <w:rPr>
          <w:rFonts w:ascii="Arial" w:eastAsia="Arial" w:hAnsi="Arial" w:cs="Arial"/>
          <w:color w:val="000000" w:themeColor="text1"/>
        </w:rPr>
      </w:pPr>
    </w:p>
    <w:p w14:paraId="2ACCE6A0" w14:textId="63419C80" w:rsidR="00387F32" w:rsidRDefault="61434E0E" w:rsidP="601AC133">
      <w:pPr>
        <w:rPr>
          <w:rFonts w:ascii="Arial" w:eastAsia="Arial" w:hAnsi="Arial" w:cs="Arial"/>
          <w:color w:val="000000" w:themeColor="text1"/>
        </w:rPr>
      </w:pPr>
      <w:r w:rsidRPr="601AC133">
        <w:rPr>
          <w:rFonts w:ascii="Arial" w:eastAsia="Arial" w:hAnsi="Arial" w:cs="Arial"/>
          <w:color w:val="000000" w:themeColor="text1"/>
        </w:rPr>
        <w:t xml:space="preserve">Huline-Dickens, S. (2018) </w:t>
      </w:r>
      <w:r w:rsidRPr="601AC133">
        <w:rPr>
          <w:rFonts w:ascii="Arial" w:eastAsia="Arial" w:hAnsi="Arial" w:cs="Arial"/>
          <w:i/>
          <w:iCs/>
          <w:color w:val="000000" w:themeColor="text1"/>
        </w:rPr>
        <w:t xml:space="preserve">A Clinician’s brief guide to children’s mental health law. </w:t>
      </w:r>
      <w:r w:rsidRPr="601AC133">
        <w:rPr>
          <w:rFonts w:ascii="Arial" w:eastAsia="Arial" w:hAnsi="Arial" w:cs="Arial"/>
          <w:color w:val="000000" w:themeColor="text1"/>
        </w:rPr>
        <w:t>Royal College of Psychiatrists.</w:t>
      </w:r>
    </w:p>
    <w:p w14:paraId="0AB6FCEA" w14:textId="60A55579" w:rsidR="00387F32" w:rsidRDefault="61434E0E" w:rsidP="601AC133">
      <w:pPr>
        <w:pStyle w:val="Heading1"/>
        <w:rPr>
          <w:rFonts w:ascii="Calibri Light" w:eastAsia="Calibri Light" w:hAnsi="Calibri Light" w:cs="Calibri Light"/>
        </w:rPr>
      </w:pPr>
      <w:r w:rsidRPr="601AC133">
        <w:rPr>
          <w:rFonts w:ascii="Arial" w:eastAsia="Arial" w:hAnsi="Arial" w:cs="Arial"/>
          <w:color w:val="auto"/>
          <w:sz w:val="22"/>
          <w:szCs w:val="22"/>
        </w:rPr>
        <w:t>HM Government. (2023) Working together to safeguard children 2023. Available at:</w:t>
      </w:r>
      <w:r w:rsidR="00336B0B">
        <w:tab/>
      </w:r>
    </w:p>
    <w:p w14:paraId="36189440" w14:textId="52F91CD0" w:rsidR="00387F32" w:rsidRDefault="006446D0" w:rsidP="601AC133">
      <w:pPr>
        <w:rPr>
          <w:rFonts w:ascii="Arial" w:eastAsia="Arial" w:hAnsi="Arial" w:cs="Arial"/>
          <w:color w:val="000000" w:themeColor="text1"/>
        </w:rPr>
      </w:pPr>
      <w:hyperlink r:id="rId15">
        <w:r w:rsidR="61434E0E" w:rsidRPr="601AC133">
          <w:rPr>
            <w:rStyle w:val="Hyperlink"/>
            <w:rFonts w:ascii="Arial" w:eastAsia="Arial" w:hAnsi="Arial" w:cs="Arial"/>
          </w:rPr>
          <w:t>Working Together to Safeguard Children 2018 (publishing.service.gov.uk)</w:t>
        </w:r>
      </w:hyperlink>
      <w:r w:rsidR="61434E0E" w:rsidRPr="601AC133">
        <w:rPr>
          <w:rFonts w:ascii="Arial" w:eastAsia="Arial" w:hAnsi="Arial" w:cs="Arial"/>
          <w:color w:val="000000" w:themeColor="text1"/>
        </w:rPr>
        <w:t xml:space="preserve"> (Accessed: 13th December 2023).</w:t>
      </w:r>
    </w:p>
    <w:p w14:paraId="11E1F533" w14:textId="3D0CA932" w:rsidR="00387F32" w:rsidRDefault="61434E0E" w:rsidP="601AC133">
      <w:pPr>
        <w:rPr>
          <w:rFonts w:ascii="Arial" w:eastAsia="Arial" w:hAnsi="Arial" w:cs="Arial"/>
          <w:color w:val="3A3A3A"/>
        </w:rPr>
      </w:pPr>
      <w:r w:rsidRPr="601AC133">
        <w:rPr>
          <w:rFonts w:ascii="Arial" w:eastAsia="Arial" w:hAnsi="Arial" w:cs="Arial"/>
        </w:rPr>
        <w:t>Kalmakis, K. (2014) ‘Adverse childhood experiences: towards a clear conceptual meaning’, </w:t>
      </w:r>
      <w:r w:rsidRPr="601AC133">
        <w:rPr>
          <w:rFonts w:ascii="Arial" w:eastAsia="Arial" w:hAnsi="Arial" w:cs="Arial"/>
          <w:i/>
          <w:iCs/>
        </w:rPr>
        <w:t>Journal of advanced nursing.</w:t>
      </w:r>
      <w:r w:rsidRPr="601AC133">
        <w:rPr>
          <w:rFonts w:ascii="Arial" w:eastAsia="Arial" w:hAnsi="Arial" w:cs="Arial"/>
        </w:rPr>
        <w:t>, 70(7), pp. 1489–1501.</w:t>
      </w:r>
      <w:r w:rsidRPr="601AC133">
        <w:rPr>
          <w:rFonts w:ascii="Arial" w:eastAsia="Arial" w:hAnsi="Arial" w:cs="Arial"/>
          <w:color w:val="3A3A3A"/>
        </w:rPr>
        <w:t xml:space="preserve"> </w:t>
      </w:r>
      <w:hyperlink r:id="rId16">
        <w:r w:rsidRPr="601AC133">
          <w:rPr>
            <w:rStyle w:val="Hyperlink"/>
            <w:rFonts w:ascii="Arial" w:eastAsia="Arial" w:hAnsi="Arial" w:cs="Arial"/>
          </w:rPr>
          <w:t>https://doi.org/10.1111/jan.12329</w:t>
        </w:r>
      </w:hyperlink>
    </w:p>
    <w:p w14:paraId="5931DBCC" w14:textId="6A95FE72" w:rsidR="00387F32" w:rsidRDefault="5826820D" w:rsidP="601AC133">
      <w:pPr>
        <w:rPr>
          <w:rFonts w:ascii="Calibri" w:eastAsia="Calibri" w:hAnsi="Calibri" w:cs="Calibri"/>
          <w:color w:val="000000" w:themeColor="text1"/>
        </w:rPr>
      </w:pPr>
      <w:r w:rsidRPr="601AC133">
        <w:rPr>
          <w:rFonts w:ascii="Arial" w:eastAsia="Arial" w:hAnsi="Arial" w:cs="Arial"/>
          <w:color w:val="000000" w:themeColor="text1"/>
        </w:rPr>
        <w:t xml:space="preserve">Michael, A (2023) </w:t>
      </w:r>
      <w:r w:rsidRPr="601AC133">
        <w:rPr>
          <w:rFonts w:ascii="Arial" w:eastAsia="Arial" w:hAnsi="Arial" w:cs="Arial"/>
          <w:i/>
          <w:iCs/>
          <w:color w:val="000000" w:themeColor="text1"/>
        </w:rPr>
        <w:t xml:space="preserve">Police and crime commissioner. </w:t>
      </w:r>
      <w:r w:rsidRPr="601AC133">
        <w:rPr>
          <w:rFonts w:ascii="Arial" w:eastAsia="Arial" w:hAnsi="Arial" w:cs="Arial"/>
          <w:color w:val="000000" w:themeColor="text1"/>
        </w:rPr>
        <w:t xml:space="preserve">Available at: </w:t>
      </w:r>
      <w:r w:rsidRPr="601AC133">
        <w:rPr>
          <w:rFonts w:ascii="Arial" w:eastAsia="Arial" w:hAnsi="Arial" w:cs="Arial"/>
          <w:i/>
          <w:iCs/>
          <w:color w:val="000000" w:themeColor="text1"/>
        </w:rPr>
        <w:t xml:space="preserve"> </w:t>
      </w:r>
      <w:hyperlink r:id="rId17">
        <w:r w:rsidRPr="601AC133">
          <w:rPr>
            <w:rStyle w:val="Hyperlink"/>
            <w:rFonts w:ascii="Arial" w:eastAsia="Arial" w:hAnsi="Arial" w:cs="Arial"/>
          </w:rPr>
          <w:t>Police &amp; Crime Plan 2023-2027 (south-wales.police.UK)</w:t>
        </w:r>
      </w:hyperlink>
      <w:r w:rsidRPr="601AC133">
        <w:rPr>
          <w:rFonts w:ascii="Arial" w:eastAsia="Arial" w:hAnsi="Arial" w:cs="Arial"/>
          <w:color w:val="0000FF"/>
          <w:u w:val="single"/>
        </w:rPr>
        <w:t xml:space="preserve"> </w:t>
      </w:r>
      <w:r w:rsidRPr="601AC133">
        <w:rPr>
          <w:rFonts w:ascii="Arial" w:eastAsia="Arial" w:hAnsi="Arial" w:cs="Arial"/>
          <w:color w:val="000000" w:themeColor="text1"/>
        </w:rPr>
        <w:t>(Accessed date: 28</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December 2023)</w:t>
      </w:r>
      <w:r w:rsidR="54C350A1" w:rsidRPr="601AC133">
        <w:rPr>
          <w:rFonts w:ascii="Arial" w:eastAsia="Arial" w:hAnsi="Arial" w:cs="Arial"/>
          <w:color w:val="000000" w:themeColor="text1"/>
        </w:rPr>
        <w:t xml:space="preserve"> </w:t>
      </w:r>
    </w:p>
    <w:p w14:paraId="5AB82874" w14:textId="0A9D208E" w:rsidR="00387F32" w:rsidRDefault="54C350A1" w:rsidP="601AC133">
      <w:pPr>
        <w:rPr>
          <w:rFonts w:ascii="Calibri" w:eastAsia="Calibri" w:hAnsi="Calibri" w:cs="Calibri"/>
          <w:color w:val="000000" w:themeColor="text1"/>
        </w:rPr>
      </w:pPr>
      <w:r w:rsidRPr="601AC133">
        <w:rPr>
          <w:rFonts w:ascii="Arial" w:eastAsia="Arial" w:hAnsi="Arial" w:cs="Arial"/>
          <w:color w:val="000000" w:themeColor="text1"/>
        </w:rPr>
        <w:t xml:space="preserve">Manchester University (2024) </w:t>
      </w:r>
      <w:r w:rsidRPr="601AC133">
        <w:rPr>
          <w:rFonts w:ascii="Arial" w:eastAsia="Arial" w:hAnsi="Arial" w:cs="Arial"/>
          <w:i/>
          <w:iCs/>
          <w:color w:val="000000" w:themeColor="text1"/>
        </w:rPr>
        <w:t xml:space="preserve">adverse childhood experiences and attachment. </w:t>
      </w:r>
      <w:r w:rsidRPr="601AC133">
        <w:rPr>
          <w:rFonts w:ascii="Arial" w:eastAsia="Arial" w:hAnsi="Arial" w:cs="Arial"/>
          <w:color w:val="000000" w:themeColor="text1"/>
        </w:rPr>
        <w:t>Available at:</w:t>
      </w:r>
      <w:r w:rsidRPr="601AC133">
        <w:rPr>
          <w:rFonts w:ascii="Calibri" w:eastAsia="Calibri" w:hAnsi="Calibri" w:cs="Calibri"/>
          <w:color w:val="000000" w:themeColor="text1"/>
        </w:rPr>
        <w:t xml:space="preserve"> </w:t>
      </w:r>
      <w:hyperlink r:id="rId18">
        <w:r w:rsidRPr="601AC133">
          <w:rPr>
            <w:rStyle w:val="Hyperlink"/>
            <w:rFonts w:ascii="Calibri" w:eastAsia="Calibri" w:hAnsi="Calibri" w:cs="Calibri"/>
          </w:rPr>
          <w:t>https://mft.nhs.uk/rmch/services/camhs/young-people/adverse-childhood-experiences-aces-and-attachment</w:t>
        </w:r>
      </w:hyperlink>
      <w:r w:rsidRPr="601AC133">
        <w:rPr>
          <w:rFonts w:ascii="Calibri" w:eastAsia="Calibri" w:hAnsi="Calibri" w:cs="Calibri"/>
          <w:color w:val="000000" w:themeColor="text1"/>
        </w:rPr>
        <w:t xml:space="preserve"> ( accessed: December 29</w:t>
      </w:r>
      <w:r w:rsidRPr="601AC133">
        <w:rPr>
          <w:rFonts w:ascii="Calibri" w:eastAsia="Calibri" w:hAnsi="Calibri" w:cs="Calibri"/>
          <w:color w:val="000000" w:themeColor="text1"/>
          <w:vertAlign w:val="superscript"/>
        </w:rPr>
        <w:t>th</w:t>
      </w:r>
      <w:r w:rsidRPr="601AC133">
        <w:rPr>
          <w:rFonts w:ascii="Calibri" w:eastAsia="Calibri" w:hAnsi="Calibri" w:cs="Calibri"/>
          <w:color w:val="000000" w:themeColor="text1"/>
        </w:rPr>
        <w:t xml:space="preserve"> 2023.)</w:t>
      </w:r>
    </w:p>
    <w:p w14:paraId="112EB017" w14:textId="136F83BA" w:rsidR="00387F32" w:rsidRDefault="00387F32" w:rsidP="601AC133">
      <w:pPr>
        <w:spacing w:line="257" w:lineRule="auto"/>
        <w:rPr>
          <w:rFonts w:ascii="Arial" w:eastAsia="Arial" w:hAnsi="Arial" w:cs="Arial"/>
          <w:color w:val="000000" w:themeColor="text1"/>
        </w:rPr>
      </w:pPr>
    </w:p>
    <w:p w14:paraId="4F3B3963" w14:textId="382D3461" w:rsidR="00387F32" w:rsidRDefault="1064D0DB" w:rsidP="601AC133">
      <w:pPr>
        <w:rPr>
          <w:rFonts w:ascii="Arial" w:eastAsia="Arial" w:hAnsi="Arial" w:cs="Arial"/>
          <w:color w:val="000000" w:themeColor="text1"/>
        </w:rPr>
      </w:pPr>
      <w:r w:rsidRPr="601AC133">
        <w:rPr>
          <w:rFonts w:ascii="Arial" w:eastAsia="Arial" w:hAnsi="Arial" w:cs="Arial"/>
          <w:color w:val="000000" w:themeColor="text1"/>
        </w:rPr>
        <w:t xml:space="preserve">NSPCC. (2023) </w:t>
      </w:r>
      <w:r w:rsidRPr="601AC133">
        <w:rPr>
          <w:rFonts w:ascii="Arial" w:eastAsia="Arial" w:hAnsi="Arial" w:cs="Arial"/>
          <w:i/>
          <w:iCs/>
          <w:color w:val="000000" w:themeColor="text1"/>
        </w:rPr>
        <w:t xml:space="preserve">Protecting children from neglect. </w:t>
      </w:r>
      <w:r w:rsidRPr="601AC133">
        <w:rPr>
          <w:rFonts w:ascii="Arial" w:eastAsia="Arial" w:hAnsi="Arial" w:cs="Arial"/>
          <w:color w:val="000000" w:themeColor="text1"/>
        </w:rPr>
        <w:t xml:space="preserve">Available at: </w:t>
      </w:r>
      <w:hyperlink r:id="rId19">
        <w:r w:rsidRPr="601AC133">
          <w:rPr>
            <w:rStyle w:val="Hyperlink"/>
            <w:rFonts w:ascii="Arial" w:eastAsia="Arial" w:hAnsi="Arial" w:cs="Arial"/>
          </w:rPr>
          <w:t>Protecting children from neglect | NSPCC Learning</w:t>
        </w:r>
      </w:hyperlink>
      <w:r w:rsidRPr="601AC133">
        <w:rPr>
          <w:rFonts w:ascii="Arial" w:eastAsia="Arial" w:hAnsi="Arial" w:cs="Arial"/>
          <w:color w:val="000000" w:themeColor="text1"/>
        </w:rPr>
        <w:t xml:space="preserve"> (Accessed: 10</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January 2024).</w:t>
      </w:r>
    </w:p>
    <w:p w14:paraId="5760CE56" w14:textId="0C84043F" w:rsidR="00387F32" w:rsidRDefault="00387F32" w:rsidP="601AC133">
      <w:pPr>
        <w:spacing w:line="257" w:lineRule="auto"/>
        <w:rPr>
          <w:rFonts w:ascii="Arial" w:eastAsia="Arial" w:hAnsi="Arial" w:cs="Arial"/>
          <w:color w:val="000000" w:themeColor="text1"/>
        </w:rPr>
      </w:pPr>
    </w:p>
    <w:p w14:paraId="1789BE58" w14:textId="66781062" w:rsidR="00387F32" w:rsidRDefault="4BBB78A5" w:rsidP="601AC133">
      <w:pPr>
        <w:rPr>
          <w:rFonts w:ascii="Arial" w:eastAsia="Arial" w:hAnsi="Arial" w:cs="Arial"/>
          <w:color w:val="000000" w:themeColor="text1"/>
        </w:rPr>
      </w:pPr>
      <w:r w:rsidRPr="601AC133">
        <w:rPr>
          <w:rFonts w:ascii="Arial" w:eastAsia="Arial" w:hAnsi="Arial" w:cs="Arial"/>
          <w:color w:val="000000" w:themeColor="text1"/>
        </w:rPr>
        <w:t xml:space="preserve">NHS Wales. (no date) </w:t>
      </w:r>
      <w:r w:rsidRPr="601AC133">
        <w:rPr>
          <w:rFonts w:ascii="Arial" w:eastAsia="Arial" w:hAnsi="Arial" w:cs="Arial"/>
          <w:i/>
          <w:iCs/>
          <w:color w:val="000000" w:themeColor="text1"/>
        </w:rPr>
        <w:t xml:space="preserve">Flying Start. </w:t>
      </w:r>
      <w:r w:rsidRPr="601AC133">
        <w:rPr>
          <w:rFonts w:ascii="Arial" w:eastAsia="Arial" w:hAnsi="Arial" w:cs="Arial"/>
          <w:color w:val="000000" w:themeColor="text1"/>
        </w:rPr>
        <w:t xml:space="preserve">Available at: </w:t>
      </w:r>
      <w:hyperlink r:id="rId20">
        <w:r w:rsidRPr="601AC133">
          <w:rPr>
            <w:rStyle w:val="Hyperlink"/>
            <w:rFonts w:ascii="Calibri" w:eastAsia="Calibri" w:hAnsi="Calibri" w:cs="Calibri"/>
          </w:rPr>
          <w:t>Flying Start - Betsi Cadwaladr University Health Board (nhs.wales)</w:t>
        </w:r>
      </w:hyperlink>
      <w:r w:rsidRPr="601AC133">
        <w:rPr>
          <w:rFonts w:ascii="Calibri" w:eastAsia="Calibri" w:hAnsi="Calibri" w:cs="Calibri"/>
          <w:color w:val="000000" w:themeColor="text1"/>
        </w:rPr>
        <w:t xml:space="preserve"> (Accessed: 13</w:t>
      </w:r>
      <w:r w:rsidRPr="601AC133">
        <w:rPr>
          <w:rFonts w:ascii="Calibri" w:eastAsia="Calibri" w:hAnsi="Calibri" w:cs="Calibri"/>
          <w:color w:val="000000" w:themeColor="text1"/>
          <w:vertAlign w:val="superscript"/>
        </w:rPr>
        <w:t>th</w:t>
      </w:r>
      <w:r w:rsidRPr="601AC133">
        <w:rPr>
          <w:rFonts w:ascii="Calibri" w:eastAsia="Calibri" w:hAnsi="Calibri" w:cs="Calibri"/>
          <w:color w:val="000000" w:themeColor="text1"/>
        </w:rPr>
        <w:t xml:space="preserve"> December 2023).</w:t>
      </w:r>
      <w:r w:rsidR="4AB7CCC3" w:rsidRPr="601AC133">
        <w:rPr>
          <w:rFonts w:ascii="Arial" w:eastAsia="Arial" w:hAnsi="Arial" w:cs="Arial"/>
          <w:color w:val="000000" w:themeColor="text1"/>
        </w:rPr>
        <w:t xml:space="preserve"> </w:t>
      </w:r>
    </w:p>
    <w:p w14:paraId="687C1FB2" w14:textId="40BB247C" w:rsidR="00387F32" w:rsidRDefault="4AB7CCC3" w:rsidP="601AC133">
      <w:pPr>
        <w:rPr>
          <w:rFonts w:ascii="Arial" w:eastAsia="Arial" w:hAnsi="Arial" w:cs="Arial"/>
          <w:color w:val="000000" w:themeColor="text1"/>
        </w:rPr>
      </w:pPr>
      <w:r w:rsidRPr="601AC133">
        <w:rPr>
          <w:rFonts w:ascii="Arial" w:eastAsia="Arial" w:hAnsi="Arial" w:cs="Arial"/>
          <w:color w:val="000000" w:themeColor="text1"/>
        </w:rPr>
        <w:t xml:space="preserve">NHS. (2023) </w:t>
      </w:r>
      <w:r w:rsidRPr="601AC133">
        <w:rPr>
          <w:rFonts w:ascii="Arial" w:eastAsia="Arial" w:hAnsi="Arial" w:cs="Arial"/>
          <w:i/>
          <w:iCs/>
          <w:color w:val="000000" w:themeColor="text1"/>
        </w:rPr>
        <w:t xml:space="preserve">Chest Infection. </w:t>
      </w:r>
      <w:r w:rsidRPr="601AC133">
        <w:rPr>
          <w:rFonts w:ascii="Arial" w:eastAsia="Arial" w:hAnsi="Arial" w:cs="Arial"/>
          <w:color w:val="000000" w:themeColor="text1"/>
        </w:rPr>
        <w:t xml:space="preserve">Available at:  </w:t>
      </w:r>
      <w:hyperlink r:id="rId21">
        <w:r w:rsidRPr="601AC133">
          <w:rPr>
            <w:rStyle w:val="Hyperlink"/>
            <w:rFonts w:ascii="Arial" w:eastAsia="Arial" w:hAnsi="Arial" w:cs="Arial"/>
          </w:rPr>
          <w:t>Chest infection - NHS (www.nhs.uk)</w:t>
        </w:r>
      </w:hyperlink>
      <w:r w:rsidRPr="601AC133">
        <w:rPr>
          <w:rFonts w:ascii="Arial" w:eastAsia="Arial" w:hAnsi="Arial" w:cs="Arial"/>
          <w:color w:val="0563C1"/>
        </w:rPr>
        <w:t xml:space="preserve"> </w:t>
      </w:r>
      <w:r w:rsidRPr="601AC133">
        <w:rPr>
          <w:rFonts w:ascii="Arial" w:eastAsia="Arial" w:hAnsi="Arial" w:cs="Arial"/>
          <w:color w:val="000000" w:themeColor="text1"/>
        </w:rPr>
        <w:t>(Accessed: 7</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January 2024).</w:t>
      </w:r>
    </w:p>
    <w:p w14:paraId="17D079D7" w14:textId="548B0FC7" w:rsidR="00387F32" w:rsidRDefault="4AB7CCC3" w:rsidP="601AC133">
      <w:pPr>
        <w:spacing w:line="257" w:lineRule="auto"/>
        <w:rPr>
          <w:rFonts w:ascii="Arial" w:eastAsia="Arial" w:hAnsi="Arial" w:cs="Arial"/>
          <w:color w:val="000000" w:themeColor="text1"/>
        </w:rPr>
      </w:pPr>
      <w:r w:rsidRPr="601AC133">
        <w:rPr>
          <w:rFonts w:ascii="Arial" w:eastAsia="Arial" w:hAnsi="Arial" w:cs="Arial"/>
          <w:color w:val="000000" w:themeColor="text1"/>
        </w:rPr>
        <w:t xml:space="preserve">NHS. (2023) </w:t>
      </w:r>
      <w:r w:rsidRPr="601AC133">
        <w:rPr>
          <w:rFonts w:ascii="Arial" w:eastAsia="Arial" w:hAnsi="Arial" w:cs="Arial"/>
          <w:i/>
          <w:iCs/>
          <w:color w:val="000000" w:themeColor="text1"/>
        </w:rPr>
        <w:t xml:space="preserve">General Practitioner. </w:t>
      </w:r>
      <w:r w:rsidRPr="601AC133">
        <w:rPr>
          <w:rFonts w:ascii="Arial" w:eastAsia="Arial" w:hAnsi="Arial" w:cs="Arial"/>
          <w:color w:val="000000" w:themeColor="text1"/>
        </w:rPr>
        <w:t xml:space="preserve">Available at: </w:t>
      </w:r>
      <w:hyperlink r:id="rId22">
        <w:r w:rsidRPr="601AC133">
          <w:rPr>
            <w:rStyle w:val="Hyperlink"/>
            <w:rFonts w:ascii="Arial" w:eastAsia="Arial" w:hAnsi="Arial" w:cs="Arial"/>
          </w:rPr>
          <w:t>General practitioner | Health Careers</w:t>
        </w:r>
      </w:hyperlink>
      <w:r w:rsidRPr="601AC133">
        <w:rPr>
          <w:rFonts w:ascii="Arial" w:eastAsia="Arial" w:hAnsi="Arial" w:cs="Arial"/>
          <w:color w:val="000000" w:themeColor="text1"/>
        </w:rPr>
        <w:t xml:space="preserve"> (Accessed: 6</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January 2024).</w:t>
      </w:r>
    </w:p>
    <w:p w14:paraId="12BE5AAA" w14:textId="70EBB3B9" w:rsidR="00387F32" w:rsidRDefault="4AB7CCC3" w:rsidP="601AC133">
      <w:pPr>
        <w:rPr>
          <w:rFonts w:ascii="Arial" w:eastAsia="Arial" w:hAnsi="Arial" w:cs="Arial"/>
          <w:color w:val="000000" w:themeColor="text1"/>
        </w:rPr>
      </w:pPr>
      <w:r w:rsidRPr="601AC133">
        <w:rPr>
          <w:rFonts w:ascii="Arial" w:eastAsia="Arial" w:hAnsi="Arial" w:cs="Arial"/>
          <w:color w:val="000000" w:themeColor="text1"/>
        </w:rPr>
        <w:t xml:space="preserve">NHS. (2022) </w:t>
      </w:r>
      <w:r w:rsidRPr="601AC133">
        <w:rPr>
          <w:rFonts w:ascii="Arial" w:eastAsia="Arial" w:hAnsi="Arial" w:cs="Arial"/>
          <w:i/>
          <w:iCs/>
          <w:color w:val="000000" w:themeColor="text1"/>
        </w:rPr>
        <w:t xml:space="preserve">Overview. Post-Natal Depression. </w:t>
      </w:r>
      <w:r w:rsidRPr="601AC133">
        <w:rPr>
          <w:rFonts w:ascii="Arial" w:eastAsia="Arial" w:hAnsi="Arial" w:cs="Arial"/>
          <w:color w:val="000000" w:themeColor="text1"/>
        </w:rPr>
        <w:t>Available at:</w:t>
      </w:r>
      <w:r w:rsidRPr="601AC133">
        <w:rPr>
          <w:rFonts w:ascii="Arial" w:eastAsia="Arial" w:hAnsi="Arial" w:cs="Arial"/>
          <w:i/>
          <w:iCs/>
          <w:color w:val="000000" w:themeColor="text1"/>
        </w:rPr>
        <w:t xml:space="preserve"> </w:t>
      </w:r>
      <w:hyperlink r:id="rId23">
        <w:r w:rsidRPr="601AC133">
          <w:rPr>
            <w:rStyle w:val="Hyperlink"/>
            <w:rFonts w:ascii="Arial" w:eastAsia="Arial" w:hAnsi="Arial" w:cs="Arial"/>
          </w:rPr>
          <w:t>Postnatal depression - NHS (www.nhs.uk)</w:t>
        </w:r>
      </w:hyperlink>
      <w:r w:rsidRPr="601AC133">
        <w:rPr>
          <w:rFonts w:ascii="Arial" w:eastAsia="Arial" w:hAnsi="Arial" w:cs="Arial"/>
          <w:color w:val="0563C1"/>
        </w:rPr>
        <w:t xml:space="preserve"> </w:t>
      </w:r>
      <w:r w:rsidRPr="601AC133">
        <w:rPr>
          <w:rFonts w:ascii="Arial" w:eastAsia="Arial" w:hAnsi="Arial" w:cs="Arial"/>
          <w:color w:val="000000" w:themeColor="text1"/>
        </w:rPr>
        <w:t>(Accessed: 7</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January 2024).</w:t>
      </w:r>
    </w:p>
    <w:p w14:paraId="2C782D36" w14:textId="6058855B" w:rsidR="00387F32" w:rsidRDefault="4AB7CCC3" w:rsidP="601AC133">
      <w:pPr>
        <w:rPr>
          <w:rFonts w:ascii="Arial" w:eastAsia="Arial" w:hAnsi="Arial" w:cs="Arial"/>
          <w:color w:val="000000" w:themeColor="text1"/>
        </w:rPr>
      </w:pPr>
      <w:r w:rsidRPr="601AC133">
        <w:rPr>
          <w:rFonts w:ascii="Arial" w:eastAsia="Arial" w:hAnsi="Arial" w:cs="Arial"/>
          <w:color w:val="000000" w:themeColor="text1"/>
        </w:rPr>
        <w:t xml:space="preserve">National Health Service [NHS] (2022) </w:t>
      </w:r>
      <w:r w:rsidRPr="601AC133">
        <w:rPr>
          <w:rFonts w:ascii="Arial" w:eastAsia="Arial" w:hAnsi="Arial" w:cs="Arial"/>
          <w:i/>
          <w:iCs/>
          <w:color w:val="000000" w:themeColor="text1"/>
        </w:rPr>
        <w:t xml:space="preserve">Nappy Rash. </w:t>
      </w:r>
      <w:r w:rsidRPr="601AC133">
        <w:rPr>
          <w:rFonts w:ascii="Arial" w:eastAsia="Arial" w:hAnsi="Arial" w:cs="Arial"/>
          <w:color w:val="000000" w:themeColor="text1"/>
        </w:rPr>
        <w:t xml:space="preserve">Available at: </w:t>
      </w:r>
      <w:hyperlink r:id="rId24">
        <w:r w:rsidRPr="601AC133">
          <w:rPr>
            <w:rStyle w:val="Hyperlink"/>
            <w:rFonts w:ascii="Arial" w:eastAsia="Arial" w:hAnsi="Arial" w:cs="Arial"/>
          </w:rPr>
          <w:t>Nappy rash - NHS (www.nhs.uk)</w:t>
        </w:r>
      </w:hyperlink>
      <w:r w:rsidRPr="601AC133">
        <w:rPr>
          <w:rFonts w:ascii="Arial" w:eastAsia="Arial" w:hAnsi="Arial" w:cs="Arial"/>
          <w:color w:val="000000" w:themeColor="text1"/>
        </w:rPr>
        <w:t xml:space="preserve"> (Accessed: 7</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December 2023).</w:t>
      </w:r>
    </w:p>
    <w:p w14:paraId="12B13D8D" w14:textId="0AE7966E" w:rsidR="00387F32" w:rsidRDefault="4AB7CCC3" w:rsidP="601AC133">
      <w:pPr>
        <w:pStyle w:val="Heading1"/>
        <w:rPr>
          <w:rFonts w:ascii="Arial" w:eastAsia="Arial" w:hAnsi="Arial" w:cs="Arial"/>
          <w:color w:val="auto"/>
          <w:sz w:val="22"/>
          <w:szCs w:val="22"/>
        </w:rPr>
      </w:pPr>
      <w:r w:rsidRPr="601AC133">
        <w:rPr>
          <w:rFonts w:ascii="Arial" w:eastAsia="Arial" w:hAnsi="Arial" w:cs="Arial"/>
          <w:color w:val="auto"/>
          <w:sz w:val="22"/>
          <w:szCs w:val="22"/>
        </w:rPr>
        <w:t xml:space="preserve">NHS Wales. (no date) Social Services and Well-being (Wales) Act 2014. Available at: </w:t>
      </w:r>
    </w:p>
    <w:p w14:paraId="7D6A28C6" w14:textId="283EE799" w:rsidR="00387F32" w:rsidRDefault="006446D0" w:rsidP="601AC133">
      <w:pPr>
        <w:rPr>
          <w:rFonts w:ascii="Calibri" w:eastAsia="Calibri" w:hAnsi="Calibri" w:cs="Calibri"/>
          <w:color w:val="000000" w:themeColor="text1"/>
        </w:rPr>
      </w:pPr>
      <w:hyperlink r:id="rId25">
        <w:r w:rsidR="4AB7CCC3" w:rsidRPr="601AC133">
          <w:rPr>
            <w:rStyle w:val="Hyperlink"/>
            <w:rFonts w:ascii="Calibri" w:eastAsia="Calibri" w:hAnsi="Calibri" w:cs="Calibri"/>
          </w:rPr>
          <w:t>Social Services and Well-being (Wales) Act 2014 - Hywel Dda University Health Board (nhs.wales)</w:t>
        </w:r>
      </w:hyperlink>
      <w:r w:rsidR="4AB7CCC3" w:rsidRPr="601AC133">
        <w:rPr>
          <w:rFonts w:ascii="Calibri" w:eastAsia="Calibri" w:hAnsi="Calibri" w:cs="Calibri"/>
          <w:color w:val="000000" w:themeColor="text1"/>
        </w:rPr>
        <w:t xml:space="preserve"> (Accessed: 11</w:t>
      </w:r>
      <w:r w:rsidR="4AB7CCC3" w:rsidRPr="601AC133">
        <w:rPr>
          <w:rFonts w:ascii="Calibri" w:eastAsia="Calibri" w:hAnsi="Calibri" w:cs="Calibri"/>
          <w:color w:val="000000" w:themeColor="text1"/>
          <w:vertAlign w:val="superscript"/>
        </w:rPr>
        <w:t>th</w:t>
      </w:r>
      <w:r w:rsidR="4AB7CCC3" w:rsidRPr="601AC133">
        <w:rPr>
          <w:rFonts w:ascii="Calibri" w:eastAsia="Calibri" w:hAnsi="Calibri" w:cs="Calibri"/>
          <w:color w:val="000000" w:themeColor="text1"/>
        </w:rPr>
        <w:t xml:space="preserve"> January 2024).  </w:t>
      </w:r>
    </w:p>
    <w:p w14:paraId="56310AAF" w14:textId="042EE61C" w:rsidR="00387F32" w:rsidRDefault="4AB7CCC3" w:rsidP="601AC133">
      <w:pPr>
        <w:rPr>
          <w:rFonts w:ascii="Arial" w:eastAsia="Arial" w:hAnsi="Arial" w:cs="Arial"/>
          <w:color w:val="000000" w:themeColor="text1"/>
        </w:rPr>
      </w:pPr>
      <w:r w:rsidRPr="601AC133">
        <w:rPr>
          <w:rFonts w:ascii="Arial" w:eastAsia="Arial" w:hAnsi="Arial" w:cs="Arial"/>
          <w:color w:val="000000" w:themeColor="text1"/>
        </w:rPr>
        <w:t xml:space="preserve">National Health Service [NHS] (no date) </w:t>
      </w:r>
      <w:r w:rsidRPr="601AC133">
        <w:rPr>
          <w:rFonts w:ascii="Arial" w:eastAsia="Arial" w:hAnsi="Arial" w:cs="Arial"/>
          <w:i/>
          <w:iCs/>
          <w:color w:val="000000" w:themeColor="text1"/>
        </w:rPr>
        <w:t xml:space="preserve">Health Visitor. </w:t>
      </w:r>
      <w:r w:rsidRPr="601AC133">
        <w:rPr>
          <w:rFonts w:ascii="Arial" w:eastAsia="Arial" w:hAnsi="Arial" w:cs="Arial"/>
          <w:color w:val="000000" w:themeColor="text1"/>
        </w:rPr>
        <w:t xml:space="preserve">Available at: </w:t>
      </w:r>
      <w:hyperlink r:id="rId26">
        <w:r w:rsidRPr="601AC133">
          <w:rPr>
            <w:rStyle w:val="Hyperlink"/>
            <w:rFonts w:ascii="Arial" w:eastAsia="Arial" w:hAnsi="Arial" w:cs="Arial"/>
          </w:rPr>
          <w:t>Health visitor | Health Careers</w:t>
        </w:r>
      </w:hyperlink>
      <w:r w:rsidRPr="601AC133">
        <w:rPr>
          <w:rFonts w:ascii="Arial" w:eastAsia="Arial" w:hAnsi="Arial" w:cs="Arial"/>
          <w:color w:val="000000" w:themeColor="text1"/>
        </w:rPr>
        <w:t xml:space="preserve"> (Accessed: 7</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December 2023).</w:t>
      </w:r>
    </w:p>
    <w:p w14:paraId="7C6DF865" w14:textId="1E1768F8" w:rsidR="00387F32" w:rsidRDefault="4AB7CCC3" w:rsidP="601AC133">
      <w:pPr>
        <w:spacing w:line="257" w:lineRule="auto"/>
        <w:rPr>
          <w:rFonts w:ascii="Arial" w:eastAsia="Arial" w:hAnsi="Arial" w:cs="Arial"/>
          <w:color w:val="000000" w:themeColor="text1"/>
        </w:rPr>
      </w:pPr>
      <w:r w:rsidRPr="601AC133">
        <w:rPr>
          <w:rFonts w:ascii="Arial" w:eastAsia="Arial" w:hAnsi="Arial" w:cs="Arial"/>
          <w:color w:val="000000" w:themeColor="text1"/>
        </w:rPr>
        <w:t xml:space="preserve">NCT (No Date) </w:t>
      </w:r>
      <w:r w:rsidRPr="601AC133">
        <w:rPr>
          <w:rFonts w:ascii="Arial" w:eastAsia="Arial" w:hAnsi="Arial" w:cs="Arial"/>
          <w:i/>
          <w:iCs/>
          <w:color w:val="000000" w:themeColor="text1"/>
        </w:rPr>
        <w:t xml:space="preserve">Your baby’s development: 6-9 months. </w:t>
      </w:r>
      <w:r w:rsidRPr="601AC133">
        <w:rPr>
          <w:rFonts w:ascii="Arial" w:eastAsia="Arial" w:hAnsi="Arial" w:cs="Arial"/>
          <w:color w:val="000000" w:themeColor="text1"/>
        </w:rPr>
        <w:t xml:space="preserve">Available at: </w:t>
      </w:r>
      <w:hyperlink r:id="rId27">
        <w:r w:rsidRPr="601AC133">
          <w:rPr>
            <w:rStyle w:val="Hyperlink"/>
            <w:rFonts w:ascii="Arial" w:eastAsia="Arial" w:hAnsi="Arial" w:cs="Arial"/>
          </w:rPr>
          <w:t>https://www.nct.org.uk/baby-toddler/your-childs-development/your-babys-development-6-9-months</w:t>
        </w:r>
      </w:hyperlink>
      <w:r w:rsidRPr="601AC133">
        <w:rPr>
          <w:rFonts w:ascii="Arial" w:eastAsia="Arial" w:hAnsi="Arial" w:cs="Arial"/>
          <w:color w:val="000000" w:themeColor="text1"/>
        </w:rPr>
        <w:t xml:space="preserve"> (Accessed Date: 2</w:t>
      </w:r>
      <w:r w:rsidRPr="601AC133">
        <w:rPr>
          <w:rFonts w:ascii="Arial" w:eastAsia="Arial" w:hAnsi="Arial" w:cs="Arial"/>
          <w:color w:val="000000" w:themeColor="text1"/>
          <w:vertAlign w:val="superscript"/>
        </w:rPr>
        <w:t>nd</w:t>
      </w:r>
      <w:r w:rsidRPr="601AC133">
        <w:rPr>
          <w:rFonts w:ascii="Arial" w:eastAsia="Arial" w:hAnsi="Arial" w:cs="Arial"/>
          <w:color w:val="000000" w:themeColor="text1"/>
        </w:rPr>
        <w:t xml:space="preserve"> January 2024)</w:t>
      </w:r>
    </w:p>
    <w:p w14:paraId="6CA11D7B" w14:textId="363C69C1" w:rsidR="00387F32" w:rsidRDefault="4AB7CCC3" w:rsidP="601AC133">
      <w:pPr>
        <w:ind w:left="-20" w:right="-20"/>
        <w:rPr>
          <w:rFonts w:ascii="Arial" w:eastAsia="Arial" w:hAnsi="Arial" w:cs="Arial"/>
          <w:color w:val="000000" w:themeColor="text1"/>
        </w:rPr>
      </w:pPr>
      <w:r w:rsidRPr="601AC133">
        <w:rPr>
          <w:rFonts w:ascii="Arial" w:eastAsia="Arial" w:hAnsi="Arial" w:cs="Arial"/>
          <w:color w:val="000000" w:themeColor="text1"/>
        </w:rPr>
        <w:t xml:space="preserve">NSPCC (2010) </w:t>
      </w:r>
      <w:r w:rsidRPr="601AC133">
        <w:rPr>
          <w:rFonts w:ascii="Arial" w:eastAsia="Arial" w:hAnsi="Arial" w:cs="Arial"/>
          <w:i/>
          <w:iCs/>
          <w:color w:val="000000" w:themeColor="text1"/>
        </w:rPr>
        <w:t xml:space="preserve">What is abuse? </w:t>
      </w:r>
      <w:r w:rsidRPr="601AC133">
        <w:rPr>
          <w:rFonts w:ascii="Arial" w:eastAsia="Arial" w:hAnsi="Arial" w:cs="Arial"/>
          <w:color w:val="000000" w:themeColor="text1"/>
        </w:rPr>
        <w:t xml:space="preserve">Available at: </w:t>
      </w:r>
      <w:r w:rsidRPr="601AC133">
        <w:rPr>
          <w:rFonts w:ascii="Arial" w:eastAsia="Arial" w:hAnsi="Arial" w:cs="Arial"/>
          <w:i/>
          <w:iCs/>
          <w:color w:val="000000" w:themeColor="text1"/>
        </w:rPr>
        <w:t xml:space="preserve"> </w:t>
      </w:r>
      <w:hyperlink r:id="rId28">
        <w:r w:rsidRPr="601AC133">
          <w:rPr>
            <w:rStyle w:val="Hyperlink"/>
            <w:rFonts w:ascii="Arial" w:eastAsia="Arial" w:hAnsi="Arial" w:cs="Arial"/>
          </w:rPr>
          <w:t>https://www.nspcc.org.uk/what-is-child-abuse/types-of-abuse/neglect/</w:t>
        </w:r>
      </w:hyperlink>
      <w:r w:rsidRPr="601AC133">
        <w:rPr>
          <w:rFonts w:ascii="Arial" w:eastAsia="Arial" w:hAnsi="Arial" w:cs="Arial"/>
          <w:color w:val="000000" w:themeColor="text1"/>
        </w:rPr>
        <w:t xml:space="preserve"> (Accessed date: 3</w:t>
      </w:r>
      <w:r w:rsidRPr="601AC133">
        <w:rPr>
          <w:rFonts w:ascii="Arial" w:eastAsia="Arial" w:hAnsi="Arial" w:cs="Arial"/>
          <w:color w:val="000000" w:themeColor="text1"/>
          <w:vertAlign w:val="superscript"/>
        </w:rPr>
        <w:t>rd</w:t>
      </w:r>
      <w:r w:rsidRPr="601AC133">
        <w:rPr>
          <w:rFonts w:ascii="Arial" w:eastAsia="Arial" w:hAnsi="Arial" w:cs="Arial"/>
          <w:color w:val="000000" w:themeColor="text1"/>
        </w:rPr>
        <w:t xml:space="preserve"> January 2024)</w:t>
      </w:r>
    </w:p>
    <w:p w14:paraId="0E5753C5" w14:textId="3E1261C5" w:rsidR="00387F32" w:rsidRDefault="00387F32" w:rsidP="601AC133">
      <w:pPr>
        <w:spacing w:line="257" w:lineRule="auto"/>
        <w:rPr>
          <w:rFonts w:ascii="Arial" w:eastAsia="Arial" w:hAnsi="Arial" w:cs="Arial"/>
          <w:color w:val="000000" w:themeColor="text1"/>
        </w:rPr>
      </w:pPr>
    </w:p>
    <w:p w14:paraId="584E47BE" w14:textId="41F41268" w:rsidR="00387F32" w:rsidRDefault="00387F32" w:rsidP="601AC133">
      <w:pPr>
        <w:rPr>
          <w:rFonts w:ascii="Arial" w:eastAsia="Arial" w:hAnsi="Arial" w:cs="Arial"/>
          <w:color w:val="000000" w:themeColor="text1"/>
        </w:rPr>
      </w:pPr>
    </w:p>
    <w:p w14:paraId="7A657418" w14:textId="7DC230B8" w:rsidR="00387F32" w:rsidRDefault="00387F32" w:rsidP="601AC133">
      <w:pPr>
        <w:rPr>
          <w:rFonts w:ascii="Calibri" w:eastAsia="Calibri" w:hAnsi="Calibri" w:cs="Calibri"/>
          <w:color w:val="000000" w:themeColor="text1"/>
        </w:rPr>
      </w:pPr>
    </w:p>
    <w:p w14:paraId="3FD75D00" w14:textId="2ECC2503" w:rsidR="00387F32" w:rsidRDefault="4BBB78A5" w:rsidP="601AC133">
      <w:pPr>
        <w:pStyle w:val="Heading1"/>
        <w:rPr>
          <w:rFonts w:ascii="Arial" w:eastAsia="Arial" w:hAnsi="Arial" w:cs="Arial"/>
          <w:sz w:val="22"/>
          <w:szCs w:val="22"/>
        </w:rPr>
      </w:pPr>
      <w:r w:rsidRPr="601AC133">
        <w:rPr>
          <w:rFonts w:ascii="Arial" w:eastAsia="Arial" w:hAnsi="Arial" w:cs="Arial"/>
          <w:color w:val="auto"/>
          <w:sz w:val="22"/>
          <w:szCs w:val="22"/>
        </w:rPr>
        <w:t>Payler, J. and Georgeson, J. (2013) ‘Multiagency working in the early years: confidence, competence and context’, Early Years, 33(4), pp. 380-397. DOI:</w:t>
      </w:r>
      <w:r w:rsidRPr="601AC133">
        <w:rPr>
          <w:rFonts w:ascii="Arial" w:eastAsia="Arial" w:hAnsi="Arial" w:cs="Arial"/>
          <w:sz w:val="22"/>
          <w:szCs w:val="22"/>
        </w:rPr>
        <w:t xml:space="preserve"> </w:t>
      </w:r>
      <w:hyperlink r:id="rId29">
        <w:r w:rsidRPr="601AC133">
          <w:rPr>
            <w:rStyle w:val="Hyperlink"/>
            <w:rFonts w:ascii="Arial" w:eastAsia="Arial" w:hAnsi="Arial" w:cs="Arial"/>
            <w:sz w:val="22"/>
            <w:szCs w:val="22"/>
          </w:rPr>
          <w:t>https://doi-org.ezproxy.uwtsd.ac.uk/10.1080/09575146.2013.841130</w:t>
        </w:r>
      </w:hyperlink>
    </w:p>
    <w:p w14:paraId="57CF7FD7" w14:textId="651ADE8C" w:rsidR="00387F32" w:rsidRDefault="4BBB78A5" w:rsidP="601AC133">
      <w:pPr>
        <w:rPr>
          <w:rFonts w:ascii="Arial" w:eastAsia="Arial" w:hAnsi="Arial" w:cs="Arial"/>
          <w:color w:val="000000" w:themeColor="text1"/>
        </w:rPr>
      </w:pPr>
      <w:r w:rsidRPr="601AC133">
        <w:rPr>
          <w:rFonts w:ascii="Arial" w:eastAsia="Arial" w:hAnsi="Arial" w:cs="Arial"/>
          <w:color w:val="000000" w:themeColor="text1"/>
        </w:rPr>
        <w:t xml:space="preserve">Peters, P. (2021) </w:t>
      </w:r>
      <w:r w:rsidRPr="601AC133">
        <w:rPr>
          <w:rFonts w:ascii="Arial" w:eastAsia="Arial" w:hAnsi="Arial" w:cs="Arial"/>
          <w:i/>
          <w:iCs/>
          <w:color w:val="000000" w:themeColor="text1"/>
        </w:rPr>
        <w:t xml:space="preserve">Social Worker Job Description. </w:t>
      </w:r>
      <w:r w:rsidRPr="601AC133">
        <w:rPr>
          <w:rFonts w:ascii="Arial" w:eastAsia="Arial" w:hAnsi="Arial" w:cs="Arial"/>
          <w:color w:val="000000" w:themeColor="text1"/>
        </w:rPr>
        <w:t xml:space="preserve">Available at: </w:t>
      </w:r>
      <w:hyperlink r:id="rId30">
        <w:r w:rsidRPr="601AC133">
          <w:rPr>
            <w:rStyle w:val="Hyperlink"/>
            <w:rFonts w:ascii="Arial" w:eastAsia="Arial" w:hAnsi="Arial" w:cs="Arial"/>
          </w:rPr>
          <w:t>Social Worker Job Description (betterteam.com)</w:t>
        </w:r>
      </w:hyperlink>
      <w:r w:rsidRPr="601AC133">
        <w:rPr>
          <w:rFonts w:ascii="Arial" w:eastAsia="Arial" w:hAnsi="Arial" w:cs="Arial"/>
          <w:color w:val="000000" w:themeColor="text1"/>
        </w:rPr>
        <w:t xml:space="preserve"> (Accessed: 12</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December 2023).</w:t>
      </w:r>
    </w:p>
    <w:p w14:paraId="46829AE5" w14:textId="06C6F1C2" w:rsidR="00387F32" w:rsidRDefault="711906E9" w:rsidP="601AC133">
      <w:pPr>
        <w:ind w:left="-20" w:right="-20"/>
        <w:rPr>
          <w:rFonts w:ascii="Times New Roman" w:eastAsia="Times New Roman" w:hAnsi="Times New Roman" w:cs="Times New Roman"/>
          <w:color w:val="000000" w:themeColor="text1"/>
          <w:sz w:val="24"/>
          <w:szCs w:val="24"/>
        </w:rPr>
      </w:pPr>
      <w:r w:rsidRPr="601AC133">
        <w:rPr>
          <w:rFonts w:ascii="Arial" w:eastAsia="Arial" w:hAnsi="Arial" w:cs="Arial"/>
          <w:color w:val="000000" w:themeColor="text1"/>
        </w:rPr>
        <w:t xml:space="preserve">Police Constable (2024) </w:t>
      </w:r>
      <w:r w:rsidRPr="601AC133">
        <w:rPr>
          <w:rFonts w:ascii="Arial" w:eastAsia="Arial" w:hAnsi="Arial" w:cs="Arial"/>
          <w:i/>
          <w:iCs/>
          <w:color w:val="000000" w:themeColor="text1"/>
        </w:rPr>
        <w:t xml:space="preserve">College of Policing. </w:t>
      </w:r>
      <w:r w:rsidRPr="601AC133">
        <w:rPr>
          <w:rFonts w:ascii="Arial" w:eastAsia="Arial" w:hAnsi="Arial" w:cs="Arial"/>
          <w:color w:val="000000" w:themeColor="text1"/>
        </w:rPr>
        <w:t xml:space="preserve">Available at: </w:t>
      </w:r>
      <w:r w:rsidRPr="601AC133">
        <w:rPr>
          <w:rFonts w:ascii="Times New Roman" w:eastAsia="Times New Roman" w:hAnsi="Times New Roman" w:cs="Times New Roman"/>
          <w:color w:val="000000" w:themeColor="text1"/>
          <w:sz w:val="24"/>
          <w:szCs w:val="24"/>
        </w:rPr>
        <w:t xml:space="preserve"> </w:t>
      </w:r>
      <w:hyperlink r:id="rId31">
        <w:r w:rsidRPr="601AC133">
          <w:rPr>
            <w:rStyle w:val="Hyperlink"/>
            <w:rFonts w:ascii="Times New Roman" w:eastAsia="Times New Roman" w:hAnsi="Times New Roman" w:cs="Times New Roman"/>
            <w:sz w:val="24"/>
            <w:szCs w:val="24"/>
          </w:rPr>
          <w:t>Police Constable – College of Policing</w:t>
        </w:r>
      </w:hyperlink>
      <w:r w:rsidRPr="601AC133">
        <w:rPr>
          <w:rFonts w:ascii="Times New Roman" w:eastAsia="Times New Roman" w:hAnsi="Times New Roman" w:cs="Times New Roman"/>
          <w:color w:val="0000FF"/>
          <w:sz w:val="24"/>
          <w:szCs w:val="24"/>
          <w:u w:val="single"/>
        </w:rPr>
        <w:t xml:space="preserve"> </w:t>
      </w:r>
      <w:r w:rsidRPr="601AC133">
        <w:rPr>
          <w:rFonts w:ascii="Times New Roman" w:eastAsia="Times New Roman" w:hAnsi="Times New Roman" w:cs="Times New Roman"/>
          <w:color w:val="000000" w:themeColor="text1"/>
          <w:sz w:val="24"/>
          <w:szCs w:val="24"/>
        </w:rPr>
        <w:t>(Accessed date: 12</w:t>
      </w:r>
      <w:r w:rsidRPr="601AC133">
        <w:rPr>
          <w:rFonts w:ascii="Times New Roman" w:eastAsia="Times New Roman" w:hAnsi="Times New Roman" w:cs="Times New Roman"/>
          <w:color w:val="000000" w:themeColor="text1"/>
          <w:sz w:val="24"/>
          <w:szCs w:val="24"/>
          <w:vertAlign w:val="superscript"/>
        </w:rPr>
        <w:t>th</w:t>
      </w:r>
      <w:r w:rsidRPr="601AC133">
        <w:rPr>
          <w:rFonts w:ascii="Times New Roman" w:eastAsia="Times New Roman" w:hAnsi="Times New Roman" w:cs="Times New Roman"/>
          <w:color w:val="000000" w:themeColor="text1"/>
          <w:sz w:val="24"/>
          <w:szCs w:val="24"/>
        </w:rPr>
        <w:t xml:space="preserve">  December 2023)</w:t>
      </w:r>
    </w:p>
    <w:p w14:paraId="51A0A5D2" w14:textId="1E93D365" w:rsidR="00387F32" w:rsidRDefault="4BBB78A5" w:rsidP="601AC133">
      <w:pPr>
        <w:rPr>
          <w:rFonts w:ascii="Arial" w:eastAsia="Arial" w:hAnsi="Arial" w:cs="Arial"/>
          <w:color w:val="3A3A3A"/>
        </w:rPr>
      </w:pPr>
      <w:r w:rsidRPr="601AC133">
        <w:rPr>
          <w:rFonts w:ascii="Arial" w:eastAsia="Arial" w:hAnsi="Arial" w:cs="Arial"/>
          <w:color w:val="3A3A3A"/>
        </w:rPr>
        <w:t>Scott, K. (2021) ‘</w:t>
      </w:r>
      <w:r w:rsidRPr="601AC133">
        <w:rPr>
          <w:rFonts w:ascii="Arial" w:eastAsia="Arial" w:hAnsi="Arial" w:cs="Arial"/>
          <w:i/>
          <w:iCs/>
          <w:color w:val="3A3A3A"/>
        </w:rPr>
        <w:t>Adverse childhood experiences</w:t>
      </w:r>
      <w:r w:rsidRPr="601AC133">
        <w:rPr>
          <w:rFonts w:ascii="Arial" w:eastAsia="Arial" w:hAnsi="Arial" w:cs="Arial"/>
          <w:color w:val="3A3A3A"/>
        </w:rPr>
        <w:t>’, </w:t>
      </w:r>
      <w:r w:rsidRPr="601AC133">
        <w:rPr>
          <w:rFonts w:ascii="Arial" w:eastAsia="Arial" w:hAnsi="Arial" w:cs="Arial"/>
          <w:i/>
          <w:iCs/>
          <w:color w:val="3A3A3A"/>
        </w:rPr>
        <w:t>InnovAiT.</w:t>
      </w:r>
      <w:r w:rsidRPr="601AC133">
        <w:rPr>
          <w:rFonts w:ascii="Arial" w:eastAsia="Arial" w:hAnsi="Arial" w:cs="Arial"/>
          <w:color w:val="3A3A3A"/>
        </w:rPr>
        <w:t xml:space="preserve">, 14(1), pp. 6–11. </w:t>
      </w:r>
      <w:hyperlink r:id="rId32">
        <w:r w:rsidRPr="601AC133">
          <w:rPr>
            <w:rStyle w:val="Hyperlink"/>
            <w:rFonts w:ascii="Arial" w:eastAsia="Arial" w:hAnsi="Arial" w:cs="Arial"/>
          </w:rPr>
          <w:t>https://doi-org.ezproxy.uwtsd.ac.uk/10.1177/1755738020964498</w:t>
        </w:r>
      </w:hyperlink>
      <w:r w:rsidRPr="601AC133">
        <w:rPr>
          <w:rFonts w:ascii="Arial" w:eastAsia="Arial" w:hAnsi="Arial" w:cs="Arial"/>
          <w:color w:val="3A3A3A"/>
        </w:rPr>
        <w:t xml:space="preserve"> </w:t>
      </w:r>
    </w:p>
    <w:p w14:paraId="30FBF37E" w14:textId="1BEBD20F" w:rsidR="00387F32" w:rsidRDefault="26B29EE8" w:rsidP="601AC133">
      <w:pPr>
        <w:spacing w:line="257" w:lineRule="auto"/>
        <w:rPr>
          <w:rFonts w:ascii="Arial" w:eastAsia="Arial" w:hAnsi="Arial" w:cs="Arial"/>
          <w:color w:val="000000" w:themeColor="text1"/>
        </w:rPr>
      </w:pPr>
      <w:r w:rsidRPr="601AC133">
        <w:rPr>
          <w:rFonts w:ascii="Arial" w:eastAsia="Arial" w:hAnsi="Arial" w:cs="Arial"/>
          <w:color w:val="000000" w:themeColor="text1"/>
        </w:rPr>
        <w:t xml:space="preserve">Tri.x. (no date) </w:t>
      </w:r>
      <w:r w:rsidRPr="601AC133">
        <w:rPr>
          <w:rFonts w:ascii="Arial" w:eastAsia="Arial" w:hAnsi="Arial" w:cs="Arial"/>
          <w:i/>
          <w:iCs/>
          <w:color w:val="000000" w:themeColor="text1"/>
        </w:rPr>
        <w:t xml:space="preserve">Chapter 1: Assessing need and providing help. </w:t>
      </w:r>
      <w:r w:rsidRPr="601AC133">
        <w:rPr>
          <w:rFonts w:ascii="Arial" w:eastAsia="Arial" w:hAnsi="Arial" w:cs="Arial"/>
          <w:color w:val="000000" w:themeColor="text1"/>
        </w:rPr>
        <w:t xml:space="preserve">Available at: </w:t>
      </w:r>
      <w:hyperlink r:id="rId33">
        <w:r w:rsidRPr="601AC133">
          <w:rPr>
            <w:rStyle w:val="Hyperlink"/>
            <w:rFonts w:ascii="Arial" w:eastAsia="Arial" w:hAnsi="Arial" w:cs="Arial"/>
          </w:rPr>
          <w:t>Chapter 1: Assessing need and providing help (workingtogetheronline.co.uk)</w:t>
        </w:r>
      </w:hyperlink>
      <w:r w:rsidRPr="601AC133">
        <w:rPr>
          <w:rFonts w:ascii="Arial" w:eastAsia="Arial" w:hAnsi="Arial" w:cs="Arial"/>
          <w:color w:val="000000" w:themeColor="text1"/>
        </w:rPr>
        <w:t xml:space="preserve"> (Accessed: 9</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January 2024).</w:t>
      </w:r>
    </w:p>
    <w:p w14:paraId="0AECA23A" w14:textId="21C8F27C" w:rsidR="00387F32" w:rsidRDefault="26B29EE8" w:rsidP="601AC133">
      <w:pPr>
        <w:rPr>
          <w:rFonts w:ascii="Arial" w:eastAsia="Arial" w:hAnsi="Arial" w:cs="Arial"/>
          <w:color w:val="000000" w:themeColor="text1"/>
        </w:rPr>
      </w:pPr>
      <w:r w:rsidRPr="601AC133">
        <w:rPr>
          <w:rFonts w:ascii="Arial" w:eastAsia="Arial" w:hAnsi="Arial" w:cs="Arial"/>
          <w:color w:val="000000" w:themeColor="text1"/>
        </w:rPr>
        <w:t xml:space="preserve">The Spark. (no date) </w:t>
      </w:r>
      <w:r w:rsidRPr="601AC133">
        <w:rPr>
          <w:rFonts w:ascii="Arial" w:eastAsia="Arial" w:hAnsi="Arial" w:cs="Arial"/>
          <w:i/>
          <w:iCs/>
          <w:color w:val="000000" w:themeColor="text1"/>
        </w:rPr>
        <w:t xml:space="preserve">Spotting the signs of emotional distress in children. </w:t>
      </w:r>
      <w:r w:rsidRPr="601AC133">
        <w:rPr>
          <w:rFonts w:ascii="Arial" w:eastAsia="Arial" w:hAnsi="Arial" w:cs="Arial"/>
          <w:color w:val="000000" w:themeColor="text1"/>
        </w:rPr>
        <w:t xml:space="preserve">Available at: </w:t>
      </w:r>
      <w:hyperlink r:id="rId34" w:anchor=":~:text=Spotting%20the%20signs%20of%20emotional%20distress%20Every%20child,and%2For%20struggles%20at%20school%20Withdrawing%20from%20social%20interactions">
        <w:r w:rsidRPr="601AC133">
          <w:rPr>
            <w:rStyle w:val="Hyperlink"/>
            <w:rFonts w:ascii="Arial" w:eastAsia="Arial" w:hAnsi="Arial" w:cs="Arial"/>
          </w:rPr>
          <w:t>Emotional distress - spotting the signs in children and young people (thespark.org.uk)</w:t>
        </w:r>
      </w:hyperlink>
      <w:r w:rsidRPr="601AC133">
        <w:rPr>
          <w:rFonts w:ascii="Arial" w:eastAsia="Arial" w:hAnsi="Arial" w:cs="Arial"/>
          <w:color w:val="000000" w:themeColor="text1"/>
        </w:rPr>
        <w:t xml:space="preserve"> (Accessed: 14</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January 2024).</w:t>
      </w:r>
    </w:p>
    <w:p w14:paraId="68D2AE09" w14:textId="29A82CC8" w:rsidR="00387F32" w:rsidRDefault="26B29EE8" w:rsidP="601AC133">
      <w:pPr>
        <w:rPr>
          <w:rFonts w:ascii="Arial" w:eastAsia="Arial" w:hAnsi="Arial" w:cs="Arial"/>
          <w:color w:val="000000" w:themeColor="text1"/>
        </w:rPr>
      </w:pPr>
      <w:r w:rsidRPr="601AC133">
        <w:rPr>
          <w:rFonts w:ascii="Arial" w:eastAsia="Arial" w:hAnsi="Arial" w:cs="Arial"/>
          <w:color w:val="000000" w:themeColor="text1"/>
        </w:rPr>
        <w:t xml:space="preserve">UNICEF (no date) </w:t>
      </w:r>
      <w:r w:rsidRPr="601AC133">
        <w:rPr>
          <w:rFonts w:ascii="Arial" w:eastAsia="Arial" w:hAnsi="Arial" w:cs="Arial"/>
          <w:i/>
          <w:iCs/>
          <w:color w:val="000000" w:themeColor="text1"/>
        </w:rPr>
        <w:t xml:space="preserve">Hygiene. </w:t>
      </w:r>
      <w:r w:rsidRPr="601AC133">
        <w:rPr>
          <w:rFonts w:ascii="Arial" w:eastAsia="Arial" w:hAnsi="Arial" w:cs="Arial"/>
          <w:color w:val="000000" w:themeColor="text1"/>
        </w:rPr>
        <w:t>Available at:</w:t>
      </w:r>
      <w:hyperlink r:id="rId35">
        <w:r w:rsidRPr="601AC133">
          <w:rPr>
            <w:rStyle w:val="Hyperlink"/>
            <w:rFonts w:ascii="Arial" w:eastAsia="Arial" w:hAnsi="Arial" w:cs="Arial"/>
          </w:rPr>
          <w:t>Hygiene | UNICEF</w:t>
        </w:r>
      </w:hyperlink>
      <w:r w:rsidRPr="601AC133">
        <w:rPr>
          <w:rFonts w:ascii="Arial" w:eastAsia="Arial" w:hAnsi="Arial" w:cs="Arial"/>
          <w:color w:val="000000" w:themeColor="text1"/>
        </w:rPr>
        <w:t xml:space="preserve"> (Accessed: 12</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December) </w:t>
      </w:r>
    </w:p>
    <w:p w14:paraId="2ACD822B" w14:textId="1DB33521" w:rsidR="00387F32" w:rsidRDefault="26B29EE8" w:rsidP="601AC133">
      <w:pPr>
        <w:rPr>
          <w:rFonts w:ascii="Arial" w:eastAsia="Arial" w:hAnsi="Arial" w:cs="Arial"/>
          <w:color w:val="000000" w:themeColor="text1"/>
        </w:rPr>
      </w:pPr>
      <w:r w:rsidRPr="601AC133">
        <w:rPr>
          <w:rFonts w:ascii="Arial" w:eastAsia="Arial" w:hAnsi="Arial" w:cs="Arial"/>
          <w:color w:val="000000" w:themeColor="text1"/>
        </w:rPr>
        <w:t xml:space="preserve">UNICEF (no date) </w:t>
      </w:r>
      <w:r w:rsidRPr="601AC133">
        <w:rPr>
          <w:rFonts w:ascii="Arial" w:eastAsia="Arial" w:hAnsi="Arial" w:cs="Arial"/>
          <w:i/>
          <w:iCs/>
          <w:color w:val="000000" w:themeColor="text1"/>
        </w:rPr>
        <w:t xml:space="preserve">United nations conventions on the rights of the child. </w:t>
      </w:r>
      <w:r w:rsidRPr="601AC133">
        <w:rPr>
          <w:rFonts w:ascii="Arial" w:eastAsia="Arial" w:hAnsi="Arial" w:cs="Arial"/>
          <w:color w:val="000000" w:themeColor="text1"/>
        </w:rPr>
        <w:t xml:space="preserve">Available at : </w:t>
      </w:r>
      <w:hyperlink r:id="rId36">
        <w:r w:rsidRPr="601AC133">
          <w:rPr>
            <w:rStyle w:val="Hyperlink"/>
            <w:rFonts w:ascii="Arial" w:eastAsia="Arial" w:hAnsi="Arial" w:cs="Arial"/>
          </w:rPr>
          <w:t>UN Convention on the Rights of the Child - UNICEF UK</w:t>
        </w:r>
      </w:hyperlink>
      <w:r w:rsidRPr="601AC133">
        <w:rPr>
          <w:rFonts w:ascii="Arial" w:eastAsia="Arial" w:hAnsi="Arial" w:cs="Arial"/>
          <w:color w:val="000000" w:themeColor="text1"/>
        </w:rPr>
        <w:t xml:space="preserve"> ( Accessed: 7</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December 2023).</w:t>
      </w:r>
    </w:p>
    <w:p w14:paraId="2244AA6D" w14:textId="7D869A25" w:rsidR="00387F32" w:rsidRDefault="26B29EE8" w:rsidP="601AC133">
      <w:pPr>
        <w:spacing w:line="257" w:lineRule="auto"/>
        <w:rPr>
          <w:rFonts w:ascii="Arial" w:eastAsia="Arial" w:hAnsi="Arial" w:cs="Arial"/>
          <w:color w:val="000000" w:themeColor="text1"/>
        </w:rPr>
      </w:pPr>
      <w:r w:rsidRPr="601AC133">
        <w:rPr>
          <w:rFonts w:ascii="Arial" w:eastAsia="Arial" w:hAnsi="Arial" w:cs="Arial"/>
          <w:color w:val="000000" w:themeColor="text1"/>
        </w:rPr>
        <w:t xml:space="preserve">Vain, C. (2023) </w:t>
      </w:r>
      <w:r w:rsidRPr="601AC133">
        <w:rPr>
          <w:rFonts w:ascii="Arial" w:eastAsia="Arial" w:hAnsi="Arial" w:cs="Arial"/>
          <w:i/>
          <w:iCs/>
          <w:color w:val="000000" w:themeColor="text1"/>
        </w:rPr>
        <w:t xml:space="preserve">All about Safe Environments for Children. </w:t>
      </w:r>
      <w:r w:rsidRPr="601AC133">
        <w:rPr>
          <w:rFonts w:ascii="Arial" w:eastAsia="Arial" w:hAnsi="Arial" w:cs="Arial"/>
          <w:color w:val="000000" w:themeColor="text1"/>
        </w:rPr>
        <w:t xml:space="preserve">Available at: </w:t>
      </w:r>
      <w:hyperlink r:id="rId37" w:anchor="what-is-a-safe-environment-for-children">
        <w:r w:rsidRPr="601AC133">
          <w:rPr>
            <w:rStyle w:val="Hyperlink"/>
            <w:rFonts w:ascii="Arial" w:eastAsia="Arial" w:hAnsi="Arial" w:cs="Arial"/>
          </w:rPr>
          <w:t>Safe environments for children | School, home &amp; other places (cpdonline.co.uk)</w:t>
        </w:r>
      </w:hyperlink>
      <w:r w:rsidRPr="601AC133">
        <w:rPr>
          <w:rFonts w:ascii="Arial" w:eastAsia="Arial" w:hAnsi="Arial" w:cs="Arial"/>
          <w:color w:val="000000" w:themeColor="text1"/>
        </w:rPr>
        <w:t xml:space="preserve"> (Accessed: 13</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December 2023).</w:t>
      </w:r>
    </w:p>
    <w:p w14:paraId="3B595968" w14:textId="27DA3E82" w:rsidR="00387F32" w:rsidRDefault="4BBB78A5" w:rsidP="601AC133">
      <w:pPr>
        <w:spacing w:line="257" w:lineRule="auto"/>
        <w:rPr>
          <w:rFonts w:ascii="Arial" w:eastAsia="Arial" w:hAnsi="Arial" w:cs="Arial"/>
          <w:color w:val="000000" w:themeColor="text1"/>
        </w:rPr>
      </w:pPr>
      <w:r w:rsidRPr="601AC133">
        <w:rPr>
          <w:rFonts w:ascii="Arial" w:eastAsia="Arial" w:hAnsi="Arial" w:cs="Arial"/>
          <w:color w:val="000000" w:themeColor="text1"/>
        </w:rPr>
        <w:t xml:space="preserve">Welsh Government (2017) </w:t>
      </w:r>
      <w:r w:rsidRPr="601AC133">
        <w:rPr>
          <w:rFonts w:ascii="Arial" w:eastAsia="Arial" w:hAnsi="Arial" w:cs="Arial"/>
          <w:i/>
          <w:iCs/>
          <w:color w:val="000000" w:themeColor="text1"/>
        </w:rPr>
        <w:t>Flying Start – Annex Parenting Support Guidance.</w:t>
      </w:r>
      <w:r w:rsidRPr="601AC133">
        <w:rPr>
          <w:rFonts w:ascii="Arial" w:eastAsia="Arial" w:hAnsi="Arial" w:cs="Arial"/>
          <w:color w:val="000000" w:themeColor="text1"/>
        </w:rPr>
        <w:t xml:space="preserve"> Available at: </w:t>
      </w:r>
      <w:hyperlink r:id="rId38">
        <w:r w:rsidRPr="601AC133">
          <w:rPr>
            <w:rStyle w:val="Hyperlink"/>
            <w:rFonts w:ascii="Arial" w:eastAsia="Arial" w:hAnsi="Arial" w:cs="Arial"/>
          </w:rPr>
          <w:t>https://www.gov.wales/sites/default/files/publications/2019-07/flying-start-parenting-support-guidance.pdf</w:t>
        </w:r>
      </w:hyperlink>
      <w:r w:rsidRPr="601AC133">
        <w:rPr>
          <w:rFonts w:ascii="Arial" w:eastAsia="Arial" w:hAnsi="Arial" w:cs="Arial"/>
          <w:color w:val="000000" w:themeColor="text1"/>
        </w:rPr>
        <w:t xml:space="preserve"> (Accessed Date: 5</w:t>
      </w:r>
      <w:r w:rsidRPr="601AC133">
        <w:rPr>
          <w:rFonts w:ascii="Arial" w:eastAsia="Arial" w:hAnsi="Arial" w:cs="Arial"/>
          <w:color w:val="000000" w:themeColor="text1"/>
          <w:vertAlign w:val="superscript"/>
        </w:rPr>
        <w:t>th</w:t>
      </w:r>
      <w:r w:rsidRPr="601AC133">
        <w:rPr>
          <w:rFonts w:ascii="Arial" w:eastAsia="Arial" w:hAnsi="Arial" w:cs="Arial"/>
          <w:color w:val="000000" w:themeColor="text1"/>
        </w:rPr>
        <w:t xml:space="preserve"> January 2024)</w:t>
      </w:r>
    </w:p>
    <w:p w14:paraId="2C4F9DF3" w14:textId="1EFD1546" w:rsidR="00387F32" w:rsidRDefault="4BBB78A5" w:rsidP="601AC133">
      <w:pPr>
        <w:spacing w:line="257" w:lineRule="auto"/>
        <w:rPr>
          <w:rFonts w:ascii="Arial" w:eastAsia="Arial" w:hAnsi="Arial" w:cs="Arial"/>
          <w:color w:val="000000" w:themeColor="text1"/>
        </w:rPr>
      </w:pPr>
      <w:r w:rsidRPr="601AC133">
        <w:rPr>
          <w:rFonts w:ascii="Arial" w:eastAsia="Arial" w:hAnsi="Arial" w:cs="Arial"/>
          <w:color w:val="000000" w:themeColor="text1"/>
        </w:rPr>
        <w:t xml:space="preserve">Where You Stand (2024) </w:t>
      </w:r>
      <w:r w:rsidRPr="601AC133">
        <w:rPr>
          <w:rFonts w:ascii="Arial" w:eastAsia="Arial" w:hAnsi="Arial" w:cs="Arial"/>
          <w:i/>
          <w:iCs/>
          <w:color w:val="000000" w:themeColor="text1"/>
        </w:rPr>
        <w:t>The Care Standards Act.</w:t>
      </w:r>
      <w:r w:rsidRPr="601AC133">
        <w:rPr>
          <w:rFonts w:ascii="Arial" w:eastAsia="Arial" w:hAnsi="Arial" w:cs="Arial"/>
          <w:color w:val="000000" w:themeColor="text1"/>
        </w:rPr>
        <w:t xml:space="preserve"> Available at: </w:t>
      </w:r>
      <w:hyperlink r:id="rId39" w:anchor=":~:text=The%20Care%20Standards%20Act%202000,%EF%AC%81eld%20for%20all%20service%20providers.&amp;text=of%20social%20care%2C%20early%20years,in%20accordance%20with%20the%20Act">
        <w:r w:rsidRPr="601AC133">
          <w:rPr>
            <w:rStyle w:val="Hyperlink"/>
            <w:rFonts w:ascii="Arial" w:eastAsia="Arial" w:hAnsi="Arial" w:cs="Arial"/>
          </w:rPr>
          <w:t>https://www.whereyoustand.org/adults/care-standards#:~:text=The%20Care%20Standards%20Act%202000,%EF%AC%81eld%20for%20all%20service%20providers.&amp;text=of%20social%20care%2C%20early%20years,in%20accordance%20with%20the%20Act</w:t>
        </w:r>
      </w:hyperlink>
      <w:r w:rsidRPr="601AC133">
        <w:rPr>
          <w:rFonts w:ascii="Arial" w:eastAsia="Arial" w:hAnsi="Arial" w:cs="Arial"/>
          <w:color w:val="000000" w:themeColor="text1"/>
        </w:rPr>
        <w:t>. ( Accessed Date: 2</w:t>
      </w:r>
      <w:r w:rsidRPr="601AC133">
        <w:rPr>
          <w:rFonts w:ascii="Arial" w:eastAsia="Arial" w:hAnsi="Arial" w:cs="Arial"/>
          <w:color w:val="000000" w:themeColor="text1"/>
          <w:vertAlign w:val="superscript"/>
        </w:rPr>
        <w:t>nd</w:t>
      </w:r>
      <w:r w:rsidRPr="601AC133">
        <w:rPr>
          <w:rFonts w:ascii="Arial" w:eastAsia="Arial" w:hAnsi="Arial" w:cs="Arial"/>
          <w:color w:val="000000" w:themeColor="text1"/>
        </w:rPr>
        <w:t xml:space="preserve"> January 2024)</w:t>
      </w:r>
    </w:p>
    <w:p w14:paraId="2EAD1D16" w14:textId="0CEE974F" w:rsidR="00387F32" w:rsidRDefault="00387F32" w:rsidP="601AC133">
      <w:pPr>
        <w:spacing w:line="257" w:lineRule="auto"/>
        <w:rPr>
          <w:rFonts w:ascii="Arial" w:eastAsia="Arial" w:hAnsi="Arial" w:cs="Arial"/>
          <w:color w:val="000000" w:themeColor="text1"/>
        </w:rPr>
      </w:pPr>
    </w:p>
    <w:p w14:paraId="5E5787A5" w14:textId="135E3BD4" w:rsidR="00387F32" w:rsidRDefault="00387F32" w:rsidP="601AC133">
      <w:pPr>
        <w:rPr>
          <w:rFonts w:ascii="Arial" w:eastAsia="Arial" w:hAnsi="Arial" w:cs="Arial"/>
        </w:rPr>
      </w:pPr>
    </w:p>
    <w:sectPr w:rsidR="00387F32">
      <w:headerReference w:type="default" r:id="rId40"/>
      <w:footerReference w:type="default" r:id="rId4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70B678" w14:textId="77777777" w:rsidR="00B936D2" w:rsidRDefault="00B936D2">
      <w:pPr>
        <w:spacing w:after="0" w:line="240" w:lineRule="auto"/>
      </w:pPr>
      <w:r>
        <w:separator/>
      </w:r>
    </w:p>
  </w:endnote>
  <w:endnote w:type="continuationSeparator" w:id="0">
    <w:p w14:paraId="7BCE1855" w14:textId="77777777" w:rsidR="00B936D2" w:rsidRDefault="00B936D2">
      <w:pPr>
        <w:spacing w:after="0" w:line="240" w:lineRule="auto"/>
      </w:pPr>
      <w:r>
        <w:continuationSeparator/>
      </w:r>
    </w:p>
  </w:endnote>
  <w:endnote w:type="continuationNotice" w:id="1">
    <w:p w14:paraId="0B25C21E" w14:textId="77777777" w:rsidR="00B936D2" w:rsidRDefault="00B936D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01AC133" w14:paraId="278B1DF1" w14:textId="77777777" w:rsidTr="601AC133">
      <w:trPr>
        <w:trHeight w:val="300"/>
      </w:trPr>
      <w:tc>
        <w:tcPr>
          <w:tcW w:w="3005" w:type="dxa"/>
        </w:tcPr>
        <w:p w14:paraId="29894FE2" w14:textId="4A751089" w:rsidR="601AC133" w:rsidRDefault="601AC133" w:rsidP="601AC133">
          <w:pPr>
            <w:pStyle w:val="Header"/>
            <w:ind w:left="-115"/>
          </w:pPr>
        </w:p>
      </w:tc>
      <w:tc>
        <w:tcPr>
          <w:tcW w:w="3005" w:type="dxa"/>
        </w:tcPr>
        <w:p w14:paraId="2CD3A2BF" w14:textId="5CCFB294" w:rsidR="601AC133" w:rsidRDefault="601AC133" w:rsidP="601AC133">
          <w:pPr>
            <w:pStyle w:val="Header"/>
            <w:jc w:val="center"/>
          </w:pPr>
        </w:p>
      </w:tc>
      <w:tc>
        <w:tcPr>
          <w:tcW w:w="3005" w:type="dxa"/>
        </w:tcPr>
        <w:p w14:paraId="485843F7" w14:textId="5CFCBFF7" w:rsidR="601AC133" w:rsidRDefault="601AC133" w:rsidP="601AC133">
          <w:pPr>
            <w:pStyle w:val="Header"/>
            <w:ind w:right="-115"/>
            <w:jc w:val="right"/>
          </w:pPr>
        </w:p>
      </w:tc>
    </w:tr>
  </w:tbl>
  <w:p w14:paraId="19C93578" w14:textId="696B181C" w:rsidR="601AC133" w:rsidRDefault="601AC133" w:rsidP="601AC1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D19877" w14:textId="77777777" w:rsidR="00B936D2" w:rsidRDefault="00B936D2">
      <w:pPr>
        <w:spacing w:after="0" w:line="240" w:lineRule="auto"/>
      </w:pPr>
      <w:r>
        <w:separator/>
      </w:r>
    </w:p>
  </w:footnote>
  <w:footnote w:type="continuationSeparator" w:id="0">
    <w:p w14:paraId="0CF9A10C" w14:textId="77777777" w:rsidR="00B936D2" w:rsidRDefault="00B936D2">
      <w:pPr>
        <w:spacing w:after="0" w:line="240" w:lineRule="auto"/>
      </w:pPr>
      <w:r>
        <w:continuationSeparator/>
      </w:r>
    </w:p>
  </w:footnote>
  <w:footnote w:type="continuationNotice" w:id="1">
    <w:p w14:paraId="2F168736" w14:textId="77777777" w:rsidR="00B936D2" w:rsidRDefault="00B936D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01AC133" w14:paraId="43DF7B3B" w14:textId="77777777" w:rsidTr="601AC133">
      <w:trPr>
        <w:trHeight w:val="300"/>
      </w:trPr>
      <w:tc>
        <w:tcPr>
          <w:tcW w:w="3005" w:type="dxa"/>
        </w:tcPr>
        <w:p w14:paraId="56AB633F" w14:textId="7165A9C8" w:rsidR="601AC133" w:rsidRDefault="601AC133" w:rsidP="601AC133">
          <w:pPr>
            <w:pStyle w:val="Header"/>
            <w:ind w:left="-115"/>
          </w:pPr>
        </w:p>
      </w:tc>
      <w:tc>
        <w:tcPr>
          <w:tcW w:w="3005" w:type="dxa"/>
        </w:tcPr>
        <w:p w14:paraId="6D267C57" w14:textId="4A91B621" w:rsidR="601AC133" w:rsidRDefault="601AC133" w:rsidP="601AC133">
          <w:pPr>
            <w:pStyle w:val="Header"/>
            <w:jc w:val="center"/>
          </w:pPr>
        </w:p>
      </w:tc>
      <w:tc>
        <w:tcPr>
          <w:tcW w:w="3005" w:type="dxa"/>
        </w:tcPr>
        <w:p w14:paraId="4C1F824E" w14:textId="5A74E26F" w:rsidR="601AC133" w:rsidRDefault="601AC133" w:rsidP="601AC133">
          <w:pPr>
            <w:pStyle w:val="Header"/>
            <w:ind w:right="-115"/>
            <w:jc w:val="right"/>
          </w:pPr>
        </w:p>
      </w:tc>
    </w:tr>
  </w:tbl>
  <w:p w14:paraId="6142E5BF" w14:textId="2009A64C" w:rsidR="601AC133" w:rsidRDefault="601AC133" w:rsidP="601AC13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50DE06"/>
    <w:rsid w:val="000B5548"/>
    <w:rsid w:val="00145B6B"/>
    <w:rsid w:val="002F243D"/>
    <w:rsid w:val="00336B0B"/>
    <w:rsid w:val="00387F32"/>
    <w:rsid w:val="004D1AFD"/>
    <w:rsid w:val="00535576"/>
    <w:rsid w:val="006446D0"/>
    <w:rsid w:val="00660D0E"/>
    <w:rsid w:val="00750BE9"/>
    <w:rsid w:val="00842158"/>
    <w:rsid w:val="008D3498"/>
    <w:rsid w:val="00AE68E7"/>
    <w:rsid w:val="00B936D2"/>
    <w:rsid w:val="00BA0221"/>
    <w:rsid w:val="0AF865A1"/>
    <w:rsid w:val="0C987F00"/>
    <w:rsid w:val="0DAE9B3E"/>
    <w:rsid w:val="1064D0DB"/>
    <w:rsid w:val="22174AB1"/>
    <w:rsid w:val="229E68DD"/>
    <w:rsid w:val="254EEB73"/>
    <w:rsid w:val="25D2BF28"/>
    <w:rsid w:val="26B29EE8"/>
    <w:rsid w:val="26EABBD4"/>
    <w:rsid w:val="28868C35"/>
    <w:rsid w:val="2D59FD58"/>
    <w:rsid w:val="2EF5CDB9"/>
    <w:rsid w:val="2EF71677"/>
    <w:rsid w:val="31CDD2E9"/>
    <w:rsid w:val="33F23F3D"/>
    <w:rsid w:val="418A4A00"/>
    <w:rsid w:val="44A8C265"/>
    <w:rsid w:val="45852A1D"/>
    <w:rsid w:val="4AB7CCC3"/>
    <w:rsid w:val="4BBB78A5"/>
    <w:rsid w:val="4E15C270"/>
    <w:rsid w:val="51A06DCA"/>
    <w:rsid w:val="52BA16D3"/>
    <w:rsid w:val="54C350A1"/>
    <w:rsid w:val="55704C70"/>
    <w:rsid w:val="580FAF4E"/>
    <w:rsid w:val="5826820D"/>
    <w:rsid w:val="5E7EF0D2"/>
    <w:rsid w:val="601AC133"/>
    <w:rsid w:val="61434E0E"/>
    <w:rsid w:val="6413D42E"/>
    <w:rsid w:val="65907B0B"/>
    <w:rsid w:val="674B74F0"/>
    <w:rsid w:val="6C1EE613"/>
    <w:rsid w:val="6DBAB674"/>
    <w:rsid w:val="6F5686D5"/>
    <w:rsid w:val="6FBFFCCD"/>
    <w:rsid w:val="70F25736"/>
    <w:rsid w:val="70FA44BC"/>
    <w:rsid w:val="711906E9"/>
    <w:rsid w:val="71A2522A"/>
    <w:rsid w:val="728E2797"/>
    <w:rsid w:val="7431E57E"/>
    <w:rsid w:val="75CDB5DF"/>
    <w:rsid w:val="77698640"/>
    <w:rsid w:val="7CCAA847"/>
    <w:rsid w:val="7E50DE0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0DE06"/>
  <w15:chartTrackingRefBased/>
  <w15:docId w15:val="{003179BF-ECE5-4263-94F0-3584CEE9A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uiPriority w:val="1"/>
    <w:rsid w:val="601AC133"/>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privacy-information-children-and-young-people-under-18/privacy-information-children-and-young-people-under-18" TargetMode="External"/><Relationship Id="rId18" Type="http://schemas.openxmlformats.org/officeDocument/2006/relationships/hyperlink" Target="https://mft.nhs.uk/rmch/services/camhs/young-people/adverse-childhood-experiences-aces-and-attachment" TargetMode="External"/><Relationship Id="rId26" Type="http://schemas.openxmlformats.org/officeDocument/2006/relationships/hyperlink" Target="https://www.healthcareers.nhs.uk/explore-roles/public-health/roles-public-health/health-visitor" TargetMode="External"/><Relationship Id="rId39" Type="http://schemas.openxmlformats.org/officeDocument/2006/relationships/hyperlink" Target="https://www.whereyoustand.org/adults/care-standards" TargetMode="External"/><Relationship Id="rId21" Type="http://schemas.openxmlformats.org/officeDocument/2006/relationships/hyperlink" Target="https://www.nhs.uk/conditions/chest-infection/" TargetMode="External"/><Relationship Id="rId34" Type="http://schemas.openxmlformats.org/officeDocument/2006/relationships/hyperlink" Target="https://www.thespark.org.uk/blog/spotting-the-signs-of-emotional-distress-in-children-and-young-people/" TargetMode="External"/><Relationship Id="rId42" Type="http://schemas.openxmlformats.org/officeDocument/2006/relationships/fontTable" Target="fontTable.xml"/><Relationship Id="rId7" Type="http://schemas.openxmlformats.org/officeDocument/2006/relationships/hyperlink" Target="https://www.verywellmind.com/what-is-a-social-worker-2795656" TargetMode="External"/><Relationship Id="rId2" Type="http://schemas.openxmlformats.org/officeDocument/2006/relationships/settings" Target="settings.xml"/><Relationship Id="rId16" Type="http://schemas.openxmlformats.org/officeDocument/2006/relationships/hyperlink" Target="https://doi.org/10.1111/jan.12329" TargetMode="External"/><Relationship Id="rId20" Type="http://schemas.openxmlformats.org/officeDocument/2006/relationships/hyperlink" Target="https://bcuhb.nhs.wales/services/hospital-services/children-young-people-and-family-health-services/health-visitors/flying-start/" TargetMode="External"/><Relationship Id="rId29" Type="http://schemas.openxmlformats.org/officeDocument/2006/relationships/hyperlink" Target="https://doi-org.ezproxy.uwtsd.ac.uk/10.1080/09575146.2013.841130" TargetMode="External"/><Relationship Id="rId41"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askdrsears.com/topics/health-concerns/skin-care/every-baby-needs-clean-diaper/" TargetMode="External"/><Relationship Id="rId11" Type="http://schemas.openxmlformats.org/officeDocument/2006/relationships/hyperlink" Target="https://www.earlyyearsmatters.co.uk/eyfs/positive-relationships/key-person-attachment/" TargetMode="External"/><Relationship Id="rId24" Type="http://schemas.openxmlformats.org/officeDocument/2006/relationships/hyperlink" Target="https://www.nhs.uk/conditions/baby/caring-for-a-newborn/nappy-rash/" TargetMode="External"/><Relationship Id="rId32" Type="http://schemas.openxmlformats.org/officeDocument/2006/relationships/hyperlink" Target="https://doi-org.ezproxy.uwtsd.ac.uk/10.1177/1755738020964498" TargetMode="External"/><Relationship Id="rId37" Type="http://schemas.openxmlformats.org/officeDocument/2006/relationships/hyperlink" Target="https://cpdonline.co.uk/knowledge-base/safeguarding/safe-environments-for-children/" TargetMode="External"/><Relationship Id="rId40"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assets.publishing.service.gov.uk/media/5fd0a8e78fa8f54d5d6555f9/Working_together_to_safeguard_children_inter_agency_guidance.pdf" TargetMode="External"/><Relationship Id="rId23" Type="http://schemas.openxmlformats.org/officeDocument/2006/relationships/hyperlink" Target="https://www.nhs.uk/mental-health/conditions/post-natal-depression/overview/" TargetMode="External"/><Relationship Id="rId28" Type="http://schemas.openxmlformats.org/officeDocument/2006/relationships/hyperlink" Target="https://www.nspcc.org.uk/what-is-child-abuse/types-of-abuse/neglect/" TargetMode="External"/><Relationship Id="rId36" Type="http://schemas.openxmlformats.org/officeDocument/2006/relationships/hyperlink" Target="https://www.unicef.org.uk/what-we-do/un-convention-child-rights/" TargetMode="External"/><Relationship Id="rId10" Type="http://schemas.openxmlformats.org/officeDocument/2006/relationships/hyperlink" Target="https://www.askdrsears.com/topics/health-concerns/skin-care/every-baby-needs-clean-diaper/" TargetMode="External"/><Relationship Id="rId19" Type="http://schemas.openxmlformats.org/officeDocument/2006/relationships/hyperlink" Target="https://learning.nspcc.org.uk/child-abuse-and-neglect/neglect" TargetMode="External"/><Relationship Id="rId31" Type="http://schemas.openxmlformats.org/officeDocument/2006/relationships/hyperlink" Target="https://profdev.college.police.uk/professional-profile/police-constable/" TargetMode="External"/><Relationship Id="rId4" Type="http://schemas.openxmlformats.org/officeDocument/2006/relationships/footnotes" Target="footnotes.xml"/><Relationship Id="rId9" Type="http://schemas.openxmlformats.org/officeDocument/2006/relationships/hyperlink" Target="https://www.children1st.org.uk/help-for-families/parentline-scotland/guidance-advice/articles/challenging-or-distressed-behaviour/" TargetMode="External"/><Relationship Id="rId14" Type="http://schemas.openxmlformats.org/officeDocument/2006/relationships/hyperlink" Target="http://www.gov.uk" TargetMode="External"/><Relationship Id="rId22" Type="http://schemas.openxmlformats.org/officeDocument/2006/relationships/hyperlink" Target="https://www.healthcareers.nhs.uk/explore-roles/doctors/roles-doctors/general-practitioner" TargetMode="External"/><Relationship Id="rId27" Type="http://schemas.openxmlformats.org/officeDocument/2006/relationships/hyperlink" Target="https://www.nct.org.uk/baby-toddler/your-childs-development/your-babys-development-6-9-months" TargetMode="External"/><Relationship Id="rId30" Type="http://schemas.openxmlformats.org/officeDocument/2006/relationships/hyperlink" Target="https://www.betterteam.com/social-worker-job-description" TargetMode="External"/><Relationship Id="rId35" Type="http://schemas.openxmlformats.org/officeDocument/2006/relationships/hyperlink" Target="https://www.unicef.org/wash/hygiene" TargetMode="External"/><Relationship Id="rId43" Type="http://schemas.openxmlformats.org/officeDocument/2006/relationships/theme" Target="theme/theme1.xml"/><Relationship Id="rId8" Type="http://schemas.openxmlformats.org/officeDocument/2006/relationships/hyperlink" Target="https://www.judiciary.uk/about-the-judiciary/our-justice-system/jud-acc-ind/justice-sys-and-constitution/" TargetMode="External"/><Relationship Id="rId3" Type="http://schemas.openxmlformats.org/officeDocument/2006/relationships/webSettings" Target="webSettings.xml"/><Relationship Id="rId12" Type="http://schemas.openxmlformats.org/officeDocument/2006/relationships/hyperlink" Target="http://www.gov.uk" TargetMode="External"/><Relationship Id="rId17" Type="http://schemas.openxmlformats.org/officeDocument/2006/relationships/hyperlink" Target="https://commissioner.south-wales.police.uk/en/your-commissioner/police-crime-plan-2023-2027/" TargetMode="External"/><Relationship Id="rId25" Type="http://schemas.openxmlformats.org/officeDocument/2006/relationships/hyperlink" Target="https://hduhb.nhs.wales/about-us/governance-arrangements/social-services-and-well-being-wales-act-2014/" TargetMode="External"/><Relationship Id="rId33" Type="http://schemas.openxmlformats.org/officeDocument/2006/relationships/hyperlink" Target="https://www.workingtogetheronline.co.uk/chapters/chapter_one.html" TargetMode="External"/><Relationship Id="rId38" Type="http://schemas.openxmlformats.org/officeDocument/2006/relationships/hyperlink" Target="https://www.gov.wales/sites/default/files/publications/2019-07/flying-start-parenting-support-guida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2457</Words>
  <Characters>14011</Characters>
  <Application>Microsoft Office Word</Application>
  <DocSecurity>4</DocSecurity>
  <Lines>116</Lines>
  <Paragraphs>32</Paragraphs>
  <ScaleCrop>false</ScaleCrop>
  <Company/>
  <LinksUpToDate>false</LinksUpToDate>
  <CharactersWithSpaces>16436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Birdsall (2114395)</dc:creator>
  <cp:keywords/>
  <dc:description/>
  <cp:lastModifiedBy>Bethany Birdsall (2114395)</cp:lastModifiedBy>
  <cp:revision>9</cp:revision>
  <dcterms:created xsi:type="dcterms:W3CDTF">2024-01-21T05:55:00Z</dcterms:created>
  <dcterms:modified xsi:type="dcterms:W3CDTF">2024-01-20T22:29:00Z</dcterms:modified>
</cp:coreProperties>
</file>