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991BE" w14:textId="77777777" w:rsidR="008C7483" w:rsidRPr="001C458A" w:rsidRDefault="00000000">
      <w:pPr>
        <w:jc w:val="center"/>
        <w:rPr>
          <w:b/>
          <w:bCs/>
          <w:sz w:val="32"/>
          <w:szCs w:val="32"/>
          <w:lang w:val="de-DE"/>
        </w:rPr>
      </w:pPr>
      <w:r w:rsidRPr="001C458A">
        <w:rPr>
          <w:b/>
          <w:bCs/>
          <w:sz w:val="32"/>
          <w:szCs w:val="32"/>
          <w:lang w:val="de-DE"/>
        </w:rPr>
        <w:t>_________________________________________</w:t>
      </w:r>
    </w:p>
    <w:p w14:paraId="1418F7A0" w14:textId="77777777" w:rsidR="008C7483" w:rsidRPr="001C458A" w:rsidRDefault="00000000">
      <w:pPr>
        <w:jc w:val="center"/>
        <w:rPr>
          <w:b/>
          <w:bCs/>
          <w:sz w:val="32"/>
          <w:szCs w:val="32"/>
          <w:lang w:val="de-DE"/>
        </w:rPr>
      </w:pPr>
      <w:r w:rsidRPr="001C458A">
        <w:rPr>
          <w:b/>
          <w:bCs/>
          <w:sz w:val="32"/>
          <w:szCs w:val="32"/>
          <w:lang w:val="de-DE"/>
        </w:rPr>
        <w:t>IONEL BABACHE</w:t>
      </w:r>
    </w:p>
    <w:p w14:paraId="1CE0612F" w14:textId="77777777" w:rsidR="008C7483" w:rsidRPr="001C458A" w:rsidRDefault="00000000">
      <w:pPr>
        <w:jc w:val="center"/>
        <w:rPr>
          <w:b/>
          <w:bCs/>
          <w:sz w:val="32"/>
          <w:szCs w:val="32"/>
          <w:lang w:val="de-DE"/>
        </w:rPr>
      </w:pPr>
      <w:r w:rsidRPr="001C458A">
        <w:rPr>
          <w:b/>
          <w:bCs/>
          <w:sz w:val="32"/>
          <w:szCs w:val="32"/>
          <w:lang w:val="de-DE"/>
        </w:rPr>
        <w:t>2241659</w:t>
      </w:r>
    </w:p>
    <w:p w14:paraId="66FD1A6B" w14:textId="77777777" w:rsidR="008C7483" w:rsidRPr="001C458A" w:rsidRDefault="00000000">
      <w:pPr>
        <w:jc w:val="center"/>
        <w:rPr>
          <w:b/>
          <w:bCs/>
          <w:lang w:val="de-DE"/>
        </w:rPr>
      </w:pPr>
      <w:r w:rsidRPr="001C458A">
        <w:rPr>
          <w:b/>
          <w:bCs/>
          <w:lang w:val="de-DE"/>
        </w:rPr>
        <w:t>Dr. ERNEST BALUTIE WAVEI</w:t>
      </w:r>
    </w:p>
    <w:p w14:paraId="16EB6C9D" w14:textId="77777777" w:rsidR="008C7483" w:rsidRDefault="00000000">
      <w:pPr>
        <w:jc w:val="center"/>
        <w:rPr>
          <w:b/>
          <w:bCs/>
          <w:sz w:val="34"/>
          <w:szCs w:val="34"/>
        </w:rPr>
      </w:pPr>
      <w:r>
        <w:rPr>
          <w:b/>
          <w:bCs/>
          <w:sz w:val="34"/>
          <w:szCs w:val="34"/>
        </w:rPr>
        <w:t>________________________________________</w:t>
      </w:r>
    </w:p>
    <w:p w14:paraId="60B29288" w14:textId="77777777" w:rsidR="008C7483" w:rsidRDefault="00000000">
      <w:pPr>
        <w:jc w:val="center"/>
        <w:rPr>
          <w:b/>
          <w:bCs/>
          <w:sz w:val="28"/>
          <w:szCs w:val="28"/>
        </w:rPr>
      </w:pPr>
      <w:r>
        <w:rPr>
          <w:b/>
          <w:bCs/>
          <w:sz w:val="26"/>
          <w:szCs w:val="26"/>
        </w:rPr>
        <w:t>BA (Hons) Hospitality &amp; Hotel Management</w:t>
      </w:r>
    </w:p>
    <w:p w14:paraId="3DAC60E5" w14:textId="77777777" w:rsidR="008C7483" w:rsidRDefault="00000000">
      <w:pPr>
        <w:jc w:val="center"/>
        <w:rPr>
          <w:b/>
          <w:bCs/>
          <w:sz w:val="26"/>
          <w:szCs w:val="26"/>
        </w:rPr>
      </w:pPr>
      <w:r>
        <w:rPr>
          <w:b/>
          <w:bCs/>
          <w:sz w:val="26"/>
          <w:szCs w:val="26"/>
        </w:rPr>
        <w:t>Contemporary Themes in the Hotel and Hospitality Sector</w:t>
      </w:r>
    </w:p>
    <w:p w14:paraId="190E03D7" w14:textId="77777777" w:rsidR="008C7483" w:rsidRDefault="00000000">
      <w:pPr>
        <w:jc w:val="center"/>
        <w:rPr>
          <w:b/>
          <w:bCs/>
          <w:sz w:val="30"/>
          <w:szCs w:val="30"/>
        </w:rPr>
      </w:pPr>
      <w:r>
        <w:rPr>
          <w:b/>
          <w:bCs/>
          <w:sz w:val="30"/>
          <w:szCs w:val="30"/>
        </w:rPr>
        <w:t>Balancing Artificial Intelligence and Human Collaboration in the Hospitality Industry: Customer Expectations, Service Quality, and the Future of the Human Touch</w:t>
      </w:r>
    </w:p>
    <w:p w14:paraId="49B60FFE" w14:textId="77777777" w:rsidR="008C7483" w:rsidRDefault="00000000">
      <w:pPr>
        <w:jc w:val="center"/>
        <w:rPr>
          <w:b/>
          <w:bCs/>
          <w:sz w:val="30"/>
          <w:szCs w:val="30"/>
        </w:rPr>
      </w:pPr>
      <w:r>
        <w:rPr>
          <w:b/>
          <w:bCs/>
          <w:sz w:val="30"/>
          <w:szCs w:val="30"/>
        </w:rPr>
        <w:t>_______________________________________________________</w:t>
      </w:r>
    </w:p>
    <w:p w14:paraId="689068A6" w14:textId="77777777" w:rsidR="008C7483" w:rsidRDefault="00000000">
      <w:pPr>
        <w:jc w:val="center"/>
        <w:rPr>
          <w:b/>
          <w:bCs/>
          <w:sz w:val="32"/>
          <w:szCs w:val="32"/>
        </w:rPr>
      </w:pPr>
      <w:r>
        <w:t xml:space="preserve">AI ACKNOWLEDGEMENT: </w:t>
      </w:r>
      <w:r>
        <w:rPr>
          <w:sz w:val="32"/>
          <w:szCs w:val="32"/>
        </w:rPr>
        <w:t>:</w:t>
      </w:r>
      <w:r>
        <w:t xml:space="preserve"> I confirm that I have not used any AI tools in the research and creation of this assignment. I confirm that I have not presented any AI- generated materials as my work .I  confirm I have copies of my </w:t>
      </w:r>
      <w:proofErr w:type="spellStart"/>
      <w:r>
        <w:t>drafts,notes</w:t>
      </w:r>
      <w:proofErr w:type="spellEnd"/>
      <w:r>
        <w:t>, and other resources I used which I  may be asked to provide in evidence.</w:t>
      </w:r>
    </w:p>
    <w:p w14:paraId="070B9F4B" w14:textId="77777777" w:rsidR="008C7483" w:rsidRDefault="00000000">
      <w:pPr>
        <w:jc w:val="center"/>
        <w:rPr>
          <w:b/>
          <w:bCs/>
          <w:sz w:val="32"/>
          <w:szCs w:val="32"/>
        </w:rPr>
      </w:pPr>
      <w:r>
        <w:rPr>
          <w:b/>
          <w:bCs/>
          <w:sz w:val="32"/>
          <w:szCs w:val="32"/>
        </w:rPr>
        <w:lastRenderedPageBreak/>
        <w:t>BMIH6001 Level 6</w:t>
      </w:r>
    </w:p>
    <w:p w14:paraId="63EAC4CE" w14:textId="77777777" w:rsidR="008C7483" w:rsidRDefault="008C7483">
      <w:pPr>
        <w:jc w:val="center"/>
        <w:rPr>
          <w:b/>
          <w:bCs/>
          <w:sz w:val="26"/>
          <w:szCs w:val="26"/>
        </w:rPr>
      </w:pPr>
    </w:p>
    <w:p w14:paraId="408CF465" w14:textId="77777777" w:rsidR="008C7483" w:rsidRDefault="00000000">
      <w:pPr>
        <w:jc w:val="center"/>
        <w:rPr>
          <w:b/>
          <w:bCs/>
          <w:sz w:val="26"/>
          <w:szCs w:val="26"/>
        </w:rPr>
      </w:pPr>
      <w:r>
        <w:rPr>
          <w:b/>
          <w:bCs/>
          <w:sz w:val="26"/>
          <w:szCs w:val="26"/>
        </w:rPr>
        <w:t>Abstract</w:t>
      </w:r>
    </w:p>
    <w:p w14:paraId="7A888D32" w14:textId="77777777" w:rsidR="008C7483" w:rsidRDefault="00000000">
      <w:pPr>
        <w:spacing w:before="240" w:after="240"/>
      </w:pPr>
      <w:r>
        <w:t xml:space="preserve">The rapid adoption of the practice of artificial intelligence (AI) in the hotel and hospitality industry has transformed the service delivery system, the effectiveness of operations and communication with the guests. Some of the technologies that are gradually gaining a presence in the operations of the hospitality industry include chatbots, service robots, automated check-in, and predictive analytics. The big question arises, though the innovations have brought about speed, consistency, and low-cost requirements; there is the loss of the human touch that has always defined the hospitality service. Throughout the research paper about the conference, its author dwells upon the balance between AI-based technologies and human work and its contribution to the customer satisfaction and the quality of provided services in the hospitality industry. Based on the existing academic literature, the paper is going to examine the nature of how AI will change the experience of the guests, employee-related aspects, and the </w:t>
      </w:r>
      <w:proofErr w:type="spellStart"/>
      <w:r>
        <w:t>organisational</w:t>
      </w:r>
      <w:proofErr w:type="spellEnd"/>
      <w:r>
        <w:t xml:space="preserve">-level plans. Following the PESTLE analysis paradigm, the paper takes into account the impact of AI-human collaboration in hospitality activity, its beneficial and detrimental impact. These results suggest that AI can prove more effective and </w:t>
      </w:r>
      <w:proofErr w:type="spellStart"/>
      <w:r>
        <w:t>individualised</w:t>
      </w:r>
      <w:proofErr w:type="spellEnd"/>
      <w:r>
        <w:t xml:space="preserve">, but human involvement is essential in appealing to the emotions, and trust and service recovery. The paper concludes by drawing some practical conclusions on how the hospitality </w:t>
      </w:r>
      <w:proofErr w:type="spellStart"/>
      <w:r>
        <w:t>organisations</w:t>
      </w:r>
      <w:proofErr w:type="spellEnd"/>
      <w:r>
        <w:t xml:space="preserve"> can </w:t>
      </w:r>
      <w:proofErr w:type="spellStart"/>
      <w:r>
        <w:t>utilise</w:t>
      </w:r>
      <w:proofErr w:type="spellEnd"/>
      <w:r>
        <w:t xml:space="preserve"> AI without ruining the authentic and human experience of the services.</w:t>
      </w:r>
    </w:p>
    <w:p w14:paraId="639DB471" w14:textId="77777777" w:rsidR="008C7483" w:rsidRDefault="00000000">
      <w:pPr>
        <w:pStyle w:val="Heading1"/>
      </w:pPr>
      <w:bookmarkStart w:id="0" w:name="_heading=h.a8so4xgklqg0" w:colFirst="0" w:colLast="0"/>
      <w:bookmarkEnd w:id="0"/>
      <w:r>
        <w:br w:type="page"/>
      </w:r>
    </w:p>
    <w:p w14:paraId="342047DD" w14:textId="77777777" w:rsidR="008C7483" w:rsidRDefault="00000000">
      <w:pPr>
        <w:pBdr>
          <w:top w:val="nil"/>
          <w:left w:val="nil"/>
          <w:bottom w:val="nil"/>
          <w:right w:val="nil"/>
          <w:between w:val="nil"/>
        </w:pBdr>
        <w:tabs>
          <w:tab w:val="right" w:leader="dot" w:pos="9350"/>
        </w:tabs>
        <w:spacing w:after="100" w:line="276" w:lineRule="auto"/>
        <w:jc w:val="center"/>
        <w:rPr>
          <w:b/>
          <w:bCs/>
          <w:color w:val="000000"/>
          <w:sz w:val="28"/>
          <w:szCs w:val="28"/>
        </w:rPr>
      </w:pPr>
      <w:r>
        <w:rPr>
          <w:b/>
          <w:bCs/>
          <w:color w:val="000000"/>
          <w:sz w:val="28"/>
          <w:szCs w:val="28"/>
        </w:rPr>
        <w:t>Table of Contents</w:t>
      </w:r>
    </w:p>
    <w:sdt>
      <w:sdtPr>
        <w:id w:val="-1548157343"/>
        <w:docPartObj>
          <w:docPartGallery w:val="Table of Contents"/>
          <w:docPartUnique/>
        </w:docPartObj>
      </w:sdtPr>
      <w:sdtContent>
        <w:p w14:paraId="5571C9F1" w14:textId="77777777" w:rsidR="008C7483" w:rsidRDefault="00000000">
          <w:pPr>
            <w:pBdr>
              <w:top w:val="nil"/>
              <w:left w:val="nil"/>
              <w:bottom w:val="nil"/>
              <w:right w:val="nil"/>
              <w:between w:val="nil"/>
            </w:pBdr>
            <w:tabs>
              <w:tab w:val="right" w:leader="dot" w:pos="9350"/>
            </w:tabs>
            <w:spacing w:after="100" w:line="276" w:lineRule="auto"/>
            <w:rPr>
              <w:color w:val="000000"/>
            </w:rPr>
          </w:pPr>
          <w:r>
            <w:fldChar w:fldCharType="begin"/>
          </w:r>
          <w:r>
            <w:instrText xml:space="preserve"> TOC \h \u \z \t "Heading 1,1,Heading 2,2,Heading 3,3,Heading 4,4,Heading 5,5,Heading 6,6,"</w:instrText>
          </w:r>
          <w:r>
            <w:fldChar w:fldCharType="separate"/>
          </w:r>
          <w:hyperlink w:anchor="_heading=h.cqvnf4ze33rt">
            <w:r>
              <w:rPr>
                <w:color w:val="000000"/>
              </w:rPr>
              <w:t>1. Introduction</w:t>
            </w:r>
            <w:r>
              <w:rPr>
                <w:color w:val="000000"/>
              </w:rPr>
              <w:tab/>
              <w:t>5</w:t>
            </w:r>
          </w:hyperlink>
        </w:p>
        <w:p w14:paraId="095D0888" w14:textId="77777777" w:rsidR="008C7483" w:rsidRDefault="00000000">
          <w:pPr>
            <w:pBdr>
              <w:top w:val="nil"/>
              <w:left w:val="nil"/>
              <w:bottom w:val="nil"/>
              <w:right w:val="nil"/>
              <w:between w:val="nil"/>
            </w:pBdr>
            <w:tabs>
              <w:tab w:val="right" w:leader="dot" w:pos="9350"/>
            </w:tabs>
            <w:spacing w:after="100" w:line="276" w:lineRule="auto"/>
            <w:rPr>
              <w:color w:val="000000"/>
            </w:rPr>
          </w:pPr>
          <w:hyperlink w:anchor="_heading=h.5vddcx1p2ai0">
            <w:r>
              <w:rPr>
                <w:color w:val="000000"/>
              </w:rPr>
              <w:t>2. Literature Review</w:t>
            </w:r>
            <w:r>
              <w:rPr>
                <w:color w:val="000000"/>
              </w:rPr>
              <w:tab/>
              <w:t>5</w:t>
            </w:r>
          </w:hyperlink>
        </w:p>
        <w:p w14:paraId="511D050C" w14:textId="77777777" w:rsidR="008C7483" w:rsidRDefault="00000000">
          <w:pPr>
            <w:pBdr>
              <w:top w:val="nil"/>
              <w:left w:val="nil"/>
              <w:bottom w:val="nil"/>
              <w:right w:val="nil"/>
              <w:between w:val="nil"/>
            </w:pBdr>
            <w:tabs>
              <w:tab w:val="right" w:leader="dot" w:pos="9350"/>
            </w:tabs>
            <w:spacing w:after="100" w:line="276" w:lineRule="auto"/>
            <w:ind w:left="240"/>
            <w:rPr>
              <w:color w:val="000000"/>
            </w:rPr>
          </w:pPr>
          <w:hyperlink w:anchor="_heading=h.xoi20soy60p4">
            <w:r>
              <w:rPr>
                <w:color w:val="000000"/>
              </w:rPr>
              <w:t>2.1 Artificial Intelligence in Hospitality Operations</w:t>
            </w:r>
            <w:r>
              <w:rPr>
                <w:color w:val="000000"/>
              </w:rPr>
              <w:tab/>
              <w:t>5</w:t>
            </w:r>
          </w:hyperlink>
        </w:p>
        <w:p w14:paraId="61578DAD" w14:textId="77777777" w:rsidR="008C7483" w:rsidRDefault="00000000">
          <w:pPr>
            <w:pBdr>
              <w:top w:val="nil"/>
              <w:left w:val="nil"/>
              <w:bottom w:val="nil"/>
              <w:right w:val="nil"/>
              <w:between w:val="nil"/>
            </w:pBdr>
            <w:tabs>
              <w:tab w:val="right" w:leader="dot" w:pos="9350"/>
            </w:tabs>
            <w:spacing w:after="100" w:line="276" w:lineRule="auto"/>
            <w:ind w:left="240"/>
            <w:rPr>
              <w:color w:val="000000"/>
            </w:rPr>
          </w:pPr>
          <w:hyperlink w:anchor="_heading=h.ohbhid842zv">
            <w:r>
              <w:rPr>
                <w:color w:val="000000"/>
              </w:rPr>
              <w:t>2.2 AI and Customer Experience</w:t>
            </w:r>
            <w:r>
              <w:rPr>
                <w:color w:val="000000"/>
              </w:rPr>
              <w:tab/>
              <w:t>6</w:t>
            </w:r>
          </w:hyperlink>
        </w:p>
        <w:p w14:paraId="76E30A66" w14:textId="77777777" w:rsidR="008C7483" w:rsidRDefault="00000000">
          <w:pPr>
            <w:pBdr>
              <w:top w:val="nil"/>
              <w:left w:val="nil"/>
              <w:bottom w:val="nil"/>
              <w:right w:val="nil"/>
              <w:between w:val="nil"/>
            </w:pBdr>
            <w:tabs>
              <w:tab w:val="right" w:leader="dot" w:pos="9350"/>
            </w:tabs>
            <w:spacing w:after="100" w:line="276" w:lineRule="auto"/>
            <w:ind w:left="240"/>
            <w:rPr>
              <w:color w:val="000000"/>
            </w:rPr>
          </w:pPr>
          <w:hyperlink w:anchor="_heading=h.2p7froxu3rw8">
            <w:r>
              <w:rPr>
                <w:color w:val="000000"/>
              </w:rPr>
              <w:t>2.3 Human Touch and Emotional Labour</w:t>
            </w:r>
            <w:r>
              <w:rPr>
                <w:color w:val="000000"/>
              </w:rPr>
              <w:tab/>
              <w:t>7</w:t>
            </w:r>
          </w:hyperlink>
        </w:p>
        <w:p w14:paraId="7F12E21D" w14:textId="77777777" w:rsidR="008C7483" w:rsidRDefault="00000000">
          <w:pPr>
            <w:pBdr>
              <w:top w:val="nil"/>
              <w:left w:val="nil"/>
              <w:bottom w:val="nil"/>
              <w:right w:val="nil"/>
              <w:between w:val="nil"/>
            </w:pBdr>
            <w:tabs>
              <w:tab w:val="right" w:leader="dot" w:pos="9350"/>
            </w:tabs>
            <w:spacing w:after="100" w:line="276" w:lineRule="auto"/>
            <w:ind w:left="240"/>
            <w:rPr>
              <w:color w:val="000000"/>
            </w:rPr>
          </w:pPr>
          <w:hyperlink w:anchor="_heading=h.nw5rj5uyjket">
            <w:r>
              <w:rPr>
                <w:color w:val="000000"/>
              </w:rPr>
              <w:t>2.4 AI - Human Cooperation Models.</w:t>
            </w:r>
            <w:r>
              <w:rPr>
                <w:color w:val="000000"/>
              </w:rPr>
              <w:tab/>
              <w:t>7</w:t>
            </w:r>
          </w:hyperlink>
        </w:p>
        <w:p w14:paraId="12796481" w14:textId="77777777" w:rsidR="008C7483" w:rsidRDefault="00000000">
          <w:pPr>
            <w:pBdr>
              <w:top w:val="nil"/>
              <w:left w:val="nil"/>
              <w:bottom w:val="nil"/>
              <w:right w:val="nil"/>
              <w:between w:val="nil"/>
            </w:pBdr>
            <w:tabs>
              <w:tab w:val="right" w:leader="dot" w:pos="9350"/>
            </w:tabs>
            <w:spacing w:after="100" w:line="276" w:lineRule="auto"/>
            <w:rPr>
              <w:color w:val="000000"/>
            </w:rPr>
          </w:pPr>
          <w:hyperlink w:anchor="_heading=h.3k85pefjwvia">
            <w:r>
              <w:rPr>
                <w:color w:val="000000"/>
              </w:rPr>
              <w:t>3. Method</w:t>
            </w:r>
            <w:r>
              <w:rPr>
                <w:color w:val="000000"/>
              </w:rPr>
              <w:tab/>
              <w:t>7</w:t>
            </w:r>
          </w:hyperlink>
        </w:p>
        <w:p w14:paraId="561166FA" w14:textId="77777777" w:rsidR="008C7483" w:rsidRDefault="00000000">
          <w:pPr>
            <w:pBdr>
              <w:top w:val="nil"/>
              <w:left w:val="nil"/>
              <w:bottom w:val="nil"/>
              <w:right w:val="nil"/>
              <w:between w:val="nil"/>
            </w:pBdr>
            <w:tabs>
              <w:tab w:val="right" w:leader="dot" w:pos="9350"/>
            </w:tabs>
            <w:spacing w:after="100" w:line="276" w:lineRule="auto"/>
            <w:rPr>
              <w:color w:val="000000"/>
            </w:rPr>
          </w:pPr>
          <w:hyperlink w:anchor="_heading=h.qjopluyfqebo">
            <w:r>
              <w:rPr>
                <w:color w:val="000000"/>
              </w:rPr>
              <w:t>4.  Theme Impact Analysis: AI and Human Collaboration in Hospitality</w:t>
            </w:r>
            <w:r>
              <w:rPr>
                <w:color w:val="000000"/>
              </w:rPr>
              <w:tab/>
              <w:t>8</w:t>
            </w:r>
          </w:hyperlink>
        </w:p>
        <w:p w14:paraId="74A874E9" w14:textId="77777777" w:rsidR="008C7483" w:rsidRDefault="00000000">
          <w:pPr>
            <w:pBdr>
              <w:top w:val="nil"/>
              <w:left w:val="nil"/>
              <w:bottom w:val="nil"/>
              <w:right w:val="nil"/>
              <w:between w:val="nil"/>
            </w:pBdr>
            <w:tabs>
              <w:tab w:val="right" w:leader="dot" w:pos="9350"/>
            </w:tabs>
            <w:spacing w:after="100" w:line="276" w:lineRule="auto"/>
            <w:ind w:left="240"/>
            <w:rPr>
              <w:color w:val="000000"/>
            </w:rPr>
          </w:pPr>
          <w:hyperlink w:anchor="_heading=h.en494qd2zg58">
            <w:r>
              <w:rPr>
                <w:color w:val="000000"/>
              </w:rPr>
              <w:t>4.1 Political Factors</w:t>
            </w:r>
            <w:r>
              <w:rPr>
                <w:color w:val="000000"/>
              </w:rPr>
              <w:tab/>
              <w:t>8</w:t>
            </w:r>
          </w:hyperlink>
        </w:p>
        <w:p w14:paraId="7D9A04A7" w14:textId="77777777" w:rsidR="008C7483" w:rsidRDefault="00000000">
          <w:pPr>
            <w:pBdr>
              <w:top w:val="nil"/>
              <w:left w:val="nil"/>
              <w:bottom w:val="nil"/>
              <w:right w:val="nil"/>
              <w:between w:val="nil"/>
            </w:pBdr>
            <w:tabs>
              <w:tab w:val="right" w:leader="dot" w:pos="9350"/>
            </w:tabs>
            <w:spacing w:after="100" w:line="276" w:lineRule="auto"/>
            <w:ind w:left="240"/>
            <w:rPr>
              <w:color w:val="000000"/>
            </w:rPr>
          </w:pPr>
          <w:hyperlink w:anchor="_heading=h.ldb24muqaq4t">
            <w:r>
              <w:rPr>
                <w:color w:val="000000"/>
              </w:rPr>
              <w:t>4.2 Economic Factors</w:t>
            </w:r>
            <w:r>
              <w:rPr>
                <w:color w:val="000000"/>
              </w:rPr>
              <w:tab/>
              <w:t>8</w:t>
            </w:r>
          </w:hyperlink>
        </w:p>
        <w:p w14:paraId="18B17E2B" w14:textId="77777777" w:rsidR="008C7483" w:rsidRDefault="00000000">
          <w:pPr>
            <w:pBdr>
              <w:top w:val="nil"/>
              <w:left w:val="nil"/>
              <w:bottom w:val="nil"/>
              <w:right w:val="nil"/>
              <w:between w:val="nil"/>
            </w:pBdr>
            <w:tabs>
              <w:tab w:val="right" w:leader="dot" w:pos="9350"/>
            </w:tabs>
            <w:spacing w:after="100" w:line="276" w:lineRule="auto"/>
            <w:ind w:left="240"/>
            <w:rPr>
              <w:color w:val="000000"/>
            </w:rPr>
          </w:pPr>
          <w:hyperlink w:anchor="_heading=h.du45nmy84w7a">
            <w:r>
              <w:rPr>
                <w:color w:val="000000"/>
              </w:rPr>
              <w:t>4.3 Social Factors</w:t>
            </w:r>
            <w:r>
              <w:rPr>
                <w:color w:val="000000"/>
              </w:rPr>
              <w:tab/>
              <w:t>9</w:t>
            </w:r>
          </w:hyperlink>
        </w:p>
        <w:p w14:paraId="6C420911" w14:textId="77777777" w:rsidR="008C7483" w:rsidRDefault="00000000">
          <w:pPr>
            <w:pBdr>
              <w:top w:val="nil"/>
              <w:left w:val="nil"/>
              <w:bottom w:val="nil"/>
              <w:right w:val="nil"/>
              <w:between w:val="nil"/>
            </w:pBdr>
            <w:tabs>
              <w:tab w:val="right" w:leader="dot" w:pos="9350"/>
            </w:tabs>
            <w:spacing w:after="100" w:line="276" w:lineRule="auto"/>
            <w:ind w:left="240"/>
            <w:rPr>
              <w:color w:val="000000"/>
            </w:rPr>
          </w:pPr>
          <w:hyperlink w:anchor="_heading=h.huzc1kbvhcq">
            <w:r>
              <w:rPr>
                <w:color w:val="000000"/>
              </w:rPr>
              <w:t>4.4 Technological Factors</w:t>
            </w:r>
            <w:r>
              <w:rPr>
                <w:color w:val="000000"/>
              </w:rPr>
              <w:tab/>
              <w:t>9</w:t>
            </w:r>
          </w:hyperlink>
        </w:p>
        <w:p w14:paraId="3C62BC06" w14:textId="77777777" w:rsidR="008C7483" w:rsidRDefault="00000000">
          <w:pPr>
            <w:pBdr>
              <w:top w:val="nil"/>
              <w:left w:val="nil"/>
              <w:bottom w:val="nil"/>
              <w:right w:val="nil"/>
              <w:between w:val="nil"/>
            </w:pBdr>
            <w:tabs>
              <w:tab w:val="right" w:leader="dot" w:pos="9350"/>
            </w:tabs>
            <w:spacing w:after="100" w:line="276" w:lineRule="auto"/>
            <w:ind w:left="240"/>
            <w:rPr>
              <w:color w:val="000000"/>
            </w:rPr>
          </w:pPr>
          <w:hyperlink w:anchor="_heading=h.7b9vi5uvp395">
            <w:r>
              <w:rPr>
                <w:color w:val="000000"/>
              </w:rPr>
              <w:t>4.5 Legal Factors</w:t>
            </w:r>
            <w:r>
              <w:rPr>
                <w:color w:val="000000"/>
              </w:rPr>
              <w:tab/>
              <w:t>9</w:t>
            </w:r>
          </w:hyperlink>
        </w:p>
        <w:p w14:paraId="32D40CEB" w14:textId="77777777" w:rsidR="008C7483" w:rsidRDefault="00000000">
          <w:pPr>
            <w:pBdr>
              <w:top w:val="nil"/>
              <w:left w:val="nil"/>
              <w:bottom w:val="nil"/>
              <w:right w:val="nil"/>
              <w:between w:val="nil"/>
            </w:pBdr>
            <w:tabs>
              <w:tab w:val="right" w:leader="dot" w:pos="9350"/>
            </w:tabs>
            <w:spacing w:after="100" w:line="276" w:lineRule="auto"/>
            <w:ind w:left="240"/>
            <w:rPr>
              <w:color w:val="000000"/>
            </w:rPr>
          </w:pPr>
          <w:hyperlink w:anchor="_heading=h.dpp6l3abxoe2">
            <w:r>
              <w:rPr>
                <w:color w:val="000000"/>
              </w:rPr>
              <w:t>4.6 Environmental Factors</w:t>
            </w:r>
            <w:r>
              <w:rPr>
                <w:color w:val="000000"/>
              </w:rPr>
              <w:tab/>
              <w:t>10</w:t>
            </w:r>
          </w:hyperlink>
        </w:p>
        <w:p w14:paraId="0C006BF1" w14:textId="77777777" w:rsidR="008C7483" w:rsidRDefault="00000000">
          <w:pPr>
            <w:pBdr>
              <w:top w:val="nil"/>
              <w:left w:val="nil"/>
              <w:bottom w:val="nil"/>
              <w:right w:val="nil"/>
              <w:between w:val="nil"/>
            </w:pBdr>
            <w:tabs>
              <w:tab w:val="right" w:leader="dot" w:pos="9350"/>
            </w:tabs>
            <w:spacing w:after="100" w:line="276" w:lineRule="auto"/>
            <w:rPr>
              <w:color w:val="000000"/>
            </w:rPr>
          </w:pPr>
          <w:hyperlink w:anchor="_heading=h.s0yaxf32853q">
            <w:r>
              <w:rPr>
                <w:color w:val="000000"/>
              </w:rPr>
              <w:t>5. Conclusion</w:t>
            </w:r>
            <w:r>
              <w:rPr>
                <w:color w:val="000000"/>
              </w:rPr>
              <w:tab/>
              <w:t>10</w:t>
            </w:r>
          </w:hyperlink>
        </w:p>
        <w:p w14:paraId="0739A47E" w14:textId="77777777" w:rsidR="008C7483" w:rsidRDefault="00000000">
          <w:pPr>
            <w:pBdr>
              <w:top w:val="nil"/>
              <w:left w:val="nil"/>
              <w:bottom w:val="nil"/>
              <w:right w:val="nil"/>
              <w:between w:val="nil"/>
            </w:pBdr>
            <w:tabs>
              <w:tab w:val="right" w:leader="dot" w:pos="9350"/>
            </w:tabs>
            <w:spacing w:after="100" w:line="276" w:lineRule="auto"/>
            <w:rPr>
              <w:color w:val="000000"/>
            </w:rPr>
          </w:pPr>
          <w:hyperlink w:anchor="_heading=h.luzg4lt7q0ky">
            <w:r>
              <w:rPr>
                <w:color w:val="000000"/>
              </w:rPr>
              <w:t>6. Recommendation</w:t>
            </w:r>
            <w:r>
              <w:rPr>
                <w:color w:val="000000"/>
              </w:rPr>
              <w:tab/>
              <w:t>11</w:t>
            </w:r>
          </w:hyperlink>
        </w:p>
        <w:p w14:paraId="49682221" w14:textId="77777777" w:rsidR="008C7483" w:rsidRDefault="00000000">
          <w:pPr>
            <w:pBdr>
              <w:top w:val="nil"/>
              <w:left w:val="nil"/>
              <w:bottom w:val="nil"/>
              <w:right w:val="nil"/>
              <w:between w:val="nil"/>
            </w:pBdr>
            <w:tabs>
              <w:tab w:val="right" w:leader="dot" w:pos="9350"/>
            </w:tabs>
            <w:spacing w:after="100" w:line="276" w:lineRule="auto"/>
            <w:rPr>
              <w:color w:val="000000"/>
            </w:rPr>
          </w:pPr>
          <w:hyperlink w:anchor="_heading=h.9drl3gxw65or">
            <w:r>
              <w:rPr>
                <w:color w:val="000000"/>
              </w:rPr>
              <w:t>References</w:t>
            </w:r>
            <w:r>
              <w:rPr>
                <w:color w:val="000000"/>
              </w:rPr>
              <w:tab/>
              <w:t>15</w:t>
            </w:r>
          </w:hyperlink>
          <w:r>
            <w:fldChar w:fldCharType="end"/>
          </w:r>
        </w:p>
      </w:sdtContent>
    </w:sdt>
    <w:p w14:paraId="3AF23A35" w14:textId="77777777" w:rsidR="008C7483" w:rsidRDefault="00000000">
      <w:pPr>
        <w:widowControl w:val="0"/>
        <w:tabs>
          <w:tab w:val="left" w:pos="3324"/>
        </w:tabs>
        <w:spacing w:before="60" w:after="0" w:line="276" w:lineRule="auto"/>
        <w:jc w:val="left"/>
        <w:rPr>
          <w:b/>
          <w:bCs/>
          <w:color w:val="000000"/>
        </w:rPr>
      </w:pPr>
      <w:r>
        <w:tab/>
      </w:r>
    </w:p>
    <w:p w14:paraId="79AFE482" w14:textId="77777777" w:rsidR="008C7483" w:rsidRDefault="00000000">
      <w:pPr>
        <w:spacing w:line="240" w:lineRule="auto"/>
      </w:pPr>
      <w:bookmarkStart w:id="1" w:name="_heading=h.q7eo5ap60mhc" w:colFirst="0" w:colLast="0"/>
      <w:bookmarkEnd w:id="1"/>
      <w:r>
        <w:br w:type="page"/>
      </w:r>
    </w:p>
    <w:p w14:paraId="6BDE4696" w14:textId="77777777" w:rsidR="008C7483" w:rsidRDefault="00000000">
      <w:pPr>
        <w:pStyle w:val="Heading1"/>
      </w:pPr>
      <w:bookmarkStart w:id="2" w:name="_heading=h.cqvnf4ze33rt" w:colFirst="0" w:colLast="0"/>
      <w:bookmarkEnd w:id="2"/>
      <w:r>
        <w:lastRenderedPageBreak/>
        <w:t>1. Introduction</w:t>
      </w:r>
    </w:p>
    <w:p w14:paraId="4946CFF8" w14:textId="77777777" w:rsidR="008C7483" w:rsidRDefault="00000000">
      <w:pPr>
        <w:spacing w:before="240" w:after="240"/>
      </w:pPr>
      <w:r>
        <w:t xml:space="preserve">Artificial intelligence can be considered one of the latest and most significant modern topics, which shape the world hotel and hospitality market (Kim </w:t>
      </w:r>
      <w:r>
        <w:rPr>
          <w:i/>
          <w:iCs/>
        </w:rPr>
        <w:t>et al.</w:t>
      </w:r>
      <w:r>
        <w:t xml:space="preserve"> 2025). Customers are driving hotels to adopt AI-based technologies to boost customer experiences, automate their operations, and remain competitive in a world that is being marked by the rising costs and </w:t>
      </w:r>
      <w:proofErr w:type="spellStart"/>
      <w:r>
        <w:t>labour</w:t>
      </w:r>
      <w:proofErr w:type="spellEnd"/>
      <w:r>
        <w:t xml:space="preserve"> unavailability, as well as rising customer demands. AI is changing the aspects of the way hospitality services are given with automated check-in and chatbots and service robots and </w:t>
      </w:r>
      <w:proofErr w:type="spellStart"/>
      <w:r>
        <w:t>personalisation</w:t>
      </w:r>
      <w:proofErr w:type="spellEnd"/>
      <w:r>
        <w:t xml:space="preserve"> systems, which are based on their information (Ivanov &amp; Webster, 2019). </w:t>
      </w:r>
      <w:r>
        <w:br/>
        <w:t xml:space="preserve">Hospitality has always been </w:t>
      </w:r>
      <w:proofErr w:type="spellStart"/>
      <w:r>
        <w:t>characterised</w:t>
      </w:r>
      <w:proofErr w:type="spellEnd"/>
      <w:r>
        <w:t xml:space="preserve"> as being human touch based, emotional </w:t>
      </w:r>
      <w:proofErr w:type="spellStart"/>
      <w:r>
        <w:t>labour</w:t>
      </w:r>
      <w:proofErr w:type="spellEnd"/>
      <w:r>
        <w:t xml:space="preserve"> based as well as </w:t>
      </w:r>
      <w:proofErr w:type="spellStart"/>
      <w:r>
        <w:t>personalised</w:t>
      </w:r>
      <w:proofErr w:type="spellEnd"/>
      <w:r>
        <w:t xml:space="preserve"> service experience based. Comfort, compassion and real human touch are some of the qualities the guest would identify with quality hospitality (Amissah </w:t>
      </w:r>
      <w:r>
        <w:rPr>
          <w:i/>
          <w:iCs/>
        </w:rPr>
        <w:t>et al.</w:t>
      </w:r>
      <w:r>
        <w:t xml:space="preserve"> 2022). On the other hand, there is too much automation that is likely to cause the </w:t>
      </w:r>
      <w:proofErr w:type="spellStart"/>
      <w:r>
        <w:t>depersonalisation</w:t>
      </w:r>
      <w:proofErr w:type="spellEnd"/>
      <w:r>
        <w:t xml:space="preserve"> of the guest experience. As customer expectations keep changing dynamically the challenge facing hospitality </w:t>
      </w:r>
      <w:proofErr w:type="spellStart"/>
      <w:r>
        <w:t>organisations</w:t>
      </w:r>
      <w:proofErr w:type="spellEnd"/>
      <w:r>
        <w:t xml:space="preserve"> is to create a reasonable balance between technology innovation and human touch (</w:t>
      </w:r>
      <w:proofErr w:type="spellStart"/>
      <w:r>
        <w:t>Wavei</w:t>
      </w:r>
      <w:proofErr w:type="spellEnd"/>
      <w:r>
        <w:t xml:space="preserve"> </w:t>
      </w:r>
      <w:r>
        <w:rPr>
          <w:i/>
          <w:iCs/>
        </w:rPr>
        <w:t>et al.</w:t>
      </w:r>
      <w:r>
        <w:t xml:space="preserve">  2025).</w:t>
      </w:r>
    </w:p>
    <w:p w14:paraId="3CA53117" w14:textId="77777777" w:rsidR="008C7483" w:rsidRDefault="00000000">
      <w:pPr>
        <w:spacing w:before="240" w:after="240"/>
      </w:pPr>
      <w:r>
        <w:t>Unlike the previous paper, the contemporary issue of AI and human collaboration in the hospitality sector presupposes the debate concerning the influence of this balance on the expectations of the customers and the quality of the services. The findings of this work will contribute to academic and managerial changes in terms of the implementation of AI as a complement to human service in the hospitality setting and not a substitute of human service.</w:t>
      </w:r>
    </w:p>
    <w:p w14:paraId="28590A96" w14:textId="77777777" w:rsidR="008C7483" w:rsidRDefault="00000000">
      <w:pPr>
        <w:pStyle w:val="Heading1"/>
      </w:pPr>
      <w:bookmarkStart w:id="3" w:name="_heading=h.5vddcx1p2ai0" w:colFirst="0" w:colLast="0"/>
      <w:bookmarkEnd w:id="3"/>
      <w:r>
        <w:t>2. Literature Review</w:t>
      </w:r>
    </w:p>
    <w:p w14:paraId="7AF7DE0D" w14:textId="77777777" w:rsidR="008C7483" w:rsidRDefault="00000000">
      <w:pPr>
        <w:pStyle w:val="Heading2"/>
      </w:pPr>
      <w:bookmarkStart w:id="4" w:name="_heading=h.xoi20soy60p4" w:colFirst="0" w:colLast="0"/>
      <w:bookmarkEnd w:id="4"/>
      <w:r>
        <w:t>2.1 Artificial Intelligence in Hospitality Operations</w:t>
      </w:r>
    </w:p>
    <w:p w14:paraId="120E9675" w14:textId="77777777" w:rsidR="008C7483" w:rsidRDefault="00000000">
      <w:r>
        <w:t>Artificial intelligence (AI) is explained as computer systems that are supposed to perform the duties that are usually performed by the human brain including learning, reasoning, decision making and problem solving (</w:t>
      </w:r>
      <w:proofErr w:type="spellStart"/>
      <w:r>
        <w:t>Chkoniya</w:t>
      </w:r>
      <w:proofErr w:type="spellEnd"/>
      <w:r>
        <w:t xml:space="preserve">, 2021). The high turnover rate has been embraced in the hospitality industry as a supporting British tool relative to an operational asset. The existing </w:t>
      </w:r>
      <w:r>
        <w:lastRenderedPageBreak/>
        <w:t xml:space="preserve">sources constantly underscore the ability of AI to promote the effectiveness of operations and cost management. Ivanov and Webster (2019) argue that automation reduces the variation of provided service as well as human error that enhance uniformity of service delivery. The technology of checking in or checking out, the automation of the check-in and check-out processes is very high and contributes positively to reducing waiting time during the peak period and also enhances the operations flow with less reliance on </w:t>
      </w:r>
      <w:proofErr w:type="spellStart"/>
      <w:r>
        <w:t>labour</w:t>
      </w:r>
      <w:proofErr w:type="spellEnd"/>
      <w:r>
        <w:t xml:space="preserve"> (</w:t>
      </w:r>
      <w:proofErr w:type="spellStart"/>
      <w:r>
        <w:t>Thenahandi</w:t>
      </w:r>
      <w:proofErr w:type="spellEnd"/>
      <w:r>
        <w:t xml:space="preserve">, 2023).  </w:t>
      </w:r>
    </w:p>
    <w:p w14:paraId="54AEB230" w14:textId="77777777" w:rsidR="008C7483" w:rsidRDefault="00000000">
      <w:r>
        <w:t xml:space="preserve">One more tool that supports the work of a hospitality business is predictive analytics because it allows making decisions using data. Cooper and Hall (2023) state that AI-powered analytics will allow hotels to conduct large amounts of customer data to anticipate demand, ensure that dynamic pricing strategies are </w:t>
      </w:r>
      <w:proofErr w:type="spellStart"/>
      <w:r>
        <w:t>optimised</w:t>
      </w:r>
      <w:proofErr w:type="spellEnd"/>
      <w:r>
        <w:t>, and that employee staffing is aligned with the anticipated occupancy levels.</w:t>
      </w:r>
    </w:p>
    <w:p w14:paraId="4CF6B14E" w14:textId="77777777" w:rsidR="008C7483" w:rsidRDefault="00000000">
      <w:pPr>
        <w:pStyle w:val="Heading2"/>
      </w:pPr>
      <w:bookmarkStart w:id="5" w:name="_heading=h.ohbhid842zv" w:colFirst="0" w:colLast="0"/>
      <w:bookmarkEnd w:id="5"/>
      <w:r>
        <w:t>2.2 AI and Customer Experience</w:t>
      </w:r>
    </w:p>
    <w:p w14:paraId="2EFCDD52" w14:textId="77777777" w:rsidR="008C7483" w:rsidRDefault="00000000">
      <w:r>
        <w:t xml:space="preserve">The competitive advantage still centers on customer experience in the hospitality industry as the perceptions of the service quality directly determine the level of satisfaction and loyalty. The AI technologies were also discovered to have a positive impact on such functional service dimensions as speed, accessibility, and reliability. Sharma </w:t>
      </w:r>
      <w:r>
        <w:rPr>
          <w:i/>
          <w:iCs/>
        </w:rPr>
        <w:t>et al.</w:t>
      </w:r>
      <w:r>
        <w:t xml:space="preserve"> (2024) note that chatbots and AI-based virtual assistants can have 24/7 communication, that is, the simplest requests are responded easily, the confirmation of a reservation, the information about the facilities, and other recommendations connected with the location. </w:t>
      </w:r>
    </w:p>
    <w:p w14:paraId="35C3606A" w14:textId="77777777" w:rsidR="008C7483" w:rsidRDefault="00000000">
      <w:r>
        <w:t>Despite these advantages, there are also some fierce flaws in AI-based relationships with customers established by literature. AI is unable to perceive emotions and settings which form an essential part of the hospitality meeting regarding complaints, service recovery, or emotionally colored cases (</w:t>
      </w:r>
      <w:proofErr w:type="spellStart"/>
      <w:r>
        <w:t>Buhalis</w:t>
      </w:r>
      <w:proofErr w:type="spellEnd"/>
      <w:r>
        <w:t xml:space="preserve"> and </w:t>
      </w:r>
      <w:proofErr w:type="spellStart"/>
      <w:r>
        <w:t>Moldavska</w:t>
      </w:r>
      <w:proofErr w:type="spellEnd"/>
      <w:r>
        <w:t>, 2022). Consequently excessive reliance on software applications will bring discontent to the client in a situation that needs emotional touch.</w:t>
      </w:r>
    </w:p>
    <w:p w14:paraId="2356A33E" w14:textId="77777777" w:rsidR="008C7483" w:rsidRDefault="00000000">
      <w:pPr>
        <w:pStyle w:val="Heading2"/>
      </w:pPr>
      <w:bookmarkStart w:id="6" w:name="_heading=h.2p7froxu3rw8" w:colFirst="0" w:colLast="0"/>
      <w:bookmarkEnd w:id="6"/>
      <w:r>
        <w:lastRenderedPageBreak/>
        <w:t xml:space="preserve">2.3 Human Touch and Emotional </w:t>
      </w:r>
      <w:proofErr w:type="spellStart"/>
      <w:r>
        <w:t>Labour</w:t>
      </w:r>
      <w:proofErr w:type="spellEnd"/>
    </w:p>
    <w:p w14:paraId="4DC1481B" w14:textId="77777777" w:rsidR="008C7483" w:rsidRDefault="00000000">
      <w:r>
        <w:t xml:space="preserve">The service delivery in hospitals is based on emotional </w:t>
      </w:r>
      <w:proofErr w:type="spellStart"/>
      <w:r>
        <w:t>labour</w:t>
      </w:r>
      <w:proofErr w:type="spellEnd"/>
      <w:r>
        <w:t xml:space="preserve">. It is the ability of employees to check on their emotions and </w:t>
      </w:r>
      <w:proofErr w:type="spellStart"/>
      <w:r>
        <w:t>behaviours</w:t>
      </w:r>
      <w:proofErr w:type="spellEnd"/>
      <w:r>
        <w:t xml:space="preserve"> to create a good guest experience (Amissah </w:t>
      </w:r>
      <w:r>
        <w:rPr>
          <w:i/>
          <w:iCs/>
        </w:rPr>
        <w:t xml:space="preserve">et al. </w:t>
      </w:r>
      <w:r>
        <w:t xml:space="preserve">2022). The frontline employees also play a vital role in decoding the unspoken messages, redefining the communication process and consoling the circumstance of service failure or other undesired disruptions. Emotional </w:t>
      </w:r>
      <w:proofErr w:type="spellStart"/>
      <w:r>
        <w:t>labour</w:t>
      </w:r>
      <w:proofErr w:type="spellEnd"/>
      <w:r>
        <w:t xml:space="preserve"> has always been considered as one of the key benefits of human service delivery that cannot be overcome by AI. The capacity of human employees include empathy, intuition and flexibility that are important in addressing the various demands of the guests, cultural sensitivities. Hospitality can be perceived as a social and cultural activity and, thus, not a technical activity (Tribe, 2009). The human touch according to this notion not only becomes an operating factor of his or her work but a form of true hospitality.</w:t>
      </w:r>
    </w:p>
    <w:p w14:paraId="0AF811B3" w14:textId="77777777" w:rsidR="008C7483" w:rsidRDefault="00000000">
      <w:pPr>
        <w:pStyle w:val="Heading2"/>
      </w:pPr>
      <w:bookmarkStart w:id="7" w:name="_heading=h.nw5rj5uyjket" w:colFirst="0" w:colLast="0"/>
      <w:bookmarkEnd w:id="7"/>
      <w:r>
        <w:t>2.4 AI - Human Cooperation Models.</w:t>
      </w:r>
    </w:p>
    <w:p w14:paraId="69CBA3FE" w14:textId="77777777" w:rsidR="008C7483" w:rsidRDefault="00000000">
      <w:r>
        <w:t xml:space="preserve">The more recent is moving towards the notions of collaborative service models that involve the integration of AI and human </w:t>
      </w:r>
      <w:proofErr w:type="spellStart"/>
      <w:r>
        <w:t>labour</w:t>
      </w:r>
      <w:proofErr w:type="spellEnd"/>
      <w:r>
        <w:t xml:space="preserve"> in place of framing technology as a threat to the employees. According to </w:t>
      </w:r>
      <w:proofErr w:type="spellStart"/>
      <w:r>
        <w:t>Batabyal</w:t>
      </w:r>
      <w:proofErr w:type="spellEnd"/>
      <w:r>
        <w:t xml:space="preserve"> and Das (2019), AI is better where it is applied in cases of repetitive tasks involving time-consuming activities for emancipating the employee so that he can focus on high-value interactions, which are relationship-based. This hybrid model upgrades productivity together with Service quality in the operations. However, one issue is associated with the implementation of AI-human cooperation (Kunz </w:t>
      </w:r>
      <w:r>
        <w:rPr>
          <w:i/>
          <w:iCs/>
        </w:rPr>
        <w:t>et al.</w:t>
      </w:r>
      <w:r>
        <w:t xml:space="preserve"> 2025). Resistance can be occasioned by the fact that employees are being intimidated over the risk of losing their jobs or finding themselves under a greater watch.</w:t>
      </w:r>
    </w:p>
    <w:p w14:paraId="445F284E" w14:textId="77777777" w:rsidR="008C7483" w:rsidRDefault="00000000">
      <w:pPr>
        <w:pStyle w:val="Heading1"/>
      </w:pPr>
      <w:bookmarkStart w:id="8" w:name="_heading=h.3k85pefjwvia" w:colFirst="0" w:colLast="0"/>
      <w:bookmarkEnd w:id="8"/>
      <w:r>
        <w:t>3. Method</w:t>
      </w:r>
    </w:p>
    <w:p w14:paraId="119A1ACB" w14:textId="77777777" w:rsidR="008C7483" w:rsidRDefault="00000000">
      <w:r>
        <w:t xml:space="preserve">The given paper has a secondary research design that can be called qualitative. A massive search in the peer-reviewed scholarly journals, industry reports, and authoritative textbooks published primarily in the past five years assisted in the collection of the data. The notable sources are the </w:t>
      </w:r>
      <w:r>
        <w:lastRenderedPageBreak/>
        <w:t xml:space="preserve">International Journal of Hospitality Management, Tourism management and even industry publications by the international hospitality bodies. A PESTLE analysis framework was selected as a primary method of analysis because it would examine the entire derived environment impact of </w:t>
      </w:r>
      <w:proofErr w:type="spellStart"/>
      <w:r>
        <w:t>AIhuman</w:t>
      </w:r>
      <w:proofErr w:type="spellEnd"/>
      <w:r>
        <w:t xml:space="preserve"> collaboration in the hospitality sector. Political, </w:t>
      </w:r>
      <w:proofErr w:type="spellStart"/>
      <w:r>
        <w:t>economical</w:t>
      </w:r>
      <w:proofErr w:type="spellEnd"/>
      <w:r>
        <w:t xml:space="preserve">, social, technological, legal, and environmental environments can be </w:t>
      </w:r>
      <w:proofErr w:type="spellStart"/>
      <w:r>
        <w:t>analysed</w:t>
      </w:r>
      <w:proofErr w:type="spellEnd"/>
      <w:r>
        <w:t xml:space="preserve"> systematically with the help of this framework in the iPhone application. The research is also conducted with references to the academic theory, examples of the industry and past experiences in the sphere of hospitality gained in academic fairy-tales and within practice-exposure.</w:t>
      </w:r>
    </w:p>
    <w:p w14:paraId="6002AB25" w14:textId="77777777" w:rsidR="008C7483" w:rsidRDefault="00000000">
      <w:pPr>
        <w:pStyle w:val="Heading1"/>
      </w:pPr>
      <w:bookmarkStart w:id="9" w:name="_heading=h.qjopluyfqebo" w:colFirst="0" w:colLast="0"/>
      <w:bookmarkEnd w:id="9"/>
      <w:r>
        <w:t>4.  Theme Impact Analysis: AI and Human Collaboration in Hospitality</w:t>
      </w:r>
    </w:p>
    <w:p w14:paraId="616C9CA1" w14:textId="77777777" w:rsidR="008C7483" w:rsidRDefault="00000000">
      <w:r>
        <w:t xml:space="preserve">A PESTLE model is employed in order to critically assess the impacts of artificial intelligence and human resources in the hospitality industry sector. </w:t>
      </w:r>
    </w:p>
    <w:p w14:paraId="1EC1C5CD" w14:textId="77777777" w:rsidR="008C7483" w:rsidRDefault="00000000">
      <w:pPr>
        <w:pStyle w:val="Heading2"/>
      </w:pPr>
      <w:bookmarkStart w:id="10" w:name="_heading=h.en494qd2zg58" w:colFirst="0" w:colLast="0"/>
      <w:bookmarkEnd w:id="10"/>
      <w:r>
        <w:t>4.1 Political Factors</w:t>
      </w:r>
    </w:p>
    <w:p w14:paraId="0ACDFFE0" w14:textId="77777777" w:rsidR="008C7483" w:rsidRDefault="00000000">
      <w:r>
        <w:t xml:space="preserve">Political factors to a great extent are significant in the uptake of artificial intelligence within the hospitality industry. Governments are actively promoting the concept of digital innovation due to their desire to stay economically competitive, and at the same time, it is easy to find that the United States of governments are appearing to impose regulation on AI application to ensure that it is ethical (Walter, 2024). The liberation of smart tourism through the invention of the public policies promotion of the digital transformation enables AI investment within the hospitality industry big </w:t>
      </w:r>
      <w:proofErr w:type="spellStart"/>
      <w:r>
        <w:t>organisations</w:t>
      </w:r>
      <w:proofErr w:type="spellEnd"/>
      <w:r>
        <w:t xml:space="preserve"> (Nabila, 2023). However, displacement of jobs has become a political issue hence a pressure to protect jobs particularly in economics of service.</w:t>
      </w:r>
    </w:p>
    <w:p w14:paraId="1BDDE2E8" w14:textId="77777777" w:rsidR="008C7483" w:rsidRDefault="00000000">
      <w:pPr>
        <w:pStyle w:val="Heading2"/>
      </w:pPr>
      <w:bookmarkStart w:id="11" w:name="_heading=h.ldb24muqaq4t" w:colFirst="0" w:colLast="0"/>
      <w:bookmarkEnd w:id="11"/>
      <w:r>
        <w:t>4.2 Economic Factors</w:t>
      </w:r>
    </w:p>
    <w:p w14:paraId="2A56B068" w14:textId="77777777" w:rsidR="008C7483" w:rsidRDefault="00000000">
      <w:r>
        <w:t xml:space="preserve">The adoption of AI promises </w:t>
      </w:r>
      <w:proofErr w:type="spellStart"/>
      <w:r>
        <w:t>organisations</w:t>
      </w:r>
      <w:proofErr w:type="spellEnd"/>
      <w:r>
        <w:t xml:space="preserve"> in the hospitality business the opportunities of cost reduction and productivity. On average, automation will decrease </w:t>
      </w:r>
      <w:proofErr w:type="spellStart"/>
      <w:r>
        <w:t>labour</w:t>
      </w:r>
      <w:proofErr w:type="spellEnd"/>
      <w:r>
        <w:t xml:space="preserve"> costs that on the average are 30-40% of the total costs incurred in the hotel industry and automation will lower </w:t>
      </w:r>
      <w:proofErr w:type="spellStart"/>
      <w:r>
        <w:t>labour</w:t>
      </w:r>
      <w:proofErr w:type="spellEnd"/>
      <w:r>
        <w:t xml:space="preserve"> costs </w:t>
      </w:r>
      <w:r>
        <w:lastRenderedPageBreak/>
        <w:t xml:space="preserve">as it will alleviate </w:t>
      </w:r>
      <w:proofErr w:type="spellStart"/>
      <w:r>
        <w:t>labour</w:t>
      </w:r>
      <w:proofErr w:type="spellEnd"/>
      <w:r>
        <w:t xml:space="preserve"> shortages and lower the repetitive </w:t>
      </w:r>
      <w:proofErr w:type="spellStart"/>
      <w:r>
        <w:t>labour</w:t>
      </w:r>
      <w:proofErr w:type="spellEnd"/>
      <w:r>
        <w:t xml:space="preserve"> requirements (Salih Aydıner </w:t>
      </w:r>
      <w:r>
        <w:rPr>
          <w:i/>
          <w:iCs/>
        </w:rPr>
        <w:t>et al.</w:t>
      </w:r>
      <w:r>
        <w:t xml:space="preserve"> 2023). Pyramidal analytics also result in optimal revenue management and demand forecasting and </w:t>
      </w:r>
      <w:proofErr w:type="spellStart"/>
      <w:r>
        <w:t>maximise</w:t>
      </w:r>
      <w:proofErr w:type="spellEnd"/>
      <w:r>
        <w:t xml:space="preserve"> profitability (Bhuiyan </w:t>
      </w:r>
      <w:r>
        <w:rPr>
          <w:i/>
          <w:iCs/>
        </w:rPr>
        <w:t>et al.</w:t>
      </w:r>
      <w:r>
        <w:t xml:space="preserve"> 2023). However, independent and small hotels may not be capable of investing in high start-up costs of AI systems, software integration packages and maintenance costs due to high initial investment. </w:t>
      </w:r>
    </w:p>
    <w:p w14:paraId="5ABA3C41" w14:textId="77777777" w:rsidR="008C7483" w:rsidRDefault="00000000">
      <w:pPr>
        <w:pStyle w:val="Heading2"/>
      </w:pPr>
      <w:bookmarkStart w:id="12" w:name="_heading=h.du45nmy84w7a" w:colFirst="0" w:colLast="0"/>
      <w:bookmarkEnd w:id="12"/>
      <w:r>
        <w:t>4.3 Social Factors</w:t>
      </w:r>
    </w:p>
    <w:p w14:paraId="35A6657A" w14:textId="77777777" w:rsidR="008C7483" w:rsidRDefault="00000000">
      <w:r>
        <w:t>The social determinants of AI acceptance by the customers in the hospitality industry are great. The expectations of the visitors are not universal and younger and technologically minded consumers are more inclined to speed, convenience and self-service (</w:t>
      </w:r>
      <w:proofErr w:type="spellStart"/>
      <w:r>
        <w:t>Parvazi</w:t>
      </w:r>
      <w:proofErr w:type="spellEnd"/>
      <w:r>
        <w:t xml:space="preserve"> Nia and </w:t>
      </w:r>
      <w:proofErr w:type="spellStart"/>
      <w:r>
        <w:t>Regnér</w:t>
      </w:r>
      <w:proofErr w:type="spellEnd"/>
      <w:r>
        <w:t xml:space="preserve">, 2023). In their turn older customers and high-end </w:t>
      </w:r>
      <w:proofErr w:type="spellStart"/>
      <w:r>
        <w:t>travellers</w:t>
      </w:r>
      <w:proofErr w:type="spellEnd"/>
      <w:r>
        <w:t xml:space="preserve"> are more inclined to the </w:t>
      </w:r>
      <w:proofErr w:type="spellStart"/>
      <w:r>
        <w:t>personalised</w:t>
      </w:r>
      <w:proofErr w:type="spellEnd"/>
      <w:r>
        <w:t xml:space="preserve"> human communication. The application of AI is equally transforming the role of the employees by shifting the workload onto transactional work and service work which is highly intensive in terms of emotional management.</w:t>
      </w:r>
    </w:p>
    <w:p w14:paraId="4B8FC752" w14:textId="77777777" w:rsidR="008C7483" w:rsidRDefault="00000000">
      <w:pPr>
        <w:pStyle w:val="Heading2"/>
      </w:pPr>
      <w:bookmarkStart w:id="13" w:name="_heading=h.huzc1kbvhcq" w:colFirst="0" w:colLast="0"/>
      <w:bookmarkEnd w:id="13"/>
      <w:r>
        <w:t>4.4 Technological Factors</w:t>
      </w:r>
    </w:p>
    <w:p w14:paraId="65DE71FF" w14:textId="77777777" w:rsidR="008C7483" w:rsidRDefault="00000000">
      <w:r>
        <w:t xml:space="preserve">The growth in the technological aspect in the hospitality industry has aided in the increased usage of AI in the sector. AI enhances </w:t>
      </w:r>
      <w:proofErr w:type="spellStart"/>
      <w:r>
        <w:t>personalisation</w:t>
      </w:r>
      <w:proofErr w:type="spellEnd"/>
      <w:r>
        <w:t xml:space="preserve">, operational analytics alongside service consistency via real-time data processing (Ravichandran </w:t>
      </w:r>
      <w:r>
        <w:rPr>
          <w:i/>
          <w:iCs/>
        </w:rPr>
        <w:t xml:space="preserve">et al. </w:t>
      </w:r>
      <w:r>
        <w:t xml:space="preserve">2022). The technologies that are still underdeveloped in regards to emotional intelligence and situational analysis are chat bots, facial recognition and service robots which are more efficient than their more developed counterparts. </w:t>
      </w:r>
    </w:p>
    <w:p w14:paraId="21C84258" w14:textId="77777777" w:rsidR="008C7483" w:rsidRDefault="00000000">
      <w:pPr>
        <w:pStyle w:val="Heading2"/>
      </w:pPr>
      <w:bookmarkStart w:id="14" w:name="_heading=h.7b9vi5uvp395" w:colFirst="0" w:colLast="0"/>
      <w:bookmarkEnd w:id="14"/>
      <w:r>
        <w:t>4.5 Legal Factors</w:t>
      </w:r>
    </w:p>
    <w:p w14:paraId="1AA5E35E" w14:textId="77777777" w:rsidR="008C7483" w:rsidRDefault="00000000">
      <w:r>
        <w:t xml:space="preserve">Data protection and privacy are some of the legal considerations that greatly restrict the application of AI in the hospitality industry. The data collection, storage, and processing of the guest data are </w:t>
      </w:r>
      <w:r>
        <w:lastRenderedPageBreak/>
        <w:t xml:space="preserve">regulated by laws such as the General Data Protection Regulation ( GDPR) (Labadie and Legner, 2023). Otherwise, it will raise penalty fines and loss of reputation. AI systems must also be transparent, and must possess policies of explicitly given consent and responsibility (Balasubramaniam </w:t>
      </w:r>
      <w:r>
        <w:rPr>
          <w:i/>
          <w:iCs/>
        </w:rPr>
        <w:t>et al.</w:t>
      </w:r>
      <w:r>
        <w:t xml:space="preserve"> 2022). Laws </w:t>
      </w:r>
      <w:proofErr w:type="spellStart"/>
      <w:r>
        <w:t>emphasise</w:t>
      </w:r>
      <w:proofErr w:type="spellEnd"/>
      <w:r>
        <w:t xml:space="preserve"> that AI decisions need to be under human surveillance, to limit provision of services on a wholesome autonomous platform.</w:t>
      </w:r>
    </w:p>
    <w:p w14:paraId="691045DE" w14:textId="77777777" w:rsidR="008C7483" w:rsidRDefault="00000000">
      <w:pPr>
        <w:pStyle w:val="Heading2"/>
      </w:pPr>
      <w:bookmarkStart w:id="15" w:name="_heading=h.dpp6l3abxoe2" w:colFirst="0" w:colLast="0"/>
      <w:bookmarkEnd w:id="15"/>
      <w:r>
        <w:t>4.6 Environmental Factors</w:t>
      </w:r>
    </w:p>
    <w:p w14:paraId="305542BF" w14:textId="77777777" w:rsidR="008C7483" w:rsidRDefault="00000000">
      <w:r>
        <w:t xml:space="preserve">The AI assists in the hospitality sustainability efforts regarding the environment. The energy management systems are intelligent in that their </w:t>
      </w:r>
      <w:proofErr w:type="spellStart"/>
      <w:r>
        <w:t>optimisation</w:t>
      </w:r>
      <w:proofErr w:type="spellEnd"/>
      <w:r>
        <w:t xml:space="preserve"> functions are performed on the heating, lighting and water consumption that reduces the wastage of operation and carbon emission (</w:t>
      </w:r>
      <w:proofErr w:type="spellStart"/>
      <w:r>
        <w:t>Mischos</w:t>
      </w:r>
      <w:proofErr w:type="spellEnd"/>
      <w:r>
        <w:t xml:space="preserve"> </w:t>
      </w:r>
      <w:r>
        <w:rPr>
          <w:i/>
          <w:iCs/>
        </w:rPr>
        <w:t>et al.</w:t>
      </w:r>
      <w:r>
        <w:t xml:space="preserve"> 2023). Demand forecasting the application of AI </w:t>
      </w:r>
      <w:proofErr w:type="spellStart"/>
      <w:r>
        <w:t>minimises</w:t>
      </w:r>
      <w:proofErr w:type="spellEnd"/>
      <w:r>
        <w:t xml:space="preserve"> the loss of the foods by offering a corresponding supply process based on the consumptions (Olufemi-Phillips </w:t>
      </w:r>
      <w:r>
        <w:rPr>
          <w:i/>
          <w:iCs/>
        </w:rPr>
        <w:t>et al.</w:t>
      </w:r>
      <w:r>
        <w:t xml:space="preserve"> 2024). In order to ensure that the adoption of AI will positively influence environmental goals, hospitality </w:t>
      </w:r>
      <w:proofErr w:type="spellStart"/>
      <w:r>
        <w:t>organisations</w:t>
      </w:r>
      <w:proofErr w:type="spellEnd"/>
      <w:r>
        <w:t xml:space="preserve"> should seek the optimal balance between technological efficiency and the selection of technologies that will be sustainable.</w:t>
      </w:r>
    </w:p>
    <w:p w14:paraId="51EE5ED8" w14:textId="77777777" w:rsidR="008C7483" w:rsidRDefault="00000000">
      <w:pPr>
        <w:pStyle w:val="Heading1"/>
      </w:pPr>
      <w:bookmarkStart w:id="16" w:name="_heading=h.s0yaxf32853q" w:colFirst="0" w:colLast="0"/>
      <w:bookmarkEnd w:id="16"/>
      <w:r>
        <w:t>5. Conclusion</w:t>
      </w:r>
    </w:p>
    <w:p w14:paraId="40B96CEB" w14:textId="77777777" w:rsidR="008C7483" w:rsidRDefault="00000000">
      <w:r>
        <w:t xml:space="preserve">The paper has critically addressed how the balance between artificial intelligence and human shifts to the hospitality industry and the expectations as well as the quality of the services offered. With the discovery of AI as an effective tool to address the key challenges within the industry, such as the shortage of workers and rising operation expenses, as this analysis demonstrates, the efficiency in operations, consistency of services, and mass </w:t>
      </w:r>
      <w:proofErr w:type="spellStart"/>
      <w:r>
        <w:t>personalisation</w:t>
      </w:r>
      <w:proofErr w:type="spellEnd"/>
      <w:r>
        <w:t xml:space="preserve"> have become useful to achieve the desired outcome of management dynamics in the industry. The findings however confirm the rationale of why AI is yet to reach the point where it can offer over any emotional intelligence, empathy and contextual understanding, which are the main pillars of any meaningful experience in hospitality. Human workers are an important element in the relationships building, service recovery, culturally sensitive contacts that define the satisfaction and loyalty of the guests. This implies that technological dominance is not the cause of survival of hospitality </w:t>
      </w:r>
      <w:proofErr w:type="spellStart"/>
      <w:r>
        <w:t>organisations</w:t>
      </w:r>
      <w:proofErr w:type="spellEnd"/>
      <w:r>
        <w:t xml:space="preserve"> in </w:t>
      </w:r>
      <w:r>
        <w:lastRenderedPageBreak/>
        <w:t xml:space="preserve">the long-run, but strategic integration. Since an AI will be presented with a rather </w:t>
      </w:r>
      <w:proofErr w:type="spellStart"/>
      <w:r>
        <w:t>personalised</w:t>
      </w:r>
      <w:proofErr w:type="spellEnd"/>
      <w:r>
        <w:t xml:space="preserve"> service that the hospitality industry runs on.</w:t>
      </w:r>
    </w:p>
    <w:p w14:paraId="24945528" w14:textId="77777777" w:rsidR="008C7483" w:rsidRDefault="00000000">
      <w:pPr>
        <w:pStyle w:val="Heading1"/>
        <w:spacing w:after="80"/>
      </w:pPr>
      <w:bookmarkStart w:id="17" w:name="_heading=h.luzg4lt7q0ky" w:colFirst="0" w:colLast="0"/>
      <w:bookmarkEnd w:id="17"/>
      <w:r>
        <w:t>6. Recommendation</w:t>
      </w:r>
    </w:p>
    <w:p w14:paraId="69939494" w14:textId="77777777" w:rsidR="008C7483" w:rsidRDefault="008C7483"/>
    <w:tbl>
      <w:tblPr>
        <w:tblStyle w:val="a0"/>
        <w:tblpPr w:leftFromText="180" w:rightFromText="180" w:topFromText="180" w:bottomFromText="180" w:vertAnchor="text" w:tblpX="15"/>
        <w:tblW w:w="99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2"/>
        <w:gridCol w:w="3021"/>
        <w:gridCol w:w="2687"/>
        <w:gridCol w:w="2656"/>
      </w:tblGrid>
      <w:tr w:rsidR="008C7483" w14:paraId="58B2E2C3" w14:textId="77777777">
        <w:trPr>
          <w:trHeight w:val="1028"/>
        </w:trPr>
        <w:tc>
          <w:tcPr>
            <w:tcW w:w="1542" w:type="dxa"/>
            <w:shd w:val="clear" w:color="auto" w:fill="B6D7A8"/>
          </w:tcPr>
          <w:p w14:paraId="5DB7E2AE" w14:textId="77777777" w:rsidR="008C7483" w:rsidRDefault="00000000">
            <w:pPr>
              <w:widowControl w:val="0"/>
              <w:rPr>
                <w:b/>
                <w:bCs/>
              </w:rPr>
            </w:pPr>
            <w:r>
              <w:rPr>
                <w:b/>
                <w:bCs/>
              </w:rPr>
              <w:lastRenderedPageBreak/>
              <w:t>Recommendation Area</w:t>
            </w:r>
          </w:p>
        </w:tc>
        <w:tc>
          <w:tcPr>
            <w:tcW w:w="3021" w:type="dxa"/>
            <w:shd w:val="clear" w:color="auto" w:fill="B6D7A8"/>
          </w:tcPr>
          <w:p w14:paraId="72802325" w14:textId="77777777" w:rsidR="008C7483" w:rsidRDefault="00000000">
            <w:pPr>
              <w:widowControl w:val="0"/>
              <w:rPr>
                <w:b/>
                <w:bCs/>
              </w:rPr>
            </w:pPr>
            <w:r>
              <w:rPr>
                <w:b/>
                <w:bCs/>
              </w:rPr>
              <w:t>Strategic Recommendation</w:t>
            </w:r>
          </w:p>
        </w:tc>
        <w:tc>
          <w:tcPr>
            <w:tcW w:w="2687" w:type="dxa"/>
            <w:shd w:val="clear" w:color="auto" w:fill="B6D7A8"/>
          </w:tcPr>
          <w:p w14:paraId="38D13EE6" w14:textId="77777777" w:rsidR="008C7483" w:rsidRDefault="00000000">
            <w:pPr>
              <w:widowControl w:val="0"/>
              <w:rPr>
                <w:b/>
                <w:bCs/>
              </w:rPr>
            </w:pPr>
            <w:r>
              <w:rPr>
                <w:b/>
                <w:bCs/>
              </w:rPr>
              <w:t>Implementation Actions</w:t>
            </w:r>
          </w:p>
        </w:tc>
        <w:tc>
          <w:tcPr>
            <w:tcW w:w="2656" w:type="dxa"/>
            <w:shd w:val="clear" w:color="auto" w:fill="B6D7A8"/>
          </w:tcPr>
          <w:p w14:paraId="4E66CC27" w14:textId="77777777" w:rsidR="008C7483" w:rsidRDefault="00000000">
            <w:pPr>
              <w:widowControl w:val="0"/>
              <w:rPr>
                <w:b/>
                <w:bCs/>
              </w:rPr>
            </w:pPr>
            <w:r>
              <w:rPr>
                <w:b/>
                <w:bCs/>
              </w:rPr>
              <w:t>Expected Outcomes</w:t>
            </w:r>
          </w:p>
        </w:tc>
      </w:tr>
      <w:tr w:rsidR="008C7483" w14:paraId="283089F1" w14:textId="77777777">
        <w:trPr>
          <w:trHeight w:val="4338"/>
        </w:trPr>
        <w:tc>
          <w:tcPr>
            <w:tcW w:w="1542" w:type="dxa"/>
          </w:tcPr>
          <w:p w14:paraId="61B23093" w14:textId="77777777" w:rsidR="008C7483" w:rsidRDefault="00000000">
            <w:pPr>
              <w:widowControl w:val="0"/>
              <w:rPr>
                <w:b/>
                <w:bCs/>
              </w:rPr>
            </w:pPr>
            <w:r>
              <w:rPr>
                <w:b/>
                <w:bCs/>
              </w:rPr>
              <w:t>Hybrid Service Model</w:t>
            </w:r>
          </w:p>
        </w:tc>
        <w:tc>
          <w:tcPr>
            <w:tcW w:w="3021" w:type="dxa"/>
          </w:tcPr>
          <w:p w14:paraId="0BFE5A29" w14:textId="77777777" w:rsidR="008C7483" w:rsidRDefault="00000000">
            <w:pPr>
              <w:widowControl w:val="0"/>
            </w:pPr>
            <w:r>
              <w:rPr>
                <w:color w:val="111111"/>
              </w:rPr>
              <w:t xml:space="preserve">Hybrid service delivery model must be the chosen scenario in hospitality </w:t>
            </w:r>
            <w:proofErr w:type="spellStart"/>
            <w:r>
              <w:rPr>
                <w:color w:val="111111"/>
              </w:rPr>
              <w:t>organisations</w:t>
            </w:r>
            <w:proofErr w:type="spellEnd"/>
            <w:r>
              <w:rPr>
                <w:color w:val="111111"/>
              </w:rPr>
              <w:t>, where some cases related to AI on cases regarding typical, transactional-related tasks (</w:t>
            </w:r>
            <w:proofErr w:type="spellStart"/>
            <w:r>
              <w:t>Buhalis</w:t>
            </w:r>
            <w:proofErr w:type="spellEnd"/>
            <w:r>
              <w:t xml:space="preserve"> and </w:t>
            </w:r>
            <w:proofErr w:type="spellStart"/>
            <w:r>
              <w:t>Moldavska</w:t>
            </w:r>
            <w:proofErr w:type="spellEnd"/>
            <w:r>
              <w:t>, 2022</w:t>
            </w:r>
            <w:r>
              <w:rPr>
                <w:color w:val="111111"/>
              </w:rPr>
              <w:t xml:space="preserve">). The instances related to human employees on cases concerning </w:t>
            </w:r>
            <w:proofErr w:type="spellStart"/>
            <w:r>
              <w:rPr>
                <w:color w:val="111111"/>
              </w:rPr>
              <w:t>individualised</w:t>
            </w:r>
            <w:proofErr w:type="spellEnd"/>
            <w:r>
              <w:rPr>
                <w:color w:val="111111"/>
              </w:rPr>
              <w:t xml:space="preserve"> and emotionally hot deals.</w:t>
            </w:r>
          </w:p>
        </w:tc>
        <w:tc>
          <w:tcPr>
            <w:tcW w:w="2687" w:type="dxa"/>
          </w:tcPr>
          <w:p w14:paraId="37D599CE" w14:textId="77777777" w:rsidR="008C7483" w:rsidRDefault="00000000">
            <w:pPr>
              <w:widowControl w:val="0"/>
            </w:pPr>
            <w:r>
              <w:t>They need to appoint AI to check/check-out, booking confirmation, and easy questions with these functions shifting the front line staff to meet the guests, service recovery, and experience services.</w:t>
            </w:r>
          </w:p>
        </w:tc>
        <w:tc>
          <w:tcPr>
            <w:tcW w:w="2656" w:type="dxa"/>
          </w:tcPr>
          <w:p w14:paraId="187A558C" w14:textId="77777777" w:rsidR="008C7483" w:rsidRDefault="00000000">
            <w:pPr>
              <w:widowControl w:val="0"/>
            </w:pPr>
            <w:r>
              <w:t>The role separation between AI and human employees should be clear. Fewer waits, enhanced deployment of operational effectiveness and joy of the customer when they have had a true experience with them without the need to lose pace and consistency.</w:t>
            </w:r>
          </w:p>
        </w:tc>
      </w:tr>
      <w:tr w:rsidR="008C7483" w14:paraId="2144FE5C" w14:textId="77777777">
        <w:trPr>
          <w:trHeight w:val="3066"/>
        </w:trPr>
        <w:tc>
          <w:tcPr>
            <w:tcW w:w="1542" w:type="dxa"/>
          </w:tcPr>
          <w:p w14:paraId="6928B139" w14:textId="77777777" w:rsidR="008C7483" w:rsidRDefault="00000000">
            <w:pPr>
              <w:widowControl w:val="0"/>
              <w:rPr>
                <w:b/>
                <w:bCs/>
              </w:rPr>
            </w:pPr>
            <w:r>
              <w:rPr>
                <w:b/>
                <w:bCs/>
              </w:rPr>
              <w:t>Employee Training and Reskilling</w:t>
            </w:r>
          </w:p>
        </w:tc>
        <w:tc>
          <w:tcPr>
            <w:tcW w:w="3021" w:type="dxa"/>
          </w:tcPr>
          <w:p w14:paraId="5923CD45" w14:textId="77777777" w:rsidR="008C7483" w:rsidRDefault="00000000">
            <w:pPr>
              <w:widowControl w:val="0"/>
            </w:pPr>
            <w:r>
              <w:t>It should continue to invest in employee training and reskilling so that it can have an efficient AI -human collaboration (Tariq, 2024).</w:t>
            </w:r>
          </w:p>
        </w:tc>
        <w:tc>
          <w:tcPr>
            <w:tcW w:w="2687" w:type="dxa"/>
          </w:tcPr>
          <w:p w14:paraId="4D86A9AE" w14:textId="77777777" w:rsidR="008C7483" w:rsidRDefault="00000000">
            <w:pPr>
              <w:widowControl w:val="0"/>
            </w:pPr>
            <w:r>
              <w:t xml:space="preserve">Digital literacy, artificial intelligence, and smartness demand </w:t>
            </w:r>
            <w:proofErr w:type="spellStart"/>
            <w:r>
              <w:t>organised</w:t>
            </w:r>
            <w:proofErr w:type="spellEnd"/>
            <w:r>
              <w:t xml:space="preserve"> training </w:t>
            </w:r>
            <w:proofErr w:type="spellStart"/>
            <w:r>
              <w:t>programmes</w:t>
            </w:r>
            <w:proofErr w:type="spellEnd"/>
            <w:r>
              <w:t xml:space="preserve"> on how to use AI systems that hotels are obliged to adopt. The change initiatives of the management should be introduced to enable the motivation to be less fearful about job losses </w:t>
            </w:r>
            <w:r>
              <w:lastRenderedPageBreak/>
              <w:t>and to make AI a supportive system.</w:t>
            </w:r>
          </w:p>
        </w:tc>
        <w:tc>
          <w:tcPr>
            <w:tcW w:w="2656" w:type="dxa"/>
          </w:tcPr>
          <w:p w14:paraId="42285B57" w14:textId="77777777" w:rsidR="008C7483" w:rsidRDefault="00000000">
            <w:pPr>
              <w:widowControl w:val="0"/>
            </w:pPr>
            <w:r>
              <w:lastRenderedPageBreak/>
              <w:t>More confidence amongst the employees, reduced technological resistance, boosted morale and workers, and improved service though empowered flexible workers.</w:t>
            </w:r>
          </w:p>
        </w:tc>
      </w:tr>
      <w:tr w:rsidR="008C7483" w14:paraId="1DEF17D5" w14:textId="77777777">
        <w:trPr>
          <w:trHeight w:val="4940"/>
        </w:trPr>
        <w:tc>
          <w:tcPr>
            <w:tcW w:w="1542" w:type="dxa"/>
          </w:tcPr>
          <w:p w14:paraId="6EDEDC85" w14:textId="77777777" w:rsidR="008C7483" w:rsidRDefault="00000000">
            <w:pPr>
              <w:widowControl w:val="0"/>
              <w:rPr>
                <w:b/>
                <w:bCs/>
              </w:rPr>
            </w:pPr>
            <w:r>
              <w:rPr>
                <w:b/>
                <w:bCs/>
              </w:rPr>
              <w:t>Guest Segmentation and Choice</w:t>
            </w:r>
          </w:p>
        </w:tc>
        <w:tc>
          <w:tcPr>
            <w:tcW w:w="3021" w:type="dxa"/>
          </w:tcPr>
          <w:p w14:paraId="76BED6FE" w14:textId="77777777" w:rsidR="008C7483" w:rsidRDefault="00000000">
            <w:pPr>
              <w:widowControl w:val="0"/>
            </w:pPr>
            <w:r>
              <w:t xml:space="preserve">It should consider adopting guest segmentation techniques where the customers will be given the choice of automated and </w:t>
            </w:r>
            <w:proofErr w:type="spellStart"/>
            <w:r>
              <w:t>humanised</w:t>
            </w:r>
            <w:proofErr w:type="spellEnd"/>
            <w:r>
              <w:t xml:space="preserve"> services depending on their preference (Mandić </w:t>
            </w:r>
            <w:r>
              <w:rPr>
                <w:i/>
                <w:iCs/>
              </w:rPr>
              <w:t>et al.</w:t>
            </w:r>
            <w:r>
              <w:t xml:space="preserve"> 2023).</w:t>
            </w:r>
          </w:p>
        </w:tc>
        <w:tc>
          <w:tcPr>
            <w:tcW w:w="2687" w:type="dxa"/>
          </w:tcPr>
          <w:p w14:paraId="124AD812" w14:textId="77777777" w:rsidR="008C7483" w:rsidRDefault="00000000">
            <w:pPr>
              <w:widowControl w:val="0"/>
            </w:pPr>
            <w:r>
              <w:t xml:space="preserve">Digital platforms must permit guests to be capable of selecting service modes during the booking. The check-in as well as the segments of guests that are luxurious and older, may be offered additional human services, and businesses and technology-oriented </w:t>
            </w:r>
            <w:proofErr w:type="spellStart"/>
            <w:r>
              <w:t>travellers</w:t>
            </w:r>
            <w:proofErr w:type="spellEnd"/>
            <w:r>
              <w:t xml:space="preserve"> may desire to be automated (Das,  2023).</w:t>
            </w:r>
          </w:p>
        </w:tc>
        <w:tc>
          <w:tcPr>
            <w:tcW w:w="2656" w:type="dxa"/>
          </w:tcPr>
          <w:p w14:paraId="5C4FDF83" w14:textId="77777777" w:rsidR="008C7483" w:rsidRDefault="00000000">
            <w:pPr>
              <w:widowControl w:val="0"/>
            </w:pPr>
            <w:r>
              <w:t xml:space="preserve">Better customer satisfaction, the perception of the service </w:t>
            </w:r>
            <w:proofErr w:type="spellStart"/>
            <w:r>
              <w:t>personalisation</w:t>
            </w:r>
            <w:proofErr w:type="spellEnd"/>
            <w:r>
              <w:t>, and stronger brand loyalty among the diversified groups of customers.</w:t>
            </w:r>
          </w:p>
          <w:p w14:paraId="7F3E8E89" w14:textId="77777777" w:rsidR="008C7483" w:rsidRDefault="008C7483">
            <w:pPr>
              <w:widowControl w:val="0"/>
            </w:pPr>
          </w:p>
        </w:tc>
      </w:tr>
      <w:tr w:rsidR="008C7483" w14:paraId="1BDAF9B8" w14:textId="77777777">
        <w:trPr>
          <w:trHeight w:val="1864"/>
        </w:trPr>
        <w:tc>
          <w:tcPr>
            <w:tcW w:w="1542" w:type="dxa"/>
          </w:tcPr>
          <w:p w14:paraId="7871F5CE" w14:textId="77777777" w:rsidR="008C7483" w:rsidRDefault="00000000">
            <w:pPr>
              <w:widowControl w:val="0"/>
              <w:rPr>
                <w:b/>
                <w:bCs/>
              </w:rPr>
            </w:pPr>
            <w:r>
              <w:rPr>
                <w:b/>
                <w:bCs/>
              </w:rPr>
              <w:t>Ethical AI Governance</w:t>
            </w:r>
          </w:p>
        </w:tc>
        <w:tc>
          <w:tcPr>
            <w:tcW w:w="3021" w:type="dxa"/>
          </w:tcPr>
          <w:p w14:paraId="46EFDF37" w14:textId="77777777" w:rsidR="008C7483" w:rsidRDefault="00000000">
            <w:pPr>
              <w:widowControl w:val="0"/>
            </w:pPr>
            <w:r>
              <w:t>Ethical AI Governance Systems of ethical governance ought to be established to consider responsible and transparent AI use (Camilleri, 2024).</w:t>
            </w:r>
          </w:p>
        </w:tc>
        <w:tc>
          <w:tcPr>
            <w:tcW w:w="2687" w:type="dxa"/>
          </w:tcPr>
          <w:p w14:paraId="7B5312B9" w14:textId="77777777" w:rsidR="008C7483" w:rsidRDefault="00000000">
            <w:pPr>
              <w:widowControl w:val="0"/>
            </w:pPr>
            <w:r>
              <w:t xml:space="preserve">Hotels must develop AI policies as far as data privacy, consent, algorithmic fairness, and compliance with cybersecurity are </w:t>
            </w:r>
            <w:r>
              <w:lastRenderedPageBreak/>
              <w:t>concerned to remain competitive in the hotel industry (Bakir, 2026). It must be communicated to the guests in a transparent manner that it will use their data in accordance with the regulations, such as GDPR, among others.</w:t>
            </w:r>
          </w:p>
        </w:tc>
        <w:tc>
          <w:tcPr>
            <w:tcW w:w="2656" w:type="dxa"/>
          </w:tcPr>
          <w:p w14:paraId="3D0249EE" w14:textId="77777777" w:rsidR="008C7483" w:rsidRDefault="00000000">
            <w:pPr>
              <w:widowControl w:val="0"/>
            </w:pPr>
            <w:r>
              <w:lastRenderedPageBreak/>
              <w:t xml:space="preserve">The confidence of guests is boosted, the legal and reputation risk is reduced to a minimum, the ethical and regulatory requirements in digital </w:t>
            </w:r>
            <w:r>
              <w:lastRenderedPageBreak/>
              <w:t>hospitality are addressed.</w:t>
            </w:r>
          </w:p>
        </w:tc>
      </w:tr>
      <w:tr w:rsidR="008C7483" w14:paraId="0BEA60A4" w14:textId="77777777">
        <w:trPr>
          <w:trHeight w:val="4347"/>
        </w:trPr>
        <w:tc>
          <w:tcPr>
            <w:tcW w:w="1542" w:type="dxa"/>
          </w:tcPr>
          <w:p w14:paraId="3AAABB8C" w14:textId="77777777" w:rsidR="008C7483" w:rsidRDefault="00000000">
            <w:pPr>
              <w:widowControl w:val="0"/>
              <w:rPr>
                <w:b/>
                <w:bCs/>
              </w:rPr>
            </w:pPr>
            <w:r>
              <w:rPr>
                <w:b/>
                <w:bCs/>
              </w:rPr>
              <w:t>Continuous Performance Evaluation</w:t>
            </w:r>
          </w:p>
        </w:tc>
        <w:tc>
          <w:tcPr>
            <w:tcW w:w="3021" w:type="dxa"/>
          </w:tcPr>
          <w:p w14:paraId="42E9AA13" w14:textId="77777777" w:rsidR="008C7483" w:rsidRDefault="00000000">
            <w:pPr>
              <w:widowControl w:val="0"/>
            </w:pPr>
            <w:r>
              <w:t xml:space="preserve">Hospitality leaders will be </w:t>
            </w:r>
            <w:proofErr w:type="spellStart"/>
            <w:r>
              <w:t>analysed</w:t>
            </w:r>
            <w:proofErr w:type="spellEnd"/>
            <w:r>
              <w:t xml:space="preserve"> on a regular basis to determine the impact that AI has on service quality and the experience of the guest (Sardesai </w:t>
            </w:r>
            <w:r>
              <w:rPr>
                <w:i/>
                <w:iCs/>
              </w:rPr>
              <w:t>et al.</w:t>
            </w:r>
            <w:r>
              <w:t xml:space="preserve"> 2024).</w:t>
            </w:r>
          </w:p>
        </w:tc>
        <w:tc>
          <w:tcPr>
            <w:tcW w:w="2687" w:type="dxa"/>
          </w:tcPr>
          <w:p w14:paraId="192E67EE" w14:textId="77777777" w:rsidR="008C7483" w:rsidRDefault="00000000">
            <w:pPr>
              <w:widowControl w:val="0"/>
            </w:pPr>
            <w:r>
              <w:t>Regular feedback as far as the guests, service audits and performance analytics, should indicate the effectiveness of AI (</w:t>
            </w:r>
            <w:proofErr w:type="spellStart"/>
            <w:r>
              <w:t>Singgalen</w:t>
            </w:r>
            <w:proofErr w:type="spellEnd"/>
            <w:r>
              <w:t>, 2025). It is also necessary to create human control to ensure interventions are made in situations where AI fails to deliver services to expectations.</w:t>
            </w:r>
          </w:p>
        </w:tc>
        <w:tc>
          <w:tcPr>
            <w:tcW w:w="2656" w:type="dxa"/>
          </w:tcPr>
          <w:p w14:paraId="2455E4D0" w14:textId="77777777" w:rsidR="008C7483" w:rsidRDefault="00000000">
            <w:pPr>
              <w:widowControl w:val="0"/>
            </w:pPr>
            <w:r>
              <w:t>Continuous improvement of service, greater compatibility between AI and hospitality principles, and the sustainability of AI implementation strategies.</w:t>
            </w:r>
          </w:p>
          <w:p w14:paraId="0E37C0C1" w14:textId="77777777" w:rsidR="008C7483" w:rsidRDefault="008C7483">
            <w:pPr>
              <w:widowControl w:val="0"/>
            </w:pPr>
          </w:p>
        </w:tc>
      </w:tr>
    </w:tbl>
    <w:p w14:paraId="05EEDFE8" w14:textId="77777777" w:rsidR="008C7483" w:rsidRDefault="008C7483"/>
    <w:p w14:paraId="38107464" w14:textId="77777777" w:rsidR="008C7483" w:rsidRDefault="008C7483"/>
    <w:p w14:paraId="48C3007D" w14:textId="7B67E99F" w:rsidR="008C7483" w:rsidRDefault="00000000">
      <w:pPr>
        <w:rPr>
          <w:b/>
          <w:bCs/>
          <w:sz w:val="28"/>
          <w:szCs w:val="28"/>
        </w:rPr>
      </w:pPr>
      <w:r>
        <w:br w:type="page"/>
      </w:r>
      <w:bookmarkStart w:id="18" w:name="_heading=h.xo5jkg3lp39p" w:colFirst="0" w:colLast="0"/>
      <w:bookmarkStart w:id="19" w:name="_heading=h.9drl3gxw65or" w:colFirst="0" w:colLast="0"/>
      <w:bookmarkEnd w:id="18"/>
      <w:bookmarkEnd w:id="19"/>
    </w:p>
    <w:p w14:paraId="7BF69027" w14:textId="77777777" w:rsidR="008C7483" w:rsidRDefault="00000000">
      <w:pPr>
        <w:pStyle w:val="Heading1"/>
      </w:pPr>
      <w:r>
        <w:lastRenderedPageBreak/>
        <w:t>References</w:t>
      </w:r>
    </w:p>
    <w:p w14:paraId="3D0512B7" w14:textId="77777777" w:rsidR="008C7483" w:rsidRDefault="00000000">
      <w:pPr>
        <w:spacing w:before="0" w:after="0"/>
      </w:pPr>
      <w:r>
        <w:t xml:space="preserve">Amissah, E.F., Blankson-Stiles-Ocran, S. and Mensah, I., (2022). Emotional </w:t>
      </w:r>
      <w:proofErr w:type="spellStart"/>
      <w:r>
        <w:t>labour</w:t>
      </w:r>
      <w:proofErr w:type="spellEnd"/>
      <w:r>
        <w:t>, emotional exhaustion and job satisfaction in the hospitality industry. Journal of Hospitality and Tourism insights, 5(5), pp.805-821.</w:t>
      </w:r>
    </w:p>
    <w:p w14:paraId="06ABDBB6" w14:textId="77777777" w:rsidR="008C7483" w:rsidRDefault="00000000">
      <w:pPr>
        <w:spacing w:before="0" w:after="0"/>
      </w:pPr>
      <w:r>
        <w:t xml:space="preserve">Amissah, E.F., Blankson-Stiles-Ocran, S. and Mensah, I., 2022. Emotional </w:t>
      </w:r>
      <w:proofErr w:type="spellStart"/>
      <w:r>
        <w:t>labour</w:t>
      </w:r>
      <w:proofErr w:type="spellEnd"/>
      <w:r>
        <w:t>, emotional exhaustion and job satisfaction in the hospitality industry. Journal of Hospitality and Tourism insights, 5(5), pp.805-821.</w:t>
      </w:r>
    </w:p>
    <w:p w14:paraId="0A1897CF" w14:textId="77777777" w:rsidR="008C7483" w:rsidRDefault="00000000">
      <w:pPr>
        <w:spacing w:before="0" w:after="0"/>
      </w:pPr>
      <w:r>
        <w:t>Bakir, A., (2026). The Multifaceted Impact Of Artificial Intelligence (Ai) In The Hospitality Sector: A Critical Assessment. Journal On Tourism &amp; Sustainability, 8(2), pp.50-62.</w:t>
      </w:r>
    </w:p>
    <w:p w14:paraId="6C8486A3" w14:textId="77777777" w:rsidR="008C7483" w:rsidRDefault="00000000">
      <w:pPr>
        <w:spacing w:before="0" w:after="0"/>
      </w:pPr>
      <w:r>
        <w:t>Balasubramaniam, N., Kauppinen, M., Hiekkanen, K. and Kujala, S., (2022), March. Transparency and explainability of AI systems: ethical guidelines in practice. In International working conference on requirements engineering: foundation for software quality (pp. 3-18). Cham: Springer International Publishing.</w:t>
      </w:r>
    </w:p>
    <w:p w14:paraId="332DFC06" w14:textId="77777777" w:rsidR="008C7483" w:rsidRDefault="00000000">
      <w:pPr>
        <w:spacing w:before="0" w:after="0"/>
      </w:pPr>
      <w:proofErr w:type="spellStart"/>
      <w:r>
        <w:t>Batabyal</w:t>
      </w:r>
      <w:proofErr w:type="spellEnd"/>
      <w:r>
        <w:t>, D. and Das, D.K. (eds) (2019) Global trends, practices, and challenges in contemporary tourism and hospitality management. Hershey, Pennsylvania: Business Science Reference, an imprint of IGI Global.</w:t>
      </w:r>
    </w:p>
    <w:p w14:paraId="062A3FBC" w14:textId="77777777" w:rsidR="008C7483" w:rsidRDefault="00000000">
      <w:pPr>
        <w:spacing w:before="0" w:after="0"/>
      </w:pPr>
      <w:r>
        <w:t xml:space="preserve">Bhuiyan, M., Rahman, M.A., Hoque, A.B., </w:t>
      </w:r>
      <w:proofErr w:type="spellStart"/>
      <w:r>
        <w:t>Ashrafuzzaman</w:t>
      </w:r>
      <w:proofErr w:type="spellEnd"/>
      <w:r>
        <w:t>, M. and Rahman, A., (2023). Advanced Analytics and Machine Learning For Revenue Optimization In The Hospitality Industry: A Comprehensive Review Of Frameworks. American Journal of Scholarly Research and Innovation, 2(02), pp.52-74.</w:t>
      </w:r>
    </w:p>
    <w:p w14:paraId="1DDBC2B3" w14:textId="77777777" w:rsidR="008C7483" w:rsidRDefault="00000000">
      <w:pPr>
        <w:spacing w:before="0" w:after="0"/>
      </w:pPr>
      <w:proofErr w:type="spellStart"/>
      <w:r>
        <w:t>Buhalis</w:t>
      </w:r>
      <w:proofErr w:type="spellEnd"/>
      <w:r>
        <w:t xml:space="preserve">, D. and </w:t>
      </w:r>
      <w:proofErr w:type="spellStart"/>
      <w:r>
        <w:t>Moldavska</w:t>
      </w:r>
      <w:proofErr w:type="spellEnd"/>
      <w:r>
        <w:t>, I., (2022). Voice assistants in hospitality: using artificial intelligence for customer service. Journal of Hospitality and Tourism Technology, 13(3), pp.386-403.</w:t>
      </w:r>
    </w:p>
    <w:p w14:paraId="12C917BC" w14:textId="77777777" w:rsidR="008C7483" w:rsidRDefault="00000000">
      <w:pPr>
        <w:spacing w:before="0" w:after="0"/>
      </w:pPr>
      <w:r>
        <w:t>Camilleri, M.A., (2024). Artificial intelligence governance: Ethical considerations and implications for social responsibility. Expert systems, 41(7), p.e13406.</w:t>
      </w:r>
    </w:p>
    <w:p w14:paraId="47A03E72" w14:textId="77777777" w:rsidR="008C7483" w:rsidRDefault="00000000">
      <w:pPr>
        <w:spacing w:before="0" w:after="0"/>
      </w:pPr>
      <w:proofErr w:type="spellStart"/>
      <w:r>
        <w:t>Chkoniya</w:t>
      </w:r>
      <w:proofErr w:type="spellEnd"/>
      <w:r>
        <w:t>, V. (ed.) (2021) Handbook of research on applied data science and artificial intelligence in business and industry. Hershey, Pennsylvania: IGI Global.</w:t>
      </w:r>
    </w:p>
    <w:p w14:paraId="69886943" w14:textId="77777777" w:rsidR="008C7483" w:rsidRDefault="00000000">
      <w:pPr>
        <w:spacing w:before="0" w:after="0"/>
      </w:pPr>
      <w:r>
        <w:t>Cooper, C. and Hall, C.M. (2023) Contemporary tourism : an international approach. 5th ed. Oxford: Goodfellow Publishers Limited.</w:t>
      </w:r>
    </w:p>
    <w:p w14:paraId="313B24FA" w14:textId="77777777" w:rsidR="008C7483" w:rsidRDefault="00000000">
      <w:pPr>
        <w:spacing w:before="0" w:after="0"/>
      </w:pPr>
      <w:r>
        <w:t>Das, M.P., (2023). Technology and Guest experience: innovations reshaping hotel management. International Journal for Multidimensional Research Perspectives, 1(3), pp.76-95.</w:t>
      </w:r>
    </w:p>
    <w:p w14:paraId="45066B67" w14:textId="77777777" w:rsidR="008C7483" w:rsidRDefault="00000000">
      <w:pPr>
        <w:spacing w:before="0" w:after="0"/>
      </w:pPr>
      <w:r>
        <w:lastRenderedPageBreak/>
        <w:t>Ivanov, S., &amp; Webster, C. (Eds.). (2019). Robots, artificial intelligence, and service automation in travel, tourism and hospitality (1st ed.). Emerald Publishing.</w:t>
      </w:r>
    </w:p>
    <w:p w14:paraId="22532D6E" w14:textId="77777777" w:rsidR="008C7483" w:rsidRDefault="00000000">
      <w:pPr>
        <w:spacing w:before="0" w:after="0"/>
      </w:pPr>
      <w:r>
        <w:t>Kim, H., So, K.K.F., Shin, S. and Li, J., (2025). Artificial intelligence in hospitality and tourism: Insights from industry practices, research literature, and expert opinions. Journal of Hospitality &amp; Tourism Research, 49(2), pp.366-385.</w:t>
      </w:r>
    </w:p>
    <w:p w14:paraId="6C0294B9" w14:textId="77777777" w:rsidR="008C7483" w:rsidRDefault="00000000">
      <w:pPr>
        <w:spacing w:before="0" w:after="0"/>
      </w:pPr>
      <w:r>
        <w:t>Kunz, W.H., Sajtos, L. and Flavián, C., (2025). Beyond replacement: human-machine collaboration in the age of AI. Journal of Service Management, 36(4), pp.477-494.</w:t>
      </w:r>
    </w:p>
    <w:p w14:paraId="3A106D27" w14:textId="77777777" w:rsidR="008C7483" w:rsidRDefault="00000000">
      <w:pPr>
        <w:spacing w:before="0" w:after="0"/>
      </w:pPr>
      <w:r>
        <w:t>Labadie, C. and Legner, C., (2023). Building data management capabilities to address data protection regulations: Learnings from EU-GDPR. Journal of Information Technology, 38(1), pp.16-44.</w:t>
      </w:r>
    </w:p>
    <w:p w14:paraId="23383308" w14:textId="77777777" w:rsidR="008C7483" w:rsidRDefault="00000000">
      <w:pPr>
        <w:spacing w:before="0" w:after="0"/>
      </w:pPr>
      <w:r>
        <w:t xml:space="preserve">Mandić, D., Panić, A. and </w:t>
      </w:r>
      <w:proofErr w:type="spellStart"/>
      <w:r>
        <w:t>Šain</w:t>
      </w:r>
      <w:proofErr w:type="spellEnd"/>
      <w:r>
        <w:t>, M.Č., (2023), December. Automated service delivery in hotels: balancing efficiency and human interaction for optimal guest satisfaction. In International Scientific Conference on Economy, Management and Information Technologies (Vol. 1, No. 1, pp. 167-174).</w:t>
      </w:r>
    </w:p>
    <w:p w14:paraId="3E0A86C8" w14:textId="77777777" w:rsidR="008C7483" w:rsidRDefault="00000000">
      <w:pPr>
        <w:spacing w:before="0" w:after="0"/>
      </w:pPr>
      <w:proofErr w:type="spellStart"/>
      <w:r>
        <w:t>Mischos</w:t>
      </w:r>
      <w:proofErr w:type="spellEnd"/>
      <w:r>
        <w:t>, S., Dalagdi, E. and Vrakas, D., (2023). Intelligent energy management systems: a review. Artificial Intelligence Review, 56(10), pp.11635-11674.</w:t>
      </w:r>
    </w:p>
    <w:p w14:paraId="34E18E6F" w14:textId="77777777" w:rsidR="008C7483" w:rsidRDefault="00000000">
      <w:pPr>
        <w:spacing w:before="0" w:after="0"/>
      </w:pPr>
      <w:r>
        <w:t>Nabila, E.M., (2023). Digital transformation and AI in tourism: trends, challenges, and successful experiences. Economic Studies, 23(01), pp.522-545.</w:t>
      </w:r>
    </w:p>
    <w:p w14:paraId="4C2201C1" w14:textId="77777777" w:rsidR="008C7483" w:rsidRDefault="00000000">
      <w:pPr>
        <w:spacing w:before="0" w:after="0"/>
      </w:pPr>
      <w:r>
        <w:t xml:space="preserve">Olufemi-Phillips, A.Q., </w:t>
      </w:r>
      <w:proofErr w:type="spellStart"/>
      <w:r>
        <w:t>Ofodile</w:t>
      </w:r>
      <w:proofErr w:type="spellEnd"/>
      <w:r>
        <w:t xml:space="preserve">, O.C., </w:t>
      </w:r>
      <w:proofErr w:type="spellStart"/>
      <w:r>
        <w:t>Toromade</w:t>
      </w:r>
      <w:proofErr w:type="spellEnd"/>
      <w:r>
        <w:t xml:space="preserve">, A.S., Abbey </w:t>
      </w:r>
      <w:proofErr w:type="spellStart"/>
      <w:r>
        <w:t>Ngochindo</w:t>
      </w:r>
      <w:proofErr w:type="spellEnd"/>
      <w:r>
        <w:t xml:space="preserve"> Igwe, N. and Eyo-Udo, L., (2024). Utilizing predictive analytics to manage food supply and demand in adaptive supply chains. International Journal of Business and Management, 21(1), pp.90-112.</w:t>
      </w:r>
    </w:p>
    <w:p w14:paraId="4FAA2340" w14:textId="77777777" w:rsidR="008C7483" w:rsidRDefault="00000000">
      <w:pPr>
        <w:spacing w:before="0" w:after="0"/>
      </w:pPr>
      <w:proofErr w:type="spellStart"/>
      <w:r>
        <w:t>Parvazi</w:t>
      </w:r>
      <w:proofErr w:type="spellEnd"/>
      <w:r>
        <w:t xml:space="preserve"> Nia, J. and </w:t>
      </w:r>
      <w:proofErr w:type="spellStart"/>
      <w:r>
        <w:t>Regnér</w:t>
      </w:r>
      <w:proofErr w:type="spellEnd"/>
      <w:r>
        <w:t>, D., (2023). Booming or Baffled: Investigating Baby Boomers’ Attitudes Toward Self-Service Technology and Personal Service Encounters in the Hotel Industry.</w:t>
      </w:r>
    </w:p>
    <w:p w14:paraId="4D173BCB" w14:textId="77777777" w:rsidR="008C7483" w:rsidRDefault="00000000">
      <w:pPr>
        <w:spacing w:before="0" w:after="0"/>
      </w:pPr>
      <w:r>
        <w:t xml:space="preserve">Ravichandran, P., Machireddy, J.R. and </w:t>
      </w:r>
      <w:proofErr w:type="spellStart"/>
      <w:r>
        <w:t>Rachakatla</w:t>
      </w:r>
      <w:proofErr w:type="spellEnd"/>
      <w:r>
        <w:t>, S.K., (2022). AI-Enhanced data analytics for real-time business intelligence: Applications and challenges. Journal of AI in Healthcare and Medicine, 2(2), pp.168-195.</w:t>
      </w:r>
    </w:p>
    <w:p w14:paraId="0F5DCA05" w14:textId="77777777" w:rsidR="008C7483" w:rsidRDefault="00000000">
      <w:pPr>
        <w:spacing w:before="0" w:after="0"/>
      </w:pPr>
      <w:r>
        <w:t xml:space="preserve">Salih Aydıner, A., </w:t>
      </w:r>
      <w:proofErr w:type="spellStart"/>
      <w:r>
        <w:t>Ortaköy</w:t>
      </w:r>
      <w:proofErr w:type="spellEnd"/>
      <w:r>
        <w:t xml:space="preserve">, S. and </w:t>
      </w:r>
      <w:proofErr w:type="spellStart"/>
      <w:r>
        <w:t>Özsürünç</w:t>
      </w:r>
      <w:proofErr w:type="spellEnd"/>
      <w:r>
        <w:t>, Z., (2023). Employees’ perception of value-added activity increase of Robotic Process Automation with time and cost efficiency: a case study. International Journal of Information Systems and Project Management, 11(1), pp.30-49.</w:t>
      </w:r>
    </w:p>
    <w:p w14:paraId="1C1BCB2E" w14:textId="77777777" w:rsidR="008C7483" w:rsidRDefault="00000000">
      <w:pPr>
        <w:spacing w:before="0" w:after="0"/>
      </w:pPr>
      <w:r>
        <w:lastRenderedPageBreak/>
        <w:t xml:space="preserve">Sardesai, S., D’Souza, E. and </w:t>
      </w:r>
      <w:proofErr w:type="spellStart"/>
      <w:r>
        <w:t>Govekar</w:t>
      </w:r>
      <w:proofErr w:type="spellEnd"/>
      <w:r>
        <w:t xml:space="preserve">, S., (2024). </w:t>
      </w:r>
      <w:proofErr w:type="spellStart"/>
      <w:r>
        <w:t>Analysing</w:t>
      </w:r>
      <w:proofErr w:type="spellEnd"/>
      <w:r>
        <w:t xml:space="preserve"> the impacts of artificial intelligence service quality and human service quality on customer satisfaction and customer loyalty in the hospitality sector. </w:t>
      </w:r>
      <w:proofErr w:type="spellStart"/>
      <w:r>
        <w:t>Turizam</w:t>
      </w:r>
      <w:proofErr w:type="spellEnd"/>
      <w:r>
        <w:t>, 28(1), pp.37-48.</w:t>
      </w:r>
    </w:p>
    <w:p w14:paraId="714E6160" w14:textId="77777777" w:rsidR="008C7483" w:rsidRDefault="00000000">
      <w:pPr>
        <w:spacing w:before="0" w:after="0"/>
      </w:pPr>
      <w:r>
        <w:t>Sharma, M., Singh, A.K. and Tyagi, P. (2024) Proceedings of the International Conference on Innovation and Regenerative Trends in Tourism and Hospitality Industry (IRTTHI 2024). 1st ed. Dordrecht: Atlantis Press Zeger Karssen.</w:t>
      </w:r>
    </w:p>
    <w:p w14:paraId="66FA8C85" w14:textId="77777777" w:rsidR="008C7483" w:rsidRDefault="00000000">
      <w:pPr>
        <w:spacing w:before="0" w:after="0"/>
      </w:pPr>
      <w:proofErr w:type="spellStart"/>
      <w:r>
        <w:t>Singgalen</w:t>
      </w:r>
      <w:proofErr w:type="spellEnd"/>
      <w:r>
        <w:t>, Y.A., (2025). Uncovering Service Gaps in Hospitality: A Thematic Analysis of Guest Reviews for Service Quality Improvement. Journal of Business and Economics Research (JBE), 6(1), pp.105-117.</w:t>
      </w:r>
    </w:p>
    <w:p w14:paraId="34EDB2D8" w14:textId="77777777" w:rsidR="008C7483" w:rsidRDefault="00000000">
      <w:pPr>
        <w:spacing w:before="0" w:after="0"/>
      </w:pPr>
      <w:r>
        <w:t>Tariq, M.U., (2024). The role of AI in skilling, upskilling, and reskilling the workforce. In Integrating generative AI in education to achieve sustainable development goals (pp. 408-420). IGI Global Scientific Publishing.</w:t>
      </w:r>
    </w:p>
    <w:p w14:paraId="1DF2CADC" w14:textId="77777777" w:rsidR="008C7483" w:rsidRDefault="00000000">
      <w:pPr>
        <w:spacing w:before="0" w:after="0"/>
      </w:pPr>
      <w:proofErr w:type="spellStart"/>
      <w:r>
        <w:t>Thenahandi</w:t>
      </w:r>
      <w:proofErr w:type="spellEnd"/>
      <w:r>
        <w:t>, H., 2023. The effects of self-service automation on customer experience during the check-in stage at Helsinki Vantaa airport.</w:t>
      </w:r>
    </w:p>
    <w:p w14:paraId="065D0ADB" w14:textId="77777777" w:rsidR="008C7483" w:rsidRDefault="00000000">
      <w:pPr>
        <w:spacing w:before="0" w:after="0"/>
      </w:pPr>
      <w:r>
        <w:t>Tribe, J. ed., 2009. Philosophical issues in tourism (Vol. 37). Channel view publications.</w:t>
      </w:r>
    </w:p>
    <w:p w14:paraId="3A761820" w14:textId="77777777" w:rsidR="008C7483" w:rsidRPr="001C458A" w:rsidRDefault="00000000">
      <w:pPr>
        <w:spacing w:before="0" w:after="0"/>
        <w:rPr>
          <w:lang w:val="it-IT"/>
        </w:rPr>
      </w:pPr>
      <w:r>
        <w:t xml:space="preserve">Walter, Y., (2024). Managing the race to the moon: Global policy and governance in Artificial Intelligence regulation—A contemporary overview and an analysis of socioeconomic consequences. </w:t>
      </w:r>
      <w:proofErr w:type="spellStart"/>
      <w:r w:rsidRPr="001C458A">
        <w:rPr>
          <w:lang w:val="it-IT"/>
        </w:rPr>
        <w:t>Discover</w:t>
      </w:r>
      <w:proofErr w:type="spellEnd"/>
      <w:r w:rsidRPr="001C458A">
        <w:rPr>
          <w:lang w:val="it-IT"/>
        </w:rPr>
        <w:t xml:space="preserve"> </w:t>
      </w:r>
      <w:proofErr w:type="spellStart"/>
      <w:r w:rsidRPr="001C458A">
        <w:rPr>
          <w:lang w:val="it-IT"/>
        </w:rPr>
        <w:t>Artificial</w:t>
      </w:r>
      <w:proofErr w:type="spellEnd"/>
      <w:r w:rsidRPr="001C458A">
        <w:rPr>
          <w:lang w:val="it-IT"/>
        </w:rPr>
        <w:t xml:space="preserve"> Intelligence, 4(1), p.14.</w:t>
      </w:r>
    </w:p>
    <w:p w14:paraId="5F884FAD" w14:textId="77777777" w:rsidR="008C7483" w:rsidRDefault="00000000">
      <w:pPr>
        <w:spacing w:before="0" w:after="0"/>
      </w:pPr>
      <w:proofErr w:type="spellStart"/>
      <w:r w:rsidRPr="001C458A">
        <w:rPr>
          <w:lang w:val="it-IT"/>
        </w:rPr>
        <w:t>Wavei</w:t>
      </w:r>
      <w:proofErr w:type="spellEnd"/>
      <w:r w:rsidRPr="001C458A">
        <w:rPr>
          <w:lang w:val="it-IT"/>
        </w:rPr>
        <w:t xml:space="preserve">, E. B., Lo, A., &amp; </w:t>
      </w:r>
      <w:proofErr w:type="spellStart"/>
      <w:r w:rsidRPr="001C458A">
        <w:rPr>
          <w:lang w:val="it-IT"/>
        </w:rPr>
        <w:t>Gedecho</w:t>
      </w:r>
      <w:proofErr w:type="spellEnd"/>
      <w:r w:rsidRPr="001C458A">
        <w:rPr>
          <w:lang w:val="it-IT"/>
        </w:rPr>
        <w:t xml:space="preserve">, E. K. (2025). </w:t>
      </w:r>
      <w:r>
        <w:t>Understanding Frontline Employees’ Knowledge Management in Key Aspects of Customer Relationship Management: Insights from Contemporary Hotels. International Journal of Hospitality &amp; Tourism Administration, 1-29.</w:t>
      </w:r>
    </w:p>
    <w:sectPr w:rsidR="008C7483">
      <w:footerReference w:type="default" r:id="rId7"/>
      <w:headerReference w:type="first" r:id="rId8"/>
      <w:foot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B4801" w14:textId="77777777" w:rsidR="004D69F0" w:rsidRDefault="004D69F0">
      <w:pPr>
        <w:spacing w:before="0" w:after="0" w:line="240" w:lineRule="auto"/>
      </w:pPr>
      <w:r>
        <w:separator/>
      </w:r>
    </w:p>
  </w:endnote>
  <w:endnote w:type="continuationSeparator" w:id="0">
    <w:p w14:paraId="204A2BC0" w14:textId="77777777" w:rsidR="004D69F0" w:rsidRDefault="004D69F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F8112DF-0338-4F75-8C58-1886AB8E2309}"/>
  </w:font>
  <w:font w:name="Cambria">
    <w:panose1 w:val="02040503050406030204"/>
    <w:charset w:val="00"/>
    <w:family w:val="roman"/>
    <w:pitch w:val="variable"/>
    <w:sig w:usb0="E00006FF" w:usb1="420024FF" w:usb2="02000000" w:usb3="00000000" w:csb0="0000019F" w:csb1="00000000"/>
    <w:embedRegular r:id="rId2" w:fontKey="{01718309-5BBA-4DCB-88E6-D969FAF6350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FDF80" w14:textId="77777777" w:rsidR="008C7483" w:rsidRDefault="00000000">
    <w:pPr>
      <w:jc w:val="right"/>
    </w:pPr>
    <w:r>
      <w:fldChar w:fldCharType="begin"/>
    </w:r>
    <w:r>
      <w:instrText>PAGE</w:instrText>
    </w:r>
    <w:r>
      <w:fldChar w:fldCharType="separate"/>
    </w:r>
    <w:r w:rsidR="001C458A">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57D33" w14:textId="77777777" w:rsidR="008C7483" w:rsidRDefault="008C748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5A237" w14:textId="77777777" w:rsidR="004D69F0" w:rsidRDefault="004D69F0">
      <w:pPr>
        <w:spacing w:before="0" w:after="0" w:line="240" w:lineRule="auto"/>
      </w:pPr>
      <w:r>
        <w:separator/>
      </w:r>
    </w:p>
  </w:footnote>
  <w:footnote w:type="continuationSeparator" w:id="0">
    <w:p w14:paraId="630D163D" w14:textId="77777777" w:rsidR="004D69F0" w:rsidRDefault="004D69F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1B6EF" w14:textId="77777777" w:rsidR="008C7483" w:rsidRDefault="008C7483">
    <w:pPr>
      <w:jc w:val="center"/>
      <w:rPr>
        <w:b/>
        <w:bCs/>
        <w:sz w:val="32"/>
        <w:szCs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483"/>
    <w:rsid w:val="001C458A"/>
    <w:rsid w:val="004D69F0"/>
    <w:rsid w:val="008C7483"/>
    <w:rsid w:val="00C36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F279B"/>
  <w15:docId w15:val="{A34C15CE-2F0A-48FF-A663-D7B2714D3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before="48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paragraph" w:styleId="TOC1">
    <w:name w:val="toc 1"/>
    <w:basedOn w:val="Normal"/>
    <w:next w:val="Normal"/>
    <w:autoRedefine/>
    <w:uiPriority w:val="39"/>
    <w:unhideWhenUsed/>
    <w:rsid w:val="00627BF2"/>
    <w:pPr>
      <w:spacing w:after="100"/>
    </w:pPr>
  </w:style>
  <w:style w:type="paragraph" w:styleId="TOC2">
    <w:name w:val="toc 2"/>
    <w:basedOn w:val="Normal"/>
    <w:next w:val="Normal"/>
    <w:autoRedefine/>
    <w:uiPriority w:val="39"/>
    <w:unhideWhenUsed/>
    <w:rsid w:val="00627BF2"/>
    <w:pPr>
      <w:spacing w:after="100"/>
      <w:ind w:left="240"/>
    </w:pPr>
  </w:style>
  <w:style w:type="character" w:styleId="Hyperlink">
    <w:name w:val="Hyperlink"/>
    <w:basedOn w:val="DefaultParagraphFont"/>
    <w:uiPriority w:val="99"/>
    <w:unhideWhenUsed/>
    <w:rsid w:val="00627BF2"/>
    <w:rPr>
      <w:color w:val="0000FF" w:themeColor="hyperlink"/>
      <w:u w:val="single"/>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VU8gUwt0h80sasyKscs+udCfXQ==">CgMxLjAyDmguYThzbzR4Z2tscWcwMg5oLnE3ZW81YXA2MG1oYzIOaC5jcXZuZjR6ZTMzcnQyDmguNXZkZGN4MXAyYWkwMg5oLnhvaTIwc295NjBwNDINaC5vaGJoaWQ4NDJ6djIOaC4ycDdmcm94dTNydzgyDmgubnc1cmo1dXlqa2V0Mg5oLjNrODVwZWZqd3ZpYTIOaC5xam9wbHV5ZnFlYm8yDmguZW40OTRxZDJ6ZzU4Mg5oLmxkYjI0bXVxYXE0dDIOaC5kdTQ1bm15ODR3N2EyDWguaHV6YzFrYnZoY3EyDmguN2I5dmk1dXZwMzk1Mg5oLmRwcDZsM2FieG9lMjIOaC5zMHlheGYzMjg1M3EyDmgubHV6ZzRsdDdxMGt5Mg5oLnhvNWprZzNscDM5cDIOaC45ZHJsM2d4dzY1b3I4AHIhMVRnVnlqSXVORjNEdXJLbG1YSU82WVFXaGNTUVByck0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3876</Words>
  <Characters>22099</Characters>
  <Application>Microsoft Office Word</Application>
  <DocSecurity>0</DocSecurity>
  <Lines>184</Lines>
  <Paragraphs>51</Paragraphs>
  <ScaleCrop>false</ScaleCrop>
  <Company/>
  <LinksUpToDate>false</LinksUpToDate>
  <CharactersWithSpaces>25924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Ionel Babache (2241659)</cp:lastModifiedBy>
  <cp:revision>2</cp:revision>
  <dcterms:created xsi:type="dcterms:W3CDTF">2026-01-21T14:32:00Z</dcterms:created>
  <dcterms:modified xsi:type="dcterms:W3CDTF">2026-02-12T18:45:00Z</dcterms:modified>
</cp:coreProperties>
</file>