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tblpY="-8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824AA" w:rsidRPr="00A406E5" w14:paraId="483C071C" w14:textId="77777777" w:rsidTr="0090308D">
        <w:tc>
          <w:tcPr>
            <w:tcW w:w="9016" w:type="dxa"/>
            <w:shd w:val="clear" w:color="auto" w:fill="BFBFBF"/>
          </w:tcPr>
          <w:p w14:paraId="7AFFF3E1" w14:textId="3ECA4127" w:rsidR="00B824AA" w:rsidRPr="00A406E5" w:rsidRDefault="00DC420B" w:rsidP="0090308D">
            <w:pPr>
              <w:rPr>
                <w:rFonts w:ascii="Arial" w:hAnsi="Arial" w:cs="Arial"/>
              </w:rPr>
            </w:pPr>
            <w:r>
              <w:rPr>
                <w:rFonts w:ascii="Arial" w:hAnsi="Arial" w:cs="Arial"/>
                <w:b/>
                <w:caps/>
                <w:noProof/>
                <w:sz w:val="40"/>
                <w14:ligatures w14:val="standardContextual"/>
              </w:rPr>
              <mc:AlternateContent>
                <mc:Choice Requires="wps">
                  <w:drawing>
                    <wp:anchor distT="0" distB="0" distL="114300" distR="114300" simplePos="0" relativeHeight="251659264" behindDoc="0" locked="0" layoutInCell="1" allowOverlap="1" wp14:anchorId="1814275E" wp14:editId="53013431">
                      <wp:simplePos x="0" y="0"/>
                      <wp:positionH relativeFrom="column">
                        <wp:posOffset>-83682</wp:posOffset>
                      </wp:positionH>
                      <wp:positionV relativeFrom="paragraph">
                        <wp:posOffset>409244</wp:posOffset>
                      </wp:positionV>
                      <wp:extent cx="914400" cy="652007"/>
                      <wp:effectExtent l="0" t="0" r="15240" b="15240"/>
                      <wp:wrapNone/>
                      <wp:docPr id="741260184" name="Text Box 1"/>
                      <wp:cNvGraphicFramePr/>
                      <a:graphic xmlns:a="http://schemas.openxmlformats.org/drawingml/2006/main">
                        <a:graphicData uri="http://schemas.microsoft.com/office/word/2010/wordprocessingShape">
                          <wps:wsp>
                            <wps:cNvSpPr txBox="1"/>
                            <wps:spPr>
                              <a:xfrm>
                                <a:off x="0" y="0"/>
                                <a:ext cx="914400" cy="652007"/>
                              </a:xfrm>
                              <a:prstGeom prst="rect">
                                <a:avLst/>
                              </a:prstGeom>
                              <a:solidFill>
                                <a:schemeClr val="lt1"/>
                              </a:solidFill>
                              <a:ln w="6350">
                                <a:solidFill>
                                  <a:schemeClr val="bg1"/>
                                </a:solidFill>
                              </a:ln>
                            </wps:spPr>
                            <wps:txbx>
                              <w:txbxContent>
                                <w:p w14:paraId="66CBE72F" w14:textId="70A3D6A9" w:rsidR="00DC420B" w:rsidRPr="00DC420B" w:rsidRDefault="00DC420B" w:rsidP="00DC420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814275E" id="_x0000_t202" coordsize="21600,21600" o:spt="202" path="m,l,21600r21600,l21600,xe">
                      <v:stroke joinstyle="miter"/>
                      <v:path gradientshapeok="t" o:connecttype="rect"/>
                    </v:shapetype>
                    <v:shape id="Text Box 1" o:spid="_x0000_s1026" type="#_x0000_t202" style="position:absolute;margin-left:-6.6pt;margin-top:32.2pt;width:1in;height:51.35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" fillcolor="white [3201]" strokecolor="white [3212]" strokeweight=".5pt">
                      <v:textbox>
                        <w:txbxContent>
                          <w:p w14:paraId="66CBE72F" w14:textId="70A3D6A9" w:rsidR="00DC420B" w:rsidRPr="00DC420B" w:rsidRDefault="00DC420B" w:rsidP="00DC420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xbxContent>
                      </v:textbox>
                    </v:shape>
                  </w:pict>
                </mc:Fallback>
              </mc:AlternateContent>
            </w:r>
            <w:r w:rsidR="00881A94">
              <w:rPr>
                <w:rFonts w:ascii="Arial" w:hAnsi="Arial" w:cs="Arial"/>
                <w:b/>
                <w:caps/>
                <w:sz w:val="40"/>
              </w:rPr>
              <w:t>Jairo</w:t>
            </w:r>
            <w:r w:rsidR="00B824AA" w:rsidRPr="00A406E5">
              <w:rPr>
                <w:rFonts w:ascii="Arial" w:hAnsi="Arial" w:cs="Arial"/>
                <w:b/>
                <w:caps/>
                <w:sz w:val="40"/>
              </w:rPr>
              <w:t xml:space="preserve"> FEEDBACK</w:t>
            </w:r>
            <w:r w:rsidR="00B824AA">
              <w:rPr>
                <w:rFonts w:ascii="Arial" w:hAnsi="Arial" w:cs="Arial"/>
                <w:b/>
                <w:caps/>
                <w:sz w:val="40"/>
              </w:rPr>
              <w:t xml:space="preserve"> FORM</w:t>
            </w:r>
          </w:p>
        </w:tc>
      </w:tr>
    </w:tbl>
    <w:p w14:paraId="7DFE1BAB" w14:textId="77777777" w:rsidR="00B824AA" w:rsidRPr="00A406E5" w:rsidRDefault="00B824AA" w:rsidP="00B824AA">
      <w:pPr>
        <w:rPr>
          <w:rFonts w:ascii="Arial" w:hAnsi="Arial" w:cs="Arial"/>
          <w:b/>
          <w:sz w:val="22"/>
          <w:szCs w:val="22"/>
        </w:rPr>
      </w:pPr>
    </w:p>
    <w:p w14:paraId="22913654" w14:textId="77777777" w:rsidR="00B824AA" w:rsidRPr="00A406E5" w:rsidRDefault="00B824AA" w:rsidP="00B824AA">
      <w:pPr>
        <w:ind w:left="284" w:right="531"/>
        <w:rPr>
          <w:rFonts w:ascii="Arial" w:hAnsi="Arial" w:cs="Arial"/>
          <w:b/>
          <w:sz w:val="16"/>
          <w:szCs w:val="16"/>
        </w:rPr>
      </w:pPr>
    </w:p>
    <w:p w14:paraId="5D4B05DC" w14:textId="77777777" w:rsidR="00B824AA" w:rsidRDefault="00B824AA" w:rsidP="00B824AA">
      <w:pPr>
        <w:rPr>
          <w:rFonts w:ascii="Arial" w:hAnsi="Arial" w:cs="Arial"/>
        </w:rPr>
      </w:pPr>
    </w:p>
    <w:p w14:paraId="3A808A13" w14:textId="77777777" w:rsidR="003F4782" w:rsidRDefault="003F4782"/>
    <w:tbl>
      <w:tblPr>
        <w:tblpPr w:leftFromText="180" w:rightFromText="180" w:vertAnchor="text" w:horzAnchor="margin" w:tblpY="553"/>
        <w:tblW w:w="4840" w:type="pct"/>
        <w:tblLayout w:type="fixed"/>
        <w:tblLook w:val="04A0" w:firstRow="1" w:lastRow="0" w:firstColumn="1" w:lastColumn="0" w:noHBand="0" w:noVBand="1"/>
      </w:tblPr>
      <w:tblGrid>
        <w:gridCol w:w="7277"/>
        <w:gridCol w:w="726"/>
        <w:gridCol w:w="724"/>
      </w:tblGrid>
      <w:tr w:rsidR="008745E6" w:rsidRPr="00A406E5" w14:paraId="31AE57D8" w14:textId="77777777" w:rsidTr="008745E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261C18" w14:textId="77777777" w:rsidR="008745E6" w:rsidRPr="00A406E5" w:rsidRDefault="008745E6" w:rsidP="008745E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10C05A" w14:textId="77777777" w:rsidR="008745E6" w:rsidRPr="00A85BFE" w:rsidRDefault="008745E6" w:rsidP="008745E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B00B4B" w14:textId="77777777" w:rsidR="008745E6" w:rsidRPr="00A85BFE" w:rsidRDefault="008745E6" w:rsidP="008745E6">
            <w:pPr>
              <w:ind w:left="113" w:right="113"/>
              <w:jc w:val="center"/>
              <w:rPr>
                <w:rFonts w:ascii="Arial" w:hAnsi="Arial" w:cs="Arial"/>
                <w:b/>
                <w:sz w:val="18"/>
                <w:szCs w:val="18"/>
              </w:rPr>
            </w:pPr>
            <w:r w:rsidRPr="00A85BFE">
              <w:rPr>
                <w:rFonts w:ascii="Arial" w:hAnsi="Arial" w:cs="Arial"/>
                <w:b/>
                <w:sz w:val="18"/>
                <w:szCs w:val="18"/>
              </w:rPr>
              <w:t xml:space="preserve">Marks </w:t>
            </w:r>
          </w:p>
          <w:p w14:paraId="21AE2AD8" w14:textId="77777777" w:rsidR="008745E6" w:rsidRPr="00A85BFE" w:rsidRDefault="008745E6" w:rsidP="008745E6">
            <w:pPr>
              <w:ind w:left="113" w:right="113"/>
              <w:jc w:val="center"/>
              <w:rPr>
                <w:rFonts w:ascii="Arial" w:hAnsi="Arial" w:cs="Arial"/>
                <w:b/>
                <w:sz w:val="18"/>
                <w:szCs w:val="18"/>
              </w:rPr>
            </w:pPr>
            <w:r w:rsidRPr="00A85BFE">
              <w:rPr>
                <w:rFonts w:ascii="Arial" w:hAnsi="Arial" w:cs="Arial"/>
                <w:b/>
                <w:sz w:val="18"/>
                <w:szCs w:val="18"/>
              </w:rPr>
              <w:t>awarded</w:t>
            </w:r>
          </w:p>
        </w:tc>
      </w:tr>
      <w:tr w:rsidR="008745E6" w:rsidRPr="00A406E5" w14:paraId="16A6FB2E"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086CB5DD"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D89A232" w14:textId="77777777" w:rsidR="008745E6" w:rsidRPr="00A406E5" w:rsidRDefault="008745E6" w:rsidP="008745E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039DF"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58F474" w14:textId="77777777" w:rsidR="008745E6" w:rsidRPr="00A406E5" w:rsidRDefault="008745E6" w:rsidP="008745E6">
            <w:pPr>
              <w:jc w:val="center"/>
              <w:rPr>
                <w:rFonts w:ascii="Arial" w:hAnsi="Arial" w:cs="Arial"/>
                <w:sz w:val="32"/>
              </w:rPr>
            </w:pPr>
          </w:p>
        </w:tc>
      </w:tr>
      <w:tr w:rsidR="008745E6" w:rsidRPr="00A406E5" w14:paraId="2DA08A90" w14:textId="77777777" w:rsidTr="008745E6">
        <w:trPr>
          <w:trHeight w:val="450"/>
        </w:trPr>
        <w:tc>
          <w:tcPr>
            <w:tcW w:w="4169" w:type="pct"/>
            <w:vMerge w:val="restart"/>
            <w:tcBorders>
              <w:top w:val="single" w:sz="4" w:space="0" w:color="auto"/>
              <w:left w:val="single" w:sz="4" w:space="0" w:color="auto"/>
              <w:right w:val="single" w:sz="4" w:space="0" w:color="auto"/>
            </w:tcBorders>
          </w:tcPr>
          <w:p w14:paraId="2CAFEF1B" w14:textId="77777777" w:rsidR="003D1348" w:rsidRPr="00D77FF0" w:rsidRDefault="003D1348" w:rsidP="003D1348">
            <w:pPr>
              <w:spacing w:after="120"/>
              <w:jc w:val="both"/>
              <w:rPr>
                <w:rFonts w:ascii="Arial" w:hAnsi="Arial" w:cs="Arial"/>
                <w:b/>
                <w:bCs/>
              </w:rPr>
            </w:pPr>
            <w:r w:rsidRPr="00D77FF0">
              <w:rPr>
                <w:rFonts w:ascii="Arial" w:hAnsi="Arial" w:cs="Arial"/>
                <w:b/>
                <w:bCs/>
              </w:rPr>
              <w:t xml:space="preserve">Good:  </w:t>
            </w:r>
          </w:p>
          <w:p w14:paraId="7474A83C" w14:textId="5EE0EA22" w:rsidR="003D1348" w:rsidRPr="003D1348" w:rsidRDefault="003D1348" w:rsidP="003D1348">
            <w:pPr>
              <w:spacing w:after="120"/>
              <w:jc w:val="both"/>
              <w:rPr>
                <w:rFonts w:ascii="Arial" w:hAnsi="Arial" w:cs="Arial"/>
              </w:rPr>
            </w:pPr>
            <w:r w:rsidRPr="003D1348">
              <w:rPr>
                <w:rFonts w:ascii="Arial" w:hAnsi="Arial" w:cs="Arial"/>
              </w:rPr>
              <w:t>You included some references in Task 5, and a few are appropriate</w:t>
            </w:r>
            <w:r w:rsidR="00142E81">
              <w:rPr>
                <w:rFonts w:ascii="Arial" w:hAnsi="Arial" w:cs="Arial"/>
              </w:rPr>
              <w:t xml:space="preserve">. </w:t>
            </w:r>
            <w:r w:rsidRPr="003D1348">
              <w:rPr>
                <w:rFonts w:ascii="Arial" w:hAnsi="Arial" w:cs="Arial"/>
              </w:rPr>
              <w:t>This shows some awareness of the need to support your writing with external sources.</w:t>
            </w:r>
          </w:p>
          <w:p w14:paraId="1D697F3B" w14:textId="660A13CB" w:rsidR="003D1348" w:rsidRPr="00D77FF0" w:rsidRDefault="00D77FF0" w:rsidP="003D1348">
            <w:pPr>
              <w:spacing w:after="120"/>
              <w:jc w:val="both"/>
              <w:rPr>
                <w:rFonts w:ascii="Arial" w:hAnsi="Arial" w:cs="Arial"/>
                <w:b/>
                <w:bCs/>
              </w:rPr>
            </w:pPr>
            <w:r>
              <w:rPr>
                <w:rFonts w:ascii="Arial" w:hAnsi="Arial" w:cs="Arial"/>
                <w:b/>
                <w:bCs/>
              </w:rPr>
              <w:t>The points can improve:</w:t>
            </w:r>
          </w:p>
          <w:p w14:paraId="7342CA4E" w14:textId="0992873E" w:rsidR="003D1348" w:rsidRPr="003D1348" w:rsidRDefault="003D1348" w:rsidP="003D1348">
            <w:pPr>
              <w:spacing w:after="120"/>
              <w:jc w:val="both"/>
              <w:rPr>
                <w:rFonts w:ascii="Arial" w:hAnsi="Arial" w:cs="Arial"/>
              </w:rPr>
            </w:pPr>
            <w:r w:rsidRPr="003D1348">
              <w:rPr>
                <w:rFonts w:ascii="Arial" w:hAnsi="Arial" w:cs="Arial"/>
              </w:rPr>
              <w:t>Most of the assignment contains no citations at all. Tasks 1</w:t>
            </w:r>
            <w:r w:rsidR="00142E81">
              <w:rPr>
                <w:rFonts w:ascii="Arial" w:hAnsi="Arial" w:cs="Arial"/>
              </w:rPr>
              <w:t xml:space="preserve"> to </w:t>
            </w:r>
            <w:r w:rsidRPr="003D1348">
              <w:rPr>
                <w:rFonts w:ascii="Arial" w:hAnsi="Arial" w:cs="Arial"/>
              </w:rPr>
              <w:t>4 are almost entirely unsupported by literature. Several statements are presented as facts without referencing any academic source. The referencing list is short and lacks textbooks or peer</w:t>
            </w:r>
            <w:r w:rsidRPr="003D1348">
              <w:rPr>
                <w:rFonts w:ascii="Cambria Math" w:hAnsi="Cambria Math" w:cs="Cambria Math"/>
              </w:rPr>
              <w:t>‑</w:t>
            </w:r>
            <w:r w:rsidRPr="003D1348">
              <w:rPr>
                <w:rFonts w:ascii="Arial" w:hAnsi="Arial" w:cs="Arial"/>
              </w:rPr>
              <w:t>reviewed material. Harvard formatting is inconsistent.</w:t>
            </w:r>
          </w:p>
          <w:p w14:paraId="1FA9E274" w14:textId="77777777" w:rsidR="003D1348" w:rsidRPr="00D77FF0" w:rsidRDefault="003D1348" w:rsidP="003D1348">
            <w:pPr>
              <w:spacing w:after="120"/>
              <w:jc w:val="both"/>
              <w:rPr>
                <w:rFonts w:ascii="Arial" w:hAnsi="Arial" w:cs="Arial"/>
                <w:b/>
                <w:bCs/>
              </w:rPr>
            </w:pPr>
            <w:r w:rsidRPr="00D77FF0">
              <w:rPr>
                <w:rFonts w:ascii="Arial" w:hAnsi="Arial" w:cs="Arial"/>
                <w:b/>
                <w:bCs/>
              </w:rPr>
              <w:t xml:space="preserve">How to improve:  </w:t>
            </w:r>
          </w:p>
          <w:p w14:paraId="1EFEE2EA" w14:textId="536145DF" w:rsidR="008745E6" w:rsidRPr="000C3F1B" w:rsidRDefault="003D1348" w:rsidP="003D1348">
            <w:pPr>
              <w:spacing w:after="120"/>
              <w:jc w:val="both"/>
              <w:rPr>
                <w:rFonts w:ascii="Arial" w:hAnsi="Arial" w:cs="Arial"/>
              </w:rPr>
            </w:pPr>
            <w:r w:rsidRPr="003D1348">
              <w:rPr>
                <w:rFonts w:ascii="Arial" w:hAnsi="Arial" w:cs="Arial"/>
              </w:rPr>
              <w:t>Use more academic sources, especially for PID control, Ziegler–Nichols, Mason’s Gain Formula, state</w:t>
            </w:r>
            <w:r w:rsidRPr="003D1348">
              <w:rPr>
                <w:rFonts w:ascii="Cambria Math" w:hAnsi="Cambria Math" w:cs="Cambria Math"/>
              </w:rPr>
              <w:t>‑</w:t>
            </w:r>
            <w:r w:rsidRPr="003D1348">
              <w:rPr>
                <w:rFonts w:ascii="Arial" w:hAnsi="Arial" w:cs="Arial"/>
              </w:rPr>
              <w:t>space modelling, and root locus. Ensure every major concept is supported by a citation. Apply consistent Harvard formatting.</w:t>
            </w:r>
          </w:p>
        </w:tc>
        <w:tc>
          <w:tcPr>
            <w:tcW w:w="416" w:type="pct"/>
            <w:tcBorders>
              <w:top w:val="single" w:sz="4" w:space="0" w:color="auto"/>
              <w:left w:val="single" w:sz="4" w:space="0" w:color="auto"/>
              <w:right w:val="single" w:sz="4" w:space="0" w:color="auto"/>
            </w:tcBorders>
          </w:tcPr>
          <w:p w14:paraId="3353DE43" w14:textId="77777777" w:rsidR="008745E6" w:rsidRPr="00A406E5" w:rsidRDefault="008745E6" w:rsidP="008745E6">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3826D1C" w14:textId="57642173" w:rsidR="008745E6" w:rsidRPr="00A406E5" w:rsidRDefault="003D1348" w:rsidP="008745E6">
            <w:pPr>
              <w:jc w:val="center"/>
              <w:rPr>
                <w:rFonts w:ascii="Arial" w:hAnsi="Arial" w:cs="Arial"/>
                <w:sz w:val="32"/>
              </w:rPr>
            </w:pPr>
            <w:r>
              <w:rPr>
                <w:rFonts w:ascii="Arial" w:hAnsi="Arial" w:cs="Arial"/>
                <w:sz w:val="32"/>
              </w:rPr>
              <w:t>3</w:t>
            </w:r>
          </w:p>
        </w:tc>
      </w:tr>
      <w:tr w:rsidR="008745E6" w:rsidRPr="00A406E5" w14:paraId="48F658E5" w14:textId="77777777" w:rsidTr="008745E6">
        <w:trPr>
          <w:trHeight w:val="451"/>
        </w:trPr>
        <w:tc>
          <w:tcPr>
            <w:tcW w:w="4169" w:type="pct"/>
            <w:vMerge/>
            <w:tcBorders>
              <w:left w:val="single" w:sz="4" w:space="0" w:color="auto"/>
              <w:bottom w:val="single" w:sz="4" w:space="0" w:color="auto"/>
              <w:right w:val="single" w:sz="4" w:space="0" w:color="auto"/>
            </w:tcBorders>
          </w:tcPr>
          <w:p w14:paraId="02F0836B" w14:textId="77777777" w:rsidR="008745E6" w:rsidRPr="00A406E5" w:rsidRDefault="008745E6" w:rsidP="008745E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EE4FD3"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793515" w14:textId="77777777" w:rsidR="008745E6" w:rsidRPr="00A406E5" w:rsidRDefault="008745E6" w:rsidP="008745E6">
            <w:pPr>
              <w:jc w:val="center"/>
              <w:rPr>
                <w:rFonts w:ascii="Arial" w:hAnsi="Arial" w:cs="Arial"/>
                <w:sz w:val="32"/>
              </w:rPr>
            </w:pPr>
          </w:p>
        </w:tc>
      </w:tr>
      <w:tr w:rsidR="008745E6" w:rsidRPr="00A406E5" w14:paraId="3C76F799"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DBD231B" w14:textId="77777777" w:rsidR="008745E6" w:rsidRPr="00A406E5" w:rsidRDefault="008745E6" w:rsidP="008745E6">
            <w:pPr>
              <w:jc w:val="both"/>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BF89B73" w14:textId="77777777" w:rsidR="008745E6" w:rsidRPr="00A406E5" w:rsidRDefault="008745E6" w:rsidP="008745E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70600C"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217AF6" w14:textId="77777777" w:rsidR="008745E6" w:rsidRPr="00A406E5" w:rsidRDefault="008745E6" w:rsidP="008745E6">
            <w:pPr>
              <w:jc w:val="center"/>
              <w:rPr>
                <w:rFonts w:ascii="Arial" w:hAnsi="Arial" w:cs="Arial"/>
                <w:sz w:val="32"/>
              </w:rPr>
            </w:pPr>
          </w:p>
        </w:tc>
      </w:tr>
      <w:tr w:rsidR="008745E6" w:rsidRPr="00A406E5" w14:paraId="05B17242" w14:textId="77777777" w:rsidTr="008745E6">
        <w:trPr>
          <w:trHeight w:val="450"/>
        </w:trPr>
        <w:tc>
          <w:tcPr>
            <w:tcW w:w="4169" w:type="pct"/>
            <w:vMerge w:val="restart"/>
            <w:tcBorders>
              <w:top w:val="single" w:sz="4" w:space="0" w:color="auto"/>
              <w:left w:val="single" w:sz="4" w:space="0" w:color="auto"/>
              <w:right w:val="single" w:sz="4" w:space="0" w:color="auto"/>
            </w:tcBorders>
          </w:tcPr>
          <w:p w14:paraId="0F5D60A1" w14:textId="77777777" w:rsidR="003D1348" w:rsidRPr="00765CFC" w:rsidRDefault="003D1348" w:rsidP="003D1348">
            <w:pPr>
              <w:spacing w:after="120"/>
              <w:jc w:val="both"/>
              <w:rPr>
                <w:rFonts w:ascii="Arial" w:hAnsi="Arial" w:cs="Arial"/>
                <w:b/>
                <w:bCs/>
              </w:rPr>
            </w:pPr>
            <w:r w:rsidRPr="00765CFC">
              <w:rPr>
                <w:rFonts w:ascii="Arial" w:hAnsi="Arial" w:cs="Arial"/>
                <w:b/>
                <w:bCs/>
              </w:rPr>
              <w:t xml:space="preserve">Good:  </w:t>
            </w:r>
          </w:p>
          <w:p w14:paraId="0C50AD86" w14:textId="77777777" w:rsidR="003D1348" w:rsidRPr="003D1348" w:rsidRDefault="003D1348" w:rsidP="003D1348">
            <w:pPr>
              <w:spacing w:after="120"/>
              <w:jc w:val="both"/>
              <w:rPr>
                <w:rFonts w:ascii="Arial" w:hAnsi="Arial" w:cs="Arial"/>
              </w:rPr>
            </w:pPr>
            <w:r w:rsidRPr="003D1348">
              <w:rPr>
                <w:rFonts w:ascii="Arial" w:hAnsi="Arial" w:cs="Arial"/>
              </w:rPr>
              <w:t>Your explanation of PID components shows a basic understanding of proportional, integral, and derivative actions. You also correctly describe the difference between open</w:t>
            </w:r>
            <w:r w:rsidRPr="003D1348">
              <w:rPr>
                <w:rFonts w:ascii="Cambria Math" w:hAnsi="Cambria Math" w:cs="Cambria Math"/>
              </w:rPr>
              <w:t>‑</w:t>
            </w:r>
            <w:r w:rsidRPr="003D1348">
              <w:rPr>
                <w:rFonts w:ascii="Arial" w:hAnsi="Arial" w:cs="Arial"/>
              </w:rPr>
              <w:t>loop and closed</w:t>
            </w:r>
            <w:r w:rsidRPr="003D1348">
              <w:rPr>
                <w:rFonts w:ascii="Cambria Math" w:hAnsi="Cambria Math" w:cs="Cambria Math"/>
              </w:rPr>
              <w:t>‑</w:t>
            </w:r>
            <w:r w:rsidRPr="003D1348">
              <w:rPr>
                <w:rFonts w:ascii="Arial" w:hAnsi="Arial" w:cs="Arial"/>
              </w:rPr>
              <w:t>loop Ziegler–</w:t>
            </w:r>
            <w:proofErr w:type="gramStart"/>
            <w:r w:rsidRPr="003D1348">
              <w:rPr>
                <w:rFonts w:ascii="Arial" w:hAnsi="Arial" w:cs="Arial"/>
              </w:rPr>
              <w:t>Nichols</w:t>
            </w:r>
            <w:proofErr w:type="gramEnd"/>
            <w:r w:rsidRPr="003D1348">
              <w:rPr>
                <w:rFonts w:ascii="Arial" w:hAnsi="Arial" w:cs="Arial"/>
              </w:rPr>
              <w:t xml:space="preserve"> methods. Your Task 5 discussion shows some understanding of Bode and Nichols charts.</w:t>
            </w:r>
          </w:p>
          <w:p w14:paraId="14AC00FA" w14:textId="77777777" w:rsidR="00552DD7" w:rsidRPr="00D77FF0" w:rsidRDefault="00552DD7" w:rsidP="00552DD7">
            <w:pPr>
              <w:spacing w:after="120"/>
              <w:jc w:val="both"/>
              <w:rPr>
                <w:rFonts w:ascii="Arial" w:hAnsi="Arial" w:cs="Arial"/>
                <w:b/>
                <w:bCs/>
              </w:rPr>
            </w:pPr>
            <w:r>
              <w:rPr>
                <w:rFonts w:ascii="Arial" w:hAnsi="Arial" w:cs="Arial"/>
                <w:b/>
                <w:bCs/>
              </w:rPr>
              <w:t>The points can improve:</w:t>
            </w:r>
          </w:p>
          <w:p w14:paraId="6D4BC5FC" w14:textId="77777777" w:rsidR="003D1348" w:rsidRPr="003D1348" w:rsidRDefault="003D1348" w:rsidP="003D1348">
            <w:pPr>
              <w:spacing w:after="120"/>
              <w:jc w:val="both"/>
              <w:rPr>
                <w:rFonts w:ascii="Arial" w:hAnsi="Arial" w:cs="Arial"/>
              </w:rPr>
            </w:pPr>
            <w:r w:rsidRPr="003D1348">
              <w:rPr>
                <w:rFonts w:ascii="Arial" w:hAnsi="Arial" w:cs="Arial"/>
              </w:rPr>
              <w:t>Large parts of the assignment are missing or incomplete:</w:t>
            </w:r>
          </w:p>
          <w:p w14:paraId="3EC37ACB" w14:textId="77777777" w:rsidR="003D1348" w:rsidRPr="00765CFC" w:rsidRDefault="003D1348" w:rsidP="00765CFC">
            <w:pPr>
              <w:pStyle w:val="ListParagraph"/>
              <w:numPr>
                <w:ilvl w:val="0"/>
                <w:numId w:val="1"/>
              </w:numPr>
              <w:spacing w:after="120"/>
              <w:jc w:val="both"/>
              <w:rPr>
                <w:rFonts w:ascii="Arial" w:hAnsi="Arial" w:cs="Arial"/>
                <w:sz w:val="20"/>
                <w:szCs w:val="20"/>
              </w:rPr>
            </w:pPr>
            <w:r w:rsidRPr="00765CFC">
              <w:rPr>
                <w:rFonts w:ascii="Arial" w:hAnsi="Arial" w:cs="Arial"/>
                <w:sz w:val="20"/>
                <w:szCs w:val="20"/>
              </w:rPr>
              <w:t>Task 2: No signal</w:t>
            </w:r>
            <w:r w:rsidRPr="00765CFC">
              <w:rPr>
                <w:rFonts w:ascii="Cambria Math" w:hAnsi="Cambria Math" w:cs="Cambria Math"/>
                <w:sz w:val="20"/>
                <w:szCs w:val="20"/>
              </w:rPr>
              <w:t>‑</w:t>
            </w:r>
            <w:r w:rsidRPr="00765CFC">
              <w:rPr>
                <w:rFonts w:ascii="Arial" w:hAnsi="Arial" w:cs="Arial"/>
                <w:sz w:val="20"/>
                <w:szCs w:val="20"/>
              </w:rPr>
              <w:t>flow diagram or Mason’s Gain Formula derivation.</w:t>
            </w:r>
          </w:p>
          <w:p w14:paraId="059A7C2D" w14:textId="77777777" w:rsidR="003D1348" w:rsidRPr="00765CFC" w:rsidRDefault="003D1348" w:rsidP="00765CFC">
            <w:pPr>
              <w:pStyle w:val="ListParagraph"/>
              <w:numPr>
                <w:ilvl w:val="0"/>
                <w:numId w:val="1"/>
              </w:numPr>
              <w:spacing w:after="120"/>
              <w:jc w:val="both"/>
              <w:rPr>
                <w:rFonts w:ascii="Arial" w:hAnsi="Arial" w:cs="Arial"/>
                <w:sz w:val="20"/>
                <w:szCs w:val="20"/>
              </w:rPr>
            </w:pPr>
            <w:r w:rsidRPr="00765CFC">
              <w:rPr>
                <w:rFonts w:ascii="Arial" w:hAnsi="Arial" w:cs="Arial"/>
                <w:sz w:val="20"/>
                <w:szCs w:val="20"/>
              </w:rPr>
              <w:t>Task 3: State</w:t>
            </w:r>
            <w:r w:rsidRPr="00765CFC">
              <w:rPr>
                <w:rFonts w:ascii="Cambria Math" w:hAnsi="Cambria Math" w:cs="Cambria Math"/>
                <w:sz w:val="20"/>
                <w:szCs w:val="20"/>
              </w:rPr>
              <w:t>‑</w:t>
            </w:r>
            <w:r w:rsidRPr="00765CFC">
              <w:rPr>
                <w:rFonts w:ascii="Arial" w:hAnsi="Arial" w:cs="Arial"/>
                <w:sz w:val="20"/>
                <w:szCs w:val="20"/>
              </w:rPr>
              <w:t>space model is incorrect and incomplete; the derivation is mathematically wrong.</w:t>
            </w:r>
          </w:p>
          <w:p w14:paraId="4B0AE2A3" w14:textId="77777777" w:rsidR="003D1348" w:rsidRPr="00765CFC" w:rsidRDefault="003D1348" w:rsidP="00765CFC">
            <w:pPr>
              <w:pStyle w:val="ListParagraph"/>
              <w:numPr>
                <w:ilvl w:val="0"/>
                <w:numId w:val="1"/>
              </w:numPr>
              <w:spacing w:after="120"/>
              <w:jc w:val="both"/>
              <w:rPr>
                <w:rFonts w:ascii="Arial" w:hAnsi="Arial" w:cs="Arial"/>
                <w:sz w:val="20"/>
                <w:szCs w:val="20"/>
              </w:rPr>
            </w:pPr>
            <w:r w:rsidRPr="00765CFC">
              <w:rPr>
                <w:rFonts w:ascii="Arial" w:hAnsi="Arial" w:cs="Arial"/>
                <w:sz w:val="20"/>
                <w:szCs w:val="20"/>
              </w:rPr>
              <w:t>Task 4: Root locus is not drawn, and no stability analysis is provided.</w:t>
            </w:r>
          </w:p>
          <w:p w14:paraId="10F0FA20" w14:textId="77777777" w:rsidR="003D1348" w:rsidRPr="00765CFC" w:rsidRDefault="003D1348" w:rsidP="00765CFC">
            <w:pPr>
              <w:pStyle w:val="ListParagraph"/>
              <w:numPr>
                <w:ilvl w:val="0"/>
                <w:numId w:val="1"/>
              </w:numPr>
              <w:spacing w:after="120"/>
              <w:jc w:val="both"/>
              <w:rPr>
                <w:rFonts w:ascii="Arial" w:hAnsi="Arial" w:cs="Arial"/>
                <w:sz w:val="20"/>
                <w:szCs w:val="20"/>
              </w:rPr>
            </w:pPr>
            <w:r w:rsidRPr="00765CFC">
              <w:rPr>
                <w:rFonts w:ascii="Arial" w:hAnsi="Arial" w:cs="Arial"/>
                <w:sz w:val="20"/>
                <w:szCs w:val="20"/>
              </w:rPr>
              <w:t>Task 1(c): No PID parameter calculation using the oscillation method.</w:t>
            </w:r>
          </w:p>
          <w:p w14:paraId="2587FA41" w14:textId="6941BD7B" w:rsidR="003D1348" w:rsidRPr="003D1348" w:rsidRDefault="003D1348" w:rsidP="003D1348">
            <w:pPr>
              <w:spacing w:after="120"/>
              <w:jc w:val="both"/>
              <w:rPr>
                <w:rFonts w:ascii="Arial" w:hAnsi="Arial" w:cs="Arial"/>
              </w:rPr>
            </w:pPr>
            <w:r w:rsidRPr="003D1348">
              <w:rPr>
                <w:rFonts w:ascii="Arial" w:hAnsi="Arial" w:cs="Arial"/>
              </w:rPr>
              <w:t>Several tasks contain only headings with no content.</w:t>
            </w:r>
            <w:r w:rsidR="00765CFC">
              <w:rPr>
                <w:rFonts w:ascii="Arial" w:hAnsi="Arial" w:cs="Arial"/>
              </w:rPr>
              <w:t xml:space="preserve"> </w:t>
            </w:r>
            <w:r w:rsidRPr="003D1348">
              <w:rPr>
                <w:rFonts w:ascii="Arial" w:hAnsi="Arial" w:cs="Arial"/>
              </w:rPr>
              <w:t>These omissions show significant gaps in understanding of core control</w:t>
            </w:r>
            <w:r w:rsidRPr="003D1348">
              <w:rPr>
                <w:rFonts w:ascii="Cambria Math" w:hAnsi="Cambria Math" w:cs="Cambria Math"/>
              </w:rPr>
              <w:t>‑</w:t>
            </w:r>
            <w:r w:rsidRPr="003D1348">
              <w:rPr>
                <w:rFonts w:ascii="Arial" w:hAnsi="Arial" w:cs="Arial"/>
              </w:rPr>
              <w:t>theory concepts.</w:t>
            </w:r>
          </w:p>
          <w:p w14:paraId="29C28A7A" w14:textId="77777777" w:rsidR="003D1348" w:rsidRPr="00765CFC" w:rsidRDefault="003D1348" w:rsidP="003D1348">
            <w:pPr>
              <w:spacing w:after="120"/>
              <w:jc w:val="both"/>
              <w:rPr>
                <w:rFonts w:ascii="Arial" w:hAnsi="Arial" w:cs="Arial"/>
                <w:b/>
                <w:bCs/>
              </w:rPr>
            </w:pPr>
            <w:r w:rsidRPr="00765CFC">
              <w:rPr>
                <w:rFonts w:ascii="Arial" w:hAnsi="Arial" w:cs="Arial"/>
                <w:b/>
                <w:bCs/>
              </w:rPr>
              <w:t xml:space="preserve">How to improve:  </w:t>
            </w:r>
          </w:p>
          <w:p w14:paraId="3B058651" w14:textId="27472717" w:rsidR="008745E6" w:rsidRPr="009231D3" w:rsidRDefault="003D1348" w:rsidP="003D1348">
            <w:pPr>
              <w:spacing w:after="120"/>
              <w:jc w:val="both"/>
              <w:rPr>
                <w:rFonts w:ascii="Arial" w:hAnsi="Arial" w:cs="Arial"/>
              </w:rPr>
            </w:pPr>
            <w:r w:rsidRPr="003D1348">
              <w:rPr>
                <w:rFonts w:ascii="Arial" w:hAnsi="Arial" w:cs="Arial"/>
              </w:rPr>
              <w:t>Complete all tasks fully. Show mathematical derivations, diagrams, and explanations. Demonstrate understanding by applying theory to the specific systems given in the assignment.</w:t>
            </w:r>
          </w:p>
        </w:tc>
        <w:tc>
          <w:tcPr>
            <w:tcW w:w="416" w:type="pct"/>
            <w:tcBorders>
              <w:top w:val="single" w:sz="4" w:space="0" w:color="auto"/>
              <w:left w:val="single" w:sz="4" w:space="0" w:color="auto"/>
              <w:right w:val="single" w:sz="4" w:space="0" w:color="auto"/>
            </w:tcBorders>
          </w:tcPr>
          <w:p w14:paraId="5DFEB42E" w14:textId="77777777" w:rsidR="008745E6" w:rsidRPr="00A406E5" w:rsidRDefault="008745E6" w:rsidP="008745E6">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F5331FD" w14:textId="4EF9D87D" w:rsidR="008745E6" w:rsidRPr="00A406E5" w:rsidRDefault="003D1348" w:rsidP="008745E6">
            <w:pPr>
              <w:jc w:val="center"/>
              <w:rPr>
                <w:rFonts w:ascii="Arial" w:hAnsi="Arial" w:cs="Arial"/>
                <w:sz w:val="32"/>
              </w:rPr>
            </w:pPr>
            <w:r>
              <w:rPr>
                <w:rFonts w:ascii="Arial" w:hAnsi="Arial" w:cs="Arial"/>
                <w:sz w:val="32"/>
              </w:rPr>
              <w:t>10</w:t>
            </w:r>
          </w:p>
        </w:tc>
      </w:tr>
      <w:tr w:rsidR="008745E6" w:rsidRPr="00A406E5" w14:paraId="25D25445" w14:textId="77777777" w:rsidTr="008745E6">
        <w:trPr>
          <w:trHeight w:val="451"/>
        </w:trPr>
        <w:tc>
          <w:tcPr>
            <w:tcW w:w="4169" w:type="pct"/>
            <w:vMerge/>
            <w:tcBorders>
              <w:left w:val="single" w:sz="4" w:space="0" w:color="auto"/>
              <w:bottom w:val="single" w:sz="4" w:space="0" w:color="auto"/>
              <w:right w:val="single" w:sz="4" w:space="0" w:color="auto"/>
            </w:tcBorders>
          </w:tcPr>
          <w:p w14:paraId="0378FC10"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6A9A20"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A78CD3" w14:textId="77777777" w:rsidR="008745E6" w:rsidRPr="00A406E5" w:rsidRDefault="008745E6" w:rsidP="008745E6">
            <w:pPr>
              <w:jc w:val="center"/>
              <w:rPr>
                <w:rFonts w:ascii="Arial" w:hAnsi="Arial" w:cs="Arial"/>
                <w:sz w:val="32"/>
              </w:rPr>
            </w:pPr>
          </w:p>
        </w:tc>
      </w:tr>
      <w:tr w:rsidR="008745E6" w:rsidRPr="00A406E5" w14:paraId="6991ECEE"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10F797D6"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88AC23"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406173"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E77576" w14:textId="77777777" w:rsidR="008745E6" w:rsidRPr="00A406E5" w:rsidRDefault="008745E6" w:rsidP="008745E6">
            <w:pPr>
              <w:jc w:val="center"/>
              <w:rPr>
                <w:rFonts w:ascii="Arial" w:hAnsi="Arial" w:cs="Arial"/>
                <w:sz w:val="32"/>
              </w:rPr>
            </w:pPr>
          </w:p>
        </w:tc>
      </w:tr>
      <w:tr w:rsidR="008745E6" w:rsidRPr="00A406E5" w14:paraId="2A5300C6" w14:textId="77777777" w:rsidTr="008745E6">
        <w:trPr>
          <w:trHeight w:val="450"/>
        </w:trPr>
        <w:tc>
          <w:tcPr>
            <w:tcW w:w="4169" w:type="pct"/>
            <w:vMerge w:val="restart"/>
            <w:tcBorders>
              <w:top w:val="single" w:sz="4" w:space="0" w:color="auto"/>
              <w:left w:val="single" w:sz="4" w:space="0" w:color="auto"/>
              <w:right w:val="single" w:sz="4" w:space="0" w:color="auto"/>
            </w:tcBorders>
          </w:tcPr>
          <w:p w14:paraId="31869E50" w14:textId="77777777" w:rsidR="003D1348" w:rsidRPr="00765CFC" w:rsidRDefault="003D1348" w:rsidP="003D1348">
            <w:pPr>
              <w:spacing w:after="120"/>
              <w:jc w:val="both"/>
              <w:rPr>
                <w:rFonts w:ascii="Arial" w:hAnsi="Arial" w:cs="Arial"/>
                <w:b/>
                <w:bCs/>
              </w:rPr>
            </w:pPr>
            <w:r w:rsidRPr="00765CFC">
              <w:rPr>
                <w:rFonts w:ascii="Arial" w:hAnsi="Arial" w:cs="Arial"/>
                <w:b/>
                <w:bCs/>
              </w:rPr>
              <w:t xml:space="preserve">Good:  </w:t>
            </w:r>
          </w:p>
          <w:p w14:paraId="14743988" w14:textId="77777777" w:rsidR="003D1348" w:rsidRPr="003D1348" w:rsidRDefault="003D1348" w:rsidP="003D1348">
            <w:pPr>
              <w:spacing w:after="120"/>
              <w:jc w:val="both"/>
              <w:rPr>
                <w:rFonts w:ascii="Arial" w:hAnsi="Arial" w:cs="Arial"/>
              </w:rPr>
            </w:pPr>
            <w:r w:rsidRPr="003D1348">
              <w:rPr>
                <w:rFonts w:ascii="Arial" w:hAnsi="Arial" w:cs="Arial"/>
              </w:rPr>
              <w:t>You briefly discuss the limitations of Ziegler–Nichols tuning and mention risks such as overshoot and instability. This shows some early signs of analytical thinking.</w:t>
            </w:r>
          </w:p>
          <w:p w14:paraId="25AE3AB5" w14:textId="77777777" w:rsidR="00552DD7" w:rsidRPr="00D77FF0" w:rsidRDefault="00552DD7" w:rsidP="00552DD7">
            <w:pPr>
              <w:spacing w:after="120"/>
              <w:jc w:val="both"/>
              <w:rPr>
                <w:rFonts w:ascii="Arial" w:hAnsi="Arial" w:cs="Arial"/>
                <w:b/>
                <w:bCs/>
              </w:rPr>
            </w:pPr>
            <w:r>
              <w:rPr>
                <w:rFonts w:ascii="Arial" w:hAnsi="Arial" w:cs="Arial"/>
                <w:b/>
                <w:bCs/>
              </w:rPr>
              <w:lastRenderedPageBreak/>
              <w:t>The points can improve:</w:t>
            </w:r>
          </w:p>
          <w:p w14:paraId="7E01CAFC" w14:textId="77777777" w:rsidR="003D1348" w:rsidRPr="003D1348" w:rsidRDefault="003D1348" w:rsidP="003D1348">
            <w:pPr>
              <w:spacing w:after="120"/>
              <w:jc w:val="both"/>
              <w:rPr>
                <w:rFonts w:ascii="Arial" w:hAnsi="Arial" w:cs="Arial"/>
              </w:rPr>
            </w:pPr>
            <w:r w:rsidRPr="003D1348">
              <w:rPr>
                <w:rFonts w:ascii="Arial" w:hAnsi="Arial" w:cs="Arial"/>
              </w:rPr>
              <w:t>Most of the assignment is descriptive, with little or no critical evaluation.</w:t>
            </w:r>
          </w:p>
          <w:p w14:paraId="7BBA3838" w14:textId="77777777" w:rsidR="003D1348" w:rsidRPr="00765CFC" w:rsidRDefault="003D1348" w:rsidP="00765CFC">
            <w:pPr>
              <w:pStyle w:val="ListParagraph"/>
              <w:numPr>
                <w:ilvl w:val="0"/>
                <w:numId w:val="2"/>
              </w:numPr>
              <w:spacing w:after="120"/>
              <w:jc w:val="both"/>
              <w:rPr>
                <w:rFonts w:ascii="Arial" w:hAnsi="Arial" w:cs="Arial"/>
                <w:sz w:val="20"/>
                <w:szCs w:val="20"/>
              </w:rPr>
            </w:pPr>
            <w:r w:rsidRPr="00765CFC">
              <w:rPr>
                <w:rFonts w:ascii="Arial" w:hAnsi="Arial" w:cs="Arial"/>
                <w:sz w:val="20"/>
                <w:szCs w:val="20"/>
              </w:rPr>
              <w:t>No analysis of system behaviour in Task 2 or Task 3.</w:t>
            </w:r>
          </w:p>
          <w:p w14:paraId="038FE3C0" w14:textId="77777777" w:rsidR="003D1348" w:rsidRPr="00765CFC" w:rsidRDefault="003D1348" w:rsidP="00765CFC">
            <w:pPr>
              <w:pStyle w:val="ListParagraph"/>
              <w:numPr>
                <w:ilvl w:val="0"/>
                <w:numId w:val="2"/>
              </w:numPr>
              <w:spacing w:after="120"/>
              <w:jc w:val="both"/>
              <w:rPr>
                <w:rFonts w:ascii="Arial" w:hAnsi="Arial" w:cs="Arial"/>
                <w:sz w:val="20"/>
                <w:szCs w:val="20"/>
              </w:rPr>
            </w:pPr>
            <w:r w:rsidRPr="00765CFC">
              <w:rPr>
                <w:rFonts w:ascii="Arial" w:hAnsi="Arial" w:cs="Arial"/>
                <w:sz w:val="20"/>
                <w:szCs w:val="20"/>
              </w:rPr>
              <w:t>No interpretation of pole movement or stability in Task 4.</w:t>
            </w:r>
          </w:p>
          <w:p w14:paraId="0561CA99" w14:textId="77777777" w:rsidR="003D1348" w:rsidRPr="00765CFC" w:rsidRDefault="003D1348" w:rsidP="00765CFC">
            <w:pPr>
              <w:pStyle w:val="ListParagraph"/>
              <w:numPr>
                <w:ilvl w:val="0"/>
                <w:numId w:val="2"/>
              </w:numPr>
              <w:spacing w:after="120"/>
              <w:jc w:val="both"/>
              <w:rPr>
                <w:rFonts w:ascii="Arial" w:hAnsi="Arial" w:cs="Arial"/>
                <w:sz w:val="20"/>
                <w:szCs w:val="20"/>
              </w:rPr>
            </w:pPr>
            <w:r w:rsidRPr="00765CFC">
              <w:rPr>
                <w:rFonts w:ascii="Arial" w:hAnsi="Arial" w:cs="Arial"/>
                <w:sz w:val="20"/>
                <w:szCs w:val="20"/>
              </w:rPr>
              <w:t>No comparison of frequency</w:t>
            </w:r>
            <w:r w:rsidRPr="00765CFC">
              <w:rPr>
                <w:rFonts w:ascii="Cambria Math" w:hAnsi="Cambria Math" w:cs="Cambria Math"/>
                <w:sz w:val="20"/>
                <w:szCs w:val="20"/>
              </w:rPr>
              <w:t>‑</w:t>
            </w:r>
            <w:r w:rsidRPr="00765CFC">
              <w:rPr>
                <w:rFonts w:ascii="Arial" w:hAnsi="Arial" w:cs="Arial"/>
                <w:sz w:val="20"/>
                <w:szCs w:val="20"/>
              </w:rPr>
              <w:t>domain tools beyond basic description.</w:t>
            </w:r>
          </w:p>
          <w:p w14:paraId="6414F981" w14:textId="77777777" w:rsidR="003D1348" w:rsidRPr="00765CFC" w:rsidRDefault="003D1348" w:rsidP="00765CFC">
            <w:pPr>
              <w:pStyle w:val="ListParagraph"/>
              <w:numPr>
                <w:ilvl w:val="0"/>
                <w:numId w:val="2"/>
              </w:numPr>
              <w:spacing w:after="120"/>
              <w:jc w:val="both"/>
              <w:rPr>
                <w:rFonts w:ascii="Arial" w:hAnsi="Arial" w:cs="Arial"/>
                <w:sz w:val="20"/>
                <w:szCs w:val="20"/>
              </w:rPr>
            </w:pPr>
            <w:r w:rsidRPr="00765CFC">
              <w:rPr>
                <w:rFonts w:ascii="Arial" w:hAnsi="Arial" w:cs="Arial"/>
                <w:sz w:val="20"/>
                <w:szCs w:val="20"/>
              </w:rPr>
              <w:t>No justification of modelling choices or discussion of assumptions.</w:t>
            </w:r>
          </w:p>
          <w:p w14:paraId="18DB69CF" w14:textId="77777777" w:rsidR="003D1348" w:rsidRPr="00765CFC" w:rsidRDefault="003D1348" w:rsidP="003D1348">
            <w:pPr>
              <w:spacing w:after="120"/>
              <w:jc w:val="both"/>
              <w:rPr>
                <w:rFonts w:ascii="Arial" w:hAnsi="Arial" w:cs="Arial"/>
                <w:b/>
                <w:bCs/>
              </w:rPr>
            </w:pPr>
            <w:r w:rsidRPr="00765CFC">
              <w:rPr>
                <w:rFonts w:ascii="Arial" w:hAnsi="Arial" w:cs="Arial"/>
                <w:b/>
                <w:bCs/>
              </w:rPr>
              <w:t xml:space="preserve">How to improve:  </w:t>
            </w:r>
          </w:p>
          <w:p w14:paraId="1E3B6817" w14:textId="3476E7A4" w:rsidR="008745E6" w:rsidRPr="009231D3" w:rsidRDefault="003D1348" w:rsidP="003D1348">
            <w:pPr>
              <w:spacing w:after="120"/>
              <w:jc w:val="both"/>
              <w:rPr>
                <w:rFonts w:ascii="Arial" w:hAnsi="Arial" w:cs="Arial"/>
              </w:rPr>
            </w:pPr>
            <w:r w:rsidRPr="003D1348">
              <w:rPr>
                <w:rFonts w:ascii="Arial" w:hAnsi="Arial" w:cs="Arial"/>
              </w:rPr>
              <w:t>Develop deeper analysis by explaining why methods behave as they do, how results affect system performance, and what the implications are for real</w:t>
            </w:r>
            <w:r w:rsidRPr="003D1348">
              <w:rPr>
                <w:rFonts w:ascii="Cambria Math" w:hAnsi="Cambria Math" w:cs="Cambria Math"/>
              </w:rPr>
              <w:t>‑</w:t>
            </w:r>
            <w:r w:rsidRPr="003D1348">
              <w:rPr>
                <w:rFonts w:ascii="Arial" w:hAnsi="Arial" w:cs="Arial"/>
              </w:rPr>
              <w:t>world control systems. Compare methods and evaluate limitations.</w:t>
            </w:r>
          </w:p>
        </w:tc>
        <w:tc>
          <w:tcPr>
            <w:tcW w:w="416" w:type="pct"/>
            <w:tcBorders>
              <w:top w:val="single" w:sz="4" w:space="0" w:color="auto"/>
              <w:left w:val="single" w:sz="4" w:space="0" w:color="auto"/>
              <w:right w:val="single" w:sz="4" w:space="0" w:color="auto"/>
            </w:tcBorders>
          </w:tcPr>
          <w:p w14:paraId="6814F6F8" w14:textId="77777777" w:rsidR="008745E6" w:rsidRPr="00A406E5" w:rsidRDefault="008745E6" w:rsidP="008745E6">
            <w:pPr>
              <w:jc w:val="center"/>
              <w:rPr>
                <w:rFonts w:ascii="Arial" w:hAnsi="Arial" w:cs="Arial"/>
                <w:sz w:val="32"/>
              </w:rPr>
            </w:pPr>
            <w:r>
              <w:rPr>
                <w:rFonts w:ascii="Arial" w:hAnsi="Arial" w:cs="Arial"/>
                <w:sz w:val="32"/>
              </w:rPr>
              <w:lastRenderedPageBreak/>
              <w:t>30</w:t>
            </w:r>
          </w:p>
        </w:tc>
        <w:tc>
          <w:tcPr>
            <w:tcW w:w="415" w:type="pct"/>
            <w:vMerge w:val="restart"/>
            <w:tcBorders>
              <w:top w:val="single" w:sz="4" w:space="0" w:color="auto"/>
              <w:left w:val="single" w:sz="4" w:space="0" w:color="auto"/>
              <w:bottom w:val="single" w:sz="4" w:space="0" w:color="auto"/>
              <w:right w:val="single" w:sz="4" w:space="0" w:color="auto"/>
            </w:tcBorders>
          </w:tcPr>
          <w:p w14:paraId="07538647" w14:textId="50A15652" w:rsidR="008745E6" w:rsidRPr="00A406E5" w:rsidRDefault="003D1348" w:rsidP="008745E6">
            <w:pPr>
              <w:jc w:val="center"/>
              <w:rPr>
                <w:rFonts w:ascii="Arial" w:hAnsi="Arial" w:cs="Arial"/>
                <w:sz w:val="32"/>
              </w:rPr>
            </w:pPr>
            <w:r>
              <w:rPr>
                <w:rFonts w:ascii="Arial" w:hAnsi="Arial" w:cs="Arial"/>
                <w:sz w:val="32"/>
              </w:rPr>
              <w:t>8</w:t>
            </w:r>
          </w:p>
        </w:tc>
      </w:tr>
      <w:tr w:rsidR="008745E6" w:rsidRPr="00A406E5" w14:paraId="4AA7E4E4" w14:textId="77777777" w:rsidTr="008745E6">
        <w:trPr>
          <w:trHeight w:val="451"/>
        </w:trPr>
        <w:tc>
          <w:tcPr>
            <w:tcW w:w="4169" w:type="pct"/>
            <w:vMerge/>
            <w:tcBorders>
              <w:left w:val="single" w:sz="4" w:space="0" w:color="auto"/>
              <w:bottom w:val="single" w:sz="4" w:space="0" w:color="auto"/>
              <w:right w:val="single" w:sz="4" w:space="0" w:color="auto"/>
            </w:tcBorders>
          </w:tcPr>
          <w:p w14:paraId="4D51817F"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E1CF9C"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3E671C8" w14:textId="77777777" w:rsidR="008745E6" w:rsidRPr="00A406E5" w:rsidRDefault="008745E6" w:rsidP="008745E6">
            <w:pPr>
              <w:jc w:val="center"/>
              <w:rPr>
                <w:rFonts w:ascii="Arial" w:hAnsi="Arial" w:cs="Arial"/>
                <w:sz w:val="32"/>
              </w:rPr>
            </w:pPr>
          </w:p>
        </w:tc>
      </w:tr>
      <w:tr w:rsidR="008745E6" w:rsidRPr="00A406E5" w14:paraId="46FBF2D8"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604D380"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3292B8"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335FAF"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EA70F4" w14:textId="77777777" w:rsidR="008745E6" w:rsidRPr="00A406E5" w:rsidRDefault="008745E6" w:rsidP="008745E6">
            <w:pPr>
              <w:jc w:val="center"/>
              <w:rPr>
                <w:rFonts w:ascii="Arial" w:hAnsi="Arial" w:cs="Arial"/>
                <w:sz w:val="32"/>
              </w:rPr>
            </w:pPr>
          </w:p>
        </w:tc>
      </w:tr>
      <w:tr w:rsidR="008745E6" w:rsidRPr="00A406E5" w14:paraId="577F6B50" w14:textId="77777777" w:rsidTr="008745E6">
        <w:trPr>
          <w:trHeight w:val="451"/>
        </w:trPr>
        <w:tc>
          <w:tcPr>
            <w:tcW w:w="4169" w:type="pct"/>
            <w:vMerge w:val="restart"/>
            <w:tcBorders>
              <w:top w:val="single" w:sz="4" w:space="0" w:color="auto"/>
              <w:left w:val="single" w:sz="4" w:space="0" w:color="auto"/>
              <w:right w:val="single" w:sz="4" w:space="0" w:color="auto"/>
            </w:tcBorders>
          </w:tcPr>
          <w:p w14:paraId="3A84BA2F" w14:textId="77777777" w:rsidR="003D1348" w:rsidRPr="00765CFC" w:rsidRDefault="003D1348" w:rsidP="00765CFC">
            <w:pPr>
              <w:spacing w:after="120"/>
              <w:jc w:val="both"/>
              <w:rPr>
                <w:rFonts w:ascii="Arial" w:hAnsi="Arial" w:cs="Arial"/>
                <w:b/>
                <w:bCs/>
              </w:rPr>
            </w:pPr>
            <w:r w:rsidRPr="00765CFC">
              <w:rPr>
                <w:rFonts w:ascii="Arial" w:hAnsi="Arial" w:cs="Arial"/>
                <w:b/>
                <w:bCs/>
              </w:rPr>
              <w:t xml:space="preserve">Good:  </w:t>
            </w:r>
          </w:p>
          <w:p w14:paraId="10E77831" w14:textId="66F78955" w:rsidR="003D1348" w:rsidRPr="00765CFC" w:rsidRDefault="003D1348" w:rsidP="00765CFC">
            <w:pPr>
              <w:spacing w:after="120"/>
              <w:jc w:val="both"/>
              <w:rPr>
                <w:rFonts w:ascii="Arial" w:hAnsi="Arial" w:cs="Arial"/>
              </w:rPr>
            </w:pPr>
            <w:r w:rsidRPr="00765CFC">
              <w:rPr>
                <w:rFonts w:ascii="Arial" w:hAnsi="Arial" w:cs="Arial"/>
              </w:rPr>
              <w:t>You attempted some calculations in Task 1 and Task 3, and you included a partial transfer</w:t>
            </w:r>
            <w:r w:rsidR="00765CFC">
              <w:rPr>
                <w:rFonts w:ascii="Arial" w:hAnsi="Arial" w:cs="Arial"/>
              </w:rPr>
              <w:t xml:space="preserve"> </w:t>
            </w:r>
            <w:r w:rsidRPr="00765CFC">
              <w:rPr>
                <w:rFonts w:ascii="Arial" w:hAnsi="Arial" w:cs="Arial"/>
              </w:rPr>
              <w:t>function derivation. This shows some willingness to apply mathematical techniques.</w:t>
            </w:r>
          </w:p>
          <w:p w14:paraId="280EFAF6" w14:textId="77777777" w:rsidR="00552DD7" w:rsidRPr="00765CFC" w:rsidRDefault="00552DD7" w:rsidP="00765CFC">
            <w:pPr>
              <w:spacing w:after="120"/>
              <w:jc w:val="both"/>
              <w:rPr>
                <w:rFonts w:ascii="Arial" w:hAnsi="Arial" w:cs="Arial"/>
                <w:b/>
                <w:bCs/>
              </w:rPr>
            </w:pPr>
            <w:r w:rsidRPr="00765CFC">
              <w:rPr>
                <w:rFonts w:ascii="Arial" w:hAnsi="Arial" w:cs="Arial"/>
                <w:b/>
                <w:bCs/>
              </w:rPr>
              <w:t>The points can improve:</w:t>
            </w:r>
          </w:p>
          <w:p w14:paraId="3288B19E" w14:textId="77777777" w:rsidR="003D1348" w:rsidRPr="00765CFC" w:rsidRDefault="003D1348" w:rsidP="00765CFC">
            <w:pPr>
              <w:spacing w:after="120"/>
              <w:jc w:val="both"/>
              <w:rPr>
                <w:rFonts w:ascii="Arial" w:hAnsi="Arial" w:cs="Arial"/>
              </w:rPr>
            </w:pPr>
            <w:r w:rsidRPr="00765CFC">
              <w:rPr>
                <w:rFonts w:ascii="Arial" w:hAnsi="Arial" w:cs="Arial"/>
              </w:rPr>
              <w:t>Most required calculations are missing or incorrect:</w:t>
            </w:r>
          </w:p>
          <w:p w14:paraId="0ACF550D" w14:textId="77777777" w:rsidR="003D1348" w:rsidRPr="00765CFC" w:rsidRDefault="003D1348" w:rsidP="00765CFC">
            <w:pPr>
              <w:pStyle w:val="ListParagraph"/>
              <w:numPr>
                <w:ilvl w:val="0"/>
                <w:numId w:val="3"/>
              </w:numPr>
              <w:spacing w:after="120"/>
              <w:jc w:val="both"/>
              <w:rPr>
                <w:rFonts w:ascii="Arial" w:hAnsi="Arial" w:cs="Arial"/>
                <w:sz w:val="20"/>
                <w:szCs w:val="20"/>
              </w:rPr>
            </w:pPr>
            <w:r w:rsidRPr="00765CFC">
              <w:rPr>
                <w:rFonts w:ascii="Arial" w:hAnsi="Arial" w:cs="Arial"/>
                <w:sz w:val="20"/>
                <w:szCs w:val="20"/>
              </w:rPr>
              <w:t>No signal</w:t>
            </w:r>
            <w:r w:rsidRPr="00765CFC">
              <w:rPr>
                <w:rFonts w:ascii="Cambria Math" w:hAnsi="Cambria Math" w:cs="Cambria Math"/>
                <w:sz w:val="20"/>
                <w:szCs w:val="20"/>
              </w:rPr>
              <w:t>‑</w:t>
            </w:r>
            <w:r w:rsidRPr="00765CFC">
              <w:rPr>
                <w:rFonts w:ascii="Arial" w:hAnsi="Arial" w:cs="Arial"/>
                <w:sz w:val="20"/>
                <w:szCs w:val="20"/>
              </w:rPr>
              <w:t>flow graph or Mason’s Gain Formula.</w:t>
            </w:r>
          </w:p>
          <w:p w14:paraId="15A9A04C" w14:textId="77777777" w:rsidR="003D1348" w:rsidRPr="00765CFC" w:rsidRDefault="003D1348" w:rsidP="00765CFC">
            <w:pPr>
              <w:pStyle w:val="ListParagraph"/>
              <w:numPr>
                <w:ilvl w:val="0"/>
                <w:numId w:val="3"/>
              </w:numPr>
              <w:spacing w:after="120"/>
              <w:jc w:val="both"/>
              <w:rPr>
                <w:rFonts w:ascii="Arial" w:hAnsi="Arial" w:cs="Arial"/>
                <w:sz w:val="20"/>
                <w:szCs w:val="20"/>
              </w:rPr>
            </w:pPr>
            <w:r w:rsidRPr="00765CFC">
              <w:rPr>
                <w:rFonts w:ascii="Arial" w:hAnsi="Arial" w:cs="Arial"/>
                <w:sz w:val="20"/>
                <w:szCs w:val="20"/>
              </w:rPr>
              <w:t>State</w:t>
            </w:r>
            <w:r w:rsidRPr="00765CFC">
              <w:rPr>
                <w:rFonts w:ascii="Cambria Math" w:hAnsi="Cambria Math" w:cs="Cambria Math"/>
                <w:sz w:val="20"/>
                <w:szCs w:val="20"/>
              </w:rPr>
              <w:t>‑</w:t>
            </w:r>
            <w:r w:rsidRPr="00765CFC">
              <w:rPr>
                <w:rFonts w:ascii="Arial" w:hAnsi="Arial" w:cs="Arial"/>
                <w:sz w:val="20"/>
                <w:szCs w:val="20"/>
              </w:rPr>
              <w:t>space model is mathematically wrong and incomplete.</w:t>
            </w:r>
          </w:p>
          <w:p w14:paraId="24E4E904" w14:textId="77777777" w:rsidR="003D1348" w:rsidRPr="00765CFC" w:rsidRDefault="003D1348" w:rsidP="00765CFC">
            <w:pPr>
              <w:pStyle w:val="ListParagraph"/>
              <w:numPr>
                <w:ilvl w:val="0"/>
                <w:numId w:val="3"/>
              </w:numPr>
              <w:spacing w:after="120"/>
              <w:jc w:val="both"/>
              <w:rPr>
                <w:rFonts w:ascii="Arial" w:hAnsi="Arial" w:cs="Arial"/>
                <w:sz w:val="20"/>
                <w:szCs w:val="20"/>
              </w:rPr>
            </w:pPr>
            <w:r w:rsidRPr="00765CFC">
              <w:rPr>
                <w:rFonts w:ascii="Arial" w:hAnsi="Arial" w:cs="Arial"/>
                <w:sz w:val="20"/>
                <w:szCs w:val="20"/>
              </w:rPr>
              <w:t>No root locus diagrams or stability calculations.</w:t>
            </w:r>
          </w:p>
          <w:p w14:paraId="3CBE6791" w14:textId="77777777" w:rsidR="003D1348" w:rsidRPr="00765CFC" w:rsidRDefault="003D1348" w:rsidP="00765CFC">
            <w:pPr>
              <w:pStyle w:val="ListParagraph"/>
              <w:numPr>
                <w:ilvl w:val="0"/>
                <w:numId w:val="3"/>
              </w:numPr>
              <w:spacing w:after="120"/>
              <w:jc w:val="both"/>
              <w:rPr>
                <w:rFonts w:ascii="Arial" w:hAnsi="Arial" w:cs="Arial"/>
                <w:sz w:val="20"/>
                <w:szCs w:val="20"/>
              </w:rPr>
            </w:pPr>
            <w:r w:rsidRPr="00765CFC">
              <w:rPr>
                <w:rFonts w:ascii="Arial" w:hAnsi="Arial" w:cs="Arial"/>
                <w:sz w:val="20"/>
                <w:szCs w:val="20"/>
              </w:rPr>
              <w:t>No PID tuning calculation using ZN oscillation method.</w:t>
            </w:r>
          </w:p>
          <w:p w14:paraId="327A9BEC" w14:textId="77777777" w:rsidR="003D1348" w:rsidRPr="00765CFC" w:rsidRDefault="003D1348" w:rsidP="00765CFC">
            <w:pPr>
              <w:pStyle w:val="ListParagraph"/>
              <w:numPr>
                <w:ilvl w:val="0"/>
                <w:numId w:val="3"/>
              </w:numPr>
              <w:spacing w:after="120"/>
              <w:jc w:val="both"/>
              <w:rPr>
                <w:rFonts w:ascii="Arial" w:hAnsi="Arial" w:cs="Arial"/>
                <w:sz w:val="20"/>
                <w:szCs w:val="20"/>
              </w:rPr>
            </w:pPr>
            <w:r w:rsidRPr="00765CFC">
              <w:rPr>
                <w:rFonts w:ascii="Arial" w:hAnsi="Arial" w:cs="Arial"/>
                <w:sz w:val="20"/>
                <w:szCs w:val="20"/>
              </w:rPr>
              <w:t>No worked examples in frequency</w:t>
            </w:r>
            <w:r w:rsidRPr="00765CFC">
              <w:rPr>
                <w:rFonts w:ascii="Cambria Math" w:hAnsi="Cambria Math" w:cs="Cambria Math"/>
                <w:sz w:val="20"/>
                <w:szCs w:val="20"/>
              </w:rPr>
              <w:t>‑</w:t>
            </w:r>
            <w:r w:rsidRPr="00765CFC">
              <w:rPr>
                <w:rFonts w:ascii="Arial" w:hAnsi="Arial" w:cs="Arial"/>
                <w:sz w:val="20"/>
                <w:szCs w:val="20"/>
              </w:rPr>
              <w:t>domain analysis.</w:t>
            </w:r>
          </w:p>
          <w:p w14:paraId="6F6C881B" w14:textId="77777777" w:rsidR="003D1348" w:rsidRPr="00765CFC" w:rsidRDefault="003D1348" w:rsidP="00765CFC">
            <w:pPr>
              <w:spacing w:after="120"/>
              <w:jc w:val="both"/>
              <w:rPr>
                <w:rFonts w:ascii="Arial" w:hAnsi="Arial" w:cs="Arial"/>
              </w:rPr>
            </w:pPr>
            <w:r w:rsidRPr="00765CFC">
              <w:rPr>
                <w:rFonts w:ascii="Arial" w:hAnsi="Arial" w:cs="Arial"/>
              </w:rPr>
              <w:t>These omissions significantly reduce the practical demonstration of skills.</w:t>
            </w:r>
          </w:p>
          <w:p w14:paraId="0BC532ED" w14:textId="77777777" w:rsidR="003D1348" w:rsidRPr="00765CFC" w:rsidRDefault="003D1348" w:rsidP="00765CFC">
            <w:pPr>
              <w:spacing w:after="120"/>
              <w:jc w:val="both"/>
              <w:rPr>
                <w:rFonts w:ascii="Arial" w:hAnsi="Arial" w:cs="Arial"/>
                <w:b/>
                <w:bCs/>
              </w:rPr>
            </w:pPr>
            <w:r w:rsidRPr="00765CFC">
              <w:rPr>
                <w:rFonts w:ascii="Arial" w:hAnsi="Arial" w:cs="Arial"/>
                <w:b/>
                <w:bCs/>
              </w:rPr>
              <w:t xml:space="preserve">How to improve:  </w:t>
            </w:r>
          </w:p>
          <w:p w14:paraId="7A965649" w14:textId="273F76A1" w:rsidR="008745E6" w:rsidRPr="00765CFC" w:rsidRDefault="003D1348" w:rsidP="00765CFC">
            <w:pPr>
              <w:spacing w:after="120"/>
              <w:jc w:val="both"/>
              <w:rPr>
                <w:rFonts w:ascii="Arial" w:hAnsi="Arial" w:cs="Arial"/>
              </w:rPr>
            </w:pPr>
            <w:r w:rsidRPr="00765CFC">
              <w:rPr>
                <w:rFonts w:ascii="Arial" w:hAnsi="Arial" w:cs="Arial"/>
              </w:rPr>
              <w:t>Work through each task step</w:t>
            </w:r>
            <w:r w:rsidRPr="00765CFC">
              <w:rPr>
                <w:rFonts w:ascii="Cambria Math" w:hAnsi="Cambria Math" w:cs="Cambria Math"/>
              </w:rPr>
              <w:t>‑</w:t>
            </w:r>
            <w:r w:rsidRPr="00765CFC">
              <w:rPr>
                <w:rFonts w:ascii="Arial" w:hAnsi="Arial" w:cs="Arial"/>
              </w:rPr>
              <w:t>by</w:t>
            </w:r>
            <w:r w:rsidRPr="00765CFC">
              <w:rPr>
                <w:rFonts w:ascii="Cambria Math" w:hAnsi="Cambria Math" w:cs="Cambria Math"/>
              </w:rPr>
              <w:t>‑</w:t>
            </w:r>
            <w:r w:rsidRPr="00765CFC">
              <w:rPr>
                <w:rFonts w:ascii="Arial" w:hAnsi="Arial" w:cs="Arial"/>
              </w:rPr>
              <w:t>step. Include diagrams, full derivations, and correct mathematical working. Check algebra carefully and ensure results match the system given.</w:t>
            </w:r>
          </w:p>
        </w:tc>
        <w:tc>
          <w:tcPr>
            <w:tcW w:w="416" w:type="pct"/>
            <w:tcBorders>
              <w:top w:val="single" w:sz="4" w:space="0" w:color="auto"/>
              <w:left w:val="single" w:sz="4" w:space="0" w:color="auto"/>
              <w:right w:val="single" w:sz="4" w:space="0" w:color="auto"/>
            </w:tcBorders>
          </w:tcPr>
          <w:p w14:paraId="74791CBC" w14:textId="77777777" w:rsidR="008745E6" w:rsidRPr="00A406E5" w:rsidRDefault="008745E6" w:rsidP="008745E6">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5505FFD" w14:textId="48B6D1BC" w:rsidR="008745E6" w:rsidRPr="00A406E5" w:rsidRDefault="003D1348" w:rsidP="008745E6">
            <w:pPr>
              <w:jc w:val="center"/>
              <w:rPr>
                <w:rFonts w:ascii="Arial" w:hAnsi="Arial" w:cs="Arial"/>
                <w:sz w:val="32"/>
              </w:rPr>
            </w:pPr>
            <w:r>
              <w:rPr>
                <w:rFonts w:ascii="Arial" w:hAnsi="Arial" w:cs="Arial"/>
                <w:sz w:val="32"/>
              </w:rPr>
              <w:t>5</w:t>
            </w:r>
          </w:p>
        </w:tc>
      </w:tr>
      <w:tr w:rsidR="008745E6" w:rsidRPr="00A406E5" w14:paraId="1F4EDD85" w14:textId="77777777" w:rsidTr="008745E6">
        <w:trPr>
          <w:trHeight w:val="450"/>
        </w:trPr>
        <w:tc>
          <w:tcPr>
            <w:tcW w:w="4169" w:type="pct"/>
            <w:vMerge/>
            <w:tcBorders>
              <w:left w:val="single" w:sz="4" w:space="0" w:color="auto"/>
              <w:bottom w:val="single" w:sz="4" w:space="0" w:color="auto"/>
              <w:right w:val="single" w:sz="4" w:space="0" w:color="auto"/>
            </w:tcBorders>
          </w:tcPr>
          <w:p w14:paraId="4E44C64F"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78B445"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4A8804E" w14:textId="77777777" w:rsidR="008745E6" w:rsidRPr="00A406E5" w:rsidRDefault="008745E6" w:rsidP="008745E6">
            <w:pPr>
              <w:jc w:val="center"/>
              <w:rPr>
                <w:rFonts w:ascii="Arial" w:hAnsi="Arial" w:cs="Arial"/>
                <w:sz w:val="32"/>
              </w:rPr>
            </w:pPr>
          </w:p>
        </w:tc>
      </w:tr>
      <w:tr w:rsidR="008745E6" w:rsidRPr="00A406E5" w14:paraId="2E83BF6C"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F94FF19"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20B3C60"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17DDA2"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9E5085" w14:textId="77777777" w:rsidR="008745E6" w:rsidRPr="00A406E5" w:rsidRDefault="008745E6" w:rsidP="008745E6">
            <w:pPr>
              <w:jc w:val="center"/>
              <w:rPr>
                <w:rFonts w:ascii="Arial" w:hAnsi="Arial" w:cs="Arial"/>
                <w:sz w:val="32"/>
              </w:rPr>
            </w:pPr>
          </w:p>
        </w:tc>
      </w:tr>
      <w:tr w:rsidR="008745E6" w:rsidRPr="00A406E5" w14:paraId="632FAEB0" w14:textId="77777777" w:rsidTr="008745E6">
        <w:trPr>
          <w:trHeight w:val="451"/>
        </w:trPr>
        <w:tc>
          <w:tcPr>
            <w:tcW w:w="4169" w:type="pct"/>
            <w:vMerge w:val="restart"/>
            <w:tcBorders>
              <w:top w:val="single" w:sz="4" w:space="0" w:color="auto"/>
              <w:left w:val="single" w:sz="4" w:space="0" w:color="auto"/>
              <w:right w:val="single" w:sz="4" w:space="0" w:color="auto"/>
            </w:tcBorders>
          </w:tcPr>
          <w:p w14:paraId="78D116A7" w14:textId="77777777" w:rsidR="003D1348" w:rsidRPr="00765CFC" w:rsidRDefault="003D1348" w:rsidP="003D1348">
            <w:pPr>
              <w:spacing w:after="120"/>
              <w:jc w:val="both"/>
              <w:rPr>
                <w:rFonts w:ascii="Arial" w:hAnsi="Arial" w:cs="Arial"/>
                <w:b/>
                <w:bCs/>
              </w:rPr>
            </w:pPr>
            <w:r w:rsidRPr="00765CFC">
              <w:rPr>
                <w:rFonts w:ascii="Arial" w:hAnsi="Arial" w:cs="Arial"/>
                <w:b/>
                <w:bCs/>
              </w:rPr>
              <w:t xml:space="preserve">Good:  </w:t>
            </w:r>
          </w:p>
          <w:p w14:paraId="085F0E2A" w14:textId="77777777" w:rsidR="003D1348" w:rsidRPr="003D1348" w:rsidRDefault="003D1348" w:rsidP="003D1348">
            <w:pPr>
              <w:spacing w:after="120"/>
              <w:jc w:val="both"/>
              <w:rPr>
                <w:rFonts w:ascii="Arial" w:hAnsi="Arial" w:cs="Arial"/>
              </w:rPr>
            </w:pPr>
            <w:r w:rsidRPr="003D1348">
              <w:rPr>
                <w:rFonts w:ascii="Arial" w:hAnsi="Arial" w:cs="Arial"/>
              </w:rPr>
              <w:t>Your report uses headings and attempts to follow the assignment structure. Some explanations are written clearly, especially in Task 1 and Task 5.</w:t>
            </w:r>
          </w:p>
          <w:p w14:paraId="61BE7499" w14:textId="77777777" w:rsidR="00552DD7" w:rsidRPr="00D77FF0" w:rsidRDefault="00552DD7" w:rsidP="00552DD7">
            <w:pPr>
              <w:spacing w:after="120"/>
              <w:jc w:val="both"/>
              <w:rPr>
                <w:rFonts w:ascii="Arial" w:hAnsi="Arial" w:cs="Arial"/>
                <w:b/>
                <w:bCs/>
              </w:rPr>
            </w:pPr>
            <w:r>
              <w:rPr>
                <w:rFonts w:ascii="Arial" w:hAnsi="Arial" w:cs="Arial"/>
                <w:b/>
                <w:bCs/>
              </w:rPr>
              <w:t>The points can improve:</w:t>
            </w:r>
          </w:p>
          <w:p w14:paraId="3AE0CEFD" w14:textId="77777777" w:rsidR="003D1348" w:rsidRPr="003D1348" w:rsidRDefault="003D1348" w:rsidP="003D1348">
            <w:pPr>
              <w:spacing w:after="120"/>
              <w:jc w:val="both"/>
              <w:rPr>
                <w:rFonts w:ascii="Arial" w:hAnsi="Arial" w:cs="Arial"/>
              </w:rPr>
            </w:pPr>
            <w:r w:rsidRPr="003D1348">
              <w:rPr>
                <w:rFonts w:ascii="Arial" w:hAnsi="Arial" w:cs="Arial"/>
              </w:rPr>
              <w:t>Large sections are incomplete or missing. Formatting is inconsistent, and some paragraphs are unclear. Figures are referenced but not included. The work lacks coherence and does not meet the expected standard of a full technical report.</w:t>
            </w:r>
          </w:p>
          <w:p w14:paraId="6BA55B17" w14:textId="77777777" w:rsidR="003D1348" w:rsidRPr="00765CFC" w:rsidRDefault="003D1348" w:rsidP="003D1348">
            <w:pPr>
              <w:spacing w:after="120"/>
              <w:jc w:val="both"/>
              <w:rPr>
                <w:rFonts w:ascii="Arial" w:hAnsi="Arial" w:cs="Arial"/>
                <w:b/>
                <w:bCs/>
              </w:rPr>
            </w:pPr>
            <w:r w:rsidRPr="00765CFC">
              <w:rPr>
                <w:rFonts w:ascii="Arial" w:hAnsi="Arial" w:cs="Arial"/>
                <w:b/>
                <w:bCs/>
              </w:rPr>
              <w:t xml:space="preserve">How to improve:  </w:t>
            </w:r>
          </w:p>
          <w:p w14:paraId="0F5356E9" w14:textId="41A471F9" w:rsidR="008745E6" w:rsidRPr="009231D3" w:rsidRDefault="003D1348" w:rsidP="003D1348">
            <w:pPr>
              <w:spacing w:after="120"/>
              <w:jc w:val="both"/>
              <w:rPr>
                <w:rFonts w:ascii="Arial" w:hAnsi="Arial" w:cs="Arial"/>
              </w:rPr>
            </w:pPr>
            <w:r w:rsidRPr="003D1348">
              <w:rPr>
                <w:rFonts w:ascii="Arial" w:hAnsi="Arial" w:cs="Arial"/>
              </w:rPr>
              <w:t>Ensure all tasks are completed. Improve structure by writing full paragraphs, using consistent formatting, and explaining diagrams. Proofread for clarity and completeness.</w:t>
            </w:r>
          </w:p>
        </w:tc>
        <w:tc>
          <w:tcPr>
            <w:tcW w:w="416" w:type="pct"/>
            <w:tcBorders>
              <w:top w:val="single" w:sz="4" w:space="0" w:color="auto"/>
              <w:left w:val="single" w:sz="4" w:space="0" w:color="auto"/>
              <w:right w:val="single" w:sz="4" w:space="0" w:color="auto"/>
            </w:tcBorders>
          </w:tcPr>
          <w:p w14:paraId="0B39DB1D" w14:textId="77777777" w:rsidR="008745E6" w:rsidRPr="009231D3" w:rsidRDefault="008745E6" w:rsidP="008745E6">
            <w:pPr>
              <w:jc w:val="both"/>
              <w:rPr>
                <w:rFonts w:ascii="Arial" w:hAnsi="Arial" w:cs="Arial"/>
                <w:sz w:val="32"/>
                <w:szCs w:val="32"/>
              </w:rPr>
            </w:pPr>
            <w:r>
              <w:rPr>
                <w:rFonts w:ascii="Arial" w:hAnsi="Arial" w:cs="Arial"/>
                <w:sz w:val="32"/>
                <w:szCs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59794AE" w14:textId="5CB53798" w:rsidR="008745E6" w:rsidRPr="00A406E5" w:rsidRDefault="003D1348" w:rsidP="008745E6">
            <w:pPr>
              <w:jc w:val="center"/>
              <w:rPr>
                <w:rFonts w:ascii="Arial" w:hAnsi="Arial" w:cs="Arial"/>
                <w:sz w:val="32"/>
              </w:rPr>
            </w:pPr>
            <w:r>
              <w:rPr>
                <w:rFonts w:ascii="Arial" w:hAnsi="Arial" w:cs="Arial"/>
                <w:sz w:val="32"/>
              </w:rPr>
              <w:t>3</w:t>
            </w:r>
          </w:p>
        </w:tc>
      </w:tr>
      <w:tr w:rsidR="008745E6" w:rsidRPr="00A406E5" w14:paraId="182F6D17" w14:textId="77777777" w:rsidTr="008745E6">
        <w:trPr>
          <w:trHeight w:val="450"/>
        </w:trPr>
        <w:tc>
          <w:tcPr>
            <w:tcW w:w="4169" w:type="pct"/>
            <w:vMerge/>
            <w:tcBorders>
              <w:left w:val="single" w:sz="4" w:space="0" w:color="auto"/>
              <w:bottom w:val="single" w:sz="4" w:space="0" w:color="auto"/>
              <w:right w:val="single" w:sz="4" w:space="0" w:color="auto"/>
            </w:tcBorders>
          </w:tcPr>
          <w:p w14:paraId="374D856F" w14:textId="77777777" w:rsidR="008745E6" w:rsidRPr="009231D3" w:rsidRDefault="008745E6" w:rsidP="008745E6">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3404B197" w14:textId="77777777" w:rsidR="008745E6" w:rsidRPr="009231D3" w:rsidRDefault="008745E6" w:rsidP="008745E6">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31DC586" w14:textId="77777777" w:rsidR="008745E6" w:rsidRPr="00A406E5" w:rsidRDefault="008745E6" w:rsidP="008745E6">
            <w:pPr>
              <w:jc w:val="center"/>
              <w:rPr>
                <w:rFonts w:ascii="Arial" w:hAnsi="Arial" w:cs="Arial"/>
                <w:sz w:val="32"/>
              </w:rPr>
            </w:pPr>
          </w:p>
        </w:tc>
      </w:tr>
    </w:tbl>
    <w:p w14:paraId="3603184D" w14:textId="77777777" w:rsidR="00152A83" w:rsidRDefault="00152A83"/>
    <w:p w14:paraId="04624243" w14:textId="77777777" w:rsidR="00765CFC" w:rsidRDefault="00765CFC"/>
    <w:p w14:paraId="20486637" w14:textId="77777777" w:rsidR="00765CFC" w:rsidRDefault="00765CFC"/>
    <w:tbl>
      <w:tblPr>
        <w:tblpPr w:leftFromText="180" w:rightFromText="180" w:vertAnchor="text" w:horzAnchor="margin" w:tblpXSpec="center" w:tblpY="171"/>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5CFC" w:rsidRPr="00A406E5" w14:paraId="146E1D19" w14:textId="77777777" w:rsidTr="00765CFC">
        <w:trPr>
          <w:cantSplit/>
        </w:trPr>
        <w:tc>
          <w:tcPr>
            <w:tcW w:w="6062" w:type="dxa"/>
            <w:vMerge w:val="restart"/>
            <w:shd w:val="pct15" w:color="auto" w:fill="auto"/>
            <w:vAlign w:val="center"/>
          </w:tcPr>
          <w:p w14:paraId="6E449703" w14:textId="77777777" w:rsidR="00765CFC" w:rsidRPr="00A406E5" w:rsidRDefault="00765CFC" w:rsidP="00765CF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86245C0" w14:textId="77777777" w:rsidR="00765CFC" w:rsidRPr="00A406E5" w:rsidRDefault="00765CFC" w:rsidP="00765CF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1AB3BC" w14:textId="77777777" w:rsidR="00765CFC" w:rsidRPr="00A406E5" w:rsidRDefault="00765CFC" w:rsidP="00765CFC">
            <w:pPr>
              <w:jc w:val="right"/>
              <w:rPr>
                <w:rFonts w:ascii="Arial" w:hAnsi="Arial" w:cs="Arial"/>
                <w:b/>
                <w:bCs/>
              </w:rPr>
            </w:pPr>
            <w:r>
              <w:rPr>
                <w:rFonts w:ascii="Arial" w:hAnsi="Arial" w:cs="Arial"/>
                <w:b/>
                <w:bCs/>
              </w:rPr>
              <w:t>29</w:t>
            </w:r>
            <w:r w:rsidRPr="00A406E5">
              <w:rPr>
                <w:rFonts w:ascii="Arial" w:hAnsi="Arial" w:cs="Arial"/>
                <w:b/>
                <w:bCs/>
              </w:rPr>
              <w:t>%</w:t>
            </w:r>
          </w:p>
        </w:tc>
      </w:tr>
      <w:tr w:rsidR="00765CFC" w:rsidRPr="00A406E5" w14:paraId="26C37D7B" w14:textId="77777777" w:rsidTr="00765CFC">
        <w:trPr>
          <w:cantSplit/>
        </w:trPr>
        <w:tc>
          <w:tcPr>
            <w:tcW w:w="6062" w:type="dxa"/>
            <w:vMerge/>
            <w:vAlign w:val="bottom"/>
          </w:tcPr>
          <w:p w14:paraId="5F5F0DD7" w14:textId="77777777" w:rsidR="00765CFC" w:rsidRPr="00A406E5" w:rsidRDefault="00765CFC" w:rsidP="00765CFC">
            <w:pPr>
              <w:rPr>
                <w:rFonts w:ascii="Arial" w:hAnsi="Arial" w:cs="Arial"/>
              </w:rPr>
            </w:pPr>
          </w:p>
        </w:tc>
        <w:tc>
          <w:tcPr>
            <w:tcW w:w="2903" w:type="dxa"/>
            <w:vAlign w:val="bottom"/>
          </w:tcPr>
          <w:p w14:paraId="5CA2CF10" w14:textId="77777777" w:rsidR="00765CFC" w:rsidRPr="00A406E5" w:rsidRDefault="00765CFC" w:rsidP="00765CF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CEE9078" w14:textId="77777777" w:rsidR="00765CFC" w:rsidRPr="00A406E5" w:rsidRDefault="00765CFC" w:rsidP="00765CFC">
            <w:pPr>
              <w:jc w:val="center"/>
              <w:rPr>
                <w:rFonts w:ascii="Arial" w:hAnsi="Arial" w:cs="Arial"/>
                <w:sz w:val="12"/>
                <w:szCs w:val="12"/>
              </w:rPr>
            </w:pPr>
          </w:p>
        </w:tc>
        <w:tc>
          <w:tcPr>
            <w:tcW w:w="1060" w:type="dxa"/>
            <w:vMerge/>
            <w:vAlign w:val="bottom"/>
          </w:tcPr>
          <w:p w14:paraId="17294EDF" w14:textId="77777777" w:rsidR="00765CFC" w:rsidRPr="00A406E5" w:rsidRDefault="00765CFC" w:rsidP="00765CFC">
            <w:pPr>
              <w:ind w:leftChars="71" w:left="142"/>
              <w:rPr>
                <w:rFonts w:ascii="Arial" w:hAnsi="Arial" w:cs="Arial"/>
              </w:rPr>
            </w:pPr>
          </w:p>
        </w:tc>
      </w:tr>
      <w:tr w:rsidR="00765CFC" w:rsidRPr="00A406E5" w14:paraId="23BFF581" w14:textId="77777777" w:rsidTr="00765CFC">
        <w:trPr>
          <w:cantSplit/>
        </w:trPr>
        <w:tc>
          <w:tcPr>
            <w:tcW w:w="6062" w:type="dxa"/>
            <w:vMerge/>
            <w:vAlign w:val="bottom"/>
          </w:tcPr>
          <w:p w14:paraId="34B1A190" w14:textId="77777777" w:rsidR="00765CFC" w:rsidRPr="00A406E5" w:rsidRDefault="00765CFC" w:rsidP="00765CFC">
            <w:pPr>
              <w:rPr>
                <w:rFonts w:ascii="Arial" w:hAnsi="Arial" w:cs="Arial"/>
              </w:rPr>
            </w:pPr>
          </w:p>
        </w:tc>
        <w:tc>
          <w:tcPr>
            <w:tcW w:w="2903" w:type="dxa"/>
            <w:vAlign w:val="bottom"/>
          </w:tcPr>
          <w:p w14:paraId="1D8FEEE6" w14:textId="77777777" w:rsidR="00765CFC" w:rsidRPr="00A406E5" w:rsidRDefault="00765CFC" w:rsidP="00765CF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5CCC260" w14:textId="77777777" w:rsidR="00765CFC" w:rsidRPr="00A406E5" w:rsidRDefault="00765CFC" w:rsidP="00765CFC">
            <w:pPr>
              <w:jc w:val="center"/>
              <w:rPr>
                <w:rFonts w:ascii="Arial" w:hAnsi="Arial" w:cs="Arial"/>
                <w:sz w:val="12"/>
                <w:szCs w:val="12"/>
              </w:rPr>
            </w:pPr>
          </w:p>
        </w:tc>
        <w:tc>
          <w:tcPr>
            <w:tcW w:w="1060" w:type="dxa"/>
            <w:vMerge/>
            <w:vAlign w:val="bottom"/>
          </w:tcPr>
          <w:p w14:paraId="0B49A808" w14:textId="77777777" w:rsidR="00765CFC" w:rsidRPr="00A406E5" w:rsidRDefault="00765CFC" w:rsidP="00765CFC">
            <w:pPr>
              <w:ind w:firstLineChars="141" w:firstLine="282"/>
              <w:rPr>
                <w:rFonts w:ascii="Arial" w:hAnsi="Arial" w:cs="Arial"/>
              </w:rPr>
            </w:pPr>
          </w:p>
        </w:tc>
      </w:tr>
    </w:tbl>
    <w:p w14:paraId="758BC751" w14:textId="77777777" w:rsidR="00765CFC" w:rsidRDefault="00765CFC"/>
    <w:sectPr w:rsidR="00765CF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7E181" w14:textId="77777777" w:rsidR="0090308D" w:rsidRDefault="0090308D">
      <w:r>
        <w:separator/>
      </w:r>
    </w:p>
  </w:endnote>
  <w:endnote w:type="continuationSeparator" w:id="0">
    <w:p w14:paraId="3D735965" w14:textId="77777777" w:rsidR="0090308D" w:rsidRDefault="009030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CB439" w14:textId="77777777" w:rsidR="00B824AA" w:rsidRDefault="00B824A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80AA661" w14:textId="77777777" w:rsidR="00B824AA" w:rsidRDefault="00B824A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20E51" w14:textId="77777777" w:rsidR="0090308D" w:rsidRDefault="0090308D">
      <w:r>
        <w:separator/>
      </w:r>
    </w:p>
  </w:footnote>
  <w:footnote w:type="continuationSeparator" w:id="0">
    <w:p w14:paraId="16F202A4" w14:textId="77777777" w:rsidR="0090308D" w:rsidRDefault="009030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1626E6"/>
    <w:multiLevelType w:val="hybridMultilevel"/>
    <w:tmpl w:val="E5F8EE5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A1FC2"/>
    <w:multiLevelType w:val="hybridMultilevel"/>
    <w:tmpl w:val="3C88B18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843849"/>
    <w:multiLevelType w:val="hybridMultilevel"/>
    <w:tmpl w:val="EC9CC67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272642">
    <w:abstractNumId w:val="0"/>
  </w:num>
  <w:num w:numId="2" w16cid:durableId="1654485084">
    <w:abstractNumId w:val="1"/>
  </w:num>
  <w:num w:numId="3" w16cid:durableId="15859874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4AA"/>
    <w:rsid w:val="000256A6"/>
    <w:rsid w:val="000B7774"/>
    <w:rsid w:val="000C3F1B"/>
    <w:rsid w:val="00142E81"/>
    <w:rsid w:val="00152A83"/>
    <w:rsid w:val="003848DD"/>
    <w:rsid w:val="003D1348"/>
    <w:rsid w:val="003F4782"/>
    <w:rsid w:val="004C31E3"/>
    <w:rsid w:val="00523104"/>
    <w:rsid w:val="005340F3"/>
    <w:rsid w:val="00552DD7"/>
    <w:rsid w:val="006102DC"/>
    <w:rsid w:val="006E1A92"/>
    <w:rsid w:val="00765CFC"/>
    <w:rsid w:val="008745E6"/>
    <w:rsid w:val="00881A94"/>
    <w:rsid w:val="0090308D"/>
    <w:rsid w:val="009231D3"/>
    <w:rsid w:val="00B70BA5"/>
    <w:rsid w:val="00B824AA"/>
    <w:rsid w:val="00D31FAC"/>
    <w:rsid w:val="00D77FF0"/>
    <w:rsid w:val="00DC4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C0BFA"/>
  <w15:chartTrackingRefBased/>
  <w15:docId w15:val="{D0B08EF0-390B-4495-8F38-3D5456977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4A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824A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824A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824AA"/>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824AA"/>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B824AA"/>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B824AA"/>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B824AA"/>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B824AA"/>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B824AA"/>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4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4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4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4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4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4AA"/>
    <w:rPr>
      <w:rFonts w:eastAsiaTheme="majorEastAsia" w:cstheme="majorBidi"/>
      <w:color w:val="272727" w:themeColor="text1" w:themeTint="D8"/>
    </w:rPr>
  </w:style>
  <w:style w:type="paragraph" w:styleId="Title">
    <w:name w:val="Title"/>
    <w:basedOn w:val="Normal"/>
    <w:next w:val="Normal"/>
    <w:link w:val="TitleChar"/>
    <w:uiPriority w:val="10"/>
    <w:qFormat/>
    <w:rsid w:val="00B824A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82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4AA"/>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82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4AA"/>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B824AA"/>
    <w:rPr>
      <w:i/>
      <w:iCs/>
      <w:color w:val="404040" w:themeColor="text1" w:themeTint="BF"/>
    </w:rPr>
  </w:style>
  <w:style w:type="paragraph" w:styleId="ListParagraph">
    <w:name w:val="List Paragraph"/>
    <w:basedOn w:val="Normal"/>
    <w:uiPriority w:val="34"/>
    <w:qFormat/>
    <w:rsid w:val="00B824AA"/>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B824AA"/>
    <w:rPr>
      <w:i/>
      <w:iCs/>
      <w:color w:val="0F4761" w:themeColor="accent1" w:themeShade="BF"/>
    </w:rPr>
  </w:style>
  <w:style w:type="paragraph" w:styleId="IntenseQuote">
    <w:name w:val="Intense Quote"/>
    <w:basedOn w:val="Normal"/>
    <w:next w:val="Normal"/>
    <w:link w:val="IntenseQuoteChar"/>
    <w:uiPriority w:val="30"/>
    <w:qFormat/>
    <w:rsid w:val="00B824A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B824AA"/>
    <w:rPr>
      <w:i/>
      <w:iCs/>
      <w:color w:val="0F4761" w:themeColor="accent1" w:themeShade="BF"/>
    </w:rPr>
  </w:style>
  <w:style w:type="character" w:styleId="IntenseReference">
    <w:name w:val="Intense Reference"/>
    <w:basedOn w:val="DefaultParagraphFont"/>
    <w:uiPriority w:val="32"/>
    <w:qFormat/>
    <w:rsid w:val="00B824AA"/>
    <w:rPr>
      <w:b/>
      <w:bCs/>
      <w:smallCaps/>
      <w:color w:val="0F4761" w:themeColor="accent1" w:themeShade="BF"/>
      <w:spacing w:val="5"/>
    </w:rPr>
  </w:style>
  <w:style w:type="paragraph" w:styleId="Footer">
    <w:name w:val="footer"/>
    <w:basedOn w:val="Normal"/>
    <w:link w:val="FooterChar"/>
    <w:uiPriority w:val="99"/>
    <w:rsid w:val="00B824AA"/>
    <w:pPr>
      <w:tabs>
        <w:tab w:val="center" w:pos="4153"/>
        <w:tab w:val="right" w:pos="8306"/>
      </w:tabs>
    </w:pPr>
  </w:style>
  <w:style w:type="character" w:customStyle="1" w:styleId="FooterChar">
    <w:name w:val="Footer Char"/>
    <w:basedOn w:val="DefaultParagraphFont"/>
    <w:link w:val="Footer"/>
    <w:uiPriority w:val="99"/>
    <w:rsid w:val="00B824AA"/>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B824AA"/>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152A83"/>
    <w:pPr>
      <w:tabs>
        <w:tab w:val="center" w:pos="4513"/>
        <w:tab w:val="right" w:pos="9026"/>
      </w:tabs>
    </w:pPr>
  </w:style>
  <w:style w:type="character" w:customStyle="1" w:styleId="HeaderChar">
    <w:name w:val="Header Char"/>
    <w:basedOn w:val="DefaultParagraphFont"/>
    <w:link w:val="Header"/>
    <w:uiPriority w:val="99"/>
    <w:rsid w:val="00152A8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A1142C-5414-4B64-8D10-AA862114FCF2}"/>
</file>

<file path=customXml/itemProps2.xml><?xml version="1.0" encoding="utf-8"?>
<ds:datastoreItem xmlns:ds="http://schemas.openxmlformats.org/officeDocument/2006/customXml" ds:itemID="{85654006-0425-4C8B-9575-C1FDDEA654D5}"/>
</file>

<file path=customXml/itemProps3.xml><?xml version="1.0" encoding="utf-8"?>
<ds:datastoreItem xmlns:ds="http://schemas.openxmlformats.org/officeDocument/2006/customXml" ds:itemID="{061CFA80-5968-4D5C-9129-8C2EBB4FD2E7}"/>
</file>

<file path=docProps/app.xml><?xml version="1.0" encoding="utf-8"?>
<Properties xmlns="http://schemas.openxmlformats.org/officeDocument/2006/extended-properties" xmlns:vt="http://schemas.openxmlformats.org/officeDocument/2006/docPropsVTypes">
  <Template>Normal</Template>
  <TotalTime>29</TotalTime>
  <Pages>2</Pages>
  <Words>682</Words>
  <Characters>3893</Characters>
  <Application>Microsoft Office Word</Application>
  <DocSecurity>0</DocSecurity>
  <Lines>32</Lines>
  <Paragraphs>9</Paragraphs>
  <ScaleCrop>false</ScaleCrop>
  <Company/>
  <LinksUpToDate>false</LinksUpToDate>
  <CharactersWithSpaces>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Lintao Zhang</dc:creator>
  <cp:keywords/>
  <dc:description/>
  <cp:lastModifiedBy>Lintao Zhang</cp:lastModifiedBy>
  <cp:revision>20</cp:revision>
  <dcterms:created xsi:type="dcterms:W3CDTF">2026-05-13T11:15:00Z</dcterms:created>
  <dcterms:modified xsi:type="dcterms:W3CDTF">2026-05-15T14:49:00Z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