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55B7B" w14:textId="7A14E366" w:rsidR="0024045F" w:rsidRDefault="00940F1B" w:rsidP="00393B4F">
      <w:pPr>
        <w:jc w:val="center"/>
        <w:rPr>
          <w:sz w:val="36"/>
          <w:szCs w:val="36"/>
        </w:rPr>
      </w:pPr>
      <w:r>
        <w:rPr>
          <w:noProof/>
          <w:sz w:val="36"/>
          <w:szCs w:val="36"/>
        </w:rPr>
        <w:drawing>
          <wp:inline distT="0" distB="0" distL="0" distR="0" wp14:anchorId="0E64BB3D" wp14:editId="1C69DC04">
            <wp:extent cx="5731510" cy="2554605"/>
            <wp:effectExtent l="0" t="0" r="0" b="0"/>
            <wp:docPr id="183955747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57473" name="Picture 1" descr="A close-up of a 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57C8A793" w14:textId="77777777" w:rsidR="0024045F" w:rsidRDefault="0024045F" w:rsidP="00393B4F">
      <w:pPr>
        <w:jc w:val="center"/>
        <w:rPr>
          <w:sz w:val="36"/>
          <w:szCs w:val="36"/>
        </w:rPr>
      </w:pPr>
    </w:p>
    <w:p w14:paraId="4ED2831D" w14:textId="77777777" w:rsidR="0024045F" w:rsidRDefault="0024045F" w:rsidP="00393B4F">
      <w:pPr>
        <w:jc w:val="center"/>
        <w:rPr>
          <w:sz w:val="36"/>
          <w:szCs w:val="36"/>
        </w:rPr>
      </w:pPr>
    </w:p>
    <w:p w14:paraId="0B8679DE" w14:textId="77777777" w:rsidR="0024045F" w:rsidRDefault="0024045F" w:rsidP="00393B4F">
      <w:pPr>
        <w:jc w:val="center"/>
        <w:rPr>
          <w:sz w:val="36"/>
          <w:szCs w:val="36"/>
        </w:rPr>
      </w:pPr>
    </w:p>
    <w:p w14:paraId="7F5B3F76" w14:textId="7CFCDBBA" w:rsidR="00393B4F" w:rsidRDefault="00393B4F" w:rsidP="00393B4F">
      <w:pPr>
        <w:jc w:val="center"/>
        <w:rPr>
          <w:sz w:val="36"/>
          <w:szCs w:val="36"/>
        </w:rPr>
      </w:pPr>
      <w:r w:rsidRPr="0024045F">
        <w:rPr>
          <w:sz w:val="36"/>
          <w:szCs w:val="36"/>
        </w:rPr>
        <w:t>Name: Petrica Filip</w:t>
      </w:r>
    </w:p>
    <w:p w14:paraId="669BCC06" w14:textId="7DCF89B0" w:rsidR="0024045F" w:rsidRPr="0024045F" w:rsidRDefault="0024045F" w:rsidP="00393B4F">
      <w:pPr>
        <w:jc w:val="center"/>
        <w:rPr>
          <w:sz w:val="36"/>
          <w:szCs w:val="36"/>
        </w:rPr>
      </w:pPr>
      <w:r>
        <w:rPr>
          <w:sz w:val="36"/>
          <w:szCs w:val="36"/>
        </w:rPr>
        <w:t>Student id: 2024879</w:t>
      </w:r>
    </w:p>
    <w:p w14:paraId="7E24027F" w14:textId="77777777" w:rsidR="00393B4F" w:rsidRPr="0024045F" w:rsidRDefault="00393B4F" w:rsidP="00393B4F">
      <w:pPr>
        <w:jc w:val="center"/>
        <w:rPr>
          <w:sz w:val="36"/>
          <w:szCs w:val="36"/>
        </w:rPr>
      </w:pPr>
      <w:r w:rsidRPr="0024045F">
        <w:rPr>
          <w:sz w:val="36"/>
          <w:szCs w:val="36"/>
        </w:rPr>
        <w:t>Word count: 1500</w:t>
      </w:r>
    </w:p>
    <w:p w14:paraId="6449203B" w14:textId="2214FFFE" w:rsidR="00393B4F" w:rsidRPr="0024045F" w:rsidRDefault="00393B4F" w:rsidP="00393B4F">
      <w:pPr>
        <w:jc w:val="center"/>
        <w:rPr>
          <w:sz w:val="36"/>
          <w:szCs w:val="36"/>
        </w:rPr>
      </w:pPr>
      <w:r w:rsidRPr="0024045F">
        <w:rPr>
          <w:sz w:val="36"/>
          <w:szCs w:val="36"/>
        </w:rPr>
        <w:t>Lecturer: Muhammad Cassamo</w:t>
      </w:r>
    </w:p>
    <w:p w14:paraId="188FC0C9" w14:textId="149047ED" w:rsidR="00566CC5" w:rsidRPr="0024045F" w:rsidRDefault="00393B4F" w:rsidP="00393B4F">
      <w:pPr>
        <w:jc w:val="center"/>
        <w:rPr>
          <w:sz w:val="36"/>
          <w:szCs w:val="36"/>
        </w:rPr>
      </w:pPr>
      <w:r w:rsidRPr="0024045F">
        <w:rPr>
          <w:sz w:val="36"/>
          <w:szCs w:val="36"/>
        </w:rPr>
        <w:t>The Declain of the retailer Wilko</w:t>
      </w:r>
    </w:p>
    <w:p w14:paraId="42B1A7EF" w14:textId="77777777" w:rsidR="0024045F" w:rsidRDefault="0024045F" w:rsidP="008B1197">
      <w:pPr>
        <w:pStyle w:val="NormalWeb"/>
        <w:spacing w:before="0" w:beforeAutospacing="0" w:after="0" w:afterAutospacing="0" w:line="360" w:lineRule="atLeast"/>
      </w:pPr>
    </w:p>
    <w:p w14:paraId="52953AEA" w14:textId="77777777" w:rsidR="0024045F" w:rsidRDefault="0024045F" w:rsidP="008B1197">
      <w:pPr>
        <w:pStyle w:val="NormalWeb"/>
        <w:spacing w:before="0" w:beforeAutospacing="0" w:after="0" w:afterAutospacing="0" w:line="360" w:lineRule="atLeast"/>
      </w:pPr>
    </w:p>
    <w:p w14:paraId="616AA135" w14:textId="77777777" w:rsidR="0024045F" w:rsidRDefault="0024045F" w:rsidP="008B1197">
      <w:pPr>
        <w:pStyle w:val="NormalWeb"/>
        <w:spacing w:before="0" w:beforeAutospacing="0" w:after="0" w:afterAutospacing="0" w:line="360" w:lineRule="atLeast"/>
      </w:pPr>
    </w:p>
    <w:p w14:paraId="6196D5DD" w14:textId="77777777" w:rsidR="0024045F" w:rsidRDefault="0024045F" w:rsidP="008B1197">
      <w:pPr>
        <w:pStyle w:val="NormalWeb"/>
        <w:spacing w:before="0" w:beforeAutospacing="0" w:after="0" w:afterAutospacing="0" w:line="360" w:lineRule="atLeast"/>
      </w:pPr>
    </w:p>
    <w:p w14:paraId="375F02F7" w14:textId="77777777" w:rsidR="0024045F" w:rsidRDefault="0024045F" w:rsidP="008B1197">
      <w:pPr>
        <w:pStyle w:val="NormalWeb"/>
        <w:spacing w:before="0" w:beforeAutospacing="0" w:after="0" w:afterAutospacing="0" w:line="360" w:lineRule="atLeast"/>
      </w:pPr>
    </w:p>
    <w:p w14:paraId="7D3DA36F" w14:textId="77777777" w:rsidR="0024045F" w:rsidRDefault="0024045F" w:rsidP="008B1197">
      <w:pPr>
        <w:pStyle w:val="NormalWeb"/>
        <w:spacing w:before="0" w:beforeAutospacing="0" w:after="0" w:afterAutospacing="0" w:line="360" w:lineRule="atLeast"/>
      </w:pPr>
    </w:p>
    <w:p w14:paraId="4EE09F76" w14:textId="77777777" w:rsidR="0024045F" w:rsidRDefault="0024045F" w:rsidP="008B1197">
      <w:pPr>
        <w:pStyle w:val="NormalWeb"/>
        <w:spacing w:before="0" w:beforeAutospacing="0" w:after="0" w:afterAutospacing="0" w:line="360" w:lineRule="atLeast"/>
      </w:pPr>
    </w:p>
    <w:p w14:paraId="638B00C7" w14:textId="77777777" w:rsidR="0024045F" w:rsidRDefault="0024045F" w:rsidP="008B1197">
      <w:pPr>
        <w:pStyle w:val="NormalWeb"/>
        <w:spacing w:before="0" w:beforeAutospacing="0" w:after="0" w:afterAutospacing="0" w:line="360" w:lineRule="atLeast"/>
      </w:pPr>
    </w:p>
    <w:p w14:paraId="162F06AC" w14:textId="77777777" w:rsidR="0024045F" w:rsidRDefault="0024045F" w:rsidP="008B1197">
      <w:pPr>
        <w:pStyle w:val="NormalWeb"/>
        <w:spacing w:before="0" w:beforeAutospacing="0" w:after="0" w:afterAutospacing="0" w:line="360" w:lineRule="atLeast"/>
      </w:pPr>
    </w:p>
    <w:p w14:paraId="4D809740" w14:textId="77777777" w:rsidR="0024045F" w:rsidRDefault="0024045F" w:rsidP="008B1197">
      <w:pPr>
        <w:pStyle w:val="NormalWeb"/>
        <w:spacing w:before="0" w:beforeAutospacing="0" w:after="0" w:afterAutospacing="0" w:line="360" w:lineRule="atLeast"/>
      </w:pPr>
    </w:p>
    <w:p w14:paraId="39F5F9F3" w14:textId="77777777" w:rsidR="0024045F" w:rsidRDefault="0024045F" w:rsidP="008B1197">
      <w:pPr>
        <w:pStyle w:val="NormalWeb"/>
        <w:spacing w:before="0" w:beforeAutospacing="0" w:after="0" w:afterAutospacing="0" w:line="360" w:lineRule="atLeast"/>
      </w:pPr>
    </w:p>
    <w:p w14:paraId="2DAB6995" w14:textId="77777777" w:rsidR="0024045F" w:rsidRDefault="0024045F" w:rsidP="008B1197">
      <w:pPr>
        <w:pStyle w:val="NormalWeb"/>
        <w:spacing w:before="0" w:beforeAutospacing="0" w:after="0" w:afterAutospacing="0" w:line="360" w:lineRule="atLeast"/>
      </w:pPr>
    </w:p>
    <w:p w14:paraId="6AD692E6" w14:textId="77777777" w:rsidR="0024045F" w:rsidRDefault="0024045F" w:rsidP="008B1197">
      <w:pPr>
        <w:pStyle w:val="NormalWeb"/>
        <w:spacing w:before="0" w:beforeAutospacing="0" w:after="0" w:afterAutospacing="0" w:line="360" w:lineRule="atLeast"/>
      </w:pPr>
    </w:p>
    <w:p w14:paraId="3E5543AE" w14:textId="77777777" w:rsidR="0024045F" w:rsidRDefault="0024045F" w:rsidP="008B1197">
      <w:pPr>
        <w:pStyle w:val="NormalWeb"/>
        <w:spacing w:before="0" w:beforeAutospacing="0" w:after="0" w:afterAutospacing="0" w:line="360" w:lineRule="atLeast"/>
      </w:pPr>
    </w:p>
    <w:p w14:paraId="1DE3AE41" w14:textId="77777777" w:rsidR="0024045F" w:rsidRDefault="0024045F" w:rsidP="008B1197">
      <w:pPr>
        <w:pStyle w:val="NormalWeb"/>
        <w:spacing w:before="0" w:beforeAutospacing="0" w:after="0" w:afterAutospacing="0" w:line="360" w:lineRule="atLeast"/>
      </w:pPr>
    </w:p>
    <w:p w14:paraId="2908C597" w14:textId="77777777" w:rsidR="0024045F" w:rsidRDefault="0024045F" w:rsidP="008B1197">
      <w:pPr>
        <w:pStyle w:val="NormalWeb"/>
        <w:spacing w:before="0" w:beforeAutospacing="0" w:after="0" w:afterAutospacing="0" w:line="360" w:lineRule="atLeast"/>
      </w:pPr>
    </w:p>
    <w:p w14:paraId="71B2C17B" w14:textId="77777777" w:rsidR="0024045F" w:rsidRDefault="0024045F" w:rsidP="008B1197">
      <w:pPr>
        <w:pStyle w:val="NormalWeb"/>
        <w:spacing w:before="0" w:beforeAutospacing="0" w:after="0" w:afterAutospacing="0" w:line="360" w:lineRule="atLeast"/>
      </w:pPr>
    </w:p>
    <w:p w14:paraId="06BD9301" w14:textId="77777777" w:rsidR="0024045F" w:rsidRDefault="0024045F" w:rsidP="008B1197">
      <w:pPr>
        <w:pStyle w:val="NormalWeb"/>
        <w:spacing w:before="0" w:beforeAutospacing="0" w:after="0" w:afterAutospacing="0" w:line="360" w:lineRule="atLeast"/>
      </w:pPr>
    </w:p>
    <w:p w14:paraId="5A262E4D" w14:textId="77777777" w:rsidR="00F927AE" w:rsidRDefault="00F927AE" w:rsidP="008B1197">
      <w:pPr>
        <w:pStyle w:val="NormalWeb"/>
        <w:spacing w:before="0" w:beforeAutospacing="0" w:after="0" w:afterAutospacing="0" w:line="360" w:lineRule="atLeast"/>
      </w:pPr>
    </w:p>
    <w:p w14:paraId="5DCC39A9" w14:textId="248BCDAA" w:rsidR="00F927AE" w:rsidRDefault="00024FC6" w:rsidP="008B1197">
      <w:pPr>
        <w:pStyle w:val="NormalWeb"/>
        <w:spacing w:before="0" w:beforeAutospacing="0" w:after="0" w:afterAutospacing="0" w:line="360" w:lineRule="atLeast"/>
      </w:pPr>
      <w:r>
        <w:t>Table of contents:</w:t>
      </w:r>
    </w:p>
    <w:p w14:paraId="18684D92" w14:textId="3C263FE7" w:rsidR="00024FC6" w:rsidRDefault="00024FC6" w:rsidP="008B1197">
      <w:pPr>
        <w:pStyle w:val="NormalWeb"/>
        <w:spacing w:before="0" w:beforeAutospacing="0" w:after="0" w:afterAutospacing="0" w:line="360" w:lineRule="atLeast"/>
      </w:pPr>
      <w:r>
        <w:t>1</w:t>
      </w:r>
      <w:r w:rsidR="007D5F8E">
        <w:t xml:space="preserve"> Introduction-</w:t>
      </w:r>
      <w:r w:rsidR="00564B28">
        <w:t xml:space="preserve"> </w:t>
      </w:r>
      <w:r w:rsidR="00180CA7">
        <w:t>Information’s</w:t>
      </w:r>
      <w:r w:rsidR="00564B28">
        <w:t xml:space="preserve"> about Wilco…………………………………</w:t>
      </w:r>
      <w:r w:rsidR="002423B5">
        <w:t>03</w:t>
      </w:r>
    </w:p>
    <w:p w14:paraId="2921C6E1" w14:textId="7C3571D2" w:rsidR="00564B28" w:rsidRDefault="00564B28" w:rsidP="008B1197">
      <w:pPr>
        <w:pStyle w:val="NormalWeb"/>
        <w:spacing w:before="0" w:beforeAutospacing="0" w:after="0" w:afterAutospacing="0" w:line="360" w:lineRule="atLeast"/>
      </w:pPr>
      <w:r>
        <w:t xml:space="preserve">2 </w:t>
      </w:r>
      <w:r w:rsidR="00EA0E02">
        <w:t>Nature, scope and impact of Wilco’s problem……………………………</w:t>
      </w:r>
      <w:r w:rsidR="002423B5">
        <w:t>04</w:t>
      </w:r>
    </w:p>
    <w:p w14:paraId="33F966B3" w14:textId="5D578612" w:rsidR="00D01599" w:rsidRDefault="00D01599" w:rsidP="008B1197">
      <w:pPr>
        <w:pStyle w:val="NormalWeb"/>
        <w:spacing w:before="0" w:beforeAutospacing="0" w:after="0" w:afterAutospacing="0" w:line="360" w:lineRule="atLeast"/>
      </w:pPr>
      <w:r>
        <w:t>3 SWOT analysis</w:t>
      </w:r>
      <w:r w:rsidR="00C05E26">
        <w:t>……………………………………………………………</w:t>
      </w:r>
      <w:r w:rsidR="002423B5">
        <w:t>05</w:t>
      </w:r>
    </w:p>
    <w:p w14:paraId="5A2C8376" w14:textId="22D2EE85" w:rsidR="00C05E26" w:rsidRDefault="00C05E26" w:rsidP="008B1197">
      <w:pPr>
        <w:pStyle w:val="NormalWeb"/>
        <w:spacing w:before="0" w:beforeAutospacing="0" w:after="0" w:afterAutospacing="0" w:line="360" w:lineRule="atLeast"/>
      </w:pPr>
      <w:r>
        <w:t>4 PESTLE analysis………………………………………………………….</w:t>
      </w:r>
      <w:r w:rsidR="002423B5">
        <w:t>06</w:t>
      </w:r>
    </w:p>
    <w:p w14:paraId="69C1691F" w14:textId="7585DE25" w:rsidR="00C05E26" w:rsidRDefault="00C15435" w:rsidP="008B1197">
      <w:pPr>
        <w:pStyle w:val="NormalWeb"/>
        <w:spacing w:before="0" w:beforeAutospacing="0" w:after="0" w:afterAutospacing="0" w:line="360" w:lineRule="atLeast"/>
      </w:pPr>
      <w:r>
        <w:t>5 Conclusion………………………………………………………………...</w:t>
      </w:r>
      <w:r w:rsidR="002423B5">
        <w:t>07</w:t>
      </w:r>
    </w:p>
    <w:p w14:paraId="01451FF1" w14:textId="6D82A453" w:rsidR="008F735A" w:rsidRDefault="008F735A" w:rsidP="008B1197">
      <w:pPr>
        <w:pStyle w:val="NormalWeb"/>
        <w:spacing w:before="0" w:beforeAutospacing="0" w:after="0" w:afterAutospacing="0" w:line="360" w:lineRule="atLeast"/>
      </w:pPr>
      <w:r>
        <w:t>6</w:t>
      </w:r>
      <w:r w:rsidR="00BE1DCE">
        <w:t xml:space="preserve"> References………………………………………………………………...</w:t>
      </w:r>
      <w:r w:rsidR="002423B5">
        <w:t>08</w:t>
      </w:r>
    </w:p>
    <w:p w14:paraId="1862C331" w14:textId="77777777" w:rsidR="00F927AE" w:rsidRDefault="00F927AE" w:rsidP="008B1197">
      <w:pPr>
        <w:pStyle w:val="NormalWeb"/>
        <w:spacing w:before="0" w:beforeAutospacing="0" w:after="0" w:afterAutospacing="0" w:line="360" w:lineRule="atLeast"/>
      </w:pPr>
    </w:p>
    <w:p w14:paraId="78A30287" w14:textId="77777777" w:rsidR="00F927AE" w:rsidRDefault="00F927AE" w:rsidP="008B1197">
      <w:pPr>
        <w:pStyle w:val="NormalWeb"/>
        <w:spacing w:before="0" w:beforeAutospacing="0" w:after="0" w:afterAutospacing="0" w:line="360" w:lineRule="atLeast"/>
      </w:pPr>
    </w:p>
    <w:p w14:paraId="74CB7356" w14:textId="77777777" w:rsidR="00F927AE" w:rsidRDefault="00F927AE" w:rsidP="008B1197">
      <w:pPr>
        <w:pStyle w:val="NormalWeb"/>
        <w:spacing w:before="0" w:beforeAutospacing="0" w:after="0" w:afterAutospacing="0" w:line="360" w:lineRule="atLeast"/>
      </w:pPr>
    </w:p>
    <w:p w14:paraId="7DC22144" w14:textId="77777777" w:rsidR="00F927AE" w:rsidRDefault="00F927AE" w:rsidP="008B1197">
      <w:pPr>
        <w:pStyle w:val="NormalWeb"/>
        <w:spacing w:before="0" w:beforeAutospacing="0" w:after="0" w:afterAutospacing="0" w:line="360" w:lineRule="atLeast"/>
      </w:pPr>
    </w:p>
    <w:p w14:paraId="12F50A10" w14:textId="77777777" w:rsidR="00F927AE" w:rsidRDefault="00F927AE" w:rsidP="008B1197">
      <w:pPr>
        <w:pStyle w:val="NormalWeb"/>
        <w:spacing w:before="0" w:beforeAutospacing="0" w:after="0" w:afterAutospacing="0" w:line="360" w:lineRule="atLeast"/>
      </w:pPr>
    </w:p>
    <w:p w14:paraId="6EFF6CD1" w14:textId="77777777" w:rsidR="00F927AE" w:rsidRDefault="00F927AE" w:rsidP="008B1197">
      <w:pPr>
        <w:pStyle w:val="NormalWeb"/>
        <w:spacing w:before="0" w:beforeAutospacing="0" w:after="0" w:afterAutospacing="0" w:line="360" w:lineRule="atLeast"/>
      </w:pPr>
    </w:p>
    <w:p w14:paraId="5C09B4E0" w14:textId="77777777" w:rsidR="00F927AE" w:rsidRDefault="00F927AE" w:rsidP="008B1197">
      <w:pPr>
        <w:pStyle w:val="NormalWeb"/>
        <w:spacing w:before="0" w:beforeAutospacing="0" w:after="0" w:afterAutospacing="0" w:line="360" w:lineRule="atLeast"/>
      </w:pPr>
    </w:p>
    <w:p w14:paraId="186A61C0" w14:textId="77777777" w:rsidR="00F927AE" w:rsidRDefault="00F927AE" w:rsidP="008B1197">
      <w:pPr>
        <w:pStyle w:val="NormalWeb"/>
        <w:spacing w:before="0" w:beforeAutospacing="0" w:after="0" w:afterAutospacing="0" w:line="360" w:lineRule="atLeast"/>
      </w:pPr>
    </w:p>
    <w:p w14:paraId="369E50F7" w14:textId="77777777" w:rsidR="00F927AE" w:rsidRDefault="00F927AE" w:rsidP="008B1197">
      <w:pPr>
        <w:pStyle w:val="NormalWeb"/>
        <w:spacing w:before="0" w:beforeAutospacing="0" w:after="0" w:afterAutospacing="0" w:line="360" w:lineRule="atLeast"/>
      </w:pPr>
    </w:p>
    <w:p w14:paraId="55BE5378" w14:textId="77777777" w:rsidR="00F927AE" w:rsidRDefault="00F927AE" w:rsidP="008B1197">
      <w:pPr>
        <w:pStyle w:val="NormalWeb"/>
        <w:spacing w:before="0" w:beforeAutospacing="0" w:after="0" w:afterAutospacing="0" w:line="360" w:lineRule="atLeast"/>
      </w:pPr>
    </w:p>
    <w:p w14:paraId="4E28E307" w14:textId="77777777" w:rsidR="00F927AE" w:rsidRDefault="00F927AE" w:rsidP="008B1197">
      <w:pPr>
        <w:pStyle w:val="NormalWeb"/>
        <w:spacing w:before="0" w:beforeAutospacing="0" w:after="0" w:afterAutospacing="0" w:line="360" w:lineRule="atLeast"/>
      </w:pPr>
    </w:p>
    <w:p w14:paraId="69901AA6" w14:textId="77777777" w:rsidR="00F927AE" w:rsidRDefault="00F927AE" w:rsidP="008B1197">
      <w:pPr>
        <w:pStyle w:val="NormalWeb"/>
        <w:spacing w:before="0" w:beforeAutospacing="0" w:after="0" w:afterAutospacing="0" w:line="360" w:lineRule="atLeast"/>
      </w:pPr>
    </w:p>
    <w:p w14:paraId="41AD0015" w14:textId="77777777" w:rsidR="00F927AE" w:rsidRDefault="00F927AE" w:rsidP="008B1197">
      <w:pPr>
        <w:pStyle w:val="NormalWeb"/>
        <w:spacing w:before="0" w:beforeAutospacing="0" w:after="0" w:afterAutospacing="0" w:line="360" w:lineRule="atLeast"/>
      </w:pPr>
    </w:p>
    <w:p w14:paraId="176729BF" w14:textId="77777777" w:rsidR="00F927AE" w:rsidRDefault="00F927AE" w:rsidP="008B1197">
      <w:pPr>
        <w:pStyle w:val="NormalWeb"/>
        <w:spacing w:before="0" w:beforeAutospacing="0" w:after="0" w:afterAutospacing="0" w:line="360" w:lineRule="atLeast"/>
      </w:pPr>
    </w:p>
    <w:p w14:paraId="3C7E4100" w14:textId="77777777" w:rsidR="00F927AE" w:rsidRDefault="00F927AE" w:rsidP="008B1197">
      <w:pPr>
        <w:pStyle w:val="NormalWeb"/>
        <w:spacing w:before="0" w:beforeAutospacing="0" w:after="0" w:afterAutospacing="0" w:line="360" w:lineRule="atLeast"/>
      </w:pPr>
    </w:p>
    <w:p w14:paraId="098DFA67" w14:textId="77777777" w:rsidR="00F927AE" w:rsidRDefault="00F927AE" w:rsidP="008B1197">
      <w:pPr>
        <w:pStyle w:val="NormalWeb"/>
        <w:spacing w:before="0" w:beforeAutospacing="0" w:after="0" w:afterAutospacing="0" w:line="360" w:lineRule="atLeast"/>
      </w:pPr>
    </w:p>
    <w:p w14:paraId="7C1F6899" w14:textId="77777777" w:rsidR="00F927AE" w:rsidRDefault="00F927AE" w:rsidP="008B1197">
      <w:pPr>
        <w:pStyle w:val="NormalWeb"/>
        <w:spacing w:before="0" w:beforeAutospacing="0" w:after="0" w:afterAutospacing="0" w:line="360" w:lineRule="atLeast"/>
      </w:pPr>
    </w:p>
    <w:p w14:paraId="07FC3B99" w14:textId="77777777" w:rsidR="00F927AE" w:rsidRDefault="00F927AE" w:rsidP="008B1197">
      <w:pPr>
        <w:pStyle w:val="NormalWeb"/>
        <w:spacing w:before="0" w:beforeAutospacing="0" w:after="0" w:afterAutospacing="0" w:line="360" w:lineRule="atLeast"/>
      </w:pPr>
    </w:p>
    <w:p w14:paraId="446B6B02" w14:textId="77777777" w:rsidR="00F927AE" w:rsidRDefault="00F927AE" w:rsidP="008B1197">
      <w:pPr>
        <w:pStyle w:val="NormalWeb"/>
        <w:spacing w:before="0" w:beforeAutospacing="0" w:after="0" w:afterAutospacing="0" w:line="360" w:lineRule="atLeast"/>
      </w:pPr>
    </w:p>
    <w:p w14:paraId="3BB5B670" w14:textId="77777777" w:rsidR="00F927AE" w:rsidRDefault="00F927AE" w:rsidP="008B1197">
      <w:pPr>
        <w:pStyle w:val="NormalWeb"/>
        <w:spacing w:before="0" w:beforeAutospacing="0" w:after="0" w:afterAutospacing="0" w:line="360" w:lineRule="atLeast"/>
      </w:pPr>
    </w:p>
    <w:p w14:paraId="2CFDD819" w14:textId="77777777" w:rsidR="00F927AE" w:rsidRDefault="00F927AE" w:rsidP="008B1197">
      <w:pPr>
        <w:pStyle w:val="NormalWeb"/>
        <w:spacing w:before="0" w:beforeAutospacing="0" w:after="0" w:afterAutospacing="0" w:line="360" w:lineRule="atLeast"/>
      </w:pPr>
    </w:p>
    <w:p w14:paraId="4757E465" w14:textId="77777777" w:rsidR="00F927AE" w:rsidRDefault="00F927AE" w:rsidP="008B1197">
      <w:pPr>
        <w:pStyle w:val="NormalWeb"/>
        <w:spacing w:before="0" w:beforeAutospacing="0" w:after="0" w:afterAutospacing="0" w:line="360" w:lineRule="atLeast"/>
      </w:pPr>
    </w:p>
    <w:p w14:paraId="1D605639" w14:textId="77777777" w:rsidR="00F927AE" w:rsidRDefault="00F927AE" w:rsidP="008B1197">
      <w:pPr>
        <w:pStyle w:val="NormalWeb"/>
        <w:spacing w:before="0" w:beforeAutospacing="0" w:after="0" w:afterAutospacing="0" w:line="360" w:lineRule="atLeast"/>
      </w:pPr>
    </w:p>
    <w:p w14:paraId="120A6F12" w14:textId="77777777" w:rsidR="00F927AE" w:rsidRDefault="00F927AE" w:rsidP="008B1197">
      <w:pPr>
        <w:pStyle w:val="NormalWeb"/>
        <w:spacing w:before="0" w:beforeAutospacing="0" w:after="0" w:afterAutospacing="0" w:line="360" w:lineRule="atLeast"/>
      </w:pPr>
    </w:p>
    <w:p w14:paraId="67F7F82D" w14:textId="77777777" w:rsidR="001674DB" w:rsidRDefault="0024045F" w:rsidP="008B1197">
      <w:pPr>
        <w:pStyle w:val="NormalWeb"/>
        <w:spacing w:before="0" w:beforeAutospacing="0" w:after="0" w:afterAutospacing="0" w:line="360" w:lineRule="atLeast"/>
      </w:pPr>
      <w:r>
        <w:lastRenderedPageBreak/>
        <w:t xml:space="preserve">  </w:t>
      </w:r>
    </w:p>
    <w:p w14:paraId="2E40AEE7" w14:textId="02829E1A" w:rsidR="001674DB" w:rsidRPr="005E3EFD" w:rsidRDefault="004E12E3" w:rsidP="008B1197">
      <w:pPr>
        <w:pStyle w:val="NormalWeb"/>
        <w:spacing w:before="0" w:beforeAutospacing="0" w:after="0" w:afterAutospacing="0" w:line="360" w:lineRule="atLeast"/>
        <w:rPr>
          <w:rFonts w:asciiTheme="minorHAnsi" w:hAnsiTheme="minorHAnsi" w:cstheme="minorHAnsi"/>
        </w:rPr>
      </w:pPr>
      <w:r w:rsidRPr="005E3EFD">
        <w:rPr>
          <w:rFonts w:asciiTheme="minorHAnsi" w:hAnsiTheme="minorHAnsi" w:cstheme="minorHAnsi"/>
        </w:rPr>
        <w:t>Introduction</w:t>
      </w:r>
    </w:p>
    <w:p w14:paraId="5C216E75" w14:textId="03B05378" w:rsidR="00C5258D" w:rsidRPr="005E3EFD" w:rsidRDefault="002423B5" w:rsidP="008B1197">
      <w:pPr>
        <w:pStyle w:val="NormalWeb"/>
        <w:spacing w:before="0" w:beforeAutospacing="0" w:after="0" w:afterAutospacing="0" w:line="360" w:lineRule="atLeast"/>
        <w:rPr>
          <w:rFonts w:asciiTheme="minorHAnsi" w:hAnsiTheme="minorHAnsi" w:cstheme="minorHAnsi"/>
          <w:color w:val="000000"/>
        </w:rPr>
      </w:pPr>
      <w:r>
        <w:rPr>
          <w:rFonts w:asciiTheme="minorHAnsi" w:hAnsiTheme="minorHAnsi" w:cstheme="minorHAnsi"/>
        </w:rPr>
        <w:t xml:space="preserve">  </w:t>
      </w:r>
      <w:r w:rsidR="00393B4F" w:rsidRPr="005E3EFD">
        <w:rPr>
          <w:rFonts w:asciiTheme="minorHAnsi" w:hAnsiTheme="minorHAnsi" w:cstheme="minorHAnsi"/>
        </w:rPr>
        <w:t>The retail chain Wil</w:t>
      </w:r>
      <w:r>
        <w:rPr>
          <w:rFonts w:asciiTheme="minorHAnsi" w:hAnsiTheme="minorHAnsi" w:cstheme="minorHAnsi"/>
        </w:rPr>
        <w:t>k</w:t>
      </w:r>
      <w:r w:rsidR="00393B4F" w:rsidRPr="005E3EFD">
        <w:rPr>
          <w:rFonts w:asciiTheme="minorHAnsi" w:hAnsiTheme="minorHAnsi" w:cstheme="minorHAnsi"/>
        </w:rPr>
        <w:t>o Limited</w:t>
      </w:r>
      <w:r w:rsidR="00B918C7" w:rsidRPr="005E3EFD">
        <w:rPr>
          <w:rFonts w:asciiTheme="minorHAnsi" w:hAnsiTheme="minorHAnsi" w:cstheme="minorHAnsi"/>
        </w:rPr>
        <w:t xml:space="preserve"> was founded in Leicester in 1930 by Jamse Kemsey Wilkinson. In January 2023, Wil</w:t>
      </w:r>
      <w:r>
        <w:rPr>
          <w:rFonts w:asciiTheme="minorHAnsi" w:hAnsiTheme="minorHAnsi" w:cstheme="minorHAnsi"/>
        </w:rPr>
        <w:t>k</w:t>
      </w:r>
      <w:r w:rsidR="00B918C7" w:rsidRPr="005E3EFD">
        <w:rPr>
          <w:rFonts w:asciiTheme="minorHAnsi" w:hAnsiTheme="minorHAnsi" w:cstheme="minorHAnsi"/>
        </w:rPr>
        <w:t xml:space="preserve">o borrowed £40 million from the restructuring firm Hilco Capital which meant the cut up of 400 jobs in February. </w:t>
      </w:r>
      <w:r w:rsidR="001D13BD" w:rsidRPr="005E3EFD">
        <w:rPr>
          <w:rFonts w:asciiTheme="minorHAnsi" w:hAnsiTheme="minorHAnsi" w:cstheme="minorHAnsi"/>
        </w:rPr>
        <w:t xml:space="preserve">On August 3, 2023 Wilco stated that it will appoint administrators in order to find a buyer after a challenging trading period. On August 3, the firm went into administration. CEO Mark Jackson stated that management will collaborate with PwC administrators to preserve as many jobs as possible. The deadline for corporate acquisition offers was set for August 16, 2023. Wilko’s bankruptcy resulted in the loss of nearly </w:t>
      </w:r>
      <w:r w:rsidR="008437AB" w:rsidRPr="005E3EFD">
        <w:rPr>
          <w:rFonts w:asciiTheme="minorHAnsi" w:hAnsiTheme="minorHAnsi" w:cstheme="minorHAnsi"/>
        </w:rPr>
        <w:t xml:space="preserve">12,000 employments,625 </w:t>
      </w:r>
      <w:r w:rsidR="002D1A35" w:rsidRPr="005E3EFD">
        <w:rPr>
          <w:rFonts w:asciiTheme="minorHAnsi" w:hAnsiTheme="minorHAnsi" w:cstheme="minorHAnsi"/>
        </w:rPr>
        <w:t>million</w:t>
      </w:r>
      <w:r w:rsidR="008437AB" w:rsidRPr="005E3EFD">
        <w:rPr>
          <w:rFonts w:asciiTheme="minorHAnsi" w:hAnsiTheme="minorHAnsi" w:cstheme="minorHAnsi"/>
        </w:rPr>
        <w:t xml:space="preserve"> in debt, and a £50 </w:t>
      </w:r>
      <w:r w:rsidR="002D1A35" w:rsidRPr="005E3EFD">
        <w:rPr>
          <w:rFonts w:asciiTheme="minorHAnsi" w:hAnsiTheme="minorHAnsi" w:cstheme="minorHAnsi"/>
        </w:rPr>
        <w:t>million</w:t>
      </w:r>
      <w:r w:rsidR="008437AB" w:rsidRPr="005E3EFD">
        <w:rPr>
          <w:rFonts w:asciiTheme="minorHAnsi" w:hAnsiTheme="minorHAnsi" w:cstheme="minorHAnsi"/>
        </w:rPr>
        <w:t xml:space="preserve"> pension </w:t>
      </w:r>
      <w:r w:rsidR="002D1A35" w:rsidRPr="005E3EFD">
        <w:rPr>
          <w:rFonts w:asciiTheme="minorHAnsi" w:hAnsiTheme="minorHAnsi" w:cstheme="minorHAnsi"/>
        </w:rPr>
        <w:t>shortfall. During</w:t>
      </w:r>
      <w:r w:rsidR="008437AB" w:rsidRPr="005E3EFD">
        <w:rPr>
          <w:rFonts w:asciiTheme="minorHAnsi" w:hAnsiTheme="minorHAnsi" w:cstheme="minorHAnsi"/>
        </w:rPr>
        <w:t xml:space="preserve"> the administration process, it was alleged that its owners had withdrawn £77 </w:t>
      </w:r>
      <w:r w:rsidR="002D1A35" w:rsidRPr="005E3EFD">
        <w:rPr>
          <w:rFonts w:asciiTheme="minorHAnsi" w:hAnsiTheme="minorHAnsi" w:cstheme="minorHAnsi"/>
        </w:rPr>
        <w:t>million</w:t>
      </w:r>
      <w:r w:rsidR="008437AB" w:rsidRPr="005E3EFD">
        <w:rPr>
          <w:rFonts w:asciiTheme="minorHAnsi" w:hAnsiTheme="minorHAnsi" w:cstheme="minorHAnsi"/>
        </w:rPr>
        <w:t xml:space="preserve"> out of the firm over the previous decade</w:t>
      </w:r>
      <w:r w:rsidR="002D1A35" w:rsidRPr="005E3EFD">
        <w:rPr>
          <w:rFonts w:asciiTheme="minorHAnsi" w:hAnsiTheme="minorHAnsi" w:cstheme="minorHAnsi"/>
        </w:rPr>
        <w:t xml:space="preserve">. In September B&amp;M paid £13 million to acquire 51 Wilco shops. After owning 71 locations, Poundland declared it would give hiring former Wilko employees </w:t>
      </w:r>
      <w:r w:rsidR="008B1197" w:rsidRPr="005E3EFD">
        <w:rPr>
          <w:rFonts w:asciiTheme="minorHAnsi" w:hAnsiTheme="minorHAnsi" w:cstheme="minorHAnsi"/>
        </w:rPr>
        <w:t>priority</w:t>
      </w:r>
      <w:r w:rsidR="002D1A35" w:rsidRPr="005E3EFD">
        <w:rPr>
          <w:rFonts w:asciiTheme="minorHAnsi" w:hAnsiTheme="minorHAnsi" w:cstheme="minorHAnsi"/>
        </w:rPr>
        <w:t>.</w:t>
      </w:r>
      <w:r w:rsidR="008B1197" w:rsidRPr="005E3EFD">
        <w:rPr>
          <w:rFonts w:asciiTheme="minorHAnsi" w:hAnsiTheme="minorHAnsi" w:cstheme="minorHAnsi"/>
        </w:rPr>
        <w:t xml:space="preserve"> For £7 million, The Range purchased the Wilko brand, website, and intellectual property.36 employees from Wilko's digital division moved to The Range as part of the agreement and on October 8, 2023, the last outlets operated by the former owners closed.</w:t>
      </w:r>
      <w:r w:rsidR="008B1197" w:rsidRPr="005E3EFD">
        <w:rPr>
          <w:rFonts w:asciiTheme="minorHAnsi" w:hAnsiTheme="minorHAnsi" w:cstheme="minorHAnsi"/>
          <w:color w:val="000000"/>
          <w:sz w:val="27"/>
          <w:szCs w:val="27"/>
        </w:rPr>
        <w:t xml:space="preserve"> </w:t>
      </w:r>
      <w:r w:rsidR="008B1197" w:rsidRPr="005E3EFD">
        <w:rPr>
          <w:rFonts w:asciiTheme="minorHAnsi" w:hAnsiTheme="minorHAnsi" w:cstheme="minorHAnsi"/>
          <w:color w:val="000000"/>
        </w:rPr>
        <w:t>Wikipedia. (2023</w:t>
      </w:r>
      <w:r w:rsidR="00D62D1B">
        <w:rPr>
          <w:rFonts w:asciiTheme="minorHAnsi" w:hAnsiTheme="minorHAnsi" w:cstheme="minorHAnsi"/>
          <w:color w:val="000000"/>
        </w:rPr>
        <w:t>)</w:t>
      </w:r>
    </w:p>
    <w:p w14:paraId="2019D6D2" w14:textId="1608EA99" w:rsidR="00C5258D" w:rsidRPr="005E3EFD" w:rsidRDefault="005931C7" w:rsidP="00C5258D">
      <w:pPr>
        <w:pStyle w:val="NormalWeb"/>
        <w:spacing w:before="0" w:beforeAutospacing="0" w:after="0" w:afterAutospacing="0" w:line="360" w:lineRule="atLeast"/>
        <w:rPr>
          <w:rFonts w:asciiTheme="minorHAnsi" w:hAnsiTheme="minorHAnsi" w:cstheme="minorHAnsi"/>
          <w:color w:val="000000"/>
        </w:rPr>
      </w:pPr>
      <w:r w:rsidRPr="005E3EFD">
        <w:rPr>
          <w:rFonts w:asciiTheme="minorHAnsi" w:hAnsiTheme="minorHAnsi" w:cstheme="minorHAnsi"/>
          <w:color w:val="000000"/>
        </w:rPr>
        <w:t xml:space="preserve"> </w:t>
      </w:r>
      <w:r w:rsidR="008B1197" w:rsidRPr="005E3EFD">
        <w:rPr>
          <w:rFonts w:asciiTheme="minorHAnsi" w:hAnsiTheme="minorHAnsi" w:cstheme="minorHAnsi"/>
          <w:color w:val="000000"/>
        </w:rPr>
        <w:t>The reason why Wil</w:t>
      </w:r>
      <w:r w:rsidR="002423B5">
        <w:rPr>
          <w:rFonts w:asciiTheme="minorHAnsi" w:hAnsiTheme="minorHAnsi" w:cstheme="minorHAnsi"/>
          <w:color w:val="000000"/>
        </w:rPr>
        <w:t>k</w:t>
      </w:r>
      <w:r w:rsidR="008B1197" w:rsidRPr="005E3EFD">
        <w:rPr>
          <w:rFonts w:asciiTheme="minorHAnsi" w:hAnsiTheme="minorHAnsi" w:cstheme="minorHAnsi"/>
          <w:color w:val="000000"/>
        </w:rPr>
        <w:t>o collapsed is</w:t>
      </w:r>
      <w:r w:rsidR="00EE5FBA" w:rsidRPr="005E3EFD">
        <w:rPr>
          <w:rFonts w:asciiTheme="minorHAnsi" w:hAnsiTheme="minorHAnsi" w:cstheme="minorHAnsi"/>
          <w:color w:val="000000"/>
        </w:rPr>
        <w:t xml:space="preserve"> because it had financial challenges. The company’s CEO acknowledged that they “ran out of cash” and regret the situation. The CEO also mentioned that the</w:t>
      </w:r>
      <w:r w:rsidR="00C5258D" w:rsidRPr="005E3EFD">
        <w:rPr>
          <w:rFonts w:asciiTheme="minorHAnsi" w:hAnsiTheme="minorHAnsi" w:cstheme="minorHAnsi"/>
          <w:color w:val="000000"/>
        </w:rPr>
        <w:t xml:space="preserve"> company had issues with decision making before his tenure implying that there were challenges faced in the management of the company.</w:t>
      </w:r>
      <w:r w:rsidR="00C5258D" w:rsidRPr="005E3EFD">
        <w:rPr>
          <w:rFonts w:asciiTheme="minorHAnsi" w:hAnsiTheme="minorHAnsi" w:cstheme="minorHAnsi"/>
          <w:color w:val="000000"/>
          <w:sz w:val="27"/>
          <w:szCs w:val="27"/>
        </w:rPr>
        <w:t xml:space="preserve"> </w:t>
      </w:r>
      <w:r w:rsidR="00C5258D" w:rsidRPr="005E3EFD">
        <w:rPr>
          <w:rFonts w:asciiTheme="minorHAnsi" w:hAnsiTheme="minorHAnsi" w:cstheme="minorHAnsi"/>
          <w:color w:val="000000"/>
        </w:rPr>
        <w:t>Sky News. (n.d.</w:t>
      </w:r>
      <w:r w:rsidR="007B433D">
        <w:rPr>
          <w:rFonts w:asciiTheme="minorHAnsi" w:hAnsiTheme="minorHAnsi" w:cstheme="minorHAnsi"/>
          <w:color w:val="000000"/>
        </w:rPr>
        <w:t>)</w:t>
      </w:r>
    </w:p>
    <w:p w14:paraId="5DC472D8" w14:textId="76C23E3A" w:rsidR="005931C7" w:rsidRPr="005E3EFD" w:rsidRDefault="00B62BA0" w:rsidP="005931C7">
      <w:pPr>
        <w:pStyle w:val="NormalWeb"/>
        <w:spacing w:before="0" w:beforeAutospacing="0" w:after="0" w:afterAutospacing="0" w:line="360" w:lineRule="atLeast"/>
        <w:rPr>
          <w:rFonts w:asciiTheme="minorHAnsi" w:hAnsiTheme="minorHAnsi" w:cstheme="minorHAnsi"/>
          <w:color w:val="000000"/>
        </w:rPr>
      </w:pPr>
      <w:r w:rsidRPr="005E3EFD">
        <w:rPr>
          <w:rFonts w:asciiTheme="minorHAnsi" w:hAnsiTheme="minorHAnsi" w:cstheme="minorHAnsi"/>
          <w:color w:val="000000"/>
        </w:rPr>
        <w:t>Following a sales high in 2018, Wilko was unable to recreate its performance, and both revenue and earnings progressively fell. This is crucial since the cheap products industry is thriving and has had tremendous development and demand in recent years.</w:t>
      </w:r>
      <w:r w:rsidR="001A664C" w:rsidRPr="005E3EFD">
        <w:rPr>
          <w:rFonts w:asciiTheme="minorHAnsi" w:hAnsiTheme="minorHAnsi" w:cstheme="minorHAnsi"/>
        </w:rPr>
        <w:t xml:space="preserve"> </w:t>
      </w:r>
      <w:r w:rsidR="001A664C" w:rsidRPr="005E3EFD">
        <w:rPr>
          <w:rFonts w:asciiTheme="minorHAnsi" w:hAnsiTheme="minorHAnsi" w:cstheme="minorHAnsi"/>
          <w:color w:val="000000"/>
        </w:rPr>
        <w:t>Wilko's downfall, like most large company collapses, was caused by a combination of factors, including</w:t>
      </w:r>
      <w:r w:rsidR="00CA4C8D" w:rsidRPr="005E3EFD">
        <w:rPr>
          <w:rFonts w:asciiTheme="minorHAnsi" w:hAnsiTheme="minorHAnsi" w:cstheme="minorHAnsi"/>
          <w:color w:val="000000"/>
        </w:rPr>
        <w:t xml:space="preserve"> COVID, supply issues, </w:t>
      </w:r>
      <w:r w:rsidR="00160BAE" w:rsidRPr="005E3EFD">
        <w:rPr>
          <w:rFonts w:asciiTheme="minorHAnsi" w:hAnsiTheme="minorHAnsi" w:cstheme="minorHAnsi"/>
          <w:color w:val="000000"/>
        </w:rPr>
        <w:t xml:space="preserve">the decline of the </w:t>
      </w:r>
      <w:r w:rsidR="00550EAF" w:rsidRPr="005E3EFD">
        <w:rPr>
          <w:rFonts w:asciiTheme="minorHAnsi" w:hAnsiTheme="minorHAnsi" w:cstheme="minorHAnsi"/>
          <w:color w:val="000000"/>
        </w:rPr>
        <w:t>h</w:t>
      </w:r>
      <w:r w:rsidR="00160BAE" w:rsidRPr="005E3EFD">
        <w:rPr>
          <w:rFonts w:asciiTheme="minorHAnsi" w:hAnsiTheme="minorHAnsi" w:cstheme="minorHAnsi"/>
          <w:color w:val="000000"/>
        </w:rPr>
        <w:t>igh</w:t>
      </w:r>
      <w:r w:rsidR="00550EAF" w:rsidRPr="005E3EFD">
        <w:rPr>
          <w:rFonts w:asciiTheme="minorHAnsi" w:hAnsiTheme="minorHAnsi" w:cstheme="minorHAnsi"/>
          <w:color w:val="000000"/>
        </w:rPr>
        <w:t xml:space="preserve"> </w:t>
      </w:r>
      <w:r w:rsidR="00160BAE" w:rsidRPr="005E3EFD">
        <w:rPr>
          <w:rFonts w:asciiTheme="minorHAnsi" w:hAnsiTheme="minorHAnsi" w:cstheme="minorHAnsi"/>
          <w:color w:val="000000"/>
        </w:rPr>
        <w:t>stree</w:t>
      </w:r>
      <w:r w:rsidR="003A3729" w:rsidRPr="005E3EFD">
        <w:rPr>
          <w:rFonts w:asciiTheme="minorHAnsi" w:hAnsiTheme="minorHAnsi" w:cstheme="minorHAnsi"/>
          <w:color w:val="000000"/>
        </w:rPr>
        <w:t>t,</w:t>
      </w:r>
      <w:r w:rsidR="00550EAF" w:rsidRPr="005E3EFD">
        <w:rPr>
          <w:rFonts w:asciiTheme="minorHAnsi" w:hAnsiTheme="minorHAnsi" w:cstheme="minorHAnsi"/>
          <w:color w:val="000000"/>
        </w:rPr>
        <w:t xml:space="preserve"> leadership issues</w:t>
      </w:r>
      <w:r w:rsidR="003A3729" w:rsidRPr="005E3EFD">
        <w:rPr>
          <w:rFonts w:asciiTheme="minorHAnsi" w:hAnsiTheme="minorHAnsi" w:cstheme="minorHAnsi"/>
          <w:color w:val="000000"/>
        </w:rPr>
        <w:t xml:space="preserve"> and a failure to adapt to a changing </w:t>
      </w:r>
      <w:r w:rsidR="00A502C4" w:rsidRPr="005E3EFD">
        <w:rPr>
          <w:rFonts w:asciiTheme="minorHAnsi" w:hAnsiTheme="minorHAnsi" w:cstheme="minorHAnsi"/>
          <w:color w:val="000000"/>
        </w:rPr>
        <w:t>marketplace</w:t>
      </w:r>
      <w:r w:rsidR="003A3729" w:rsidRPr="005E3EFD">
        <w:rPr>
          <w:rFonts w:asciiTheme="minorHAnsi" w:hAnsiTheme="minorHAnsi" w:cstheme="minorHAnsi"/>
          <w:color w:val="000000"/>
        </w:rPr>
        <w:t>.</w:t>
      </w:r>
      <w:r w:rsidR="00A502C4" w:rsidRPr="005E3EFD">
        <w:rPr>
          <w:rFonts w:asciiTheme="minorHAnsi" w:hAnsiTheme="minorHAnsi" w:cstheme="minorHAnsi"/>
        </w:rPr>
        <w:t xml:space="preserve"> </w:t>
      </w:r>
      <w:r w:rsidR="00A502C4" w:rsidRPr="005E3EFD">
        <w:rPr>
          <w:rFonts w:asciiTheme="minorHAnsi" w:hAnsiTheme="minorHAnsi" w:cstheme="minorHAnsi"/>
          <w:color w:val="000000"/>
        </w:rPr>
        <w:t>Wilko originally experienced supply challenges after the UK exited the EU, and the new economic border impacted supply chains. This was worsened by the appearance of COVID-19, which meant they were unable to consistently carry popular products.</w:t>
      </w:r>
      <w:r w:rsidR="005931C7" w:rsidRPr="005E3EFD">
        <w:rPr>
          <w:rFonts w:asciiTheme="minorHAnsi" w:hAnsiTheme="minorHAnsi" w:cstheme="minorHAnsi"/>
          <w:color w:val="000000"/>
        </w:rPr>
        <w:t xml:space="preserve"> </w:t>
      </w:r>
      <w:r w:rsidR="005931C7" w:rsidRPr="005E3EFD">
        <w:rPr>
          <w:rFonts w:asciiTheme="minorHAnsi" w:hAnsiTheme="minorHAnsi" w:cstheme="minorHAnsi"/>
          <w:color w:val="000000"/>
        </w:rPr>
        <w:t>www.redflagalert.com. (n.d</w:t>
      </w:r>
      <w:r w:rsidR="007B433D">
        <w:rPr>
          <w:rFonts w:asciiTheme="minorHAnsi" w:hAnsiTheme="minorHAnsi" w:cstheme="minorHAnsi"/>
          <w:color w:val="000000"/>
        </w:rPr>
        <w:t>.)</w:t>
      </w:r>
    </w:p>
    <w:p w14:paraId="6A2F0280" w14:textId="6DC52F67" w:rsidR="00443069" w:rsidRDefault="001A78BC" w:rsidP="00443069">
      <w:pPr>
        <w:pStyle w:val="NormalWeb"/>
        <w:spacing w:before="0" w:beforeAutospacing="0" w:after="0" w:afterAutospacing="0" w:line="360" w:lineRule="atLeast"/>
        <w:rPr>
          <w:rFonts w:ascii="Calibri" w:hAnsi="Calibri" w:cs="Calibri"/>
          <w:color w:val="000000"/>
        </w:rPr>
      </w:pPr>
      <w:r w:rsidRPr="005E3EFD">
        <w:rPr>
          <w:rFonts w:asciiTheme="minorHAnsi" w:hAnsiTheme="minorHAnsi" w:cstheme="minorHAnsi"/>
          <w:color w:val="000000"/>
        </w:rPr>
        <w:t xml:space="preserve">According to YouGov's </w:t>
      </w:r>
      <w:proofErr w:type="spellStart"/>
      <w:r w:rsidRPr="005E3EFD">
        <w:rPr>
          <w:rFonts w:asciiTheme="minorHAnsi" w:hAnsiTheme="minorHAnsi" w:cstheme="minorHAnsi"/>
          <w:color w:val="000000"/>
        </w:rPr>
        <w:t>BrandIndex</w:t>
      </w:r>
      <w:proofErr w:type="spellEnd"/>
      <w:r w:rsidRPr="005E3EFD">
        <w:rPr>
          <w:rFonts w:asciiTheme="minorHAnsi" w:hAnsiTheme="minorHAnsi" w:cstheme="minorHAnsi"/>
          <w:color w:val="000000"/>
        </w:rPr>
        <w:t xml:space="preserve"> platform, despite its administrative failure, Wilko has a stronger brand than other stores, with an index score of 28.4 as of July 31, 2023.</w:t>
      </w:r>
      <w:r w:rsidR="005931C7" w:rsidRPr="005E3EFD">
        <w:rPr>
          <w:rFonts w:asciiTheme="minorHAnsi" w:hAnsiTheme="minorHAnsi" w:cstheme="minorHAnsi"/>
          <w:color w:val="000000"/>
        </w:rPr>
        <w:t>‌</w:t>
      </w:r>
      <w:r w:rsidR="00C80A90" w:rsidRPr="00C80A90">
        <w:rPr>
          <w:rFonts w:asciiTheme="minorHAnsi" w:hAnsiTheme="minorHAnsi" w:cstheme="minorHAnsi"/>
          <w:color w:val="000000"/>
        </w:rPr>
        <w:t>Wilko has regularly surpassed its competitors in terms of perceived quality and value over the last year.</w:t>
      </w:r>
      <w:r w:rsidR="009A0D2E" w:rsidRPr="009A0D2E">
        <w:t xml:space="preserve"> </w:t>
      </w:r>
      <w:r w:rsidR="009A0D2E" w:rsidRPr="009A0D2E">
        <w:rPr>
          <w:rFonts w:asciiTheme="minorHAnsi" w:hAnsiTheme="minorHAnsi" w:cstheme="minorHAnsi"/>
          <w:color w:val="000000"/>
        </w:rPr>
        <w:t>Wilko is believed to be of higher quality than B&amp;M, Home Bargains, and Poundland</w:t>
      </w:r>
      <w:r w:rsidR="009A0D2E">
        <w:rPr>
          <w:rFonts w:asciiTheme="minorHAnsi" w:hAnsiTheme="minorHAnsi" w:cstheme="minorHAnsi"/>
          <w:color w:val="000000"/>
        </w:rPr>
        <w:t>.</w:t>
      </w:r>
      <w:r w:rsidR="00384FFF" w:rsidRPr="00384FFF">
        <w:t xml:space="preserve"> </w:t>
      </w:r>
      <w:r w:rsidR="00384FFF" w:rsidRPr="00384FFF">
        <w:rPr>
          <w:rFonts w:asciiTheme="minorHAnsi" w:hAnsiTheme="minorHAnsi" w:cstheme="minorHAnsi"/>
          <w:color w:val="000000"/>
        </w:rPr>
        <w:t>As of July 31, its quality score was 13.4, with Home Bargains having the next highest score among its bargain rivals at -0.1</w:t>
      </w:r>
      <w:r w:rsidR="00384FFF" w:rsidRPr="00443069">
        <w:rPr>
          <w:rFonts w:asciiTheme="minorHAnsi" w:hAnsiTheme="minorHAnsi" w:cstheme="minorHAnsi"/>
          <w:color w:val="000000"/>
        </w:rPr>
        <w:t>.</w:t>
      </w:r>
      <w:r w:rsidR="00443069" w:rsidRPr="00443069">
        <w:rPr>
          <w:rFonts w:ascii="Calibri" w:hAnsi="Calibri" w:cs="Calibri"/>
          <w:color w:val="000000"/>
        </w:rPr>
        <w:t xml:space="preserve"> </w:t>
      </w:r>
      <w:r w:rsidR="00443069" w:rsidRPr="00443069">
        <w:rPr>
          <w:rFonts w:ascii="Calibri" w:hAnsi="Calibri" w:cs="Calibri"/>
          <w:color w:val="000000"/>
        </w:rPr>
        <w:t>Carroll, N. (2023). </w:t>
      </w:r>
    </w:p>
    <w:p w14:paraId="73B4FA29" w14:textId="77777777" w:rsidR="00443069" w:rsidRDefault="00443069" w:rsidP="00443069">
      <w:pPr>
        <w:pStyle w:val="NormalWeb"/>
        <w:spacing w:before="0" w:beforeAutospacing="0" w:after="0" w:afterAutospacing="0" w:line="360" w:lineRule="atLeast"/>
        <w:rPr>
          <w:rFonts w:ascii="Calibri" w:hAnsi="Calibri" w:cs="Calibri"/>
          <w:color w:val="000000"/>
          <w:sz w:val="27"/>
          <w:szCs w:val="27"/>
        </w:rPr>
      </w:pPr>
    </w:p>
    <w:p w14:paraId="6C6E83AB" w14:textId="1AAB9D48" w:rsidR="00C80A90" w:rsidRPr="00940F1B" w:rsidRDefault="00443069" w:rsidP="00940F1B">
      <w:pPr>
        <w:pStyle w:val="NormalWeb"/>
        <w:rPr>
          <w:rFonts w:ascii="Calibri" w:hAnsi="Calibri" w:cs="Calibri"/>
          <w:color w:val="000000"/>
          <w:sz w:val="27"/>
          <w:szCs w:val="27"/>
        </w:rPr>
      </w:pPr>
      <w:r>
        <w:rPr>
          <w:rFonts w:ascii="Calibri" w:hAnsi="Calibri" w:cs="Calibri"/>
          <w:color w:val="000000"/>
          <w:sz w:val="27"/>
          <w:szCs w:val="27"/>
        </w:rPr>
        <w:t>‌</w:t>
      </w:r>
    </w:p>
    <w:p w14:paraId="2CA3421E" w14:textId="174FC654" w:rsidR="00870586" w:rsidRPr="005E3EFD" w:rsidRDefault="00DD0C2D" w:rsidP="008D2BA5">
      <w:pPr>
        <w:pStyle w:val="NormalWeb"/>
        <w:numPr>
          <w:ilvl w:val="0"/>
          <w:numId w:val="9"/>
        </w:numPr>
        <w:spacing w:before="0" w:beforeAutospacing="0" w:after="0" w:afterAutospacing="0" w:line="360" w:lineRule="atLeast"/>
        <w:rPr>
          <w:rFonts w:asciiTheme="minorHAnsi" w:hAnsiTheme="minorHAnsi" w:cstheme="minorHAnsi"/>
          <w:color w:val="000000"/>
        </w:rPr>
      </w:pPr>
      <w:r w:rsidRPr="005E3EFD">
        <w:rPr>
          <w:rFonts w:asciiTheme="minorHAnsi" w:hAnsiTheme="minorHAnsi" w:cstheme="minorHAnsi"/>
          <w:color w:val="000000"/>
        </w:rPr>
        <w:lastRenderedPageBreak/>
        <w:t>Nature of the problem faced by Wil</w:t>
      </w:r>
      <w:r w:rsidR="002423B5">
        <w:rPr>
          <w:rFonts w:asciiTheme="minorHAnsi" w:hAnsiTheme="minorHAnsi" w:cstheme="minorHAnsi"/>
          <w:color w:val="000000"/>
        </w:rPr>
        <w:t>k</w:t>
      </w:r>
      <w:r w:rsidRPr="005E3EFD">
        <w:rPr>
          <w:rFonts w:asciiTheme="minorHAnsi" w:hAnsiTheme="minorHAnsi" w:cstheme="minorHAnsi"/>
          <w:color w:val="000000"/>
        </w:rPr>
        <w:t>o</w:t>
      </w:r>
      <w:r w:rsidR="00280A90" w:rsidRPr="005E3EFD">
        <w:rPr>
          <w:rFonts w:asciiTheme="minorHAnsi" w:hAnsiTheme="minorHAnsi" w:cstheme="minorHAnsi"/>
          <w:color w:val="000000"/>
        </w:rPr>
        <w:t>:</w:t>
      </w:r>
    </w:p>
    <w:p w14:paraId="51ED2A57" w14:textId="69DA5909" w:rsidR="00280A90" w:rsidRPr="005E3EFD" w:rsidRDefault="0038061E" w:rsidP="00C5258D">
      <w:pPr>
        <w:pStyle w:val="NormalWeb"/>
        <w:spacing w:before="0" w:beforeAutospacing="0" w:after="0" w:afterAutospacing="0" w:line="360" w:lineRule="atLeast"/>
        <w:rPr>
          <w:rFonts w:asciiTheme="minorHAnsi" w:hAnsiTheme="minorHAnsi" w:cstheme="minorHAnsi"/>
          <w:color w:val="000000"/>
        </w:rPr>
      </w:pPr>
      <w:r w:rsidRPr="005E3EFD">
        <w:rPr>
          <w:rFonts w:asciiTheme="minorHAnsi" w:hAnsiTheme="minorHAnsi" w:cstheme="minorHAnsi"/>
          <w:color w:val="000000"/>
        </w:rPr>
        <w:t>The origin of the problem stems from the company's financial troubles, which include a significant cash shortfall. Pre-existing financial troubles, mismanagement, and other internal factors are likely to have influenced the nature of the challenges. The decision to enter administration indicates the necessity for a thorough review of the company's structure and operations.</w:t>
      </w:r>
    </w:p>
    <w:p w14:paraId="40EFA3AD" w14:textId="1D28ED52" w:rsidR="0038061E" w:rsidRPr="005E3EFD" w:rsidRDefault="0038061E" w:rsidP="008D2BA5">
      <w:pPr>
        <w:pStyle w:val="NormalWeb"/>
        <w:numPr>
          <w:ilvl w:val="0"/>
          <w:numId w:val="9"/>
        </w:numPr>
        <w:spacing w:before="0" w:beforeAutospacing="0" w:after="0" w:afterAutospacing="0" w:line="360" w:lineRule="atLeast"/>
        <w:rPr>
          <w:rFonts w:asciiTheme="minorHAnsi" w:hAnsiTheme="minorHAnsi" w:cstheme="minorHAnsi"/>
          <w:color w:val="000000"/>
        </w:rPr>
      </w:pPr>
      <w:r w:rsidRPr="005E3EFD">
        <w:rPr>
          <w:rFonts w:asciiTheme="minorHAnsi" w:hAnsiTheme="minorHAnsi" w:cstheme="minorHAnsi"/>
          <w:color w:val="000000"/>
        </w:rPr>
        <w:t>Scope of the problem faced by Wil</w:t>
      </w:r>
      <w:r w:rsidR="002423B5">
        <w:rPr>
          <w:rFonts w:asciiTheme="minorHAnsi" w:hAnsiTheme="minorHAnsi" w:cstheme="minorHAnsi"/>
          <w:color w:val="000000"/>
        </w:rPr>
        <w:t>k</w:t>
      </w:r>
      <w:r w:rsidRPr="005E3EFD">
        <w:rPr>
          <w:rFonts w:asciiTheme="minorHAnsi" w:hAnsiTheme="minorHAnsi" w:cstheme="minorHAnsi"/>
          <w:color w:val="000000"/>
        </w:rPr>
        <w:t>o:</w:t>
      </w:r>
    </w:p>
    <w:p w14:paraId="25EDF5DE" w14:textId="17A4D6C6" w:rsidR="0038061E" w:rsidRPr="005E3EFD" w:rsidRDefault="007F695E" w:rsidP="00C5258D">
      <w:pPr>
        <w:pStyle w:val="NormalWeb"/>
        <w:spacing w:before="0" w:beforeAutospacing="0" w:after="0" w:afterAutospacing="0" w:line="360" w:lineRule="atLeast"/>
        <w:rPr>
          <w:rFonts w:asciiTheme="minorHAnsi" w:hAnsiTheme="minorHAnsi" w:cstheme="minorHAnsi"/>
          <w:color w:val="000000"/>
        </w:rPr>
      </w:pPr>
      <w:r w:rsidRPr="005E3EFD">
        <w:rPr>
          <w:rFonts w:asciiTheme="minorHAnsi" w:hAnsiTheme="minorHAnsi" w:cstheme="minorHAnsi"/>
          <w:color w:val="000000"/>
        </w:rPr>
        <w:t>The extent of the problem includes financial difficulties, administrative measures, operational adjustments, and consequences for important parties. Wilko's serious financial problems caused a big administrative move, demonstrating the severity and gravity of the company's issues.</w:t>
      </w:r>
    </w:p>
    <w:p w14:paraId="56233237" w14:textId="04A6FCC2" w:rsidR="00C45025" w:rsidRPr="005E3EFD" w:rsidRDefault="00C45025" w:rsidP="008D2BA5">
      <w:pPr>
        <w:pStyle w:val="NormalWeb"/>
        <w:numPr>
          <w:ilvl w:val="0"/>
          <w:numId w:val="9"/>
        </w:numPr>
        <w:spacing w:before="0" w:beforeAutospacing="0" w:after="0" w:afterAutospacing="0" w:line="360" w:lineRule="atLeast"/>
        <w:rPr>
          <w:rFonts w:asciiTheme="minorHAnsi" w:hAnsiTheme="minorHAnsi" w:cstheme="minorHAnsi"/>
          <w:color w:val="000000"/>
        </w:rPr>
      </w:pPr>
      <w:r w:rsidRPr="005E3EFD">
        <w:rPr>
          <w:rFonts w:asciiTheme="minorHAnsi" w:hAnsiTheme="minorHAnsi" w:cstheme="minorHAnsi"/>
          <w:color w:val="000000"/>
        </w:rPr>
        <w:t>Impact of the problem faced by Wil</w:t>
      </w:r>
      <w:r w:rsidR="002423B5">
        <w:rPr>
          <w:rFonts w:asciiTheme="minorHAnsi" w:hAnsiTheme="minorHAnsi" w:cstheme="minorHAnsi"/>
          <w:color w:val="000000"/>
        </w:rPr>
        <w:t>k</w:t>
      </w:r>
      <w:r w:rsidRPr="005E3EFD">
        <w:rPr>
          <w:rFonts w:asciiTheme="minorHAnsi" w:hAnsiTheme="minorHAnsi" w:cstheme="minorHAnsi"/>
          <w:color w:val="000000"/>
        </w:rPr>
        <w:t>o:</w:t>
      </w:r>
    </w:p>
    <w:p w14:paraId="40B6DC6D" w14:textId="2FA5CE29" w:rsidR="00BB3DE7" w:rsidRPr="005E3EFD" w:rsidRDefault="00BB3DE7" w:rsidP="00BB3DE7">
      <w:pPr>
        <w:pStyle w:val="NormalWeb"/>
        <w:spacing w:before="0" w:beforeAutospacing="0" w:after="0" w:afterAutospacing="0" w:line="360" w:lineRule="atLeast"/>
        <w:rPr>
          <w:rFonts w:asciiTheme="minorHAnsi" w:hAnsiTheme="minorHAnsi" w:cstheme="minorHAnsi"/>
          <w:color w:val="000000"/>
        </w:rPr>
      </w:pPr>
      <w:r w:rsidRPr="005E3EFD">
        <w:rPr>
          <w:rFonts w:asciiTheme="minorHAnsi" w:hAnsiTheme="minorHAnsi" w:cstheme="minorHAnsi"/>
          <w:color w:val="000000"/>
        </w:rPr>
        <w:t>Wilko's troubles have far-reaching consequences for a variety of parties. Employees are facing job losses and uncertainty, suppliers and creditors are concerned about their finances, and customer relationships with the firm are affected. Operational changes and probable store closures all contribute to the restructuring of the retail environment, affecting both rivalries within the sector and the entire sector image.</w:t>
      </w:r>
      <w:r w:rsidRPr="005E3EFD">
        <w:rPr>
          <w:rFonts w:asciiTheme="minorHAnsi" w:hAnsiTheme="minorHAnsi" w:cstheme="minorHAnsi"/>
          <w:color w:val="000000"/>
        </w:rPr>
        <w:t xml:space="preserve"> </w:t>
      </w:r>
    </w:p>
    <w:p w14:paraId="0A1E4D3E" w14:textId="77777777" w:rsidR="009870AE" w:rsidRPr="005E3EFD" w:rsidRDefault="009870AE" w:rsidP="00CD4877">
      <w:pPr>
        <w:pStyle w:val="NormalWeb"/>
        <w:spacing w:before="0" w:beforeAutospacing="0" w:after="0" w:afterAutospacing="0" w:line="360" w:lineRule="atLeast"/>
        <w:rPr>
          <w:rFonts w:asciiTheme="minorHAnsi" w:hAnsiTheme="minorHAnsi" w:cstheme="minorHAnsi"/>
          <w:color w:val="000000"/>
        </w:rPr>
      </w:pPr>
    </w:p>
    <w:p w14:paraId="40308EC7" w14:textId="77777777" w:rsidR="00180CA7" w:rsidRDefault="00180CA7" w:rsidP="00CD4877">
      <w:pPr>
        <w:pStyle w:val="NormalWeb"/>
        <w:spacing w:before="0" w:beforeAutospacing="0" w:after="0" w:afterAutospacing="0" w:line="360" w:lineRule="atLeast"/>
        <w:rPr>
          <w:rFonts w:ascii="Calibri" w:hAnsi="Calibri" w:cs="Calibri"/>
          <w:color w:val="000000"/>
        </w:rPr>
      </w:pPr>
    </w:p>
    <w:p w14:paraId="7F71CB22" w14:textId="77777777" w:rsidR="00180CA7" w:rsidRDefault="00180CA7" w:rsidP="00CD4877">
      <w:pPr>
        <w:pStyle w:val="NormalWeb"/>
        <w:spacing w:before="0" w:beforeAutospacing="0" w:after="0" w:afterAutospacing="0" w:line="360" w:lineRule="atLeast"/>
        <w:rPr>
          <w:rFonts w:ascii="Calibri" w:hAnsi="Calibri" w:cs="Calibri"/>
          <w:color w:val="000000"/>
        </w:rPr>
      </w:pPr>
    </w:p>
    <w:p w14:paraId="27E3DB44" w14:textId="77777777" w:rsidR="00180CA7" w:rsidRDefault="00180CA7" w:rsidP="00CD4877">
      <w:pPr>
        <w:pStyle w:val="NormalWeb"/>
        <w:spacing w:before="0" w:beforeAutospacing="0" w:after="0" w:afterAutospacing="0" w:line="360" w:lineRule="atLeast"/>
        <w:rPr>
          <w:rFonts w:ascii="Calibri" w:hAnsi="Calibri" w:cs="Calibri"/>
          <w:color w:val="000000"/>
        </w:rPr>
      </w:pPr>
    </w:p>
    <w:p w14:paraId="48149A68" w14:textId="77777777" w:rsidR="00180CA7" w:rsidRDefault="00180CA7" w:rsidP="00CD4877">
      <w:pPr>
        <w:pStyle w:val="NormalWeb"/>
        <w:spacing w:before="0" w:beforeAutospacing="0" w:after="0" w:afterAutospacing="0" w:line="360" w:lineRule="atLeast"/>
        <w:rPr>
          <w:rFonts w:ascii="Calibri" w:hAnsi="Calibri" w:cs="Calibri"/>
          <w:color w:val="000000"/>
        </w:rPr>
      </w:pPr>
    </w:p>
    <w:p w14:paraId="63CE8008" w14:textId="77777777" w:rsidR="00180CA7" w:rsidRDefault="00180CA7" w:rsidP="00CD4877">
      <w:pPr>
        <w:pStyle w:val="NormalWeb"/>
        <w:spacing w:before="0" w:beforeAutospacing="0" w:after="0" w:afterAutospacing="0" w:line="360" w:lineRule="atLeast"/>
        <w:rPr>
          <w:rFonts w:ascii="Calibri" w:hAnsi="Calibri" w:cs="Calibri"/>
          <w:color w:val="000000"/>
        </w:rPr>
      </w:pPr>
    </w:p>
    <w:p w14:paraId="590FB1A4" w14:textId="77777777" w:rsidR="00180CA7" w:rsidRDefault="00180CA7" w:rsidP="00CD4877">
      <w:pPr>
        <w:pStyle w:val="NormalWeb"/>
        <w:spacing w:before="0" w:beforeAutospacing="0" w:after="0" w:afterAutospacing="0" w:line="360" w:lineRule="atLeast"/>
        <w:rPr>
          <w:rFonts w:ascii="Calibri" w:hAnsi="Calibri" w:cs="Calibri"/>
          <w:color w:val="000000"/>
        </w:rPr>
      </w:pPr>
    </w:p>
    <w:p w14:paraId="191E9E52" w14:textId="77777777" w:rsidR="00180CA7" w:rsidRDefault="00180CA7" w:rsidP="00CD4877">
      <w:pPr>
        <w:pStyle w:val="NormalWeb"/>
        <w:spacing w:before="0" w:beforeAutospacing="0" w:after="0" w:afterAutospacing="0" w:line="360" w:lineRule="atLeast"/>
        <w:rPr>
          <w:rFonts w:ascii="Calibri" w:hAnsi="Calibri" w:cs="Calibri"/>
          <w:color w:val="000000"/>
        </w:rPr>
      </w:pPr>
    </w:p>
    <w:p w14:paraId="5F65EDFE" w14:textId="77777777" w:rsidR="00180CA7" w:rsidRDefault="00180CA7" w:rsidP="00CD4877">
      <w:pPr>
        <w:pStyle w:val="NormalWeb"/>
        <w:spacing w:before="0" w:beforeAutospacing="0" w:after="0" w:afterAutospacing="0" w:line="360" w:lineRule="atLeast"/>
        <w:rPr>
          <w:rFonts w:ascii="Calibri" w:hAnsi="Calibri" w:cs="Calibri"/>
          <w:color w:val="000000"/>
        </w:rPr>
      </w:pPr>
    </w:p>
    <w:p w14:paraId="75D1FB4A" w14:textId="77777777" w:rsidR="00443069" w:rsidRDefault="00443069" w:rsidP="00CD4877">
      <w:pPr>
        <w:pStyle w:val="NormalWeb"/>
        <w:spacing w:before="0" w:beforeAutospacing="0" w:after="0" w:afterAutospacing="0" w:line="360" w:lineRule="atLeast"/>
        <w:rPr>
          <w:rFonts w:ascii="Calibri" w:hAnsi="Calibri" w:cs="Calibri"/>
          <w:color w:val="000000"/>
        </w:rPr>
      </w:pPr>
    </w:p>
    <w:p w14:paraId="41BC401F" w14:textId="77777777" w:rsidR="002423B5" w:rsidRDefault="002423B5" w:rsidP="00CD4877">
      <w:pPr>
        <w:pStyle w:val="NormalWeb"/>
        <w:spacing w:before="0" w:beforeAutospacing="0" w:after="0" w:afterAutospacing="0" w:line="360" w:lineRule="atLeast"/>
        <w:rPr>
          <w:rFonts w:ascii="Calibri" w:hAnsi="Calibri" w:cs="Calibri"/>
          <w:color w:val="000000"/>
        </w:rPr>
      </w:pPr>
    </w:p>
    <w:p w14:paraId="603786EB" w14:textId="77777777" w:rsidR="002423B5" w:rsidRDefault="002423B5" w:rsidP="00CD4877">
      <w:pPr>
        <w:pStyle w:val="NormalWeb"/>
        <w:spacing w:before="0" w:beforeAutospacing="0" w:after="0" w:afterAutospacing="0" w:line="360" w:lineRule="atLeast"/>
        <w:rPr>
          <w:rFonts w:ascii="Calibri" w:hAnsi="Calibri" w:cs="Calibri"/>
          <w:color w:val="000000"/>
        </w:rPr>
      </w:pPr>
    </w:p>
    <w:p w14:paraId="252F22E8" w14:textId="77777777" w:rsidR="002423B5" w:rsidRDefault="002423B5" w:rsidP="00CD4877">
      <w:pPr>
        <w:pStyle w:val="NormalWeb"/>
        <w:spacing w:before="0" w:beforeAutospacing="0" w:after="0" w:afterAutospacing="0" w:line="360" w:lineRule="atLeast"/>
        <w:rPr>
          <w:rFonts w:ascii="Calibri" w:hAnsi="Calibri" w:cs="Calibri"/>
          <w:color w:val="000000"/>
        </w:rPr>
      </w:pPr>
    </w:p>
    <w:p w14:paraId="66B4688A" w14:textId="77777777" w:rsidR="002423B5" w:rsidRDefault="002423B5" w:rsidP="00CD4877">
      <w:pPr>
        <w:pStyle w:val="NormalWeb"/>
        <w:spacing w:before="0" w:beforeAutospacing="0" w:after="0" w:afterAutospacing="0" w:line="360" w:lineRule="atLeast"/>
        <w:rPr>
          <w:rFonts w:ascii="Calibri" w:hAnsi="Calibri" w:cs="Calibri"/>
          <w:color w:val="000000"/>
        </w:rPr>
      </w:pPr>
    </w:p>
    <w:p w14:paraId="5E53440E" w14:textId="77777777" w:rsidR="002423B5" w:rsidRDefault="002423B5" w:rsidP="00CD4877">
      <w:pPr>
        <w:pStyle w:val="NormalWeb"/>
        <w:spacing w:before="0" w:beforeAutospacing="0" w:after="0" w:afterAutospacing="0" w:line="360" w:lineRule="atLeast"/>
        <w:rPr>
          <w:rFonts w:ascii="Calibri" w:hAnsi="Calibri" w:cs="Calibri"/>
          <w:color w:val="000000"/>
        </w:rPr>
      </w:pPr>
    </w:p>
    <w:p w14:paraId="70C4AE3A" w14:textId="77777777" w:rsidR="002423B5" w:rsidRDefault="002423B5" w:rsidP="00CD4877">
      <w:pPr>
        <w:pStyle w:val="NormalWeb"/>
        <w:spacing w:before="0" w:beforeAutospacing="0" w:after="0" w:afterAutospacing="0" w:line="360" w:lineRule="atLeast"/>
        <w:rPr>
          <w:rFonts w:ascii="Calibri" w:hAnsi="Calibri" w:cs="Calibri"/>
          <w:color w:val="000000"/>
        </w:rPr>
      </w:pPr>
    </w:p>
    <w:p w14:paraId="38585A40" w14:textId="77777777" w:rsidR="002423B5" w:rsidRDefault="002423B5" w:rsidP="00CD4877">
      <w:pPr>
        <w:pStyle w:val="NormalWeb"/>
        <w:spacing w:before="0" w:beforeAutospacing="0" w:after="0" w:afterAutospacing="0" w:line="360" w:lineRule="atLeast"/>
        <w:rPr>
          <w:rFonts w:ascii="Calibri" w:hAnsi="Calibri" w:cs="Calibri"/>
          <w:color w:val="000000"/>
        </w:rPr>
      </w:pPr>
    </w:p>
    <w:p w14:paraId="63B72792" w14:textId="77777777" w:rsidR="002423B5" w:rsidRDefault="002423B5" w:rsidP="00CD4877">
      <w:pPr>
        <w:pStyle w:val="NormalWeb"/>
        <w:spacing w:before="0" w:beforeAutospacing="0" w:after="0" w:afterAutospacing="0" w:line="360" w:lineRule="atLeast"/>
        <w:rPr>
          <w:rFonts w:ascii="Calibri" w:hAnsi="Calibri" w:cs="Calibri"/>
          <w:color w:val="000000"/>
        </w:rPr>
      </w:pPr>
    </w:p>
    <w:p w14:paraId="3C597F62" w14:textId="77777777" w:rsidR="002423B5" w:rsidRDefault="002423B5" w:rsidP="00CD4877">
      <w:pPr>
        <w:pStyle w:val="NormalWeb"/>
        <w:spacing w:before="0" w:beforeAutospacing="0" w:after="0" w:afterAutospacing="0" w:line="360" w:lineRule="atLeast"/>
        <w:rPr>
          <w:rFonts w:ascii="Calibri" w:hAnsi="Calibri" w:cs="Calibri"/>
          <w:color w:val="000000"/>
        </w:rPr>
      </w:pPr>
    </w:p>
    <w:p w14:paraId="3DD2FB60" w14:textId="77777777" w:rsidR="002423B5" w:rsidRDefault="002423B5" w:rsidP="00CD4877">
      <w:pPr>
        <w:pStyle w:val="NormalWeb"/>
        <w:spacing w:before="0" w:beforeAutospacing="0" w:after="0" w:afterAutospacing="0" w:line="360" w:lineRule="atLeast"/>
        <w:rPr>
          <w:rFonts w:ascii="Calibri" w:hAnsi="Calibri" w:cs="Calibri"/>
          <w:color w:val="000000"/>
        </w:rPr>
      </w:pPr>
    </w:p>
    <w:p w14:paraId="04805ED6" w14:textId="77777777" w:rsidR="00190B09" w:rsidRDefault="00190B09" w:rsidP="00CD4877">
      <w:pPr>
        <w:pStyle w:val="NormalWeb"/>
        <w:spacing w:before="0" w:beforeAutospacing="0" w:after="0" w:afterAutospacing="0" w:line="360" w:lineRule="atLeast"/>
        <w:rPr>
          <w:rFonts w:ascii="Calibri" w:hAnsi="Calibri" w:cs="Calibri"/>
          <w:color w:val="000000"/>
        </w:rPr>
      </w:pPr>
    </w:p>
    <w:p w14:paraId="3F03A53F" w14:textId="7BD3B980" w:rsidR="005E4733" w:rsidRDefault="005E4733" w:rsidP="00CD4877">
      <w:pPr>
        <w:pStyle w:val="NormalWeb"/>
        <w:spacing w:before="0" w:beforeAutospacing="0" w:after="0" w:afterAutospacing="0" w:line="360" w:lineRule="atLeast"/>
        <w:rPr>
          <w:rFonts w:ascii="Calibri" w:hAnsi="Calibri" w:cs="Calibri"/>
          <w:color w:val="000000"/>
        </w:rPr>
      </w:pPr>
      <w:r>
        <w:rPr>
          <w:rFonts w:ascii="Calibri" w:hAnsi="Calibri" w:cs="Calibri"/>
          <w:color w:val="000000"/>
        </w:rPr>
        <w:lastRenderedPageBreak/>
        <w:t>S</w:t>
      </w:r>
      <w:r w:rsidR="008D2BA5">
        <w:rPr>
          <w:rFonts w:ascii="Calibri" w:hAnsi="Calibri" w:cs="Calibri"/>
          <w:color w:val="000000"/>
        </w:rPr>
        <w:t>WOT</w:t>
      </w:r>
      <w:r>
        <w:rPr>
          <w:rFonts w:ascii="Calibri" w:hAnsi="Calibri" w:cs="Calibri"/>
          <w:color w:val="000000"/>
        </w:rPr>
        <w:t xml:space="preserve"> analysis:</w:t>
      </w:r>
    </w:p>
    <w:p w14:paraId="651B48E6" w14:textId="2435CCEF" w:rsidR="001F5AF6" w:rsidRDefault="00336F67" w:rsidP="00CD4877">
      <w:pPr>
        <w:pStyle w:val="NormalWeb"/>
        <w:spacing w:before="0" w:beforeAutospacing="0" w:after="0" w:afterAutospacing="0" w:line="360" w:lineRule="atLeast"/>
        <w:rPr>
          <w:rFonts w:ascii="Calibri" w:hAnsi="Calibri" w:cs="Calibri"/>
          <w:color w:val="000000"/>
        </w:rPr>
      </w:pPr>
      <w:r>
        <w:rPr>
          <w:rFonts w:ascii="Calibri" w:hAnsi="Calibri" w:cs="Calibri"/>
          <w:color w:val="000000"/>
        </w:rPr>
        <w:t xml:space="preserve"> </w:t>
      </w:r>
      <w:r w:rsidR="001F5AF6">
        <w:rPr>
          <w:rFonts w:ascii="Calibri" w:hAnsi="Calibri" w:cs="Calibri"/>
          <w:color w:val="000000"/>
        </w:rPr>
        <w:t>Strengths:</w:t>
      </w:r>
    </w:p>
    <w:p w14:paraId="08B5B20A" w14:textId="1B96F8B4" w:rsidR="00CD4877" w:rsidRDefault="00B83A6B" w:rsidP="00B83A6B">
      <w:pPr>
        <w:pStyle w:val="NormalWeb"/>
        <w:numPr>
          <w:ilvl w:val="0"/>
          <w:numId w:val="5"/>
        </w:numPr>
        <w:spacing w:before="0" w:beforeAutospacing="0" w:after="0" w:afterAutospacing="0" w:line="360" w:lineRule="atLeast"/>
        <w:rPr>
          <w:rFonts w:ascii="Calibri" w:hAnsi="Calibri" w:cs="Calibri"/>
          <w:color w:val="000000"/>
        </w:rPr>
      </w:pPr>
      <w:r>
        <w:rPr>
          <w:rFonts w:ascii="Calibri" w:hAnsi="Calibri" w:cs="Calibri"/>
          <w:color w:val="000000"/>
        </w:rPr>
        <w:t>Established brand:</w:t>
      </w:r>
      <w:r w:rsidR="007B3A28">
        <w:rPr>
          <w:rFonts w:ascii="Calibri" w:hAnsi="Calibri" w:cs="Calibri"/>
          <w:color w:val="000000"/>
        </w:rPr>
        <w:t xml:space="preserve"> </w:t>
      </w:r>
      <w:r w:rsidR="007B3A28" w:rsidRPr="007B3A28">
        <w:rPr>
          <w:rFonts w:ascii="Calibri" w:hAnsi="Calibri" w:cs="Calibri"/>
          <w:color w:val="000000"/>
        </w:rPr>
        <w:t>Wilko is a well-known and established brand in the UK, which may be used to boost brand loyalty and familiarity.</w:t>
      </w:r>
    </w:p>
    <w:p w14:paraId="0327C5AB" w14:textId="7830B4B5" w:rsidR="007B3A28" w:rsidRDefault="00B03CFF" w:rsidP="00B83A6B">
      <w:pPr>
        <w:pStyle w:val="NormalWeb"/>
        <w:numPr>
          <w:ilvl w:val="0"/>
          <w:numId w:val="5"/>
        </w:numPr>
        <w:spacing w:before="0" w:beforeAutospacing="0" w:after="0" w:afterAutospacing="0" w:line="360" w:lineRule="atLeast"/>
        <w:rPr>
          <w:rFonts w:ascii="Calibri" w:hAnsi="Calibri" w:cs="Calibri"/>
          <w:color w:val="000000"/>
        </w:rPr>
      </w:pPr>
      <w:r>
        <w:rPr>
          <w:rFonts w:ascii="Calibri" w:hAnsi="Calibri" w:cs="Calibri"/>
          <w:color w:val="000000"/>
        </w:rPr>
        <w:t xml:space="preserve">Diverse Product Range: </w:t>
      </w:r>
      <w:r w:rsidR="00922587" w:rsidRPr="00922587">
        <w:rPr>
          <w:rFonts w:ascii="Calibri" w:hAnsi="Calibri" w:cs="Calibri"/>
          <w:color w:val="000000"/>
        </w:rPr>
        <w:t>The firm provides a wide range of household and garden items, attracting a diversified consumer base.</w:t>
      </w:r>
      <w:r w:rsidR="00466C81">
        <w:rPr>
          <w:rFonts w:ascii="Calibri" w:hAnsi="Calibri" w:cs="Calibri"/>
          <w:color w:val="000000"/>
        </w:rPr>
        <w:t xml:space="preserve"> </w:t>
      </w:r>
      <w:r w:rsidR="00A02B83">
        <w:rPr>
          <w:rFonts w:ascii="Calibri" w:hAnsi="Calibri" w:cs="Calibri"/>
          <w:color w:val="000000"/>
        </w:rPr>
        <w:t>(</w:t>
      </w:r>
      <w:r w:rsidR="00466C81">
        <w:rPr>
          <w:rFonts w:ascii="Calibri" w:hAnsi="Calibri" w:cs="Calibri"/>
          <w:color w:val="000000"/>
        </w:rPr>
        <w:t>Lia</w:t>
      </w:r>
      <w:r w:rsidR="00BF2530">
        <w:rPr>
          <w:rFonts w:ascii="Calibri" w:hAnsi="Calibri" w:cs="Calibri"/>
          <w:color w:val="000000"/>
        </w:rPr>
        <w:t>ng and et.</w:t>
      </w:r>
      <w:r w:rsidR="00B03F86">
        <w:rPr>
          <w:rFonts w:ascii="Calibri" w:hAnsi="Calibri" w:cs="Calibri"/>
          <w:color w:val="000000"/>
        </w:rPr>
        <w:t>al.,2020</w:t>
      </w:r>
      <w:r w:rsidR="00A02B83">
        <w:rPr>
          <w:rFonts w:ascii="Calibri" w:hAnsi="Calibri" w:cs="Calibri"/>
          <w:color w:val="000000"/>
        </w:rPr>
        <w:t>)</w:t>
      </w:r>
    </w:p>
    <w:p w14:paraId="2B913B20" w14:textId="0BEC56D7" w:rsidR="00922587" w:rsidRDefault="00922587" w:rsidP="00102D04">
      <w:pPr>
        <w:pStyle w:val="NormalWeb"/>
        <w:numPr>
          <w:ilvl w:val="0"/>
          <w:numId w:val="5"/>
        </w:numPr>
        <w:spacing w:before="0" w:beforeAutospacing="0" w:after="0" w:afterAutospacing="0" w:line="360" w:lineRule="atLeast"/>
        <w:rPr>
          <w:rFonts w:ascii="Calibri" w:hAnsi="Calibri" w:cs="Calibri"/>
          <w:color w:val="000000"/>
        </w:rPr>
      </w:pPr>
      <w:r>
        <w:rPr>
          <w:rFonts w:ascii="Calibri" w:hAnsi="Calibri" w:cs="Calibri"/>
          <w:color w:val="000000"/>
        </w:rPr>
        <w:t xml:space="preserve">Physical presence: </w:t>
      </w:r>
      <w:r w:rsidR="00F73766" w:rsidRPr="00F73766">
        <w:rPr>
          <w:rFonts w:ascii="Calibri" w:hAnsi="Calibri" w:cs="Calibri"/>
          <w:color w:val="000000"/>
        </w:rPr>
        <w:t>Wilko has a large retail presence because to its network of physical locations, which makes it more accessible to customers.</w:t>
      </w:r>
    </w:p>
    <w:p w14:paraId="78C653A7" w14:textId="652967B7" w:rsidR="009870AE" w:rsidRDefault="009870AE" w:rsidP="009870AE">
      <w:pPr>
        <w:pStyle w:val="NormalWeb"/>
        <w:spacing w:before="0" w:beforeAutospacing="0" w:after="0" w:afterAutospacing="0" w:line="360" w:lineRule="atLeast"/>
        <w:rPr>
          <w:rFonts w:ascii="Calibri" w:hAnsi="Calibri" w:cs="Calibri"/>
          <w:color w:val="000000"/>
        </w:rPr>
      </w:pPr>
      <w:r>
        <w:rPr>
          <w:rFonts w:ascii="Calibri" w:hAnsi="Calibri" w:cs="Calibri"/>
          <w:color w:val="000000"/>
        </w:rPr>
        <w:t>Weaknesses:</w:t>
      </w:r>
    </w:p>
    <w:p w14:paraId="4ECA58FF" w14:textId="197A45DF" w:rsidR="009870AE" w:rsidRDefault="0091334A" w:rsidP="009870AE">
      <w:pPr>
        <w:pStyle w:val="NormalWeb"/>
        <w:numPr>
          <w:ilvl w:val="0"/>
          <w:numId w:val="6"/>
        </w:numPr>
        <w:spacing w:before="0" w:beforeAutospacing="0" w:after="0" w:afterAutospacing="0" w:line="360" w:lineRule="atLeast"/>
        <w:rPr>
          <w:rFonts w:ascii="Calibri" w:hAnsi="Calibri" w:cs="Calibri"/>
          <w:color w:val="000000"/>
        </w:rPr>
      </w:pPr>
      <w:r>
        <w:rPr>
          <w:rFonts w:ascii="Calibri" w:hAnsi="Calibri" w:cs="Calibri"/>
          <w:color w:val="000000"/>
        </w:rPr>
        <w:t xml:space="preserve">Financial struggles: </w:t>
      </w:r>
      <w:r w:rsidR="002858B0" w:rsidRPr="002858B0">
        <w:rPr>
          <w:rFonts w:ascii="Calibri" w:hAnsi="Calibri" w:cs="Calibri"/>
          <w:color w:val="000000"/>
        </w:rPr>
        <w:t>The company's primary weakness is its financial fluctuation, which has resulted in cash flow issues and, eventually, administration.</w:t>
      </w:r>
    </w:p>
    <w:p w14:paraId="1816F41D" w14:textId="3E2CB92D" w:rsidR="002858B0" w:rsidRPr="009C54D9" w:rsidRDefault="00C13FAC" w:rsidP="008F1E86">
      <w:pPr>
        <w:pStyle w:val="NormalWeb"/>
        <w:spacing w:before="0" w:beforeAutospacing="0" w:after="0" w:afterAutospacing="0" w:line="360" w:lineRule="atLeast"/>
        <w:rPr>
          <w:rFonts w:ascii="Calibri" w:hAnsi="Calibri" w:cs="Calibri"/>
          <w:color w:val="000000"/>
        </w:rPr>
      </w:pPr>
      <w:r>
        <w:rPr>
          <w:rFonts w:ascii="Calibri" w:hAnsi="Calibri" w:cs="Calibri"/>
          <w:color w:val="000000"/>
        </w:rPr>
        <w:t xml:space="preserve">Dependence of Physical Stores: </w:t>
      </w:r>
      <w:r w:rsidR="000A26EC" w:rsidRPr="000A26EC">
        <w:rPr>
          <w:rFonts w:ascii="Calibri" w:hAnsi="Calibri" w:cs="Calibri"/>
          <w:color w:val="000000"/>
        </w:rPr>
        <w:t>Reliance on physical shops may be an opportunity in the face of rising internet buying trends.</w:t>
      </w:r>
      <w:r w:rsidR="002F4C1D" w:rsidRPr="002F4C1D">
        <w:rPr>
          <w:rFonts w:ascii="Calibri" w:hAnsi="Calibri" w:cs="Calibri"/>
          <w:color w:val="000000"/>
          <w:sz w:val="27"/>
          <w:szCs w:val="27"/>
        </w:rPr>
        <w:t xml:space="preserve"> </w:t>
      </w:r>
      <w:r w:rsidR="002F4C1D" w:rsidRPr="009C54D9">
        <w:rPr>
          <w:rFonts w:ascii="Calibri" w:hAnsi="Calibri" w:cs="Calibri"/>
          <w:color w:val="000000"/>
        </w:rPr>
        <w:t>Wearden, G. (2023).</w:t>
      </w:r>
    </w:p>
    <w:p w14:paraId="6E7B639B" w14:textId="1531F912" w:rsidR="0090602F" w:rsidRDefault="0090602F" w:rsidP="0090602F">
      <w:pPr>
        <w:pStyle w:val="NormalWeb"/>
        <w:spacing w:before="0" w:beforeAutospacing="0" w:after="0" w:afterAutospacing="0" w:line="360" w:lineRule="atLeast"/>
        <w:rPr>
          <w:rFonts w:ascii="Calibri" w:hAnsi="Calibri" w:cs="Calibri"/>
          <w:color w:val="000000"/>
        </w:rPr>
      </w:pPr>
      <w:r>
        <w:rPr>
          <w:rFonts w:ascii="Calibri" w:hAnsi="Calibri" w:cs="Calibri"/>
          <w:color w:val="000000"/>
        </w:rPr>
        <w:t>Opportunities:</w:t>
      </w:r>
    </w:p>
    <w:p w14:paraId="09CC6F44" w14:textId="1CD2AC45" w:rsidR="0090602F" w:rsidRDefault="00EB49E9" w:rsidP="0090602F">
      <w:pPr>
        <w:pStyle w:val="NormalWeb"/>
        <w:numPr>
          <w:ilvl w:val="0"/>
          <w:numId w:val="7"/>
        </w:numPr>
        <w:spacing w:before="0" w:beforeAutospacing="0" w:after="0" w:afterAutospacing="0" w:line="360" w:lineRule="atLeast"/>
        <w:rPr>
          <w:rFonts w:ascii="Calibri" w:hAnsi="Calibri" w:cs="Calibri"/>
          <w:color w:val="000000"/>
        </w:rPr>
      </w:pPr>
      <w:r>
        <w:rPr>
          <w:rFonts w:ascii="Calibri" w:hAnsi="Calibri" w:cs="Calibri"/>
          <w:color w:val="000000"/>
        </w:rPr>
        <w:t>E-commerce growth</w:t>
      </w:r>
      <w:r w:rsidR="000C2AB0">
        <w:rPr>
          <w:rFonts w:ascii="Calibri" w:hAnsi="Calibri" w:cs="Calibri"/>
          <w:color w:val="000000"/>
        </w:rPr>
        <w:t>:</w:t>
      </w:r>
      <w:r w:rsidR="0044315D" w:rsidRPr="0044315D">
        <w:t xml:space="preserve"> </w:t>
      </w:r>
      <w:r w:rsidR="0044315D" w:rsidRPr="0044315D">
        <w:rPr>
          <w:rFonts w:ascii="Calibri" w:hAnsi="Calibri" w:cs="Calibri"/>
          <w:color w:val="000000"/>
        </w:rPr>
        <w:t>Expanding and developing the internet presence might capitalise on the growing trend of online purchasing, thereby increasing income.</w:t>
      </w:r>
    </w:p>
    <w:p w14:paraId="3AF31C52" w14:textId="083A2146" w:rsidR="00FA4893" w:rsidRPr="00180CA7" w:rsidRDefault="00AC582F" w:rsidP="009C4AF3">
      <w:pPr>
        <w:pStyle w:val="NormalWeb"/>
        <w:numPr>
          <w:ilvl w:val="0"/>
          <w:numId w:val="7"/>
        </w:numPr>
        <w:spacing w:before="0" w:beforeAutospacing="0" w:after="0" w:afterAutospacing="0" w:line="360" w:lineRule="atLeast"/>
        <w:rPr>
          <w:rFonts w:ascii="Calibri" w:hAnsi="Calibri" w:cs="Calibri"/>
          <w:color w:val="000000"/>
        </w:rPr>
      </w:pPr>
      <w:r>
        <w:rPr>
          <w:rFonts w:ascii="Calibri" w:hAnsi="Calibri" w:cs="Calibri"/>
          <w:color w:val="000000"/>
        </w:rPr>
        <w:t xml:space="preserve">Cost </w:t>
      </w:r>
      <w:r w:rsidR="00145EE6">
        <w:rPr>
          <w:rFonts w:ascii="Calibri" w:hAnsi="Calibri" w:cs="Calibri"/>
          <w:color w:val="000000"/>
        </w:rPr>
        <w:t>Management</w:t>
      </w:r>
      <w:r>
        <w:rPr>
          <w:rFonts w:ascii="Calibri" w:hAnsi="Calibri" w:cs="Calibri"/>
          <w:color w:val="000000"/>
        </w:rPr>
        <w:t>:</w:t>
      </w:r>
      <w:r w:rsidR="00145EE6" w:rsidRPr="00145EE6">
        <w:t xml:space="preserve"> </w:t>
      </w:r>
      <w:r w:rsidR="00145EE6" w:rsidRPr="001E40FF">
        <w:rPr>
          <w:rFonts w:ascii="Calibri" w:hAnsi="Calibri" w:cs="Calibri"/>
          <w:color w:val="000000"/>
        </w:rPr>
        <w:t>Implementing efficient cost-cutting methods might assist handle financial issues and increase profitability.</w:t>
      </w:r>
    </w:p>
    <w:p w14:paraId="61CA2689" w14:textId="4D7FCD48" w:rsidR="009C4AF3" w:rsidRDefault="009C4AF3" w:rsidP="009C4AF3">
      <w:pPr>
        <w:pStyle w:val="NormalWeb"/>
        <w:spacing w:before="0" w:beforeAutospacing="0" w:after="0" w:afterAutospacing="0" w:line="360" w:lineRule="atLeast"/>
        <w:rPr>
          <w:rFonts w:ascii="Calibri" w:hAnsi="Calibri" w:cs="Calibri"/>
          <w:color w:val="000000"/>
        </w:rPr>
      </w:pPr>
      <w:r>
        <w:rPr>
          <w:rFonts w:ascii="Calibri" w:hAnsi="Calibri" w:cs="Calibri"/>
          <w:color w:val="000000"/>
        </w:rPr>
        <w:t>Threa</w:t>
      </w:r>
      <w:r w:rsidR="00516A10">
        <w:rPr>
          <w:rFonts w:ascii="Calibri" w:hAnsi="Calibri" w:cs="Calibri"/>
          <w:color w:val="000000"/>
        </w:rPr>
        <w:t>t</w:t>
      </w:r>
      <w:r>
        <w:rPr>
          <w:rFonts w:ascii="Calibri" w:hAnsi="Calibri" w:cs="Calibri"/>
          <w:color w:val="000000"/>
        </w:rPr>
        <w:t>s:</w:t>
      </w:r>
    </w:p>
    <w:p w14:paraId="31EC3C68" w14:textId="0FDA6DCB" w:rsidR="00516A10" w:rsidRDefault="00516A10" w:rsidP="00516A10">
      <w:pPr>
        <w:pStyle w:val="NormalWeb"/>
        <w:numPr>
          <w:ilvl w:val="0"/>
          <w:numId w:val="8"/>
        </w:numPr>
        <w:spacing w:before="0" w:beforeAutospacing="0" w:after="0" w:afterAutospacing="0" w:line="360" w:lineRule="atLeast"/>
        <w:rPr>
          <w:rFonts w:ascii="Calibri" w:hAnsi="Calibri" w:cs="Calibri"/>
          <w:color w:val="000000"/>
        </w:rPr>
      </w:pPr>
      <w:r>
        <w:rPr>
          <w:rFonts w:ascii="Calibri" w:hAnsi="Calibri" w:cs="Calibri"/>
          <w:color w:val="000000"/>
        </w:rPr>
        <w:t>Economic Challenges:</w:t>
      </w:r>
      <w:r w:rsidR="001535D3" w:rsidRPr="001535D3">
        <w:t xml:space="preserve"> </w:t>
      </w:r>
      <w:r w:rsidR="001535D3" w:rsidRPr="001535D3">
        <w:rPr>
          <w:rFonts w:ascii="Calibri" w:hAnsi="Calibri" w:cs="Calibri"/>
          <w:color w:val="000000"/>
        </w:rPr>
        <w:t>Financial crises or incertitude can have an influence on consumer spending, hurting the retail sector and increasing financial problems.</w:t>
      </w:r>
    </w:p>
    <w:p w14:paraId="68A8707F" w14:textId="3C19B17B" w:rsidR="001535D3" w:rsidRDefault="00284A0C" w:rsidP="00516A10">
      <w:pPr>
        <w:pStyle w:val="NormalWeb"/>
        <w:numPr>
          <w:ilvl w:val="0"/>
          <w:numId w:val="8"/>
        </w:numPr>
        <w:spacing w:before="0" w:beforeAutospacing="0" w:after="0" w:afterAutospacing="0" w:line="360" w:lineRule="atLeast"/>
        <w:rPr>
          <w:rFonts w:ascii="Calibri" w:hAnsi="Calibri" w:cs="Calibri"/>
          <w:color w:val="000000"/>
        </w:rPr>
      </w:pPr>
      <w:r>
        <w:rPr>
          <w:rFonts w:ascii="Calibri" w:hAnsi="Calibri" w:cs="Calibri"/>
          <w:color w:val="000000"/>
        </w:rPr>
        <w:t xml:space="preserve">Increased Competition: </w:t>
      </w:r>
      <w:r w:rsidR="00D44E33" w:rsidRPr="00D44E33">
        <w:rPr>
          <w:rFonts w:ascii="Calibri" w:hAnsi="Calibri" w:cs="Calibri"/>
          <w:color w:val="000000"/>
        </w:rPr>
        <w:t>The retail business is extremely competitive, and rising competition could harm market share and profitability.</w:t>
      </w:r>
    </w:p>
    <w:p w14:paraId="52A7D499" w14:textId="6B93E89B" w:rsidR="00D44E33" w:rsidRDefault="00D11F80" w:rsidP="00516A10">
      <w:pPr>
        <w:pStyle w:val="NormalWeb"/>
        <w:numPr>
          <w:ilvl w:val="0"/>
          <w:numId w:val="8"/>
        </w:numPr>
        <w:spacing w:before="0" w:beforeAutospacing="0" w:after="0" w:afterAutospacing="0" w:line="360" w:lineRule="atLeast"/>
        <w:rPr>
          <w:rFonts w:ascii="Calibri" w:hAnsi="Calibri" w:cs="Calibri"/>
          <w:color w:val="000000"/>
        </w:rPr>
      </w:pPr>
      <w:r>
        <w:rPr>
          <w:rFonts w:ascii="Calibri" w:hAnsi="Calibri" w:cs="Calibri"/>
          <w:color w:val="000000"/>
        </w:rPr>
        <w:t xml:space="preserve">Changing Consumer </w:t>
      </w:r>
      <w:r w:rsidR="00D77F9E">
        <w:rPr>
          <w:rFonts w:ascii="Calibri" w:hAnsi="Calibri" w:cs="Calibri"/>
          <w:color w:val="000000"/>
        </w:rPr>
        <w:t>Behaviour</w:t>
      </w:r>
      <w:r>
        <w:rPr>
          <w:rFonts w:ascii="Calibri" w:hAnsi="Calibri" w:cs="Calibri"/>
          <w:color w:val="000000"/>
        </w:rPr>
        <w:t>:</w:t>
      </w:r>
      <w:r w:rsidR="00D77F9E" w:rsidRPr="00D77F9E">
        <w:t xml:space="preserve"> </w:t>
      </w:r>
      <w:r w:rsidR="00D77F9E" w:rsidRPr="00D77F9E">
        <w:rPr>
          <w:rFonts w:ascii="Calibri" w:hAnsi="Calibri" w:cs="Calibri"/>
          <w:color w:val="000000"/>
        </w:rPr>
        <w:t>Changes in customer tastes, particularly towards internet buying, may constitute a threat if not addressed fast.</w:t>
      </w:r>
    </w:p>
    <w:p w14:paraId="6C205911" w14:textId="58894E16" w:rsidR="00FA4893" w:rsidRPr="00FA4893" w:rsidRDefault="008D2BA5" w:rsidP="00FA4893">
      <w:pPr>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 xml:space="preserve">  </w:t>
      </w:r>
      <w:r w:rsidR="00A378C8">
        <w:rPr>
          <w:rFonts w:ascii="Calibri" w:eastAsia="Times New Roman" w:hAnsi="Calibri" w:cs="Calibri"/>
          <w:color w:val="000000"/>
          <w:kern w:val="0"/>
          <w:sz w:val="24"/>
          <w:szCs w:val="24"/>
          <w:lang w:eastAsia="en-GB"/>
          <w14:ligatures w14:val="none"/>
        </w:rPr>
        <w:t xml:space="preserve"> </w:t>
      </w:r>
      <w:r w:rsidR="00FA4893" w:rsidRPr="00FA4893">
        <w:rPr>
          <w:rFonts w:ascii="Calibri" w:eastAsia="Times New Roman" w:hAnsi="Calibri" w:cs="Calibri"/>
          <w:color w:val="000000"/>
          <w:kern w:val="0"/>
          <w:sz w:val="24"/>
          <w:szCs w:val="24"/>
          <w:lang w:eastAsia="en-GB"/>
          <w14:ligatures w14:val="none"/>
        </w:rPr>
        <w:t xml:space="preserve">In this </w:t>
      </w:r>
      <w:r w:rsidR="00FA4893">
        <w:rPr>
          <w:rFonts w:ascii="Calibri" w:eastAsia="Times New Roman" w:hAnsi="Calibri" w:cs="Calibri"/>
          <w:color w:val="000000"/>
          <w:kern w:val="0"/>
          <w:sz w:val="24"/>
          <w:szCs w:val="24"/>
          <w:lang w:eastAsia="en-GB"/>
          <w14:ligatures w14:val="none"/>
        </w:rPr>
        <w:t>analysis</w:t>
      </w:r>
      <w:r w:rsidR="00FA4893" w:rsidRPr="00FA4893">
        <w:rPr>
          <w:rFonts w:ascii="Calibri" w:eastAsia="Times New Roman" w:hAnsi="Calibri" w:cs="Calibri"/>
          <w:color w:val="000000"/>
          <w:kern w:val="0"/>
          <w:sz w:val="24"/>
          <w:szCs w:val="24"/>
          <w:lang w:eastAsia="en-GB"/>
          <w14:ligatures w14:val="none"/>
        </w:rPr>
        <w:t>, the discovered issue of financial difficulties and running out of funds is a key vulnerability. Opportunities and threats identify possible areas for progress and risks that should be addressed during strategic planning. It emphasises the significance of responding to changing customer behaviours, investigating e-commerce prospects, and applying efficient financial management measures to address the root cause of financial instability.</w:t>
      </w:r>
    </w:p>
    <w:p w14:paraId="19712BCA" w14:textId="77777777" w:rsidR="00D77F9E" w:rsidRDefault="00D77F9E" w:rsidP="00D77F9E">
      <w:pPr>
        <w:pStyle w:val="NormalWeb"/>
        <w:spacing w:before="0" w:beforeAutospacing="0" w:after="0" w:afterAutospacing="0" w:line="360" w:lineRule="atLeast"/>
        <w:rPr>
          <w:rFonts w:ascii="Calibri" w:hAnsi="Calibri" w:cs="Calibri"/>
          <w:color w:val="000000"/>
        </w:rPr>
      </w:pPr>
    </w:p>
    <w:p w14:paraId="7EAFB40B" w14:textId="77777777" w:rsidR="009C4AF3" w:rsidRPr="001E40FF" w:rsidRDefault="009C4AF3" w:rsidP="009C4AF3">
      <w:pPr>
        <w:pStyle w:val="NormalWeb"/>
        <w:spacing w:before="0" w:beforeAutospacing="0" w:after="0" w:afterAutospacing="0" w:line="360" w:lineRule="atLeast"/>
        <w:rPr>
          <w:rFonts w:ascii="Calibri" w:hAnsi="Calibri" w:cs="Calibri"/>
          <w:color w:val="000000"/>
        </w:rPr>
      </w:pPr>
    </w:p>
    <w:p w14:paraId="653E79F1" w14:textId="77777777" w:rsidR="00102D04" w:rsidRDefault="00102D04" w:rsidP="00102D04">
      <w:pPr>
        <w:pStyle w:val="NormalWeb"/>
        <w:spacing w:before="0" w:beforeAutospacing="0" w:after="0" w:afterAutospacing="0" w:line="360" w:lineRule="atLeast"/>
        <w:ind w:left="720"/>
        <w:rPr>
          <w:rFonts w:ascii="Calibri" w:hAnsi="Calibri" w:cs="Calibri"/>
          <w:color w:val="000000"/>
        </w:rPr>
      </w:pPr>
    </w:p>
    <w:p w14:paraId="3FEB1C75" w14:textId="77777777" w:rsidR="008324D6" w:rsidRDefault="008324D6" w:rsidP="00C5258D">
      <w:pPr>
        <w:pStyle w:val="NormalWeb"/>
        <w:spacing w:before="0" w:beforeAutospacing="0" w:after="0" w:afterAutospacing="0" w:line="360" w:lineRule="atLeast"/>
        <w:rPr>
          <w:rFonts w:ascii="Calibri" w:hAnsi="Calibri" w:cs="Calibri"/>
          <w:color w:val="000000"/>
        </w:rPr>
      </w:pPr>
    </w:p>
    <w:p w14:paraId="0EBDA1C1" w14:textId="77777777" w:rsidR="002423B5" w:rsidRDefault="002423B5" w:rsidP="00C5258D">
      <w:pPr>
        <w:pStyle w:val="NormalWeb"/>
        <w:spacing w:before="0" w:beforeAutospacing="0" w:after="0" w:afterAutospacing="0" w:line="360" w:lineRule="atLeast"/>
        <w:rPr>
          <w:rFonts w:ascii="Calibri" w:hAnsi="Calibri" w:cs="Calibri"/>
          <w:color w:val="000000"/>
        </w:rPr>
      </w:pPr>
    </w:p>
    <w:p w14:paraId="5AD8A4CA" w14:textId="77777777" w:rsidR="002423B5" w:rsidRDefault="002423B5" w:rsidP="00C5258D">
      <w:pPr>
        <w:pStyle w:val="NormalWeb"/>
        <w:spacing w:before="0" w:beforeAutospacing="0" w:after="0" w:afterAutospacing="0" w:line="360" w:lineRule="atLeast"/>
        <w:rPr>
          <w:rFonts w:ascii="Calibri" w:hAnsi="Calibri" w:cs="Calibri"/>
          <w:color w:val="000000"/>
        </w:rPr>
      </w:pPr>
    </w:p>
    <w:p w14:paraId="050A1AE7" w14:textId="77777777" w:rsidR="002423B5" w:rsidRDefault="002423B5" w:rsidP="00C5258D">
      <w:pPr>
        <w:pStyle w:val="NormalWeb"/>
        <w:spacing w:before="0" w:beforeAutospacing="0" w:after="0" w:afterAutospacing="0" w:line="360" w:lineRule="atLeast"/>
        <w:rPr>
          <w:rFonts w:ascii="Calibri" w:hAnsi="Calibri" w:cs="Calibri"/>
          <w:color w:val="000000"/>
        </w:rPr>
      </w:pPr>
    </w:p>
    <w:p w14:paraId="538C532E" w14:textId="77777777" w:rsidR="002423B5" w:rsidRDefault="002423B5" w:rsidP="00C5258D">
      <w:pPr>
        <w:pStyle w:val="NormalWeb"/>
        <w:spacing w:before="0" w:beforeAutospacing="0" w:after="0" w:afterAutospacing="0" w:line="360" w:lineRule="atLeast"/>
        <w:rPr>
          <w:rFonts w:ascii="Calibri" w:hAnsi="Calibri" w:cs="Calibri"/>
          <w:color w:val="000000"/>
        </w:rPr>
      </w:pPr>
    </w:p>
    <w:p w14:paraId="080C69DE" w14:textId="6FB6D167" w:rsidR="00C5258D" w:rsidRDefault="005E4733" w:rsidP="00C5258D">
      <w:pPr>
        <w:pStyle w:val="NormalWeb"/>
        <w:spacing w:before="0" w:beforeAutospacing="0" w:after="0" w:afterAutospacing="0" w:line="360" w:lineRule="atLeast"/>
        <w:rPr>
          <w:rFonts w:ascii="Calibri" w:hAnsi="Calibri" w:cs="Calibri"/>
          <w:color w:val="000000"/>
        </w:rPr>
      </w:pPr>
      <w:r>
        <w:rPr>
          <w:rFonts w:ascii="Calibri" w:hAnsi="Calibri" w:cs="Calibri"/>
          <w:color w:val="000000"/>
        </w:rPr>
        <w:lastRenderedPageBreak/>
        <w:t>P</w:t>
      </w:r>
      <w:r w:rsidR="008D2BA5">
        <w:rPr>
          <w:rFonts w:ascii="Calibri" w:hAnsi="Calibri" w:cs="Calibri"/>
          <w:color w:val="000000"/>
        </w:rPr>
        <w:t>ESTLE</w:t>
      </w:r>
      <w:r>
        <w:rPr>
          <w:rFonts w:ascii="Calibri" w:hAnsi="Calibri" w:cs="Calibri"/>
          <w:color w:val="000000"/>
        </w:rPr>
        <w:t xml:space="preserve"> analysis:</w:t>
      </w:r>
    </w:p>
    <w:p w14:paraId="73A9A1AC" w14:textId="627E1E85" w:rsidR="005E4733" w:rsidRDefault="00037EE2" w:rsidP="00C5258D">
      <w:pPr>
        <w:pStyle w:val="NormalWeb"/>
        <w:spacing w:before="0" w:beforeAutospacing="0" w:after="0" w:afterAutospacing="0" w:line="360" w:lineRule="atLeast"/>
        <w:rPr>
          <w:rFonts w:ascii="Calibri" w:hAnsi="Calibri" w:cs="Calibri"/>
          <w:color w:val="000000"/>
        </w:rPr>
      </w:pPr>
      <w:r w:rsidRPr="008E4F49">
        <w:rPr>
          <w:rFonts w:ascii="Calibri" w:hAnsi="Calibri" w:cs="Calibri"/>
          <w:b/>
          <w:bCs/>
          <w:color w:val="000000"/>
        </w:rPr>
        <w:t>P</w:t>
      </w:r>
      <w:r>
        <w:rPr>
          <w:rFonts w:ascii="Calibri" w:hAnsi="Calibri" w:cs="Calibri"/>
          <w:color w:val="000000"/>
        </w:rPr>
        <w:t>olitical</w:t>
      </w:r>
    </w:p>
    <w:p w14:paraId="1DAE9F5B" w14:textId="0C43E47A" w:rsidR="00290AE3" w:rsidRDefault="00816527" w:rsidP="0078152B">
      <w:pPr>
        <w:pStyle w:val="NormalWeb"/>
        <w:spacing w:before="0" w:beforeAutospacing="0" w:after="0" w:afterAutospacing="0" w:line="360" w:lineRule="atLeast"/>
        <w:rPr>
          <w:rFonts w:ascii="Calibri" w:hAnsi="Calibri" w:cs="Calibri"/>
          <w:color w:val="000000"/>
        </w:rPr>
      </w:pPr>
      <w:r w:rsidRPr="00816527">
        <w:rPr>
          <w:rFonts w:ascii="Calibri" w:hAnsi="Calibri" w:cs="Calibri"/>
          <w:color w:val="000000"/>
        </w:rPr>
        <w:t>Wil</w:t>
      </w:r>
      <w:r w:rsidR="00C155D9">
        <w:rPr>
          <w:rFonts w:ascii="Calibri" w:hAnsi="Calibri" w:cs="Calibri"/>
          <w:color w:val="000000"/>
        </w:rPr>
        <w:t>k</w:t>
      </w:r>
      <w:r w:rsidRPr="00816527">
        <w:rPr>
          <w:rFonts w:ascii="Calibri" w:hAnsi="Calibri" w:cs="Calibri"/>
          <w:color w:val="000000"/>
        </w:rPr>
        <w:t xml:space="preserve">o is another victim of the dire economic situation that UK retailers are facing </w:t>
      </w:r>
      <w:r w:rsidR="009705CE" w:rsidRPr="00816527">
        <w:rPr>
          <w:rFonts w:ascii="Calibri" w:hAnsi="Calibri" w:cs="Calibri"/>
          <w:color w:val="000000"/>
        </w:rPr>
        <w:t>because of</w:t>
      </w:r>
      <w:r w:rsidRPr="00816527">
        <w:rPr>
          <w:rFonts w:ascii="Calibri" w:hAnsi="Calibri" w:cs="Calibri"/>
          <w:color w:val="000000"/>
        </w:rPr>
        <w:t xml:space="preserve"> Brexit, Covid, and geopolitics, which have combined to create a perfect storm of inflation, higher electricity bills for retailers, supply chain issues, and reduced client spending </w:t>
      </w:r>
      <w:r w:rsidR="009C54D9" w:rsidRPr="00816527">
        <w:rPr>
          <w:rFonts w:ascii="Calibri" w:hAnsi="Calibri" w:cs="Calibri"/>
          <w:color w:val="000000"/>
        </w:rPr>
        <w:t>because of</w:t>
      </w:r>
      <w:r w:rsidRPr="00816527">
        <w:rPr>
          <w:rFonts w:ascii="Calibri" w:hAnsi="Calibri" w:cs="Calibri"/>
          <w:color w:val="000000"/>
        </w:rPr>
        <w:t xml:space="preserve"> a rising cost of living crisis</w:t>
      </w:r>
      <w:r w:rsidRPr="0078152B">
        <w:rPr>
          <w:rFonts w:ascii="Calibri" w:hAnsi="Calibri" w:cs="Calibri"/>
          <w:color w:val="000000"/>
        </w:rPr>
        <w:t>.</w:t>
      </w:r>
      <w:r w:rsidR="0078152B" w:rsidRPr="0078152B">
        <w:rPr>
          <w:rFonts w:ascii="Calibri" w:hAnsi="Calibri" w:cs="Calibri"/>
          <w:color w:val="000000"/>
        </w:rPr>
        <w:t xml:space="preserve"> </w:t>
      </w:r>
      <w:r w:rsidR="0078152B" w:rsidRPr="0078152B">
        <w:rPr>
          <w:rFonts w:ascii="Calibri" w:hAnsi="Calibri" w:cs="Calibri"/>
          <w:color w:val="000000"/>
        </w:rPr>
        <w:t>RPC. (n.d</w:t>
      </w:r>
      <w:r w:rsidR="009C54D9">
        <w:rPr>
          <w:rFonts w:ascii="Calibri" w:hAnsi="Calibri" w:cs="Calibri"/>
          <w:color w:val="000000"/>
        </w:rPr>
        <w:t>.)</w:t>
      </w:r>
    </w:p>
    <w:p w14:paraId="668067D4" w14:textId="5CBDF2E0" w:rsidR="00A74267" w:rsidRDefault="00A74267" w:rsidP="0078152B">
      <w:pPr>
        <w:pStyle w:val="NormalWeb"/>
        <w:spacing w:before="0" w:beforeAutospacing="0" w:after="0" w:afterAutospacing="0" w:line="360" w:lineRule="atLeast"/>
        <w:rPr>
          <w:rFonts w:ascii="Calibri" w:hAnsi="Calibri" w:cs="Calibri"/>
          <w:color w:val="000000"/>
        </w:rPr>
      </w:pPr>
      <w:r w:rsidRPr="00A74267">
        <w:rPr>
          <w:rFonts w:ascii="Calibri" w:hAnsi="Calibri" w:cs="Calibri"/>
          <w:b/>
          <w:bCs/>
          <w:color w:val="000000"/>
        </w:rPr>
        <w:t>E</w:t>
      </w:r>
      <w:r>
        <w:rPr>
          <w:rFonts w:ascii="Calibri" w:hAnsi="Calibri" w:cs="Calibri"/>
          <w:color w:val="000000"/>
        </w:rPr>
        <w:t>conomic</w:t>
      </w:r>
    </w:p>
    <w:p w14:paraId="4600A079" w14:textId="6AB9F188" w:rsidR="00E83361" w:rsidRDefault="00FB7A39" w:rsidP="0078152B">
      <w:pPr>
        <w:pStyle w:val="NormalWeb"/>
        <w:spacing w:before="0" w:beforeAutospacing="0" w:after="0" w:afterAutospacing="0" w:line="360" w:lineRule="atLeast"/>
        <w:rPr>
          <w:rFonts w:ascii="Calibri" w:hAnsi="Calibri" w:cs="Calibri"/>
          <w:color w:val="000000"/>
        </w:rPr>
      </w:pPr>
      <w:r>
        <w:rPr>
          <w:rFonts w:ascii="Calibri" w:hAnsi="Calibri" w:cs="Calibri"/>
          <w:color w:val="000000"/>
        </w:rPr>
        <w:t>COVID,</w:t>
      </w:r>
      <w:r w:rsidR="00065978">
        <w:rPr>
          <w:rFonts w:ascii="Calibri" w:hAnsi="Calibri" w:cs="Calibri"/>
          <w:color w:val="000000"/>
        </w:rPr>
        <w:t xml:space="preserve"> </w:t>
      </w:r>
      <w:r w:rsidR="003F7920">
        <w:rPr>
          <w:rFonts w:ascii="Calibri" w:hAnsi="Calibri" w:cs="Calibri"/>
          <w:color w:val="000000"/>
        </w:rPr>
        <w:t>inflation,</w:t>
      </w:r>
      <w:r w:rsidR="008B1749">
        <w:rPr>
          <w:rFonts w:ascii="Calibri" w:hAnsi="Calibri" w:cs="Calibri"/>
          <w:color w:val="000000"/>
        </w:rPr>
        <w:t xml:space="preserve"> wages and interest rates contributed to Wilko</w:t>
      </w:r>
      <w:r w:rsidR="00C155D9">
        <w:rPr>
          <w:rFonts w:ascii="Calibri" w:hAnsi="Calibri" w:cs="Calibri"/>
          <w:color w:val="000000"/>
        </w:rPr>
        <w:t>’s collapse.</w:t>
      </w:r>
      <w:r w:rsidR="003F7920" w:rsidRPr="003F7920">
        <w:t xml:space="preserve"> </w:t>
      </w:r>
      <w:r w:rsidR="003F7920" w:rsidRPr="003F7920">
        <w:rPr>
          <w:rFonts w:ascii="Calibri" w:hAnsi="Calibri" w:cs="Calibri"/>
          <w:color w:val="000000"/>
        </w:rPr>
        <w:t xml:space="preserve">Prices, </w:t>
      </w:r>
      <w:r w:rsidR="00D60769" w:rsidRPr="003F7920">
        <w:rPr>
          <w:rFonts w:ascii="Calibri" w:hAnsi="Calibri" w:cs="Calibri"/>
          <w:color w:val="000000"/>
        </w:rPr>
        <w:t>because of</w:t>
      </w:r>
      <w:r w:rsidR="003F7920" w:rsidRPr="003F7920">
        <w:rPr>
          <w:rFonts w:ascii="Calibri" w:hAnsi="Calibri" w:cs="Calibri"/>
          <w:color w:val="000000"/>
        </w:rPr>
        <w:t xml:space="preserve"> inflation, have a considerable influence on consumer spending on products.</w:t>
      </w:r>
      <w:r w:rsidR="00D60769" w:rsidRPr="00D60769">
        <w:t xml:space="preserve"> </w:t>
      </w:r>
      <w:r w:rsidR="00D60769" w:rsidRPr="00D60769">
        <w:rPr>
          <w:rFonts w:ascii="Calibri" w:hAnsi="Calibri" w:cs="Calibri"/>
          <w:color w:val="000000"/>
        </w:rPr>
        <w:t>Higher interest rates typically indicate tighter credit, making it tougher for customers to acquire financing for expensive purchases such as brand-new cars</w:t>
      </w:r>
      <w:r w:rsidR="00D60769">
        <w:rPr>
          <w:rFonts w:ascii="Calibri" w:hAnsi="Calibri" w:cs="Calibri"/>
          <w:color w:val="000000"/>
        </w:rPr>
        <w:t xml:space="preserve"> or </w:t>
      </w:r>
      <w:r w:rsidR="003B01F3">
        <w:rPr>
          <w:rFonts w:ascii="Calibri" w:hAnsi="Calibri" w:cs="Calibri"/>
          <w:color w:val="000000"/>
        </w:rPr>
        <w:t>a new washing machine</w:t>
      </w:r>
      <w:r w:rsidR="00D60769" w:rsidRPr="00D60769">
        <w:rPr>
          <w:rFonts w:ascii="Calibri" w:hAnsi="Calibri" w:cs="Calibri"/>
          <w:color w:val="000000"/>
        </w:rPr>
        <w:t xml:space="preserve">. Consumers frequently postpone purchasing luxury things until better loan arrangements are </w:t>
      </w:r>
      <w:r w:rsidR="009F0FA1" w:rsidRPr="00D60769">
        <w:rPr>
          <w:rFonts w:ascii="Calibri" w:hAnsi="Calibri" w:cs="Calibri"/>
          <w:color w:val="000000"/>
        </w:rPr>
        <w:t>available.</w:t>
      </w:r>
      <w:r w:rsidR="009F0FA1">
        <w:rPr>
          <w:rFonts w:ascii="Calibri" w:hAnsi="Calibri" w:cs="Calibri"/>
          <w:color w:val="000000"/>
        </w:rPr>
        <w:t xml:space="preserve"> (</w:t>
      </w:r>
      <w:r w:rsidR="00E87849">
        <w:rPr>
          <w:rFonts w:ascii="Calibri" w:hAnsi="Calibri" w:cs="Calibri"/>
          <w:color w:val="000000"/>
        </w:rPr>
        <w:t>J.B, Maverick,</w:t>
      </w:r>
      <w:r w:rsidR="000B4F48">
        <w:rPr>
          <w:rFonts w:ascii="Calibri" w:hAnsi="Calibri" w:cs="Calibri"/>
          <w:color w:val="000000"/>
        </w:rPr>
        <w:t xml:space="preserve"> January 26, 2024)</w:t>
      </w:r>
    </w:p>
    <w:p w14:paraId="02309D2F" w14:textId="169B0E6D" w:rsidR="000B4F48" w:rsidRDefault="000B4F48" w:rsidP="0078152B">
      <w:pPr>
        <w:pStyle w:val="NormalWeb"/>
        <w:spacing w:before="0" w:beforeAutospacing="0" w:after="0" w:afterAutospacing="0" w:line="360" w:lineRule="atLeast"/>
        <w:rPr>
          <w:rFonts w:ascii="Calibri" w:hAnsi="Calibri" w:cs="Calibri"/>
          <w:color w:val="000000"/>
        </w:rPr>
      </w:pPr>
      <w:r w:rsidRPr="00A63950">
        <w:rPr>
          <w:rFonts w:ascii="Calibri" w:hAnsi="Calibri" w:cs="Calibri"/>
          <w:b/>
          <w:bCs/>
          <w:color w:val="000000"/>
        </w:rPr>
        <w:t>S</w:t>
      </w:r>
      <w:r w:rsidR="00A63950">
        <w:rPr>
          <w:rFonts w:ascii="Calibri" w:hAnsi="Calibri" w:cs="Calibri"/>
          <w:color w:val="000000"/>
        </w:rPr>
        <w:t>ociological</w:t>
      </w:r>
    </w:p>
    <w:p w14:paraId="70591E50" w14:textId="2728C13F" w:rsidR="00A63950" w:rsidRDefault="00411AD6" w:rsidP="0078152B">
      <w:pPr>
        <w:pStyle w:val="NormalWeb"/>
        <w:spacing w:before="0" w:beforeAutospacing="0" w:after="0" w:afterAutospacing="0" w:line="360" w:lineRule="atLeast"/>
        <w:rPr>
          <w:rFonts w:ascii="Calibri" w:hAnsi="Calibri" w:cs="Calibri"/>
          <w:color w:val="000000"/>
        </w:rPr>
      </w:pPr>
      <w:r>
        <w:rPr>
          <w:rFonts w:ascii="Calibri" w:hAnsi="Calibri" w:cs="Calibri"/>
          <w:color w:val="000000"/>
        </w:rPr>
        <w:t>Social trends</w:t>
      </w:r>
      <w:r w:rsidR="0030598F">
        <w:rPr>
          <w:rFonts w:ascii="Calibri" w:hAnsi="Calibri" w:cs="Calibri"/>
          <w:color w:val="000000"/>
        </w:rPr>
        <w:t xml:space="preserve"> </w:t>
      </w:r>
      <w:r w:rsidR="0030598F" w:rsidRPr="0030598F">
        <w:rPr>
          <w:rFonts w:ascii="Calibri" w:hAnsi="Calibri" w:cs="Calibri"/>
          <w:color w:val="000000"/>
        </w:rPr>
        <w:t>as conservation, well-being and health, and ethical consumerism, can impact consumer behaviour and product selection.</w:t>
      </w:r>
      <w:r>
        <w:rPr>
          <w:rFonts w:ascii="Calibri" w:hAnsi="Calibri" w:cs="Calibri"/>
          <w:color w:val="000000"/>
        </w:rPr>
        <w:t xml:space="preserve"> </w:t>
      </w:r>
      <w:r w:rsidR="006E6E80">
        <w:rPr>
          <w:rFonts w:ascii="Calibri" w:hAnsi="Calibri" w:cs="Calibri"/>
          <w:color w:val="000000"/>
        </w:rPr>
        <w:t xml:space="preserve">Changing </w:t>
      </w:r>
      <w:r>
        <w:rPr>
          <w:rFonts w:ascii="Calibri" w:hAnsi="Calibri" w:cs="Calibri"/>
          <w:color w:val="000000"/>
        </w:rPr>
        <w:t xml:space="preserve">consumer preferences </w:t>
      </w:r>
      <w:r w:rsidR="006E6E80">
        <w:rPr>
          <w:rFonts w:ascii="Calibri" w:hAnsi="Calibri" w:cs="Calibri"/>
          <w:color w:val="000000"/>
        </w:rPr>
        <w:t xml:space="preserve">is another </w:t>
      </w:r>
      <w:r>
        <w:rPr>
          <w:rFonts w:ascii="Calibri" w:hAnsi="Calibri" w:cs="Calibri"/>
          <w:color w:val="000000"/>
        </w:rPr>
        <w:t xml:space="preserve">factor that </w:t>
      </w:r>
      <w:r w:rsidR="009F0FA1">
        <w:rPr>
          <w:rFonts w:ascii="Calibri" w:hAnsi="Calibri" w:cs="Calibri"/>
          <w:color w:val="000000"/>
        </w:rPr>
        <w:t>led</w:t>
      </w:r>
      <w:r>
        <w:rPr>
          <w:rFonts w:ascii="Calibri" w:hAnsi="Calibri" w:cs="Calibri"/>
          <w:color w:val="000000"/>
        </w:rPr>
        <w:t xml:space="preserve"> </w:t>
      </w:r>
      <w:r w:rsidR="00CE00C9">
        <w:rPr>
          <w:rFonts w:ascii="Calibri" w:hAnsi="Calibri" w:cs="Calibri"/>
          <w:color w:val="000000"/>
        </w:rPr>
        <w:t xml:space="preserve">Wilko to its failure. </w:t>
      </w:r>
      <w:r w:rsidR="00D37460">
        <w:rPr>
          <w:rFonts w:ascii="Calibri" w:hAnsi="Calibri" w:cs="Calibri"/>
          <w:color w:val="000000"/>
        </w:rPr>
        <w:t xml:space="preserve">Online shopping, </w:t>
      </w:r>
      <w:r w:rsidR="00283461">
        <w:rPr>
          <w:rFonts w:ascii="Calibri" w:hAnsi="Calibri" w:cs="Calibri"/>
          <w:color w:val="000000"/>
        </w:rPr>
        <w:t>or preference for different types of product</w:t>
      </w:r>
      <w:r w:rsidR="009F0FA1">
        <w:rPr>
          <w:rFonts w:ascii="Calibri" w:hAnsi="Calibri" w:cs="Calibri"/>
          <w:color w:val="000000"/>
        </w:rPr>
        <w:t>s.</w:t>
      </w:r>
    </w:p>
    <w:p w14:paraId="1480CA57" w14:textId="1B105DE2" w:rsidR="009F0FA1" w:rsidRDefault="009F0FA1" w:rsidP="0078152B">
      <w:pPr>
        <w:pStyle w:val="NormalWeb"/>
        <w:spacing w:before="0" w:beforeAutospacing="0" w:after="0" w:afterAutospacing="0" w:line="360" w:lineRule="atLeast"/>
        <w:rPr>
          <w:rFonts w:ascii="Calibri" w:hAnsi="Calibri" w:cs="Calibri"/>
          <w:color w:val="000000"/>
        </w:rPr>
      </w:pPr>
      <w:r w:rsidRPr="00523C34">
        <w:rPr>
          <w:rFonts w:ascii="Calibri" w:hAnsi="Calibri" w:cs="Calibri"/>
          <w:b/>
          <w:bCs/>
          <w:color w:val="000000"/>
        </w:rPr>
        <w:t>T</w:t>
      </w:r>
      <w:r>
        <w:rPr>
          <w:rFonts w:ascii="Calibri" w:hAnsi="Calibri" w:cs="Calibri"/>
          <w:color w:val="000000"/>
        </w:rPr>
        <w:t>e</w:t>
      </w:r>
      <w:r w:rsidR="00523C34">
        <w:rPr>
          <w:rFonts w:ascii="Calibri" w:hAnsi="Calibri" w:cs="Calibri"/>
          <w:color w:val="000000"/>
        </w:rPr>
        <w:t>chnological</w:t>
      </w:r>
    </w:p>
    <w:p w14:paraId="627C97AD" w14:textId="388C6D0F" w:rsidR="000840CE" w:rsidRDefault="00C456F8" w:rsidP="000840CE">
      <w:pPr>
        <w:pStyle w:val="NormalWeb"/>
        <w:spacing w:before="0" w:beforeAutospacing="0" w:after="0" w:afterAutospacing="0" w:line="360" w:lineRule="atLeast"/>
        <w:rPr>
          <w:rFonts w:ascii="Calibri" w:hAnsi="Calibri" w:cs="Calibri"/>
          <w:color w:val="000000"/>
        </w:rPr>
      </w:pPr>
      <w:r>
        <w:rPr>
          <w:rFonts w:ascii="Calibri" w:hAnsi="Calibri" w:cs="Calibri"/>
          <w:color w:val="000000"/>
        </w:rPr>
        <w:t xml:space="preserve">With the apparition of COVID, </w:t>
      </w:r>
      <w:r w:rsidR="00FD35FA">
        <w:rPr>
          <w:rFonts w:ascii="Calibri" w:hAnsi="Calibri" w:cs="Calibri"/>
          <w:color w:val="000000"/>
        </w:rPr>
        <w:t>people started using digital platforms to shop online,</w:t>
      </w:r>
      <w:r w:rsidR="000C0E13">
        <w:rPr>
          <w:rFonts w:ascii="Calibri" w:hAnsi="Calibri" w:cs="Calibri"/>
          <w:color w:val="000000"/>
        </w:rPr>
        <w:t xml:space="preserve"> </w:t>
      </w:r>
      <w:r w:rsidR="009C54D9">
        <w:rPr>
          <w:rFonts w:ascii="Calibri" w:hAnsi="Calibri" w:cs="Calibri"/>
          <w:color w:val="000000"/>
        </w:rPr>
        <w:t>which</w:t>
      </w:r>
      <w:r w:rsidR="000C0E13">
        <w:rPr>
          <w:rFonts w:ascii="Calibri" w:hAnsi="Calibri" w:cs="Calibri"/>
          <w:color w:val="000000"/>
        </w:rPr>
        <w:t xml:space="preserve"> is one of the problem Wilko struggled to </w:t>
      </w:r>
      <w:r w:rsidR="00702BFD">
        <w:rPr>
          <w:rFonts w:ascii="Calibri" w:hAnsi="Calibri" w:cs="Calibri"/>
          <w:color w:val="000000"/>
        </w:rPr>
        <w:t>incorporate</w:t>
      </w:r>
      <w:r w:rsidR="00B261CE">
        <w:rPr>
          <w:rFonts w:ascii="Calibri" w:hAnsi="Calibri" w:cs="Calibri"/>
          <w:color w:val="000000"/>
        </w:rPr>
        <w:t xml:space="preserve">. </w:t>
      </w:r>
      <w:r w:rsidR="008024B0">
        <w:rPr>
          <w:rFonts w:ascii="Calibri" w:hAnsi="Calibri" w:cs="Calibri"/>
          <w:color w:val="000000"/>
        </w:rPr>
        <w:t>Wilko</w:t>
      </w:r>
      <w:r w:rsidR="005B6D8F">
        <w:rPr>
          <w:rFonts w:ascii="Calibri" w:hAnsi="Calibri" w:cs="Calibri"/>
          <w:color w:val="000000"/>
        </w:rPr>
        <w:t xml:space="preserve"> didn’t invest enough in his </w:t>
      </w:r>
      <w:r w:rsidR="00B53144">
        <w:rPr>
          <w:rFonts w:ascii="Calibri" w:hAnsi="Calibri" w:cs="Calibri"/>
          <w:color w:val="000000"/>
        </w:rPr>
        <w:t>digi</w:t>
      </w:r>
      <w:r w:rsidR="00F50D57">
        <w:rPr>
          <w:rFonts w:ascii="Calibri" w:hAnsi="Calibri" w:cs="Calibri"/>
          <w:color w:val="000000"/>
        </w:rPr>
        <w:t xml:space="preserve">tal </w:t>
      </w:r>
      <w:r w:rsidR="00C97066">
        <w:rPr>
          <w:rFonts w:ascii="Calibri" w:hAnsi="Calibri" w:cs="Calibri"/>
          <w:color w:val="000000"/>
        </w:rPr>
        <w:t>platform.</w:t>
      </w:r>
      <w:r w:rsidR="000840CE" w:rsidRPr="000840CE">
        <w:rPr>
          <w:rFonts w:ascii="Calibri" w:hAnsi="Calibri" w:cs="Calibri"/>
          <w:color w:val="000000"/>
          <w:sz w:val="27"/>
          <w:szCs w:val="27"/>
        </w:rPr>
        <w:t xml:space="preserve"> </w:t>
      </w:r>
      <w:r w:rsidR="002423B5">
        <w:rPr>
          <w:rFonts w:ascii="Calibri" w:hAnsi="Calibri" w:cs="Calibri"/>
          <w:color w:val="000000"/>
          <w:sz w:val="27"/>
          <w:szCs w:val="27"/>
        </w:rPr>
        <w:t>(</w:t>
      </w:r>
      <w:r w:rsidR="000840CE" w:rsidRPr="000840CE">
        <w:rPr>
          <w:rFonts w:ascii="Calibri" w:hAnsi="Calibri" w:cs="Calibri"/>
          <w:color w:val="000000"/>
        </w:rPr>
        <w:t>Skelly, J. and Sapient2023-09</w:t>
      </w:r>
      <w:r w:rsidR="002423B5">
        <w:rPr>
          <w:rFonts w:ascii="Calibri" w:hAnsi="Calibri" w:cs="Calibri"/>
          <w:color w:val="000000"/>
        </w:rPr>
        <w:t>.)</w:t>
      </w:r>
    </w:p>
    <w:p w14:paraId="001AA747" w14:textId="4A3B1C49" w:rsidR="002D3943" w:rsidRDefault="002D3943" w:rsidP="000840CE">
      <w:pPr>
        <w:pStyle w:val="NormalWeb"/>
        <w:spacing w:before="0" w:beforeAutospacing="0" w:after="0" w:afterAutospacing="0" w:line="360" w:lineRule="atLeast"/>
        <w:rPr>
          <w:rFonts w:ascii="Calibri" w:hAnsi="Calibri" w:cs="Calibri"/>
          <w:color w:val="000000"/>
        </w:rPr>
      </w:pPr>
      <w:r w:rsidRPr="002D3943">
        <w:rPr>
          <w:rFonts w:ascii="Calibri" w:hAnsi="Calibri" w:cs="Calibri"/>
          <w:b/>
          <w:bCs/>
          <w:color w:val="000000"/>
        </w:rPr>
        <w:t>L</w:t>
      </w:r>
      <w:r>
        <w:rPr>
          <w:rFonts w:ascii="Calibri" w:hAnsi="Calibri" w:cs="Calibri"/>
          <w:color w:val="000000"/>
        </w:rPr>
        <w:t>egal</w:t>
      </w:r>
    </w:p>
    <w:p w14:paraId="48D8EFBA" w14:textId="465A0D5A" w:rsidR="00284556" w:rsidRDefault="00B35859" w:rsidP="000840CE">
      <w:pPr>
        <w:pStyle w:val="NormalWeb"/>
        <w:spacing w:before="0" w:beforeAutospacing="0" w:after="0" w:afterAutospacing="0" w:line="360" w:lineRule="atLeast"/>
        <w:rPr>
          <w:rFonts w:ascii="Calibri" w:hAnsi="Calibri" w:cs="Calibri"/>
          <w:color w:val="000000"/>
        </w:rPr>
      </w:pPr>
      <w:r w:rsidRPr="00B35859">
        <w:rPr>
          <w:rFonts w:ascii="Calibri" w:hAnsi="Calibri" w:cs="Calibri"/>
          <w:color w:val="000000"/>
        </w:rPr>
        <w:t>Updates in the law for employees, product safety, and environmental regulations can have an impact on operating expenses and compliance efforts</w:t>
      </w:r>
      <w:r w:rsidR="00FE37AC">
        <w:rPr>
          <w:rFonts w:ascii="Calibri" w:hAnsi="Calibri" w:cs="Calibri"/>
          <w:color w:val="000000"/>
        </w:rPr>
        <w:t xml:space="preserve"> and Wilko had some issues when it c</w:t>
      </w:r>
      <w:r w:rsidR="00645D1A">
        <w:rPr>
          <w:rFonts w:ascii="Calibri" w:hAnsi="Calibri" w:cs="Calibri"/>
          <w:color w:val="000000"/>
        </w:rPr>
        <w:t>ame to retail operations.</w:t>
      </w:r>
    </w:p>
    <w:p w14:paraId="4A1F7148" w14:textId="4012B7A9" w:rsidR="004B586C" w:rsidRDefault="004B586C" w:rsidP="000840CE">
      <w:pPr>
        <w:pStyle w:val="NormalWeb"/>
        <w:spacing w:before="0" w:beforeAutospacing="0" w:after="0" w:afterAutospacing="0" w:line="360" w:lineRule="atLeast"/>
        <w:rPr>
          <w:rFonts w:ascii="Calibri" w:hAnsi="Calibri" w:cs="Calibri"/>
          <w:color w:val="000000"/>
        </w:rPr>
      </w:pPr>
      <w:r w:rsidRPr="004B586C">
        <w:rPr>
          <w:rFonts w:ascii="Calibri" w:hAnsi="Calibri" w:cs="Calibri"/>
          <w:b/>
          <w:bCs/>
          <w:color w:val="000000"/>
        </w:rPr>
        <w:t>E</w:t>
      </w:r>
      <w:r>
        <w:rPr>
          <w:rFonts w:ascii="Calibri" w:hAnsi="Calibri" w:cs="Calibri"/>
          <w:color w:val="000000"/>
        </w:rPr>
        <w:t>nvironmental</w:t>
      </w:r>
    </w:p>
    <w:p w14:paraId="29E3F200" w14:textId="79C0A2A8" w:rsidR="00FE19FE" w:rsidRPr="00FE19FE" w:rsidRDefault="00D708E1" w:rsidP="00FE19FE">
      <w:pPr>
        <w:pStyle w:val="NormalWeb"/>
        <w:spacing w:before="0" w:beforeAutospacing="0" w:after="0" w:afterAutospacing="0" w:line="360" w:lineRule="atLeast"/>
        <w:rPr>
          <w:rFonts w:ascii="Calibri" w:hAnsi="Calibri" w:cs="Calibri"/>
          <w:color w:val="000000"/>
        </w:rPr>
      </w:pPr>
      <w:r w:rsidRPr="00133689">
        <w:rPr>
          <w:rFonts w:ascii="Calibri" w:hAnsi="Calibri" w:cs="Calibri"/>
          <w:color w:val="000000"/>
        </w:rPr>
        <w:t>Wilko</w:t>
      </w:r>
      <w:r w:rsidR="00133689" w:rsidRPr="00133689">
        <w:rPr>
          <w:rFonts w:ascii="Calibri" w:hAnsi="Calibri" w:cs="Calibri"/>
          <w:color w:val="000000"/>
        </w:rPr>
        <w:t xml:space="preserve"> has pledged to achieve net zero carbon by 2040, as part of the BRC Climate Action Roadmap, focusing on decarbonisation, sustainable product use, and low-carbon lifestyles.</w:t>
      </w:r>
      <w:r w:rsidR="00510674">
        <w:rPr>
          <w:rFonts w:ascii="Calibri" w:hAnsi="Calibri" w:cs="Calibri"/>
          <w:color w:val="000000"/>
        </w:rPr>
        <w:t xml:space="preserve"> Wilko did not show any problems when it came to eco-friendly products</w:t>
      </w:r>
      <w:r w:rsidR="00FE19FE" w:rsidRPr="00FE19FE">
        <w:rPr>
          <w:rFonts w:ascii="Calibri" w:hAnsi="Calibri" w:cs="Calibri"/>
          <w:color w:val="000000"/>
        </w:rPr>
        <w:t xml:space="preserve">. </w:t>
      </w:r>
      <w:proofErr w:type="spellStart"/>
      <w:r w:rsidR="00FE19FE" w:rsidRPr="00FE19FE">
        <w:rPr>
          <w:rFonts w:ascii="Calibri" w:hAnsi="Calibri" w:cs="Calibri"/>
          <w:color w:val="000000"/>
        </w:rPr>
        <w:t>Jahshan</w:t>
      </w:r>
      <w:proofErr w:type="spellEnd"/>
      <w:r w:rsidR="00FE19FE" w:rsidRPr="00FE19FE">
        <w:rPr>
          <w:rFonts w:ascii="Calibri" w:hAnsi="Calibri" w:cs="Calibri"/>
          <w:color w:val="000000"/>
        </w:rPr>
        <w:t>, E. (2021). </w:t>
      </w:r>
    </w:p>
    <w:p w14:paraId="7E666A5B" w14:textId="77777777" w:rsidR="002423B5" w:rsidRDefault="00FE19FE" w:rsidP="00B74A16">
      <w:pPr>
        <w:pStyle w:val="NormalWeb"/>
        <w:rPr>
          <w:rFonts w:ascii="Calibri" w:hAnsi="Calibri" w:cs="Calibri"/>
          <w:color w:val="000000"/>
          <w:sz w:val="27"/>
          <w:szCs w:val="27"/>
        </w:rPr>
      </w:pPr>
      <w:r>
        <w:rPr>
          <w:rFonts w:ascii="Calibri" w:hAnsi="Calibri" w:cs="Calibri"/>
          <w:color w:val="000000"/>
          <w:sz w:val="27"/>
          <w:szCs w:val="27"/>
        </w:rPr>
        <w:t>‌</w:t>
      </w:r>
    </w:p>
    <w:p w14:paraId="5AB2354A" w14:textId="77777777" w:rsidR="002423B5" w:rsidRDefault="002423B5" w:rsidP="00B74A16">
      <w:pPr>
        <w:pStyle w:val="NormalWeb"/>
        <w:rPr>
          <w:rFonts w:ascii="Calibri" w:hAnsi="Calibri" w:cs="Calibri"/>
          <w:color w:val="000000"/>
          <w:sz w:val="27"/>
          <w:szCs w:val="27"/>
        </w:rPr>
      </w:pPr>
    </w:p>
    <w:p w14:paraId="54DA5D1C" w14:textId="77777777" w:rsidR="002423B5" w:rsidRDefault="002423B5" w:rsidP="00B74A16">
      <w:pPr>
        <w:pStyle w:val="NormalWeb"/>
        <w:rPr>
          <w:rFonts w:ascii="Calibri" w:hAnsi="Calibri" w:cs="Calibri"/>
          <w:color w:val="000000"/>
          <w:sz w:val="27"/>
          <w:szCs w:val="27"/>
        </w:rPr>
      </w:pPr>
    </w:p>
    <w:p w14:paraId="2FB5AD31" w14:textId="77777777" w:rsidR="002423B5" w:rsidRDefault="002423B5" w:rsidP="00B74A16">
      <w:pPr>
        <w:pStyle w:val="NormalWeb"/>
        <w:rPr>
          <w:rFonts w:ascii="Calibri" w:hAnsi="Calibri" w:cs="Calibri"/>
          <w:color w:val="000000"/>
          <w:sz w:val="27"/>
          <w:szCs w:val="27"/>
        </w:rPr>
      </w:pPr>
    </w:p>
    <w:p w14:paraId="16A3EF58" w14:textId="77777777" w:rsidR="002423B5" w:rsidRDefault="002423B5" w:rsidP="00B74A16">
      <w:pPr>
        <w:pStyle w:val="NormalWeb"/>
        <w:rPr>
          <w:rFonts w:ascii="Calibri" w:hAnsi="Calibri" w:cs="Calibri"/>
          <w:color w:val="000000"/>
          <w:sz w:val="27"/>
          <w:szCs w:val="27"/>
        </w:rPr>
      </w:pPr>
    </w:p>
    <w:p w14:paraId="3B4708EE" w14:textId="67C1F369" w:rsidR="00B74A16" w:rsidRPr="00B74A16" w:rsidRDefault="00FA232F" w:rsidP="00B74A16">
      <w:pPr>
        <w:pStyle w:val="NormalWeb"/>
        <w:rPr>
          <w:rFonts w:ascii="Calibri" w:hAnsi="Calibri" w:cs="Calibri"/>
          <w:color w:val="000000"/>
          <w:sz w:val="27"/>
          <w:szCs w:val="27"/>
        </w:rPr>
      </w:pPr>
      <w:r>
        <w:rPr>
          <w:rFonts w:ascii="Calibri" w:hAnsi="Calibri" w:cs="Calibri"/>
          <w:color w:val="000000"/>
          <w:sz w:val="27"/>
          <w:szCs w:val="27"/>
        </w:rPr>
        <w:lastRenderedPageBreak/>
        <w:t>Conclusion</w:t>
      </w:r>
    </w:p>
    <w:p w14:paraId="555E71D9" w14:textId="1CB222C0" w:rsidR="00F57205" w:rsidRDefault="000840CE" w:rsidP="00C53895">
      <w:pPr>
        <w:pStyle w:val="NormalWeb"/>
        <w:spacing w:before="0" w:beforeAutospacing="0" w:after="0" w:afterAutospacing="0" w:line="360" w:lineRule="atLeast"/>
        <w:rPr>
          <w:rFonts w:ascii="Calibri" w:hAnsi="Calibri" w:cs="Calibri"/>
          <w:color w:val="000000"/>
        </w:rPr>
      </w:pPr>
      <w:proofErr w:type="gramStart"/>
      <w:r w:rsidRPr="000840CE">
        <w:rPr>
          <w:rFonts w:ascii="Calibri" w:hAnsi="Calibri" w:cs="Calibri"/>
          <w:color w:val="000000"/>
        </w:rPr>
        <w:t>‌</w:t>
      </w:r>
      <w:r w:rsidR="002423B5">
        <w:rPr>
          <w:rFonts w:ascii="Calibri" w:hAnsi="Calibri" w:cs="Calibri"/>
          <w:color w:val="000000"/>
        </w:rPr>
        <w:t xml:space="preserve">  </w:t>
      </w:r>
      <w:r w:rsidR="006B4F42" w:rsidRPr="006B4F42">
        <w:rPr>
          <w:rFonts w:ascii="Calibri" w:hAnsi="Calibri" w:cs="Calibri"/>
          <w:color w:val="000000"/>
        </w:rPr>
        <w:t>Wilko's</w:t>
      </w:r>
      <w:proofErr w:type="gramEnd"/>
      <w:r w:rsidR="006B4F42" w:rsidRPr="006B4F42">
        <w:rPr>
          <w:rFonts w:ascii="Calibri" w:hAnsi="Calibri" w:cs="Calibri"/>
          <w:color w:val="000000"/>
        </w:rPr>
        <w:t xml:space="preserve"> downfall is a major blow to retail, which is already suffering considerable </w:t>
      </w:r>
      <w:r w:rsidR="00F07A99" w:rsidRPr="006B4F42">
        <w:rPr>
          <w:rFonts w:ascii="Calibri" w:hAnsi="Calibri" w:cs="Calibri"/>
          <w:color w:val="000000"/>
        </w:rPr>
        <w:t>headwinds. In</w:t>
      </w:r>
      <w:r w:rsidR="006B4F42" w:rsidRPr="006B4F42">
        <w:rPr>
          <w:rFonts w:ascii="Calibri" w:hAnsi="Calibri" w:cs="Calibri"/>
          <w:color w:val="000000"/>
        </w:rPr>
        <w:t xml:space="preserve"> the volatile retail world, this example serves as a sharp warning of the dangers that may afflict even the most established great </w:t>
      </w:r>
      <w:r w:rsidR="00F07A99" w:rsidRPr="006B4F42">
        <w:rPr>
          <w:rFonts w:ascii="Calibri" w:hAnsi="Calibri" w:cs="Calibri"/>
          <w:color w:val="000000"/>
        </w:rPr>
        <w:t>retailers. As</w:t>
      </w:r>
      <w:r w:rsidR="006B4F42" w:rsidRPr="006B4F42">
        <w:rPr>
          <w:rFonts w:ascii="Calibri" w:hAnsi="Calibri" w:cs="Calibri"/>
          <w:color w:val="000000"/>
        </w:rPr>
        <w:t xml:space="preserve"> retailers traverse their risk universe, they must embrace all sources of risk, respond appropriately, and be dynamic </w:t>
      </w:r>
      <w:r w:rsidR="00F07A99" w:rsidRPr="006B4F42">
        <w:rPr>
          <w:rFonts w:ascii="Calibri" w:hAnsi="Calibri" w:cs="Calibri"/>
          <w:color w:val="000000"/>
        </w:rPr>
        <w:t>to</w:t>
      </w:r>
      <w:r w:rsidR="006B4F42" w:rsidRPr="006B4F42">
        <w:rPr>
          <w:rFonts w:ascii="Calibri" w:hAnsi="Calibri" w:cs="Calibri"/>
          <w:color w:val="000000"/>
        </w:rPr>
        <w:t xml:space="preserve"> be resilient as the world changes.</w:t>
      </w:r>
      <w:r w:rsidR="00C53895" w:rsidRPr="00C53895">
        <w:rPr>
          <w:rFonts w:ascii="Calibri" w:hAnsi="Calibri" w:cs="Calibri"/>
          <w:color w:val="000000"/>
          <w:sz w:val="27"/>
          <w:szCs w:val="27"/>
        </w:rPr>
        <w:t xml:space="preserve"> </w:t>
      </w:r>
      <w:r w:rsidR="00C53895" w:rsidRPr="00C53895">
        <w:rPr>
          <w:rFonts w:ascii="Calibri" w:hAnsi="Calibri" w:cs="Calibri"/>
          <w:color w:val="000000"/>
        </w:rPr>
        <w:t>Editor, L.B. (2023). </w:t>
      </w:r>
    </w:p>
    <w:p w14:paraId="2D0D9489" w14:textId="0977F0BB" w:rsidR="00F57205" w:rsidRDefault="002423B5" w:rsidP="00F57205">
      <w:pPr>
        <w:pStyle w:val="NormalWeb"/>
        <w:spacing w:before="0" w:beforeAutospacing="0" w:after="0" w:afterAutospacing="0" w:line="360" w:lineRule="atLeast"/>
        <w:rPr>
          <w:rFonts w:ascii="Calibri" w:hAnsi="Calibri" w:cs="Calibri"/>
          <w:color w:val="000000"/>
        </w:rPr>
      </w:pPr>
      <w:r>
        <w:rPr>
          <w:rFonts w:ascii="Calibri" w:hAnsi="Calibri" w:cs="Calibri"/>
          <w:color w:val="000000"/>
        </w:rPr>
        <w:t xml:space="preserve">  </w:t>
      </w:r>
      <w:r w:rsidR="002B7F8B" w:rsidRPr="002B7F8B">
        <w:rPr>
          <w:rFonts w:ascii="Calibri" w:hAnsi="Calibri" w:cs="Calibri"/>
          <w:color w:val="000000"/>
        </w:rPr>
        <w:t>The circumstances surrounding Wilko serve as a reminder of the difficulties and complications that exist in the retail sector, especially for established heritage stores. The company's demise emphasises how crucial it is to navigate today's changing business climate with agility, digital transformation, and proactive risk management. Wilko's demise was caused by several factors, including problems in the supply chain, a decline in sales, and external obstacles like as the COVID-19 epidemic and Brexit.</w:t>
      </w:r>
    </w:p>
    <w:p w14:paraId="35C48915" w14:textId="0E82C0C9" w:rsidR="00F57205" w:rsidRPr="00F57205" w:rsidRDefault="002423B5" w:rsidP="00F57205">
      <w:pPr>
        <w:pStyle w:val="NormalWeb"/>
        <w:spacing w:before="0" w:beforeAutospacing="0" w:after="0" w:afterAutospacing="0" w:line="360" w:lineRule="atLeast"/>
        <w:rPr>
          <w:rFonts w:ascii="Calibri" w:hAnsi="Calibri" w:cs="Calibri"/>
          <w:color w:val="000000"/>
        </w:rPr>
      </w:pPr>
      <w:r>
        <w:rPr>
          <w:rFonts w:ascii="Calibri" w:hAnsi="Calibri" w:cs="Calibri"/>
          <w:color w:val="000000"/>
        </w:rPr>
        <w:t xml:space="preserve">  </w:t>
      </w:r>
      <w:r w:rsidR="00F57205" w:rsidRPr="00F57205">
        <w:rPr>
          <w:rFonts w:ascii="Calibri" w:hAnsi="Calibri" w:cs="Calibri"/>
          <w:color w:val="000000"/>
        </w:rPr>
        <w:t xml:space="preserve">Nonetheless, Wilko's robust brand image and standing for excellence and affordability show the company's tenacity and promise. In the future, Wilko's collapse can provide industry retailers with insightful lessons that highlight the importance of strategic agility, customer-centricity, and innovation </w:t>
      </w:r>
      <w:r w:rsidR="00F57205" w:rsidRPr="00F57205">
        <w:rPr>
          <w:rFonts w:ascii="Calibri" w:hAnsi="Calibri" w:cs="Calibri"/>
          <w:color w:val="000000"/>
        </w:rPr>
        <w:t>to</w:t>
      </w:r>
      <w:r w:rsidR="00F57205" w:rsidRPr="00F57205">
        <w:rPr>
          <w:rFonts w:ascii="Calibri" w:hAnsi="Calibri" w:cs="Calibri"/>
          <w:color w:val="000000"/>
        </w:rPr>
        <w:t xml:space="preserve"> succeed in a constantly changing retail </w:t>
      </w:r>
      <w:r w:rsidR="00F57205" w:rsidRPr="00F57205">
        <w:rPr>
          <w:rFonts w:ascii="Calibri" w:hAnsi="Calibri" w:cs="Calibri"/>
          <w:color w:val="000000"/>
        </w:rPr>
        <w:t>environment. In</w:t>
      </w:r>
      <w:r w:rsidR="00F57205" w:rsidRPr="00F57205">
        <w:rPr>
          <w:rFonts w:ascii="Calibri" w:hAnsi="Calibri" w:cs="Calibri"/>
          <w:color w:val="000000"/>
        </w:rPr>
        <w:t xml:space="preserve"> the end, Wilko's predicament serves as a sobering reminder of the dangers and constraints that merchants confront, but it also offers a chance for introspection, adjustment, and a renewed focus on creating robust and sustainable businesses going forward.</w:t>
      </w:r>
    </w:p>
    <w:p w14:paraId="4FCBA8BE" w14:textId="77777777" w:rsidR="00F57205" w:rsidRPr="00F57205" w:rsidRDefault="00F57205" w:rsidP="00F57205">
      <w:pPr>
        <w:pStyle w:val="NormalWeb"/>
        <w:spacing w:after="0" w:line="360" w:lineRule="atLeast"/>
        <w:rPr>
          <w:rFonts w:ascii="Calibri" w:hAnsi="Calibri" w:cs="Calibri"/>
          <w:color w:val="000000"/>
        </w:rPr>
      </w:pPr>
    </w:p>
    <w:p w14:paraId="5315711E" w14:textId="77777777" w:rsidR="00F57205" w:rsidRPr="00F57205" w:rsidRDefault="00F57205" w:rsidP="00F57205">
      <w:pPr>
        <w:pStyle w:val="NormalWeb"/>
        <w:spacing w:after="0" w:line="360" w:lineRule="atLeast"/>
        <w:rPr>
          <w:rFonts w:ascii="Calibri" w:hAnsi="Calibri" w:cs="Calibri"/>
          <w:color w:val="000000"/>
        </w:rPr>
      </w:pPr>
    </w:p>
    <w:p w14:paraId="78A15B8B" w14:textId="77777777" w:rsidR="00F57205" w:rsidRPr="00F57205" w:rsidRDefault="00F57205" w:rsidP="00F57205">
      <w:pPr>
        <w:pStyle w:val="NormalWeb"/>
        <w:spacing w:after="0" w:line="360" w:lineRule="atLeast"/>
        <w:rPr>
          <w:rFonts w:ascii="Calibri" w:hAnsi="Calibri" w:cs="Calibri"/>
          <w:color w:val="000000"/>
        </w:rPr>
      </w:pPr>
    </w:p>
    <w:p w14:paraId="6141E6EB" w14:textId="77777777" w:rsidR="00F57205" w:rsidRPr="00F57205" w:rsidRDefault="00F57205" w:rsidP="00F57205">
      <w:pPr>
        <w:pStyle w:val="NormalWeb"/>
        <w:spacing w:after="0" w:line="360" w:lineRule="atLeast"/>
        <w:rPr>
          <w:rFonts w:ascii="Calibri" w:hAnsi="Calibri" w:cs="Calibri"/>
          <w:color w:val="000000"/>
        </w:rPr>
      </w:pPr>
    </w:p>
    <w:p w14:paraId="0ECC5315" w14:textId="77777777" w:rsidR="002B7F8B" w:rsidRPr="00C53895" w:rsidRDefault="002B7F8B" w:rsidP="00C53895">
      <w:pPr>
        <w:pStyle w:val="NormalWeb"/>
        <w:spacing w:before="0" w:beforeAutospacing="0" w:after="0" w:afterAutospacing="0" w:line="360" w:lineRule="atLeast"/>
        <w:rPr>
          <w:rFonts w:ascii="Calibri" w:hAnsi="Calibri" w:cs="Calibri"/>
          <w:color w:val="000000"/>
        </w:rPr>
      </w:pPr>
    </w:p>
    <w:p w14:paraId="68149DA9" w14:textId="77777777" w:rsidR="00C53895" w:rsidRDefault="00C53895" w:rsidP="00C53895">
      <w:pPr>
        <w:pStyle w:val="NormalWeb"/>
        <w:rPr>
          <w:rFonts w:ascii="Calibri" w:hAnsi="Calibri" w:cs="Calibri"/>
          <w:color w:val="000000"/>
          <w:sz w:val="27"/>
          <w:szCs w:val="27"/>
        </w:rPr>
      </w:pPr>
      <w:r>
        <w:rPr>
          <w:rFonts w:ascii="Calibri" w:hAnsi="Calibri" w:cs="Calibri"/>
          <w:color w:val="000000"/>
          <w:sz w:val="27"/>
          <w:szCs w:val="27"/>
        </w:rPr>
        <w:t>‌</w:t>
      </w:r>
    </w:p>
    <w:p w14:paraId="7A6187FC" w14:textId="77777777" w:rsidR="002C70AD" w:rsidRDefault="002C70AD" w:rsidP="0078152B">
      <w:pPr>
        <w:pStyle w:val="NormalWeb"/>
        <w:spacing w:before="0" w:beforeAutospacing="0" w:after="0" w:afterAutospacing="0" w:line="360" w:lineRule="atLeast"/>
        <w:rPr>
          <w:rFonts w:ascii="Calibri" w:hAnsi="Calibri" w:cs="Calibri"/>
          <w:color w:val="000000"/>
        </w:rPr>
      </w:pPr>
    </w:p>
    <w:p w14:paraId="6A4BD4FF" w14:textId="77777777" w:rsidR="007B433D" w:rsidRDefault="007B433D" w:rsidP="0078152B">
      <w:pPr>
        <w:pStyle w:val="NormalWeb"/>
        <w:spacing w:before="0" w:beforeAutospacing="0" w:after="0" w:afterAutospacing="0" w:line="360" w:lineRule="atLeast"/>
        <w:rPr>
          <w:rFonts w:ascii="Calibri" w:hAnsi="Calibri" w:cs="Calibri"/>
          <w:color w:val="000000"/>
        </w:rPr>
      </w:pPr>
    </w:p>
    <w:p w14:paraId="2EAED745" w14:textId="77777777" w:rsidR="007B433D" w:rsidRDefault="007B433D" w:rsidP="0078152B">
      <w:pPr>
        <w:pStyle w:val="NormalWeb"/>
        <w:spacing w:before="0" w:beforeAutospacing="0" w:after="0" w:afterAutospacing="0" w:line="360" w:lineRule="atLeast"/>
        <w:rPr>
          <w:rFonts w:ascii="Calibri" w:hAnsi="Calibri" w:cs="Calibri"/>
          <w:color w:val="000000"/>
        </w:rPr>
      </w:pPr>
    </w:p>
    <w:p w14:paraId="0553FC46" w14:textId="77777777" w:rsidR="007B433D" w:rsidRDefault="007B433D" w:rsidP="0078152B">
      <w:pPr>
        <w:pStyle w:val="NormalWeb"/>
        <w:spacing w:before="0" w:beforeAutospacing="0" w:after="0" w:afterAutospacing="0" w:line="360" w:lineRule="atLeast"/>
        <w:rPr>
          <w:rFonts w:ascii="Calibri" w:hAnsi="Calibri" w:cs="Calibri"/>
          <w:color w:val="000000"/>
        </w:rPr>
      </w:pPr>
    </w:p>
    <w:p w14:paraId="6C0A71F1" w14:textId="77777777" w:rsidR="002423B5" w:rsidRDefault="002423B5" w:rsidP="0078152B">
      <w:pPr>
        <w:pStyle w:val="NormalWeb"/>
        <w:spacing w:before="0" w:beforeAutospacing="0" w:after="0" w:afterAutospacing="0" w:line="360" w:lineRule="atLeast"/>
        <w:rPr>
          <w:rFonts w:ascii="Calibri" w:hAnsi="Calibri" w:cs="Calibri"/>
          <w:color w:val="000000"/>
        </w:rPr>
      </w:pPr>
    </w:p>
    <w:p w14:paraId="1F7339EA" w14:textId="77777777" w:rsidR="002423B5" w:rsidRDefault="002423B5" w:rsidP="0078152B">
      <w:pPr>
        <w:pStyle w:val="NormalWeb"/>
        <w:spacing w:before="0" w:beforeAutospacing="0" w:after="0" w:afterAutospacing="0" w:line="360" w:lineRule="atLeast"/>
        <w:rPr>
          <w:rFonts w:ascii="Calibri" w:hAnsi="Calibri" w:cs="Calibri"/>
          <w:color w:val="000000"/>
        </w:rPr>
      </w:pPr>
    </w:p>
    <w:p w14:paraId="5D6EAC96" w14:textId="77777777" w:rsidR="002423B5" w:rsidRDefault="002423B5" w:rsidP="0078152B">
      <w:pPr>
        <w:pStyle w:val="NormalWeb"/>
        <w:spacing w:before="0" w:beforeAutospacing="0" w:after="0" w:afterAutospacing="0" w:line="360" w:lineRule="atLeast"/>
        <w:rPr>
          <w:rFonts w:ascii="Calibri" w:hAnsi="Calibri" w:cs="Calibri"/>
          <w:color w:val="000000"/>
        </w:rPr>
      </w:pPr>
    </w:p>
    <w:p w14:paraId="78E0DB87" w14:textId="22818241" w:rsidR="001A42C8" w:rsidRDefault="001A42C8" w:rsidP="0078152B">
      <w:pPr>
        <w:pStyle w:val="NormalWeb"/>
        <w:spacing w:before="0" w:beforeAutospacing="0" w:after="0" w:afterAutospacing="0" w:line="360" w:lineRule="atLeast"/>
        <w:rPr>
          <w:rFonts w:ascii="Calibri" w:hAnsi="Calibri" w:cs="Calibri"/>
          <w:color w:val="000000"/>
        </w:rPr>
      </w:pPr>
      <w:r>
        <w:rPr>
          <w:rFonts w:ascii="Calibri" w:hAnsi="Calibri" w:cs="Calibri"/>
          <w:color w:val="000000"/>
        </w:rPr>
        <w:t>Reference list:</w:t>
      </w:r>
    </w:p>
    <w:p w14:paraId="01C6B1A8" w14:textId="77777777" w:rsidR="00D62D1B" w:rsidRDefault="00D62D1B" w:rsidP="00D62D1B">
      <w:pPr>
        <w:pStyle w:val="NormalWeb"/>
        <w:spacing w:before="0" w:beforeAutospacing="0" w:after="0" w:afterAutospacing="0" w:line="360" w:lineRule="atLeast"/>
        <w:rPr>
          <w:rFonts w:ascii="Calibri" w:hAnsi="Calibri" w:cs="Calibri"/>
          <w:color w:val="000000"/>
        </w:rPr>
      </w:pPr>
    </w:p>
    <w:p w14:paraId="12AB1926" w14:textId="4D84FC0F" w:rsidR="00D62D1B" w:rsidRDefault="00D62D1B" w:rsidP="00D62D1B">
      <w:pPr>
        <w:pStyle w:val="NormalWeb"/>
        <w:spacing w:before="0" w:beforeAutospacing="0" w:after="0" w:afterAutospacing="0" w:line="360" w:lineRule="atLeast"/>
        <w:rPr>
          <w:rFonts w:asciiTheme="minorHAnsi" w:hAnsiTheme="minorHAnsi" w:cstheme="minorHAnsi"/>
          <w:color w:val="000000"/>
        </w:rPr>
      </w:pPr>
      <w:r w:rsidRPr="005E3EFD">
        <w:rPr>
          <w:rFonts w:asciiTheme="minorHAnsi" w:hAnsiTheme="minorHAnsi" w:cstheme="minorHAnsi"/>
          <w:color w:val="000000"/>
        </w:rPr>
        <w:t>Wikipedia. (2023). </w:t>
      </w:r>
      <w:r w:rsidRPr="005E3EFD">
        <w:rPr>
          <w:rFonts w:asciiTheme="minorHAnsi" w:hAnsiTheme="minorHAnsi" w:cstheme="minorHAnsi"/>
          <w:i/>
          <w:iCs/>
          <w:color w:val="000000"/>
        </w:rPr>
        <w:t>Wilko</w:t>
      </w:r>
      <w:r w:rsidRPr="005E3EFD">
        <w:rPr>
          <w:rFonts w:asciiTheme="minorHAnsi" w:hAnsiTheme="minorHAnsi" w:cstheme="minorHAnsi"/>
          <w:color w:val="000000"/>
        </w:rPr>
        <w:t xml:space="preserve">. [online] Available at: </w:t>
      </w:r>
      <w:hyperlink r:id="rId6" w:history="1">
        <w:r w:rsidRPr="005E3EFD">
          <w:rPr>
            <w:rStyle w:val="Hyperlink"/>
            <w:rFonts w:asciiTheme="minorHAnsi" w:hAnsiTheme="minorHAnsi" w:cstheme="minorHAnsi"/>
          </w:rPr>
          <w:t>https://en.wikipedia.org/wiki/Wilko#:~:text=The%20retail%20chain%20Wilko%20Limited</w:t>
        </w:r>
      </w:hyperlink>
      <w:r w:rsidRPr="005E3EFD">
        <w:rPr>
          <w:rFonts w:asciiTheme="minorHAnsi" w:hAnsiTheme="minorHAnsi" w:cstheme="minorHAnsi"/>
          <w:color w:val="000000"/>
        </w:rPr>
        <w:t>.</w:t>
      </w:r>
    </w:p>
    <w:p w14:paraId="6A8BAD36" w14:textId="77777777" w:rsidR="00966F95" w:rsidRPr="005E3EFD" w:rsidRDefault="00966F95" w:rsidP="00D62D1B">
      <w:pPr>
        <w:pStyle w:val="NormalWeb"/>
        <w:spacing w:before="0" w:beforeAutospacing="0" w:after="0" w:afterAutospacing="0" w:line="360" w:lineRule="atLeast"/>
        <w:rPr>
          <w:rFonts w:asciiTheme="minorHAnsi" w:hAnsiTheme="minorHAnsi" w:cstheme="minorHAnsi"/>
          <w:color w:val="000000"/>
        </w:rPr>
      </w:pPr>
    </w:p>
    <w:p w14:paraId="57D5FE21" w14:textId="47830D42" w:rsidR="007B433D" w:rsidRDefault="007B433D" w:rsidP="007B433D">
      <w:pPr>
        <w:pStyle w:val="NormalWeb"/>
        <w:spacing w:before="0" w:beforeAutospacing="0" w:after="0" w:afterAutospacing="0" w:line="360" w:lineRule="atLeast"/>
        <w:rPr>
          <w:rFonts w:asciiTheme="minorHAnsi" w:hAnsiTheme="minorHAnsi" w:cstheme="minorHAnsi"/>
          <w:color w:val="000000"/>
        </w:rPr>
      </w:pPr>
      <w:r w:rsidRPr="005E3EFD">
        <w:rPr>
          <w:rFonts w:asciiTheme="minorHAnsi" w:hAnsiTheme="minorHAnsi" w:cstheme="minorHAnsi"/>
          <w:color w:val="000000"/>
          <w:sz w:val="27"/>
          <w:szCs w:val="27"/>
        </w:rPr>
        <w:t xml:space="preserve"> </w:t>
      </w:r>
      <w:r w:rsidRPr="005E3EFD">
        <w:rPr>
          <w:rFonts w:asciiTheme="minorHAnsi" w:hAnsiTheme="minorHAnsi" w:cstheme="minorHAnsi"/>
          <w:color w:val="000000"/>
        </w:rPr>
        <w:t>Sky News. (n.d.). </w:t>
      </w:r>
      <w:r w:rsidRPr="005E3EFD">
        <w:rPr>
          <w:rFonts w:asciiTheme="minorHAnsi" w:hAnsiTheme="minorHAnsi" w:cstheme="minorHAnsi"/>
          <w:i/>
          <w:iCs/>
          <w:color w:val="000000"/>
        </w:rPr>
        <w:t>Wilko boss explains chain’s collapse: ‘We ran out of cash, and I am sorry’</w:t>
      </w:r>
      <w:r w:rsidRPr="005E3EFD">
        <w:rPr>
          <w:rFonts w:asciiTheme="minorHAnsi" w:hAnsiTheme="minorHAnsi" w:cstheme="minorHAnsi"/>
          <w:color w:val="000000"/>
        </w:rPr>
        <w:t xml:space="preserve">. [online] Available at: </w:t>
      </w:r>
      <w:hyperlink r:id="rId7" w:history="1">
        <w:r w:rsidRPr="005E3EFD">
          <w:rPr>
            <w:rStyle w:val="Hyperlink"/>
            <w:rFonts w:asciiTheme="minorHAnsi" w:hAnsiTheme="minorHAnsi" w:cstheme="minorHAnsi"/>
          </w:rPr>
          <w:t>https://news.sky.com/story/wilko-boss-we-ran-out-of-cash-and-i-am-sorry-13017910#:~:text=News%20%7C%20Sky%20News-</w:t>
        </w:r>
      </w:hyperlink>
      <w:r w:rsidRPr="005E3EFD">
        <w:rPr>
          <w:rFonts w:asciiTheme="minorHAnsi" w:hAnsiTheme="minorHAnsi" w:cstheme="minorHAnsi"/>
          <w:color w:val="000000"/>
        </w:rPr>
        <w:t>.</w:t>
      </w:r>
    </w:p>
    <w:p w14:paraId="65C94BC7" w14:textId="77777777" w:rsidR="00A13F67" w:rsidRPr="005E3EFD" w:rsidRDefault="00A13F67" w:rsidP="007B433D">
      <w:pPr>
        <w:pStyle w:val="NormalWeb"/>
        <w:spacing w:before="0" w:beforeAutospacing="0" w:after="0" w:afterAutospacing="0" w:line="360" w:lineRule="atLeast"/>
        <w:rPr>
          <w:rFonts w:asciiTheme="minorHAnsi" w:hAnsiTheme="minorHAnsi" w:cstheme="minorHAnsi"/>
          <w:color w:val="000000"/>
        </w:rPr>
      </w:pPr>
    </w:p>
    <w:p w14:paraId="14DA3B3F" w14:textId="3FC68D0A" w:rsidR="007B433D" w:rsidRDefault="007B433D" w:rsidP="007B433D">
      <w:pPr>
        <w:pStyle w:val="NormalWeb"/>
        <w:spacing w:before="0" w:beforeAutospacing="0" w:after="0" w:afterAutospacing="0" w:line="360" w:lineRule="atLeast"/>
        <w:rPr>
          <w:rFonts w:asciiTheme="minorHAnsi" w:hAnsiTheme="minorHAnsi" w:cstheme="minorHAnsi"/>
          <w:color w:val="000000"/>
        </w:rPr>
      </w:pPr>
      <w:r w:rsidRPr="005E3EFD">
        <w:rPr>
          <w:rFonts w:asciiTheme="minorHAnsi" w:hAnsiTheme="minorHAnsi" w:cstheme="minorHAnsi"/>
          <w:color w:val="000000"/>
        </w:rPr>
        <w:t>www.redflagalert.com. (n.d.). </w:t>
      </w:r>
      <w:r w:rsidRPr="005E3EFD">
        <w:rPr>
          <w:rFonts w:asciiTheme="minorHAnsi" w:hAnsiTheme="minorHAnsi" w:cstheme="minorHAnsi"/>
          <w:i/>
          <w:iCs/>
          <w:color w:val="000000"/>
        </w:rPr>
        <w:t xml:space="preserve">Wilko: What Went Wrong </w:t>
      </w:r>
      <w:proofErr w:type="gramStart"/>
      <w:r w:rsidRPr="005E3EFD">
        <w:rPr>
          <w:rFonts w:asciiTheme="minorHAnsi" w:hAnsiTheme="minorHAnsi" w:cstheme="minorHAnsi"/>
          <w:i/>
          <w:iCs/>
          <w:color w:val="000000"/>
        </w:rPr>
        <w:t>And</w:t>
      </w:r>
      <w:proofErr w:type="gramEnd"/>
      <w:r w:rsidRPr="005E3EFD">
        <w:rPr>
          <w:rFonts w:asciiTheme="minorHAnsi" w:hAnsiTheme="minorHAnsi" w:cstheme="minorHAnsi"/>
          <w:i/>
          <w:iCs/>
          <w:color w:val="000000"/>
        </w:rPr>
        <w:t xml:space="preserve"> What Will Happen?</w:t>
      </w:r>
      <w:r w:rsidRPr="005E3EFD">
        <w:rPr>
          <w:rFonts w:asciiTheme="minorHAnsi" w:hAnsiTheme="minorHAnsi" w:cstheme="minorHAnsi"/>
          <w:color w:val="000000"/>
        </w:rPr>
        <w:t xml:space="preserve"> [online] Available at: </w:t>
      </w:r>
      <w:hyperlink r:id="rId8" w:history="1">
        <w:r w:rsidRPr="005E3EFD">
          <w:rPr>
            <w:rStyle w:val="Hyperlink"/>
            <w:rFonts w:asciiTheme="minorHAnsi" w:hAnsiTheme="minorHAnsi" w:cstheme="minorHAnsi"/>
          </w:rPr>
          <w:t>https://www.redflagalert.com/articles/risk/wilko-what-went-wrong-and-what-will-happen#:~:text=As%20with%20most%20collapses%20of</w:t>
        </w:r>
      </w:hyperlink>
      <w:r w:rsidRPr="005E3EFD">
        <w:rPr>
          <w:rFonts w:asciiTheme="minorHAnsi" w:hAnsiTheme="minorHAnsi" w:cstheme="minorHAnsi"/>
          <w:color w:val="000000"/>
        </w:rPr>
        <w:t>.</w:t>
      </w:r>
    </w:p>
    <w:p w14:paraId="4C543FB6" w14:textId="77777777" w:rsidR="00A13F67" w:rsidRPr="005E3EFD" w:rsidRDefault="00A13F67" w:rsidP="007B433D">
      <w:pPr>
        <w:pStyle w:val="NormalWeb"/>
        <w:spacing w:before="0" w:beforeAutospacing="0" w:after="0" w:afterAutospacing="0" w:line="360" w:lineRule="atLeast"/>
        <w:rPr>
          <w:rFonts w:asciiTheme="minorHAnsi" w:hAnsiTheme="minorHAnsi" w:cstheme="minorHAnsi"/>
          <w:color w:val="000000"/>
        </w:rPr>
      </w:pPr>
    </w:p>
    <w:p w14:paraId="3901A16D" w14:textId="4A26FCF1" w:rsidR="001A42C8" w:rsidRDefault="007B433D" w:rsidP="0078152B">
      <w:pPr>
        <w:pStyle w:val="NormalWeb"/>
        <w:spacing w:before="0" w:beforeAutospacing="0" w:after="0" w:afterAutospacing="0" w:line="360" w:lineRule="atLeast"/>
        <w:rPr>
          <w:rFonts w:ascii="Calibri" w:hAnsi="Calibri" w:cs="Calibri"/>
          <w:color w:val="000000"/>
        </w:rPr>
      </w:pPr>
      <w:r w:rsidRPr="00443069">
        <w:rPr>
          <w:rFonts w:ascii="Calibri" w:hAnsi="Calibri" w:cs="Calibri"/>
          <w:color w:val="000000"/>
        </w:rPr>
        <w:t>Carroll, N. (2023). </w:t>
      </w:r>
      <w:r w:rsidRPr="00443069">
        <w:rPr>
          <w:rFonts w:ascii="Calibri" w:hAnsi="Calibri" w:cs="Calibri"/>
          <w:i/>
          <w:iCs/>
          <w:color w:val="000000"/>
        </w:rPr>
        <w:t>How could the Wilko brand help a potential buyer make waves in the growing value market?</w:t>
      </w:r>
      <w:r w:rsidRPr="00443069">
        <w:rPr>
          <w:rFonts w:ascii="Calibri" w:hAnsi="Calibri" w:cs="Calibri"/>
          <w:color w:val="000000"/>
        </w:rPr>
        <w:t xml:space="preserve"> [online] Marketing Week. Available at: </w:t>
      </w:r>
      <w:hyperlink r:id="rId9" w:history="1">
        <w:r w:rsidRPr="00DF7C6C">
          <w:rPr>
            <w:rStyle w:val="Hyperlink"/>
            <w:rFonts w:ascii="Calibri" w:hAnsi="Calibri" w:cs="Calibri"/>
          </w:rPr>
          <w:t>https://www.marketingweek.com/value-wilkos-brand/</w:t>
        </w:r>
      </w:hyperlink>
    </w:p>
    <w:p w14:paraId="1082B19C" w14:textId="77777777" w:rsidR="00A13F67" w:rsidRDefault="00A13F67" w:rsidP="0078152B">
      <w:pPr>
        <w:pStyle w:val="NormalWeb"/>
        <w:spacing w:before="0" w:beforeAutospacing="0" w:after="0" w:afterAutospacing="0" w:line="360" w:lineRule="atLeast"/>
        <w:rPr>
          <w:rFonts w:ascii="Calibri" w:hAnsi="Calibri" w:cs="Calibri"/>
          <w:color w:val="000000"/>
        </w:rPr>
      </w:pPr>
    </w:p>
    <w:p w14:paraId="68FA8105" w14:textId="77777777" w:rsidR="007B433D" w:rsidRDefault="007B433D" w:rsidP="007B433D">
      <w:pPr>
        <w:pStyle w:val="NormalWeb"/>
        <w:spacing w:before="0" w:beforeAutospacing="0" w:after="0" w:afterAutospacing="0" w:line="360" w:lineRule="atLeast"/>
        <w:rPr>
          <w:rFonts w:ascii="Calibri" w:hAnsi="Calibri" w:cs="Calibri"/>
          <w:color w:val="000000"/>
        </w:rPr>
      </w:pPr>
      <w:r>
        <w:rPr>
          <w:rFonts w:ascii="Calibri" w:hAnsi="Calibri" w:cs="Calibri"/>
          <w:color w:val="000000"/>
        </w:rPr>
        <w:t>(Liang and et.al.,2020)</w:t>
      </w:r>
    </w:p>
    <w:p w14:paraId="53560D26" w14:textId="77777777" w:rsidR="00A13F67" w:rsidRDefault="00A13F67" w:rsidP="007B433D">
      <w:pPr>
        <w:pStyle w:val="NormalWeb"/>
        <w:spacing w:before="0" w:beforeAutospacing="0" w:after="0" w:afterAutospacing="0" w:line="360" w:lineRule="atLeast"/>
        <w:rPr>
          <w:rFonts w:ascii="Calibri" w:hAnsi="Calibri" w:cs="Calibri"/>
          <w:color w:val="000000"/>
        </w:rPr>
      </w:pPr>
    </w:p>
    <w:p w14:paraId="2BE33380" w14:textId="7233D999" w:rsidR="009C54D9" w:rsidRDefault="009C54D9" w:rsidP="009C54D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Wearden, G. (2023). Lisa Wilkinson ‘devastated’ and ‘sorry’ over collapse of Wilko, as MPs hear ‘weak leadership’ to blame – as it happened. </w:t>
      </w:r>
      <w:r>
        <w:rPr>
          <w:rFonts w:ascii="Calibri" w:hAnsi="Calibri" w:cs="Calibri"/>
          <w:i/>
          <w:iCs/>
          <w:color w:val="000000"/>
          <w:sz w:val="27"/>
          <w:szCs w:val="27"/>
        </w:rPr>
        <w:t>the Guardian</w:t>
      </w:r>
      <w:r>
        <w:rPr>
          <w:rFonts w:ascii="Calibri" w:hAnsi="Calibri" w:cs="Calibri"/>
          <w:color w:val="000000"/>
          <w:sz w:val="27"/>
          <w:szCs w:val="27"/>
        </w:rPr>
        <w:t xml:space="preserve">. [online] 28 Nov. Available at: </w:t>
      </w:r>
      <w:hyperlink r:id="rId10" w:history="1">
        <w:r w:rsidRPr="00DF7C6C">
          <w:rPr>
            <w:rStyle w:val="Hyperlink"/>
            <w:rFonts w:ascii="Calibri" w:hAnsi="Calibri" w:cs="Calibri"/>
            <w:sz w:val="27"/>
            <w:szCs w:val="27"/>
          </w:rPr>
          <w:t>https://www.theguardian.com/business/live/2023/nov/28/wilko-collapse-rescue-deal-mps-doug-putnam-lisa-wilkinson-gmb-business-live</w:t>
        </w:r>
      </w:hyperlink>
      <w:r>
        <w:rPr>
          <w:rFonts w:ascii="Calibri" w:hAnsi="Calibri" w:cs="Calibri"/>
          <w:color w:val="000000"/>
          <w:sz w:val="27"/>
          <w:szCs w:val="27"/>
        </w:rPr>
        <w:t>.</w:t>
      </w:r>
    </w:p>
    <w:p w14:paraId="5DA428EF" w14:textId="77777777" w:rsidR="00A13F67" w:rsidRPr="008F1E86" w:rsidRDefault="00A13F67" w:rsidP="009C54D9">
      <w:pPr>
        <w:pStyle w:val="NormalWeb"/>
        <w:spacing w:before="0" w:beforeAutospacing="0" w:after="0" w:afterAutospacing="0" w:line="360" w:lineRule="atLeast"/>
        <w:rPr>
          <w:rFonts w:ascii="Calibri" w:hAnsi="Calibri" w:cs="Calibri"/>
          <w:color w:val="000000"/>
          <w:sz w:val="27"/>
          <w:szCs w:val="27"/>
        </w:rPr>
      </w:pPr>
    </w:p>
    <w:p w14:paraId="360D00C4" w14:textId="7741E12D" w:rsidR="009C54D9" w:rsidRDefault="009C54D9" w:rsidP="007B433D">
      <w:pPr>
        <w:pStyle w:val="NormalWeb"/>
        <w:spacing w:before="0" w:beforeAutospacing="0" w:after="0" w:afterAutospacing="0" w:line="360" w:lineRule="atLeast"/>
        <w:rPr>
          <w:rFonts w:ascii="Calibri" w:hAnsi="Calibri" w:cs="Calibri"/>
          <w:color w:val="000000"/>
        </w:rPr>
      </w:pPr>
      <w:r w:rsidRPr="0078152B">
        <w:rPr>
          <w:rFonts w:ascii="Calibri" w:hAnsi="Calibri" w:cs="Calibri"/>
          <w:color w:val="000000"/>
        </w:rPr>
        <w:t>RPC. (n.d.). </w:t>
      </w:r>
      <w:r w:rsidRPr="0078152B">
        <w:rPr>
          <w:rFonts w:ascii="Calibri" w:hAnsi="Calibri" w:cs="Calibri"/>
          <w:i/>
          <w:iCs/>
          <w:color w:val="000000"/>
        </w:rPr>
        <w:t>Wilko becomes ‘yet another casualty’ of tough economic conditions facing UK retailers</w:t>
      </w:r>
      <w:r w:rsidRPr="0078152B">
        <w:rPr>
          <w:rFonts w:ascii="Calibri" w:hAnsi="Calibri" w:cs="Calibri"/>
          <w:color w:val="000000"/>
        </w:rPr>
        <w:t xml:space="preserve">. [online] Available at: </w:t>
      </w:r>
      <w:hyperlink r:id="rId11" w:history="1">
        <w:r w:rsidRPr="00780476">
          <w:rPr>
            <w:rStyle w:val="Hyperlink"/>
            <w:rFonts w:ascii="Calibri" w:hAnsi="Calibri" w:cs="Calibri"/>
          </w:rPr>
          <w:t>https://www.rpc.co.uk/press-and-media/wilko-becomes-yet-another-casualty-of-tough-economic-conditions-facing-uk-retailers/#:~:text=%22This%20is%20yet%20another%20casualty</w:t>
        </w:r>
      </w:hyperlink>
    </w:p>
    <w:p w14:paraId="46E579A0" w14:textId="77777777" w:rsidR="00A13F67" w:rsidRDefault="00A13F67" w:rsidP="007B433D">
      <w:pPr>
        <w:pStyle w:val="NormalWeb"/>
        <w:spacing w:before="0" w:beforeAutospacing="0" w:after="0" w:afterAutospacing="0" w:line="360" w:lineRule="atLeast"/>
        <w:rPr>
          <w:rFonts w:ascii="Calibri" w:hAnsi="Calibri" w:cs="Calibri"/>
          <w:color w:val="000000"/>
        </w:rPr>
      </w:pPr>
    </w:p>
    <w:p w14:paraId="7561D80F" w14:textId="20760C54" w:rsidR="009C54D9" w:rsidRDefault="009C54D9" w:rsidP="007B433D">
      <w:pPr>
        <w:pStyle w:val="NormalWeb"/>
        <w:spacing w:before="0" w:beforeAutospacing="0" w:after="0" w:afterAutospacing="0" w:line="360" w:lineRule="atLeast"/>
        <w:rPr>
          <w:rFonts w:ascii="Calibri" w:hAnsi="Calibri" w:cs="Calibri"/>
          <w:color w:val="000000"/>
        </w:rPr>
      </w:pPr>
      <w:r>
        <w:rPr>
          <w:rFonts w:ascii="Calibri" w:hAnsi="Calibri" w:cs="Calibri"/>
          <w:color w:val="000000"/>
        </w:rPr>
        <w:t>(J.B, Maverick, January 26, 2024)</w:t>
      </w:r>
    </w:p>
    <w:p w14:paraId="49CA4463" w14:textId="77777777" w:rsidR="00A13F67" w:rsidRDefault="00A13F67" w:rsidP="007B433D">
      <w:pPr>
        <w:pStyle w:val="NormalWeb"/>
        <w:spacing w:before="0" w:beforeAutospacing="0" w:after="0" w:afterAutospacing="0" w:line="360" w:lineRule="atLeast"/>
        <w:rPr>
          <w:rFonts w:ascii="Calibri" w:hAnsi="Calibri" w:cs="Calibri"/>
          <w:color w:val="000000"/>
        </w:rPr>
      </w:pPr>
    </w:p>
    <w:p w14:paraId="08303589" w14:textId="77A58EDF" w:rsidR="002423B5" w:rsidRDefault="002423B5" w:rsidP="002423B5">
      <w:pPr>
        <w:pStyle w:val="NormalWeb"/>
        <w:spacing w:before="0" w:beforeAutospacing="0" w:after="0" w:afterAutospacing="0" w:line="360" w:lineRule="atLeast"/>
        <w:rPr>
          <w:rFonts w:ascii="Calibri" w:hAnsi="Calibri" w:cs="Calibri"/>
          <w:color w:val="000000"/>
        </w:rPr>
      </w:pPr>
      <w:r w:rsidRPr="000840CE">
        <w:rPr>
          <w:rFonts w:ascii="Calibri" w:hAnsi="Calibri" w:cs="Calibri"/>
          <w:color w:val="000000"/>
        </w:rPr>
        <w:t>Skelly, J. and Sapient2023-09-13T08:35:00+01:00, senior V. for retail at P. (2023). </w:t>
      </w:r>
      <w:r w:rsidRPr="000840CE">
        <w:rPr>
          <w:rFonts w:ascii="Calibri" w:hAnsi="Calibri" w:cs="Calibri"/>
          <w:i/>
          <w:iCs/>
          <w:color w:val="000000"/>
        </w:rPr>
        <w:t>Wilko’s demise shows the importance of digital</w:t>
      </w:r>
      <w:r w:rsidRPr="000840CE">
        <w:rPr>
          <w:rFonts w:ascii="Calibri" w:hAnsi="Calibri" w:cs="Calibri"/>
          <w:color w:val="000000"/>
        </w:rPr>
        <w:t xml:space="preserve">. [online] The Grocer. Available at: </w:t>
      </w:r>
      <w:hyperlink r:id="rId12" w:history="1">
        <w:r w:rsidRPr="00DF7C6C">
          <w:rPr>
            <w:rStyle w:val="Hyperlink"/>
            <w:rFonts w:ascii="Calibri" w:hAnsi="Calibri" w:cs="Calibri"/>
          </w:rPr>
          <w:t>https://www.thegrocer.co.uk/saturday-essay/wilkos-demise-shows-the-importance-of-digital/683112.article</w:t>
        </w:r>
      </w:hyperlink>
      <w:r w:rsidRPr="000840CE">
        <w:rPr>
          <w:rFonts w:ascii="Calibri" w:hAnsi="Calibri" w:cs="Calibri"/>
          <w:color w:val="000000"/>
        </w:rPr>
        <w:t>.</w:t>
      </w:r>
    </w:p>
    <w:p w14:paraId="5AAE0FD1" w14:textId="31B709CC" w:rsidR="003D7DB6" w:rsidRDefault="002423B5" w:rsidP="002423B5">
      <w:pPr>
        <w:pStyle w:val="NormalWeb"/>
        <w:spacing w:before="0" w:beforeAutospacing="0" w:after="0" w:afterAutospacing="0" w:line="360" w:lineRule="atLeast"/>
        <w:rPr>
          <w:rFonts w:ascii="Calibri" w:hAnsi="Calibri" w:cs="Calibri"/>
          <w:color w:val="000000"/>
        </w:rPr>
      </w:pPr>
      <w:proofErr w:type="spellStart"/>
      <w:r w:rsidRPr="00FE19FE">
        <w:rPr>
          <w:rFonts w:ascii="Calibri" w:hAnsi="Calibri" w:cs="Calibri"/>
          <w:color w:val="000000"/>
        </w:rPr>
        <w:lastRenderedPageBreak/>
        <w:t>Jahshan</w:t>
      </w:r>
      <w:proofErr w:type="spellEnd"/>
      <w:r w:rsidRPr="00FE19FE">
        <w:rPr>
          <w:rFonts w:ascii="Calibri" w:hAnsi="Calibri" w:cs="Calibri"/>
          <w:color w:val="000000"/>
        </w:rPr>
        <w:t>, E. (2021). </w:t>
      </w:r>
      <w:r w:rsidRPr="00FE19FE">
        <w:rPr>
          <w:rFonts w:ascii="Calibri" w:hAnsi="Calibri" w:cs="Calibri"/>
          <w:i/>
          <w:iCs/>
          <w:color w:val="000000"/>
        </w:rPr>
        <w:t>Wilko commits to hitting net zero carbon by 2040 - Retail Gazette</w:t>
      </w:r>
      <w:r w:rsidRPr="00FE19FE">
        <w:rPr>
          <w:rFonts w:ascii="Calibri" w:hAnsi="Calibri" w:cs="Calibri"/>
          <w:color w:val="000000"/>
        </w:rPr>
        <w:t xml:space="preserve">. [online] www.retailgazette.co.uk. Available at: </w:t>
      </w:r>
      <w:hyperlink r:id="rId13" w:history="1">
        <w:r w:rsidR="003D7DB6" w:rsidRPr="00780476">
          <w:rPr>
            <w:rStyle w:val="Hyperlink"/>
            <w:rFonts w:ascii="Calibri" w:hAnsi="Calibri" w:cs="Calibri"/>
          </w:rPr>
          <w:t>https://www.retailgazette.co.uk/blog/2021/01/wilko-commits-to-hitting-net-zero-carbon-by-2040/</w:t>
        </w:r>
      </w:hyperlink>
    </w:p>
    <w:p w14:paraId="6E2CF446" w14:textId="369A2A7C" w:rsidR="002423B5" w:rsidRPr="00FE19FE" w:rsidRDefault="002423B5" w:rsidP="002423B5">
      <w:pPr>
        <w:pStyle w:val="NormalWeb"/>
        <w:spacing w:before="0" w:beforeAutospacing="0" w:after="0" w:afterAutospacing="0" w:line="360" w:lineRule="atLeast"/>
        <w:rPr>
          <w:rFonts w:ascii="Calibri" w:hAnsi="Calibri" w:cs="Calibri"/>
          <w:color w:val="000000"/>
        </w:rPr>
      </w:pPr>
    </w:p>
    <w:p w14:paraId="18A1972A" w14:textId="4CE0C3DC" w:rsidR="002423B5" w:rsidRDefault="002423B5" w:rsidP="002423B5">
      <w:pPr>
        <w:pStyle w:val="NormalWeb"/>
        <w:spacing w:before="0" w:beforeAutospacing="0" w:after="0" w:afterAutospacing="0" w:line="360" w:lineRule="atLeast"/>
        <w:rPr>
          <w:rFonts w:ascii="Calibri" w:hAnsi="Calibri" w:cs="Calibri"/>
          <w:color w:val="000000"/>
        </w:rPr>
      </w:pPr>
      <w:r w:rsidRPr="00C53895">
        <w:rPr>
          <w:rFonts w:ascii="Calibri" w:hAnsi="Calibri" w:cs="Calibri"/>
          <w:color w:val="000000"/>
        </w:rPr>
        <w:t>Editor, L.B. (2023). </w:t>
      </w:r>
      <w:r w:rsidRPr="00C53895">
        <w:rPr>
          <w:rFonts w:ascii="Calibri" w:hAnsi="Calibri" w:cs="Calibri"/>
          <w:i/>
          <w:iCs/>
          <w:color w:val="000000"/>
        </w:rPr>
        <w:t>Breaking down the Wilko debacle: A case of risk failures and lessons for retailers</w:t>
      </w:r>
      <w:r w:rsidRPr="00C53895">
        <w:rPr>
          <w:rFonts w:ascii="Calibri" w:hAnsi="Calibri" w:cs="Calibri"/>
          <w:color w:val="000000"/>
        </w:rPr>
        <w:t xml:space="preserve">. [online] SME BUSINESS NEWS. Available at: </w:t>
      </w:r>
      <w:hyperlink r:id="rId14" w:history="1">
        <w:r w:rsidR="003D7DB6" w:rsidRPr="00780476">
          <w:rPr>
            <w:rStyle w:val="Hyperlink"/>
            <w:rFonts w:ascii="Calibri" w:hAnsi="Calibri" w:cs="Calibri"/>
          </w:rPr>
          <w:t>https://smebusinessnews.co.uk/2023/10/25/breaking-down-the-wilko-debacle-a-case-of-risk-failures-and-lessons-for-retailers</w:t>
        </w:r>
        <w:r w:rsidR="003D7DB6" w:rsidRPr="00780476">
          <w:rPr>
            <w:rStyle w:val="Hyperlink"/>
            <w:rFonts w:ascii="Calibri" w:hAnsi="Calibri" w:cs="Calibri"/>
          </w:rPr>
          <w:t>/</w:t>
        </w:r>
      </w:hyperlink>
    </w:p>
    <w:p w14:paraId="222F31DA" w14:textId="77777777" w:rsidR="003D7DB6" w:rsidRDefault="003D7DB6" w:rsidP="002423B5">
      <w:pPr>
        <w:pStyle w:val="NormalWeb"/>
        <w:spacing w:before="0" w:beforeAutospacing="0" w:after="0" w:afterAutospacing="0" w:line="360" w:lineRule="atLeast"/>
        <w:rPr>
          <w:rFonts w:ascii="Calibri" w:hAnsi="Calibri" w:cs="Calibri"/>
          <w:color w:val="000000"/>
        </w:rPr>
      </w:pPr>
    </w:p>
    <w:p w14:paraId="128EB7DC" w14:textId="77777777" w:rsidR="002423B5" w:rsidRDefault="002423B5" w:rsidP="007B433D">
      <w:pPr>
        <w:pStyle w:val="NormalWeb"/>
        <w:spacing w:before="0" w:beforeAutospacing="0" w:after="0" w:afterAutospacing="0" w:line="360" w:lineRule="atLeast"/>
        <w:rPr>
          <w:rFonts w:ascii="Calibri" w:hAnsi="Calibri" w:cs="Calibri"/>
          <w:color w:val="000000"/>
        </w:rPr>
      </w:pPr>
    </w:p>
    <w:p w14:paraId="289EBF4F" w14:textId="77777777" w:rsidR="00A74267" w:rsidRPr="0078152B" w:rsidRDefault="00A74267" w:rsidP="0078152B">
      <w:pPr>
        <w:pStyle w:val="NormalWeb"/>
        <w:spacing w:before="0" w:beforeAutospacing="0" w:after="0" w:afterAutospacing="0" w:line="360" w:lineRule="atLeast"/>
        <w:rPr>
          <w:rFonts w:ascii="Calibri" w:hAnsi="Calibri" w:cs="Calibri"/>
          <w:color w:val="000000"/>
        </w:rPr>
      </w:pPr>
    </w:p>
    <w:p w14:paraId="0C905171" w14:textId="77777777" w:rsidR="0078152B" w:rsidRDefault="0078152B" w:rsidP="0078152B">
      <w:pPr>
        <w:pStyle w:val="NormalWeb"/>
        <w:rPr>
          <w:rFonts w:ascii="Calibri" w:hAnsi="Calibri" w:cs="Calibri"/>
          <w:color w:val="000000"/>
          <w:sz w:val="27"/>
          <w:szCs w:val="27"/>
        </w:rPr>
      </w:pPr>
      <w:r>
        <w:rPr>
          <w:rFonts w:ascii="Calibri" w:hAnsi="Calibri" w:cs="Calibri"/>
          <w:color w:val="000000"/>
          <w:sz w:val="27"/>
          <w:szCs w:val="27"/>
        </w:rPr>
        <w:t>‌</w:t>
      </w:r>
    </w:p>
    <w:p w14:paraId="33D9E976" w14:textId="179103EA" w:rsidR="008E4F49" w:rsidRDefault="008E4F49" w:rsidP="00C5258D">
      <w:pPr>
        <w:pStyle w:val="NormalWeb"/>
        <w:spacing w:before="0" w:beforeAutospacing="0" w:after="0" w:afterAutospacing="0" w:line="360" w:lineRule="atLeast"/>
        <w:rPr>
          <w:rFonts w:ascii="Calibri" w:hAnsi="Calibri" w:cs="Calibri"/>
          <w:color w:val="000000"/>
        </w:rPr>
      </w:pPr>
    </w:p>
    <w:p w14:paraId="74080B2B" w14:textId="77777777" w:rsidR="00C5258D" w:rsidRPr="00C5258D" w:rsidRDefault="00C5258D" w:rsidP="00C5258D">
      <w:pPr>
        <w:pStyle w:val="NormalWeb"/>
        <w:spacing w:before="0" w:beforeAutospacing="0" w:after="0" w:afterAutospacing="0" w:line="360" w:lineRule="atLeast"/>
        <w:rPr>
          <w:rFonts w:ascii="Calibri" w:hAnsi="Calibri" w:cs="Calibri"/>
          <w:color w:val="000000"/>
        </w:rPr>
      </w:pPr>
    </w:p>
    <w:p w14:paraId="1A52F89A" w14:textId="77777777" w:rsidR="00C5258D" w:rsidRPr="00C5258D" w:rsidRDefault="00C5258D" w:rsidP="00C5258D">
      <w:pPr>
        <w:pStyle w:val="NormalWeb"/>
        <w:rPr>
          <w:rFonts w:ascii="Calibri" w:hAnsi="Calibri" w:cs="Calibri"/>
          <w:color w:val="000000"/>
        </w:rPr>
      </w:pPr>
      <w:r w:rsidRPr="00C5258D">
        <w:rPr>
          <w:rFonts w:ascii="Calibri" w:hAnsi="Calibri" w:cs="Calibri"/>
          <w:color w:val="000000"/>
        </w:rPr>
        <w:t>‌</w:t>
      </w:r>
    </w:p>
    <w:p w14:paraId="1748EB15" w14:textId="7C17FC44" w:rsidR="008B1197" w:rsidRDefault="008B1197" w:rsidP="008B1197">
      <w:pPr>
        <w:pStyle w:val="NormalWeb"/>
        <w:rPr>
          <w:rFonts w:ascii="Calibri" w:hAnsi="Calibri" w:cs="Calibri"/>
          <w:color w:val="000000"/>
        </w:rPr>
      </w:pPr>
    </w:p>
    <w:p w14:paraId="23A6C2EA" w14:textId="77777777" w:rsidR="00C5258D" w:rsidRPr="008B1197" w:rsidRDefault="00C5258D" w:rsidP="008B1197">
      <w:pPr>
        <w:pStyle w:val="NormalWeb"/>
        <w:rPr>
          <w:rFonts w:ascii="Calibri" w:hAnsi="Calibri" w:cs="Calibri"/>
          <w:color w:val="000000"/>
        </w:rPr>
      </w:pPr>
    </w:p>
    <w:p w14:paraId="2A901936" w14:textId="636F36D4" w:rsidR="00B918C7" w:rsidRDefault="00B918C7" w:rsidP="00393B4F">
      <w:pPr>
        <w:rPr>
          <w:sz w:val="24"/>
          <w:szCs w:val="24"/>
        </w:rPr>
      </w:pPr>
    </w:p>
    <w:p w14:paraId="32343785" w14:textId="77777777" w:rsidR="008B1197" w:rsidRPr="00393B4F" w:rsidRDefault="008B1197" w:rsidP="00393B4F">
      <w:pPr>
        <w:rPr>
          <w:sz w:val="24"/>
          <w:szCs w:val="24"/>
        </w:rPr>
      </w:pPr>
    </w:p>
    <w:sectPr w:rsidR="008B1197" w:rsidRPr="00393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0667A"/>
    <w:multiLevelType w:val="hybridMultilevel"/>
    <w:tmpl w:val="DEE8F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124061"/>
    <w:multiLevelType w:val="hybridMultilevel"/>
    <w:tmpl w:val="32E28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4C5AB1"/>
    <w:multiLevelType w:val="hybridMultilevel"/>
    <w:tmpl w:val="DB2CD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70383E"/>
    <w:multiLevelType w:val="hybridMultilevel"/>
    <w:tmpl w:val="88C6B30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36072A9"/>
    <w:multiLevelType w:val="hybridMultilevel"/>
    <w:tmpl w:val="F776E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2161C7"/>
    <w:multiLevelType w:val="hybridMultilevel"/>
    <w:tmpl w:val="9F868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780E14"/>
    <w:multiLevelType w:val="hybridMultilevel"/>
    <w:tmpl w:val="88C6B3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FA632D"/>
    <w:multiLevelType w:val="hybridMultilevel"/>
    <w:tmpl w:val="FCF26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68476E"/>
    <w:multiLevelType w:val="hybridMultilevel"/>
    <w:tmpl w:val="06D20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863A8F"/>
    <w:multiLevelType w:val="hybridMultilevel"/>
    <w:tmpl w:val="8FB83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0092608">
    <w:abstractNumId w:val="2"/>
  </w:num>
  <w:num w:numId="2" w16cid:durableId="32778110">
    <w:abstractNumId w:val="4"/>
  </w:num>
  <w:num w:numId="3" w16cid:durableId="1384137161">
    <w:abstractNumId w:val="8"/>
  </w:num>
  <w:num w:numId="4" w16cid:durableId="937105115">
    <w:abstractNumId w:val="7"/>
  </w:num>
  <w:num w:numId="5" w16cid:durableId="1744252906">
    <w:abstractNumId w:val="6"/>
  </w:num>
  <w:num w:numId="6" w16cid:durableId="1053457881">
    <w:abstractNumId w:val="9"/>
  </w:num>
  <w:num w:numId="7" w16cid:durableId="920455140">
    <w:abstractNumId w:val="0"/>
  </w:num>
  <w:num w:numId="8" w16cid:durableId="709106681">
    <w:abstractNumId w:val="5"/>
  </w:num>
  <w:num w:numId="9" w16cid:durableId="515460121">
    <w:abstractNumId w:val="1"/>
  </w:num>
  <w:num w:numId="10" w16cid:durableId="19286145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93B4F"/>
    <w:rsid w:val="00024FC6"/>
    <w:rsid w:val="0002765C"/>
    <w:rsid w:val="00037EE2"/>
    <w:rsid w:val="00065978"/>
    <w:rsid w:val="000840CE"/>
    <w:rsid w:val="000861D4"/>
    <w:rsid w:val="000A26EC"/>
    <w:rsid w:val="000B4F48"/>
    <w:rsid w:val="000C0E13"/>
    <w:rsid w:val="000C2AB0"/>
    <w:rsid w:val="00102D04"/>
    <w:rsid w:val="00133689"/>
    <w:rsid w:val="00145EE6"/>
    <w:rsid w:val="001535D3"/>
    <w:rsid w:val="00160BAE"/>
    <w:rsid w:val="001674DB"/>
    <w:rsid w:val="00180CA7"/>
    <w:rsid w:val="00190B09"/>
    <w:rsid w:val="001A42C8"/>
    <w:rsid w:val="001A664C"/>
    <w:rsid w:val="001A78BC"/>
    <w:rsid w:val="001D13BD"/>
    <w:rsid w:val="001E40FF"/>
    <w:rsid w:val="001F5AF6"/>
    <w:rsid w:val="0024045F"/>
    <w:rsid w:val="002423B5"/>
    <w:rsid w:val="00280A90"/>
    <w:rsid w:val="00283461"/>
    <w:rsid w:val="00284556"/>
    <w:rsid w:val="00284A0C"/>
    <w:rsid w:val="002858B0"/>
    <w:rsid w:val="00290AE3"/>
    <w:rsid w:val="002B7F8B"/>
    <w:rsid w:val="002C70AD"/>
    <w:rsid w:val="002D1A35"/>
    <w:rsid w:val="002D3943"/>
    <w:rsid w:val="002F4C1D"/>
    <w:rsid w:val="0030598F"/>
    <w:rsid w:val="00336F67"/>
    <w:rsid w:val="0038061E"/>
    <w:rsid w:val="00384FFF"/>
    <w:rsid w:val="00393B4F"/>
    <w:rsid w:val="003A3729"/>
    <w:rsid w:val="003B01F3"/>
    <w:rsid w:val="003D35B2"/>
    <w:rsid w:val="003D7DB6"/>
    <w:rsid w:val="003F0A29"/>
    <w:rsid w:val="003F7920"/>
    <w:rsid w:val="00411AD6"/>
    <w:rsid w:val="00443069"/>
    <w:rsid w:val="0044315D"/>
    <w:rsid w:val="0045291A"/>
    <w:rsid w:val="00466C81"/>
    <w:rsid w:val="004B586C"/>
    <w:rsid w:val="004E12E3"/>
    <w:rsid w:val="00510674"/>
    <w:rsid w:val="00516A10"/>
    <w:rsid w:val="005233E1"/>
    <w:rsid w:val="00523C34"/>
    <w:rsid w:val="00550EAF"/>
    <w:rsid w:val="00564B28"/>
    <w:rsid w:val="00566CC5"/>
    <w:rsid w:val="005931C7"/>
    <w:rsid w:val="005B6D8F"/>
    <w:rsid w:val="005E3EFD"/>
    <w:rsid w:val="005E4733"/>
    <w:rsid w:val="005F1DEC"/>
    <w:rsid w:val="006042C2"/>
    <w:rsid w:val="006206A2"/>
    <w:rsid w:val="00622F84"/>
    <w:rsid w:val="006339C0"/>
    <w:rsid w:val="00645D1A"/>
    <w:rsid w:val="006B4F42"/>
    <w:rsid w:val="006C55BA"/>
    <w:rsid w:val="006E6E80"/>
    <w:rsid w:val="00702BFD"/>
    <w:rsid w:val="0078152B"/>
    <w:rsid w:val="007B3A28"/>
    <w:rsid w:val="007B433D"/>
    <w:rsid w:val="007D5F8E"/>
    <w:rsid w:val="007F695E"/>
    <w:rsid w:val="008024B0"/>
    <w:rsid w:val="00816527"/>
    <w:rsid w:val="008324D6"/>
    <w:rsid w:val="008437AB"/>
    <w:rsid w:val="00870586"/>
    <w:rsid w:val="008B1197"/>
    <w:rsid w:val="008B1749"/>
    <w:rsid w:val="008D2239"/>
    <w:rsid w:val="008D2BA5"/>
    <w:rsid w:val="008E4F49"/>
    <w:rsid w:val="008F1E86"/>
    <w:rsid w:val="008F735A"/>
    <w:rsid w:val="0090602F"/>
    <w:rsid w:val="0091334A"/>
    <w:rsid w:val="00922587"/>
    <w:rsid w:val="00940F1B"/>
    <w:rsid w:val="00966F95"/>
    <w:rsid w:val="009705CE"/>
    <w:rsid w:val="009723DB"/>
    <w:rsid w:val="009870AE"/>
    <w:rsid w:val="009A0D2E"/>
    <w:rsid w:val="009C01A8"/>
    <w:rsid w:val="009C4AF3"/>
    <w:rsid w:val="009C54D9"/>
    <w:rsid w:val="009F0FA1"/>
    <w:rsid w:val="00A02B83"/>
    <w:rsid w:val="00A13F67"/>
    <w:rsid w:val="00A378C8"/>
    <w:rsid w:val="00A502C4"/>
    <w:rsid w:val="00A63950"/>
    <w:rsid w:val="00A74267"/>
    <w:rsid w:val="00AC582F"/>
    <w:rsid w:val="00B03CFF"/>
    <w:rsid w:val="00B03F86"/>
    <w:rsid w:val="00B261CE"/>
    <w:rsid w:val="00B35859"/>
    <w:rsid w:val="00B53144"/>
    <w:rsid w:val="00B6127A"/>
    <w:rsid w:val="00B62BA0"/>
    <w:rsid w:val="00B74A16"/>
    <w:rsid w:val="00B83A6B"/>
    <w:rsid w:val="00B918C7"/>
    <w:rsid w:val="00BA2ABD"/>
    <w:rsid w:val="00BB3DE7"/>
    <w:rsid w:val="00BE1DCE"/>
    <w:rsid w:val="00BF2530"/>
    <w:rsid w:val="00C05E26"/>
    <w:rsid w:val="00C13FAC"/>
    <w:rsid w:val="00C15435"/>
    <w:rsid w:val="00C155D9"/>
    <w:rsid w:val="00C45025"/>
    <w:rsid w:val="00C456F8"/>
    <w:rsid w:val="00C5258D"/>
    <w:rsid w:val="00C53895"/>
    <w:rsid w:val="00C80A90"/>
    <w:rsid w:val="00C86E42"/>
    <w:rsid w:val="00C97066"/>
    <w:rsid w:val="00CA4C8D"/>
    <w:rsid w:val="00CD4877"/>
    <w:rsid w:val="00CE00C9"/>
    <w:rsid w:val="00D01599"/>
    <w:rsid w:val="00D11F80"/>
    <w:rsid w:val="00D35154"/>
    <w:rsid w:val="00D37460"/>
    <w:rsid w:val="00D44E33"/>
    <w:rsid w:val="00D60769"/>
    <w:rsid w:val="00D62D1B"/>
    <w:rsid w:val="00D708E1"/>
    <w:rsid w:val="00D77F9E"/>
    <w:rsid w:val="00D936BD"/>
    <w:rsid w:val="00DD0C2D"/>
    <w:rsid w:val="00E83361"/>
    <w:rsid w:val="00E87849"/>
    <w:rsid w:val="00EA0E02"/>
    <w:rsid w:val="00EB49E9"/>
    <w:rsid w:val="00EE5FBA"/>
    <w:rsid w:val="00F07A99"/>
    <w:rsid w:val="00F33D60"/>
    <w:rsid w:val="00F50D57"/>
    <w:rsid w:val="00F57205"/>
    <w:rsid w:val="00F73766"/>
    <w:rsid w:val="00F927AE"/>
    <w:rsid w:val="00FA232F"/>
    <w:rsid w:val="00FA4893"/>
    <w:rsid w:val="00FB7A39"/>
    <w:rsid w:val="00FD35FA"/>
    <w:rsid w:val="00FE19FE"/>
    <w:rsid w:val="00FE2C65"/>
    <w:rsid w:val="00FE3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7F503"/>
  <w15:docId w15:val="{BCA43276-BEA5-4BD5-83C4-49DB767E5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B11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5258D"/>
    <w:rPr>
      <w:color w:val="0563C1" w:themeColor="hyperlink"/>
      <w:u w:val="single"/>
    </w:rPr>
  </w:style>
  <w:style w:type="character" w:styleId="UnresolvedMention">
    <w:name w:val="Unresolved Mention"/>
    <w:basedOn w:val="DefaultParagraphFont"/>
    <w:uiPriority w:val="99"/>
    <w:semiHidden/>
    <w:unhideWhenUsed/>
    <w:rsid w:val="00C525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890462">
      <w:bodyDiv w:val="1"/>
      <w:marLeft w:val="0"/>
      <w:marRight w:val="0"/>
      <w:marTop w:val="0"/>
      <w:marBottom w:val="0"/>
      <w:divBdr>
        <w:top w:val="none" w:sz="0" w:space="0" w:color="auto"/>
        <w:left w:val="none" w:sz="0" w:space="0" w:color="auto"/>
        <w:bottom w:val="none" w:sz="0" w:space="0" w:color="auto"/>
        <w:right w:val="none" w:sz="0" w:space="0" w:color="auto"/>
      </w:divBdr>
    </w:div>
    <w:div w:id="729839331">
      <w:bodyDiv w:val="1"/>
      <w:marLeft w:val="0"/>
      <w:marRight w:val="0"/>
      <w:marTop w:val="0"/>
      <w:marBottom w:val="0"/>
      <w:divBdr>
        <w:top w:val="none" w:sz="0" w:space="0" w:color="auto"/>
        <w:left w:val="none" w:sz="0" w:space="0" w:color="auto"/>
        <w:bottom w:val="none" w:sz="0" w:space="0" w:color="auto"/>
        <w:right w:val="none" w:sz="0" w:space="0" w:color="auto"/>
      </w:divBdr>
    </w:div>
    <w:div w:id="1160191908">
      <w:bodyDiv w:val="1"/>
      <w:marLeft w:val="0"/>
      <w:marRight w:val="0"/>
      <w:marTop w:val="0"/>
      <w:marBottom w:val="0"/>
      <w:divBdr>
        <w:top w:val="none" w:sz="0" w:space="0" w:color="auto"/>
        <w:left w:val="none" w:sz="0" w:space="0" w:color="auto"/>
        <w:bottom w:val="none" w:sz="0" w:space="0" w:color="auto"/>
        <w:right w:val="none" w:sz="0" w:space="0" w:color="auto"/>
      </w:divBdr>
    </w:div>
    <w:div w:id="1220365551">
      <w:bodyDiv w:val="1"/>
      <w:marLeft w:val="0"/>
      <w:marRight w:val="0"/>
      <w:marTop w:val="0"/>
      <w:marBottom w:val="0"/>
      <w:divBdr>
        <w:top w:val="none" w:sz="0" w:space="0" w:color="auto"/>
        <w:left w:val="none" w:sz="0" w:space="0" w:color="auto"/>
        <w:bottom w:val="none" w:sz="0" w:space="0" w:color="auto"/>
        <w:right w:val="none" w:sz="0" w:space="0" w:color="auto"/>
      </w:divBdr>
    </w:div>
    <w:div w:id="1330869112">
      <w:bodyDiv w:val="1"/>
      <w:marLeft w:val="0"/>
      <w:marRight w:val="0"/>
      <w:marTop w:val="0"/>
      <w:marBottom w:val="0"/>
      <w:divBdr>
        <w:top w:val="none" w:sz="0" w:space="0" w:color="auto"/>
        <w:left w:val="none" w:sz="0" w:space="0" w:color="auto"/>
        <w:bottom w:val="none" w:sz="0" w:space="0" w:color="auto"/>
        <w:right w:val="none" w:sz="0" w:space="0" w:color="auto"/>
      </w:divBdr>
    </w:div>
    <w:div w:id="1399284437">
      <w:bodyDiv w:val="1"/>
      <w:marLeft w:val="0"/>
      <w:marRight w:val="0"/>
      <w:marTop w:val="0"/>
      <w:marBottom w:val="0"/>
      <w:divBdr>
        <w:top w:val="none" w:sz="0" w:space="0" w:color="auto"/>
        <w:left w:val="none" w:sz="0" w:space="0" w:color="auto"/>
        <w:bottom w:val="none" w:sz="0" w:space="0" w:color="auto"/>
        <w:right w:val="none" w:sz="0" w:space="0" w:color="auto"/>
      </w:divBdr>
    </w:div>
    <w:div w:id="1708406862">
      <w:bodyDiv w:val="1"/>
      <w:marLeft w:val="0"/>
      <w:marRight w:val="0"/>
      <w:marTop w:val="0"/>
      <w:marBottom w:val="0"/>
      <w:divBdr>
        <w:top w:val="none" w:sz="0" w:space="0" w:color="auto"/>
        <w:left w:val="none" w:sz="0" w:space="0" w:color="auto"/>
        <w:bottom w:val="none" w:sz="0" w:space="0" w:color="auto"/>
        <w:right w:val="none" w:sz="0" w:space="0" w:color="auto"/>
      </w:divBdr>
    </w:div>
    <w:div w:id="1875994981">
      <w:bodyDiv w:val="1"/>
      <w:marLeft w:val="0"/>
      <w:marRight w:val="0"/>
      <w:marTop w:val="0"/>
      <w:marBottom w:val="0"/>
      <w:divBdr>
        <w:top w:val="none" w:sz="0" w:space="0" w:color="auto"/>
        <w:left w:val="none" w:sz="0" w:space="0" w:color="auto"/>
        <w:bottom w:val="none" w:sz="0" w:space="0" w:color="auto"/>
        <w:right w:val="none" w:sz="0" w:space="0" w:color="auto"/>
      </w:divBdr>
    </w:div>
    <w:div w:id="21206371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dflagalert.com/articles/risk/wilko-what-went-wrong-and-what-will-happen#:~:text=As%20with%20most%20collapses%20of" TargetMode="External"/><Relationship Id="rId13" Type="http://schemas.openxmlformats.org/officeDocument/2006/relationships/hyperlink" Target="https://www.retailgazette.co.uk/blog/2021/01/wilko-commits-to-hitting-net-zero-carbon-by-2040/" TargetMode="External"/><Relationship Id="rId3" Type="http://schemas.openxmlformats.org/officeDocument/2006/relationships/settings" Target="settings.xml"/><Relationship Id="rId7" Type="http://schemas.openxmlformats.org/officeDocument/2006/relationships/hyperlink" Target="https://news.sky.com/story/wilko-boss-we-ran-out-of-cash-and-i-am-sorry-13017910#:~:text=News%20%7C%20Sky%20News-" TargetMode="External"/><Relationship Id="rId12" Type="http://schemas.openxmlformats.org/officeDocument/2006/relationships/hyperlink" Target="https://www.thegrocer.co.uk/saturday-essay/wilkos-demise-shows-the-importance-of-digital/683112.articl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n.wikipedia.org/wiki/Wilko#:~:text=The%20retail%20chain%20Wilko%20Limited" TargetMode="External"/><Relationship Id="rId11" Type="http://schemas.openxmlformats.org/officeDocument/2006/relationships/hyperlink" Target="https://www.rpc.co.uk/press-and-media/wilko-becomes-yet-another-casualty-of-tough-economic-conditions-facing-uk-retailers/#:~:text=%22This%20is%20yet%20another%20casualty" TargetMode="Externa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hyperlink" Target="https://www.theguardian.com/business/live/2023/nov/28/wilko-collapse-rescue-deal-mps-doug-putnam-lisa-wilkinson-gmb-business-live" TargetMode="External"/><Relationship Id="rId4" Type="http://schemas.openxmlformats.org/officeDocument/2006/relationships/webSettings" Target="webSettings.xml"/><Relationship Id="rId9" Type="http://schemas.openxmlformats.org/officeDocument/2006/relationships/hyperlink" Target="https://www.marketingweek.com/value-wilkos-brand/" TargetMode="External"/><Relationship Id="rId14" Type="http://schemas.openxmlformats.org/officeDocument/2006/relationships/hyperlink" Target="https://smebusinessnews.co.uk/2023/10/25/breaking-down-the-wilko-debacle-a-case-of-risk-failures-and-lessons-for-retail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6001</TotalTime>
  <Pages>9</Pages>
  <Words>2003</Words>
  <Characters>11421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Ioanaaa 7</dc:creator>
  <cp:keywords/>
  <dc:description/>
  <cp:lastModifiedBy>Ioanaaa 7</cp:lastModifiedBy>
  <cp:revision>155</cp:revision>
  <dcterms:created xsi:type="dcterms:W3CDTF">2024-02-02T15:52:00Z</dcterms:created>
  <dcterms:modified xsi:type="dcterms:W3CDTF">2024-02-06T20:12:00Z</dcterms:modified>
</cp:coreProperties>
</file>