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276E0" w14:textId="7F22FD25" w:rsidR="00C56791" w:rsidRDefault="00C56791" w:rsidP="5A4D7C62">
      <w:pPr>
        <w:spacing w:line="480" w:lineRule="auto"/>
        <w:jc w:val="center"/>
        <w:rPr>
          <w:rFonts w:ascii="Times New Roman" w:eastAsia="Times New Roman" w:hAnsi="Times New Roman" w:cs="Times New Roman"/>
          <w:b/>
          <w:bCs/>
          <w:color w:val="000000" w:themeColor="text1"/>
          <w:sz w:val="36"/>
          <w:szCs w:val="36"/>
          <w:lang w:val="en-US"/>
        </w:rPr>
      </w:pPr>
    </w:p>
    <w:p w14:paraId="4FD5F4AB" w14:textId="029B4A62" w:rsidR="00C56791" w:rsidRDefault="00C56791" w:rsidP="5A4D7C62">
      <w:pPr>
        <w:spacing w:line="480" w:lineRule="auto"/>
        <w:jc w:val="center"/>
        <w:rPr>
          <w:rFonts w:ascii="Times New Roman" w:eastAsia="Times New Roman" w:hAnsi="Times New Roman" w:cs="Times New Roman"/>
          <w:b/>
          <w:bCs/>
          <w:color w:val="000000" w:themeColor="text1"/>
          <w:sz w:val="36"/>
          <w:szCs w:val="36"/>
          <w:lang w:val="en-US"/>
        </w:rPr>
      </w:pPr>
    </w:p>
    <w:p w14:paraId="6D86211F" w14:textId="5298F293" w:rsidR="00C56791" w:rsidRDefault="00C56791" w:rsidP="5A4D7C62">
      <w:pPr>
        <w:spacing w:line="480" w:lineRule="auto"/>
        <w:jc w:val="center"/>
        <w:rPr>
          <w:rFonts w:ascii="Times New Roman" w:eastAsia="Times New Roman" w:hAnsi="Times New Roman" w:cs="Times New Roman"/>
          <w:b/>
          <w:bCs/>
          <w:color w:val="000000" w:themeColor="text1"/>
          <w:sz w:val="36"/>
          <w:szCs w:val="36"/>
          <w:lang w:val="en-US"/>
        </w:rPr>
      </w:pPr>
    </w:p>
    <w:p w14:paraId="29974AFD" w14:textId="573D0205" w:rsidR="00C56791" w:rsidRDefault="5A4D7C62" w:rsidP="5A4D7C62">
      <w:pPr>
        <w:spacing w:line="480" w:lineRule="auto"/>
        <w:jc w:val="center"/>
        <w:rPr>
          <w:rFonts w:ascii="Times New Roman" w:eastAsia="Times New Roman" w:hAnsi="Times New Roman" w:cs="Times New Roman"/>
          <w:b/>
          <w:bCs/>
          <w:color w:val="000000" w:themeColor="text1"/>
          <w:sz w:val="36"/>
          <w:szCs w:val="36"/>
          <w:lang w:val="en-US"/>
        </w:rPr>
      </w:pPr>
      <w:r w:rsidRPr="5A4D7C62">
        <w:rPr>
          <w:rFonts w:ascii="Times New Roman" w:eastAsia="Times New Roman" w:hAnsi="Times New Roman" w:cs="Times New Roman"/>
          <w:b/>
          <w:bCs/>
          <w:color w:val="000000" w:themeColor="text1"/>
          <w:sz w:val="36"/>
          <w:szCs w:val="36"/>
          <w:lang w:val="en-US"/>
        </w:rPr>
        <w:t>Assessment 2: Environmental Analysis of Automobile Industry</w:t>
      </w:r>
    </w:p>
    <w:p w14:paraId="1E04195C" w14:textId="052767F0" w:rsidR="00C56791" w:rsidRDefault="5A4D7C62" w:rsidP="5A4D7C62">
      <w:pPr>
        <w:spacing w:line="480" w:lineRule="auto"/>
        <w:jc w:val="center"/>
      </w:pPr>
      <w:r w:rsidRPr="5A4D7C62">
        <w:rPr>
          <w:rFonts w:ascii="Times New Roman" w:eastAsia="Times New Roman" w:hAnsi="Times New Roman" w:cs="Times New Roman"/>
          <w:b/>
          <w:bCs/>
          <w:color w:val="000000" w:themeColor="text1"/>
          <w:sz w:val="36"/>
          <w:szCs w:val="36"/>
          <w:lang w:val="en-US"/>
        </w:rPr>
        <w:t>Company Name: Audi</w:t>
      </w:r>
    </w:p>
    <w:p w14:paraId="0C9E69AB" w14:textId="24E47121" w:rsidR="00C56791" w:rsidRDefault="008503CF" w:rsidP="5A4D7C62">
      <w:pPr>
        <w:pStyle w:val="Frspaiere"/>
      </w:pPr>
      <w:r>
        <w:rPr>
          <w:noProof/>
          <w:lang w:eastAsia="en-GB"/>
        </w:rPr>
        <w:drawing>
          <wp:inline distT="0" distB="0" distL="0" distR="0" wp14:anchorId="73FE9891" wp14:editId="6130789E">
            <wp:extent cx="5694934" cy="1708480"/>
            <wp:effectExtent l="0" t="0" r="0" b="0"/>
            <wp:docPr id="1942580395" name="Imagine 1942580395" title="Multiple interweaving highways with cars driving in different dir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t="21005" b="21005"/>
                    <a:stretch>
                      <a:fillRect/>
                    </a:stretch>
                  </pic:blipFill>
                  <pic:spPr>
                    <a:xfrm>
                      <a:off x="0" y="0"/>
                      <a:ext cx="5694934" cy="1708480"/>
                    </a:xfrm>
                    <a:prstGeom prst="rect">
                      <a:avLst/>
                    </a:prstGeom>
                  </pic:spPr>
                </pic:pic>
              </a:graphicData>
            </a:graphic>
          </wp:inline>
        </w:drawing>
      </w:r>
    </w:p>
    <w:p w14:paraId="5E5787A5" w14:textId="3F455990" w:rsidR="00C56791" w:rsidRDefault="00C56791" w:rsidP="5A4D7C62"/>
    <w:p w14:paraId="3A3B666C" w14:textId="5C4F0FAE" w:rsidR="5A4D7C62" w:rsidRDefault="5A4D7C62" w:rsidP="5A4D7C62"/>
    <w:p w14:paraId="449C9F26" w14:textId="22188B55" w:rsidR="5A4D7C62" w:rsidRDefault="5A4D7C62" w:rsidP="5A4D7C62"/>
    <w:p w14:paraId="48BD8CDF" w14:textId="5ADE23B1" w:rsidR="5A4D7C62" w:rsidRPr="00EE1D82" w:rsidRDefault="00EE1D82" w:rsidP="00EE1D82">
      <w:pPr>
        <w:jc w:val="both"/>
        <w:rPr>
          <w:rFonts w:ascii="Times New Roman" w:hAnsi="Times New Roman" w:cs="Times New Roman"/>
          <w:b/>
        </w:rPr>
      </w:pPr>
      <w:proofErr w:type="spellStart"/>
      <w:r w:rsidRPr="00EE1D82">
        <w:rPr>
          <w:rFonts w:ascii="Times New Roman" w:hAnsi="Times New Roman" w:cs="Times New Roman"/>
          <w:b/>
        </w:rPr>
        <w:t>Dr.</w:t>
      </w:r>
      <w:proofErr w:type="spellEnd"/>
      <w:r w:rsidR="004E496C">
        <w:rPr>
          <w:rFonts w:ascii="Times New Roman" w:hAnsi="Times New Roman" w:cs="Times New Roman"/>
          <w:b/>
        </w:rPr>
        <w:t xml:space="preserve">; </w:t>
      </w:r>
      <w:r w:rsidR="004E496C" w:rsidRPr="00EE1D82">
        <w:rPr>
          <w:rFonts w:ascii="Times New Roman" w:hAnsi="Times New Roman" w:cs="Times New Roman"/>
          <w:b/>
        </w:rPr>
        <w:t>Molly</w:t>
      </w:r>
      <w:r w:rsidRPr="00EE1D82">
        <w:rPr>
          <w:rFonts w:ascii="Times New Roman" w:hAnsi="Times New Roman" w:cs="Times New Roman"/>
          <w:b/>
        </w:rPr>
        <w:t xml:space="preserve"> Jack</w:t>
      </w:r>
    </w:p>
    <w:p w14:paraId="03723643" w14:textId="658E24EB" w:rsidR="00EE1D82" w:rsidRPr="00EE1D82" w:rsidRDefault="00EE1D82" w:rsidP="00EE1D82">
      <w:pPr>
        <w:jc w:val="both"/>
        <w:rPr>
          <w:rFonts w:ascii="Times New Roman" w:hAnsi="Times New Roman" w:cs="Times New Roman"/>
          <w:b/>
        </w:rPr>
      </w:pPr>
      <w:r w:rsidRPr="00EE1D82">
        <w:rPr>
          <w:rFonts w:ascii="Times New Roman" w:hAnsi="Times New Roman" w:cs="Times New Roman"/>
          <w:b/>
        </w:rPr>
        <w:t>Student: 2113738 Eugenia Adriana Manda</w:t>
      </w:r>
    </w:p>
    <w:p w14:paraId="192B279C" w14:textId="2E615598" w:rsidR="00EE1D82" w:rsidRDefault="00EE1D82" w:rsidP="00EE1D82">
      <w:pPr>
        <w:jc w:val="both"/>
        <w:rPr>
          <w:rFonts w:ascii="Times New Roman" w:hAnsi="Times New Roman" w:cs="Times New Roman"/>
          <w:b/>
        </w:rPr>
      </w:pPr>
      <w:r w:rsidRPr="00EE1D82">
        <w:rPr>
          <w:rFonts w:ascii="Times New Roman" w:hAnsi="Times New Roman" w:cs="Times New Roman"/>
          <w:b/>
        </w:rPr>
        <w:t>Words:</w:t>
      </w:r>
    </w:p>
    <w:p w14:paraId="20141583" w14:textId="77777777" w:rsidR="00690A83" w:rsidRDefault="00690A83" w:rsidP="00EE1D82">
      <w:pPr>
        <w:jc w:val="both"/>
        <w:rPr>
          <w:rFonts w:ascii="Times New Roman" w:hAnsi="Times New Roman" w:cs="Times New Roman"/>
          <w:b/>
        </w:rPr>
      </w:pPr>
    </w:p>
    <w:p w14:paraId="3D89F671" w14:textId="77777777" w:rsidR="00690A83" w:rsidRPr="00EE1D82" w:rsidRDefault="00690A83" w:rsidP="00EE1D82">
      <w:pPr>
        <w:jc w:val="both"/>
        <w:rPr>
          <w:rFonts w:ascii="Times New Roman" w:hAnsi="Times New Roman" w:cs="Times New Roman"/>
          <w:b/>
        </w:rPr>
      </w:pPr>
    </w:p>
    <w:p w14:paraId="26232C25" w14:textId="671D6D00" w:rsidR="00EE1D82" w:rsidRPr="00690A83" w:rsidRDefault="00EE1D82" w:rsidP="00EE1D82">
      <w:pPr>
        <w:jc w:val="center"/>
        <w:rPr>
          <w:rFonts w:ascii="Times New Roman" w:hAnsi="Times New Roman" w:cs="Times New Roman"/>
          <w:b/>
          <w:sz w:val="32"/>
          <w:szCs w:val="32"/>
        </w:rPr>
      </w:pPr>
      <w:r w:rsidRPr="00690A83">
        <w:rPr>
          <w:rFonts w:ascii="Times New Roman" w:hAnsi="Times New Roman" w:cs="Times New Roman"/>
          <w:b/>
          <w:sz w:val="32"/>
          <w:szCs w:val="32"/>
        </w:rPr>
        <w:t>University of Wales Trinity Saint Davis</w:t>
      </w:r>
    </w:p>
    <w:p w14:paraId="279B5627" w14:textId="77777777" w:rsidR="00EE1D82" w:rsidRDefault="00EE1D82" w:rsidP="5A4D7C62"/>
    <w:p w14:paraId="419C8502" w14:textId="594BB579" w:rsidR="5A4D7C62" w:rsidRDefault="5A4D7C62" w:rsidP="5A4D7C62"/>
    <w:p w14:paraId="50081E4D" w14:textId="12442B2C" w:rsidR="5A4D7C62" w:rsidRDefault="5A4D7C62" w:rsidP="5A4D7C62"/>
    <w:p w14:paraId="04ED7BB4" w14:textId="14867002" w:rsidR="5A4D7C62" w:rsidRDefault="5A4D7C62" w:rsidP="5A4D7C62">
      <w:pPr>
        <w:spacing w:line="480" w:lineRule="auto"/>
      </w:pPr>
    </w:p>
    <w:p w14:paraId="12ED21B5" w14:textId="24F37664" w:rsidR="5A4D7C62" w:rsidRDefault="5A4D7C62" w:rsidP="5A4D7C62">
      <w:pPr>
        <w:spacing w:line="480" w:lineRule="auto"/>
      </w:pPr>
    </w:p>
    <w:p w14:paraId="71832D60" w14:textId="350ACEE2" w:rsidR="5A4D7C62" w:rsidRDefault="5A4D7C62" w:rsidP="5A4D7C62">
      <w:pPr>
        <w:spacing w:line="480" w:lineRule="auto"/>
        <w:jc w:val="center"/>
      </w:pPr>
      <w:r w:rsidRPr="5A4D7C62">
        <w:rPr>
          <w:rFonts w:ascii="Times New Roman" w:eastAsia="Times New Roman" w:hAnsi="Times New Roman" w:cs="Times New Roman"/>
          <w:b/>
          <w:bCs/>
          <w:color w:val="000000" w:themeColor="text1"/>
          <w:sz w:val="36"/>
          <w:szCs w:val="36"/>
          <w:lang w:val="en-US"/>
        </w:rPr>
        <w:t>Table of Contents</w:t>
      </w:r>
    </w:p>
    <w:p w14:paraId="5B0A6028" w14:textId="67913A10"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Introduction</w:t>
      </w:r>
      <w:r w:rsidR="009C54D4">
        <w:rPr>
          <w:rFonts w:ascii="Times New Roman" w:hAnsi="Times New Roman" w:cs="Times New Roman"/>
          <w:sz w:val="24"/>
          <w:szCs w:val="24"/>
        </w:rPr>
        <w:t>………………………………………………………………………………..3</w:t>
      </w:r>
    </w:p>
    <w:p w14:paraId="3817B899" w14:textId="0E264EA9"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Forces shaping the Global Business Environment</w:t>
      </w:r>
      <w:r w:rsidR="00761823">
        <w:rPr>
          <w:rFonts w:ascii="Times New Roman" w:hAnsi="Times New Roman" w:cs="Times New Roman"/>
          <w:sz w:val="24"/>
          <w:szCs w:val="24"/>
        </w:rPr>
        <w:t>………………………………………..4</w:t>
      </w:r>
    </w:p>
    <w:p w14:paraId="1846B023" w14:textId="067E0B3C"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Change in the Global Business Environment</w:t>
      </w:r>
      <w:r w:rsidR="00761823">
        <w:rPr>
          <w:rFonts w:ascii="Times New Roman" w:hAnsi="Times New Roman" w:cs="Times New Roman"/>
          <w:sz w:val="24"/>
          <w:szCs w:val="24"/>
        </w:rPr>
        <w:t>……………………………………………..5</w:t>
      </w:r>
    </w:p>
    <w:p w14:paraId="2E229EDE" w14:textId="0B94BFFD"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Impact of the pandemic on the Automobile Industry</w:t>
      </w:r>
      <w:r w:rsidR="00D514E7">
        <w:rPr>
          <w:rFonts w:ascii="Times New Roman" w:hAnsi="Times New Roman" w:cs="Times New Roman"/>
          <w:sz w:val="24"/>
          <w:szCs w:val="24"/>
        </w:rPr>
        <w:t>……………………………………..6</w:t>
      </w:r>
    </w:p>
    <w:p w14:paraId="6F2B77E7" w14:textId="6AD622DE"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Success and Survival of the industry in consideration with Megatrends</w:t>
      </w:r>
      <w:r w:rsidR="00865B8D">
        <w:rPr>
          <w:rFonts w:ascii="Times New Roman" w:hAnsi="Times New Roman" w:cs="Times New Roman"/>
          <w:sz w:val="24"/>
          <w:szCs w:val="24"/>
        </w:rPr>
        <w:t>…………………9</w:t>
      </w:r>
    </w:p>
    <w:p w14:paraId="5EFDEABE" w14:textId="2EDA7608"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Reason for engagement of the organisation in international Trade</w:t>
      </w:r>
      <w:r w:rsidR="00865B8D">
        <w:rPr>
          <w:rFonts w:ascii="Times New Roman" w:hAnsi="Times New Roman" w:cs="Times New Roman"/>
          <w:sz w:val="24"/>
          <w:szCs w:val="24"/>
        </w:rPr>
        <w:t>……………………...11</w:t>
      </w:r>
    </w:p>
    <w:p w14:paraId="0B2C162D" w14:textId="400DBED9"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Analysis of the Market</w:t>
      </w:r>
      <w:r w:rsidR="00865B8D">
        <w:rPr>
          <w:rFonts w:ascii="Times New Roman" w:hAnsi="Times New Roman" w:cs="Times New Roman"/>
          <w:sz w:val="24"/>
          <w:szCs w:val="24"/>
        </w:rPr>
        <w:t>………………………………………………………………..….12</w:t>
      </w:r>
    </w:p>
    <w:p w14:paraId="585E6A98" w14:textId="49D8193C"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Conclusion</w:t>
      </w:r>
      <w:r w:rsidR="00865B8D">
        <w:rPr>
          <w:rFonts w:ascii="Times New Roman" w:hAnsi="Times New Roman" w:cs="Times New Roman"/>
          <w:sz w:val="24"/>
          <w:szCs w:val="24"/>
        </w:rPr>
        <w:t>………………………………………………………………………………..14</w:t>
      </w:r>
    </w:p>
    <w:p w14:paraId="78FE8C6F" w14:textId="1BF6304C" w:rsidR="006B5499" w:rsidRPr="00ED40AE" w:rsidRDefault="006B5499" w:rsidP="5A4D7C62">
      <w:pPr>
        <w:tabs>
          <w:tab w:val="right" w:leader="dot" w:pos="9350"/>
        </w:tabs>
        <w:spacing w:line="480" w:lineRule="auto"/>
        <w:jc w:val="both"/>
        <w:rPr>
          <w:rFonts w:ascii="Times New Roman" w:hAnsi="Times New Roman" w:cs="Times New Roman"/>
          <w:sz w:val="24"/>
          <w:szCs w:val="24"/>
        </w:rPr>
      </w:pPr>
      <w:r w:rsidRPr="00ED40AE">
        <w:rPr>
          <w:rFonts w:ascii="Times New Roman" w:hAnsi="Times New Roman" w:cs="Times New Roman"/>
          <w:sz w:val="24"/>
          <w:szCs w:val="24"/>
        </w:rPr>
        <w:t>References</w:t>
      </w:r>
      <w:r w:rsidR="00865B8D">
        <w:rPr>
          <w:rFonts w:ascii="Times New Roman" w:hAnsi="Times New Roman" w:cs="Times New Roman"/>
          <w:sz w:val="24"/>
          <w:szCs w:val="24"/>
        </w:rPr>
        <w:t>………………………………………………………………………………..15</w:t>
      </w:r>
    </w:p>
    <w:p w14:paraId="27DE2FDD" w14:textId="3541065B" w:rsidR="5A4D7C62" w:rsidRPr="00ED40AE" w:rsidRDefault="5A4D7C62" w:rsidP="5A4D7C62">
      <w:pPr>
        <w:tabs>
          <w:tab w:val="right" w:leader="dot" w:pos="9350"/>
        </w:tabs>
        <w:spacing w:line="480" w:lineRule="auto"/>
        <w:jc w:val="both"/>
        <w:rPr>
          <w:sz w:val="24"/>
          <w:szCs w:val="24"/>
        </w:rPr>
      </w:pPr>
    </w:p>
    <w:p w14:paraId="370602C6" w14:textId="569C0BFC" w:rsidR="5A4D7C62" w:rsidRDefault="5A4D7C62" w:rsidP="5A4D7C62">
      <w:pPr>
        <w:spacing w:line="480" w:lineRule="auto"/>
        <w:jc w:val="both"/>
        <w:rPr>
          <w:rFonts w:ascii="Times New Roman" w:eastAsia="Times New Roman" w:hAnsi="Times New Roman" w:cs="Times New Roman"/>
          <w:b/>
          <w:bCs/>
          <w:color w:val="000000" w:themeColor="text1"/>
          <w:sz w:val="24"/>
          <w:szCs w:val="24"/>
          <w:lang w:val="en-US"/>
        </w:rPr>
      </w:pPr>
    </w:p>
    <w:p w14:paraId="27EED0FB" w14:textId="3C6132C3"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4E19123B" w14:textId="5DB25CF3" w:rsidR="5A4D7C62" w:rsidRDefault="5A4D7C62" w:rsidP="5A4D7C62"/>
    <w:p w14:paraId="0435B42E" w14:textId="147E6193" w:rsidR="5A4D7C62" w:rsidRDefault="5A4D7C62" w:rsidP="5A4D7C62"/>
    <w:p w14:paraId="6997DF4A" w14:textId="6383B415" w:rsidR="5A4D7C62" w:rsidRDefault="5A4D7C62" w:rsidP="5A4D7C62"/>
    <w:p w14:paraId="577AFC18" w14:textId="40F99566" w:rsidR="5A4D7C62" w:rsidRDefault="5A4D7C62" w:rsidP="5A4D7C62"/>
    <w:p w14:paraId="112279B3" w14:textId="4CBFCEF6" w:rsidR="5A4D7C62" w:rsidRDefault="5A4D7C62" w:rsidP="5A4D7C62"/>
    <w:p w14:paraId="7885D8D0" w14:textId="621C2F8F" w:rsidR="5A4D7C62" w:rsidRDefault="5A4D7C62" w:rsidP="5A4D7C62"/>
    <w:p w14:paraId="1510F194" w14:textId="482D5135" w:rsidR="5A4D7C62" w:rsidRDefault="5A4D7C62" w:rsidP="5A4D7C62"/>
    <w:p w14:paraId="0FAEE333" w14:textId="0A46D5B1" w:rsidR="5A4D7C62" w:rsidRDefault="5A4D7C62" w:rsidP="5A4D7C62"/>
    <w:p w14:paraId="728643F6" w14:textId="5BBC9826" w:rsidR="5A4D7C62" w:rsidRDefault="5A4D7C62" w:rsidP="5A4D7C62"/>
    <w:p w14:paraId="24EFFB86" w14:textId="71FF34F9" w:rsidR="5A4D7C62" w:rsidRPr="000F012B" w:rsidRDefault="5A4D7C62" w:rsidP="5A4D7C62">
      <w:pPr>
        <w:pStyle w:val="Titlu1"/>
        <w:jc w:val="both"/>
        <w:rPr>
          <w:rFonts w:ascii="Times New Roman" w:eastAsia="Times New Roman" w:hAnsi="Times New Roman" w:cs="Times New Roman"/>
          <w:b/>
          <w:bCs/>
          <w:color w:val="000000" w:themeColor="text1"/>
          <w:lang w:val="en-US"/>
        </w:rPr>
      </w:pPr>
      <w:r w:rsidRPr="000F012B">
        <w:rPr>
          <w:rFonts w:ascii="Times New Roman" w:eastAsia="Times New Roman" w:hAnsi="Times New Roman" w:cs="Times New Roman"/>
          <w:b/>
          <w:bCs/>
          <w:color w:val="000000" w:themeColor="text1"/>
          <w:lang w:val="en-US"/>
        </w:rPr>
        <w:t>Introduction</w:t>
      </w:r>
    </w:p>
    <w:p w14:paraId="2A60243E" w14:textId="70A2FD72" w:rsidR="5A4D7C62" w:rsidRDefault="5A4D7C62" w:rsidP="5A4D7C62">
      <w:pPr>
        <w:rPr>
          <w:b/>
          <w:bCs/>
          <w:lang w:val="en-US"/>
        </w:rPr>
      </w:pPr>
    </w:p>
    <w:p w14:paraId="3F2D6C0A" w14:textId="037596C4" w:rsidR="5A4D7C62" w:rsidRDefault="5A4D7C62" w:rsidP="5A4D7C62">
      <w:pPr>
        <w:jc w:val="both"/>
        <w:rPr>
          <w:rFonts w:ascii="Times New Roman" w:eastAsia="Times New Roman" w:hAnsi="Times New Roman" w:cs="Times New Roman"/>
          <w:color w:val="000000" w:themeColor="text1"/>
          <w:sz w:val="24"/>
          <w:szCs w:val="24"/>
          <w:lang w:val="en-US"/>
        </w:rPr>
      </w:pPr>
      <w:r w:rsidRPr="00ED40AE">
        <w:rPr>
          <w:rFonts w:ascii="Times New Roman" w:eastAsia="Times New Roman" w:hAnsi="Times New Roman" w:cs="Times New Roman"/>
          <w:color w:val="000000" w:themeColor="text1"/>
          <w:sz w:val="24"/>
          <w:szCs w:val="24"/>
          <w:lang w:val="en-US"/>
        </w:rPr>
        <w:t xml:space="preserve">Audi is a leading German brand dealing in premium cars. This brand mainly belongs to Volkswagen group. Audi is a distinct brand which has a high level of popularity in the Global Business Environment. The popularity of Audi is mainly due to its attractive look, use of latest technology and its luxury nature </w:t>
      </w:r>
      <w:r w:rsidRPr="00ED40AE">
        <w:rPr>
          <w:rFonts w:ascii="Times New Roman" w:eastAsia="Times New Roman" w:hAnsi="Times New Roman" w:cs="Times New Roman"/>
          <w:color w:val="222222"/>
          <w:sz w:val="24"/>
          <w:szCs w:val="24"/>
          <w:lang w:val="en-US"/>
        </w:rPr>
        <w:t>(Çitilci, and Akbalık, 2020)</w:t>
      </w:r>
      <w:r w:rsidRPr="00ED40AE">
        <w:rPr>
          <w:rFonts w:ascii="Times New Roman" w:eastAsia="Times New Roman" w:hAnsi="Times New Roman" w:cs="Times New Roman"/>
          <w:color w:val="000000" w:themeColor="text1"/>
          <w:sz w:val="24"/>
          <w:szCs w:val="24"/>
          <w:lang w:val="en-US"/>
        </w:rPr>
        <w:t xml:space="preserve">. The level of sales in US and China is higher for Audi. This report mainly discusses about the impact of covid-19 on the automobile industry. Major emphasis has been provided on the factors which contribute to the success and survival of Audi in the automobile industry. </w:t>
      </w:r>
    </w:p>
    <w:p w14:paraId="51259300" w14:textId="77777777" w:rsidR="001E0AF5" w:rsidRPr="00ED40AE" w:rsidRDefault="001E0AF5" w:rsidP="5A4D7C62">
      <w:pPr>
        <w:jc w:val="both"/>
        <w:rPr>
          <w:rFonts w:ascii="Times New Roman" w:eastAsia="Times New Roman" w:hAnsi="Times New Roman" w:cs="Times New Roman"/>
          <w:color w:val="000000" w:themeColor="text1"/>
          <w:sz w:val="24"/>
          <w:szCs w:val="24"/>
          <w:lang w:val="en-US"/>
        </w:rPr>
      </w:pPr>
    </w:p>
    <w:p w14:paraId="675C891B" w14:textId="169095AC" w:rsidR="5A4D7C62" w:rsidRDefault="5A4D7C62" w:rsidP="5A4D7C62">
      <w:pPr>
        <w:jc w:val="both"/>
        <w:rPr>
          <w:rFonts w:ascii="Times New Roman" w:eastAsia="Times New Roman" w:hAnsi="Times New Roman" w:cs="Times New Roman"/>
          <w:color w:val="000000" w:themeColor="text1"/>
          <w:sz w:val="24"/>
          <w:szCs w:val="24"/>
          <w:lang w:val="en-US"/>
        </w:rPr>
      </w:pPr>
    </w:p>
    <w:p w14:paraId="28D33747" w14:textId="0B00CA74" w:rsidR="5A4D7C62" w:rsidRDefault="5A4D7C62" w:rsidP="5A4D7C62">
      <w:pPr>
        <w:rPr>
          <w:rFonts w:ascii="Times New Roman" w:eastAsia="Times New Roman" w:hAnsi="Times New Roman" w:cs="Times New Roman"/>
          <w:color w:val="000000" w:themeColor="text1"/>
          <w:sz w:val="24"/>
          <w:szCs w:val="24"/>
          <w:lang w:val="en-US"/>
        </w:rPr>
      </w:pPr>
    </w:p>
    <w:p w14:paraId="1E7B67D4" w14:textId="568CE1D5" w:rsidR="5A4D7C62" w:rsidRDefault="5A4D7C62" w:rsidP="5A4D7C62">
      <w:pPr>
        <w:rPr>
          <w:rFonts w:ascii="Times New Roman" w:eastAsia="Times New Roman" w:hAnsi="Times New Roman" w:cs="Times New Roman"/>
          <w:color w:val="000000" w:themeColor="text1"/>
          <w:sz w:val="24"/>
          <w:szCs w:val="24"/>
          <w:lang w:val="en-US"/>
        </w:rPr>
      </w:pPr>
    </w:p>
    <w:p w14:paraId="7280F845" w14:textId="478C8652" w:rsidR="5A4D7C62" w:rsidRDefault="5A4D7C62" w:rsidP="5A4D7C62">
      <w:pPr>
        <w:spacing w:line="480" w:lineRule="auto"/>
        <w:jc w:val="center"/>
        <w:rPr>
          <w:rFonts w:ascii="Times New Roman" w:eastAsia="Times New Roman" w:hAnsi="Times New Roman" w:cs="Times New Roman"/>
          <w:b/>
          <w:bCs/>
          <w:color w:val="000000" w:themeColor="text1"/>
          <w:sz w:val="18"/>
          <w:szCs w:val="18"/>
          <w:lang w:val="en-US"/>
        </w:rPr>
      </w:pPr>
      <w:r>
        <w:rPr>
          <w:noProof/>
          <w:lang w:eastAsia="en-GB"/>
        </w:rPr>
        <w:drawing>
          <wp:inline distT="0" distB="0" distL="0" distR="0" wp14:anchorId="784B5811" wp14:editId="56FD2B8F">
            <wp:extent cx="5800725" cy="3429000"/>
            <wp:effectExtent l="0" t="0" r="0" b="0"/>
            <wp:docPr id="1068976641" name="Imagine 106897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00725" cy="3429000"/>
                    </a:xfrm>
                    <a:prstGeom prst="rect">
                      <a:avLst/>
                    </a:prstGeom>
                  </pic:spPr>
                </pic:pic>
              </a:graphicData>
            </a:graphic>
          </wp:inline>
        </w:drawing>
      </w:r>
      <w:r w:rsidRPr="5A4D7C62">
        <w:rPr>
          <w:rFonts w:ascii="Times New Roman" w:eastAsia="Times New Roman" w:hAnsi="Times New Roman" w:cs="Times New Roman"/>
          <w:b/>
          <w:bCs/>
          <w:color w:val="000000" w:themeColor="text1"/>
          <w:sz w:val="18"/>
          <w:szCs w:val="18"/>
          <w:lang w:val="en-US"/>
        </w:rPr>
        <w:t>Figure 1: Audi</w:t>
      </w:r>
    </w:p>
    <w:p w14:paraId="0EBCF5BB" w14:textId="62DBAB82" w:rsidR="5A4D7C62" w:rsidRPr="00ED40AE" w:rsidRDefault="5A4D7C62" w:rsidP="00ED40AE">
      <w:pPr>
        <w:spacing w:line="480" w:lineRule="auto"/>
        <w:jc w:val="center"/>
        <w:rPr>
          <w:rFonts w:ascii="Times New Roman" w:eastAsia="Times New Roman" w:hAnsi="Times New Roman" w:cs="Times New Roman"/>
          <w:color w:val="000000" w:themeColor="text1"/>
          <w:sz w:val="18"/>
          <w:szCs w:val="18"/>
          <w:lang w:val="en-US"/>
        </w:rPr>
      </w:pPr>
      <w:r w:rsidRPr="5A4D7C62">
        <w:rPr>
          <w:rFonts w:ascii="Times New Roman" w:eastAsia="Times New Roman" w:hAnsi="Times New Roman" w:cs="Times New Roman"/>
          <w:b/>
          <w:bCs/>
          <w:color w:val="000000" w:themeColor="text1"/>
          <w:sz w:val="18"/>
          <w:szCs w:val="18"/>
          <w:lang w:val="en-US"/>
        </w:rPr>
        <w:t>Source:</w:t>
      </w:r>
      <w:r w:rsidRPr="5A4D7C62">
        <w:rPr>
          <w:rFonts w:ascii="Times New Roman" w:eastAsia="Times New Roman" w:hAnsi="Times New Roman" w:cs="Times New Roman"/>
          <w:color w:val="000000" w:themeColor="text1"/>
          <w:sz w:val="18"/>
          <w:szCs w:val="18"/>
          <w:lang w:val="en-US"/>
        </w:rPr>
        <w:t xml:space="preserve"> (</w:t>
      </w:r>
      <w:proofErr w:type="spellStart"/>
      <w:r w:rsidRPr="5A4D7C62">
        <w:rPr>
          <w:rFonts w:ascii="Times New Roman" w:eastAsia="Times New Roman" w:hAnsi="Times New Roman" w:cs="Times New Roman"/>
          <w:color w:val="000000" w:themeColor="text1"/>
          <w:sz w:val="18"/>
          <w:szCs w:val="18"/>
          <w:lang w:val="en-US"/>
        </w:rPr>
        <w:t>Essandoh</w:t>
      </w:r>
      <w:proofErr w:type="spellEnd"/>
      <w:r w:rsidRPr="5A4D7C62">
        <w:rPr>
          <w:rFonts w:ascii="Times New Roman" w:eastAsia="Times New Roman" w:hAnsi="Times New Roman" w:cs="Times New Roman"/>
          <w:color w:val="000000" w:themeColor="text1"/>
          <w:sz w:val="18"/>
          <w:szCs w:val="18"/>
          <w:lang w:val="en-US"/>
        </w:rPr>
        <w:t>, et al.</w:t>
      </w:r>
      <w:r w:rsidR="00EE1D82" w:rsidRPr="5A4D7C62">
        <w:rPr>
          <w:rFonts w:ascii="Times New Roman" w:eastAsia="Times New Roman" w:hAnsi="Times New Roman" w:cs="Times New Roman"/>
          <w:color w:val="000000" w:themeColor="text1"/>
          <w:sz w:val="18"/>
          <w:szCs w:val="18"/>
          <w:lang w:val="en-US"/>
        </w:rPr>
        <w:t>, 2020</w:t>
      </w:r>
      <w:r w:rsidRPr="5A4D7C62">
        <w:rPr>
          <w:rFonts w:ascii="Times New Roman" w:eastAsia="Times New Roman" w:hAnsi="Times New Roman" w:cs="Times New Roman"/>
          <w:color w:val="000000" w:themeColor="text1"/>
          <w:sz w:val="18"/>
          <w:szCs w:val="18"/>
          <w:lang w:val="en-US"/>
        </w:rPr>
        <w:t>)</w:t>
      </w:r>
    </w:p>
    <w:p w14:paraId="56D2C0E1" w14:textId="4D383F4D" w:rsidR="5A4D7C62" w:rsidRDefault="5A4D7C62" w:rsidP="5A4D7C62"/>
    <w:p w14:paraId="052E0E84" w14:textId="05EF76DC" w:rsidR="5A4D7C62" w:rsidRDefault="5A4D7C62" w:rsidP="5A4D7C62"/>
    <w:p w14:paraId="79AC8E21" w14:textId="2E077DB3" w:rsidR="5A4D7C62" w:rsidRDefault="5A4D7C62" w:rsidP="5A4D7C62"/>
    <w:p w14:paraId="41D09EE3" w14:textId="21DB6EED" w:rsidR="5A4D7C62" w:rsidRDefault="5A4D7C62" w:rsidP="5A4D7C62"/>
    <w:p w14:paraId="578E404B" w14:textId="1DC5AC80" w:rsidR="5A4D7C62" w:rsidRPr="000F012B" w:rsidRDefault="5A4D7C62" w:rsidP="000F012B">
      <w:pPr>
        <w:rPr>
          <w:rFonts w:ascii="Times New Roman" w:hAnsi="Times New Roman" w:cs="Times New Roman"/>
          <w:b/>
          <w:sz w:val="32"/>
          <w:szCs w:val="32"/>
          <w:lang w:val="en-US"/>
        </w:rPr>
      </w:pPr>
      <w:r w:rsidRPr="000F012B">
        <w:rPr>
          <w:rFonts w:ascii="Times New Roman" w:hAnsi="Times New Roman" w:cs="Times New Roman"/>
          <w:b/>
          <w:sz w:val="32"/>
          <w:szCs w:val="32"/>
          <w:lang w:val="en-US"/>
        </w:rPr>
        <w:t>Forces shaping the Global Business Environment</w:t>
      </w:r>
    </w:p>
    <w:p w14:paraId="0DBE86EA" w14:textId="7828CC3A" w:rsidR="5A4D7C62" w:rsidRPr="000F012B" w:rsidRDefault="5A4D7C62" w:rsidP="000F012B">
      <w:pPr>
        <w:rPr>
          <w:rFonts w:ascii="Times New Roman" w:hAnsi="Times New Roman" w:cs="Times New Roman"/>
          <w:sz w:val="24"/>
          <w:szCs w:val="24"/>
          <w:lang w:val="en-US"/>
        </w:rPr>
      </w:pPr>
    </w:p>
    <w:p w14:paraId="23815B7C" w14:textId="0754F83B" w:rsidR="00EE1D82" w:rsidRPr="000F012B" w:rsidRDefault="5A4D7C62" w:rsidP="000F012B">
      <w:pPr>
        <w:jc w:val="both"/>
        <w:rPr>
          <w:rFonts w:ascii="Times New Roman" w:hAnsi="Times New Roman" w:cs="Times New Roman"/>
          <w:sz w:val="24"/>
          <w:szCs w:val="24"/>
          <w:lang w:val="en-US"/>
        </w:rPr>
      </w:pPr>
      <w:r w:rsidRPr="000F012B">
        <w:rPr>
          <w:rFonts w:ascii="Times New Roman" w:hAnsi="Times New Roman" w:cs="Times New Roman"/>
          <w:sz w:val="24"/>
          <w:szCs w:val="24"/>
          <w:lang w:val="en-US"/>
        </w:rPr>
        <w:t>These forces are analyzed by Audi for conducting its activities in the international</w:t>
      </w:r>
    </w:p>
    <w:p w14:paraId="6071BB67" w14:textId="61C3A89A" w:rsidR="00EE1D82" w:rsidRPr="000F012B" w:rsidRDefault="5A4D7C62" w:rsidP="000F012B">
      <w:pPr>
        <w:jc w:val="both"/>
        <w:rPr>
          <w:rFonts w:ascii="Times New Roman" w:hAnsi="Times New Roman" w:cs="Times New Roman"/>
          <w:sz w:val="24"/>
          <w:szCs w:val="24"/>
          <w:lang w:val="en-US"/>
        </w:rPr>
      </w:pPr>
      <w:r w:rsidRPr="000F012B">
        <w:rPr>
          <w:rFonts w:ascii="Times New Roman" w:hAnsi="Times New Roman" w:cs="Times New Roman"/>
          <w:sz w:val="24"/>
          <w:szCs w:val="24"/>
          <w:lang w:val="en-US"/>
        </w:rPr>
        <w:t>environment. Some of these forces are technological forces, monetary factors, climatic</w:t>
      </w:r>
    </w:p>
    <w:p w14:paraId="5CD30A8B" w14:textId="2A280C7D" w:rsidR="00EE1D82" w:rsidRPr="000F012B" w:rsidRDefault="5A4D7C62" w:rsidP="000F012B">
      <w:pPr>
        <w:jc w:val="both"/>
        <w:rPr>
          <w:rFonts w:ascii="Times New Roman" w:hAnsi="Times New Roman" w:cs="Times New Roman"/>
          <w:sz w:val="24"/>
          <w:szCs w:val="24"/>
          <w:lang w:val="en-US"/>
        </w:rPr>
      </w:pPr>
      <w:r w:rsidRPr="000F012B">
        <w:rPr>
          <w:rFonts w:ascii="Times New Roman" w:hAnsi="Times New Roman" w:cs="Times New Roman"/>
          <w:sz w:val="24"/>
          <w:szCs w:val="24"/>
          <w:lang w:val="en-US"/>
        </w:rPr>
        <w:t>change, economic impact, social influence, regulatory influence and environmental factors</w:t>
      </w:r>
    </w:p>
    <w:p w14:paraId="1E9A69C2" w14:textId="0F3ECDC5" w:rsidR="00EE1D82" w:rsidRPr="000F012B" w:rsidRDefault="5A4D7C62" w:rsidP="000F012B">
      <w:pPr>
        <w:jc w:val="both"/>
        <w:rPr>
          <w:rFonts w:ascii="Times New Roman" w:hAnsi="Times New Roman" w:cs="Times New Roman"/>
          <w:sz w:val="24"/>
          <w:szCs w:val="24"/>
          <w:lang w:val="en-US"/>
        </w:rPr>
      </w:pPr>
      <w:r w:rsidRPr="000F012B">
        <w:rPr>
          <w:rFonts w:ascii="Times New Roman" w:hAnsi="Times New Roman" w:cs="Times New Roman"/>
          <w:color w:val="222222"/>
          <w:sz w:val="24"/>
          <w:szCs w:val="24"/>
          <w:lang w:val="en-US"/>
        </w:rPr>
        <w:t>(Friesendorf, and Uedelhoven</w:t>
      </w:r>
      <w:r w:rsidR="00690A83" w:rsidRPr="000F012B">
        <w:rPr>
          <w:rFonts w:ascii="Times New Roman" w:hAnsi="Times New Roman" w:cs="Times New Roman"/>
          <w:color w:val="222222"/>
          <w:sz w:val="24"/>
          <w:szCs w:val="24"/>
          <w:lang w:val="en-US"/>
        </w:rPr>
        <w:t>, 2021</w:t>
      </w:r>
      <w:r w:rsidRPr="000F012B">
        <w:rPr>
          <w:rFonts w:ascii="Times New Roman" w:hAnsi="Times New Roman" w:cs="Times New Roman"/>
          <w:color w:val="222222"/>
          <w:sz w:val="24"/>
          <w:szCs w:val="24"/>
          <w:lang w:val="en-US"/>
        </w:rPr>
        <w:t>)</w:t>
      </w:r>
      <w:r w:rsidR="00690A83" w:rsidRPr="000F012B">
        <w:rPr>
          <w:rFonts w:ascii="Times New Roman" w:hAnsi="Times New Roman" w:cs="Times New Roman"/>
          <w:color w:val="222222"/>
          <w:sz w:val="24"/>
          <w:szCs w:val="24"/>
          <w:lang w:val="en-US"/>
        </w:rPr>
        <w:t>.</w:t>
      </w:r>
      <w:r w:rsidRPr="000F012B">
        <w:rPr>
          <w:rFonts w:ascii="Times New Roman" w:hAnsi="Times New Roman" w:cs="Times New Roman"/>
          <w:sz w:val="24"/>
          <w:szCs w:val="24"/>
          <w:lang w:val="en-US"/>
        </w:rPr>
        <w:t xml:space="preserve"> It is observed that rapid technological changes take</w:t>
      </w:r>
    </w:p>
    <w:p w14:paraId="0CD5C7DD" w14:textId="42F84190" w:rsidR="00EE1D82" w:rsidRPr="000F012B" w:rsidRDefault="5A4D7C62" w:rsidP="000F012B">
      <w:pPr>
        <w:jc w:val="both"/>
        <w:rPr>
          <w:rFonts w:ascii="Times New Roman" w:hAnsi="Times New Roman" w:cs="Times New Roman"/>
          <w:sz w:val="24"/>
          <w:szCs w:val="24"/>
          <w:lang w:val="en-US"/>
        </w:rPr>
      </w:pPr>
      <w:proofErr w:type="gramStart"/>
      <w:r w:rsidRPr="000F012B">
        <w:rPr>
          <w:rFonts w:ascii="Times New Roman" w:hAnsi="Times New Roman" w:cs="Times New Roman"/>
          <w:sz w:val="24"/>
          <w:szCs w:val="24"/>
          <w:lang w:val="en-US"/>
        </w:rPr>
        <w:t>place</w:t>
      </w:r>
      <w:proofErr w:type="gramEnd"/>
      <w:r w:rsidRPr="000F012B">
        <w:rPr>
          <w:rFonts w:ascii="Times New Roman" w:hAnsi="Times New Roman" w:cs="Times New Roman"/>
          <w:sz w:val="24"/>
          <w:szCs w:val="24"/>
          <w:lang w:val="en-US"/>
        </w:rPr>
        <w:t xml:space="preserve"> in the business environment. Hence it is essential for order to adapt itself with these</w:t>
      </w:r>
    </w:p>
    <w:p w14:paraId="2AA45EFA" w14:textId="48F7FDF7" w:rsidR="00EE1D82" w:rsidRPr="000F012B" w:rsidRDefault="5A4D7C62" w:rsidP="000F012B">
      <w:pPr>
        <w:jc w:val="both"/>
        <w:rPr>
          <w:rFonts w:ascii="Times New Roman" w:hAnsi="Times New Roman" w:cs="Times New Roman"/>
          <w:sz w:val="24"/>
          <w:szCs w:val="24"/>
          <w:lang w:val="en-US"/>
        </w:rPr>
      </w:pPr>
      <w:proofErr w:type="gramStart"/>
      <w:r w:rsidRPr="000F012B">
        <w:rPr>
          <w:rFonts w:ascii="Times New Roman" w:hAnsi="Times New Roman" w:cs="Times New Roman"/>
          <w:sz w:val="24"/>
          <w:szCs w:val="24"/>
          <w:lang w:val="en-US"/>
        </w:rPr>
        <w:t>latest</w:t>
      </w:r>
      <w:proofErr w:type="gramEnd"/>
      <w:r w:rsidRPr="000F012B">
        <w:rPr>
          <w:rFonts w:ascii="Times New Roman" w:hAnsi="Times New Roman" w:cs="Times New Roman"/>
          <w:sz w:val="24"/>
          <w:szCs w:val="24"/>
          <w:lang w:val="en-US"/>
        </w:rPr>
        <w:t xml:space="preserve"> innovations and technological advancement. Technological forces help business to</w:t>
      </w:r>
    </w:p>
    <w:p w14:paraId="678536B2" w14:textId="77777777" w:rsidR="00EE1D82" w:rsidRPr="000F012B" w:rsidRDefault="5A4D7C62" w:rsidP="000F012B">
      <w:pPr>
        <w:jc w:val="both"/>
        <w:rPr>
          <w:rFonts w:ascii="Times New Roman" w:hAnsi="Times New Roman" w:cs="Times New Roman"/>
          <w:sz w:val="24"/>
          <w:szCs w:val="24"/>
          <w:lang w:val="en-US"/>
        </w:rPr>
      </w:pPr>
      <w:proofErr w:type="gramStart"/>
      <w:r w:rsidRPr="000F012B">
        <w:rPr>
          <w:rFonts w:ascii="Times New Roman" w:hAnsi="Times New Roman" w:cs="Times New Roman"/>
          <w:sz w:val="24"/>
          <w:szCs w:val="24"/>
          <w:lang w:val="en-US"/>
        </w:rPr>
        <w:t>expand</w:t>
      </w:r>
      <w:proofErr w:type="gramEnd"/>
      <w:r w:rsidRPr="000F012B">
        <w:rPr>
          <w:rFonts w:ascii="Times New Roman" w:hAnsi="Times New Roman" w:cs="Times New Roman"/>
          <w:sz w:val="24"/>
          <w:szCs w:val="24"/>
          <w:lang w:val="en-US"/>
        </w:rPr>
        <w:t xml:space="preserve"> its activities in the global environment. The next most vital </w:t>
      </w:r>
      <w:r w:rsidR="00EE1D82" w:rsidRPr="000F012B">
        <w:rPr>
          <w:rFonts w:ascii="Times New Roman" w:hAnsi="Times New Roman" w:cs="Times New Roman"/>
          <w:sz w:val="24"/>
          <w:szCs w:val="24"/>
          <w:lang w:val="en-US"/>
        </w:rPr>
        <w:t>forces</w:t>
      </w:r>
      <w:r w:rsidRPr="000F012B">
        <w:rPr>
          <w:rFonts w:ascii="Times New Roman" w:hAnsi="Times New Roman" w:cs="Times New Roman"/>
          <w:sz w:val="24"/>
          <w:szCs w:val="24"/>
          <w:lang w:val="en-US"/>
        </w:rPr>
        <w:t xml:space="preserve"> which </w:t>
      </w:r>
      <w:r w:rsidR="00EE1D82" w:rsidRPr="000F012B">
        <w:rPr>
          <w:rFonts w:ascii="Times New Roman" w:hAnsi="Times New Roman" w:cs="Times New Roman"/>
          <w:sz w:val="24"/>
          <w:szCs w:val="24"/>
          <w:lang w:val="en-US"/>
        </w:rPr>
        <w:t>shape</w:t>
      </w:r>
      <w:r w:rsidRPr="000F012B">
        <w:rPr>
          <w:rFonts w:ascii="Times New Roman" w:hAnsi="Times New Roman" w:cs="Times New Roman"/>
          <w:sz w:val="24"/>
          <w:szCs w:val="24"/>
          <w:lang w:val="en-US"/>
        </w:rPr>
        <w:t xml:space="preserve"> the</w:t>
      </w:r>
    </w:p>
    <w:p w14:paraId="45758541" w14:textId="05814CBE" w:rsidR="00EE1D82" w:rsidRPr="000F012B" w:rsidRDefault="5A4D7C62" w:rsidP="000F012B">
      <w:pPr>
        <w:jc w:val="both"/>
        <w:rPr>
          <w:rFonts w:ascii="Times New Roman" w:hAnsi="Times New Roman" w:cs="Times New Roman"/>
          <w:sz w:val="24"/>
          <w:szCs w:val="24"/>
          <w:lang w:val="en-US"/>
        </w:rPr>
      </w:pPr>
      <w:r w:rsidRPr="000F012B">
        <w:rPr>
          <w:rFonts w:ascii="Times New Roman" w:hAnsi="Times New Roman" w:cs="Times New Roman"/>
          <w:sz w:val="24"/>
          <w:szCs w:val="24"/>
          <w:lang w:val="en-US"/>
        </w:rPr>
        <w:t xml:space="preserve">Global Business Environment </w:t>
      </w:r>
      <w:r w:rsidR="00690A83" w:rsidRPr="000F012B">
        <w:rPr>
          <w:rFonts w:ascii="Times New Roman" w:hAnsi="Times New Roman" w:cs="Times New Roman"/>
          <w:sz w:val="24"/>
          <w:szCs w:val="24"/>
          <w:lang w:val="en-US"/>
        </w:rPr>
        <w:t>is</w:t>
      </w:r>
      <w:r w:rsidRPr="000F012B">
        <w:rPr>
          <w:rFonts w:ascii="Times New Roman" w:hAnsi="Times New Roman" w:cs="Times New Roman"/>
          <w:sz w:val="24"/>
          <w:szCs w:val="24"/>
          <w:lang w:val="en-US"/>
        </w:rPr>
        <w:t xml:space="preserve"> the monetary factor. The fluctuation in the currency</w:t>
      </w:r>
    </w:p>
    <w:p w14:paraId="52AC8D66" w14:textId="77777777" w:rsidR="00EE1D82" w:rsidRPr="000F012B" w:rsidRDefault="5A4D7C62" w:rsidP="000F012B">
      <w:pPr>
        <w:jc w:val="both"/>
        <w:rPr>
          <w:rFonts w:ascii="Times New Roman" w:hAnsi="Times New Roman" w:cs="Times New Roman"/>
          <w:sz w:val="24"/>
          <w:szCs w:val="24"/>
          <w:lang w:val="en-US"/>
        </w:rPr>
      </w:pPr>
      <w:proofErr w:type="gramStart"/>
      <w:r w:rsidRPr="000F012B">
        <w:rPr>
          <w:rFonts w:ascii="Times New Roman" w:hAnsi="Times New Roman" w:cs="Times New Roman"/>
          <w:sz w:val="24"/>
          <w:szCs w:val="24"/>
          <w:lang w:val="en-US"/>
        </w:rPr>
        <w:t>creates</w:t>
      </w:r>
      <w:proofErr w:type="gramEnd"/>
      <w:r w:rsidRPr="000F012B">
        <w:rPr>
          <w:rFonts w:ascii="Times New Roman" w:hAnsi="Times New Roman" w:cs="Times New Roman"/>
          <w:sz w:val="24"/>
          <w:szCs w:val="24"/>
          <w:lang w:val="en-US"/>
        </w:rPr>
        <w:t xml:space="preserve"> an impact on the operations in the international business environment (</w:t>
      </w:r>
      <w:proofErr w:type="spellStart"/>
      <w:r w:rsidRPr="000F012B">
        <w:rPr>
          <w:rFonts w:ascii="Times New Roman" w:hAnsi="Times New Roman" w:cs="Times New Roman"/>
          <w:sz w:val="24"/>
          <w:szCs w:val="24"/>
          <w:lang w:val="en-US"/>
        </w:rPr>
        <w:t>Gruszczynski</w:t>
      </w:r>
      <w:proofErr w:type="spellEnd"/>
      <w:r w:rsidRPr="000F012B">
        <w:rPr>
          <w:rFonts w:ascii="Times New Roman" w:hAnsi="Times New Roman" w:cs="Times New Roman"/>
          <w:sz w:val="24"/>
          <w:szCs w:val="24"/>
          <w:lang w:val="en-US"/>
        </w:rPr>
        <w:t>,</w:t>
      </w:r>
    </w:p>
    <w:p w14:paraId="3419728B" w14:textId="77777777" w:rsidR="002546BA" w:rsidRDefault="5A4D7C62" w:rsidP="000F012B">
      <w:pPr>
        <w:jc w:val="both"/>
        <w:rPr>
          <w:rFonts w:ascii="Times New Roman" w:hAnsi="Times New Roman" w:cs="Times New Roman"/>
          <w:sz w:val="24"/>
          <w:szCs w:val="24"/>
          <w:lang w:val="en-US"/>
        </w:rPr>
      </w:pPr>
      <w:r w:rsidRPr="000F012B">
        <w:rPr>
          <w:rFonts w:ascii="Times New Roman" w:hAnsi="Times New Roman" w:cs="Times New Roman"/>
          <w:sz w:val="24"/>
          <w:szCs w:val="24"/>
          <w:lang w:val="en-US"/>
        </w:rPr>
        <w:t xml:space="preserve">2020). </w:t>
      </w:r>
    </w:p>
    <w:p w14:paraId="3403DDF1" w14:textId="54E114D7" w:rsidR="5A4D7C62" w:rsidRDefault="5A4D7C62" w:rsidP="002546BA">
      <w:pPr>
        <w:jc w:val="both"/>
        <w:rPr>
          <w:rFonts w:ascii="Times New Roman" w:hAnsi="Times New Roman" w:cs="Times New Roman"/>
          <w:sz w:val="24"/>
          <w:szCs w:val="24"/>
          <w:lang w:val="en-US"/>
        </w:rPr>
      </w:pPr>
    </w:p>
    <w:p w14:paraId="59E952CC" w14:textId="77777777" w:rsidR="009435EF" w:rsidRDefault="009435EF" w:rsidP="002546BA">
      <w:pPr>
        <w:jc w:val="both"/>
        <w:rPr>
          <w:lang w:val="en-US"/>
        </w:rPr>
      </w:pPr>
    </w:p>
    <w:p w14:paraId="5F622366" w14:textId="1EA9EC34" w:rsidR="5A4D7C62" w:rsidRDefault="5A4D7C62" w:rsidP="000F012B">
      <w:pPr>
        <w:jc w:val="center"/>
        <w:rPr>
          <w:rFonts w:ascii="Times New Roman" w:eastAsia="Times New Roman" w:hAnsi="Times New Roman" w:cs="Times New Roman"/>
          <w:color w:val="000000" w:themeColor="text1"/>
          <w:sz w:val="24"/>
          <w:szCs w:val="24"/>
          <w:lang w:val="en-US"/>
        </w:rPr>
      </w:pPr>
    </w:p>
    <w:p w14:paraId="2BCAF355" w14:textId="1BCBF17D" w:rsidR="5A4D7C62" w:rsidRDefault="5A4D7C62" w:rsidP="000F012B">
      <w:pPr>
        <w:jc w:val="center"/>
        <w:rPr>
          <w:rFonts w:ascii="Times New Roman" w:eastAsia="Times New Roman" w:hAnsi="Times New Roman" w:cs="Times New Roman"/>
          <w:color w:val="000000" w:themeColor="text1"/>
          <w:sz w:val="24"/>
          <w:szCs w:val="24"/>
          <w:lang w:val="en-US"/>
        </w:rPr>
      </w:pPr>
    </w:p>
    <w:p w14:paraId="56D2FF04" w14:textId="17B869A0" w:rsidR="5A4D7C62" w:rsidRDefault="5A4D7C62" w:rsidP="000F012B">
      <w:pPr>
        <w:jc w:val="center"/>
        <w:rPr>
          <w:rFonts w:ascii="Times New Roman" w:eastAsia="Times New Roman" w:hAnsi="Times New Roman" w:cs="Times New Roman"/>
          <w:color w:val="000000" w:themeColor="text1"/>
          <w:sz w:val="24"/>
          <w:szCs w:val="24"/>
          <w:lang w:val="en-US"/>
        </w:rPr>
      </w:pPr>
    </w:p>
    <w:p w14:paraId="72598DFB" w14:textId="2942C27B" w:rsidR="5A4D7C62" w:rsidRDefault="5A4D7C62" w:rsidP="000F012B">
      <w:pPr>
        <w:jc w:val="center"/>
        <w:rPr>
          <w:rFonts w:ascii="Times New Roman" w:eastAsia="Times New Roman" w:hAnsi="Times New Roman" w:cs="Times New Roman"/>
          <w:color w:val="000000" w:themeColor="text1"/>
          <w:sz w:val="24"/>
          <w:szCs w:val="24"/>
          <w:lang w:val="en-US"/>
        </w:rPr>
      </w:pPr>
    </w:p>
    <w:p w14:paraId="63F4B6A1" w14:textId="51285D83" w:rsidR="5A4D7C62" w:rsidRDefault="5A4D7C62" w:rsidP="000F012B">
      <w:pPr>
        <w:jc w:val="center"/>
        <w:rPr>
          <w:rFonts w:ascii="Times New Roman" w:eastAsia="Times New Roman" w:hAnsi="Times New Roman" w:cs="Times New Roman"/>
          <w:color w:val="000000" w:themeColor="text1"/>
          <w:sz w:val="24"/>
          <w:szCs w:val="24"/>
          <w:lang w:val="en-US"/>
        </w:rPr>
      </w:pPr>
    </w:p>
    <w:p w14:paraId="3E75E880" w14:textId="2C442FB4" w:rsidR="5A4D7C62" w:rsidRDefault="5A4D7C62" w:rsidP="000F012B">
      <w:pPr>
        <w:jc w:val="center"/>
        <w:rPr>
          <w:rFonts w:ascii="Times New Roman" w:eastAsia="Times New Roman" w:hAnsi="Times New Roman" w:cs="Times New Roman"/>
          <w:color w:val="000000" w:themeColor="text1"/>
          <w:sz w:val="24"/>
          <w:szCs w:val="24"/>
          <w:lang w:val="en-US"/>
        </w:rPr>
      </w:pPr>
    </w:p>
    <w:p w14:paraId="4A7D5F59" w14:textId="527A353E" w:rsidR="5A4D7C62" w:rsidRDefault="5A4D7C62" w:rsidP="000F012B">
      <w:pPr>
        <w:jc w:val="center"/>
        <w:rPr>
          <w:rFonts w:ascii="Times New Roman" w:eastAsia="Times New Roman" w:hAnsi="Times New Roman" w:cs="Times New Roman"/>
          <w:color w:val="000000" w:themeColor="text1"/>
          <w:sz w:val="24"/>
          <w:szCs w:val="24"/>
          <w:lang w:val="en-US"/>
        </w:rPr>
      </w:pPr>
    </w:p>
    <w:p w14:paraId="57EF6647" w14:textId="58D5DD93" w:rsidR="5A4D7C62" w:rsidRDefault="5A4D7C62" w:rsidP="000F012B">
      <w:pPr>
        <w:jc w:val="center"/>
        <w:rPr>
          <w:rFonts w:ascii="Times New Roman" w:eastAsia="Times New Roman" w:hAnsi="Times New Roman" w:cs="Times New Roman"/>
          <w:color w:val="000000" w:themeColor="text1"/>
          <w:sz w:val="24"/>
          <w:szCs w:val="24"/>
          <w:lang w:val="en-US"/>
        </w:rPr>
      </w:pPr>
    </w:p>
    <w:p w14:paraId="61AE3F19" w14:textId="420A038E" w:rsidR="5A4D7C62" w:rsidRDefault="5A4D7C62" w:rsidP="000F012B">
      <w:pPr>
        <w:jc w:val="center"/>
        <w:rPr>
          <w:rFonts w:ascii="Times New Roman" w:eastAsia="Times New Roman" w:hAnsi="Times New Roman" w:cs="Times New Roman"/>
          <w:color w:val="000000" w:themeColor="text1"/>
          <w:sz w:val="24"/>
          <w:szCs w:val="24"/>
          <w:lang w:val="en-US"/>
        </w:rPr>
      </w:pPr>
    </w:p>
    <w:p w14:paraId="2D5A3BCC" w14:textId="77777777" w:rsidR="00761823" w:rsidRDefault="00761823" w:rsidP="000F012B">
      <w:pPr>
        <w:jc w:val="center"/>
        <w:rPr>
          <w:rFonts w:ascii="Times New Roman" w:eastAsia="Times New Roman" w:hAnsi="Times New Roman" w:cs="Times New Roman"/>
          <w:color w:val="000000" w:themeColor="text1"/>
          <w:sz w:val="24"/>
          <w:szCs w:val="24"/>
          <w:lang w:val="en-US"/>
        </w:rPr>
      </w:pPr>
    </w:p>
    <w:p w14:paraId="79B4DB18" w14:textId="77777777" w:rsidR="00761823" w:rsidRDefault="00761823" w:rsidP="000F012B">
      <w:pPr>
        <w:jc w:val="center"/>
        <w:rPr>
          <w:rFonts w:ascii="Times New Roman" w:eastAsia="Times New Roman" w:hAnsi="Times New Roman" w:cs="Times New Roman"/>
          <w:color w:val="000000" w:themeColor="text1"/>
          <w:sz w:val="24"/>
          <w:szCs w:val="24"/>
          <w:lang w:val="en-US"/>
        </w:rPr>
      </w:pPr>
    </w:p>
    <w:p w14:paraId="5F25475A" w14:textId="77777777" w:rsidR="00126409" w:rsidRDefault="00126409" w:rsidP="000F012B">
      <w:pPr>
        <w:jc w:val="center"/>
        <w:rPr>
          <w:rFonts w:ascii="Times New Roman" w:eastAsia="Times New Roman" w:hAnsi="Times New Roman" w:cs="Times New Roman"/>
          <w:color w:val="000000" w:themeColor="text1"/>
          <w:sz w:val="24"/>
          <w:szCs w:val="24"/>
          <w:lang w:val="en-US"/>
        </w:rPr>
      </w:pPr>
    </w:p>
    <w:p w14:paraId="342F2E0C" w14:textId="77777777" w:rsidR="00126409" w:rsidRDefault="00126409" w:rsidP="000F012B">
      <w:pPr>
        <w:jc w:val="center"/>
        <w:rPr>
          <w:rFonts w:ascii="Times New Roman" w:eastAsia="Times New Roman" w:hAnsi="Times New Roman" w:cs="Times New Roman"/>
          <w:color w:val="000000" w:themeColor="text1"/>
          <w:sz w:val="24"/>
          <w:szCs w:val="24"/>
          <w:lang w:val="en-US"/>
        </w:rPr>
      </w:pPr>
    </w:p>
    <w:p w14:paraId="074602B3" w14:textId="4A08E65F" w:rsidR="5A4D7C62" w:rsidRDefault="5A4D7C62" w:rsidP="5A4D7C62">
      <w:pPr>
        <w:pStyle w:val="Titlu1"/>
        <w:rPr>
          <w:rFonts w:ascii="Times New Roman" w:eastAsia="Times New Roman" w:hAnsi="Times New Roman" w:cs="Times New Roman"/>
          <w:b/>
          <w:bCs/>
          <w:color w:val="000000" w:themeColor="text1"/>
          <w:sz w:val="28"/>
          <w:szCs w:val="28"/>
          <w:lang w:val="en-US"/>
        </w:rPr>
      </w:pPr>
      <w:r w:rsidRPr="5A4D7C62">
        <w:rPr>
          <w:rFonts w:ascii="Times New Roman" w:eastAsia="Times New Roman" w:hAnsi="Times New Roman" w:cs="Times New Roman"/>
          <w:b/>
          <w:bCs/>
          <w:color w:val="000000" w:themeColor="text1"/>
          <w:sz w:val="28"/>
          <w:szCs w:val="28"/>
          <w:lang w:val="en-US"/>
        </w:rPr>
        <w:lastRenderedPageBreak/>
        <w:t>Changes in the Global Business Environment</w:t>
      </w:r>
    </w:p>
    <w:p w14:paraId="4ACEB7A3" w14:textId="1DFC67B5" w:rsidR="5A4D7C62" w:rsidRDefault="5A4D7C62" w:rsidP="5A4D7C62">
      <w:pPr>
        <w:rPr>
          <w:lang w:val="en-US"/>
        </w:rPr>
      </w:pPr>
    </w:p>
    <w:p w14:paraId="7F5C7E1B" w14:textId="5C3AE7D9"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r w:rsidRPr="5A4D7C62">
        <w:rPr>
          <w:rFonts w:ascii="Times New Roman" w:eastAsia="Times New Roman" w:hAnsi="Times New Roman" w:cs="Times New Roman"/>
          <w:color w:val="000000" w:themeColor="text1"/>
          <w:sz w:val="24"/>
          <w:szCs w:val="24"/>
          <w:lang w:val="en-US"/>
        </w:rPr>
        <w:t>While conducting the business operations in the Global arena, Audi faces many changes. These changes are in terms of internal factors and external factors. It is observed that some of the changes in Global Business Environment are in terms of technological evolution, emerging markets, privatization of business, emphasis clean energy and promoting sustainability. Often these changes create an impact on the workings of Audi (</w:t>
      </w:r>
      <w:proofErr w:type="spellStart"/>
      <w:r w:rsidRPr="5A4D7C62">
        <w:rPr>
          <w:rFonts w:ascii="Times New Roman" w:eastAsia="Times New Roman" w:hAnsi="Times New Roman" w:cs="Times New Roman"/>
          <w:color w:val="000000" w:themeColor="text1"/>
          <w:sz w:val="24"/>
          <w:szCs w:val="24"/>
          <w:lang w:val="en-US"/>
        </w:rPr>
        <w:t>Janssens</w:t>
      </w:r>
      <w:proofErr w:type="spellEnd"/>
      <w:r w:rsidRPr="5A4D7C62">
        <w:rPr>
          <w:rFonts w:ascii="Times New Roman" w:eastAsia="Times New Roman" w:hAnsi="Times New Roman" w:cs="Times New Roman"/>
          <w:color w:val="000000" w:themeColor="text1"/>
          <w:sz w:val="24"/>
          <w:szCs w:val="24"/>
          <w:lang w:val="en-US"/>
        </w:rPr>
        <w:t>, et al.</w:t>
      </w:r>
      <w:r w:rsidR="00EE1D82" w:rsidRPr="5A4D7C62">
        <w:rPr>
          <w:rFonts w:ascii="Times New Roman" w:eastAsia="Times New Roman" w:hAnsi="Times New Roman" w:cs="Times New Roman"/>
          <w:color w:val="000000" w:themeColor="text1"/>
          <w:sz w:val="24"/>
          <w:szCs w:val="24"/>
          <w:lang w:val="en-US"/>
        </w:rPr>
        <w:t>, 2020</w:t>
      </w:r>
      <w:r w:rsidRPr="5A4D7C62">
        <w:rPr>
          <w:rFonts w:ascii="Times New Roman" w:eastAsia="Times New Roman" w:hAnsi="Times New Roman" w:cs="Times New Roman"/>
          <w:color w:val="000000" w:themeColor="text1"/>
          <w:sz w:val="24"/>
          <w:szCs w:val="24"/>
          <w:lang w:val="en-US"/>
        </w:rPr>
        <w:t xml:space="preserve">). Adaptation with the latest technologies helps in the growth and expansion of the business in the global environment. </w:t>
      </w:r>
    </w:p>
    <w:p w14:paraId="5ADD68D7" w14:textId="77777777" w:rsidR="009435EF" w:rsidRDefault="009435EF" w:rsidP="5A4D7C62">
      <w:pPr>
        <w:spacing w:line="480" w:lineRule="auto"/>
        <w:jc w:val="both"/>
      </w:pPr>
    </w:p>
    <w:p w14:paraId="3687FF66" w14:textId="578FBE5C" w:rsidR="5A4D7C62" w:rsidRDefault="5A4D7C62" w:rsidP="5A4D7C62">
      <w:pPr>
        <w:rPr>
          <w:rFonts w:ascii="Times New Roman" w:eastAsia="Times New Roman" w:hAnsi="Times New Roman" w:cs="Times New Roman"/>
          <w:color w:val="000000" w:themeColor="text1"/>
          <w:sz w:val="24"/>
          <w:szCs w:val="24"/>
          <w:lang w:val="en-US"/>
        </w:rPr>
      </w:pPr>
    </w:p>
    <w:p w14:paraId="42EDACE0" w14:textId="7FB6B339" w:rsidR="5A4D7C62" w:rsidRDefault="5A4D7C62" w:rsidP="5A4D7C62">
      <w:pPr>
        <w:rPr>
          <w:rFonts w:ascii="Times New Roman" w:eastAsia="Times New Roman" w:hAnsi="Times New Roman" w:cs="Times New Roman"/>
          <w:color w:val="000000" w:themeColor="text1"/>
          <w:sz w:val="24"/>
          <w:szCs w:val="24"/>
          <w:lang w:val="en-US"/>
        </w:rPr>
      </w:pPr>
    </w:p>
    <w:p w14:paraId="032E5BD4" w14:textId="2B1B0338" w:rsidR="5A4D7C62" w:rsidRDefault="5A4D7C62" w:rsidP="5A4D7C62">
      <w:pPr>
        <w:rPr>
          <w:rFonts w:ascii="Times New Roman" w:eastAsia="Times New Roman" w:hAnsi="Times New Roman" w:cs="Times New Roman"/>
          <w:color w:val="000000" w:themeColor="text1"/>
          <w:sz w:val="24"/>
          <w:szCs w:val="24"/>
          <w:lang w:val="en-US"/>
        </w:rPr>
      </w:pPr>
    </w:p>
    <w:p w14:paraId="05EAE4DA" w14:textId="6D2899E9" w:rsidR="5A4D7C62" w:rsidRDefault="5A4D7C62" w:rsidP="5A4D7C62">
      <w:pPr>
        <w:rPr>
          <w:rFonts w:ascii="Times New Roman" w:eastAsia="Times New Roman" w:hAnsi="Times New Roman" w:cs="Times New Roman"/>
          <w:color w:val="000000" w:themeColor="text1"/>
          <w:sz w:val="24"/>
          <w:szCs w:val="24"/>
          <w:lang w:val="en-US"/>
        </w:rPr>
      </w:pPr>
    </w:p>
    <w:p w14:paraId="60ED329F" w14:textId="5223B7DC" w:rsidR="5A4D7C62" w:rsidRDefault="5A4D7C62" w:rsidP="5A4D7C62">
      <w:pPr>
        <w:rPr>
          <w:rFonts w:ascii="Times New Roman" w:eastAsia="Times New Roman" w:hAnsi="Times New Roman" w:cs="Times New Roman"/>
          <w:color w:val="000000" w:themeColor="text1"/>
          <w:sz w:val="24"/>
          <w:szCs w:val="24"/>
          <w:lang w:val="en-US"/>
        </w:rPr>
      </w:pPr>
    </w:p>
    <w:p w14:paraId="5D77D894" w14:textId="2824BC7C" w:rsidR="5A4D7C62" w:rsidRDefault="5A4D7C62" w:rsidP="5A4D7C62">
      <w:pPr>
        <w:rPr>
          <w:rFonts w:ascii="Times New Roman" w:eastAsia="Times New Roman" w:hAnsi="Times New Roman" w:cs="Times New Roman"/>
          <w:color w:val="000000" w:themeColor="text1"/>
          <w:sz w:val="24"/>
          <w:szCs w:val="24"/>
          <w:lang w:val="en-US"/>
        </w:rPr>
      </w:pPr>
    </w:p>
    <w:p w14:paraId="674E1B64" w14:textId="54475079" w:rsidR="5A4D7C62" w:rsidRDefault="5A4D7C62" w:rsidP="5A4D7C62">
      <w:pPr>
        <w:rPr>
          <w:rFonts w:ascii="Times New Roman" w:eastAsia="Times New Roman" w:hAnsi="Times New Roman" w:cs="Times New Roman"/>
          <w:color w:val="000000" w:themeColor="text1"/>
          <w:sz w:val="24"/>
          <w:szCs w:val="24"/>
          <w:lang w:val="en-US"/>
        </w:rPr>
      </w:pPr>
    </w:p>
    <w:p w14:paraId="4D32DD31" w14:textId="63ABBF64" w:rsidR="5A4D7C62" w:rsidRDefault="5A4D7C62" w:rsidP="5A4D7C62">
      <w:pPr>
        <w:rPr>
          <w:rFonts w:ascii="Times New Roman" w:eastAsia="Times New Roman" w:hAnsi="Times New Roman" w:cs="Times New Roman"/>
          <w:color w:val="000000" w:themeColor="text1"/>
          <w:sz w:val="24"/>
          <w:szCs w:val="24"/>
          <w:lang w:val="en-US"/>
        </w:rPr>
      </w:pPr>
    </w:p>
    <w:p w14:paraId="1B24E031" w14:textId="43B1655A" w:rsidR="5A4D7C62" w:rsidRDefault="5A4D7C62" w:rsidP="5A4D7C62">
      <w:pPr>
        <w:rPr>
          <w:rFonts w:ascii="Times New Roman" w:eastAsia="Times New Roman" w:hAnsi="Times New Roman" w:cs="Times New Roman"/>
          <w:color w:val="000000" w:themeColor="text1"/>
          <w:sz w:val="24"/>
          <w:szCs w:val="24"/>
          <w:lang w:val="en-US"/>
        </w:rPr>
      </w:pPr>
    </w:p>
    <w:p w14:paraId="13C7A3FF" w14:textId="0B15C99F" w:rsidR="5A4D7C62" w:rsidRDefault="5A4D7C62" w:rsidP="5A4D7C62">
      <w:pPr>
        <w:rPr>
          <w:rFonts w:ascii="Times New Roman" w:eastAsia="Times New Roman" w:hAnsi="Times New Roman" w:cs="Times New Roman"/>
          <w:color w:val="000000" w:themeColor="text1"/>
          <w:sz w:val="24"/>
          <w:szCs w:val="24"/>
          <w:lang w:val="en-US"/>
        </w:rPr>
      </w:pPr>
    </w:p>
    <w:p w14:paraId="05B43E10" w14:textId="39ADB23F" w:rsidR="5A4D7C62" w:rsidRDefault="5A4D7C62" w:rsidP="5A4D7C62">
      <w:pPr>
        <w:rPr>
          <w:rFonts w:ascii="Times New Roman" w:eastAsia="Times New Roman" w:hAnsi="Times New Roman" w:cs="Times New Roman"/>
          <w:color w:val="000000" w:themeColor="text1"/>
          <w:sz w:val="24"/>
          <w:szCs w:val="24"/>
          <w:lang w:val="en-US"/>
        </w:rPr>
      </w:pPr>
    </w:p>
    <w:p w14:paraId="26CD0DDE" w14:textId="7AB46BC0" w:rsidR="5A4D7C62" w:rsidRDefault="5A4D7C62" w:rsidP="5A4D7C62">
      <w:pPr>
        <w:rPr>
          <w:rFonts w:ascii="Times New Roman" w:eastAsia="Times New Roman" w:hAnsi="Times New Roman" w:cs="Times New Roman"/>
          <w:color w:val="000000" w:themeColor="text1"/>
          <w:sz w:val="24"/>
          <w:szCs w:val="24"/>
          <w:lang w:val="en-US"/>
        </w:rPr>
      </w:pPr>
    </w:p>
    <w:p w14:paraId="7B6B0C24" w14:textId="77777777" w:rsidR="005A0514" w:rsidRDefault="005A0514" w:rsidP="5A4D7C62">
      <w:pPr>
        <w:rPr>
          <w:rFonts w:ascii="Times New Roman" w:eastAsia="Times New Roman" w:hAnsi="Times New Roman" w:cs="Times New Roman"/>
          <w:color w:val="000000" w:themeColor="text1"/>
          <w:sz w:val="24"/>
          <w:szCs w:val="24"/>
          <w:lang w:val="en-US"/>
        </w:rPr>
      </w:pPr>
    </w:p>
    <w:p w14:paraId="54BDBA76" w14:textId="77777777" w:rsidR="005A0514" w:rsidRDefault="005A0514" w:rsidP="5A4D7C62">
      <w:pPr>
        <w:rPr>
          <w:rFonts w:ascii="Times New Roman" w:eastAsia="Times New Roman" w:hAnsi="Times New Roman" w:cs="Times New Roman"/>
          <w:color w:val="000000" w:themeColor="text1"/>
          <w:sz w:val="24"/>
          <w:szCs w:val="24"/>
          <w:lang w:val="en-US"/>
        </w:rPr>
      </w:pPr>
    </w:p>
    <w:p w14:paraId="0DA7249A" w14:textId="77777777" w:rsidR="005A0514" w:rsidRDefault="005A0514" w:rsidP="5A4D7C62">
      <w:pPr>
        <w:rPr>
          <w:rFonts w:ascii="Times New Roman" w:eastAsia="Times New Roman" w:hAnsi="Times New Roman" w:cs="Times New Roman"/>
          <w:color w:val="000000" w:themeColor="text1"/>
          <w:sz w:val="24"/>
          <w:szCs w:val="24"/>
          <w:lang w:val="en-US"/>
        </w:rPr>
      </w:pPr>
    </w:p>
    <w:p w14:paraId="3CBE1A2E" w14:textId="77777777" w:rsidR="00126409" w:rsidRDefault="00126409" w:rsidP="5A4D7C62">
      <w:pPr>
        <w:rPr>
          <w:rFonts w:ascii="Times New Roman" w:eastAsia="Times New Roman" w:hAnsi="Times New Roman" w:cs="Times New Roman"/>
          <w:color w:val="000000" w:themeColor="text1"/>
          <w:sz w:val="24"/>
          <w:szCs w:val="24"/>
          <w:lang w:val="en-US"/>
        </w:rPr>
      </w:pPr>
    </w:p>
    <w:p w14:paraId="63FF3D23" w14:textId="77777777" w:rsidR="00126409" w:rsidRDefault="00126409" w:rsidP="5A4D7C62">
      <w:pPr>
        <w:rPr>
          <w:rFonts w:ascii="Times New Roman" w:eastAsia="Times New Roman" w:hAnsi="Times New Roman" w:cs="Times New Roman"/>
          <w:color w:val="000000" w:themeColor="text1"/>
          <w:sz w:val="24"/>
          <w:szCs w:val="24"/>
          <w:lang w:val="en-US"/>
        </w:rPr>
      </w:pPr>
    </w:p>
    <w:p w14:paraId="74CB86E5" w14:textId="2F050328" w:rsidR="5A4D7C62" w:rsidRDefault="5A4D7C62" w:rsidP="5A4D7C62">
      <w:pPr>
        <w:rPr>
          <w:rFonts w:ascii="Times New Roman" w:eastAsia="Times New Roman" w:hAnsi="Times New Roman" w:cs="Times New Roman"/>
          <w:color w:val="000000" w:themeColor="text1"/>
          <w:sz w:val="24"/>
          <w:szCs w:val="24"/>
          <w:lang w:val="en-US"/>
        </w:rPr>
      </w:pPr>
    </w:p>
    <w:p w14:paraId="320B3C68" w14:textId="032CC2DF" w:rsidR="5A4D7C62" w:rsidRDefault="5A4D7C62" w:rsidP="5A4D7C62">
      <w:pPr>
        <w:pStyle w:val="Titlu1"/>
        <w:rPr>
          <w:rFonts w:ascii="Times New Roman" w:eastAsia="Times New Roman" w:hAnsi="Times New Roman" w:cs="Times New Roman"/>
          <w:b/>
          <w:bCs/>
          <w:color w:val="000000" w:themeColor="text1"/>
          <w:sz w:val="28"/>
          <w:szCs w:val="28"/>
          <w:lang w:val="en-US"/>
        </w:rPr>
      </w:pPr>
      <w:r w:rsidRPr="5A4D7C62">
        <w:rPr>
          <w:rFonts w:ascii="Times New Roman" w:eastAsia="Times New Roman" w:hAnsi="Times New Roman" w:cs="Times New Roman"/>
          <w:b/>
          <w:bCs/>
          <w:color w:val="000000" w:themeColor="text1"/>
          <w:sz w:val="28"/>
          <w:szCs w:val="28"/>
          <w:lang w:val="en-US"/>
        </w:rPr>
        <w:lastRenderedPageBreak/>
        <w:t>Impact of the pandemic on the Automobile Industry</w:t>
      </w:r>
    </w:p>
    <w:p w14:paraId="3EA24D06" w14:textId="6B07B531" w:rsidR="5A4D7C62" w:rsidRDefault="5A4D7C62" w:rsidP="5A4D7C62">
      <w:pPr>
        <w:rPr>
          <w:lang w:val="en-US"/>
        </w:rPr>
      </w:pPr>
    </w:p>
    <w:p w14:paraId="5CCFE313" w14:textId="451F8958" w:rsidR="5A4D7C62" w:rsidRDefault="5A4D7C62" w:rsidP="5A4D7C62">
      <w:pPr>
        <w:spacing w:line="480" w:lineRule="auto"/>
        <w:jc w:val="both"/>
      </w:pPr>
      <w:r w:rsidRPr="5A4D7C62">
        <w:rPr>
          <w:rFonts w:ascii="Times New Roman" w:eastAsia="Times New Roman" w:hAnsi="Times New Roman" w:cs="Times New Roman"/>
          <w:color w:val="000000" w:themeColor="text1"/>
          <w:sz w:val="24"/>
          <w:szCs w:val="24"/>
          <w:lang w:val="en-US"/>
        </w:rPr>
        <w:t>In the year 2020, the advent of covid-19 pandemic had created an impact on the workings of automobile industry. Due to the covid-19 pandemic, a lot of restrictions have been imposed on travel and tourism sector as well as automobile sector. This has led to a lot of imbalances in the workings of automobile industry (Kerr, 2020). One of the major impacts of the pandemic on the automobile industry was imposition of restrictions on export and import of automobile parts for manufacturing the automobiles. This has created a lot of obstacles in the smooth running of the operations of Audi. Moreover, the impact of the pandemic on the automobile industry can be explained as follows.</w:t>
      </w:r>
    </w:p>
    <w:p w14:paraId="4FE0FFE5" w14:textId="716F4527" w:rsidR="5A4D7C62" w:rsidRDefault="5A4D7C62" w:rsidP="5A4D7C62">
      <w:pPr>
        <w:rPr>
          <w:rFonts w:ascii="Times New Roman" w:eastAsia="Times New Roman" w:hAnsi="Times New Roman" w:cs="Times New Roman"/>
          <w:color w:val="000000" w:themeColor="text1"/>
          <w:sz w:val="24"/>
          <w:szCs w:val="24"/>
          <w:lang w:val="en-US"/>
        </w:rPr>
      </w:pPr>
    </w:p>
    <w:p w14:paraId="79558483" w14:textId="2DDB9BA0" w:rsidR="5A4D7C62" w:rsidRDefault="5A4D7C62" w:rsidP="5A4D7C62">
      <w:pPr>
        <w:rPr>
          <w:rFonts w:ascii="Times New Roman" w:eastAsia="Times New Roman" w:hAnsi="Times New Roman" w:cs="Times New Roman"/>
          <w:color w:val="000000" w:themeColor="text1"/>
          <w:sz w:val="24"/>
          <w:szCs w:val="24"/>
          <w:lang w:val="en-US"/>
        </w:rPr>
      </w:pPr>
    </w:p>
    <w:p w14:paraId="1908BB20" w14:textId="07925428" w:rsidR="5A4D7C62" w:rsidRDefault="5A4D7C62" w:rsidP="5A4D7C62">
      <w:pPr>
        <w:rPr>
          <w:rFonts w:ascii="Times New Roman" w:eastAsia="Times New Roman" w:hAnsi="Times New Roman" w:cs="Times New Roman"/>
          <w:color w:val="000000" w:themeColor="text1"/>
          <w:sz w:val="24"/>
          <w:szCs w:val="24"/>
          <w:lang w:val="en-US"/>
        </w:rPr>
      </w:pPr>
    </w:p>
    <w:p w14:paraId="775B61A1" w14:textId="290A15CF" w:rsidR="5A4D7C62" w:rsidRDefault="5A4D7C62" w:rsidP="5A4D7C62">
      <w:pPr>
        <w:rPr>
          <w:rFonts w:ascii="Times New Roman" w:eastAsia="Times New Roman" w:hAnsi="Times New Roman" w:cs="Times New Roman"/>
          <w:color w:val="000000" w:themeColor="text1"/>
          <w:sz w:val="24"/>
          <w:szCs w:val="24"/>
          <w:lang w:val="en-US"/>
        </w:rPr>
      </w:pPr>
    </w:p>
    <w:p w14:paraId="10A56FC6" w14:textId="2E23B4BE" w:rsidR="5A4D7C62" w:rsidRDefault="5A4D7C62" w:rsidP="5A4D7C62">
      <w:pPr>
        <w:rPr>
          <w:rFonts w:ascii="Times New Roman" w:eastAsia="Times New Roman" w:hAnsi="Times New Roman" w:cs="Times New Roman"/>
          <w:color w:val="000000" w:themeColor="text1"/>
          <w:sz w:val="24"/>
          <w:szCs w:val="24"/>
          <w:lang w:val="en-US"/>
        </w:rPr>
      </w:pPr>
    </w:p>
    <w:p w14:paraId="20775C68" w14:textId="68AC360E" w:rsidR="5A4D7C62" w:rsidRDefault="5A4D7C62" w:rsidP="5A4D7C62">
      <w:pPr>
        <w:rPr>
          <w:rFonts w:ascii="Times New Roman" w:eastAsia="Times New Roman" w:hAnsi="Times New Roman" w:cs="Times New Roman"/>
          <w:color w:val="000000" w:themeColor="text1"/>
          <w:sz w:val="24"/>
          <w:szCs w:val="24"/>
          <w:lang w:val="en-US"/>
        </w:rPr>
      </w:pPr>
    </w:p>
    <w:p w14:paraId="0B68C8B7" w14:textId="3F107046" w:rsidR="5A4D7C62" w:rsidRDefault="5A4D7C62" w:rsidP="5A4D7C62">
      <w:pPr>
        <w:rPr>
          <w:rFonts w:ascii="Times New Roman" w:eastAsia="Times New Roman" w:hAnsi="Times New Roman" w:cs="Times New Roman"/>
          <w:color w:val="000000" w:themeColor="text1"/>
          <w:sz w:val="24"/>
          <w:szCs w:val="24"/>
          <w:lang w:val="en-US"/>
        </w:rPr>
      </w:pPr>
    </w:p>
    <w:p w14:paraId="09E939AD" w14:textId="250F48E0" w:rsidR="5A4D7C62" w:rsidRDefault="5A4D7C62" w:rsidP="5A4D7C62">
      <w:pPr>
        <w:rPr>
          <w:rFonts w:ascii="Times New Roman" w:eastAsia="Times New Roman" w:hAnsi="Times New Roman" w:cs="Times New Roman"/>
          <w:color w:val="000000" w:themeColor="text1"/>
          <w:sz w:val="24"/>
          <w:szCs w:val="24"/>
          <w:lang w:val="en-US"/>
        </w:rPr>
      </w:pPr>
    </w:p>
    <w:p w14:paraId="6510DF2A" w14:textId="253BCE09" w:rsidR="5A4D7C62" w:rsidRDefault="5A4D7C62" w:rsidP="5A4D7C62">
      <w:pPr>
        <w:rPr>
          <w:rFonts w:ascii="Times New Roman" w:eastAsia="Times New Roman" w:hAnsi="Times New Roman" w:cs="Times New Roman"/>
          <w:color w:val="000000" w:themeColor="text1"/>
          <w:sz w:val="24"/>
          <w:szCs w:val="24"/>
          <w:lang w:val="en-US"/>
        </w:rPr>
      </w:pPr>
    </w:p>
    <w:p w14:paraId="7075913D" w14:textId="187381F5" w:rsidR="5A4D7C62" w:rsidRDefault="5A4D7C62" w:rsidP="5A4D7C62">
      <w:pPr>
        <w:rPr>
          <w:rFonts w:ascii="Times New Roman" w:eastAsia="Times New Roman" w:hAnsi="Times New Roman" w:cs="Times New Roman"/>
          <w:color w:val="000000" w:themeColor="text1"/>
          <w:sz w:val="24"/>
          <w:szCs w:val="24"/>
          <w:lang w:val="en-US"/>
        </w:rPr>
      </w:pPr>
    </w:p>
    <w:p w14:paraId="20094389" w14:textId="582AEA0F" w:rsidR="5A4D7C62" w:rsidRDefault="5A4D7C62" w:rsidP="5A4D7C62">
      <w:pPr>
        <w:rPr>
          <w:rFonts w:ascii="Times New Roman" w:eastAsia="Times New Roman" w:hAnsi="Times New Roman" w:cs="Times New Roman"/>
          <w:color w:val="000000" w:themeColor="text1"/>
          <w:sz w:val="24"/>
          <w:szCs w:val="24"/>
          <w:lang w:val="en-US"/>
        </w:rPr>
      </w:pPr>
    </w:p>
    <w:p w14:paraId="16482EE4" w14:textId="21579408" w:rsidR="5A4D7C62" w:rsidRDefault="5A4D7C62" w:rsidP="5A4D7C62">
      <w:pPr>
        <w:rPr>
          <w:rFonts w:ascii="Times New Roman" w:eastAsia="Times New Roman" w:hAnsi="Times New Roman" w:cs="Times New Roman"/>
          <w:color w:val="000000" w:themeColor="text1"/>
          <w:sz w:val="24"/>
          <w:szCs w:val="24"/>
          <w:lang w:val="en-US"/>
        </w:rPr>
      </w:pPr>
    </w:p>
    <w:p w14:paraId="72AC3885" w14:textId="79591E47" w:rsidR="5A4D7C62" w:rsidRDefault="5A4D7C62" w:rsidP="5A4D7C62">
      <w:pPr>
        <w:rPr>
          <w:rFonts w:ascii="Times New Roman" w:eastAsia="Times New Roman" w:hAnsi="Times New Roman" w:cs="Times New Roman"/>
          <w:color w:val="000000" w:themeColor="text1"/>
          <w:sz w:val="24"/>
          <w:szCs w:val="24"/>
          <w:lang w:val="en-US"/>
        </w:rPr>
      </w:pPr>
    </w:p>
    <w:p w14:paraId="05E9EA05" w14:textId="503D3234" w:rsidR="5A4D7C62" w:rsidRDefault="5A4D7C62" w:rsidP="5A4D7C62">
      <w:pPr>
        <w:rPr>
          <w:rFonts w:ascii="Times New Roman" w:eastAsia="Times New Roman" w:hAnsi="Times New Roman" w:cs="Times New Roman"/>
          <w:color w:val="000000" w:themeColor="text1"/>
          <w:sz w:val="24"/>
          <w:szCs w:val="24"/>
          <w:lang w:val="en-US"/>
        </w:rPr>
      </w:pPr>
    </w:p>
    <w:p w14:paraId="193E76EF" w14:textId="75749604" w:rsidR="5A4D7C62" w:rsidRDefault="5A4D7C62" w:rsidP="5A4D7C62">
      <w:pPr>
        <w:rPr>
          <w:rFonts w:ascii="Times New Roman" w:eastAsia="Times New Roman" w:hAnsi="Times New Roman" w:cs="Times New Roman"/>
          <w:color w:val="000000" w:themeColor="text1"/>
          <w:sz w:val="24"/>
          <w:szCs w:val="24"/>
          <w:lang w:val="en-US"/>
        </w:rPr>
      </w:pPr>
    </w:p>
    <w:p w14:paraId="49977F11" w14:textId="3F5C49CD" w:rsidR="5A4D7C62" w:rsidRDefault="5A4D7C62" w:rsidP="5A4D7C62">
      <w:pPr>
        <w:rPr>
          <w:rFonts w:ascii="Times New Roman" w:eastAsia="Times New Roman" w:hAnsi="Times New Roman" w:cs="Times New Roman"/>
          <w:color w:val="000000" w:themeColor="text1"/>
          <w:sz w:val="24"/>
          <w:szCs w:val="24"/>
          <w:lang w:val="en-US"/>
        </w:rPr>
      </w:pPr>
    </w:p>
    <w:p w14:paraId="35CF3FD3" w14:textId="3C3A265B" w:rsidR="5A4D7C62" w:rsidRDefault="5A4D7C62" w:rsidP="5A4D7C62">
      <w:pPr>
        <w:rPr>
          <w:rFonts w:ascii="Times New Roman" w:eastAsia="Times New Roman" w:hAnsi="Times New Roman" w:cs="Times New Roman"/>
          <w:color w:val="000000" w:themeColor="text1"/>
          <w:sz w:val="24"/>
          <w:szCs w:val="24"/>
          <w:lang w:val="en-US"/>
        </w:rPr>
      </w:pPr>
    </w:p>
    <w:p w14:paraId="3F896C08" w14:textId="3E623EF7" w:rsidR="5A4D7C62" w:rsidRDefault="5A4D7C62" w:rsidP="5A4D7C62">
      <w:pPr>
        <w:rPr>
          <w:rFonts w:ascii="Times New Roman" w:eastAsia="Times New Roman" w:hAnsi="Times New Roman" w:cs="Times New Roman"/>
          <w:color w:val="000000" w:themeColor="text1"/>
          <w:sz w:val="24"/>
          <w:szCs w:val="24"/>
          <w:lang w:val="en-US"/>
        </w:rPr>
      </w:pPr>
    </w:p>
    <w:p w14:paraId="41EB01EA" w14:textId="0DE800F2" w:rsidR="5A4D7C62" w:rsidRDefault="5A4D7C62" w:rsidP="5A4D7C62">
      <w:pPr>
        <w:rPr>
          <w:rFonts w:ascii="Times New Roman" w:eastAsia="Times New Roman" w:hAnsi="Times New Roman" w:cs="Times New Roman"/>
          <w:color w:val="000000" w:themeColor="text1"/>
          <w:sz w:val="24"/>
          <w:szCs w:val="24"/>
          <w:lang w:val="en-US"/>
        </w:rPr>
      </w:pPr>
    </w:p>
    <w:p w14:paraId="09881B63" w14:textId="1ED1525A" w:rsidR="5A4D7C62" w:rsidRDefault="5A4D7C62" w:rsidP="5A4D7C62">
      <w:pPr>
        <w:rPr>
          <w:rFonts w:ascii="Times New Roman" w:eastAsia="Times New Roman" w:hAnsi="Times New Roman" w:cs="Times New Roman"/>
          <w:color w:val="000000" w:themeColor="text1"/>
          <w:sz w:val="24"/>
          <w:szCs w:val="24"/>
          <w:lang w:val="en-US"/>
        </w:rPr>
      </w:pPr>
    </w:p>
    <w:p w14:paraId="12B77371" w14:textId="15E7DB7A" w:rsidR="009435EF" w:rsidRPr="009435EF" w:rsidRDefault="5A4D7C62" w:rsidP="5A4D7C62">
      <w:pPr>
        <w:spacing w:line="480" w:lineRule="auto"/>
        <w:jc w:val="both"/>
        <w:rPr>
          <w:rFonts w:ascii="Times New Roman" w:eastAsia="Times New Roman" w:hAnsi="Times New Roman" w:cs="Times New Roman"/>
          <w:color w:val="000000" w:themeColor="text1"/>
          <w:sz w:val="24"/>
          <w:szCs w:val="24"/>
          <w:lang w:val="en-US"/>
        </w:rPr>
      </w:pPr>
      <w:r w:rsidRPr="5A4D7C62">
        <w:rPr>
          <w:rFonts w:ascii="Times New Roman" w:eastAsia="Times New Roman" w:hAnsi="Times New Roman" w:cs="Times New Roman"/>
          <w:b/>
          <w:bCs/>
          <w:color w:val="000000" w:themeColor="text1"/>
          <w:sz w:val="24"/>
          <w:szCs w:val="24"/>
          <w:lang w:val="en-US"/>
        </w:rPr>
        <w:t>1. Government regulations regarding restricting Travels:</w:t>
      </w:r>
      <w:r w:rsidRPr="5A4D7C62">
        <w:rPr>
          <w:rFonts w:ascii="Times New Roman" w:eastAsia="Times New Roman" w:hAnsi="Times New Roman" w:cs="Times New Roman"/>
          <w:color w:val="000000" w:themeColor="text1"/>
          <w:sz w:val="24"/>
          <w:szCs w:val="24"/>
          <w:lang w:val="en-US"/>
        </w:rPr>
        <w:t xml:space="preserve"> The Government of different countries have imposed certain restrictions on travelling activities (Khan, et al.,</w:t>
      </w:r>
      <w:r w:rsidR="00EE1D8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color w:val="000000" w:themeColor="text1"/>
          <w:sz w:val="24"/>
          <w:szCs w:val="24"/>
          <w:lang w:val="en-US"/>
        </w:rPr>
        <w:t xml:space="preserve">2020). The use of automobiles has been reduced as a result of decrease in travel activities. Hence this has indirectly led to decrease in the sale of automobiles of Audi. It has been observed that in the pandemic situation, people </w:t>
      </w:r>
      <w:r w:rsidR="00EE1D82" w:rsidRPr="5A4D7C62">
        <w:rPr>
          <w:rFonts w:ascii="Times New Roman" w:eastAsia="Times New Roman" w:hAnsi="Times New Roman" w:cs="Times New Roman"/>
          <w:color w:val="000000" w:themeColor="text1"/>
          <w:sz w:val="24"/>
          <w:szCs w:val="24"/>
          <w:lang w:val="en-US"/>
        </w:rPr>
        <w:t>do not prefer</w:t>
      </w:r>
      <w:r w:rsidRPr="5A4D7C62">
        <w:rPr>
          <w:rFonts w:ascii="Times New Roman" w:eastAsia="Times New Roman" w:hAnsi="Times New Roman" w:cs="Times New Roman"/>
          <w:color w:val="000000" w:themeColor="text1"/>
          <w:sz w:val="24"/>
          <w:szCs w:val="24"/>
          <w:lang w:val="en-US"/>
        </w:rPr>
        <w:t xml:space="preserve"> to by firsthand vehicles. They are focusing on purchasing secondhand vehicles. </w:t>
      </w:r>
    </w:p>
    <w:p w14:paraId="02E9E07C" w14:textId="53215336"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2. Decrease in auto shows:</w:t>
      </w:r>
      <w:r w:rsidRPr="5A4D7C62">
        <w:rPr>
          <w:rFonts w:ascii="Times New Roman" w:eastAsia="Times New Roman" w:hAnsi="Times New Roman" w:cs="Times New Roman"/>
          <w:color w:val="000000" w:themeColor="text1"/>
          <w:sz w:val="24"/>
          <w:szCs w:val="24"/>
          <w:lang w:val="en-US"/>
        </w:rPr>
        <w:t xml:space="preserve"> Auto show is a platform which is used by automobile industries to promote the new product in the market </w:t>
      </w:r>
      <w:r w:rsidRPr="5A4D7C62">
        <w:rPr>
          <w:rFonts w:ascii="Times New Roman" w:eastAsia="Times New Roman" w:hAnsi="Times New Roman" w:cs="Times New Roman"/>
          <w:color w:val="222222"/>
          <w:sz w:val="24"/>
          <w:szCs w:val="24"/>
          <w:lang w:val="en-US"/>
        </w:rPr>
        <w:t>(Kim, et al.,</w:t>
      </w:r>
      <w:r w:rsidR="00EE1D8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color w:val="222222"/>
          <w:sz w:val="24"/>
          <w:szCs w:val="24"/>
          <w:lang w:val="en-US"/>
        </w:rPr>
        <w:t>2021)</w:t>
      </w:r>
      <w:r w:rsidRPr="5A4D7C62">
        <w:rPr>
          <w:rFonts w:ascii="Times New Roman" w:eastAsia="Times New Roman" w:hAnsi="Times New Roman" w:cs="Times New Roman"/>
          <w:color w:val="000000" w:themeColor="text1"/>
          <w:sz w:val="24"/>
          <w:szCs w:val="24"/>
          <w:lang w:val="en-US"/>
        </w:rPr>
        <w:t xml:space="preserve">. But due to the pandemic situation, it is observed that certain restrictions have been imposed on conducting auto shows. Audi has invested a lot of money in conducting auto shows. An abrupt cancellation of auto shows has forced Audi </w:t>
      </w:r>
      <w:r w:rsidR="00EE1D82" w:rsidRPr="5A4D7C62">
        <w:rPr>
          <w:rFonts w:ascii="Times New Roman" w:eastAsia="Times New Roman" w:hAnsi="Times New Roman" w:cs="Times New Roman"/>
          <w:color w:val="000000" w:themeColor="text1"/>
          <w:sz w:val="24"/>
          <w:szCs w:val="24"/>
          <w:lang w:val="en-US"/>
        </w:rPr>
        <w:t>Company</w:t>
      </w:r>
      <w:r w:rsidRPr="5A4D7C62">
        <w:rPr>
          <w:rFonts w:ascii="Times New Roman" w:eastAsia="Times New Roman" w:hAnsi="Times New Roman" w:cs="Times New Roman"/>
          <w:color w:val="000000" w:themeColor="text1"/>
          <w:sz w:val="24"/>
          <w:szCs w:val="24"/>
          <w:lang w:val="en-US"/>
        </w:rPr>
        <w:t xml:space="preserve"> to suffer losses. This is one of the negative impacts of the pandemic on the automobile sector</w:t>
      </w:r>
      <w:r w:rsidR="00A66C17">
        <w:rPr>
          <w:rFonts w:ascii="Times New Roman" w:eastAsia="Times New Roman" w:hAnsi="Times New Roman" w:cs="Times New Roman"/>
          <w:color w:val="000000" w:themeColor="text1"/>
          <w:sz w:val="24"/>
          <w:szCs w:val="24"/>
          <w:lang w:val="en-US"/>
        </w:rPr>
        <w:t>.</w:t>
      </w:r>
      <w:bookmarkStart w:id="0" w:name="_GoBack"/>
      <w:bookmarkEnd w:id="0"/>
    </w:p>
    <w:p w14:paraId="3AF8D8E4" w14:textId="0F56399D"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3. Retrenchment of the employees:</w:t>
      </w:r>
      <w:r w:rsidRPr="5A4D7C62">
        <w:rPr>
          <w:rFonts w:ascii="Times New Roman" w:eastAsia="Times New Roman" w:hAnsi="Times New Roman" w:cs="Times New Roman"/>
          <w:color w:val="000000" w:themeColor="text1"/>
          <w:sz w:val="24"/>
          <w:szCs w:val="24"/>
          <w:lang w:val="en-US"/>
        </w:rPr>
        <w:t xml:space="preserve"> Retrenchment is a process by which the employees of Audi are forced to leave the organization due to lack of workings and for some unavoidable situations. Hence this has caused the company to lay off its existing workers who have been working in the company for more than ten years </w:t>
      </w:r>
      <w:r w:rsidRPr="5A4D7C62">
        <w:rPr>
          <w:rFonts w:ascii="Times New Roman" w:eastAsia="Times New Roman" w:hAnsi="Times New Roman" w:cs="Times New Roman"/>
          <w:color w:val="222222"/>
          <w:sz w:val="24"/>
          <w:szCs w:val="24"/>
          <w:lang w:val="en-US"/>
        </w:rPr>
        <w:t>(KM, and KG, 2021)</w:t>
      </w:r>
      <w:r w:rsidRPr="5A4D7C62">
        <w:rPr>
          <w:rFonts w:ascii="Times New Roman" w:eastAsia="Times New Roman" w:hAnsi="Times New Roman" w:cs="Times New Roman"/>
          <w:color w:val="000000" w:themeColor="text1"/>
          <w:sz w:val="24"/>
          <w:szCs w:val="24"/>
          <w:lang w:val="en-US"/>
        </w:rPr>
        <w:t xml:space="preserve">. This has indirectly led to a negative impact on the workings of Audi. </w:t>
      </w:r>
    </w:p>
    <w:p w14:paraId="3B4852EA" w14:textId="5C61F14C"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3452D8E3" w14:textId="3C833941"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76ACAFBE" w14:textId="3AA7DB73"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6B91DB81" w14:textId="069F00B0" w:rsidR="5A4D7C62" w:rsidRDefault="5A4D7C62" w:rsidP="5A4D7C62">
      <w:r>
        <w:rPr>
          <w:noProof/>
          <w:lang w:eastAsia="en-GB"/>
        </w:rPr>
        <w:lastRenderedPageBreak/>
        <w:drawing>
          <wp:inline distT="0" distB="0" distL="0" distR="0" wp14:anchorId="420E0AD6" wp14:editId="437EE67E">
            <wp:extent cx="4572000" cy="3390900"/>
            <wp:effectExtent l="0" t="0" r="0" b="0"/>
            <wp:docPr id="936913381" name="Imagine 93691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390900"/>
                    </a:xfrm>
                    <a:prstGeom prst="rect">
                      <a:avLst/>
                    </a:prstGeom>
                  </pic:spPr>
                </pic:pic>
              </a:graphicData>
            </a:graphic>
          </wp:inline>
        </w:drawing>
      </w:r>
    </w:p>
    <w:p w14:paraId="48C8A405" w14:textId="6FCB554D" w:rsidR="5A4D7C62" w:rsidRDefault="5A4D7C62" w:rsidP="5A4D7C62">
      <w:pPr>
        <w:spacing w:line="480" w:lineRule="auto"/>
        <w:rPr>
          <w:rFonts w:ascii="Times New Roman" w:eastAsia="Times New Roman" w:hAnsi="Times New Roman" w:cs="Times New Roman"/>
          <w:b/>
          <w:bCs/>
          <w:color w:val="000000" w:themeColor="text1"/>
          <w:sz w:val="18"/>
          <w:szCs w:val="18"/>
          <w:lang w:val="en-US"/>
        </w:rPr>
      </w:pPr>
      <w:r w:rsidRPr="5A4D7C62">
        <w:rPr>
          <w:rFonts w:ascii="Times New Roman" w:eastAsia="Times New Roman" w:hAnsi="Times New Roman" w:cs="Times New Roman"/>
          <w:b/>
          <w:bCs/>
          <w:color w:val="000000" w:themeColor="text1"/>
          <w:sz w:val="18"/>
          <w:szCs w:val="18"/>
          <w:lang w:val="en-US"/>
        </w:rPr>
        <w:t>Figure 2: Impact of pandemic on the Automobile Industry</w:t>
      </w:r>
    </w:p>
    <w:p w14:paraId="4940E742" w14:textId="0EE41A91" w:rsidR="5A4D7C62" w:rsidRDefault="5A4D7C62" w:rsidP="5A4D7C62">
      <w:pPr>
        <w:spacing w:line="480" w:lineRule="auto"/>
        <w:jc w:val="both"/>
        <w:rPr>
          <w:rFonts w:ascii="Times New Roman" w:eastAsia="Times New Roman" w:hAnsi="Times New Roman" w:cs="Times New Roman"/>
          <w:color w:val="222222"/>
          <w:sz w:val="18"/>
          <w:szCs w:val="18"/>
          <w:lang w:val="en-US"/>
        </w:rPr>
      </w:pPr>
      <w:r w:rsidRPr="5A4D7C62">
        <w:rPr>
          <w:rFonts w:ascii="Times New Roman" w:eastAsia="Times New Roman" w:hAnsi="Times New Roman" w:cs="Times New Roman"/>
          <w:b/>
          <w:bCs/>
          <w:color w:val="000000" w:themeColor="text1"/>
          <w:sz w:val="18"/>
          <w:szCs w:val="18"/>
          <w:lang w:val="en-US"/>
        </w:rPr>
        <w:t>Source:</w:t>
      </w:r>
      <w:r w:rsidRPr="5A4D7C62">
        <w:rPr>
          <w:rFonts w:ascii="Times New Roman" w:eastAsia="Times New Roman" w:hAnsi="Times New Roman" w:cs="Times New Roman"/>
          <w:color w:val="222222"/>
          <w:sz w:val="18"/>
          <w:szCs w:val="18"/>
          <w:lang w:val="en-US"/>
        </w:rPr>
        <w:t xml:space="preserve"> (</w:t>
      </w:r>
      <w:proofErr w:type="spellStart"/>
      <w:r w:rsidRPr="5A4D7C62">
        <w:rPr>
          <w:rFonts w:ascii="Times New Roman" w:eastAsia="Times New Roman" w:hAnsi="Times New Roman" w:cs="Times New Roman"/>
          <w:color w:val="222222"/>
          <w:sz w:val="18"/>
          <w:szCs w:val="18"/>
          <w:lang w:val="en-US"/>
        </w:rPr>
        <w:t>Kretschmar</w:t>
      </w:r>
      <w:proofErr w:type="spellEnd"/>
      <w:r w:rsidRPr="5A4D7C62">
        <w:rPr>
          <w:rFonts w:ascii="Times New Roman" w:eastAsia="Times New Roman" w:hAnsi="Times New Roman" w:cs="Times New Roman"/>
          <w:color w:val="222222"/>
          <w:sz w:val="18"/>
          <w:szCs w:val="18"/>
          <w:lang w:val="en-US"/>
        </w:rPr>
        <w:t>, 2020)</w:t>
      </w:r>
    </w:p>
    <w:p w14:paraId="748BD2D4" w14:textId="094D5FC4" w:rsidR="5A4D7C62" w:rsidRDefault="5A4D7C62" w:rsidP="5A4D7C62"/>
    <w:p w14:paraId="0D1EDFFF" w14:textId="29FEDD30" w:rsidR="5A4D7C62" w:rsidRDefault="5A4D7C62" w:rsidP="5A4D7C62"/>
    <w:p w14:paraId="3544B04A" w14:textId="79ECFF8B" w:rsidR="5A4D7C62" w:rsidRPr="001E0AF5"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4. Low demand of Audi cars:</w:t>
      </w:r>
      <w:r w:rsidRPr="5A4D7C62">
        <w:rPr>
          <w:rFonts w:ascii="Times New Roman" w:eastAsia="Times New Roman" w:hAnsi="Times New Roman" w:cs="Times New Roman"/>
          <w:color w:val="000000" w:themeColor="text1"/>
          <w:sz w:val="24"/>
          <w:szCs w:val="24"/>
          <w:lang w:val="en-US"/>
        </w:rPr>
        <w:t xml:space="preserve"> Due to the pandemic situation, people are trying to follow government regulations and maintained social distancing. They </w:t>
      </w:r>
      <w:r w:rsidR="00EE1D82" w:rsidRPr="5A4D7C62">
        <w:rPr>
          <w:rFonts w:ascii="Times New Roman" w:eastAsia="Times New Roman" w:hAnsi="Times New Roman" w:cs="Times New Roman"/>
          <w:color w:val="000000" w:themeColor="text1"/>
          <w:sz w:val="24"/>
          <w:szCs w:val="24"/>
          <w:lang w:val="en-US"/>
        </w:rPr>
        <w:t>do not prefer</w:t>
      </w:r>
      <w:r w:rsidRPr="5A4D7C62">
        <w:rPr>
          <w:rFonts w:ascii="Times New Roman" w:eastAsia="Times New Roman" w:hAnsi="Times New Roman" w:cs="Times New Roman"/>
          <w:color w:val="000000" w:themeColor="text1"/>
          <w:sz w:val="24"/>
          <w:szCs w:val="24"/>
          <w:lang w:val="en-US"/>
        </w:rPr>
        <w:t xml:space="preserve"> to engage in any social gatherings. This has created a low demand for Audi cars in the Global Business Environment. On the other hand, it is observed that the sale of secondhand products have been rapidly increasing since people do not want to invest their money in automobiles </w:t>
      </w:r>
      <w:r w:rsidRPr="5A4D7C62">
        <w:rPr>
          <w:rFonts w:ascii="Times New Roman" w:eastAsia="Times New Roman" w:hAnsi="Times New Roman" w:cs="Times New Roman"/>
          <w:color w:val="222222"/>
          <w:sz w:val="24"/>
          <w:szCs w:val="24"/>
          <w:lang w:val="en-US"/>
        </w:rPr>
        <w:t>(</w:t>
      </w:r>
      <w:proofErr w:type="spellStart"/>
      <w:r w:rsidRPr="5A4D7C62">
        <w:rPr>
          <w:rFonts w:ascii="Times New Roman" w:eastAsia="Times New Roman" w:hAnsi="Times New Roman" w:cs="Times New Roman"/>
          <w:color w:val="222222"/>
          <w:sz w:val="24"/>
          <w:szCs w:val="24"/>
          <w:lang w:val="en-US"/>
        </w:rPr>
        <w:t>Matovic</w:t>
      </w:r>
      <w:proofErr w:type="spellEnd"/>
      <w:r w:rsidRPr="5A4D7C62">
        <w:rPr>
          <w:rFonts w:ascii="Times New Roman" w:eastAsia="Times New Roman" w:hAnsi="Times New Roman" w:cs="Times New Roman"/>
          <w:color w:val="222222"/>
          <w:sz w:val="24"/>
          <w:szCs w:val="24"/>
          <w:lang w:val="en-US"/>
        </w:rPr>
        <w:t>, 2020)</w:t>
      </w:r>
      <w:r w:rsidRPr="5A4D7C62">
        <w:rPr>
          <w:rFonts w:ascii="Times New Roman" w:eastAsia="Times New Roman" w:hAnsi="Times New Roman" w:cs="Times New Roman"/>
          <w:color w:val="000000" w:themeColor="text1"/>
          <w:sz w:val="24"/>
          <w:szCs w:val="24"/>
          <w:lang w:val="en-US"/>
        </w:rPr>
        <w:t>.</w:t>
      </w:r>
    </w:p>
    <w:p w14:paraId="464C1844" w14:textId="24C3D7A0"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5. Adopting latest technologies:</w:t>
      </w:r>
      <w:r w:rsidRPr="5A4D7C62">
        <w:rPr>
          <w:rFonts w:ascii="Times New Roman" w:eastAsia="Times New Roman" w:hAnsi="Times New Roman" w:cs="Times New Roman"/>
          <w:color w:val="000000" w:themeColor="text1"/>
          <w:sz w:val="24"/>
          <w:szCs w:val="24"/>
          <w:lang w:val="en-US"/>
        </w:rPr>
        <w:t xml:space="preserve"> Audi is trying to adapt latest technologies in order to provide best test drive experience to the customers by maintaining all the covid-19 protocols. This is mainly in the form of adapting Virtual Reality test drive. This is a form of service which uses latest technologies in providing the best experience to the customers (Milner, 2021). Proper precautionary measures are undertaken in order to maintain safety of the </w:t>
      </w:r>
      <w:r w:rsidRPr="5A4D7C62">
        <w:rPr>
          <w:rFonts w:ascii="Times New Roman" w:eastAsia="Times New Roman" w:hAnsi="Times New Roman" w:cs="Times New Roman"/>
          <w:color w:val="000000" w:themeColor="text1"/>
          <w:sz w:val="24"/>
          <w:szCs w:val="24"/>
          <w:lang w:val="en-US"/>
        </w:rPr>
        <w:lastRenderedPageBreak/>
        <w:t>customers. A large amount of investment is incurred in order to adapt these latest technologies for surviving in the post pandemic situation. Hence the occurrence of pandemic has created unnecessary expenditure for the company.</w:t>
      </w:r>
    </w:p>
    <w:p w14:paraId="38C84DCD" w14:textId="0B344BEA" w:rsidR="5A4D7C62" w:rsidRDefault="5A4D7C62" w:rsidP="5A4D7C62">
      <w:pPr>
        <w:spacing w:line="257" w:lineRule="auto"/>
      </w:pPr>
    </w:p>
    <w:p w14:paraId="51C364E3" w14:textId="6F41E360" w:rsidR="5A4D7C62" w:rsidRDefault="5A4D7C62" w:rsidP="5A4D7C62">
      <w:pPr>
        <w:spacing w:line="257" w:lineRule="auto"/>
        <w:rPr>
          <w:rFonts w:ascii="Times New Roman" w:eastAsia="Times New Roman" w:hAnsi="Times New Roman" w:cs="Times New Roman"/>
          <w:b/>
          <w:bCs/>
          <w:color w:val="000000" w:themeColor="text1"/>
          <w:sz w:val="28"/>
          <w:szCs w:val="28"/>
          <w:lang w:val="en-US"/>
        </w:rPr>
      </w:pPr>
      <w:r w:rsidRPr="5A4D7C62">
        <w:rPr>
          <w:rFonts w:ascii="Times New Roman" w:eastAsia="Times New Roman" w:hAnsi="Times New Roman" w:cs="Times New Roman"/>
          <w:b/>
          <w:bCs/>
          <w:color w:val="000000" w:themeColor="text1"/>
          <w:sz w:val="28"/>
          <w:szCs w:val="28"/>
          <w:lang w:val="en-US"/>
        </w:rPr>
        <w:t xml:space="preserve"> Success and Survival of the industry in consideration with Megatrends</w:t>
      </w:r>
    </w:p>
    <w:p w14:paraId="14146A97" w14:textId="77777777" w:rsidR="001E0AF5" w:rsidRDefault="001E0AF5" w:rsidP="5A4D7C62">
      <w:pPr>
        <w:spacing w:line="257" w:lineRule="auto"/>
        <w:rPr>
          <w:rFonts w:ascii="Times New Roman" w:eastAsia="Times New Roman" w:hAnsi="Times New Roman" w:cs="Times New Roman"/>
          <w:b/>
          <w:bCs/>
          <w:color w:val="000000" w:themeColor="text1"/>
          <w:sz w:val="28"/>
          <w:szCs w:val="28"/>
          <w:lang w:val="en-US"/>
        </w:rPr>
      </w:pPr>
    </w:p>
    <w:p w14:paraId="62BCF866" w14:textId="49DC54B9" w:rsidR="5A4D7C62" w:rsidRDefault="5A4D7C62" w:rsidP="5A4D7C62">
      <w:pPr>
        <w:spacing w:line="480" w:lineRule="auto"/>
        <w:jc w:val="both"/>
      </w:pPr>
      <w:r w:rsidRPr="5A4D7C62">
        <w:rPr>
          <w:rFonts w:ascii="Times New Roman" w:eastAsia="Times New Roman" w:hAnsi="Times New Roman" w:cs="Times New Roman"/>
          <w:color w:val="000000" w:themeColor="text1"/>
          <w:sz w:val="24"/>
          <w:szCs w:val="24"/>
          <w:lang w:val="en-US"/>
        </w:rPr>
        <w:t xml:space="preserve">With the development of latest technologies, there are many megatrends which are observed in the automobile sector. Some of these mega trends are block chain mechanism, electrification, shared mobility, human machine interface, autonomous vehicles, artificial intelligence etc. The success and survival of Audi is mainly contributed by this megatrend </w:t>
      </w:r>
      <w:r w:rsidRPr="5A4D7C62">
        <w:rPr>
          <w:rFonts w:ascii="Times New Roman" w:eastAsia="Times New Roman" w:hAnsi="Times New Roman" w:cs="Times New Roman"/>
          <w:color w:val="222222"/>
          <w:sz w:val="24"/>
          <w:szCs w:val="24"/>
          <w:lang w:val="en-US"/>
        </w:rPr>
        <w:t xml:space="preserve">(Radic, et </w:t>
      </w:r>
      <w:r w:rsidR="00ED40AE" w:rsidRPr="5A4D7C62">
        <w:rPr>
          <w:rFonts w:ascii="Times New Roman" w:eastAsia="Times New Roman" w:hAnsi="Times New Roman" w:cs="Times New Roman"/>
          <w:color w:val="222222"/>
          <w:sz w:val="24"/>
          <w:szCs w:val="24"/>
          <w:lang w:val="en-US"/>
        </w:rPr>
        <w:t>al.</w:t>
      </w:r>
      <w:r w:rsidR="00ED40AE">
        <w:rPr>
          <w:rFonts w:ascii="Times New Roman" w:eastAsia="Times New Roman" w:hAnsi="Times New Roman" w:cs="Times New Roman"/>
          <w:color w:val="222222"/>
          <w:sz w:val="24"/>
          <w:szCs w:val="24"/>
          <w:lang w:val="en-US"/>
        </w:rPr>
        <w:t>, 2020</w:t>
      </w:r>
      <w:r w:rsidRPr="5A4D7C62">
        <w:rPr>
          <w:rFonts w:ascii="Times New Roman" w:eastAsia="Times New Roman" w:hAnsi="Times New Roman" w:cs="Times New Roman"/>
          <w:color w:val="222222"/>
          <w:sz w:val="24"/>
          <w:szCs w:val="24"/>
          <w:lang w:val="en-US"/>
        </w:rPr>
        <w:t>)</w:t>
      </w:r>
      <w:r w:rsidRPr="5A4D7C62">
        <w:rPr>
          <w:rFonts w:ascii="Times New Roman" w:eastAsia="Times New Roman" w:hAnsi="Times New Roman" w:cs="Times New Roman"/>
          <w:color w:val="000000" w:themeColor="text1"/>
          <w:sz w:val="24"/>
          <w:szCs w:val="24"/>
          <w:lang w:val="en-US"/>
        </w:rPr>
        <w:t>. All these factors help in increasing customer engagement and provide them best customer experience. With the use of the latest technologies, it has become easier for the automobile companies to use digital platform</w:t>
      </w:r>
      <w:r w:rsidR="00A66C17">
        <w:rPr>
          <w:rFonts w:ascii="Times New Roman" w:eastAsia="Times New Roman" w:hAnsi="Times New Roman" w:cs="Times New Roman"/>
          <w:color w:val="000000" w:themeColor="text1"/>
          <w:sz w:val="24"/>
          <w:szCs w:val="24"/>
          <w:lang w:val="en-US"/>
        </w:rPr>
        <w:t xml:space="preserve">s for promoting their </w:t>
      </w:r>
      <w:proofErr w:type="spellStart"/>
      <w:r w:rsidR="00A66C17">
        <w:rPr>
          <w:rFonts w:ascii="Times New Roman" w:eastAsia="Times New Roman" w:hAnsi="Times New Roman" w:cs="Times New Roman"/>
          <w:color w:val="000000" w:themeColor="text1"/>
          <w:sz w:val="24"/>
          <w:szCs w:val="24"/>
          <w:lang w:val="en-US"/>
        </w:rPr>
        <w:t>products.</w:t>
      </w:r>
      <w:r w:rsidRPr="5A4D7C62">
        <w:rPr>
          <w:rFonts w:ascii="Times New Roman" w:eastAsia="Times New Roman" w:hAnsi="Times New Roman" w:cs="Times New Roman"/>
          <w:color w:val="000000" w:themeColor="text1"/>
          <w:sz w:val="24"/>
          <w:szCs w:val="24"/>
          <w:lang w:val="en-US"/>
        </w:rPr>
        <w:t>By</w:t>
      </w:r>
      <w:proofErr w:type="spellEnd"/>
      <w:r w:rsidRPr="5A4D7C62">
        <w:rPr>
          <w:rFonts w:ascii="Times New Roman" w:eastAsia="Times New Roman" w:hAnsi="Times New Roman" w:cs="Times New Roman"/>
          <w:color w:val="000000" w:themeColor="text1"/>
          <w:sz w:val="24"/>
          <w:szCs w:val="24"/>
          <w:lang w:val="en-US"/>
        </w:rPr>
        <w:t xml:space="preserve"> adapting the latest security </w:t>
      </w:r>
      <w:r w:rsidR="00A66C17" w:rsidRPr="5A4D7C62">
        <w:rPr>
          <w:rFonts w:ascii="Times New Roman" w:eastAsia="Times New Roman" w:hAnsi="Times New Roman" w:cs="Times New Roman"/>
          <w:color w:val="000000" w:themeColor="text1"/>
          <w:sz w:val="24"/>
          <w:szCs w:val="24"/>
          <w:lang w:val="en-US"/>
        </w:rPr>
        <w:t>software;</w:t>
      </w:r>
      <w:r w:rsidRPr="5A4D7C62">
        <w:rPr>
          <w:rFonts w:ascii="Times New Roman" w:eastAsia="Times New Roman" w:hAnsi="Times New Roman" w:cs="Times New Roman"/>
          <w:color w:val="000000" w:themeColor="text1"/>
          <w:sz w:val="24"/>
          <w:szCs w:val="24"/>
          <w:lang w:val="en-US"/>
        </w:rPr>
        <w:t xml:space="preserve"> Audi can survive in the automobile industry. This has led to the success of the company in automobile sector </w:t>
      </w:r>
      <w:r w:rsidRPr="5A4D7C62">
        <w:rPr>
          <w:rFonts w:ascii="Times New Roman" w:eastAsia="Times New Roman" w:hAnsi="Times New Roman" w:cs="Times New Roman"/>
          <w:color w:val="222222"/>
          <w:sz w:val="24"/>
          <w:szCs w:val="24"/>
          <w:lang w:val="en-US"/>
        </w:rPr>
        <w:t>(Wu, et al.,</w:t>
      </w:r>
      <w:r w:rsidR="00EE1D8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color w:val="222222"/>
          <w:sz w:val="24"/>
          <w:szCs w:val="24"/>
          <w:lang w:val="en-US"/>
        </w:rPr>
        <w:t>2021)</w:t>
      </w:r>
      <w:r w:rsidRPr="5A4D7C62">
        <w:rPr>
          <w:rFonts w:ascii="Times New Roman" w:eastAsia="Times New Roman" w:hAnsi="Times New Roman" w:cs="Times New Roman"/>
          <w:color w:val="000000" w:themeColor="text1"/>
          <w:sz w:val="24"/>
          <w:szCs w:val="24"/>
          <w:lang w:val="en-US"/>
        </w:rPr>
        <w:t>. There are certain success factors and survival factors which are one of the main reasons for Audi success in the Global Business Environment. These are listed as follows.</w:t>
      </w:r>
    </w:p>
    <w:p w14:paraId="669C2883" w14:textId="6F7E8E4F"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3ED32019" w14:textId="780B1646"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615E2F77" w14:textId="64889A53"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Use of latest technology:</w:t>
      </w:r>
      <w:r w:rsidRPr="5A4D7C62">
        <w:rPr>
          <w:rFonts w:ascii="Times New Roman" w:eastAsia="Times New Roman" w:hAnsi="Times New Roman" w:cs="Times New Roman"/>
          <w:color w:val="000000" w:themeColor="text1"/>
          <w:sz w:val="24"/>
          <w:szCs w:val="24"/>
          <w:lang w:val="en-US"/>
        </w:rPr>
        <w:t xml:space="preserve"> Audi is mainly trying to use automotive technologies for increasing consumer engagement. An effective digital multi-channel vehicle buying experience is created by the company for conducting its business activities. Audi also adapts certain online sales strategy for creating its digital presence and to enhance its sales level in the pandemic situation.</w:t>
      </w:r>
    </w:p>
    <w:p w14:paraId="6BFAFCEA" w14:textId="2D05E060"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lastRenderedPageBreak/>
        <w:t>Digital enabled business model:</w:t>
      </w:r>
      <w:r w:rsidRPr="5A4D7C62">
        <w:rPr>
          <w:rFonts w:ascii="Times New Roman" w:eastAsia="Times New Roman" w:hAnsi="Times New Roman" w:cs="Times New Roman"/>
          <w:color w:val="000000" w:themeColor="text1"/>
          <w:sz w:val="24"/>
          <w:szCs w:val="24"/>
          <w:lang w:val="en-US"/>
        </w:rPr>
        <w:t xml:space="preserve"> Audi has applied the digital enabled business model in its workings for meeting the demands of the customers (</w:t>
      </w:r>
      <w:proofErr w:type="spellStart"/>
      <w:r w:rsidRPr="5A4D7C62">
        <w:rPr>
          <w:rFonts w:ascii="Times New Roman" w:eastAsia="Times New Roman" w:hAnsi="Times New Roman" w:cs="Times New Roman"/>
          <w:color w:val="000000" w:themeColor="text1"/>
          <w:sz w:val="24"/>
          <w:szCs w:val="24"/>
          <w:lang w:val="en-US"/>
        </w:rPr>
        <w:t>Zulkifli</w:t>
      </w:r>
      <w:proofErr w:type="spellEnd"/>
      <w:r w:rsidRPr="5A4D7C62">
        <w:rPr>
          <w:rFonts w:ascii="Times New Roman" w:eastAsia="Times New Roman" w:hAnsi="Times New Roman" w:cs="Times New Roman"/>
          <w:color w:val="000000" w:themeColor="text1"/>
          <w:sz w:val="24"/>
          <w:szCs w:val="24"/>
          <w:lang w:val="en-US"/>
        </w:rPr>
        <w:t>, et al.,</w:t>
      </w:r>
      <w:r w:rsidR="00EE1D8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color w:val="000000" w:themeColor="text1"/>
          <w:sz w:val="24"/>
          <w:szCs w:val="24"/>
          <w:lang w:val="en-US"/>
        </w:rPr>
        <w:t>2020). This is mainly associated with determining recurring revenue streams for the company. This is one of the success factors for Audi in the automobile industry.</w:t>
      </w:r>
    </w:p>
    <w:p w14:paraId="397EDAD7" w14:textId="383F2B80"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Development of strategic relationships:</w:t>
      </w:r>
      <w:r w:rsidRPr="5A4D7C62">
        <w:rPr>
          <w:rFonts w:ascii="Times New Roman" w:eastAsia="Times New Roman" w:hAnsi="Times New Roman" w:cs="Times New Roman"/>
          <w:color w:val="000000" w:themeColor="text1"/>
          <w:sz w:val="24"/>
          <w:szCs w:val="24"/>
          <w:lang w:val="en-US"/>
        </w:rPr>
        <w:t xml:space="preserve"> There </w:t>
      </w:r>
      <w:r w:rsidR="00EE1D82" w:rsidRPr="5A4D7C62">
        <w:rPr>
          <w:rFonts w:ascii="Times New Roman" w:eastAsia="Times New Roman" w:hAnsi="Times New Roman" w:cs="Times New Roman"/>
          <w:color w:val="000000" w:themeColor="text1"/>
          <w:sz w:val="24"/>
          <w:szCs w:val="24"/>
          <w:lang w:val="en-US"/>
        </w:rPr>
        <w:t>exists a high level</w:t>
      </w:r>
      <w:r w:rsidRPr="5A4D7C62">
        <w:rPr>
          <w:rFonts w:ascii="Times New Roman" w:eastAsia="Times New Roman" w:hAnsi="Times New Roman" w:cs="Times New Roman"/>
          <w:color w:val="000000" w:themeColor="text1"/>
          <w:sz w:val="24"/>
          <w:szCs w:val="24"/>
          <w:lang w:val="en-US"/>
        </w:rPr>
        <w:t xml:space="preserve"> of competition in the automobile sector. Using the traditional business activities will not contribute to the growth and development of the companies in automobile Industry. Audi has focused on developing strategic relationship with its customers to determine the needs and to manufacture products accordingly </w:t>
      </w:r>
      <w:r w:rsidRPr="5A4D7C62">
        <w:rPr>
          <w:rFonts w:ascii="Times New Roman" w:eastAsia="Times New Roman" w:hAnsi="Times New Roman" w:cs="Times New Roman"/>
          <w:color w:val="222222"/>
          <w:sz w:val="24"/>
          <w:szCs w:val="24"/>
          <w:lang w:val="en-US"/>
        </w:rPr>
        <w:t>(Çitilci, and Akbalık, 2020)</w:t>
      </w:r>
      <w:r w:rsidRPr="5A4D7C62">
        <w:rPr>
          <w:rFonts w:ascii="Times New Roman" w:eastAsia="Times New Roman" w:hAnsi="Times New Roman" w:cs="Times New Roman"/>
          <w:color w:val="000000" w:themeColor="text1"/>
          <w:sz w:val="24"/>
          <w:szCs w:val="24"/>
          <w:lang w:val="en-US"/>
        </w:rPr>
        <w:t>. Certain research and development activities are being undertaken in order to make the best use of technological innovations.</w:t>
      </w:r>
    </w:p>
    <w:p w14:paraId="0F86A33F" w14:textId="6A748CD0" w:rsidR="5A4D7C62" w:rsidRDefault="5A4D7C62" w:rsidP="5A4D7C62">
      <w:pPr>
        <w:spacing w:line="480" w:lineRule="auto"/>
        <w:jc w:val="both"/>
      </w:pPr>
      <w:r w:rsidRPr="5A4D7C62">
        <w:rPr>
          <w:rFonts w:ascii="Times New Roman" w:eastAsia="Times New Roman" w:hAnsi="Times New Roman" w:cs="Times New Roman"/>
          <w:b/>
          <w:bCs/>
          <w:color w:val="000000" w:themeColor="text1"/>
          <w:sz w:val="24"/>
          <w:szCs w:val="24"/>
          <w:lang w:val="en-US"/>
        </w:rPr>
        <w:t>Automotive supply chains:</w:t>
      </w:r>
      <w:r w:rsidRPr="5A4D7C62">
        <w:rPr>
          <w:rFonts w:ascii="Times New Roman" w:eastAsia="Times New Roman" w:hAnsi="Times New Roman" w:cs="Times New Roman"/>
          <w:color w:val="000000" w:themeColor="text1"/>
          <w:sz w:val="24"/>
          <w:szCs w:val="24"/>
          <w:lang w:val="en-US"/>
        </w:rPr>
        <w:t xml:space="preserve"> Audi has an effective supply chain management system which helps in easy distribution of Audi cars from the warehouse to the consumers. Major emphasis is provided by the company to fulfill the needs of the customers. This has created an essential part for order to survive in the automobile industry (</w:t>
      </w:r>
      <w:proofErr w:type="spellStart"/>
      <w:r w:rsidRPr="5A4D7C62">
        <w:rPr>
          <w:rFonts w:ascii="Times New Roman" w:eastAsia="Times New Roman" w:hAnsi="Times New Roman" w:cs="Times New Roman"/>
          <w:color w:val="000000" w:themeColor="text1"/>
          <w:sz w:val="24"/>
          <w:szCs w:val="24"/>
          <w:lang w:val="en-US"/>
        </w:rPr>
        <w:t>Essandoh</w:t>
      </w:r>
      <w:proofErr w:type="spellEnd"/>
      <w:r w:rsidRPr="5A4D7C62">
        <w:rPr>
          <w:rFonts w:ascii="Times New Roman" w:eastAsia="Times New Roman" w:hAnsi="Times New Roman" w:cs="Times New Roman"/>
          <w:color w:val="000000" w:themeColor="text1"/>
          <w:sz w:val="24"/>
          <w:szCs w:val="24"/>
          <w:lang w:val="en-US"/>
        </w:rPr>
        <w:t>, et al.,</w:t>
      </w:r>
      <w:r w:rsidR="00EE1D8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color w:val="000000" w:themeColor="text1"/>
          <w:sz w:val="24"/>
          <w:szCs w:val="24"/>
          <w:lang w:val="en-US"/>
        </w:rPr>
        <w:t>2020).</w:t>
      </w:r>
    </w:p>
    <w:p w14:paraId="798E6174" w14:textId="5DD779D7" w:rsidR="5A4D7C62" w:rsidRDefault="5A4D7C62" w:rsidP="5A4D7C62">
      <w:pPr>
        <w:spacing w:line="257" w:lineRule="auto"/>
      </w:pPr>
      <w:r>
        <w:br/>
      </w:r>
    </w:p>
    <w:p w14:paraId="2C14B4ED" w14:textId="770DDD5B" w:rsidR="5A4D7C62" w:rsidRDefault="5A4D7C62" w:rsidP="5A4D7C62">
      <w:pPr>
        <w:spacing w:line="257" w:lineRule="auto"/>
      </w:pPr>
    </w:p>
    <w:p w14:paraId="45E4593A" w14:textId="273789A1" w:rsidR="5A4D7C62" w:rsidRDefault="5A4D7C62" w:rsidP="5A4D7C62">
      <w:pPr>
        <w:spacing w:line="257" w:lineRule="auto"/>
      </w:pPr>
    </w:p>
    <w:p w14:paraId="487248BB" w14:textId="3F7AA9F1" w:rsidR="5A4D7C62" w:rsidRDefault="5A4D7C62" w:rsidP="5A4D7C62">
      <w:pPr>
        <w:spacing w:line="257" w:lineRule="auto"/>
      </w:pPr>
    </w:p>
    <w:p w14:paraId="4A108CDE" w14:textId="0691C04E" w:rsidR="5A4D7C62" w:rsidRDefault="5A4D7C62" w:rsidP="5A4D7C62">
      <w:pPr>
        <w:spacing w:line="257" w:lineRule="auto"/>
      </w:pPr>
    </w:p>
    <w:p w14:paraId="6E49D654" w14:textId="77777777" w:rsidR="001E0AF5" w:rsidRDefault="001E0AF5" w:rsidP="5A4D7C62">
      <w:pPr>
        <w:spacing w:line="257" w:lineRule="auto"/>
      </w:pPr>
    </w:p>
    <w:p w14:paraId="21B04C8E" w14:textId="77777777" w:rsidR="001E0AF5" w:rsidRDefault="001E0AF5" w:rsidP="5A4D7C62">
      <w:pPr>
        <w:spacing w:line="257" w:lineRule="auto"/>
      </w:pPr>
    </w:p>
    <w:p w14:paraId="61D6529C" w14:textId="77777777" w:rsidR="00865B8D" w:rsidRDefault="00865B8D" w:rsidP="5A4D7C62">
      <w:pPr>
        <w:pStyle w:val="Titlu1"/>
        <w:rPr>
          <w:rFonts w:ascii="Times New Roman" w:eastAsia="Times New Roman" w:hAnsi="Times New Roman" w:cs="Times New Roman"/>
          <w:b/>
          <w:bCs/>
          <w:color w:val="000000" w:themeColor="text1"/>
          <w:sz w:val="24"/>
          <w:szCs w:val="24"/>
          <w:lang w:val="en-US"/>
        </w:rPr>
      </w:pPr>
    </w:p>
    <w:p w14:paraId="2AB8053E" w14:textId="627BC62B" w:rsidR="5A4D7C62" w:rsidRDefault="5A4D7C62" w:rsidP="5A4D7C62">
      <w:pPr>
        <w:pStyle w:val="Titlu1"/>
        <w:rPr>
          <w:rFonts w:ascii="Times New Roman" w:eastAsia="Times New Roman" w:hAnsi="Times New Roman" w:cs="Times New Roman"/>
          <w:b/>
          <w:bCs/>
          <w:color w:val="000000" w:themeColor="text1"/>
          <w:sz w:val="24"/>
          <w:szCs w:val="24"/>
          <w:lang w:val="en-US"/>
        </w:rPr>
      </w:pPr>
      <w:r w:rsidRPr="5A4D7C62">
        <w:rPr>
          <w:rFonts w:ascii="Times New Roman" w:eastAsia="Times New Roman" w:hAnsi="Times New Roman" w:cs="Times New Roman"/>
          <w:b/>
          <w:bCs/>
          <w:color w:val="000000" w:themeColor="text1"/>
          <w:sz w:val="24"/>
          <w:szCs w:val="24"/>
          <w:lang w:val="en-US"/>
        </w:rPr>
        <w:t>Reasons for engagement of the organization in International Trade</w:t>
      </w:r>
    </w:p>
    <w:p w14:paraId="144AF410" w14:textId="77777777" w:rsidR="00EE1D82" w:rsidRPr="00EE1D82" w:rsidRDefault="00EE1D82" w:rsidP="00EE1D82">
      <w:pPr>
        <w:rPr>
          <w:lang w:val="en-US"/>
        </w:rPr>
      </w:pPr>
    </w:p>
    <w:p w14:paraId="7220F57B" w14:textId="77777777" w:rsidR="002546BA" w:rsidRDefault="5A4D7C62" w:rsidP="00EE1D82">
      <w:pPr>
        <w:spacing w:line="480" w:lineRule="auto"/>
        <w:rPr>
          <w:rFonts w:ascii="Times New Roman" w:eastAsia="Times New Roman" w:hAnsi="Times New Roman" w:cs="Times New Roman"/>
          <w:color w:val="000000" w:themeColor="text1"/>
          <w:sz w:val="24"/>
          <w:szCs w:val="24"/>
          <w:lang w:val="en-US"/>
        </w:rPr>
      </w:pPr>
      <w:r w:rsidRPr="5A4D7C62">
        <w:rPr>
          <w:rFonts w:ascii="Times New Roman" w:eastAsia="Times New Roman" w:hAnsi="Times New Roman" w:cs="Times New Roman"/>
          <w:color w:val="000000" w:themeColor="text1"/>
          <w:sz w:val="24"/>
          <w:szCs w:val="24"/>
          <w:lang w:val="en-US"/>
        </w:rPr>
        <w:t>The</w:t>
      </w:r>
      <w:r w:rsidR="00126409">
        <w:rPr>
          <w:rFonts w:ascii="Times New Roman" w:eastAsia="Times New Roman" w:hAnsi="Times New Roman" w:cs="Times New Roman"/>
          <w:color w:val="000000" w:themeColor="text1"/>
          <w:sz w:val="24"/>
          <w:szCs w:val="24"/>
          <w:lang w:val="en-US"/>
        </w:rPr>
        <w:t>re</w:t>
      </w:r>
      <w:r w:rsidRPr="5A4D7C62">
        <w:rPr>
          <w:rFonts w:ascii="Times New Roman" w:eastAsia="Times New Roman" w:hAnsi="Times New Roman" w:cs="Times New Roman"/>
          <w:color w:val="000000" w:themeColor="text1"/>
          <w:sz w:val="24"/>
          <w:szCs w:val="24"/>
          <w:lang w:val="en-US"/>
        </w:rPr>
        <w:t xml:space="preserve"> are some of the reasons why Audi is trying to undertake international trade activities. One of the most vital reasons is to increase the revenue of the company. International trade </w:t>
      </w:r>
      <w:r w:rsidRPr="5A4D7C62">
        <w:rPr>
          <w:rFonts w:ascii="Times New Roman" w:eastAsia="Times New Roman" w:hAnsi="Times New Roman" w:cs="Times New Roman"/>
          <w:color w:val="000000" w:themeColor="text1"/>
          <w:sz w:val="24"/>
          <w:szCs w:val="24"/>
          <w:lang w:val="en-US"/>
        </w:rPr>
        <w:lastRenderedPageBreak/>
        <w:t xml:space="preserve">activities provide a good exposure to the company in the global environment. This increases the chances of earning a higher amount of profit </w:t>
      </w:r>
      <w:r w:rsidRPr="5A4D7C62">
        <w:rPr>
          <w:rFonts w:ascii="Times New Roman" w:eastAsia="Times New Roman" w:hAnsi="Times New Roman" w:cs="Times New Roman"/>
          <w:color w:val="222222"/>
          <w:sz w:val="24"/>
          <w:szCs w:val="24"/>
          <w:lang w:val="en-US"/>
        </w:rPr>
        <w:t>(Friesendorf, and Uedelhoven, 2021)</w:t>
      </w:r>
      <w:r w:rsidRPr="5A4D7C62">
        <w:rPr>
          <w:rFonts w:ascii="Times New Roman" w:eastAsia="Times New Roman" w:hAnsi="Times New Roman" w:cs="Times New Roman"/>
          <w:color w:val="000000" w:themeColor="text1"/>
          <w:sz w:val="24"/>
          <w:szCs w:val="24"/>
          <w:lang w:val="en-US"/>
        </w:rPr>
        <w:t xml:space="preserve">. </w:t>
      </w:r>
    </w:p>
    <w:p w14:paraId="4946EA20" w14:textId="757664CB" w:rsidR="00EE1D82" w:rsidRDefault="5A4D7C62" w:rsidP="00EE1D82">
      <w:pPr>
        <w:spacing w:line="480" w:lineRule="auto"/>
        <w:rPr>
          <w:rFonts w:ascii="Times New Roman" w:eastAsia="Times New Roman" w:hAnsi="Times New Roman" w:cs="Times New Roman"/>
          <w:color w:val="000000" w:themeColor="text1"/>
          <w:sz w:val="24"/>
          <w:szCs w:val="24"/>
          <w:lang w:val="en-US"/>
        </w:rPr>
      </w:pPr>
      <w:r w:rsidRPr="5A4D7C62">
        <w:rPr>
          <w:rFonts w:ascii="Times New Roman" w:eastAsia="Times New Roman" w:hAnsi="Times New Roman" w:cs="Times New Roman"/>
          <w:color w:val="000000" w:themeColor="text1"/>
          <w:sz w:val="24"/>
          <w:szCs w:val="24"/>
          <w:lang w:val="en-US"/>
        </w:rPr>
        <w:t>Audi gets a lot of access to export financing at the time of conducting international trade activities. It becomes easier for the company to expand its activities in the Global market. Some of the other reasons for engaging in international trade activities are disposal of surplus goods, benefit of foreign exchange, easy cash flow management, longest span of the product, better risk management and growth opportunities.</w:t>
      </w:r>
    </w:p>
    <w:p w14:paraId="11084D7F" w14:textId="77777777" w:rsidR="00865B8D" w:rsidRDefault="00865B8D" w:rsidP="00EE1D82">
      <w:pPr>
        <w:spacing w:line="480" w:lineRule="auto"/>
      </w:pPr>
    </w:p>
    <w:p w14:paraId="208B2889" w14:textId="77777777" w:rsidR="00865B8D" w:rsidRDefault="00865B8D" w:rsidP="00EE1D82">
      <w:pPr>
        <w:spacing w:line="480" w:lineRule="auto"/>
      </w:pPr>
    </w:p>
    <w:p w14:paraId="159ECC17" w14:textId="77777777" w:rsidR="00865B8D" w:rsidRDefault="00865B8D" w:rsidP="00EE1D82">
      <w:pPr>
        <w:spacing w:line="480" w:lineRule="auto"/>
      </w:pPr>
    </w:p>
    <w:p w14:paraId="08084A4D" w14:textId="77777777" w:rsidR="00865B8D" w:rsidRDefault="00865B8D" w:rsidP="00EE1D82">
      <w:pPr>
        <w:spacing w:line="480" w:lineRule="auto"/>
      </w:pPr>
    </w:p>
    <w:p w14:paraId="41172B70" w14:textId="77777777" w:rsidR="00865B8D" w:rsidRDefault="00865B8D" w:rsidP="00EE1D82">
      <w:pPr>
        <w:spacing w:line="480" w:lineRule="auto"/>
      </w:pPr>
    </w:p>
    <w:p w14:paraId="30EA3BC2" w14:textId="77777777" w:rsidR="00865B8D" w:rsidRDefault="00865B8D" w:rsidP="00EE1D82">
      <w:pPr>
        <w:spacing w:line="480" w:lineRule="auto"/>
      </w:pPr>
    </w:p>
    <w:p w14:paraId="250353AD" w14:textId="77777777" w:rsidR="00865B8D" w:rsidRDefault="00865B8D" w:rsidP="00EE1D82">
      <w:pPr>
        <w:spacing w:line="480" w:lineRule="auto"/>
      </w:pPr>
    </w:p>
    <w:p w14:paraId="0BADD14B" w14:textId="77777777" w:rsidR="00865B8D" w:rsidRDefault="00865B8D" w:rsidP="00EE1D82">
      <w:pPr>
        <w:spacing w:line="480" w:lineRule="auto"/>
      </w:pPr>
    </w:p>
    <w:p w14:paraId="2642DBA0" w14:textId="77777777" w:rsidR="00865B8D" w:rsidRDefault="00865B8D" w:rsidP="00EE1D82">
      <w:pPr>
        <w:spacing w:line="480" w:lineRule="auto"/>
      </w:pPr>
    </w:p>
    <w:p w14:paraId="6DF0577F" w14:textId="77777777" w:rsidR="00865B8D" w:rsidRDefault="00865B8D" w:rsidP="00EE1D82">
      <w:pPr>
        <w:spacing w:line="480" w:lineRule="auto"/>
      </w:pPr>
    </w:p>
    <w:p w14:paraId="3859A331" w14:textId="77777777" w:rsidR="00865B8D" w:rsidRDefault="00865B8D" w:rsidP="00EE1D82">
      <w:pPr>
        <w:spacing w:line="480" w:lineRule="auto"/>
      </w:pPr>
    </w:p>
    <w:p w14:paraId="73E37392" w14:textId="40909914" w:rsidR="5A4D7C62" w:rsidRDefault="5A4D7C62" w:rsidP="00EE1D82">
      <w:pPr>
        <w:spacing w:line="480" w:lineRule="auto"/>
        <w:rPr>
          <w:rFonts w:ascii="Times New Roman" w:eastAsia="Times New Roman" w:hAnsi="Times New Roman" w:cs="Times New Roman"/>
          <w:b/>
          <w:bCs/>
          <w:color w:val="000000" w:themeColor="text1"/>
          <w:sz w:val="28"/>
          <w:szCs w:val="28"/>
          <w:lang w:val="en-US"/>
        </w:rPr>
      </w:pPr>
      <w:r>
        <w:br/>
      </w:r>
      <w:r w:rsidRPr="5A4D7C62">
        <w:rPr>
          <w:rFonts w:ascii="Times New Roman" w:eastAsia="Times New Roman" w:hAnsi="Times New Roman" w:cs="Times New Roman"/>
          <w:color w:val="000000" w:themeColor="text1"/>
          <w:lang w:val="en-US"/>
        </w:rPr>
        <w:t xml:space="preserve"> </w:t>
      </w:r>
      <w:r w:rsidRPr="5A4D7C62">
        <w:rPr>
          <w:rFonts w:ascii="Times New Roman" w:eastAsia="Times New Roman" w:hAnsi="Times New Roman" w:cs="Times New Roman"/>
          <w:b/>
          <w:bCs/>
          <w:color w:val="000000" w:themeColor="text1"/>
          <w:sz w:val="28"/>
          <w:szCs w:val="28"/>
          <w:lang w:val="en-US"/>
        </w:rPr>
        <w:t>Analysis of the Market</w:t>
      </w:r>
    </w:p>
    <w:p w14:paraId="42C57C50" w14:textId="338983A0" w:rsidR="5A4D7C62" w:rsidRDefault="5A4D7C62" w:rsidP="5A4D7C62">
      <w:pPr>
        <w:spacing w:line="480" w:lineRule="auto"/>
        <w:jc w:val="both"/>
      </w:pPr>
      <w:r w:rsidRPr="5A4D7C62">
        <w:rPr>
          <w:rFonts w:ascii="Times New Roman" w:eastAsia="Times New Roman" w:hAnsi="Times New Roman" w:cs="Times New Roman"/>
          <w:color w:val="000000" w:themeColor="text1"/>
          <w:sz w:val="24"/>
          <w:szCs w:val="24"/>
          <w:lang w:val="en-US"/>
        </w:rPr>
        <w:t>The analysis of the global business environment of Audi can be explained as follows:</w:t>
      </w:r>
    </w:p>
    <w:p w14:paraId="34048D52" w14:textId="201B83DE" w:rsidR="00865B8D" w:rsidRPr="00865B8D" w:rsidRDefault="5A4D7C62" w:rsidP="00C3649D">
      <w:pPr>
        <w:pStyle w:val="Listparagraf"/>
        <w:numPr>
          <w:ilvl w:val="0"/>
          <w:numId w:val="1"/>
        </w:numPr>
        <w:spacing w:line="480" w:lineRule="auto"/>
        <w:jc w:val="both"/>
        <w:rPr>
          <w:rFonts w:ascii="Times New Roman" w:eastAsia="Times New Roman" w:hAnsi="Times New Roman" w:cs="Times New Roman"/>
          <w:color w:val="000000" w:themeColor="text1"/>
          <w:sz w:val="24"/>
          <w:szCs w:val="24"/>
          <w:lang w:val="en-US"/>
        </w:rPr>
      </w:pPr>
      <w:r w:rsidRPr="00C3649D">
        <w:rPr>
          <w:rFonts w:ascii="Times New Roman" w:eastAsia="Times New Roman" w:hAnsi="Times New Roman" w:cs="Times New Roman"/>
          <w:b/>
          <w:bCs/>
          <w:i/>
          <w:iCs/>
          <w:color w:val="000000" w:themeColor="text1"/>
          <w:sz w:val="24"/>
          <w:szCs w:val="24"/>
          <w:lang w:val="en-US"/>
        </w:rPr>
        <w:lastRenderedPageBreak/>
        <w:t>Micro-economic Foundation:</w:t>
      </w:r>
      <w:r w:rsidRPr="00C3649D">
        <w:rPr>
          <w:rFonts w:ascii="Times New Roman" w:eastAsia="Times New Roman" w:hAnsi="Times New Roman" w:cs="Times New Roman"/>
          <w:color w:val="000000" w:themeColor="text1"/>
          <w:sz w:val="24"/>
          <w:szCs w:val="24"/>
          <w:lang w:val="en-US"/>
        </w:rPr>
        <w:t xml:space="preserve"> Microeconomic foundations are primary requirements which are to be considered at the time of conducting the activities in the Global Business Environment. Some of the factors of microeconomics foundations comprises of market size, technological changes, growth of the market, competitor analysis, amount of investment etc. Audi considers these factors for market analysis (Khan, et al.,</w:t>
      </w:r>
      <w:r w:rsidR="00EE1D82" w:rsidRPr="00C3649D">
        <w:rPr>
          <w:rFonts w:ascii="Times New Roman" w:eastAsia="Times New Roman" w:hAnsi="Times New Roman" w:cs="Times New Roman"/>
          <w:color w:val="000000" w:themeColor="text1"/>
          <w:sz w:val="24"/>
          <w:szCs w:val="24"/>
          <w:lang w:val="en-US"/>
        </w:rPr>
        <w:t xml:space="preserve"> </w:t>
      </w:r>
      <w:r w:rsidRPr="00C3649D">
        <w:rPr>
          <w:rFonts w:ascii="Times New Roman" w:eastAsia="Times New Roman" w:hAnsi="Times New Roman" w:cs="Times New Roman"/>
          <w:color w:val="000000" w:themeColor="text1"/>
          <w:sz w:val="24"/>
          <w:szCs w:val="24"/>
          <w:lang w:val="en-US"/>
        </w:rPr>
        <w:t>2020).</w:t>
      </w:r>
    </w:p>
    <w:p w14:paraId="2DAE4135" w14:textId="77777777" w:rsidR="00865B8D" w:rsidRDefault="00865B8D" w:rsidP="00C3649D">
      <w:pPr>
        <w:spacing w:line="480" w:lineRule="auto"/>
        <w:jc w:val="both"/>
      </w:pPr>
    </w:p>
    <w:p w14:paraId="62D1BD94" w14:textId="2550B35F" w:rsidR="5A4D7C62" w:rsidRDefault="5A4D7C62" w:rsidP="5A4D7C62">
      <w:pPr>
        <w:spacing w:line="480" w:lineRule="auto"/>
        <w:jc w:val="both"/>
      </w:pPr>
      <w:r w:rsidRPr="5A4D7C62">
        <w:rPr>
          <w:rFonts w:ascii="Times New Roman" w:eastAsia="Times New Roman" w:hAnsi="Times New Roman" w:cs="Times New Roman"/>
          <w:b/>
          <w:bCs/>
          <w:i/>
          <w:iCs/>
          <w:color w:val="000000" w:themeColor="text1"/>
          <w:sz w:val="24"/>
          <w:szCs w:val="24"/>
          <w:lang w:val="en-US"/>
        </w:rPr>
        <w:t>2. Macroeconomic Foundations:</w:t>
      </w:r>
      <w:r w:rsidRPr="5A4D7C62">
        <w:rPr>
          <w:rFonts w:ascii="Times New Roman" w:eastAsia="Times New Roman" w:hAnsi="Times New Roman" w:cs="Times New Roman"/>
          <w:color w:val="000000" w:themeColor="text1"/>
          <w:sz w:val="24"/>
          <w:szCs w:val="24"/>
          <w:lang w:val="en-US"/>
        </w:rPr>
        <w:t xml:space="preserve"> Audi uses certain macroeconomic factors to determine the impact of Global Business Environment on its business operations. Some of the macroeconomic factors are associated with political stability, economic activities, social differences, cultural differences, environmental regulations and legal regulations. </w:t>
      </w:r>
    </w:p>
    <w:p w14:paraId="05069D06" w14:textId="7262F86B" w:rsidR="5A4D7C62" w:rsidRDefault="5A4D7C62" w:rsidP="5A4D7C62">
      <w:pPr>
        <w:spacing w:line="480" w:lineRule="auto"/>
        <w:jc w:val="both"/>
      </w:pPr>
      <w:r w:rsidRPr="5A4D7C62">
        <w:rPr>
          <w:rFonts w:ascii="Times New Roman" w:eastAsia="Times New Roman" w:hAnsi="Times New Roman" w:cs="Times New Roman"/>
          <w:color w:val="000000" w:themeColor="text1"/>
          <w:sz w:val="24"/>
          <w:szCs w:val="24"/>
          <w:lang w:val="en-US"/>
        </w:rPr>
        <w:t>Proper analysis of these factors contributes t</w:t>
      </w:r>
      <w:r w:rsidR="00126409">
        <w:rPr>
          <w:rFonts w:ascii="Times New Roman" w:eastAsia="Times New Roman" w:hAnsi="Times New Roman" w:cs="Times New Roman"/>
          <w:color w:val="000000" w:themeColor="text1"/>
          <w:sz w:val="24"/>
          <w:szCs w:val="24"/>
          <w:lang w:val="en-US"/>
        </w:rPr>
        <w:t>o</w:t>
      </w:r>
      <w:r w:rsidRPr="5A4D7C62">
        <w:rPr>
          <w:rFonts w:ascii="Times New Roman" w:eastAsia="Times New Roman" w:hAnsi="Times New Roman" w:cs="Times New Roman"/>
          <w:color w:val="000000" w:themeColor="text1"/>
          <w:sz w:val="24"/>
          <w:szCs w:val="24"/>
          <w:lang w:val="en-US"/>
        </w:rPr>
        <w:t xml:space="preserve"> success of Audi in the international market </w:t>
      </w:r>
      <w:r w:rsidRPr="5A4D7C62">
        <w:rPr>
          <w:rFonts w:ascii="Times New Roman" w:eastAsia="Times New Roman" w:hAnsi="Times New Roman" w:cs="Times New Roman"/>
          <w:color w:val="222222"/>
          <w:sz w:val="24"/>
          <w:szCs w:val="24"/>
          <w:lang w:val="en-US"/>
        </w:rPr>
        <w:t>(Kim, et al.,</w:t>
      </w:r>
      <w:r w:rsidR="00EE1D8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color w:val="222222"/>
          <w:sz w:val="24"/>
          <w:szCs w:val="24"/>
          <w:lang w:val="en-US"/>
        </w:rPr>
        <w:t>2021)</w:t>
      </w:r>
      <w:r w:rsidRPr="5A4D7C62">
        <w:rPr>
          <w:rFonts w:ascii="Times New Roman" w:eastAsia="Times New Roman" w:hAnsi="Times New Roman" w:cs="Times New Roman"/>
          <w:color w:val="000000" w:themeColor="text1"/>
          <w:sz w:val="24"/>
          <w:szCs w:val="24"/>
          <w:lang w:val="en-US"/>
        </w:rPr>
        <w:t>.</w:t>
      </w:r>
    </w:p>
    <w:p w14:paraId="2420FA98" w14:textId="59E102CD" w:rsidR="5A4D7C62" w:rsidRDefault="5A4D7C62" w:rsidP="5A4D7C62">
      <w:pPr>
        <w:spacing w:line="480" w:lineRule="auto"/>
        <w:jc w:val="both"/>
      </w:pPr>
      <w:r w:rsidRPr="5A4D7C62">
        <w:rPr>
          <w:rFonts w:ascii="Times New Roman" w:eastAsia="Times New Roman" w:hAnsi="Times New Roman" w:cs="Times New Roman"/>
          <w:b/>
          <w:bCs/>
          <w:i/>
          <w:iCs/>
          <w:color w:val="000000" w:themeColor="text1"/>
          <w:sz w:val="24"/>
          <w:szCs w:val="24"/>
          <w:lang w:val="en-US"/>
        </w:rPr>
        <w:t xml:space="preserve">3. Market structures and their influence on firm strategy: </w:t>
      </w:r>
      <w:r w:rsidRPr="5A4D7C62">
        <w:rPr>
          <w:rFonts w:ascii="Times New Roman" w:eastAsia="Times New Roman" w:hAnsi="Times New Roman" w:cs="Times New Roman"/>
          <w:color w:val="000000" w:themeColor="text1"/>
          <w:sz w:val="24"/>
          <w:szCs w:val="24"/>
          <w:lang w:val="en-US"/>
        </w:rPr>
        <w:t xml:space="preserve">Audi mainly operates in automobile industry. It has occupied 63.7 % of the total market share. The nature of the market structure is complex. The market structure has created and influence on the international expansion strategy of Audi. </w:t>
      </w:r>
    </w:p>
    <w:p w14:paraId="4B70B837" w14:textId="57AEF5E9" w:rsidR="5A4D7C62" w:rsidRDefault="5A4D7C62" w:rsidP="5A4D7C62">
      <w:pPr>
        <w:spacing w:line="480" w:lineRule="auto"/>
        <w:jc w:val="both"/>
      </w:pPr>
      <w:r w:rsidRPr="5A4D7C62">
        <w:rPr>
          <w:rFonts w:ascii="Times New Roman" w:eastAsia="Times New Roman" w:hAnsi="Times New Roman" w:cs="Times New Roman"/>
          <w:b/>
          <w:bCs/>
          <w:i/>
          <w:iCs/>
          <w:color w:val="000000" w:themeColor="text1"/>
          <w:sz w:val="24"/>
          <w:szCs w:val="24"/>
          <w:lang w:val="en-US"/>
        </w:rPr>
        <w:t>4. Long-run Changes:</w:t>
      </w:r>
      <w:r w:rsidRPr="5A4D7C62">
        <w:rPr>
          <w:rFonts w:ascii="Times New Roman" w:eastAsia="Times New Roman" w:hAnsi="Times New Roman" w:cs="Times New Roman"/>
          <w:color w:val="000000" w:themeColor="text1"/>
          <w:sz w:val="24"/>
          <w:szCs w:val="24"/>
          <w:lang w:val="en-US"/>
        </w:rPr>
        <w:t xml:space="preserve"> The long run changes which are implemented by Audi for successful operations in the global environment </w:t>
      </w:r>
      <w:r w:rsidRPr="5A4D7C62">
        <w:rPr>
          <w:rFonts w:ascii="Times New Roman" w:eastAsia="Times New Roman" w:hAnsi="Times New Roman" w:cs="Times New Roman"/>
          <w:color w:val="222222"/>
          <w:sz w:val="24"/>
          <w:szCs w:val="24"/>
          <w:lang w:val="en-US"/>
        </w:rPr>
        <w:t>(Radic, et al.,</w:t>
      </w:r>
      <w:r w:rsidR="00EE1D8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color w:val="222222"/>
          <w:sz w:val="24"/>
          <w:szCs w:val="24"/>
          <w:lang w:val="en-US"/>
        </w:rPr>
        <w:t>2020)</w:t>
      </w:r>
      <w:r w:rsidRPr="5A4D7C62">
        <w:rPr>
          <w:rFonts w:ascii="Times New Roman" w:eastAsia="Times New Roman" w:hAnsi="Times New Roman" w:cs="Times New Roman"/>
          <w:color w:val="000000" w:themeColor="text1"/>
          <w:sz w:val="24"/>
          <w:szCs w:val="24"/>
          <w:lang w:val="en-US"/>
        </w:rPr>
        <w:t>. These changes are merger and acquisition, investment in research and development activities, engaging in joint venture activities and franchising.</w:t>
      </w:r>
    </w:p>
    <w:p w14:paraId="1239FCA0" w14:textId="6E1CC93A" w:rsidR="5A4D7C62" w:rsidRDefault="5A4D7C62" w:rsidP="00EE1D82">
      <w:pPr>
        <w:spacing w:line="480" w:lineRule="auto"/>
      </w:pPr>
      <w:r w:rsidRPr="5A4D7C62">
        <w:rPr>
          <w:rFonts w:ascii="Times New Roman" w:eastAsia="Times New Roman" w:hAnsi="Times New Roman" w:cs="Times New Roman"/>
          <w:b/>
          <w:bCs/>
          <w:i/>
          <w:iCs/>
          <w:color w:val="000000" w:themeColor="text1"/>
          <w:sz w:val="24"/>
          <w:szCs w:val="24"/>
          <w:lang w:val="en-US"/>
        </w:rPr>
        <w:t>5. Short-run Changes:</w:t>
      </w:r>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color w:val="000000" w:themeColor="text1"/>
          <w:sz w:val="24"/>
          <w:szCs w:val="24"/>
          <w:lang w:val="en-US"/>
        </w:rPr>
        <w:t xml:space="preserve">Some of the short run changes which are undertaken by Audi for conducting its activities effectively in the international market are changing the </w:t>
      </w:r>
      <w:r w:rsidRPr="5A4D7C62">
        <w:rPr>
          <w:rFonts w:ascii="Times New Roman" w:eastAsia="Times New Roman" w:hAnsi="Times New Roman" w:cs="Times New Roman"/>
          <w:color w:val="000000" w:themeColor="text1"/>
          <w:sz w:val="24"/>
          <w:szCs w:val="24"/>
          <w:lang w:val="en-US"/>
        </w:rPr>
        <w:lastRenderedPageBreak/>
        <w:t xml:space="preserve">organizational culture, change in the business model, adaptation of new recruitment strategy and new selection strategy </w:t>
      </w:r>
      <w:r w:rsidRPr="5A4D7C62">
        <w:rPr>
          <w:rFonts w:ascii="Times New Roman" w:eastAsia="Times New Roman" w:hAnsi="Times New Roman" w:cs="Times New Roman"/>
          <w:color w:val="222222"/>
          <w:sz w:val="24"/>
          <w:szCs w:val="24"/>
          <w:lang w:val="en-US"/>
        </w:rPr>
        <w:t>(Wu, et al.,</w:t>
      </w:r>
      <w:r w:rsidR="00EE1D8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color w:val="222222"/>
          <w:sz w:val="24"/>
          <w:szCs w:val="24"/>
          <w:lang w:val="en-US"/>
        </w:rPr>
        <w:t>2021)</w:t>
      </w:r>
      <w:r w:rsidRPr="5A4D7C62">
        <w:rPr>
          <w:rFonts w:ascii="Times New Roman" w:eastAsia="Times New Roman" w:hAnsi="Times New Roman" w:cs="Times New Roman"/>
          <w:color w:val="000000" w:themeColor="text1"/>
          <w:sz w:val="24"/>
          <w:szCs w:val="24"/>
          <w:lang w:val="en-US"/>
        </w:rPr>
        <w:t>.</w:t>
      </w:r>
      <w:r>
        <w:br/>
      </w:r>
      <w:r w:rsidRPr="5A4D7C62">
        <w:rPr>
          <w:rFonts w:ascii="Times New Roman" w:eastAsia="Times New Roman" w:hAnsi="Times New Roman" w:cs="Times New Roman"/>
          <w:color w:val="000000" w:themeColor="text1"/>
          <w:sz w:val="24"/>
          <w:szCs w:val="24"/>
          <w:lang w:val="en-US"/>
        </w:rPr>
        <w:t xml:space="preserve"> </w:t>
      </w:r>
    </w:p>
    <w:p w14:paraId="54B93762" w14:textId="200FF383"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61FCB3BE" w14:textId="46F105AB"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53ED6392" w14:textId="04A1F98D"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2917A53C" w14:textId="77777777" w:rsidR="002546BA" w:rsidRDefault="002546BA" w:rsidP="5A4D7C62">
      <w:pPr>
        <w:spacing w:line="480" w:lineRule="auto"/>
        <w:jc w:val="both"/>
        <w:rPr>
          <w:rFonts w:ascii="Times New Roman" w:eastAsia="Times New Roman" w:hAnsi="Times New Roman" w:cs="Times New Roman"/>
          <w:color w:val="000000" w:themeColor="text1"/>
          <w:sz w:val="24"/>
          <w:szCs w:val="24"/>
          <w:lang w:val="en-US"/>
        </w:rPr>
      </w:pPr>
    </w:p>
    <w:p w14:paraId="5A9E9DCF"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1218F6F4"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62C69F91"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78E46EF7"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6E81EC25"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094D2F5F"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711F0096"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4D6679B8" w14:textId="77777777" w:rsidR="00865B8D" w:rsidRDefault="00865B8D" w:rsidP="5A4D7C62">
      <w:pPr>
        <w:spacing w:line="480" w:lineRule="auto"/>
        <w:jc w:val="both"/>
        <w:rPr>
          <w:rFonts w:ascii="Times New Roman" w:eastAsia="Times New Roman" w:hAnsi="Times New Roman" w:cs="Times New Roman"/>
          <w:color w:val="000000" w:themeColor="text1"/>
          <w:sz w:val="24"/>
          <w:szCs w:val="24"/>
          <w:lang w:val="en-US"/>
        </w:rPr>
      </w:pPr>
    </w:p>
    <w:p w14:paraId="0B2AAECA" w14:textId="77777777" w:rsidR="002546BA" w:rsidRDefault="002546BA" w:rsidP="5A4D7C62">
      <w:pPr>
        <w:spacing w:line="480" w:lineRule="auto"/>
        <w:jc w:val="both"/>
        <w:rPr>
          <w:rFonts w:ascii="Times New Roman" w:eastAsia="Times New Roman" w:hAnsi="Times New Roman" w:cs="Times New Roman"/>
          <w:color w:val="000000" w:themeColor="text1"/>
          <w:sz w:val="24"/>
          <w:szCs w:val="24"/>
          <w:lang w:val="en-US"/>
        </w:rPr>
      </w:pPr>
    </w:p>
    <w:p w14:paraId="7739E798" w14:textId="4E46F4E8" w:rsidR="5A4D7C62" w:rsidRDefault="5A4D7C62" w:rsidP="5A4D7C62">
      <w:pPr>
        <w:pStyle w:val="Titlu1"/>
        <w:rPr>
          <w:rFonts w:ascii="Times New Roman" w:eastAsia="Times New Roman" w:hAnsi="Times New Roman" w:cs="Times New Roman"/>
          <w:b/>
          <w:bCs/>
          <w:color w:val="000000" w:themeColor="text1"/>
          <w:sz w:val="28"/>
          <w:szCs w:val="28"/>
          <w:lang w:val="en-US"/>
        </w:rPr>
      </w:pPr>
      <w:r w:rsidRPr="5A4D7C62">
        <w:rPr>
          <w:rFonts w:ascii="Times New Roman" w:eastAsia="Times New Roman" w:hAnsi="Times New Roman" w:cs="Times New Roman"/>
          <w:b/>
          <w:bCs/>
          <w:color w:val="000000" w:themeColor="text1"/>
          <w:sz w:val="28"/>
          <w:szCs w:val="28"/>
          <w:lang w:val="en-US"/>
        </w:rPr>
        <w:t>Conclusion</w:t>
      </w:r>
    </w:p>
    <w:p w14:paraId="3121A129" w14:textId="77777777" w:rsidR="00EE1D82" w:rsidRPr="00EE1D82" w:rsidRDefault="00EE1D82" w:rsidP="00EE1D82">
      <w:pPr>
        <w:rPr>
          <w:lang w:val="en-US"/>
        </w:rPr>
      </w:pPr>
    </w:p>
    <w:p w14:paraId="2EA33968" w14:textId="557CD5C4"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r w:rsidRPr="5A4D7C62">
        <w:rPr>
          <w:rFonts w:ascii="Times New Roman" w:eastAsia="Times New Roman" w:hAnsi="Times New Roman" w:cs="Times New Roman"/>
          <w:color w:val="000000" w:themeColor="text1"/>
          <w:sz w:val="24"/>
          <w:szCs w:val="24"/>
          <w:lang w:val="en-US"/>
        </w:rPr>
        <w:t xml:space="preserve">It has been observed </w:t>
      </w:r>
      <w:r w:rsidRPr="5A4D7C62">
        <w:rPr>
          <w:rFonts w:ascii="Times New Roman" w:eastAsia="Times New Roman" w:hAnsi="Times New Roman" w:cs="Times New Roman"/>
          <w:color w:val="000000" w:themeColor="text1"/>
          <w:sz w:val="28"/>
          <w:szCs w:val="28"/>
          <w:lang w:val="en-US"/>
        </w:rPr>
        <w:t>tha</w:t>
      </w:r>
      <w:r w:rsidRPr="5A4D7C62">
        <w:rPr>
          <w:rFonts w:ascii="Times New Roman" w:eastAsia="Times New Roman" w:hAnsi="Times New Roman" w:cs="Times New Roman"/>
          <w:color w:val="000000" w:themeColor="text1"/>
          <w:sz w:val="24"/>
          <w:szCs w:val="24"/>
          <w:lang w:val="en-US"/>
        </w:rPr>
        <w:t xml:space="preserve">t there are certain factors which are to be analyzed before conducting the operations of Audi in the Global Business Environment. These factors help in shaping the company to survive in the international market. There are certain changes which occur in a </w:t>
      </w:r>
      <w:r w:rsidRPr="5A4D7C62">
        <w:rPr>
          <w:rFonts w:ascii="Times New Roman" w:eastAsia="Times New Roman" w:hAnsi="Times New Roman" w:cs="Times New Roman"/>
          <w:color w:val="000000" w:themeColor="text1"/>
          <w:sz w:val="24"/>
          <w:szCs w:val="24"/>
          <w:lang w:val="en-US"/>
        </w:rPr>
        <w:lastRenderedPageBreak/>
        <w:t xml:space="preserve">Global Business Environment. It is essential that the company should adapt itself with the latest changes. Certain reasons have been provided behind conducting international trade activities. One of the most common reasons is to increase the customer base and to expand the activities in the international market. A proper analysis of the market in which Audi operates </w:t>
      </w:r>
      <w:r w:rsidR="00EE1D82" w:rsidRPr="5A4D7C62">
        <w:rPr>
          <w:rFonts w:ascii="Times New Roman" w:eastAsia="Times New Roman" w:hAnsi="Times New Roman" w:cs="Times New Roman"/>
          <w:color w:val="000000" w:themeColor="text1"/>
          <w:sz w:val="24"/>
          <w:szCs w:val="24"/>
          <w:lang w:val="en-US"/>
        </w:rPr>
        <w:t>has</w:t>
      </w:r>
      <w:r w:rsidRPr="5A4D7C62">
        <w:rPr>
          <w:rFonts w:ascii="Times New Roman" w:eastAsia="Times New Roman" w:hAnsi="Times New Roman" w:cs="Times New Roman"/>
          <w:color w:val="000000" w:themeColor="text1"/>
          <w:sz w:val="24"/>
          <w:szCs w:val="24"/>
          <w:lang w:val="en-US"/>
        </w:rPr>
        <w:t xml:space="preserve"> been provided.</w:t>
      </w:r>
    </w:p>
    <w:p w14:paraId="6017798C" w14:textId="3B461006" w:rsidR="5A4D7C62" w:rsidRDefault="5A4D7C62" w:rsidP="5A4D7C62">
      <w:pPr>
        <w:spacing w:line="257" w:lineRule="auto"/>
        <w:rPr>
          <w:sz w:val="24"/>
          <w:szCs w:val="24"/>
        </w:rPr>
      </w:pPr>
      <w:r>
        <w:br/>
      </w:r>
    </w:p>
    <w:p w14:paraId="4FE6BCCF" w14:textId="0DEA6340" w:rsidR="5A4D7C62" w:rsidRDefault="5A4D7C62" w:rsidP="5A4D7C62">
      <w:pPr>
        <w:spacing w:line="257" w:lineRule="auto"/>
        <w:rPr>
          <w:rFonts w:ascii="Times New Roman" w:eastAsia="Times New Roman" w:hAnsi="Times New Roman" w:cs="Times New Roman"/>
          <w:color w:val="000000" w:themeColor="text1"/>
          <w:sz w:val="24"/>
          <w:szCs w:val="24"/>
          <w:lang w:val="en-US"/>
        </w:rPr>
      </w:pPr>
      <w:r w:rsidRPr="5A4D7C62">
        <w:rPr>
          <w:rFonts w:ascii="Times New Roman" w:eastAsia="Times New Roman" w:hAnsi="Times New Roman" w:cs="Times New Roman"/>
          <w:color w:val="000000" w:themeColor="text1"/>
          <w:sz w:val="24"/>
          <w:szCs w:val="24"/>
          <w:lang w:val="en-US"/>
        </w:rPr>
        <w:t xml:space="preserve"> </w:t>
      </w:r>
    </w:p>
    <w:p w14:paraId="4C8DD60E" w14:textId="1FAD5A75"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2D7ABB81" w14:textId="790C148D"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4336546C" w14:textId="7FAE9CF9"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7E5D1DCE" w14:textId="0E313594"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69723A42" w14:textId="223A64E2"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0789A3DA" w14:textId="2119BE30"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705E2247" w14:textId="6B618095"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4F58BDC5" w14:textId="46EE9B60"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23FD6EC1" w14:textId="13F9308F"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09831580" w14:textId="0586B41E"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110D7F75" w14:textId="2AD96650"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247A06DF" w14:textId="1322993C"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515CEF91" w14:textId="3772FC7B"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6A6E2549" w14:textId="07644F98"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7849BCDD" w14:textId="2CEFA27E"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4B853D97" w14:textId="582F287A" w:rsidR="5A4D7C62" w:rsidRDefault="5A4D7C62" w:rsidP="5A4D7C62">
      <w:pPr>
        <w:spacing w:line="257" w:lineRule="auto"/>
        <w:rPr>
          <w:rFonts w:ascii="Times New Roman" w:eastAsia="Times New Roman" w:hAnsi="Times New Roman" w:cs="Times New Roman"/>
          <w:color w:val="000000" w:themeColor="text1"/>
          <w:sz w:val="24"/>
          <w:szCs w:val="24"/>
          <w:lang w:val="en-US"/>
        </w:rPr>
      </w:pPr>
    </w:p>
    <w:p w14:paraId="01204663" w14:textId="3299549F" w:rsidR="5A4D7C62" w:rsidRDefault="5A4D7C62" w:rsidP="5A4D7C62">
      <w:pPr>
        <w:pStyle w:val="Titlu1"/>
        <w:rPr>
          <w:rFonts w:ascii="Times New Roman" w:eastAsia="Times New Roman" w:hAnsi="Times New Roman" w:cs="Times New Roman"/>
          <w:b/>
          <w:bCs/>
          <w:color w:val="000000" w:themeColor="text1"/>
          <w:sz w:val="28"/>
          <w:szCs w:val="28"/>
          <w:lang w:val="en-US"/>
        </w:rPr>
      </w:pPr>
      <w:r w:rsidRPr="5A4D7C62">
        <w:rPr>
          <w:rFonts w:ascii="Times New Roman" w:eastAsia="Times New Roman" w:hAnsi="Times New Roman" w:cs="Times New Roman"/>
          <w:b/>
          <w:bCs/>
          <w:color w:val="000000" w:themeColor="text1"/>
          <w:sz w:val="28"/>
          <w:szCs w:val="28"/>
          <w:lang w:val="en-US"/>
        </w:rPr>
        <w:t>References</w:t>
      </w:r>
    </w:p>
    <w:p w14:paraId="57B5FC1A" w14:textId="1EA1F697" w:rsidR="5A4D7C62" w:rsidRDefault="5A4D7C62" w:rsidP="5A4D7C62">
      <w:pPr>
        <w:rPr>
          <w:lang w:val="en-US"/>
        </w:rPr>
      </w:pPr>
    </w:p>
    <w:p w14:paraId="64542150" w14:textId="5DB9B135" w:rsidR="5A4D7C62" w:rsidRDefault="5A4D7C62" w:rsidP="5A4D7C62">
      <w:pPr>
        <w:spacing w:line="480" w:lineRule="auto"/>
        <w:jc w:val="both"/>
      </w:pPr>
      <w:proofErr w:type="gramStart"/>
      <w:r w:rsidRPr="5A4D7C62">
        <w:rPr>
          <w:rFonts w:ascii="Times New Roman" w:eastAsia="Times New Roman" w:hAnsi="Times New Roman" w:cs="Times New Roman"/>
          <w:color w:val="222222"/>
          <w:sz w:val="24"/>
          <w:szCs w:val="24"/>
          <w:lang w:val="en-US"/>
        </w:rPr>
        <w:t>Çitilci, T. and Akbalık, M., (2020).</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The Importance of PESTEL Analysis for Environmental Scanning Process.</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 xml:space="preserve">In </w:t>
      </w:r>
      <w:r w:rsidRPr="5A4D7C62">
        <w:rPr>
          <w:rFonts w:ascii="Times New Roman" w:eastAsia="Times New Roman" w:hAnsi="Times New Roman" w:cs="Times New Roman"/>
          <w:i/>
          <w:iCs/>
          <w:color w:val="222222"/>
          <w:sz w:val="24"/>
          <w:szCs w:val="24"/>
          <w:lang w:val="en-US"/>
        </w:rPr>
        <w:t>Handbook of Research on Decision-Making Techniques in Financial Marketing</w:t>
      </w:r>
      <w:r w:rsidRPr="5A4D7C62">
        <w:rPr>
          <w:rFonts w:ascii="Times New Roman" w:eastAsia="Times New Roman" w:hAnsi="Times New Roman" w:cs="Times New Roman"/>
          <w:color w:val="222222"/>
          <w:sz w:val="24"/>
          <w:szCs w:val="24"/>
          <w:lang w:val="en-US"/>
        </w:rPr>
        <w:t xml:space="preserve"> (pp. 336-357).</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IGI Global.</w:t>
      </w:r>
      <w:proofErr w:type="gramEnd"/>
    </w:p>
    <w:p w14:paraId="02FA8103" w14:textId="0E732618" w:rsidR="5A4D7C62" w:rsidRDefault="5A4D7C62" w:rsidP="5A4D7C62">
      <w:pPr>
        <w:spacing w:line="480" w:lineRule="auto"/>
        <w:jc w:val="both"/>
      </w:pPr>
      <w:proofErr w:type="spellStart"/>
      <w:proofErr w:type="gramStart"/>
      <w:r w:rsidRPr="5A4D7C62">
        <w:rPr>
          <w:rFonts w:ascii="Times New Roman" w:eastAsia="Times New Roman" w:hAnsi="Times New Roman" w:cs="Times New Roman"/>
          <w:color w:val="000000" w:themeColor="text1"/>
          <w:sz w:val="24"/>
          <w:szCs w:val="24"/>
          <w:lang w:val="en-US"/>
        </w:rPr>
        <w:lastRenderedPageBreak/>
        <w:t>Essandoh</w:t>
      </w:r>
      <w:proofErr w:type="spellEnd"/>
      <w:r w:rsidRPr="5A4D7C62">
        <w:rPr>
          <w:rFonts w:ascii="Times New Roman" w:eastAsia="Times New Roman" w:hAnsi="Times New Roman" w:cs="Times New Roman"/>
          <w:color w:val="000000" w:themeColor="text1"/>
          <w:sz w:val="24"/>
          <w:szCs w:val="24"/>
          <w:lang w:val="en-US"/>
        </w:rPr>
        <w:t xml:space="preserve">, O.K., Islam, M. and </w:t>
      </w:r>
      <w:proofErr w:type="spellStart"/>
      <w:r w:rsidRPr="5A4D7C62">
        <w:rPr>
          <w:rFonts w:ascii="Times New Roman" w:eastAsia="Times New Roman" w:hAnsi="Times New Roman" w:cs="Times New Roman"/>
          <w:color w:val="000000" w:themeColor="text1"/>
          <w:sz w:val="24"/>
          <w:szCs w:val="24"/>
          <w:lang w:val="en-US"/>
        </w:rPr>
        <w:t>Kakinaka</w:t>
      </w:r>
      <w:proofErr w:type="spellEnd"/>
      <w:r w:rsidRPr="5A4D7C62">
        <w:rPr>
          <w:rFonts w:ascii="Times New Roman" w:eastAsia="Times New Roman" w:hAnsi="Times New Roman" w:cs="Times New Roman"/>
          <w:color w:val="000000" w:themeColor="text1"/>
          <w:sz w:val="24"/>
          <w:szCs w:val="24"/>
          <w:lang w:val="en-US"/>
        </w:rPr>
        <w:t>, M., (2020).</w:t>
      </w:r>
      <w:proofErr w:type="gramEnd"/>
      <w:r w:rsidRPr="5A4D7C62">
        <w:rPr>
          <w:rFonts w:ascii="Times New Roman" w:eastAsia="Times New Roman" w:hAnsi="Times New Roman" w:cs="Times New Roman"/>
          <w:color w:val="000000" w:themeColor="text1"/>
          <w:sz w:val="24"/>
          <w:szCs w:val="24"/>
          <w:lang w:val="en-US"/>
        </w:rPr>
        <w:t xml:space="preserve"> Linking international trade and foreign direct investment to CO2 emissions: any differences between developed and developing countries? </w:t>
      </w:r>
      <w:proofErr w:type="gramStart"/>
      <w:r w:rsidRPr="5A4D7C62">
        <w:rPr>
          <w:rFonts w:ascii="Times New Roman" w:eastAsia="Times New Roman" w:hAnsi="Times New Roman" w:cs="Times New Roman"/>
          <w:i/>
          <w:iCs/>
          <w:color w:val="000000" w:themeColor="text1"/>
          <w:sz w:val="24"/>
          <w:szCs w:val="24"/>
          <w:lang w:val="en-US"/>
        </w:rPr>
        <w:t>Science of the Total Environment</w:t>
      </w:r>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i/>
          <w:iCs/>
          <w:color w:val="000000" w:themeColor="text1"/>
          <w:sz w:val="24"/>
          <w:szCs w:val="24"/>
          <w:lang w:val="en-US"/>
        </w:rPr>
        <w:t>712</w:t>
      </w:r>
      <w:r w:rsidRPr="5A4D7C62">
        <w:rPr>
          <w:rFonts w:ascii="Times New Roman" w:eastAsia="Times New Roman" w:hAnsi="Times New Roman" w:cs="Times New Roman"/>
          <w:color w:val="000000" w:themeColor="text1"/>
          <w:sz w:val="24"/>
          <w:szCs w:val="24"/>
          <w:lang w:val="en-US"/>
        </w:rPr>
        <w:t>, p.136437.</w:t>
      </w:r>
      <w:proofErr w:type="gramEnd"/>
    </w:p>
    <w:p w14:paraId="3FAA228C" w14:textId="08E2E2C3" w:rsidR="5A4D7C62" w:rsidRDefault="5A4D7C62" w:rsidP="5A4D7C62">
      <w:pPr>
        <w:spacing w:line="480" w:lineRule="auto"/>
        <w:jc w:val="both"/>
      </w:pPr>
      <w:r w:rsidRPr="5A4D7C62">
        <w:rPr>
          <w:rFonts w:ascii="Times New Roman" w:eastAsia="Times New Roman" w:hAnsi="Times New Roman" w:cs="Times New Roman"/>
          <w:color w:val="222222"/>
          <w:sz w:val="24"/>
          <w:szCs w:val="24"/>
          <w:lang w:val="en-US"/>
        </w:rPr>
        <w:t xml:space="preserve">Friesendorf, C. and Uedelhoven, L., (2021). </w:t>
      </w:r>
      <w:proofErr w:type="gramStart"/>
      <w:r w:rsidRPr="5A4D7C62">
        <w:rPr>
          <w:rFonts w:ascii="Times New Roman" w:eastAsia="Times New Roman" w:hAnsi="Times New Roman" w:cs="Times New Roman"/>
          <w:color w:val="222222"/>
          <w:sz w:val="24"/>
          <w:szCs w:val="24"/>
          <w:lang w:val="en-US"/>
        </w:rPr>
        <w:t>Digital Transformation of Global Mobility Markets.</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 xml:space="preserve">In </w:t>
      </w:r>
      <w:r w:rsidRPr="5A4D7C62">
        <w:rPr>
          <w:rFonts w:ascii="Times New Roman" w:eastAsia="Times New Roman" w:hAnsi="Times New Roman" w:cs="Times New Roman"/>
          <w:i/>
          <w:iCs/>
          <w:color w:val="222222"/>
          <w:sz w:val="24"/>
          <w:szCs w:val="24"/>
          <w:lang w:val="en-US"/>
        </w:rPr>
        <w:t>Mobility in Germany</w:t>
      </w:r>
      <w:r w:rsidRPr="5A4D7C62">
        <w:rPr>
          <w:rFonts w:ascii="Times New Roman" w:eastAsia="Times New Roman" w:hAnsi="Times New Roman" w:cs="Times New Roman"/>
          <w:color w:val="222222"/>
          <w:sz w:val="24"/>
          <w:szCs w:val="24"/>
          <w:lang w:val="en-US"/>
        </w:rPr>
        <w:t xml:space="preserve"> (pp. 1-9).</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Springer, Cham.</w:t>
      </w:r>
      <w:proofErr w:type="gramEnd"/>
    </w:p>
    <w:p w14:paraId="48E0EAD2" w14:textId="7F4D4B91" w:rsidR="5A4D7C62" w:rsidRDefault="5A4D7C62" w:rsidP="5A4D7C62">
      <w:pPr>
        <w:spacing w:line="480" w:lineRule="auto"/>
        <w:jc w:val="both"/>
      </w:pPr>
      <w:proofErr w:type="spellStart"/>
      <w:r w:rsidRPr="5A4D7C62">
        <w:rPr>
          <w:rFonts w:ascii="Times New Roman" w:eastAsia="Times New Roman" w:hAnsi="Times New Roman" w:cs="Times New Roman"/>
          <w:color w:val="000000" w:themeColor="text1"/>
          <w:sz w:val="24"/>
          <w:szCs w:val="24"/>
          <w:lang w:val="en-US"/>
        </w:rPr>
        <w:t>Gruszczynski</w:t>
      </w:r>
      <w:proofErr w:type="spellEnd"/>
      <w:r w:rsidRPr="5A4D7C62">
        <w:rPr>
          <w:rFonts w:ascii="Times New Roman" w:eastAsia="Times New Roman" w:hAnsi="Times New Roman" w:cs="Times New Roman"/>
          <w:color w:val="000000" w:themeColor="text1"/>
          <w:sz w:val="24"/>
          <w:szCs w:val="24"/>
          <w:lang w:val="en-US"/>
        </w:rPr>
        <w:t xml:space="preserve">, L., (2020). The COVID-19 pandemic and international trade: Temporary turbulence or paradigm shift? </w:t>
      </w:r>
      <w:proofErr w:type="gramStart"/>
      <w:r w:rsidRPr="5A4D7C62">
        <w:rPr>
          <w:rFonts w:ascii="Times New Roman" w:eastAsia="Times New Roman" w:hAnsi="Times New Roman" w:cs="Times New Roman"/>
          <w:i/>
          <w:iCs/>
          <w:color w:val="000000" w:themeColor="text1"/>
          <w:sz w:val="24"/>
          <w:szCs w:val="24"/>
          <w:lang w:val="en-US"/>
        </w:rPr>
        <w:t>European Journal of Risk Regulation</w:t>
      </w:r>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i/>
          <w:iCs/>
          <w:color w:val="000000" w:themeColor="text1"/>
          <w:sz w:val="24"/>
          <w:szCs w:val="24"/>
          <w:lang w:val="en-US"/>
        </w:rPr>
        <w:t>11</w:t>
      </w:r>
      <w:r w:rsidRPr="5A4D7C62">
        <w:rPr>
          <w:rFonts w:ascii="Times New Roman" w:eastAsia="Times New Roman" w:hAnsi="Times New Roman" w:cs="Times New Roman"/>
          <w:color w:val="000000" w:themeColor="text1"/>
          <w:sz w:val="24"/>
          <w:szCs w:val="24"/>
          <w:lang w:val="en-US"/>
        </w:rPr>
        <w:t>(2), pp.337-342.</w:t>
      </w:r>
      <w:proofErr w:type="gramEnd"/>
    </w:p>
    <w:p w14:paraId="7B5CA680" w14:textId="13E40E17" w:rsidR="5A4D7C62" w:rsidRDefault="5A4D7C62" w:rsidP="5A4D7C62">
      <w:pPr>
        <w:spacing w:line="480" w:lineRule="auto"/>
        <w:jc w:val="both"/>
      </w:pPr>
      <w:proofErr w:type="spellStart"/>
      <w:r w:rsidRPr="5A4D7C62">
        <w:rPr>
          <w:rFonts w:ascii="Times New Roman" w:eastAsia="Times New Roman" w:hAnsi="Times New Roman" w:cs="Times New Roman"/>
          <w:color w:val="000000" w:themeColor="text1"/>
          <w:sz w:val="24"/>
          <w:szCs w:val="24"/>
          <w:lang w:val="en-US"/>
        </w:rPr>
        <w:t>Janssens</w:t>
      </w:r>
      <w:proofErr w:type="spellEnd"/>
      <w:r w:rsidRPr="5A4D7C62">
        <w:rPr>
          <w:rFonts w:ascii="Times New Roman" w:eastAsia="Times New Roman" w:hAnsi="Times New Roman" w:cs="Times New Roman"/>
          <w:color w:val="000000" w:themeColor="text1"/>
          <w:sz w:val="24"/>
          <w:szCs w:val="24"/>
          <w:lang w:val="en-US"/>
        </w:rPr>
        <w:t xml:space="preserve">, C., </w:t>
      </w:r>
      <w:proofErr w:type="spellStart"/>
      <w:r w:rsidRPr="5A4D7C62">
        <w:rPr>
          <w:rFonts w:ascii="Times New Roman" w:eastAsia="Times New Roman" w:hAnsi="Times New Roman" w:cs="Times New Roman"/>
          <w:color w:val="000000" w:themeColor="text1"/>
          <w:sz w:val="24"/>
          <w:szCs w:val="24"/>
          <w:lang w:val="en-US"/>
        </w:rPr>
        <w:t>Havlík</w:t>
      </w:r>
      <w:proofErr w:type="spellEnd"/>
      <w:r w:rsidRPr="5A4D7C62">
        <w:rPr>
          <w:rFonts w:ascii="Times New Roman" w:eastAsia="Times New Roman" w:hAnsi="Times New Roman" w:cs="Times New Roman"/>
          <w:color w:val="000000" w:themeColor="text1"/>
          <w:sz w:val="24"/>
          <w:szCs w:val="24"/>
          <w:lang w:val="en-US"/>
        </w:rPr>
        <w:t xml:space="preserve">, P., </w:t>
      </w:r>
      <w:proofErr w:type="spellStart"/>
      <w:r w:rsidRPr="5A4D7C62">
        <w:rPr>
          <w:rFonts w:ascii="Times New Roman" w:eastAsia="Times New Roman" w:hAnsi="Times New Roman" w:cs="Times New Roman"/>
          <w:color w:val="000000" w:themeColor="text1"/>
          <w:sz w:val="24"/>
          <w:szCs w:val="24"/>
          <w:lang w:val="en-US"/>
        </w:rPr>
        <w:t>Krisztin</w:t>
      </w:r>
      <w:proofErr w:type="spellEnd"/>
      <w:r w:rsidRPr="5A4D7C62">
        <w:rPr>
          <w:rFonts w:ascii="Times New Roman" w:eastAsia="Times New Roman" w:hAnsi="Times New Roman" w:cs="Times New Roman"/>
          <w:color w:val="000000" w:themeColor="text1"/>
          <w:sz w:val="24"/>
          <w:szCs w:val="24"/>
          <w:lang w:val="en-US"/>
        </w:rPr>
        <w:t xml:space="preserve">, T., Baker, J., Frank, S., Hasegawa, T., </w:t>
      </w:r>
      <w:proofErr w:type="spellStart"/>
      <w:r w:rsidRPr="5A4D7C62">
        <w:rPr>
          <w:rFonts w:ascii="Times New Roman" w:eastAsia="Times New Roman" w:hAnsi="Times New Roman" w:cs="Times New Roman"/>
          <w:color w:val="000000" w:themeColor="text1"/>
          <w:sz w:val="24"/>
          <w:szCs w:val="24"/>
          <w:lang w:val="en-US"/>
        </w:rPr>
        <w:t>Leclère</w:t>
      </w:r>
      <w:proofErr w:type="spellEnd"/>
      <w:r w:rsidRPr="5A4D7C62">
        <w:rPr>
          <w:rFonts w:ascii="Times New Roman" w:eastAsia="Times New Roman" w:hAnsi="Times New Roman" w:cs="Times New Roman"/>
          <w:color w:val="000000" w:themeColor="text1"/>
          <w:sz w:val="24"/>
          <w:szCs w:val="24"/>
          <w:lang w:val="en-US"/>
        </w:rPr>
        <w:t xml:space="preserve">, D., </w:t>
      </w:r>
      <w:proofErr w:type="spellStart"/>
      <w:r w:rsidRPr="5A4D7C62">
        <w:rPr>
          <w:rFonts w:ascii="Times New Roman" w:eastAsia="Times New Roman" w:hAnsi="Times New Roman" w:cs="Times New Roman"/>
          <w:color w:val="000000" w:themeColor="text1"/>
          <w:sz w:val="24"/>
          <w:szCs w:val="24"/>
          <w:lang w:val="en-US"/>
        </w:rPr>
        <w:t>Ohrel</w:t>
      </w:r>
      <w:proofErr w:type="spellEnd"/>
      <w:r w:rsidRPr="5A4D7C62">
        <w:rPr>
          <w:rFonts w:ascii="Times New Roman" w:eastAsia="Times New Roman" w:hAnsi="Times New Roman" w:cs="Times New Roman"/>
          <w:color w:val="000000" w:themeColor="text1"/>
          <w:sz w:val="24"/>
          <w:szCs w:val="24"/>
          <w:lang w:val="en-US"/>
        </w:rPr>
        <w:t xml:space="preserve">, S., </w:t>
      </w:r>
      <w:proofErr w:type="spellStart"/>
      <w:r w:rsidRPr="5A4D7C62">
        <w:rPr>
          <w:rFonts w:ascii="Times New Roman" w:eastAsia="Times New Roman" w:hAnsi="Times New Roman" w:cs="Times New Roman"/>
          <w:color w:val="000000" w:themeColor="text1"/>
          <w:sz w:val="24"/>
          <w:szCs w:val="24"/>
          <w:lang w:val="en-US"/>
        </w:rPr>
        <w:t>Ragnauth</w:t>
      </w:r>
      <w:proofErr w:type="spellEnd"/>
      <w:r w:rsidRPr="5A4D7C62">
        <w:rPr>
          <w:rFonts w:ascii="Times New Roman" w:eastAsia="Times New Roman" w:hAnsi="Times New Roman" w:cs="Times New Roman"/>
          <w:color w:val="000000" w:themeColor="text1"/>
          <w:sz w:val="24"/>
          <w:szCs w:val="24"/>
          <w:lang w:val="en-US"/>
        </w:rPr>
        <w:t xml:space="preserve">, S., </w:t>
      </w:r>
      <w:proofErr w:type="spellStart"/>
      <w:r w:rsidRPr="5A4D7C62">
        <w:rPr>
          <w:rFonts w:ascii="Times New Roman" w:eastAsia="Times New Roman" w:hAnsi="Times New Roman" w:cs="Times New Roman"/>
          <w:color w:val="000000" w:themeColor="text1"/>
          <w:sz w:val="24"/>
          <w:szCs w:val="24"/>
          <w:lang w:val="en-US"/>
        </w:rPr>
        <w:t>Schmid</w:t>
      </w:r>
      <w:proofErr w:type="spellEnd"/>
      <w:r w:rsidRPr="5A4D7C62">
        <w:rPr>
          <w:rFonts w:ascii="Times New Roman" w:eastAsia="Times New Roman" w:hAnsi="Times New Roman" w:cs="Times New Roman"/>
          <w:color w:val="000000" w:themeColor="text1"/>
          <w:sz w:val="24"/>
          <w:szCs w:val="24"/>
          <w:lang w:val="en-US"/>
        </w:rPr>
        <w:t xml:space="preserve">, E. and </w:t>
      </w:r>
      <w:proofErr w:type="spellStart"/>
      <w:r w:rsidRPr="5A4D7C62">
        <w:rPr>
          <w:rFonts w:ascii="Times New Roman" w:eastAsia="Times New Roman" w:hAnsi="Times New Roman" w:cs="Times New Roman"/>
          <w:color w:val="000000" w:themeColor="text1"/>
          <w:sz w:val="24"/>
          <w:szCs w:val="24"/>
          <w:lang w:val="en-US"/>
        </w:rPr>
        <w:t>Valin</w:t>
      </w:r>
      <w:proofErr w:type="spellEnd"/>
      <w:r w:rsidRPr="5A4D7C62">
        <w:rPr>
          <w:rFonts w:ascii="Times New Roman" w:eastAsia="Times New Roman" w:hAnsi="Times New Roman" w:cs="Times New Roman"/>
          <w:color w:val="000000" w:themeColor="text1"/>
          <w:sz w:val="24"/>
          <w:szCs w:val="24"/>
          <w:lang w:val="en-US"/>
        </w:rPr>
        <w:t xml:space="preserve">, H., (2020). Global hunger and climate change adaptation through international trade. </w:t>
      </w:r>
      <w:r w:rsidRPr="5A4D7C62">
        <w:rPr>
          <w:rFonts w:ascii="Times New Roman" w:eastAsia="Times New Roman" w:hAnsi="Times New Roman" w:cs="Times New Roman"/>
          <w:i/>
          <w:iCs/>
          <w:color w:val="000000" w:themeColor="text1"/>
          <w:sz w:val="24"/>
          <w:szCs w:val="24"/>
          <w:lang w:val="en-US"/>
        </w:rPr>
        <w:t>Nature climate change</w:t>
      </w:r>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i/>
          <w:iCs/>
          <w:color w:val="000000" w:themeColor="text1"/>
          <w:sz w:val="24"/>
          <w:szCs w:val="24"/>
          <w:lang w:val="en-US"/>
        </w:rPr>
        <w:t>10</w:t>
      </w:r>
      <w:r w:rsidRPr="5A4D7C62">
        <w:rPr>
          <w:rFonts w:ascii="Times New Roman" w:eastAsia="Times New Roman" w:hAnsi="Times New Roman" w:cs="Times New Roman"/>
          <w:color w:val="000000" w:themeColor="text1"/>
          <w:sz w:val="24"/>
          <w:szCs w:val="24"/>
          <w:lang w:val="en-US"/>
        </w:rPr>
        <w:t>(9), pp.829-835.</w:t>
      </w:r>
    </w:p>
    <w:p w14:paraId="21450752" w14:textId="38486BB4" w:rsidR="5A4D7C62" w:rsidRDefault="5A4D7C62" w:rsidP="5A4D7C62">
      <w:pPr>
        <w:spacing w:line="480" w:lineRule="auto"/>
        <w:jc w:val="both"/>
      </w:pPr>
      <w:r w:rsidRPr="5A4D7C62">
        <w:rPr>
          <w:rFonts w:ascii="Times New Roman" w:eastAsia="Times New Roman" w:hAnsi="Times New Roman" w:cs="Times New Roman"/>
          <w:color w:val="000000" w:themeColor="text1"/>
          <w:sz w:val="24"/>
          <w:szCs w:val="24"/>
          <w:lang w:val="en-US"/>
        </w:rPr>
        <w:t>Kerr, W.A., (2020). The COVID</w:t>
      </w:r>
      <w:r w:rsidRPr="5A4D7C62">
        <w:rPr>
          <w:rFonts w:ascii="Cambria Math" w:eastAsia="Cambria Math" w:hAnsi="Cambria Math" w:cs="Cambria Math"/>
          <w:color w:val="000000" w:themeColor="text1"/>
          <w:sz w:val="24"/>
          <w:szCs w:val="24"/>
          <w:lang w:val="en-US"/>
        </w:rPr>
        <w:t>‐</w:t>
      </w:r>
      <w:r w:rsidRPr="5A4D7C62">
        <w:rPr>
          <w:rFonts w:ascii="Times New Roman" w:eastAsia="Times New Roman" w:hAnsi="Times New Roman" w:cs="Times New Roman"/>
          <w:color w:val="000000" w:themeColor="text1"/>
          <w:sz w:val="24"/>
          <w:szCs w:val="24"/>
          <w:lang w:val="en-US"/>
        </w:rPr>
        <w:t>19 pandemic and agriculture: Short</w:t>
      </w:r>
      <w:r w:rsidRPr="5A4D7C62">
        <w:rPr>
          <w:rFonts w:ascii="Cambria Math" w:eastAsia="Cambria Math" w:hAnsi="Cambria Math" w:cs="Cambria Math"/>
          <w:color w:val="000000" w:themeColor="text1"/>
          <w:sz w:val="24"/>
          <w:szCs w:val="24"/>
          <w:lang w:val="en-US"/>
        </w:rPr>
        <w:t>‐</w:t>
      </w:r>
      <w:r w:rsidRPr="5A4D7C62">
        <w:rPr>
          <w:rFonts w:ascii="Times New Roman" w:eastAsia="Times New Roman" w:hAnsi="Times New Roman" w:cs="Times New Roman"/>
          <w:color w:val="000000" w:themeColor="text1"/>
          <w:sz w:val="24"/>
          <w:szCs w:val="24"/>
          <w:lang w:val="en-US"/>
        </w:rPr>
        <w:t>and long</w:t>
      </w:r>
      <w:r w:rsidRPr="5A4D7C62">
        <w:rPr>
          <w:rFonts w:ascii="Cambria Math" w:eastAsia="Cambria Math" w:hAnsi="Cambria Math" w:cs="Cambria Math"/>
          <w:color w:val="000000" w:themeColor="text1"/>
          <w:sz w:val="24"/>
          <w:szCs w:val="24"/>
          <w:lang w:val="en-US"/>
        </w:rPr>
        <w:t>‐</w:t>
      </w:r>
      <w:r w:rsidRPr="5A4D7C62">
        <w:rPr>
          <w:rFonts w:ascii="Times New Roman" w:eastAsia="Times New Roman" w:hAnsi="Times New Roman" w:cs="Times New Roman"/>
          <w:color w:val="000000" w:themeColor="text1"/>
          <w:sz w:val="24"/>
          <w:szCs w:val="24"/>
          <w:lang w:val="en-US"/>
        </w:rPr>
        <w:t xml:space="preserve">run implications for international trade relations. </w:t>
      </w:r>
      <w:proofErr w:type="gramStart"/>
      <w:r w:rsidRPr="5A4D7C62">
        <w:rPr>
          <w:rFonts w:ascii="Times New Roman" w:eastAsia="Times New Roman" w:hAnsi="Times New Roman" w:cs="Times New Roman"/>
          <w:i/>
          <w:iCs/>
          <w:color w:val="000000" w:themeColor="text1"/>
          <w:sz w:val="24"/>
          <w:szCs w:val="24"/>
          <w:lang w:val="en-US"/>
        </w:rPr>
        <w:t xml:space="preserve">Canadian Journal of Agricultural Economics/Revue </w:t>
      </w:r>
      <w:proofErr w:type="spellStart"/>
      <w:r w:rsidRPr="5A4D7C62">
        <w:rPr>
          <w:rFonts w:ascii="Times New Roman" w:eastAsia="Times New Roman" w:hAnsi="Times New Roman" w:cs="Times New Roman"/>
          <w:i/>
          <w:iCs/>
          <w:color w:val="000000" w:themeColor="text1"/>
          <w:sz w:val="24"/>
          <w:szCs w:val="24"/>
          <w:lang w:val="en-US"/>
        </w:rPr>
        <w:t>canadienne</w:t>
      </w:r>
      <w:proofErr w:type="spellEnd"/>
      <w:r w:rsidRPr="5A4D7C62">
        <w:rPr>
          <w:rFonts w:ascii="Times New Roman" w:eastAsia="Times New Roman" w:hAnsi="Times New Roman" w:cs="Times New Roman"/>
          <w:i/>
          <w:iCs/>
          <w:color w:val="000000" w:themeColor="text1"/>
          <w:sz w:val="24"/>
          <w:szCs w:val="24"/>
          <w:lang w:val="en-US"/>
        </w:rPr>
        <w:t xml:space="preserve"> </w:t>
      </w:r>
      <w:proofErr w:type="spellStart"/>
      <w:r w:rsidRPr="5A4D7C62">
        <w:rPr>
          <w:rFonts w:ascii="Times New Roman" w:eastAsia="Times New Roman" w:hAnsi="Times New Roman" w:cs="Times New Roman"/>
          <w:i/>
          <w:iCs/>
          <w:color w:val="000000" w:themeColor="text1"/>
          <w:sz w:val="24"/>
          <w:szCs w:val="24"/>
          <w:lang w:val="en-US"/>
        </w:rPr>
        <w:t>d'agroeconomie</w:t>
      </w:r>
      <w:proofErr w:type="spellEnd"/>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i/>
          <w:iCs/>
          <w:color w:val="000000" w:themeColor="text1"/>
          <w:sz w:val="24"/>
          <w:szCs w:val="24"/>
          <w:lang w:val="en-US"/>
        </w:rPr>
        <w:t>68</w:t>
      </w:r>
      <w:r w:rsidRPr="5A4D7C62">
        <w:rPr>
          <w:rFonts w:ascii="Times New Roman" w:eastAsia="Times New Roman" w:hAnsi="Times New Roman" w:cs="Times New Roman"/>
          <w:color w:val="000000" w:themeColor="text1"/>
          <w:sz w:val="24"/>
          <w:szCs w:val="24"/>
          <w:lang w:val="en-US"/>
        </w:rPr>
        <w:t>(2), pp.225-229.</w:t>
      </w:r>
      <w:proofErr w:type="gramEnd"/>
    </w:p>
    <w:p w14:paraId="6F599C0E" w14:textId="6AE9EF7F" w:rsidR="5A4D7C62" w:rsidRDefault="5A4D7C62" w:rsidP="5A4D7C62">
      <w:pPr>
        <w:spacing w:line="480" w:lineRule="auto"/>
        <w:jc w:val="both"/>
      </w:pPr>
      <w:proofErr w:type="gramStart"/>
      <w:r w:rsidRPr="5A4D7C62">
        <w:rPr>
          <w:rFonts w:ascii="Times New Roman" w:eastAsia="Times New Roman" w:hAnsi="Times New Roman" w:cs="Times New Roman"/>
          <w:color w:val="000000" w:themeColor="text1"/>
          <w:sz w:val="24"/>
          <w:szCs w:val="24"/>
          <w:lang w:val="en-US"/>
        </w:rPr>
        <w:t xml:space="preserve">Khan, S.A.R., Yu, Z., </w:t>
      </w:r>
      <w:proofErr w:type="spellStart"/>
      <w:r w:rsidRPr="5A4D7C62">
        <w:rPr>
          <w:rFonts w:ascii="Times New Roman" w:eastAsia="Times New Roman" w:hAnsi="Times New Roman" w:cs="Times New Roman"/>
          <w:color w:val="000000" w:themeColor="text1"/>
          <w:sz w:val="24"/>
          <w:szCs w:val="24"/>
          <w:lang w:val="en-US"/>
        </w:rPr>
        <w:t>Belhadi</w:t>
      </w:r>
      <w:proofErr w:type="spellEnd"/>
      <w:r w:rsidRPr="5A4D7C62">
        <w:rPr>
          <w:rFonts w:ascii="Times New Roman" w:eastAsia="Times New Roman" w:hAnsi="Times New Roman" w:cs="Times New Roman"/>
          <w:color w:val="000000" w:themeColor="text1"/>
          <w:sz w:val="24"/>
          <w:szCs w:val="24"/>
          <w:lang w:val="en-US"/>
        </w:rPr>
        <w:t xml:space="preserve">, A. and </w:t>
      </w:r>
      <w:proofErr w:type="spellStart"/>
      <w:r w:rsidRPr="5A4D7C62">
        <w:rPr>
          <w:rFonts w:ascii="Times New Roman" w:eastAsia="Times New Roman" w:hAnsi="Times New Roman" w:cs="Times New Roman"/>
          <w:color w:val="000000" w:themeColor="text1"/>
          <w:sz w:val="24"/>
          <w:szCs w:val="24"/>
          <w:lang w:val="en-US"/>
        </w:rPr>
        <w:t>Mardani</w:t>
      </w:r>
      <w:proofErr w:type="spellEnd"/>
      <w:r w:rsidRPr="5A4D7C62">
        <w:rPr>
          <w:rFonts w:ascii="Times New Roman" w:eastAsia="Times New Roman" w:hAnsi="Times New Roman" w:cs="Times New Roman"/>
          <w:color w:val="000000" w:themeColor="text1"/>
          <w:sz w:val="24"/>
          <w:szCs w:val="24"/>
          <w:lang w:val="en-US"/>
        </w:rPr>
        <w:t>, A., (2020).</w:t>
      </w:r>
      <w:proofErr w:type="gramEnd"/>
      <w:r w:rsidRPr="5A4D7C62">
        <w:rPr>
          <w:rFonts w:ascii="Times New Roman" w:eastAsia="Times New Roman" w:hAnsi="Times New Roman" w:cs="Times New Roman"/>
          <w:color w:val="000000" w:themeColor="text1"/>
          <w:sz w:val="24"/>
          <w:szCs w:val="24"/>
          <w:lang w:val="en-US"/>
        </w:rPr>
        <w:t xml:space="preserve"> </w:t>
      </w:r>
      <w:proofErr w:type="gramStart"/>
      <w:r w:rsidRPr="5A4D7C62">
        <w:rPr>
          <w:rFonts w:ascii="Times New Roman" w:eastAsia="Times New Roman" w:hAnsi="Times New Roman" w:cs="Times New Roman"/>
          <w:color w:val="000000" w:themeColor="text1"/>
          <w:sz w:val="24"/>
          <w:szCs w:val="24"/>
          <w:lang w:val="en-US"/>
        </w:rPr>
        <w:t>Investigating the effects of renewable energy on international trade and environmental quality.</w:t>
      </w:r>
      <w:proofErr w:type="gramEnd"/>
      <w:r w:rsidRPr="5A4D7C62">
        <w:rPr>
          <w:rFonts w:ascii="Times New Roman" w:eastAsia="Times New Roman" w:hAnsi="Times New Roman" w:cs="Times New Roman"/>
          <w:color w:val="000000" w:themeColor="text1"/>
          <w:sz w:val="24"/>
          <w:szCs w:val="24"/>
          <w:lang w:val="en-US"/>
        </w:rPr>
        <w:t xml:space="preserve"> </w:t>
      </w:r>
      <w:proofErr w:type="gramStart"/>
      <w:r w:rsidRPr="5A4D7C62">
        <w:rPr>
          <w:rFonts w:ascii="Times New Roman" w:eastAsia="Times New Roman" w:hAnsi="Times New Roman" w:cs="Times New Roman"/>
          <w:i/>
          <w:iCs/>
          <w:color w:val="000000" w:themeColor="text1"/>
          <w:sz w:val="24"/>
          <w:szCs w:val="24"/>
          <w:lang w:val="en-US"/>
        </w:rPr>
        <w:t>Journal of Environmental management</w:t>
      </w:r>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i/>
          <w:iCs/>
          <w:color w:val="000000" w:themeColor="text1"/>
          <w:sz w:val="24"/>
          <w:szCs w:val="24"/>
          <w:lang w:val="en-US"/>
        </w:rPr>
        <w:t>272</w:t>
      </w:r>
      <w:r w:rsidRPr="5A4D7C62">
        <w:rPr>
          <w:rFonts w:ascii="Times New Roman" w:eastAsia="Times New Roman" w:hAnsi="Times New Roman" w:cs="Times New Roman"/>
          <w:color w:val="000000" w:themeColor="text1"/>
          <w:sz w:val="24"/>
          <w:szCs w:val="24"/>
          <w:lang w:val="en-US"/>
        </w:rPr>
        <w:t>, p.111089.</w:t>
      </w:r>
      <w:proofErr w:type="gramEnd"/>
    </w:p>
    <w:p w14:paraId="44C4444D" w14:textId="642845A4"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43323C3E" w14:textId="11C7549D"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6BA51954" w14:textId="7B69EC42" w:rsidR="5A4D7C62" w:rsidRDefault="5A4D7C62" w:rsidP="5A4D7C62">
      <w:pPr>
        <w:spacing w:line="480" w:lineRule="auto"/>
        <w:jc w:val="both"/>
        <w:rPr>
          <w:rFonts w:ascii="Times New Roman" w:eastAsia="Times New Roman" w:hAnsi="Times New Roman" w:cs="Times New Roman"/>
          <w:color w:val="000000" w:themeColor="text1"/>
          <w:sz w:val="24"/>
          <w:szCs w:val="24"/>
          <w:lang w:val="en-US"/>
        </w:rPr>
      </w:pPr>
    </w:p>
    <w:p w14:paraId="51193EF1" w14:textId="579002B2" w:rsidR="5A4D7C62" w:rsidRDefault="5A4D7C62" w:rsidP="5A4D7C62">
      <w:pPr>
        <w:spacing w:line="480" w:lineRule="auto"/>
        <w:jc w:val="both"/>
      </w:pPr>
      <w:proofErr w:type="gramStart"/>
      <w:r w:rsidRPr="5A4D7C62">
        <w:rPr>
          <w:rFonts w:ascii="Times New Roman" w:eastAsia="Times New Roman" w:hAnsi="Times New Roman" w:cs="Times New Roman"/>
          <w:color w:val="222222"/>
          <w:sz w:val="24"/>
          <w:szCs w:val="24"/>
          <w:lang w:val="en-US"/>
        </w:rPr>
        <w:t xml:space="preserve">Kim, S., </w:t>
      </w:r>
      <w:proofErr w:type="spellStart"/>
      <w:r w:rsidRPr="5A4D7C62">
        <w:rPr>
          <w:rFonts w:ascii="Times New Roman" w:eastAsia="Times New Roman" w:hAnsi="Times New Roman" w:cs="Times New Roman"/>
          <w:color w:val="222222"/>
          <w:sz w:val="24"/>
          <w:szCs w:val="24"/>
          <w:lang w:val="en-US"/>
        </w:rPr>
        <w:t>Connerton</w:t>
      </w:r>
      <w:proofErr w:type="spellEnd"/>
      <w:r w:rsidRPr="5A4D7C62">
        <w:rPr>
          <w:rFonts w:ascii="Times New Roman" w:eastAsia="Times New Roman" w:hAnsi="Times New Roman" w:cs="Times New Roman"/>
          <w:color w:val="222222"/>
          <w:sz w:val="24"/>
          <w:szCs w:val="24"/>
          <w:lang w:val="en-US"/>
        </w:rPr>
        <w:t>, T.P. and Park, C., (2021).</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Exploring the impact of technological disruptions in the automotive retail: A futures studies and systems thinking approach based on causal layered analysis and causal loop diagram.</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i/>
          <w:iCs/>
          <w:color w:val="222222"/>
          <w:sz w:val="24"/>
          <w:szCs w:val="24"/>
          <w:lang w:val="en-US"/>
        </w:rPr>
        <w:t>Technological Forecasting and Social Change</w:t>
      </w:r>
      <w:r w:rsidRPr="5A4D7C6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i/>
          <w:iCs/>
          <w:color w:val="222222"/>
          <w:sz w:val="24"/>
          <w:szCs w:val="24"/>
          <w:lang w:val="en-US"/>
        </w:rPr>
        <w:t>172</w:t>
      </w:r>
      <w:r w:rsidRPr="5A4D7C62">
        <w:rPr>
          <w:rFonts w:ascii="Times New Roman" w:eastAsia="Times New Roman" w:hAnsi="Times New Roman" w:cs="Times New Roman"/>
          <w:color w:val="222222"/>
          <w:sz w:val="24"/>
          <w:szCs w:val="24"/>
          <w:lang w:val="en-US"/>
        </w:rPr>
        <w:t>, p.121024.</w:t>
      </w:r>
      <w:proofErr w:type="gramEnd"/>
    </w:p>
    <w:p w14:paraId="79C9024B" w14:textId="2A52F117" w:rsidR="5A4D7C62" w:rsidRDefault="5A4D7C62" w:rsidP="5A4D7C62">
      <w:pPr>
        <w:spacing w:line="480" w:lineRule="auto"/>
        <w:jc w:val="both"/>
      </w:pPr>
      <w:proofErr w:type="gramStart"/>
      <w:r w:rsidRPr="5A4D7C62">
        <w:rPr>
          <w:rFonts w:ascii="Times New Roman" w:eastAsia="Times New Roman" w:hAnsi="Times New Roman" w:cs="Times New Roman"/>
          <w:color w:val="222222"/>
          <w:sz w:val="24"/>
          <w:szCs w:val="24"/>
          <w:lang w:val="en-US"/>
        </w:rPr>
        <w:lastRenderedPageBreak/>
        <w:t>KM, K.R. and KG, N.K., (2021).</w:t>
      </w:r>
      <w:proofErr w:type="gramEnd"/>
      <w:r w:rsidRPr="5A4D7C62">
        <w:rPr>
          <w:rFonts w:ascii="Times New Roman" w:eastAsia="Times New Roman" w:hAnsi="Times New Roman" w:cs="Times New Roman"/>
          <w:color w:val="222222"/>
          <w:sz w:val="24"/>
          <w:szCs w:val="24"/>
          <w:lang w:val="en-US"/>
        </w:rPr>
        <w:t xml:space="preserve"> Impact of Covid-19 Pandemic in the Automobile Industry: A Case Study. </w:t>
      </w:r>
      <w:proofErr w:type="gramStart"/>
      <w:r w:rsidRPr="5A4D7C62">
        <w:rPr>
          <w:rFonts w:ascii="Times New Roman" w:eastAsia="Times New Roman" w:hAnsi="Times New Roman" w:cs="Times New Roman"/>
          <w:i/>
          <w:iCs/>
          <w:color w:val="222222"/>
          <w:sz w:val="24"/>
          <w:szCs w:val="24"/>
          <w:lang w:val="en-US"/>
        </w:rPr>
        <w:t>International Journal of Case Studies in Business, IT and Education (IJCSBE)</w:t>
      </w:r>
      <w:r w:rsidRPr="5A4D7C62">
        <w:rPr>
          <w:rFonts w:ascii="Times New Roman" w:eastAsia="Times New Roman" w:hAnsi="Times New Roman" w:cs="Times New Roman"/>
          <w:color w:val="222222"/>
          <w:sz w:val="24"/>
          <w:szCs w:val="24"/>
          <w:lang w:val="en-US"/>
        </w:rPr>
        <w:t xml:space="preserve">, </w:t>
      </w:r>
      <w:r w:rsidRPr="5A4D7C62">
        <w:rPr>
          <w:rFonts w:ascii="Times New Roman" w:eastAsia="Times New Roman" w:hAnsi="Times New Roman" w:cs="Times New Roman"/>
          <w:i/>
          <w:iCs/>
          <w:color w:val="222222"/>
          <w:sz w:val="24"/>
          <w:szCs w:val="24"/>
          <w:lang w:val="en-US"/>
        </w:rPr>
        <w:t>5</w:t>
      </w:r>
      <w:r w:rsidRPr="5A4D7C62">
        <w:rPr>
          <w:rFonts w:ascii="Times New Roman" w:eastAsia="Times New Roman" w:hAnsi="Times New Roman" w:cs="Times New Roman"/>
          <w:color w:val="222222"/>
          <w:sz w:val="24"/>
          <w:szCs w:val="24"/>
          <w:lang w:val="en-US"/>
        </w:rPr>
        <w:t>(1), pp.36-49.</w:t>
      </w:r>
      <w:proofErr w:type="gramEnd"/>
    </w:p>
    <w:p w14:paraId="4BFA29A0" w14:textId="3AF2F686" w:rsidR="5A4D7C62" w:rsidRDefault="5A4D7C62" w:rsidP="5A4D7C62">
      <w:pPr>
        <w:spacing w:line="480" w:lineRule="auto"/>
        <w:jc w:val="both"/>
      </w:pPr>
      <w:proofErr w:type="spellStart"/>
      <w:r w:rsidRPr="5A4D7C62">
        <w:rPr>
          <w:rFonts w:ascii="Times New Roman" w:eastAsia="Times New Roman" w:hAnsi="Times New Roman" w:cs="Times New Roman"/>
          <w:color w:val="222222"/>
          <w:sz w:val="24"/>
          <w:szCs w:val="24"/>
          <w:lang w:val="en-US"/>
        </w:rPr>
        <w:t>Kretschmar</w:t>
      </w:r>
      <w:proofErr w:type="spellEnd"/>
      <w:r w:rsidRPr="5A4D7C62">
        <w:rPr>
          <w:rFonts w:ascii="Times New Roman" w:eastAsia="Times New Roman" w:hAnsi="Times New Roman" w:cs="Times New Roman"/>
          <w:color w:val="222222"/>
          <w:sz w:val="24"/>
          <w:szCs w:val="24"/>
          <w:lang w:val="en-US"/>
        </w:rPr>
        <w:t xml:space="preserve">, D.K.M., (2020). A Synoptic View on Organizational Change Theories applied on Current Developments in the Automotive Industry. </w:t>
      </w:r>
      <w:r w:rsidRPr="5A4D7C62">
        <w:rPr>
          <w:rFonts w:ascii="Times New Roman" w:eastAsia="Times New Roman" w:hAnsi="Times New Roman" w:cs="Times New Roman"/>
          <w:i/>
          <w:iCs/>
          <w:color w:val="222222"/>
          <w:sz w:val="24"/>
          <w:szCs w:val="24"/>
          <w:lang w:val="en-US"/>
        </w:rPr>
        <w:t>ACADEMIC JOURNAL</w:t>
      </w:r>
      <w:r w:rsidRPr="5A4D7C62">
        <w:rPr>
          <w:rFonts w:ascii="Times New Roman" w:eastAsia="Times New Roman" w:hAnsi="Times New Roman" w:cs="Times New Roman"/>
          <w:color w:val="222222"/>
          <w:sz w:val="24"/>
          <w:szCs w:val="24"/>
          <w:lang w:val="en-US"/>
        </w:rPr>
        <w:t>, p.24.</w:t>
      </w:r>
    </w:p>
    <w:p w14:paraId="74B8722E" w14:textId="0D2B095C" w:rsidR="5A4D7C62" w:rsidRDefault="5A4D7C62" w:rsidP="5A4D7C62">
      <w:pPr>
        <w:spacing w:line="480" w:lineRule="auto"/>
        <w:jc w:val="both"/>
      </w:pPr>
      <w:proofErr w:type="spellStart"/>
      <w:r w:rsidRPr="5A4D7C62">
        <w:rPr>
          <w:rFonts w:ascii="Times New Roman" w:eastAsia="Times New Roman" w:hAnsi="Times New Roman" w:cs="Times New Roman"/>
          <w:color w:val="222222"/>
          <w:sz w:val="24"/>
          <w:szCs w:val="24"/>
          <w:lang w:val="en-US"/>
        </w:rPr>
        <w:t>Matovic</w:t>
      </w:r>
      <w:proofErr w:type="spellEnd"/>
      <w:r w:rsidRPr="5A4D7C62">
        <w:rPr>
          <w:rFonts w:ascii="Times New Roman" w:eastAsia="Times New Roman" w:hAnsi="Times New Roman" w:cs="Times New Roman"/>
          <w:color w:val="222222"/>
          <w:sz w:val="24"/>
          <w:szCs w:val="24"/>
          <w:lang w:val="en-US"/>
        </w:rPr>
        <w:t xml:space="preserve">, I.M., (2020). </w:t>
      </w:r>
      <w:proofErr w:type="gramStart"/>
      <w:r w:rsidRPr="5A4D7C62">
        <w:rPr>
          <w:rFonts w:ascii="Times New Roman" w:eastAsia="Times New Roman" w:hAnsi="Times New Roman" w:cs="Times New Roman"/>
          <w:color w:val="222222"/>
          <w:sz w:val="24"/>
          <w:szCs w:val="24"/>
          <w:lang w:val="en-US"/>
        </w:rPr>
        <w:t>PESTEL Analysis of External Environment as a Success Factor of Startup Business.</w:t>
      </w:r>
      <w:proofErr w:type="gramEnd"/>
      <w:r w:rsidRPr="5A4D7C62">
        <w:rPr>
          <w:rFonts w:ascii="Times New Roman" w:eastAsia="Times New Roman" w:hAnsi="Times New Roman" w:cs="Times New Roman"/>
          <w:color w:val="222222"/>
          <w:sz w:val="24"/>
          <w:szCs w:val="24"/>
          <w:lang w:val="en-US"/>
        </w:rPr>
        <w:t xml:space="preserve"> </w:t>
      </w:r>
      <w:proofErr w:type="spellStart"/>
      <w:proofErr w:type="gramStart"/>
      <w:r w:rsidRPr="5A4D7C62">
        <w:rPr>
          <w:rFonts w:ascii="Times New Roman" w:eastAsia="Times New Roman" w:hAnsi="Times New Roman" w:cs="Times New Roman"/>
          <w:i/>
          <w:iCs/>
          <w:color w:val="222222"/>
          <w:sz w:val="24"/>
          <w:szCs w:val="24"/>
          <w:lang w:val="en-US"/>
        </w:rPr>
        <w:t>ConScienS</w:t>
      </w:r>
      <w:proofErr w:type="spellEnd"/>
      <w:r w:rsidRPr="5A4D7C62">
        <w:rPr>
          <w:rFonts w:ascii="Times New Roman" w:eastAsia="Times New Roman" w:hAnsi="Times New Roman" w:cs="Times New Roman"/>
          <w:color w:val="222222"/>
          <w:sz w:val="24"/>
          <w:szCs w:val="24"/>
          <w:lang w:val="en-US"/>
        </w:rPr>
        <w:t>, p.96.</w:t>
      </w:r>
      <w:proofErr w:type="gramEnd"/>
    </w:p>
    <w:p w14:paraId="09718B7B" w14:textId="36949BAB" w:rsidR="5A4D7C62" w:rsidRDefault="5A4D7C62" w:rsidP="5A4D7C62">
      <w:pPr>
        <w:spacing w:line="480" w:lineRule="auto"/>
        <w:jc w:val="both"/>
      </w:pPr>
      <w:r w:rsidRPr="5A4D7C62">
        <w:rPr>
          <w:rFonts w:ascii="Times New Roman" w:eastAsia="Times New Roman" w:hAnsi="Times New Roman" w:cs="Times New Roman"/>
          <w:color w:val="000000" w:themeColor="text1"/>
          <w:sz w:val="24"/>
          <w:szCs w:val="24"/>
          <w:lang w:val="en-US"/>
        </w:rPr>
        <w:t xml:space="preserve">Milner, H.V., (2021). </w:t>
      </w:r>
      <w:r w:rsidRPr="5A4D7C62">
        <w:rPr>
          <w:rFonts w:ascii="Times New Roman" w:eastAsia="Times New Roman" w:hAnsi="Times New Roman" w:cs="Times New Roman"/>
          <w:i/>
          <w:iCs/>
          <w:color w:val="000000" w:themeColor="text1"/>
          <w:sz w:val="24"/>
          <w:szCs w:val="24"/>
          <w:lang w:val="en-US"/>
        </w:rPr>
        <w:t>Resisting protectionism: Global industries and the politics of international trade</w:t>
      </w:r>
      <w:r w:rsidRPr="5A4D7C62">
        <w:rPr>
          <w:rFonts w:ascii="Times New Roman" w:eastAsia="Times New Roman" w:hAnsi="Times New Roman" w:cs="Times New Roman"/>
          <w:color w:val="000000" w:themeColor="text1"/>
          <w:sz w:val="24"/>
          <w:szCs w:val="24"/>
          <w:lang w:val="en-US"/>
        </w:rPr>
        <w:t xml:space="preserve">. </w:t>
      </w:r>
      <w:proofErr w:type="gramStart"/>
      <w:r w:rsidRPr="5A4D7C62">
        <w:rPr>
          <w:rFonts w:ascii="Times New Roman" w:eastAsia="Times New Roman" w:hAnsi="Times New Roman" w:cs="Times New Roman"/>
          <w:color w:val="000000" w:themeColor="text1"/>
          <w:sz w:val="24"/>
          <w:szCs w:val="24"/>
          <w:lang w:val="en-US"/>
        </w:rPr>
        <w:t>Princeton University Press.</w:t>
      </w:r>
      <w:proofErr w:type="gramEnd"/>
    </w:p>
    <w:p w14:paraId="3BB92E5B" w14:textId="42235B97" w:rsidR="5A4D7C62" w:rsidRDefault="5A4D7C62" w:rsidP="5A4D7C62">
      <w:pPr>
        <w:spacing w:line="480" w:lineRule="auto"/>
        <w:jc w:val="both"/>
      </w:pPr>
      <w:proofErr w:type="gramStart"/>
      <w:r w:rsidRPr="5A4D7C62">
        <w:rPr>
          <w:rFonts w:ascii="Times New Roman" w:eastAsia="Times New Roman" w:hAnsi="Times New Roman" w:cs="Times New Roman"/>
          <w:color w:val="222222"/>
          <w:sz w:val="24"/>
          <w:szCs w:val="24"/>
          <w:lang w:val="en-US"/>
        </w:rPr>
        <w:t xml:space="preserve">Radic, N., Radic, V. and </w:t>
      </w:r>
      <w:proofErr w:type="spellStart"/>
      <w:r w:rsidRPr="5A4D7C62">
        <w:rPr>
          <w:rFonts w:ascii="Times New Roman" w:eastAsia="Times New Roman" w:hAnsi="Times New Roman" w:cs="Times New Roman"/>
          <w:color w:val="222222"/>
          <w:sz w:val="24"/>
          <w:szCs w:val="24"/>
          <w:lang w:val="en-US"/>
        </w:rPr>
        <w:t>Stevanovic</w:t>
      </w:r>
      <w:proofErr w:type="spellEnd"/>
      <w:r w:rsidRPr="5A4D7C62">
        <w:rPr>
          <w:rFonts w:ascii="Times New Roman" w:eastAsia="Times New Roman" w:hAnsi="Times New Roman" w:cs="Times New Roman"/>
          <w:color w:val="222222"/>
          <w:sz w:val="24"/>
          <w:szCs w:val="24"/>
          <w:lang w:val="en-US"/>
        </w:rPr>
        <w:t>, M., (2020).</w:t>
      </w:r>
      <w:proofErr w:type="gramEnd"/>
      <w:r w:rsidRPr="5A4D7C62">
        <w:rPr>
          <w:rFonts w:ascii="Times New Roman" w:eastAsia="Times New Roman" w:hAnsi="Times New Roman" w:cs="Times New Roman"/>
          <w:color w:val="222222"/>
          <w:sz w:val="24"/>
          <w:szCs w:val="24"/>
          <w:lang w:val="en-US"/>
        </w:rPr>
        <w:t xml:space="preserve"> </w:t>
      </w:r>
      <w:proofErr w:type="gramStart"/>
      <w:r w:rsidRPr="5A4D7C62">
        <w:rPr>
          <w:rFonts w:ascii="Times New Roman" w:eastAsia="Times New Roman" w:hAnsi="Times New Roman" w:cs="Times New Roman"/>
          <w:color w:val="222222"/>
          <w:sz w:val="24"/>
          <w:szCs w:val="24"/>
          <w:lang w:val="en-US"/>
        </w:rPr>
        <w:t>Economy Impact of the Coronavirus Pandemic on the Automobile Industry.</w:t>
      </w:r>
      <w:proofErr w:type="gramEnd"/>
      <w:r w:rsidRPr="5A4D7C62">
        <w:rPr>
          <w:rFonts w:ascii="Times New Roman" w:eastAsia="Times New Roman" w:hAnsi="Times New Roman" w:cs="Times New Roman"/>
          <w:color w:val="222222"/>
          <w:sz w:val="24"/>
          <w:szCs w:val="24"/>
          <w:lang w:val="en-US"/>
        </w:rPr>
        <w:t xml:space="preserve"> </w:t>
      </w:r>
      <w:proofErr w:type="spellStart"/>
      <w:proofErr w:type="gramStart"/>
      <w:r w:rsidRPr="5A4D7C62">
        <w:rPr>
          <w:rFonts w:ascii="Times New Roman" w:eastAsia="Times New Roman" w:hAnsi="Times New Roman" w:cs="Times New Roman"/>
          <w:i/>
          <w:iCs/>
          <w:color w:val="222222"/>
          <w:sz w:val="24"/>
          <w:szCs w:val="24"/>
          <w:lang w:val="en-US"/>
        </w:rPr>
        <w:t>Oditor</w:t>
      </w:r>
      <w:proofErr w:type="spellEnd"/>
      <w:r w:rsidRPr="5A4D7C62">
        <w:rPr>
          <w:rFonts w:ascii="Times New Roman" w:eastAsia="Times New Roman" w:hAnsi="Times New Roman" w:cs="Times New Roman"/>
          <w:color w:val="222222"/>
          <w:sz w:val="24"/>
          <w:szCs w:val="24"/>
          <w:lang w:val="en-US"/>
        </w:rPr>
        <w:t>, p.55.</w:t>
      </w:r>
      <w:proofErr w:type="gramEnd"/>
    </w:p>
    <w:p w14:paraId="09C93823" w14:textId="166C7BF9" w:rsidR="5A4D7C62" w:rsidRDefault="5A4D7C62" w:rsidP="5A4D7C62">
      <w:pPr>
        <w:spacing w:line="480" w:lineRule="auto"/>
        <w:jc w:val="both"/>
      </w:pPr>
      <w:proofErr w:type="gramStart"/>
      <w:r w:rsidRPr="5A4D7C62">
        <w:rPr>
          <w:rFonts w:ascii="Times New Roman" w:eastAsia="Times New Roman" w:hAnsi="Times New Roman" w:cs="Times New Roman"/>
          <w:color w:val="222222"/>
          <w:sz w:val="24"/>
          <w:szCs w:val="24"/>
          <w:lang w:val="en-US"/>
        </w:rPr>
        <w:t>Wu, X., Zhang, C. and Du, W., (2021), July.</w:t>
      </w:r>
      <w:proofErr w:type="gramEnd"/>
      <w:r w:rsidRPr="5A4D7C62">
        <w:rPr>
          <w:rFonts w:ascii="Times New Roman" w:eastAsia="Times New Roman" w:hAnsi="Times New Roman" w:cs="Times New Roman"/>
          <w:color w:val="222222"/>
          <w:sz w:val="24"/>
          <w:szCs w:val="24"/>
          <w:lang w:val="en-US"/>
        </w:rPr>
        <w:t xml:space="preserve"> An analysis on the crisis of “chips shortage” in automobile industry——Based on the double influence of COVID-19 and trade friction. In </w:t>
      </w:r>
      <w:r w:rsidRPr="5A4D7C62">
        <w:rPr>
          <w:rFonts w:ascii="Times New Roman" w:eastAsia="Times New Roman" w:hAnsi="Times New Roman" w:cs="Times New Roman"/>
          <w:i/>
          <w:iCs/>
          <w:color w:val="222222"/>
          <w:sz w:val="24"/>
          <w:szCs w:val="24"/>
          <w:lang w:val="en-US"/>
        </w:rPr>
        <w:t>Journal of Physics: Conference Series</w:t>
      </w:r>
      <w:r w:rsidRPr="5A4D7C62">
        <w:rPr>
          <w:rFonts w:ascii="Times New Roman" w:eastAsia="Times New Roman" w:hAnsi="Times New Roman" w:cs="Times New Roman"/>
          <w:color w:val="222222"/>
          <w:sz w:val="24"/>
          <w:szCs w:val="24"/>
          <w:lang w:val="en-US"/>
        </w:rPr>
        <w:t xml:space="preserve"> (Vol. 1971, No. 1, p. 012100). </w:t>
      </w:r>
      <w:proofErr w:type="gramStart"/>
      <w:r w:rsidRPr="5A4D7C62">
        <w:rPr>
          <w:rFonts w:ascii="Times New Roman" w:eastAsia="Times New Roman" w:hAnsi="Times New Roman" w:cs="Times New Roman"/>
          <w:color w:val="222222"/>
          <w:sz w:val="24"/>
          <w:szCs w:val="24"/>
          <w:lang w:val="en-US"/>
        </w:rPr>
        <w:t>IOP Publishing.</w:t>
      </w:r>
      <w:proofErr w:type="gramEnd"/>
    </w:p>
    <w:p w14:paraId="5014D44E" w14:textId="44283617" w:rsidR="5A4D7C62" w:rsidRDefault="5A4D7C62" w:rsidP="5A4D7C62">
      <w:pPr>
        <w:spacing w:line="480" w:lineRule="auto"/>
        <w:jc w:val="both"/>
      </w:pPr>
      <w:proofErr w:type="spellStart"/>
      <w:r w:rsidRPr="5A4D7C62">
        <w:rPr>
          <w:rFonts w:ascii="Times New Roman" w:eastAsia="Times New Roman" w:hAnsi="Times New Roman" w:cs="Times New Roman"/>
          <w:color w:val="000000" w:themeColor="text1"/>
          <w:sz w:val="24"/>
          <w:szCs w:val="24"/>
          <w:lang w:val="en-US"/>
        </w:rPr>
        <w:t>Zulkifli</w:t>
      </w:r>
      <w:proofErr w:type="spellEnd"/>
      <w:r w:rsidRPr="5A4D7C62">
        <w:rPr>
          <w:rFonts w:ascii="Times New Roman" w:eastAsia="Times New Roman" w:hAnsi="Times New Roman" w:cs="Times New Roman"/>
          <w:color w:val="000000" w:themeColor="text1"/>
          <w:sz w:val="24"/>
          <w:szCs w:val="24"/>
          <w:lang w:val="en-US"/>
        </w:rPr>
        <w:t xml:space="preserve">, N.A., </w:t>
      </w:r>
      <w:proofErr w:type="spellStart"/>
      <w:r w:rsidRPr="5A4D7C62">
        <w:rPr>
          <w:rFonts w:ascii="Times New Roman" w:eastAsia="Times New Roman" w:hAnsi="Times New Roman" w:cs="Times New Roman"/>
          <w:color w:val="000000" w:themeColor="text1"/>
          <w:sz w:val="24"/>
          <w:szCs w:val="24"/>
          <w:lang w:val="en-US"/>
        </w:rPr>
        <w:t>Yazid</w:t>
      </w:r>
      <w:proofErr w:type="spellEnd"/>
      <w:r w:rsidRPr="5A4D7C62">
        <w:rPr>
          <w:rFonts w:ascii="Times New Roman" w:eastAsia="Times New Roman" w:hAnsi="Times New Roman" w:cs="Times New Roman"/>
          <w:color w:val="000000" w:themeColor="text1"/>
          <w:sz w:val="24"/>
          <w:szCs w:val="24"/>
          <w:lang w:val="en-US"/>
        </w:rPr>
        <w:t xml:space="preserve">, M.F.M. and </w:t>
      </w:r>
      <w:proofErr w:type="spellStart"/>
      <w:r w:rsidRPr="5A4D7C62">
        <w:rPr>
          <w:rFonts w:ascii="Times New Roman" w:eastAsia="Times New Roman" w:hAnsi="Times New Roman" w:cs="Times New Roman"/>
          <w:color w:val="000000" w:themeColor="text1"/>
          <w:sz w:val="24"/>
          <w:szCs w:val="24"/>
          <w:lang w:val="en-US"/>
        </w:rPr>
        <w:t>Shamsudin</w:t>
      </w:r>
      <w:proofErr w:type="spellEnd"/>
      <w:r w:rsidRPr="5A4D7C62">
        <w:rPr>
          <w:rFonts w:ascii="Times New Roman" w:eastAsia="Times New Roman" w:hAnsi="Times New Roman" w:cs="Times New Roman"/>
          <w:color w:val="000000" w:themeColor="text1"/>
          <w:sz w:val="24"/>
          <w:szCs w:val="24"/>
          <w:lang w:val="en-US"/>
        </w:rPr>
        <w:t xml:space="preserve">, M.F., (2020). How will the market players in the automotive industry strengthen their market positioning during the pandemic Covid-19 outbreak and recession. </w:t>
      </w:r>
      <w:proofErr w:type="gramStart"/>
      <w:r w:rsidRPr="5A4D7C62">
        <w:rPr>
          <w:rFonts w:ascii="Times New Roman" w:eastAsia="Times New Roman" w:hAnsi="Times New Roman" w:cs="Times New Roman"/>
          <w:i/>
          <w:iCs/>
          <w:color w:val="000000" w:themeColor="text1"/>
          <w:sz w:val="24"/>
          <w:szCs w:val="24"/>
          <w:lang w:val="en-US"/>
        </w:rPr>
        <w:t>Journal of Postgraduate Current Business Research</w:t>
      </w:r>
      <w:r w:rsidRPr="5A4D7C62">
        <w:rPr>
          <w:rFonts w:ascii="Times New Roman" w:eastAsia="Times New Roman" w:hAnsi="Times New Roman" w:cs="Times New Roman"/>
          <w:color w:val="000000" w:themeColor="text1"/>
          <w:sz w:val="24"/>
          <w:szCs w:val="24"/>
          <w:lang w:val="en-US"/>
        </w:rPr>
        <w:t xml:space="preserve">, </w:t>
      </w:r>
      <w:r w:rsidRPr="5A4D7C62">
        <w:rPr>
          <w:rFonts w:ascii="Times New Roman" w:eastAsia="Times New Roman" w:hAnsi="Times New Roman" w:cs="Times New Roman"/>
          <w:i/>
          <w:iCs/>
          <w:color w:val="000000" w:themeColor="text1"/>
          <w:sz w:val="24"/>
          <w:szCs w:val="24"/>
          <w:lang w:val="en-US"/>
        </w:rPr>
        <w:t>1</w:t>
      </w:r>
      <w:r w:rsidRPr="5A4D7C62">
        <w:rPr>
          <w:rFonts w:ascii="Times New Roman" w:eastAsia="Times New Roman" w:hAnsi="Times New Roman" w:cs="Times New Roman"/>
          <w:color w:val="000000" w:themeColor="text1"/>
          <w:sz w:val="24"/>
          <w:szCs w:val="24"/>
          <w:lang w:val="en-US"/>
        </w:rPr>
        <w:t>(1).</w:t>
      </w:r>
      <w:proofErr w:type="gramEnd"/>
    </w:p>
    <w:p w14:paraId="6ECF9382" w14:textId="47C704AF" w:rsidR="5A4D7C62" w:rsidRDefault="5A4D7C62" w:rsidP="5A4D7C62"/>
    <w:sectPr w:rsidR="5A4D7C62">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A908D" w14:textId="77777777" w:rsidR="00224BD6" w:rsidRDefault="00224BD6" w:rsidP="00664FB3">
      <w:pPr>
        <w:spacing w:after="0" w:line="240" w:lineRule="auto"/>
      </w:pPr>
      <w:r>
        <w:separator/>
      </w:r>
    </w:p>
  </w:endnote>
  <w:endnote w:type="continuationSeparator" w:id="0">
    <w:p w14:paraId="0CC6891C" w14:textId="77777777" w:rsidR="00224BD6" w:rsidRDefault="00224BD6" w:rsidP="00664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1009302"/>
      <w:docPartObj>
        <w:docPartGallery w:val="Page Numbers (Bottom of Page)"/>
        <w:docPartUnique/>
      </w:docPartObj>
    </w:sdtPr>
    <w:sdtEndPr/>
    <w:sdtContent>
      <w:p w14:paraId="7635E1BE" w14:textId="1F0F66E0" w:rsidR="00664FB3" w:rsidRDefault="00664FB3">
        <w:pPr>
          <w:pStyle w:val="Subsol"/>
          <w:jc w:val="center"/>
        </w:pPr>
        <w:r>
          <w:rPr>
            <w:noProof/>
            <w:lang w:eastAsia="en-GB"/>
          </w:rPr>
          <mc:AlternateContent>
            <mc:Choice Requires="wps">
              <w:drawing>
                <wp:inline distT="0" distB="0" distL="0" distR="0" wp14:anchorId="174DA368" wp14:editId="18828C79">
                  <wp:extent cx="5467350" cy="45085"/>
                  <wp:effectExtent l="9525" t="9525" r="0" b="2540"/>
                  <wp:docPr id="648" name="Formă automată 1" descr="Linii orizontale subțir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Formă automată 1" o:spid="_x0000_s1026" type="#_x0000_t110" alt="Linii orizontale subțiri"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" fillcolor="black" stroked="f">
                  <v:fill r:id="rId1" o:title="" type="pattern"/>
                  <w10:anchorlock/>
                </v:shape>
              </w:pict>
            </mc:Fallback>
          </mc:AlternateContent>
        </w:r>
      </w:p>
      <w:p w14:paraId="0C2234BB" w14:textId="6353C091" w:rsidR="00664FB3" w:rsidRDefault="00664FB3">
        <w:pPr>
          <w:pStyle w:val="Subsol"/>
          <w:jc w:val="center"/>
        </w:pPr>
        <w:r>
          <w:fldChar w:fldCharType="begin"/>
        </w:r>
        <w:r>
          <w:instrText>PAGE    \* MERGEFORMAT</w:instrText>
        </w:r>
        <w:r>
          <w:fldChar w:fldCharType="separate"/>
        </w:r>
        <w:r w:rsidR="00A66C17" w:rsidRPr="00A66C17">
          <w:rPr>
            <w:noProof/>
            <w:lang w:val="ro-RO"/>
          </w:rPr>
          <w:t>9</w:t>
        </w:r>
        <w:r>
          <w:fldChar w:fldCharType="end"/>
        </w:r>
      </w:p>
    </w:sdtContent>
  </w:sdt>
  <w:p w14:paraId="4EF4AAF1" w14:textId="77777777" w:rsidR="00664FB3" w:rsidRDefault="00664FB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6C7F3" w14:textId="77777777" w:rsidR="00224BD6" w:rsidRDefault="00224BD6" w:rsidP="00664FB3">
      <w:pPr>
        <w:spacing w:after="0" w:line="240" w:lineRule="auto"/>
      </w:pPr>
      <w:r>
        <w:separator/>
      </w:r>
    </w:p>
  </w:footnote>
  <w:footnote w:type="continuationSeparator" w:id="0">
    <w:p w14:paraId="631D31EC" w14:textId="77777777" w:rsidR="00224BD6" w:rsidRDefault="00224BD6" w:rsidP="00664FB3">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mIGEPmw5" int2:invalidationBookmarkName="" int2:hashCode="GlO+JwWGfQ+n5C" int2:id="uLGxHWvI">
      <int2:state int2:type="WordDesignerSuggestedImageAnnotation" int2:value="Review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8D1636"/>
    <w:multiLevelType w:val="hybridMultilevel"/>
    <w:tmpl w:val="32987418"/>
    <w:lvl w:ilvl="0" w:tplc="8382A548">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37650D"/>
    <w:rsid w:val="00002EFD"/>
    <w:rsid w:val="000F012B"/>
    <w:rsid w:val="00126409"/>
    <w:rsid w:val="001E0AF5"/>
    <w:rsid w:val="00224BD6"/>
    <w:rsid w:val="002546BA"/>
    <w:rsid w:val="002A4D1D"/>
    <w:rsid w:val="00327AB2"/>
    <w:rsid w:val="004C579E"/>
    <w:rsid w:val="004E03D2"/>
    <w:rsid w:val="004E496C"/>
    <w:rsid w:val="005A0514"/>
    <w:rsid w:val="005C4DAA"/>
    <w:rsid w:val="00664FB3"/>
    <w:rsid w:val="00690A83"/>
    <w:rsid w:val="006B5499"/>
    <w:rsid w:val="00761823"/>
    <w:rsid w:val="008503CF"/>
    <w:rsid w:val="00865B8D"/>
    <w:rsid w:val="009435EF"/>
    <w:rsid w:val="009C54D4"/>
    <w:rsid w:val="00A66C17"/>
    <w:rsid w:val="00C3649D"/>
    <w:rsid w:val="00C56791"/>
    <w:rsid w:val="00D514E7"/>
    <w:rsid w:val="00ED40AE"/>
    <w:rsid w:val="00EE1D82"/>
    <w:rsid w:val="5A4D7C62"/>
    <w:rsid w:val="74376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76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pPr>
      <w:spacing w:after="0" w:line="240" w:lineRule="auto"/>
    </w:pPr>
  </w:style>
  <w:style w:type="character" w:styleId="Hyperlink">
    <w:name w:val="Hyperlink"/>
    <w:basedOn w:val="Fontdeparagrafimplicit"/>
    <w:uiPriority w:val="99"/>
    <w:unhideWhenUsed/>
    <w:rPr>
      <w:color w:val="0563C1" w:themeColor="hyperlink"/>
      <w:u w:val="single"/>
    </w:r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paragraph" w:styleId="TextnBalon">
    <w:name w:val="Balloon Text"/>
    <w:basedOn w:val="Normal"/>
    <w:link w:val="TextnBalonCaracter"/>
    <w:uiPriority w:val="99"/>
    <w:semiHidden/>
    <w:unhideWhenUsed/>
    <w:rsid w:val="008503C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03CF"/>
    <w:rPr>
      <w:rFonts w:ascii="Tahoma" w:hAnsi="Tahoma" w:cs="Tahoma"/>
      <w:sz w:val="16"/>
      <w:szCs w:val="16"/>
    </w:rPr>
  </w:style>
  <w:style w:type="paragraph" w:styleId="Antet">
    <w:name w:val="header"/>
    <w:basedOn w:val="Normal"/>
    <w:link w:val="AntetCaracter"/>
    <w:uiPriority w:val="99"/>
    <w:unhideWhenUsed/>
    <w:rsid w:val="00664FB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64FB3"/>
  </w:style>
  <w:style w:type="paragraph" w:styleId="Subsol">
    <w:name w:val="footer"/>
    <w:basedOn w:val="Normal"/>
    <w:link w:val="SubsolCaracter"/>
    <w:uiPriority w:val="99"/>
    <w:unhideWhenUsed/>
    <w:rsid w:val="00664FB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64FB3"/>
  </w:style>
  <w:style w:type="paragraph" w:styleId="Listparagraf">
    <w:name w:val="List Paragraph"/>
    <w:basedOn w:val="Normal"/>
    <w:uiPriority w:val="34"/>
    <w:qFormat/>
    <w:rsid w:val="00C364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pPr>
      <w:spacing w:after="0" w:line="240" w:lineRule="auto"/>
    </w:pPr>
  </w:style>
  <w:style w:type="character" w:styleId="Hyperlink">
    <w:name w:val="Hyperlink"/>
    <w:basedOn w:val="Fontdeparagrafimplicit"/>
    <w:uiPriority w:val="99"/>
    <w:unhideWhenUsed/>
    <w:rPr>
      <w:color w:val="0563C1" w:themeColor="hyperlink"/>
      <w:u w:val="single"/>
    </w:r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paragraph" w:styleId="TextnBalon">
    <w:name w:val="Balloon Text"/>
    <w:basedOn w:val="Normal"/>
    <w:link w:val="TextnBalonCaracter"/>
    <w:uiPriority w:val="99"/>
    <w:semiHidden/>
    <w:unhideWhenUsed/>
    <w:rsid w:val="008503C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03CF"/>
    <w:rPr>
      <w:rFonts w:ascii="Tahoma" w:hAnsi="Tahoma" w:cs="Tahoma"/>
      <w:sz w:val="16"/>
      <w:szCs w:val="16"/>
    </w:rPr>
  </w:style>
  <w:style w:type="paragraph" w:styleId="Antet">
    <w:name w:val="header"/>
    <w:basedOn w:val="Normal"/>
    <w:link w:val="AntetCaracter"/>
    <w:uiPriority w:val="99"/>
    <w:unhideWhenUsed/>
    <w:rsid w:val="00664FB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64FB3"/>
  </w:style>
  <w:style w:type="paragraph" w:styleId="Subsol">
    <w:name w:val="footer"/>
    <w:basedOn w:val="Normal"/>
    <w:link w:val="SubsolCaracter"/>
    <w:uiPriority w:val="99"/>
    <w:unhideWhenUsed/>
    <w:rsid w:val="00664FB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64FB3"/>
  </w:style>
  <w:style w:type="paragraph" w:styleId="Listparagraf">
    <w:name w:val="List Paragraph"/>
    <w:basedOn w:val="Normal"/>
    <w:uiPriority w:val="34"/>
    <w:qFormat/>
    <w:rsid w:val="00C364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ea1f99d98cb04c9e" Type="http://schemas.microsoft.com/office/2020/10/relationships/intelligence" Target="intelligence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1756E-E19D-4D86-82DD-18AC7AFF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16</Pages>
  <Words>2306</Words>
  <Characters>13150</Characters>
  <Application>Microsoft Office Word</Application>
  <DocSecurity>0</DocSecurity>
  <Lines>109</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manda</dc:creator>
  <cp:lastModifiedBy>adriana manda</cp:lastModifiedBy>
  <cp:revision>15</cp:revision>
  <dcterms:created xsi:type="dcterms:W3CDTF">2022-01-12T18:49:00Z</dcterms:created>
  <dcterms:modified xsi:type="dcterms:W3CDTF">2022-01-14T18:16:00Z</dcterms:modified>
</cp:coreProperties>
</file>