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sz w:val="28"/>
          <w:szCs w:val="28"/>
          <w:u w:val="single"/>
        </w:rPr>
      </w:pPr>
      <w:r>
        <w:rPr>
          <w:sz w:val="28"/>
          <w:szCs w:val="28"/>
          <w:u w:val="single"/>
          <w:rtl w:val="0"/>
          <w:lang w:val="en-US"/>
        </w:rPr>
        <w:t>Understanding Democracy. Thomas Jefferson.</w:t>
      </w:r>
    </w:p>
    <w:p>
      <w:pPr>
        <w:pStyle w:val="Body"/>
        <w:bidi w:val="0"/>
      </w:pPr>
    </w:p>
    <w:p>
      <w:pPr>
        <w:pStyle w:val="Body"/>
        <w:rPr>
          <w:sz w:val="20"/>
          <w:szCs w:val="20"/>
        </w:rPr>
      </w:pPr>
      <w:r>
        <w:rPr>
          <w:sz w:val="20"/>
          <w:szCs w:val="20"/>
          <w:rtl w:val="0"/>
          <w:lang w:val="en-US"/>
        </w:rPr>
        <w:t xml:space="preserve">In this essay I will try to show why Thomas Jefferson erred more towards democracy instead of Republicanism. Thomas Jefferson was born Thirteenth of April 1743 and died forth of July 1826. During his lifetime he acted as Diplomat, Lawyer, Architect, Philosopher, and Ultimately as the Third President of the United States. When Thomas Jefferson was thirty-three he was mainly responsible for writing the Declaration of Independence, which was drafted up by Thomas Jefferson and eventually debated over, revised and signed by 56 members of the thirteen states that wanted independence from Great Britain and King George the third. The Thirteen states wanted to break free from colonial Great Britain and King George the third and the hierarchy of class differences, they wanted this to create a more democratic and righteous system for men. </w:t>
      </w:r>
    </w:p>
    <w:p>
      <w:pPr>
        <w:pStyle w:val="Default"/>
        <w:bidi w:val="0"/>
        <w:spacing w:before="0" w:after="480" w:line="240" w:lineRule="auto"/>
        <w:ind w:left="0" w:right="0" w:firstLine="0"/>
        <w:jc w:val="left"/>
        <w:rPr>
          <w:rFonts w:ascii="Helvetica" w:cs="Helvetica" w:hAnsi="Helvetica" w:eastAsia="Helvetica"/>
          <w:i w:val="0"/>
          <w:iCs w:val="0"/>
          <w:outline w:val="0"/>
          <w:color w:val="1b325f"/>
          <w:sz w:val="20"/>
          <w:szCs w:val="20"/>
          <w:shd w:val="clear" w:color="auto" w:fill="feffff"/>
          <w:rtl w:val="0"/>
          <w14:textFill>
            <w14:solidFill>
              <w14:srgbClr w14:val="1C3360"/>
            </w14:solidFill>
          </w14:textFill>
        </w:rPr>
      </w:pPr>
      <w:r>
        <w:rPr>
          <w:rFonts w:ascii="Helvetica" w:hAnsi="Helvetica"/>
          <w:i w:val="0"/>
          <w:iCs w:val="0"/>
          <w:outline w:val="0"/>
          <w:color w:val="1b325f"/>
          <w:sz w:val="20"/>
          <w:szCs w:val="20"/>
          <w:shd w:val="clear" w:color="auto" w:fill="feffff"/>
          <w:rtl w:val="0"/>
          <w:lang w:val="en-US"/>
          <w14:textFill>
            <w14:solidFill>
              <w14:srgbClr w14:val="1C3360"/>
            </w14:solidFill>
          </w14:textFill>
        </w:rPr>
        <w:t xml:space="preserve">Underneath a short passage of the Declaration of Independence that remained untouched when the first draft was written by Thomas Jefferson. </w:t>
      </w:r>
    </w:p>
    <w:p>
      <w:pPr>
        <w:pStyle w:val="Default"/>
        <w:bidi w:val="0"/>
        <w:spacing w:before="0" w:after="480" w:line="240" w:lineRule="auto"/>
        <w:ind w:left="0" w:right="0" w:firstLine="0"/>
        <w:jc w:val="left"/>
        <w:rPr>
          <w:rFonts w:ascii="Helvetica" w:cs="Helvetica" w:hAnsi="Helvetica" w:eastAsia="Helvetica"/>
          <w:i w:val="1"/>
          <w:iCs w:val="1"/>
          <w:outline w:val="0"/>
          <w:color w:val="1b325f"/>
          <w:sz w:val="20"/>
          <w:szCs w:val="20"/>
          <w:shd w:val="clear" w:color="auto" w:fill="feffff"/>
          <w:rtl w:val="0"/>
          <w14:textFill>
            <w14:solidFill>
              <w14:srgbClr w14:val="1C3360"/>
            </w14:solidFill>
          </w14:textFill>
        </w:rPr>
      </w:pPr>
      <w:r>
        <w:rPr>
          <w:rFonts w:ascii="Helvetica" w:hAnsi="Helvetica" w:hint="default"/>
          <w:i w:val="0"/>
          <w:iCs w:val="0"/>
          <w:outline w:val="0"/>
          <w:color w:val="1b325f"/>
          <w:sz w:val="20"/>
          <w:szCs w:val="20"/>
          <w:shd w:val="clear" w:color="auto" w:fill="feffff"/>
          <w:rtl w:val="0"/>
          <w:lang w:val="en-US"/>
          <w14:textFill>
            <w14:solidFill>
              <w14:srgbClr w14:val="1C3360"/>
            </w14:solidFill>
          </w14:textFill>
        </w:rPr>
        <w:t>“</w:t>
      </w:r>
      <w:r>
        <w:rPr>
          <w:rFonts w:ascii="Helvetica" w:hAnsi="Helvetica"/>
          <w:i w:val="1"/>
          <w:iCs w:val="1"/>
          <w:outline w:val="0"/>
          <w:color w:val="1b325f"/>
          <w:sz w:val="18"/>
          <w:szCs w:val="18"/>
          <w:shd w:val="clear" w:color="auto" w:fill="feffff"/>
          <w:rtl w:val="0"/>
          <w:lang w:val="en-US"/>
          <w14:textFill>
            <w14:solidFill>
              <w14:srgbClr w14:val="1C3360"/>
            </w14:solidFill>
          </w14:textFill>
        </w:rPr>
        <w:t>We hold these truths to be self-evident; that all men are created equal; that they are endowed by their Creator with certain inalienable rights; that among these are life, liberty and the pursuit of happiness; that to secure these rights, governments are instituted among men, deriving their just powers from the consent of the governed.</w:t>
      </w:r>
      <w:r>
        <w:rPr>
          <w:rFonts w:ascii="Helvetica" w:hAnsi="Helvetica" w:hint="default"/>
          <w:i w:val="1"/>
          <w:iCs w:val="1"/>
          <w:outline w:val="0"/>
          <w:color w:val="1b325f"/>
          <w:sz w:val="18"/>
          <w:szCs w:val="18"/>
          <w:shd w:val="clear" w:color="auto" w:fill="feffff"/>
          <w:rtl w:val="0"/>
          <w:lang w:val="en-US"/>
          <w14:textFill>
            <w14:solidFill>
              <w14:srgbClr w14:val="1C3360"/>
            </w14:solidFill>
          </w14:textFill>
        </w:rPr>
        <w:t xml:space="preserve">”  </w:t>
      </w:r>
      <w:r>
        <w:rPr>
          <w:rStyle w:val="Hyperlink.0"/>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begin" w:fldLock="0"/>
      </w:r>
      <w:r>
        <w:rPr>
          <w:rStyle w:val="Hyperlink.0"/>
          <w:rFonts w:ascii="Helvetica" w:cs="Helvetica" w:hAnsi="Helvetica" w:eastAsia="Helvetica"/>
          <w:i w:val="1"/>
          <w:iCs w:val="1"/>
          <w:outline w:val="0"/>
          <w:color w:val="1b325f"/>
          <w:sz w:val="18"/>
          <w:szCs w:val="18"/>
          <w:shd w:val="clear" w:color="auto" w:fill="feffff"/>
          <w:rtl w:val="0"/>
          <w14:textFill>
            <w14:solidFill>
              <w14:srgbClr w14:val="1C3360"/>
            </w14:solidFill>
          </w14:textFill>
        </w:rPr>
        <w:instrText xml:space="preserve"> HYPERLINK "https://billofrightsinstitute.org/primary-sources/declaration-of-independence"</w:instrText>
      </w:r>
      <w:r>
        <w:rPr>
          <w:rStyle w:val="Hyperlink.0"/>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separate" w:fldLock="0"/>
      </w:r>
      <w:r>
        <w:rPr>
          <w:rStyle w:val="Hyperlink.0"/>
          <w:rFonts w:ascii="Helvetica" w:hAnsi="Helvetica"/>
          <w:i w:val="1"/>
          <w:iCs w:val="1"/>
          <w:outline w:val="0"/>
          <w:color w:val="1b325f"/>
          <w:sz w:val="18"/>
          <w:szCs w:val="18"/>
          <w:shd w:val="clear" w:color="auto" w:fill="feffff"/>
          <w:rtl w:val="0"/>
          <w:lang w:val="en-US"/>
          <w14:textFill>
            <w14:solidFill>
              <w14:srgbClr w14:val="1C3360"/>
            </w14:solidFill>
          </w14:textFill>
        </w:rPr>
        <w:t>https://billofrightsinstitute.org/primary-sources/declaration-of-independence</w:t>
      </w:r>
      <w:r>
        <w:rPr>
          <w:rFonts w:ascii="Helvetica" w:cs="Helvetica" w:hAnsi="Helvetica" w:eastAsia="Helvetica"/>
          <w:i w:val="1"/>
          <w:iCs w:val="1"/>
          <w:outline w:val="0"/>
          <w:color w:val="1b325f"/>
          <w:sz w:val="20"/>
          <w:szCs w:val="20"/>
          <w:shd w:val="clear" w:color="auto" w:fill="feffff"/>
          <w:rtl w:val="0"/>
          <w14:textFill>
            <w14:solidFill>
              <w14:srgbClr w14:val="1C3360"/>
            </w14:solidFill>
          </w14:textFill>
        </w:rPr>
        <w:fldChar w:fldCharType="end" w:fldLock="0"/>
      </w:r>
      <w:r>
        <w:rPr>
          <w:rFonts w:ascii="Helvetica" w:hAnsi="Helvetica"/>
          <w:i w:val="1"/>
          <w:iCs w:val="1"/>
          <w:outline w:val="0"/>
          <w:color w:val="1b325f"/>
          <w:sz w:val="18"/>
          <w:szCs w:val="18"/>
          <w:shd w:val="clear" w:color="auto" w:fill="feffff"/>
          <w:rtl w:val="0"/>
          <w:lang w:val="en-US"/>
          <w14:textFill>
            <w14:solidFill>
              <w14:srgbClr w14:val="1C3360"/>
            </w14:solidFill>
          </w14:textFill>
        </w:rPr>
        <w:t xml:space="preserve"> )</w:t>
      </w:r>
      <w:r>
        <w:rPr>
          <w:rFonts w:ascii="Helvetica" w:hAnsi="Helvetica"/>
          <w:i w:val="1"/>
          <w:iCs w:val="1"/>
          <w:outline w:val="0"/>
          <w:color w:val="1b325f"/>
          <w:sz w:val="20"/>
          <w:szCs w:val="20"/>
          <w:shd w:val="clear" w:color="auto" w:fill="feffff"/>
          <w:rtl w:val="0"/>
          <w:lang w:val="en-US"/>
          <w14:textFill>
            <w14:solidFill>
              <w14:srgbClr w14:val="1C3360"/>
            </w14:solidFill>
          </w14:textFill>
        </w:rPr>
        <w:t xml:space="preserve"> </w:t>
      </w:r>
    </w:p>
    <w:p>
      <w:pPr>
        <w:pStyle w:val="Default"/>
        <w:bidi w:val="0"/>
        <w:spacing w:before="0" w:after="480" w:line="240" w:lineRule="auto"/>
        <w:ind w:left="0" w:right="0" w:firstLine="0"/>
        <w:jc w:val="left"/>
        <w:rPr>
          <w:rFonts w:ascii="Helvetica" w:cs="Helvetica" w:hAnsi="Helvetica" w:eastAsia="Helvetica"/>
          <w:i w:val="1"/>
          <w:iCs w:val="1"/>
          <w:outline w:val="0"/>
          <w:color w:val="1b325f"/>
          <w:sz w:val="20"/>
          <w:szCs w:val="20"/>
          <w:shd w:val="clear" w:color="auto" w:fill="feffff"/>
          <w:rtl w:val="0"/>
          <w14:textFill>
            <w14:solidFill>
              <w14:srgbClr w14:val="1C3360"/>
            </w14:solidFill>
          </w14:textFill>
        </w:rPr>
      </w:pPr>
      <w:r>
        <w:rPr>
          <w:rFonts w:ascii="Helvetica" w:hAnsi="Helvetica"/>
          <w:i w:val="0"/>
          <w:iCs w:val="0"/>
          <w:outline w:val="0"/>
          <w:color w:val="1b325f"/>
          <w:sz w:val="20"/>
          <w:szCs w:val="20"/>
          <w:shd w:val="clear" w:color="auto" w:fill="feffff"/>
          <w:rtl w:val="0"/>
          <w:lang w:val="en-US"/>
          <w14:textFill>
            <w14:solidFill>
              <w14:srgbClr w14:val="1C3360"/>
            </w14:solidFill>
          </w14:textFill>
        </w:rPr>
        <w:t>Thomas Jefferson</w:t>
      </w:r>
      <w:r>
        <w:rPr>
          <w:rFonts w:ascii="Helvetica" w:hAnsi="Helvetica" w:hint="default"/>
          <w:i w:val="0"/>
          <w:iCs w:val="0"/>
          <w:outline w:val="0"/>
          <w:color w:val="1b325f"/>
          <w:sz w:val="20"/>
          <w:szCs w:val="20"/>
          <w:shd w:val="clear" w:color="auto" w:fill="feffff"/>
          <w:rtl w:val="0"/>
          <w:lang w:val="en-US"/>
          <w14:textFill>
            <w14:solidFill>
              <w14:srgbClr w14:val="1C3360"/>
            </w14:solidFill>
          </w14:textFill>
        </w:rPr>
        <w:t>’</w:t>
      </w:r>
      <w:r>
        <w:rPr>
          <w:rFonts w:ascii="Helvetica" w:hAnsi="Helvetica"/>
          <w:i w:val="0"/>
          <w:iCs w:val="0"/>
          <w:outline w:val="0"/>
          <w:color w:val="1b325f"/>
          <w:sz w:val="20"/>
          <w:szCs w:val="20"/>
          <w:shd w:val="clear" w:color="auto" w:fill="feffff"/>
          <w:rtl w:val="0"/>
          <w:lang w:val="en-US"/>
          <w14:textFill>
            <w14:solidFill>
              <w14:srgbClr w14:val="1C3360"/>
            </w14:solidFill>
          </w14:textFill>
        </w:rPr>
        <w:t>s mother Jane Randolph came from a very privileged family, Jane</w:t>
      </w:r>
      <w:r>
        <w:rPr>
          <w:rFonts w:ascii="Helvetica" w:hAnsi="Helvetica" w:hint="default"/>
          <w:i w:val="0"/>
          <w:iCs w:val="0"/>
          <w:outline w:val="0"/>
          <w:color w:val="1b325f"/>
          <w:sz w:val="20"/>
          <w:szCs w:val="20"/>
          <w:shd w:val="clear" w:color="auto" w:fill="feffff"/>
          <w:rtl w:val="0"/>
          <w:lang w:val="en-US"/>
          <w14:textFill>
            <w14:solidFill>
              <w14:srgbClr w14:val="1C3360"/>
            </w14:solidFill>
          </w14:textFill>
        </w:rPr>
        <w:t>’</w:t>
      </w:r>
      <w:r>
        <w:rPr>
          <w:rFonts w:ascii="Helvetica" w:hAnsi="Helvetica"/>
          <w:i w:val="0"/>
          <w:iCs w:val="0"/>
          <w:outline w:val="0"/>
          <w:color w:val="1b325f"/>
          <w:sz w:val="20"/>
          <w:szCs w:val="20"/>
          <w:shd w:val="clear" w:color="auto" w:fill="feffff"/>
          <w:rtl w:val="0"/>
          <w:lang w:val="en-US"/>
          <w14:textFill>
            <w14:solidFill>
              <w14:srgbClr w14:val="1C3360"/>
            </w14:solidFill>
          </w14:textFill>
        </w:rPr>
        <w:t xml:space="preserve">s father Islam Randolph was a mariner and planter and owned a plantation in Virginia, the Shadwell Plantation. Thomas Jefferson was raised at Shadwell and Tuckahoe Plantation and had a privileged childhood learning languages, playing the violin, and later became a very serious student at the college of William &amp; Mary where he continued his studies and broadening his horizons further. Even though Thomas Jefferson was opposed to hierarchy and the too great a influence of Great Britain, he strived for self governing, freedom of speech and religion, Thomas inherited a great dowry, land and slaves when he married Martha Wayles Skelton ( Martha Jefferson ), although he owned slaves Thomas Jefferson did build personal relationships with some of them and even had one Sally Hemings with whom Thomas Jefferson fathered six children after his first wife Martha died. </w:t>
      </w:r>
      <w:r>
        <w:rPr>
          <w:rFonts w:ascii="Helvetica" w:hAnsi="Helvetica"/>
          <w:i w:val="1"/>
          <w:iCs w:val="1"/>
          <w:outline w:val="0"/>
          <w:color w:val="1b325f"/>
          <w:sz w:val="18"/>
          <w:szCs w:val="18"/>
          <w:shd w:val="clear" w:color="auto" w:fill="feffff"/>
          <w:rtl w:val="0"/>
          <w:lang w:val="en-US"/>
          <w14:textFill>
            <w14:solidFill>
              <w14:srgbClr w14:val="1C3360"/>
            </w14:solidFill>
          </w14:textFill>
        </w:rPr>
        <w:t>(</w:t>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begin" w:fldLock="0"/>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instrText xml:space="preserve"> HYPERLINK "https://www.britannica.com/biography/Thomas-Jefferson"</w:instrText>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separate" w:fldLock="0"/>
      </w:r>
      <w:r>
        <w:rPr>
          <w:rStyle w:val="Hyperlink.1"/>
          <w:rFonts w:ascii="Helvetica" w:hAnsi="Helvetica"/>
          <w:i w:val="1"/>
          <w:iCs w:val="1"/>
          <w:outline w:val="0"/>
          <w:color w:val="1b325f"/>
          <w:sz w:val="18"/>
          <w:szCs w:val="18"/>
          <w:shd w:val="clear" w:color="auto" w:fill="feffff"/>
          <w:rtl w:val="0"/>
          <w:lang w:val="en-US"/>
          <w14:textFill>
            <w14:solidFill>
              <w14:srgbClr w14:val="1C3360"/>
            </w14:solidFill>
          </w14:textFill>
        </w:rPr>
        <w:t>https://www.britannica.com/biography/Thomas-Jefferson</w:t>
      </w:r>
      <w:r>
        <w:rPr>
          <w:rFonts w:ascii="Helvetica" w:cs="Helvetica" w:hAnsi="Helvetica" w:eastAsia="Helvetica"/>
          <w:i w:val="1"/>
          <w:iCs w:val="1"/>
          <w:outline w:val="0"/>
          <w:color w:val="1b325f"/>
          <w:sz w:val="20"/>
          <w:szCs w:val="20"/>
          <w:shd w:val="clear" w:color="auto" w:fill="feffff"/>
          <w:rtl w:val="0"/>
          <w14:textFill>
            <w14:solidFill>
              <w14:srgbClr w14:val="1C3360"/>
            </w14:solidFill>
          </w14:textFill>
        </w:rPr>
        <w:fldChar w:fldCharType="end" w:fldLock="0"/>
      </w:r>
      <w:r>
        <w:rPr>
          <w:rFonts w:ascii="Helvetica" w:hAnsi="Helvetica"/>
          <w:i w:val="1"/>
          <w:iCs w:val="1"/>
          <w:outline w:val="0"/>
          <w:color w:val="1b325f"/>
          <w:sz w:val="18"/>
          <w:szCs w:val="18"/>
          <w:shd w:val="clear" w:color="auto" w:fill="feffff"/>
          <w:rtl w:val="0"/>
          <w:lang w:val="en-US"/>
          <w14:textFill>
            <w14:solidFill>
              <w14:srgbClr w14:val="1C3360"/>
            </w14:solidFill>
          </w14:textFill>
        </w:rPr>
        <w:t>)</w:t>
      </w:r>
      <w:r>
        <w:rPr>
          <w:rFonts w:ascii="Helvetica" w:hAnsi="Helvetica"/>
          <w:i w:val="1"/>
          <w:iCs w:val="1"/>
          <w:outline w:val="0"/>
          <w:color w:val="1b325f"/>
          <w:sz w:val="20"/>
          <w:szCs w:val="20"/>
          <w:shd w:val="clear" w:color="auto" w:fill="feffff"/>
          <w:rtl w:val="0"/>
          <w:lang w:val="en-US"/>
          <w14:textFill>
            <w14:solidFill>
              <w14:srgbClr w14:val="1C3360"/>
            </w14:solidFill>
          </w14:textFill>
        </w:rPr>
        <w:t xml:space="preserve"> </w:t>
      </w:r>
    </w:p>
    <w:p>
      <w:pPr>
        <w:pStyle w:val="Default"/>
        <w:bidi w:val="0"/>
        <w:spacing w:before="0" w:after="480" w:line="240" w:lineRule="auto"/>
        <w:ind w:left="0" w:right="0" w:firstLine="0"/>
        <w:jc w:val="left"/>
        <w:rPr>
          <w:rFonts w:ascii="Helvetica" w:cs="Helvetica" w:hAnsi="Helvetica" w:eastAsia="Helvetica"/>
          <w:outline w:val="0"/>
          <w:color w:val="1b325f"/>
          <w:sz w:val="20"/>
          <w:szCs w:val="20"/>
          <w:shd w:val="clear" w:color="auto" w:fill="feffff"/>
          <w:rtl w:val="0"/>
          <w14:textFill>
            <w14:solidFill>
              <w14:srgbClr w14:val="1C3360"/>
            </w14:solidFill>
          </w14:textFill>
        </w:rPr>
      </w:pPr>
      <w:r>
        <w:rPr>
          <w:rFonts w:ascii="Helvetica" w:hAnsi="Helvetica"/>
          <w:outline w:val="0"/>
          <w:color w:val="1b325f"/>
          <w:sz w:val="20"/>
          <w:szCs w:val="20"/>
          <w:shd w:val="clear" w:color="auto" w:fill="feffff"/>
          <w:rtl w:val="0"/>
          <w:lang w:val="en-US"/>
          <w14:textFill>
            <w14:solidFill>
              <w14:srgbClr w14:val="1C3360"/>
            </w14:solidFill>
          </w14:textFill>
        </w:rPr>
        <w:t>Thomas Jefferson wanted a new reformed system (federal government where the power of governing is divided up between the states and not all power lies with a main bodied government, which leaves room for states to make certain governing decisions them selves instead of the national government. This was because not all states or people were in need of the same laws, or trades, taxes or laws as everyone else at national level) and break free from King George the third and of the laws of Great-Britain ( where the King still approved decisions made in the House of Commons ). Thomas Jefferson had a view how he wanted to achieve this new system which was made up of three ideas. Firstly Thomas Jefferson sought and secured abolition of the right of succession, where the first born male inherited all titles, land and money, instead Thomas Jefferson wanted a broader distribution of property and money. Old Money still holds power ( i.e. House of Lords ), in the United States of America wealth is what gives a man power, which is not so rooted in past family achievements or inherited titles. Inheriting a title doesn</w:t>
      </w:r>
      <w:r>
        <w:rPr>
          <w:rFonts w:ascii="Helvetica" w:hAnsi="Helvetica" w:hint="default"/>
          <w:outline w:val="0"/>
          <w:color w:val="1b325f"/>
          <w:sz w:val="20"/>
          <w:szCs w:val="20"/>
          <w:shd w:val="clear" w:color="auto" w:fill="feffff"/>
          <w:rtl w:val="0"/>
          <w:lang w:val="en-US"/>
          <w14:textFill>
            <w14:solidFill>
              <w14:srgbClr w14:val="1C3360"/>
            </w14:solidFill>
          </w14:textFill>
        </w:rPr>
        <w:t>’</w:t>
      </w:r>
      <w:r>
        <w:rPr>
          <w:rFonts w:ascii="Helvetica" w:hAnsi="Helvetica"/>
          <w:outline w:val="0"/>
          <w:color w:val="1b325f"/>
          <w:sz w:val="20"/>
          <w:szCs w:val="20"/>
          <w:shd w:val="clear" w:color="auto" w:fill="feffff"/>
          <w:rtl w:val="0"/>
          <w:lang w:val="en-US"/>
          <w14:textFill>
            <w14:solidFill>
              <w14:srgbClr w14:val="1C3360"/>
            </w14:solidFill>
          </w14:textFill>
        </w:rPr>
        <w:t>t automatically mean that the son, which is the one who inherited most of the time under the old system, is as good or bright or clever as the father , it could be that the son shows signs of being weaker or less interested in the title and lands and doesn</w:t>
      </w:r>
      <w:r>
        <w:rPr>
          <w:rFonts w:ascii="Helvetica" w:hAnsi="Helvetica" w:hint="default"/>
          <w:outline w:val="0"/>
          <w:color w:val="1b325f"/>
          <w:sz w:val="20"/>
          <w:szCs w:val="20"/>
          <w:shd w:val="clear" w:color="auto" w:fill="feffff"/>
          <w:rtl w:val="0"/>
          <w:lang w:val="en-US"/>
          <w14:textFill>
            <w14:solidFill>
              <w14:srgbClr w14:val="1C3360"/>
            </w14:solidFill>
          </w14:textFill>
        </w:rPr>
        <w:t>’</w:t>
      </w:r>
      <w:r>
        <w:rPr>
          <w:rFonts w:ascii="Helvetica" w:hAnsi="Helvetica"/>
          <w:outline w:val="0"/>
          <w:color w:val="1b325f"/>
          <w:sz w:val="20"/>
          <w:szCs w:val="20"/>
          <w:shd w:val="clear" w:color="auto" w:fill="feffff"/>
          <w:rtl w:val="0"/>
          <w:lang w:val="en-US"/>
          <w14:textFill>
            <w14:solidFill>
              <w14:srgbClr w14:val="1C3360"/>
            </w14:solidFill>
          </w14:textFill>
        </w:rPr>
        <w:t>t take it as seriously. For someone who grows up without these privileges it might spark a determination to better himself , to work harder to further himself in life, have a better education and through that the ability to buy better housing, provide for his family, buy better farm equipment.</w:t>
      </w:r>
    </w:p>
    <w:p>
      <w:pPr>
        <w:pStyle w:val="Default"/>
        <w:bidi w:val="0"/>
        <w:spacing w:before="0" w:after="480" w:line="240" w:lineRule="auto"/>
        <w:ind w:left="0" w:right="0" w:firstLine="0"/>
        <w:jc w:val="left"/>
        <w:rPr>
          <w:rFonts w:ascii="Helvetica" w:cs="Helvetica" w:hAnsi="Helvetica" w:eastAsia="Helvetica"/>
          <w:outline w:val="0"/>
          <w:color w:val="1b325f"/>
          <w:sz w:val="20"/>
          <w:szCs w:val="20"/>
          <w:shd w:val="clear" w:color="auto" w:fill="feffff"/>
          <w:rtl w:val="0"/>
          <w14:textFill>
            <w14:solidFill>
              <w14:srgbClr w14:val="1C3360"/>
            </w14:solidFill>
          </w14:textFill>
        </w:rPr>
      </w:pPr>
      <w:r>
        <w:rPr>
          <w:rFonts w:ascii="Helvetica" w:hAnsi="Helvetica"/>
          <w:outline w:val="0"/>
          <w:color w:val="1b325f"/>
          <w:sz w:val="20"/>
          <w:szCs w:val="20"/>
          <w:shd w:val="clear" w:color="auto" w:fill="feffff"/>
          <w:rtl w:val="0"/>
          <w:lang w:val="en-US"/>
          <w14:textFill>
            <w14:solidFill>
              <w14:srgbClr w14:val="1C3360"/>
            </w14:solidFill>
          </w14:textFill>
        </w:rPr>
        <w:t>Secondly Thomas Jefferson wanted a comprehensive plan to reform education were  there was access to education for the lowest level of all citizens and state support for the higher levels and talented. This would give everyone a chance to educate themselves by learning and bettering their lives to strive for a better nation. This is a far more fairer system where everyone has the capability to have an education, being from a privileged background doesn</w:t>
      </w:r>
      <w:r>
        <w:rPr>
          <w:rFonts w:ascii="Helvetica" w:hAnsi="Helvetica" w:hint="default"/>
          <w:outline w:val="0"/>
          <w:color w:val="1b325f"/>
          <w:sz w:val="20"/>
          <w:szCs w:val="20"/>
          <w:shd w:val="clear" w:color="auto" w:fill="feffff"/>
          <w:rtl w:val="0"/>
          <w:lang w:val="en-US"/>
          <w14:textFill>
            <w14:solidFill>
              <w14:srgbClr w14:val="1C3360"/>
            </w14:solidFill>
          </w14:textFill>
        </w:rPr>
        <w:t>’</w:t>
      </w:r>
      <w:r>
        <w:rPr>
          <w:rFonts w:ascii="Helvetica" w:hAnsi="Helvetica"/>
          <w:outline w:val="0"/>
          <w:color w:val="1b325f"/>
          <w:sz w:val="20"/>
          <w:szCs w:val="20"/>
          <w:shd w:val="clear" w:color="auto" w:fill="feffff"/>
          <w:rtl w:val="0"/>
          <w:lang w:val="en-US"/>
          <w14:textFill>
            <w14:solidFill>
              <w14:srgbClr w14:val="1C3360"/>
            </w14:solidFill>
          </w14:textFill>
        </w:rPr>
        <w:t>t mean that you learn better or faster than someone who has not been given that opportunity. By giving every level in society the chance to educate themselves it brings out the talented (e.g Albert Einstein who was told by his teacher he would never be anything in life) and fortunate pupils forward who then invent or build a better future for further generations to come.</w:t>
      </w:r>
    </w:p>
    <w:p>
      <w:pPr>
        <w:pStyle w:val="Default"/>
        <w:bidi w:val="0"/>
        <w:spacing w:before="0" w:after="480" w:line="240" w:lineRule="auto"/>
        <w:ind w:left="0" w:right="0" w:firstLine="0"/>
        <w:jc w:val="left"/>
        <w:rPr>
          <w:rFonts w:ascii="Helvetica" w:cs="Helvetica" w:hAnsi="Helvetica" w:eastAsia="Helvetica"/>
          <w:i w:val="1"/>
          <w:iCs w:val="1"/>
          <w:outline w:val="0"/>
          <w:color w:val="1b325f"/>
          <w:sz w:val="18"/>
          <w:szCs w:val="18"/>
          <w:shd w:val="clear" w:color="auto" w:fill="feffff"/>
          <w:rtl w:val="0"/>
          <w14:textFill>
            <w14:solidFill>
              <w14:srgbClr w14:val="1C3360"/>
            </w14:solidFill>
          </w14:textFill>
        </w:rPr>
      </w:pPr>
      <w:r>
        <w:rPr>
          <w:rFonts w:ascii="Helvetica" w:hAnsi="Helvetica"/>
          <w:outline w:val="0"/>
          <w:color w:val="1b325f"/>
          <w:sz w:val="20"/>
          <w:szCs w:val="20"/>
          <w:shd w:val="clear" w:color="auto" w:fill="feffff"/>
          <w:rtl w:val="0"/>
          <w:lang w:val="en-US"/>
          <w14:textFill>
            <w14:solidFill>
              <w14:srgbClr w14:val="1C3360"/>
            </w14:solidFill>
          </w14:textFill>
        </w:rPr>
        <w:t>Thirdly Thomas Jefferson advocated for complete separation of church and state, this was enacted in 1786. The King but also the Pope both had great influence and King and Pope did not always agree which caused upheaval, specially during the Middle Ages where the Pope had a lot of Power over religious matters and the King over governing matters, and the founding fathers in America wanted everyone to grow up without religion but also have the freedom to believe whatever they wanted. Even though  this is practiced in some countries in the world, where state and church are separate in practice you do see cross contamination where high leaders of churches have meetings with ministers or presidents, and recently with the new laws made in the United States of America where abortion is no longer legal in most states, in my opinion this clearly states here was no separation of church/religion and state. The separation of church and state is so that the clergy do not interfere with states business and politicians do not interfere with matters of the church. This is the best way of governing without having the influence of religion in politics, even though religious matters are part of governing they should not be the means of making final decisions about serious matters, like the abortion laws, or the freedom to practice what ever religion someone chooses to follow and be prosecuted for being a Protestant instead of a catholic. (</w:t>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begin" w:fldLock="0"/>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instrText xml:space="preserve"> HYPERLINK "https://youtu.be/BGPqf-494_I"</w:instrText>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separate" w:fldLock="0"/>
      </w:r>
      <w:r>
        <w:rPr>
          <w:rStyle w:val="Hyperlink.1"/>
          <w:rFonts w:ascii="Helvetica" w:hAnsi="Helvetica"/>
          <w:i w:val="1"/>
          <w:iCs w:val="1"/>
          <w:outline w:val="0"/>
          <w:color w:val="1b325f"/>
          <w:sz w:val="18"/>
          <w:szCs w:val="18"/>
          <w:shd w:val="clear" w:color="auto" w:fill="feffff"/>
          <w:rtl w:val="0"/>
          <w:lang w:val="en-US"/>
          <w14:textFill>
            <w14:solidFill>
              <w14:srgbClr w14:val="1C3360"/>
            </w14:solidFill>
          </w14:textFill>
        </w:rPr>
        <w:t>https://youtu.be/BGPqf-494_I</w:t>
      </w:r>
      <w:r>
        <w:rPr>
          <w:rFonts w:ascii="Helvetica" w:cs="Helvetica" w:hAnsi="Helvetica" w:eastAsia="Helvetica"/>
          <w:outline w:val="0"/>
          <w:color w:val="1b325f"/>
          <w:sz w:val="20"/>
          <w:szCs w:val="20"/>
          <w:shd w:val="clear" w:color="auto" w:fill="feffff"/>
          <w:rtl w:val="0"/>
          <w14:textFill>
            <w14:solidFill>
              <w14:srgbClr w14:val="1C3360"/>
            </w14:solidFill>
          </w14:textFill>
        </w:rPr>
        <w:fldChar w:fldCharType="end" w:fldLock="0"/>
      </w:r>
      <w:r>
        <w:rPr>
          <w:rFonts w:ascii="Helvetica" w:hAnsi="Helvetica"/>
          <w:i w:val="1"/>
          <w:iCs w:val="1"/>
          <w:outline w:val="0"/>
          <w:color w:val="1b325f"/>
          <w:sz w:val="18"/>
          <w:szCs w:val="18"/>
          <w:shd w:val="clear" w:color="auto" w:fill="feffff"/>
          <w:rtl w:val="0"/>
          <w:lang w:val="en-US"/>
          <w14:textFill>
            <w14:solidFill>
              <w14:srgbClr w14:val="1C3360"/>
            </w14:solidFill>
          </w14:textFill>
        </w:rPr>
        <w:t>)</w:t>
      </w:r>
      <w:r>
        <w:rPr>
          <w:rFonts w:ascii="Helvetica" w:hAnsi="Helvetica"/>
          <w:outline w:val="0"/>
          <w:color w:val="1b325f"/>
          <w:sz w:val="20"/>
          <w:szCs w:val="20"/>
          <w:shd w:val="clear" w:color="auto" w:fill="feffff"/>
          <w:rtl w:val="0"/>
          <w:lang w:val="en-US"/>
          <w14:textFill>
            <w14:solidFill>
              <w14:srgbClr w14:val="1C3360"/>
            </w14:solidFill>
          </w14:textFill>
        </w:rPr>
        <w:t xml:space="preserve"> </w:t>
      </w:r>
      <w:r>
        <w:rPr>
          <w:rFonts w:ascii="Helvetica" w:hAnsi="Helvetica"/>
          <w:i w:val="1"/>
          <w:iCs w:val="1"/>
          <w:outline w:val="0"/>
          <w:color w:val="1b325f"/>
          <w:sz w:val="18"/>
          <w:szCs w:val="18"/>
          <w:shd w:val="clear" w:color="auto" w:fill="feffff"/>
          <w:rtl w:val="0"/>
          <w:lang w:val="en-US"/>
          <w14:textFill>
            <w14:solidFill>
              <w14:srgbClr w14:val="1C3360"/>
            </w14:solidFill>
          </w14:textFill>
        </w:rPr>
        <w:t>(</w:t>
      </w:r>
      <w:r>
        <w:rPr>
          <w:rStyle w:val="Hyperlink.2"/>
          <w:rFonts w:ascii="Helvetica" w:cs="Helvetica" w:hAnsi="Helvetica" w:eastAsia="Helvetica"/>
          <w:i w:val="1"/>
          <w:iCs w:val="1"/>
          <w:outline w:val="0"/>
          <w:color w:val="1b325f"/>
          <w:sz w:val="18"/>
          <w:szCs w:val="18"/>
          <w:u w:val="none"/>
          <w:shd w:val="clear" w:color="auto" w:fill="feffff"/>
          <w:rtl w:val="0"/>
          <w14:textFill>
            <w14:solidFill>
              <w14:srgbClr w14:val="1C3360"/>
            </w14:solidFill>
          </w14:textFill>
        </w:rPr>
        <w:fldChar w:fldCharType="begin" w:fldLock="0"/>
      </w:r>
      <w:r>
        <w:rPr>
          <w:rStyle w:val="Hyperlink.2"/>
          <w:rFonts w:ascii="Helvetica" w:cs="Helvetica" w:hAnsi="Helvetica" w:eastAsia="Helvetica"/>
          <w:i w:val="1"/>
          <w:iCs w:val="1"/>
          <w:outline w:val="0"/>
          <w:color w:val="1b325f"/>
          <w:sz w:val="18"/>
          <w:szCs w:val="18"/>
          <w:u w:val="none"/>
          <w:shd w:val="clear" w:color="auto" w:fill="feffff"/>
          <w:rtl w:val="0"/>
          <w14:textFill>
            <w14:solidFill>
              <w14:srgbClr w14:val="1C3360"/>
            </w14:solidFill>
          </w14:textFill>
        </w:rPr>
        <w:instrText xml:space="preserve"> HYPERLINK "https://en.wikipedia.org/wiki/Separation_of_church_and_state"</w:instrText>
      </w:r>
      <w:r>
        <w:rPr>
          <w:rStyle w:val="Hyperlink.2"/>
          <w:rFonts w:ascii="Helvetica" w:cs="Helvetica" w:hAnsi="Helvetica" w:eastAsia="Helvetica"/>
          <w:i w:val="1"/>
          <w:iCs w:val="1"/>
          <w:outline w:val="0"/>
          <w:color w:val="1b325f"/>
          <w:sz w:val="18"/>
          <w:szCs w:val="18"/>
          <w:u w:val="none"/>
          <w:shd w:val="clear" w:color="auto" w:fill="feffff"/>
          <w:rtl w:val="0"/>
          <w14:textFill>
            <w14:solidFill>
              <w14:srgbClr w14:val="1C3360"/>
            </w14:solidFill>
          </w14:textFill>
        </w:rPr>
        <w:fldChar w:fldCharType="separate" w:fldLock="0"/>
      </w:r>
      <w:r>
        <w:rPr>
          <w:rStyle w:val="Hyperlink.2"/>
          <w:rFonts w:ascii="Helvetica" w:hAnsi="Helvetica"/>
          <w:i w:val="1"/>
          <w:iCs w:val="1"/>
          <w:outline w:val="0"/>
          <w:color w:val="1b325f"/>
          <w:sz w:val="18"/>
          <w:szCs w:val="18"/>
          <w:u w:val="none"/>
          <w:shd w:val="clear" w:color="auto" w:fill="feffff"/>
          <w:rtl w:val="0"/>
          <w:lang w:val="en-US"/>
          <w14:textFill>
            <w14:solidFill>
              <w14:srgbClr w14:val="1C3360"/>
            </w14:solidFill>
          </w14:textFill>
        </w:rPr>
        <w:t>https://en.wikipedia.org/wiki/Separation_of_church_and_state</w:t>
      </w:r>
      <w:r>
        <w:rPr>
          <w:rFonts w:ascii="Helvetica" w:cs="Helvetica" w:hAnsi="Helvetica" w:eastAsia="Helvetica"/>
          <w:outline w:val="0"/>
          <w:color w:val="1b325f"/>
          <w:sz w:val="20"/>
          <w:szCs w:val="20"/>
          <w:shd w:val="clear" w:color="auto" w:fill="feffff"/>
          <w:rtl w:val="0"/>
          <w14:textFill>
            <w14:solidFill>
              <w14:srgbClr w14:val="1C3360"/>
            </w14:solidFill>
          </w14:textFill>
        </w:rPr>
        <w:fldChar w:fldCharType="end" w:fldLock="0"/>
      </w:r>
      <w:r>
        <w:rPr>
          <w:rFonts w:ascii="Helvetica" w:hAnsi="Helvetica"/>
          <w:i w:val="1"/>
          <w:iCs w:val="1"/>
          <w:outline w:val="0"/>
          <w:color w:val="1b325f"/>
          <w:sz w:val="18"/>
          <w:szCs w:val="18"/>
          <w:shd w:val="clear" w:color="auto" w:fill="feffff"/>
          <w:rtl w:val="0"/>
          <w:lang w:val="en-US"/>
          <w14:textFill>
            <w14:solidFill>
              <w14:srgbClr w14:val="1C3360"/>
            </w14:solidFill>
          </w14:textFill>
        </w:rPr>
        <w:t>) (</w:t>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begin" w:fldLock="0"/>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instrText xml:space="preserve"> HYPERLINK "https://www.britannica.com/biography/Thomas-Jefferson"</w:instrText>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separate" w:fldLock="0"/>
      </w:r>
      <w:r>
        <w:rPr>
          <w:rStyle w:val="Hyperlink.1"/>
          <w:rFonts w:ascii="Helvetica" w:hAnsi="Helvetica"/>
          <w:i w:val="1"/>
          <w:iCs w:val="1"/>
          <w:outline w:val="0"/>
          <w:color w:val="1b325f"/>
          <w:sz w:val="18"/>
          <w:szCs w:val="18"/>
          <w:shd w:val="clear" w:color="auto" w:fill="feffff"/>
          <w:rtl w:val="0"/>
          <w:lang w:val="en-US"/>
          <w14:textFill>
            <w14:solidFill>
              <w14:srgbClr w14:val="1C3360"/>
            </w14:solidFill>
          </w14:textFill>
        </w:rPr>
        <w:t>https://www.britannica.com/biography/Thomas-Jefferson</w:t>
      </w:r>
      <w:r>
        <w:rPr>
          <w:rFonts w:ascii="Helvetica" w:cs="Helvetica" w:hAnsi="Helvetica" w:eastAsia="Helvetica"/>
          <w:outline w:val="0"/>
          <w:color w:val="1b325f"/>
          <w:sz w:val="20"/>
          <w:szCs w:val="20"/>
          <w:shd w:val="clear" w:color="auto" w:fill="feffff"/>
          <w:rtl w:val="0"/>
          <w14:textFill>
            <w14:solidFill>
              <w14:srgbClr w14:val="1C3360"/>
            </w14:solidFill>
          </w14:textFill>
        </w:rPr>
        <w:fldChar w:fldCharType="end" w:fldLock="0"/>
      </w:r>
      <w:r>
        <w:rPr>
          <w:rFonts w:ascii="Helvetica" w:hAnsi="Helvetica"/>
          <w:i w:val="1"/>
          <w:iCs w:val="1"/>
          <w:outline w:val="0"/>
          <w:color w:val="1b325f"/>
          <w:sz w:val="18"/>
          <w:szCs w:val="18"/>
          <w:shd w:val="clear" w:color="auto" w:fill="feffff"/>
          <w:rtl w:val="0"/>
          <w:lang w:val="en-US"/>
          <w14:textFill>
            <w14:solidFill>
              <w14:srgbClr w14:val="1C3360"/>
            </w14:solidFill>
          </w14:textFill>
        </w:rPr>
        <w:t>)</w:t>
      </w:r>
    </w:p>
    <w:p>
      <w:pPr>
        <w:pStyle w:val="Default"/>
        <w:bidi w:val="0"/>
        <w:spacing w:before="0" w:after="480" w:line="240" w:lineRule="auto"/>
        <w:ind w:left="0" w:right="0" w:firstLine="0"/>
        <w:jc w:val="left"/>
        <w:rPr>
          <w:rFonts w:ascii="Helvetica" w:cs="Helvetica" w:hAnsi="Helvetica" w:eastAsia="Helvetica"/>
          <w:outline w:val="0"/>
          <w:color w:val="1b325f"/>
          <w:sz w:val="20"/>
          <w:szCs w:val="20"/>
          <w:shd w:val="clear" w:color="auto" w:fill="feffff"/>
          <w:rtl w:val="0"/>
          <w14:textFill>
            <w14:solidFill>
              <w14:srgbClr w14:val="1C3360"/>
            </w14:solidFill>
          </w14:textFill>
        </w:rPr>
      </w:pPr>
      <w:r>
        <w:rPr>
          <w:rFonts w:ascii="Helvetica" w:hAnsi="Helvetica"/>
          <w:outline w:val="0"/>
          <w:color w:val="1b325f"/>
          <w:sz w:val="20"/>
          <w:szCs w:val="20"/>
          <w:shd w:val="clear" w:color="auto" w:fill="feffff"/>
          <w:rtl w:val="0"/>
          <w:lang w:val="en-US"/>
          <w14:textFill>
            <w14:solidFill>
              <w14:srgbClr w14:val="1C3360"/>
            </w14:solidFill>
          </w14:textFill>
        </w:rPr>
        <w:t>Thomas Jefferson was influenced by the enlightenment movement of philosophy and specially by English philosopher John Locke. John Locke</w:t>
      </w:r>
      <w:r>
        <w:rPr>
          <w:rFonts w:ascii="Helvetica" w:hAnsi="Helvetica" w:hint="default"/>
          <w:outline w:val="0"/>
          <w:color w:val="1b325f"/>
          <w:sz w:val="20"/>
          <w:szCs w:val="20"/>
          <w:shd w:val="clear" w:color="auto" w:fill="feffff"/>
          <w:rtl w:val="0"/>
          <w:lang w:val="en-US"/>
          <w14:textFill>
            <w14:solidFill>
              <w14:srgbClr w14:val="1C3360"/>
            </w14:solidFill>
          </w14:textFill>
        </w:rPr>
        <w:t>’</w:t>
      </w:r>
      <w:r>
        <w:rPr>
          <w:rFonts w:ascii="Helvetica" w:hAnsi="Helvetica"/>
          <w:outline w:val="0"/>
          <w:color w:val="1b325f"/>
          <w:sz w:val="20"/>
          <w:szCs w:val="20"/>
          <w:shd w:val="clear" w:color="auto" w:fill="feffff"/>
          <w:rtl w:val="0"/>
          <w:lang w:val="en-US"/>
          <w14:textFill>
            <w14:solidFill>
              <w14:srgbClr w14:val="1C3360"/>
            </w14:solidFill>
          </w14:textFill>
        </w:rPr>
        <w:t xml:space="preserve">s idea of Tabula Rasa , Consent of the governed, Natural Rights ( Deism, where the supreme being has created the world but after that no longer interferes ) are all entwined in the Declaration of Independence </w:t>
      </w:r>
      <w:r>
        <w:rPr>
          <w:rFonts w:ascii="Helvetica" w:hAnsi="Helvetica"/>
          <w:i w:val="1"/>
          <w:iCs w:val="1"/>
          <w:outline w:val="0"/>
          <w:color w:val="1b325f"/>
          <w:sz w:val="18"/>
          <w:szCs w:val="18"/>
          <w:shd w:val="clear" w:color="auto" w:fill="feffff"/>
          <w:rtl w:val="0"/>
          <w:lang w:val="en-US"/>
          <w14:textFill>
            <w14:solidFill>
              <w14:srgbClr w14:val="1C3360"/>
            </w14:solidFill>
          </w14:textFill>
        </w:rPr>
        <w:t>(</w:t>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begin" w:fldLock="0"/>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instrText xml:space="preserve"> HYPERLINK "https://en.m.wikipedia.org/wiki/John_Locke"</w:instrText>
      </w:r>
      <w:r>
        <w:rPr>
          <w:rStyle w:val="Hyperlink.1"/>
          <w:rFonts w:ascii="Helvetica" w:cs="Helvetica" w:hAnsi="Helvetica" w:eastAsia="Helvetica"/>
          <w:i w:val="1"/>
          <w:iCs w:val="1"/>
          <w:outline w:val="0"/>
          <w:color w:val="1b325f"/>
          <w:sz w:val="18"/>
          <w:szCs w:val="18"/>
          <w:shd w:val="clear" w:color="auto" w:fill="feffff"/>
          <w:rtl w:val="0"/>
          <w14:textFill>
            <w14:solidFill>
              <w14:srgbClr w14:val="1C3360"/>
            </w14:solidFill>
          </w14:textFill>
        </w:rPr>
        <w:fldChar w:fldCharType="separate" w:fldLock="0"/>
      </w:r>
      <w:r>
        <w:rPr>
          <w:rStyle w:val="Hyperlink.1"/>
          <w:rFonts w:ascii="Helvetica" w:hAnsi="Helvetica"/>
          <w:i w:val="1"/>
          <w:iCs w:val="1"/>
          <w:outline w:val="0"/>
          <w:color w:val="1b325f"/>
          <w:sz w:val="18"/>
          <w:szCs w:val="18"/>
          <w:shd w:val="clear" w:color="auto" w:fill="feffff"/>
          <w:rtl w:val="0"/>
          <w14:textFill>
            <w14:solidFill>
              <w14:srgbClr w14:val="1C3360"/>
            </w14:solidFill>
          </w14:textFill>
        </w:rPr>
        <w:t>https://en.m.wikipedia.org/wiki/John_Locke</w:t>
      </w:r>
      <w:r>
        <w:rPr>
          <w:rFonts w:ascii="Helvetica" w:cs="Helvetica" w:hAnsi="Helvetica" w:eastAsia="Helvetica"/>
          <w:outline w:val="0"/>
          <w:color w:val="1b325f"/>
          <w:sz w:val="20"/>
          <w:szCs w:val="20"/>
          <w:shd w:val="clear" w:color="auto" w:fill="feffff"/>
          <w:rtl w:val="0"/>
          <w14:textFill>
            <w14:solidFill>
              <w14:srgbClr w14:val="1C3360"/>
            </w14:solidFill>
          </w14:textFill>
        </w:rPr>
        <w:fldChar w:fldCharType="end" w:fldLock="0"/>
      </w:r>
      <w:r>
        <w:rPr>
          <w:rFonts w:ascii="Helvetica" w:hAnsi="Helvetica"/>
          <w:i w:val="1"/>
          <w:iCs w:val="1"/>
          <w:outline w:val="0"/>
          <w:color w:val="1b325f"/>
          <w:sz w:val="18"/>
          <w:szCs w:val="18"/>
          <w:shd w:val="clear" w:color="auto" w:fill="feffff"/>
          <w:rtl w:val="0"/>
          <w:lang w:val="en-US"/>
          <w14:textFill>
            <w14:solidFill>
              <w14:srgbClr w14:val="1C3360"/>
            </w14:solidFill>
          </w14:textFill>
        </w:rPr>
        <w:t>)</w:t>
      </w:r>
      <w:r>
        <w:rPr>
          <w:rFonts w:ascii="Helvetica" w:hAnsi="Helvetica"/>
          <w:outline w:val="0"/>
          <w:color w:val="1b325f"/>
          <w:sz w:val="20"/>
          <w:szCs w:val="20"/>
          <w:shd w:val="clear" w:color="auto" w:fill="feffff"/>
          <w:rtl w:val="0"/>
          <w:lang w:val="en-US"/>
          <w14:textFill>
            <w14:solidFill>
              <w14:srgbClr w14:val="1C3360"/>
            </w14:solidFill>
          </w14:textFill>
        </w:rPr>
        <w:t xml:space="preserve"> Tabula Rasa being the blank slate, where we are all born with a mind that is free of impressions and ideas , that all knowledge comes from experiences and impressions. Or it could be explained as starting with a clean slate, as in the thirteen states of America breaking free from King George III and his taxation, rules and governing whilst the states where not represented in British  parliament. Before the enlightenment the consent of the governed historically fell under the right of the King, whilst John Locke and the American Revolutionaries, whom were influenced by John Locke, wanted a government that was free and equal free from the rule of the King and the Pope. A government that was chosen by the people whom were free from religion should they choose so, but people who did have a religion where also free to do so. Life,Liberty and pursuit of happiness. A government that was chosen by the people and failed to rule by natural laws  and fails to protect life, liberty and property then the ruler could be overthrown by the same people who had chosen that government. By being a colonial states to Great Britain the Americans could not govern freely, with liberty or pursuit of happiness. These are seen as Natural Rights that every man has the right to live by and be governed by. By drafting up the Declaration of Independence the wanting to be free states of America strived to be able to govern their own laws, their own decisions about trade and with whom they traded, about taxation, about inheritance and division of lands and what to grow on them, about the influence that the government could have per state and the decisions they could make regarding trade, laws, taxes and later slavery. </w:t>
      </w:r>
    </w:p>
    <w:p>
      <w:pPr>
        <w:pStyle w:val="Default"/>
        <w:bidi w:val="0"/>
        <w:spacing w:before="0" w:after="480" w:line="240" w:lineRule="auto"/>
        <w:ind w:left="0" w:right="0" w:firstLine="0"/>
        <w:jc w:val="left"/>
        <w:rPr>
          <w:rFonts w:ascii="Helvetica" w:cs="Helvetica" w:hAnsi="Helvetica" w:eastAsia="Helvetica"/>
          <w:i w:val="1"/>
          <w:iCs w:val="1"/>
          <w:outline w:val="0"/>
          <w:color w:val="1b325f"/>
          <w:sz w:val="18"/>
          <w:szCs w:val="18"/>
          <w:shd w:val="clear" w:color="auto" w:fill="feffff"/>
          <w:rtl w:val="0"/>
          <w14:textFill>
            <w14:solidFill>
              <w14:srgbClr w14:val="1C3360"/>
            </w14:solidFill>
          </w14:textFill>
        </w:rPr>
      </w:pPr>
      <w:r>
        <w:rPr>
          <w:rFonts w:ascii="Helvetica" w:hAnsi="Helvetica"/>
          <w:outline w:val="0"/>
          <w:color w:val="1b325f"/>
          <w:sz w:val="20"/>
          <w:szCs w:val="20"/>
          <w:shd w:val="clear" w:color="auto" w:fill="feffff"/>
          <w:rtl w:val="0"/>
          <w:lang w:val="en-US"/>
          <w14:textFill>
            <w14:solidFill>
              <w14:srgbClr w14:val="1C3360"/>
            </w14:solidFill>
          </w14:textFill>
        </w:rPr>
        <w:t>Did Thomas Jeffersons ideas for a newer federal system work, instead of one national government deciding, where independent states had their own governing bodies, also called Jeffersonian Republicanism which are based on works by Thomas Jefferson and his legal actions during his lifetime. The way the United States of America functions under a federal republic system were there are various levels and branches of power that decide is very complicated and can proof to be difficult to exercise. The division</w:t>
      </w:r>
      <w:r>
        <w:rPr>
          <w:rFonts w:ascii="Helvetica" w:hAnsi="Helvetica" w:hint="default"/>
          <w:outline w:val="0"/>
          <w:color w:val="1b325f"/>
          <w:sz w:val="20"/>
          <w:szCs w:val="20"/>
          <w:shd w:val="clear" w:color="auto" w:fill="feffff"/>
          <w:rtl w:val="0"/>
          <w:lang w:val="en-US"/>
          <w14:textFill>
            <w14:solidFill>
              <w14:srgbClr w14:val="1C3360"/>
            </w14:solidFill>
          </w14:textFill>
        </w:rPr>
        <w:t>’</w:t>
      </w:r>
      <w:r>
        <w:rPr>
          <w:rFonts w:ascii="Helvetica" w:hAnsi="Helvetica"/>
          <w:outline w:val="0"/>
          <w:color w:val="1b325f"/>
          <w:sz w:val="20"/>
          <w:szCs w:val="20"/>
          <w:shd w:val="clear" w:color="auto" w:fill="feffff"/>
          <w:rtl w:val="0"/>
          <w:lang w:val="en-US"/>
          <w14:textFill>
            <w14:solidFill>
              <w14:srgbClr w14:val="1C3360"/>
            </w14:solidFill>
          </w14:textFill>
        </w:rPr>
        <w:t>s being Congress ( Legislative which is divided in the Upper House { Senate } and Lower House { House of Representatives } . The Executive Branch ( divided between Head of State and Cabinet ), Judicial ( Supreme Court ). In all of these branches representatives can be either Democratic or Republicans, which makes law making on any level, national or state</w:t>
      </w:r>
      <w:r>
        <w:rPr>
          <w:rFonts w:ascii="Helvetica" w:hAnsi="Helvetica" w:hint="default"/>
          <w:outline w:val="0"/>
          <w:color w:val="1b325f"/>
          <w:sz w:val="20"/>
          <w:szCs w:val="20"/>
          <w:shd w:val="clear" w:color="auto" w:fill="feffff"/>
          <w:rtl w:val="0"/>
          <w:lang w:val="en-US"/>
          <w14:textFill>
            <w14:solidFill>
              <w14:srgbClr w14:val="1C3360"/>
            </w14:solidFill>
          </w14:textFill>
        </w:rPr>
        <w:t>’</w:t>
      </w:r>
      <w:r>
        <w:rPr>
          <w:rFonts w:ascii="Helvetica" w:hAnsi="Helvetica"/>
          <w:outline w:val="0"/>
          <w:color w:val="1b325f"/>
          <w:sz w:val="20"/>
          <w:szCs w:val="20"/>
          <w:shd w:val="clear" w:color="auto" w:fill="feffff"/>
          <w:rtl w:val="0"/>
          <w:lang w:val="en-US"/>
          <w14:textFill>
            <w14:solidFill>
              <w14:srgbClr w14:val="1C3360"/>
            </w14:solidFill>
          </w14:textFill>
        </w:rPr>
        <w:t>s, difficult to get any law through, which would be either Congress or the Senate. Like now where the president is a Democrat but Congress many republicans. Thomas Jefferson wanted to abolish the Industrialists which where inherited mainly by birth, Thomas Jefferson preferred an agricultural land where people inherited naturally instead of via inheritance and could freely farm and manage their own properties. Even though Thomas Jefferson abolished slavery during his lifetime he never foresaw a United America with free slaves among the white community. Thomas Jefferson was in the end a victim of his own ideas, where he wanted every man to be free, but the only way Thomas Jefferson could lead the life he lead was because of the slaves he owned on his plantation Monticello. These slaves kept his plantation ( which he inherited via his first marriage to Martha from his father in law, including huge debts ) going and due to this Thomas Jefferson was able to keep living the life he so opposed. The privileged, wealthy and educated life style where man was free and sought happiness, the tyranny he tried to break free from by drafting the Declaration of Independence turned out in the end to be the one thing he could not break free from himself. (</w:t>
      </w:r>
      <w:r>
        <w:rPr>
          <w:rStyle w:val="Hyperlink.2"/>
          <w:rFonts w:ascii="Helvetica" w:cs="Helvetica" w:hAnsi="Helvetica" w:eastAsia="Helvetica"/>
          <w:i w:val="1"/>
          <w:iCs w:val="1"/>
          <w:outline w:val="0"/>
          <w:color w:val="1b325f"/>
          <w:sz w:val="18"/>
          <w:szCs w:val="18"/>
          <w:u w:val="none"/>
          <w:shd w:val="clear" w:color="auto" w:fill="feffff"/>
          <w:rtl w:val="0"/>
          <w14:textFill>
            <w14:solidFill>
              <w14:srgbClr w14:val="1C3360"/>
            </w14:solidFill>
          </w14:textFill>
        </w:rPr>
        <w:fldChar w:fldCharType="begin" w:fldLock="0"/>
      </w:r>
      <w:r>
        <w:rPr>
          <w:rStyle w:val="Hyperlink.2"/>
          <w:rFonts w:ascii="Helvetica" w:cs="Helvetica" w:hAnsi="Helvetica" w:eastAsia="Helvetica"/>
          <w:i w:val="1"/>
          <w:iCs w:val="1"/>
          <w:outline w:val="0"/>
          <w:color w:val="1b325f"/>
          <w:sz w:val="18"/>
          <w:szCs w:val="18"/>
          <w:u w:val="none"/>
          <w:shd w:val="clear" w:color="auto" w:fill="feffff"/>
          <w:rtl w:val="0"/>
          <w14:textFill>
            <w14:solidFill>
              <w14:srgbClr w14:val="1C3360"/>
            </w14:solidFill>
          </w14:textFill>
        </w:rPr>
        <w:instrText xml:space="preserve"> HYPERLINK "https://en.m.wikipedia.org/wiki/United_States_Congress"</w:instrText>
      </w:r>
      <w:r>
        <w:rPr>
          <w:rStyle w:val="Hyperlink.2"/>
          <w:rFonts w:ascii="Helvetica" w:cs="Helvetica" w:hAnsi="Helvetica" w:eastAsia="Helvetica"/>
          <w:i w:val="1"/>
          <w:iCs w:val="1"/>
          <w:outline w:val="0"/>
          <w:color w:val="1b325f"/>
          <w:sz w:val="18"/>
          <w:szCs w:val="18"/>
          <w:u w:val="none"/>
          <w:shd w:val="clear" w:color="auto" w:fill="feffff"/>
          <w:rtl w:val="0"/>
          <w14:textFill>
            <w14:solidFill>
              <w14:srgbClr w14:val="1C3360"/>
            </w14:solidFill>
          </w14:textFill>
        </w:rPr>
        <w:fldChar w:fldCharType="separate" w:fldLock="0"/>
      </w:r>
      <w:r>
        <w:rPr>
          <w:rStyle w:val="Hyperlink.2"/>
          <w:rFonts w:ascii="Helvetica" w:hAnsi="Helvetica"/>
          <w:i w:val="1"/>
          <w:iCs w:val="1"/>
          <w:outline w:val="0"/>
          <w:color w:val="1b325f"/>
          <w:sz w:val="18"/>
          <w:szCs w:val="18"/>
          <w:u w:val="none"/>
          <w:shd w:val="clear" w:color="auto" w:fill="feffff"/>
          <w:rtl w:val="0"/>
          <w:lang w:val="en-US"/>
          <w14:textFill>
            <w14:solidFill>
              <w14:srgbClr w14:val="1C3360"/>
            </w14:solidFill>
          </w14:textFill>
        </w:rPr>
        <w:t>https://en.m.wikipedia.org/wiki/United_States_Congress</w:t>
      </w:r>
      <w:r>
        <w:rPr>
          <w:rFonts w:ascii="Helvetica" w:cs="Helvetica" w:hAnsi="Helvetica" w:eastAsia="Helvetica"/>
          <w:outline w:val="0"/>
          <w:color w:val="1b325f"/>
          <w:sz w:val="20"/>
          <w:szCs w:val="20"/>
          <w:shd w:val="clear" w:color="auto" w:fill="feffff"/>
          <w:rtl w:val="0"/>
          <w14:textFill>
            <w14:solidFill>
              <w14:srgbClr w14:val="1C3360"/>
            </w14:solidFill>
          </w14:textFill>
        </w:rPr>
        <w:fldChar w:fldCharType="end" w:fldLock="0"/>
      </w:r>
      <w:r>
        <w:rPr>
          <w:rFonts w:ascii="Helvetica" w:hAnsi="Helvetica"/>
          <w:i w:val="1"/>
          <w:iCs w:val="1"/>
          <w:outline w:val="0"/>
          <w:color w:val="1b325f"/>
          <w:sz w:val="18"/>
          <w:szCs w:val="18"/>
          <w:shd w:val="clear" w:color="auto" w:fill="feffff"/>
          <w:rtl w:val="0"/>
          <w:lang w:val="en-US"/>
          <w14:textFill>
            <w14:solidFill>
              <w14:srgbClr w14:val="1C3360"/>
            </w14:solidFill>
          </w14:textFill>
        </w:rPr>
        <w:t xml:space="preserve"> )</w:t>
      </w:r>
    </w:p>
    <w:p>
      <w:pPr>
        <w:pStyle w:val="Default"/>
        <w:bidi w:val="0"/>
        <w:spacing w:before="0" w:after="480" w:line="240" w:lineRule="auto"/>
        <w:ind w:left="0" w:right="0" w:firstLine="0"/>
        <w:jc w:val="left"/>
        <w:rPr>
          <w:rFonts w:ascii="Helvetica" w:cs="Helvetica" w:hAnsi="Helvetica" w:eastAsia="Helvetica"/>
          <w:b w:val="1"/>
          <w:bCs w:val="1"/>
          <w:i w:val="1"/>
          <w:iCs w:val="1"/>
          <w:outline w:val="0"/>
          <w:color w:val="1b325f"/>
          <w:sz w:val="18"/>
          <w:szCs w:val="18"/>
          <w:shd w:val="clear" w:color="auto" w:fill="feffff"/>
          <w:rtl w:val="0"/>
          <w14:textFill>
            <w14:solidFill>
              <w14:srgbClr w14:val="1C3360"/>
            </w14:solidFill>
          </w14:textFill>
        </w:rPr>
      </w:pPr>
      <w:r>
        <w:rPr>
          <w:rFonts w:ascii="Helvetica" w:hAnsi="Helvetica"/>
          <w:b w:val="1"/>
          <w:bCs w:val="1"/>
          <w:i w:val="1"/>
          <w:iCs w:val="1"/>
          <w:outline w:val="0"/>
          <w:color w:val="1b325f"/>
          <w:sz w:val="18"/>
          <w:szCs w:val="18"/>
          <w:shd w:val="clear" w:color="auto" w:fill="feffff"/>
          <w:rtl w:val="0"/>
          <w:lang w:val="en-US"/>
          <w14:textFill>
            <w14:solidFill>
              <w14:srgbClr w14:val="1C3360"/>
            </w14:solidFill>
          </w14:textFill>
        </w:rPr>
        <w:t>Bibliography: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r>
        <w:rPr>
          <w:rStyle w:val="Hyperlink.3"/>
          <w:rFonts w:ascii="Times New Roman" w:cs="Times New Roman" w:hAnsi="Times New Roman" w:eastAsia="Times New Roman"/>
          <w:i w:val="1"/>
          <w:iCs w:val="1"/>
          <w:sz w:val="18"/>
          <w:szCs w:val="18"/>
          <w:rtl w:val="0"/>
        </w:rPr>
        <w:fldChar w:fldCharType="begin" w:fldLock="0"/>
      </w:r>
      <w:r>
        <w:rPr>
          <w:rStyle w:val="Hyperlink.3"/>
          <w:rFonts w:ascii="Times New Roman" w:cs="Times New Roman" w:hAnsi="Times New Roman" w:eastAsia="Times New Roman"/>
          <w:i w:val="1"/>
          <w:iCs w:val="1"/>
          <w:sz w:val="18"/>
          <w:szCs w:val="18"/>
          <w:rtl w:val="0"/>
        </w:rPr>
        <w:instrText xml:space="preserve"> HYPERLINK "https://www.whitehouse.gov/about-the-white-house/presidents/thomas-jefferson/"</w:instrText>
      </w:r>
      <w:r>
        <w:rPr>
          <w:rStyle w:val="Hyperlink.3"/>
          <w:rFonts w:ascii="Times New Roman" w:cs="Times New Roman" w:hAnsi="Times New Roman" w:eastAsia="Times New Roman"/>
          <w:i w:val="1"/>
          <w:iCs w:val="1"/>
          <w:sz w:val="18"/>
          <w:szCs w:val="18"/>
          <w:rtl w:val="0"/>
        </w:rPr>
        <w:fldChar w:fldCharType="separate" w:fldLock="0"/>
      </w:r>
      <w:r>
        <w:rPr>
          <w:rStyle w:val="Hyperlink.3"/>
          <w:rFonts w:ascii="Times New Roman" w:hAnsi="Times New Roman"/>
          <w:i w:val="1"/>
          <w:iCs w:val="1"/>
          <w:sz w:val="18"/>
          <w:szCs w:val="18"/>
          <w:rtl w:val="0"/>
          <w:lang w:val="en-US"/>
        </w:rPr>
        <w:t>https://www.whitehouse.gov/about-the-white-house/presidents/thomas-jefferson/</w:t>
      </w:r>
      <w:r>
        <w:rPr>
          <w:rFonts w:ascii="Times New Roman" w:cs="Times New Roman" w:hAnsi="Times New Roman" w:eastAsia="Times New Roman"/>
          <w:i w:val="1"/>
          <w:iCs w:val="1"/>
          <w:sz w:val="18"/>
          <w:szCs w:val="18"/>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r>
        <w:rPr>
          <w:rStyle w:val="Hyperlink.3"/>
          <w:rFonts w:ascii="Times New Roman" w:cs="Times New Roman" w:hAnsi="Times New Roman" w:eastAsia="Times New Roman"/>
          <w:i w:val="1"/>
          <w:iCs w:val="1"/>
          <w:sz w:val="18"/>
          <w:szCs w:val="18"/>
          <w:rtl w:val="0"/>
        </w:rPr>
        <w:fldChar w:fldCharType="begin" w:fldLock="0"/>
      </w:r>
      <w:r>
        <w:rPr>
          <w:rStyle w:val="Hyperlink.3"/>
          <w:rFonts w:ascii="Times New Roman" w:cs="Times New Roman" w:hAnsi="Times New Roman" w:eastAsia="Times New Roman"/>
          <w:i w:val="1"/>
          <w:iCs w:val="1"/>
          <w:sz w:val="18"/>
          <w:szCs w:val="18"/>
          <w:rtl w:val="0"/>
        </w:rPr>
        <w:instrText xml:space="preserve"> HYPERLINK "https://commons.wikimedia.org/wiki/File:United_States_Declaration_of_Independence.jpg#/media/File:United_States_Declaration_of_Independence.jpg"</w:instrText>
      </w:r>
      <w:r>
        <w:rPr>
          <w:rStyle w:val="Hyperlink.3"/>
          <w:rFonts w:ascii="Times New Roman" w:cs="Times New Roman" w:hAnsi="Times New Roman" w:eastAsia="Times New Roman"/>
          <w:i w:val="1"/>
          <w:iCs w:val="1"/>
          <w:sz w:val="18"/>
          <w:szCs w:val="18"/>
          <w:rtl w:val="0"/>
        </w:rPr>
        <w:fldChar w:fldCharType="separate" w:fldLock="0"/>
      </w:r>
      <w:r>
        <w:rPr>
          <w:rStyle w:val="Hyperlink.3"/>
          <w:rFonts w:ascii="Times New Roman" w:hAnsi="Times New Roman"/>
          <w:i w:val="1"/>
          <w:iCs w:val="1"/>
          <w:sz w:val="18"/>
          <w:szCs w:val="18"/>
          <w:rtl w:val="0"/>
          <w:lang w:val="en-US"/>
        </w:rPr>
        <w:t>https://commons.wikimedia.org/wiki/File:United_States_Declaration_of_Independence.jpg#/media/File:United_States_Declaration_of_Independence.jpg</w:t>
      </w:r>
      <w:r>
        <w:rPr>
          <w:rFonts w:ascii="Times New Roman" w:cs="Times New Roman" w:hAnsi="Times New Roman" w:eastAsia="Times New Roman"/>
          <w:i w:val="1"/>
          <w:iCs w:val="1"/>
          <w:sz w:val="18"/>
          <w:szCs w:val="18"/>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r>
        <w:rPr>
          <w:rStyle w:val="Hyperlink.3"/>
          <w:rFonts w:ascii="Times New Roman" w:cs="Times New Roman" w:hAnsi="Times New Roman" w:eastAsia="Times New Roman"/>
          <w:i w:val="1"/>
          <w:iCs w:val="1"/>
          <w:sz w:val="18"/>
          <w:szCs w:val="18"/>
          <w:rtl w:val="0"/>
        </w:rPr>
        <w:fldChar w:fldCharType="begin" w:fldLock="0"/>
      </w:r>
      <w:r>
        <w:rPr>
          <w:rStyle w:val="Hyperlink.3"/>
          <w:rFonts w:ascii="Times New Roman" w:cs="Times New Roman" w:hAnsi="Times New Roman" w:eastAsia="Times New Roman"/>
          <w:i w:val="1"/>
          <w:iCs w:val="1"/>
          <w:sz w:val="18"/>
          <w:szCs w:val="18"/>
          <w:rtl w:val="0"/>
        </w:rPr>
        <w:instrText xml:space="preserve"> HYPERLINK "https://www.monticello.org/slavery/paradox-of-liberty/thomas-jefferson-liberty-slavery/jefferson-and-the-enlightenment/"</w:instrText>
      </w:r>
      <w:r>
        <w:rPr>
          <w:rStyle w:val="Hyperlink.3"/>
          <w:rFonts w:ascii="Times New Roman" w:cs="Times New Roman" w:hAnsi="Times New Roman" w:eastAsia="Times New Roman"/>
          <w:i w:val="1"/>
          <w:iCs w:val="1"/>
          <w:sz w:val="18"/>
          <w:szCs w:val="18"/>
          <w:rtl w:val="0"/>
        </w:rPr>
        <w:fldChar w:fldCharType="separate" w:fldLock="0"/>
      </w:r>
      <w:r>
        <w:rPr>
          <w:rStyle w:val="Hyperlink.3"/>
          <w:rFonts w:ascii="Times New Roman" w:hAnsi="Times New Roman"/>
          <w:i w:val="1"/>
          <w:iCs w:val="1"/>
          <w:sz w:val="18"/>
          <w:szCs w:val="18"/>
          <w:rtl w:val="0"/>
          <w:lang w:val="en-US"/>
        </w:rPr>
        <w:t>https://www.monticello.org/slavery/paradox-of-liberty/thomas-jefferson-liberty-slavery/jefferson-and-the-enlightenment/</w:t>
      </w:r>
      <w:r>
        <w:rPr>
          <w:rFonts w:ascii="Times New Roman" w:cs="Times New Roman" w:hAnsi="Times New Roman" w:eastAsia="Times New Roman"/>
          <w:i w:val="1"/>
          <w:iCs w:val="1"/>
          <w:sz w:val="18"/>
          <w:szCs w:val="18"/>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r>
        <w:rPr>
          <w:rStyle w:val="Hyperlink.3"/>
          <w:rFonts w:ascii="Times New Roman" w:cs="Times New Roman" w:hAnsi="Times New Roman" w:eastAsia="Times New Roman"/>
          <w:i w:val="1"/>
          <w:iCs w:val="1"/>
          <w:sz w:val="18"/>
          <w:szCs w:val="18"/>
          <w:rtl w:val="0"/>
        </w:rPr>
        <w:fldChar w:fldCharType="begin" w:fldLock="0"/>
      </w:r>
      <w:r>
        <w:rPr>
          <w:rStyle w:val="Hyperlink.3"/>
          <w:rFonts w:ascii="Times New Roman" w:cs="Times New Roman" w:hAnsi="Times New Roman" w:eastAsia="Times New Roman"/>
          <w:i w:val="1"/>
          <w:iCs w:val="1"/>
          <w:sz w:val="18"/>
          <w:szCs w:val="18"/>
          <w:rtl w:val="0"/>
        </w:rPr>
        <w:instrText xml:space="preserve"> HYPERLINK "https://www.monticello.org/slavery/paradox-of-liberty/thomas-jefferson-liberty-slavery/jefferson-and-the-enlightenment/the-declaration-of-independence/"</w:instrText>
      </w:r>
      <w:r>
        <w:rPr>
          <w:rStyle w:val="Hyperlink.3"/>
          <w:rFonts w:ascii="Times New Roman" w:cs="Times New Roman" w:hAnsi="Times New Roman" w:eastAsia="Times New Roman"/>
          <w:i w:val="1"/>
          <w:iCs w:val="1"/>
          <w:sz w:val="18"/>
          <w:szCs w:val="18"/>
          <w:rtl w:val="0"/>
        </w:rPr>
        <w:fldChar w:fldCharType="separate" w:fldLock="0"/>
      </w:r>
      <w:r>
        <w:rPr>
          <w:rStyle w:val="Hyperlink.3"/>
          <w:rFonts w:ascii="Times New Roman" w:hAnsi="Times New Roman"/>
          <w:i w:val="1"/>
          <w:iCs w:val="1"/>
          <w:sz w:val="18"/>
          <w:szCs w:val="18"/>
          <w:rtl w:val="0"/>
          <w:lang w:val="en-US"/>
        </w:rPr>
        <w:t>https://www.monticello.org/slavery/paradox-of-liberty/thomas-jefferson-liberty-slavery/jefferson-and-the-enlightenment/the-declaration-of-independence/</w:t>
      </w:r>
      <w:r>
        <w:rPr>
          <w:rFonts w:ascii="Times New Roman" w:cs="Times New Roman" w:hAnsi="Times New Roman" w:eastAsia="Times New Roman"/>
          <w:i w:val="1"/>
          <w:iCs w:val="1"/>
          <w:sz w:val="18"/>
          <w:szCs w:val="18"/>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r>
        <w:rPr>
          <w:rStyle w:val="Hyperlink.3"/>
          <w:rFonts w:ascii="Times New Roman" w:cs="Times New Roman" w:hAnsi="Times New Roman" w:eastAsia="Times New Roman"/>
          <w:i w:val="1"/>
          <w:iCs w:val="1"/>
          <w:sz w:val="18"/>
          <w:szCs w:val="18"/>
          <w:rtl w:val="0"/>
        </w:rPr>
        <w:fldChar w:fldCharType="begin" w:fldLock="0"/>
      </w:r>
      <w:r>
        <w:rPr>
          <w:rStyle w:val="Hyperlink.3"/>
          <w:rFonts w:ascii="Times New Roman" w:cs="Times New Roman" w:hAnsi="Times New Roman" w:eastAsia="Times New Roman"/>
          <w:i w:val="1"/>
          <w:iCs w:val="1"/>
          <w:sz w:val="18"/>
          <w:szCs w:val="18"/>
          <w:rtl w:val="0"/>
        </w:rPr>
        <w:instrText xml:space="preserve"> HYPERLINK "https://www.britannica.com/biography/Thomas-Jefferson"</w:instrText>
      </w:r>
      <w:r>
        <w:rPr>
          <w:rStyle w:val="Hyperlink.3"/>
          <w:rFonts w:ascii="Times New Roman" w:cs="Times New Roman" w:hAnsi="Times New Roman" w:eastAsia="Times New Roman"/>
          <w:i w:val="1"/>
          <w:iCs w:val="1"/>
          <w:sz w:val="18"/>
          <w:szCs w:val="18"/>
          <w:rtl w:val="0"/>
        </w:rPr>
        <w:fldChar w:fldCharType="separate" w:fldLock="0"/>
      </w:r>
      <w:r>
        <w:rPr>
          <w:rStyle w:val="Hyperlink.3"/>
          <w:rFonts w:ascii="Times New Roman" w:hAnsi="Times New Roman"/>
          <w:i w:val="1"/>
          <w:iCs w:val="1"/>
          <w:sz w:val="18"/>
          <w:szCs w:val="18"/>
          <w:rtl w:val="0"/>
          <w:lang w:val="en-US"/>
        </w:rPr>
        <w:t>https://www.britannica.com/biography/Thomas-Jefferson</w:t>
      </w:r>
      <w:r>
        <w:rPr>
          <w:rFonts w:ascii="Times New Roman" w:cs="Times New Roman" w:hAnsi="Times New Roman" w:eastAsia="Times New Roman"/>
          <w:i w:val="1"/>
          <w:iCs w:val="1"/>
          <w:sz w:val="18"/>
          <w:szCs w:val="18"/>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r>
        <w:rPr>
          <w:rStyle w:val="Hyperlink.3"/>
          <w:rFonts w:ascii="Times New Roman" w:cs="Times New Roman" w:hAnsi="Times New Roman" w:eastAsia="Times New Roman"/>
          <w:i w:val="1"/>
          <w:iCs w:val="1"/>
          <w:sz w:val="18"/>
          <w:szCs w:val="18"/>
          <w:rtl w:val="0"/>
        </w:rPr>
        <w:fldChar w:fldCharType="begin" w:fldLock="0"/>
      </w:r>
      <w:r>
        <w:rPr>
          <w:rStyle w:val="Hyperlink.3"/>
          <w:rFonts w:ascii="Times New Roman" w:cs="Times New Roman" w:hAnsi="Times New Roman" w:eastAsia="Times New Roman"/>
          <w:i w:val="1"/>
          <w:iCs w:val="1"/>
          <w:sz w:val="18"/>
          <w:szCs w:val="18"/>
          <w:rtl w:val="0"/>
        </w:rPr>
        <w:instrText xml:space="preserve"> HYPERLINK "https://youtu.be/Zt4lmLK_OUc"</w:instrText>
      </w:r>
      <w:r>
        <w:rPr>
          <w:rStyle w:val="Hyperlink.3"/>
          <w:rFonts w:ascii="Times New Roman" w:cs="Times New Roman" w:hAnsi="Times New Roman" w:eastAsia="Times New Roman"/>
          <w:i w:val="1"/>
          <w:iCs w:val="1"/>
          <w:sz w:val="18"/>
          <w:szCs w:val="18"/>
          <w:rtl w:val="0"/>
        </w:rPr>
        <w:fldChar w:fldCharType="separate" w:fldLock="0"/>
      </w:r>
      <w:r>
        <w:rPr>
          <w:rStyle w:val="Hyperlink.3"/>
          <w:rFonts w:ascii="Times New Roman" w:hAnsi="Times New Roman"/>
          <w:i w:val="1"/>
          <w:iCs w:val="1"/>
          <w:sz w:val="18"/>
          <w:szCs w:val="18"/>
          <w:rtl w:val="0"/>
          <w:lang w:val="en-US"/>
        </w:rPr>
        <w:t>https://youtu.be/Zt4lmLK_OUc</w:t>
      </w:r>
      <w:r>
        <w:rPr>
          <w:rFonts w:ascii="Times New Roman" w:cs="Times New Roman" w:hAnsi="Times New Roman" w:eastAsia="Times New Roman"/>
          <w:i w:val="1"/>
          <w:iCs w:val="1"/>
          <w:sz w:val="18"/>
          <w:szCs w:val="18"/>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r>
        <w:rPr>
          <w:rFonts w:ascii="Times New Roman" w:hAnsi="Times New Roman"/>
          <w:i w:val="1"/>
          <w:iCs w:val="1"/>
          <w:sz w:val="18"/>
          <w:szCs w:val="18"/>
          <w:rtl w:val="0"/>
          <w:lang w:val="en-US"/>
        </w:rPr>
        <w:t xml:space="preserve"> </w:t>
      </w:r>
      <w:r>
        <w:rPr>
          <w:rStyle w:val="Hyperlink.2"/>
          <w:rFonts w:ascii="Times New Roman" w:cs="Times New Roman" w:hAnsi="Times New Roman" w:eastAsia="Times New Roman"/>
          <w:i w:val="1"/>
          <w:iCs w:val="1"/>
          <w:sz w:val="18"/>
          <w:szCs w:val="18"/>
          <w:u w:val="none"/>
          <w:rtl w:val="0"/>
        </w:rPr>
        <w:fldChar w:fldCharType="begin" w:fldLock="0"/>
      </w:r>
      <w:r>
        <w:rPr>
          <w:rStyle w:val="Hyperlink.2"/>
          <w:rFonts w:ascii="Times New Roman" w:cs="Times New Roman" w:hAnsi="Times New Roman" w:eastAsia="Times New Roman"/>
          <w:i w:val="1"/>
          <w:iCs w:val="1"/>
          <w:sz w:val="18"/>
          <w:szCs w:val="18"/>
          <w:u w:val="none"/>
          <w:rtl w:val="0"/>
        </w:rPr>
        <w:instrText xml:space="preserve"> HYPERLINK "https://youtu.be/N2LVcu01QEU"</w:instrText>
      </w:r>
      <w:r>
        <w:rPr>
          <w:rStyle w:val="Hyperlink.2"/>
          <w:rFonts w:ascii="Times New Roman" w:cs="Times New Roman" w:hAnsi="Times New Roman" w:eastAsia="Times New Roman"/>
          <w:i w:val="1"/>
          <w:iCs w:val="1"/>
          <w:sz w:val="18"/>
          <w:szCs w:val="18"/>
          <w:u w:val="none"/>
          <w:rtl w:val="0"/>
        </w:rPr>
        <w:fldChar w:fldCharType="separate" w:fldLock="0"/>
      </w:r>
      <w:r>
        <w:rPr>
          <w:rStyle w:val="Hyperlink.2"/>
          <w:rFonts w:ascii="Times New Roman" w:hAnsi="Times New Roman"/>
          <w:i w:val="1"/>
          <w:iCs w:val="1"/>
          <w:sz w:val="18"/>
          <w:szCs w:val="18"/>
          <w:u w:val="none"/>
          <w:rtl w:val="0"/>
          <w:lang w:val="en-US"/>
        </w:rPr>
        <w:t>https://youtu.be/N2LVcu01QEU</w:t>
      </w:r>
      <w:r>
        <w:rPr>
          <w:rFonts w:ascii="Times New Roman" w:cs="Times New Roman" w:hAnsi="Times New Roman" w:eastAsia="Times New Roman"/>
          <w:i w:val="1"/>
          <w:iCs w:val="1"/>
          <w:sz w:val="18"/>
          <w:szCs w:val="18"/>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r>
        <w:rPr>
          <w:rStyle w:val="Link"/>
          <w:rFonts w:ascii="Times New Roman" w:cs="Times New Roman" w:hAnsi="Times New Roman" w:eastAsia="Times New Roman"/>
          <w:i w:val="1"/>
          <w:iCs w:val="1"/>
          <w:sz w:val="18"/>
          <w:szCs w:val="18"/>
          <w:rtl w:val="0"/>
        </w:rPr>
        <w:fldChar w:fldCharType="begin" w:fldLock="0"/>
      </w:r>
      <w:r>
        <w:rPr>
          <w:rStyle w:val="Link"/>
          <w:rFonts w:ascii="Times New Roman" w:cs="Times New Roman" w:hAnsi="Times New Roman" w:eastAsia="Times New Roman"/>
          <w:i w:val="1"/>
          <w:iCs w:val="1"/>
          <w:sz w:val="18"/>
          <w:szCs w:val="18"/>
          <w:rtl w:val="0"/>
        </w:rPr>
        <w:instrText xml:space="preserve"> HYPERLINK "https://youtu.be/7GhmA27-99I"</w:instrText>
      </w:r>
      <w:r>
        <w:rPr>
          <w:rStyle w:val="Link"/>
          <w:rFonts w:ascii="Times New Roman" w:cs="Times New Roman" w:hAnsi="Times New Roman" w:eastAsia="Times New Roman"/>
          <w:i w:val="1"/>
          <w:iCs w:val="1"/>
          <w:sz w:val="18"/>
          <w:szCs w:val="18"/>
          <w:rtl w:val="0"/>
        </w:rPr>
        <w:fldChar w:fldCharType="separate" w:fldLock="0"/>
      </w:r>
      <w:r>
        <w:rPr>
          <w:rStyle w:val="Link"/>
          <w:rFonts w:ascii="Times New Roman" w:hAnsi="Times New Roman"/>
          <w:i w:val="1"/>
          <w:iCs w:val="1"/>
          <w:sz w:val="18"/>
          <w:szCs w:val="18"/>
          <w:rtl w:val="0"/>
          <w:lang w:val="en-US"/>
        </w:rPr>
        <w:t>https://youtu.be/7GhmA27-99I</w:t>
      </w:r>
      <w:r>
        <w:rPr>
          <w:rFonts w:ascii="Times New Roman" w:cs="Times New Roman" w:hAnsi="Times New Roman" w:eastAsia="Times New Roman"/>
          <w:i w:val="1"/>
          <w:iCs w:val="1"/>
          <w:sz w:val="18"/>
          <w:szCs w:val="18"/>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i w:val="1"/>
          <w:iCs w:val="1"/>
          <w:sz w:val="18"/>
          <w:szCs w:val="18"/>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tl w:val="0"/>
        </w:rPr>
      </w:pPr>
      <w:r>
        <w:rPr>
          <w:rFonts w:ascii="Times New Roman" w:hAnsi="Times New Roman"/>
          <w:i w:val="1"/>
          <w:iCs w:val="1"/>
          <w:sz w:val="18"/>
          <w:szCs w:val="18"/>
          <w:rtl w:val="0"/>
          <w:lang w:val="en-US"/>
        </w:rPr>
        <w:t xml:space="preserve"> </w:t>
      </w:r>
      <w:r>
        <w:rPr>
          <w:rFonts w:ascii="Times New Roman" w:hAnsi="Times New Roman"/>
          <w:i w:val="1"/>
          <w:iCs w:val="1"/>
          <w:sz w:val="18"/>
          <w:szCs w:val="18"/>
          <w:rtl w:val="0"/>
          <w:lang w:val="en-US"/>
        </w:rPr>
        <w:t>https://plato.stanford.edu/entries/jefferson/</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sz w:val="18"/>
      <w:szCs w:val="18"/>
    </w:rPr>
  </w:style>
  <w:style w:type="character" w:styleId="Hyperlink.1">
    <w:name w:val="Hyperlink.1"/>
    <w:basedOn w:val="Link"/>
    <w:next w:val="Hyperlink.1"/>
    <w:rPr>
      <w:i w:val="1"/>
      <w:iCs w:val="1"/>
      <w:sz w:val="18"/>
      <w:szCs w:val="18"/>
    </w:rPr>
  </w:style>
  <w:style w:type="character" w:styleId="Hyperlink.2">
    <w:name w:val="Hyperlink.2"/>
    <w:basedOn w:val="Link"/>
    <w:next w:val="Hyperlink.2"/>
    <w:rPr>
      <w:i w:val="1"/>
      <w:iCs w:val="1"/>
      <w:sz w:val="18"/>
      <w:szCs w:val="18"/>
      <w:u w:val="none"/>
    </w:rPr>
  </w:style>
  <w:style w:type="character" w:styleId="Hyperlink.3">
    <w:name w:val="Hyperlink.3"/>
    <w:basedOn w:val="Link"/>
    <w:next w:val="Hyperlink.3"/>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