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body>
    <w:p w:rsidR="003B1914" w:rsidRDefault="006C5026" w14:paraId="181394B2" w14:textId="7928EABB">
      <w:r>
        <w:rPr>
          <w:noProof/>
          <w:lang w:eastAsia="en-029"/>
        </w:rPr>
        <w:drawing>
          <wp:inline distT="0" distB="0" distL="0" distR="0" wp14:anchorId="15F80F90" wp14:editId="0DC4F4BF">
            <wp:extent cx="5951220" cy="4997710"/>
            <wp:effectExtent l="0" t="0" r="0" b="0"/>
            <wp:docPr id="1" name="Picture 1" descr="C:\Users\krump\OneDrive\Desktop\SCHOOL WORK\SEMESTER 2\PROFESSIONAL SKILLS AND H&amp;S\SEMESTER 2\istockphoto-914846094-170667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rump\OneDrive\Desktop\SCHOOL WORK\SEMESTER 2\PROFESSIONAL SKILLS AND H&amp;S\SEMESTER 2\istockphoto-914846094-170667a.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51220" cy="4997710"/>
                    </a:xfrm>
                    <a:prstGeom prst="rect">
                      <a:avLst/>
                    </a:prstGeom>
                    <a:noFill/>
                    <a:ln>
                      <a:noFill/>
                    </a:ln>
                  </pic:spPr>
                </pic:pic>
              </a:graphicData>
            </a:graphic>
          </wp:inline>
        </w:drawing>
      </w:r>
    </w:p>
    <w:p w:rsidRPr="006C5026" w:rsidR="006C5026" w:rsidP="006C5026" w:rsidRDefault="006C5026" w14:paraId="29FB449C" w14:textId="77777777">
      <w:pPr>
        <w:pStyle w:val="paragraph"/>
        <w:shd w:val="clear" w:color="auto" w:fill="FFFFFF"/>
        <w:spacing w:before="0" w:beforeAutospacing="0" w:after="0" w:afterAutospacing="0" w:line="360" w:lineRule="auto"/>
        <w:textAlignment w:val="baseline"/>
        <w:rPr>
          <w:rFonts w:asciiTheme="minorHAnsi" w:hAnsiTheme="minorHAnsi" w:cstheme="minorHAnsi"/>
          <w:sz w:val="28"/>
          <w:szCs w:val="28"/>
        </w:rPr>
      </w:pPr>
      <w:r w:rsidRPr="006C5026">
        <w:rPr>
          <w:rStyle w:val="normaltextrun"/>
          <w:rFonts w:asciiTheme="minorHAnsi" w:hAnsiTheme="minorHAnsi" w:cstheme="minorHAnsi"/>
          <w:b/>
          <w:bCs/>
          <w:sz w:val="28"/>
          <w:szCs w:val="28"/>
        </w:rPr>
        <w:t>Student name:  Antonio Joseph</w:t>
      </w:r>
      <w:r w:rsidRPr="006C5026">
        <w:rPr>
          <w:rStyle w:val="normaltextrun"/>
          <w:rFonts w:asciiTheme="minorHAnsi" w:hAnsiTheme="minorHAnsi" w:cstheme="minorHAnsi"/>
          <w:sz w:val="28"/>
          <w:szCs w:val="28"/>
        </w:rPr>
        <w:t> </w:t>
      </w:r>
      <w:r w:rsidRPr="006C5026">
        <w:rPr>
          <w:rStyle w:val="eop"/>
          <w:rFonts w:asciiTheme="minorHAnsi" w:hAnsiTheme="minorHAnsi" w:cstheme="minorHAnsi"/>
          <w:sz w:val="28"/>
          <w:szCs w:val="28"/>
        </w:rPr>
        <w:t> </w:t>
      </w:r>
    </w:p>
    <w:p w:rsidRPr="006C5026" w:rsidR="006C5026" w:rsidP="006C5026" w:rsidRDefault="006C5026" w14:paraId="2783EC31" w14:textId="77777777">
      <w:pPr>
        <w:pStyle w:val="paragraph"/>
        <w:shd w:val="clear" w:color="auto" w:fill="FFFFFF"/>
        <w:spacing w:before="0" w:beforeAutospacing="0" w:after="0" w:afterAutospacing="0" w:line="360" w:lineRule="auto"/>
        <w:textAlignment w:val="baseline"/>
        <w:rPr>
          <w:rFonts w:asciiTheme="minorHAnsi" w:hAnsiTheme="minorHAnsi" w:cstheme="minorHAnsi"/>
          <w:sz w:val="28"/>
          <w:szCs w:val="28"/>
        </w:rPr>
      </w:pPr>
      <w:r w:rsidRPr="006C5026">
        <w:rPr>
          <w:rStyle w:val="normaltextrun"/>
          <w:rFonts w:asciiTheme="minorHAnsi" w:hAnsiTheme="minorHAnsi" w:cstheme="minorHAnsi"/>
          <w:b/>
          <w:bCs/>
          <w:sz w:val="28"/>
          <w:szCs w:val="28"/>
        </w:rPr>
        <w:t>Student ID number: 2113837</w:t>
      </w:r>
      <w:r w:rsidRPr="006C5026">
        <w:rPr>
          <w:rStyle w:val="normaltextrun"/>
          <w:rFonts w:asciiTheme="minorHAnsi" w:hAnsiTheme="minorHAnsi" w:cstheme="minorHAnsi"/>
          <w:sz w:val="28"/>
          <w:szCs w:val="28"/>
        </w:rPr>
        <w:t> </w:t>
      </w:r>
      <w:r w:rsidRPr="006C5026">
        <w:rPr>
          <w:rStyle w:val="eop"/>
          <w:rFonts w:asciiTheme="minorHAnsi" w:hAnsiTheme="minorHAnsi" w:cstheme="minorHAnsi"/>
          <w:sz w:val="28"/>
          <w:szCs w:val="28"/>
        </w:rPr>
        <w:t> </w:t>
      </w:r>
    </w:p>
    <w:p w:rsidRPr="006C5026" w:rsidR="006C5026" w:rsidP="006C5026" w:rsidRDefault="006C5026" w14:paraId="0B08CD46" w14:textId="77777777">
      <w:pPr>
        <w:pStyle w:val="paragraph"/>
        <w:shd w:val="clear" w:color="auto" w:fill="FFFFFF"/>
        <w:spacing w:before="0" w:beforeAutospacing="0" w:after="0" w:afterAutospacing="0" w:line="360" w:lineRule="auto"/>
        <w:textAlignment w:val="baseline"/>
        <w:rPr>
          <w:rFonts w:asciiTheme="minorHAnsi" w:hAnsiTheme="minorHAnsi" w:cstheme="minorHAnsi"/>
          <w:sz w:val="28"/>
          <w:szCs w:val="28"/>
        </w:rPr>
      </w:pPr>
      <w:r w:rsidRPr="006C5026">
        <w:rPr>
          <w:rStyle w:val="normaltextrun"/>
          <w:rFonts w:asciiTheme="minorHAnsi" w:hAnsiTheme="minorHAnsi" w:cstheme="minorHAnsi"/>
          <w:b/>
          <w:bCs/>
          <w:sz w:val="28"/>
          <w:szCs w:val="28"/>
        </w:rPr>
        <w:t>Module:  </w:t>
      </w:r>
      <w:r w:rsidRPr="006C5026">
        <w:rPr>
          <w:rFonts w:asciiTheme="minorHAnsi" w:hAnsiTheme="minorHAnsi" w:cstheme="minorHAnsi"/>
          <w:b/>
          <w:sz w:val="28"/>
          <w:szCs w:val="28"/>
        </w:rPr>
        <w:t xml:space="preserve"> Professional Skills and Health &amp; Safety in Construction</w:t>
      </w:r>
    </w:p>
    <w:p w:rsidRPr="006C5026" w:rsidR="006C5026" w:rsidP="006C5026" w:rsidRDefault="006C5026" w14:paraId="6BB7B61E" w14:textId="77777777">
      <w:pPr>
        <w:pStyle w:val="paragraph"/>
        <w:shd w:val="clear" w:color="auto" w:fill="FFFFFF"/>
        <w:spacing w:before="0" w:beforeAutospacing="0" w:after="0" w:afterAutospacing="0" w:line="360" w:lineRule="auto"/>
        <w:textAlignment w:val="baseline"/>
        <w:rPr>
          <w:rFonts w:asciiTheme="minorHAnsi" w:hAnsiTheme="minorHAnsi" w:cstheme="minorHAnsi"/>
          <w:sz w:val="28"/>
          <w:szCs w:val="28"/>
        </w:rPr>
      </w:pPr>
      <w:r w:rsidRPr="006C5026">
        <w:rPr>
          <w:rStyle w:val="normaltextrun"/>
          <w:rFonts w:asciiTheme="minorHAnsi" w:hAnsiTheme="minorHAnsi" w:cstheme="minorHAnsi"/>
          <w:b/>
          <w:bCs/>
          <w:sz w:val="28"/>
          <w:szCs w:val="28"/>
        </w:rPr>
        <w:t xml:space="preserve">Module code: </w:t>
      </w:r>
      <w:r w:rsidRPr="006C5026">
        <w:rPr>
          <w:rFonts w:asciiTheme="minorHAnsi" w:hAnsiTheme="minorHAnsi" w:cstheme="minorHAnsi"/>
          <w:b/>
          <w:sz w:val="28"/>
          <w:szCs w:val="28"/>
        </w:rPr>
        <w:t>ACBA4003</w:t>
      </w:r>
    </w:p>
    <w:p w:rsidRPr="006C5026" w:rsidR="006C5026" w:rsidP="006C5026" w:rsidRDefault="00C12E2F" w14:paraId="01D285E1" w14:textId="29B0FA96">
      <w:pPr>
        <w:pStyle w:val="paragraph"/>
        <w:shd w:val="clear" w:color="auto" w:fill="FFFFFF"/>
        <w:spacing w:before="0" w:beforeAutospacing="0" w:after="0" w:afterAutospacing="0" w:line="360" w:lineRule="auto"/>
        <w:textAlignment w:val="baseline"/>
        <w:rPr>
          <w:rFonts w:asciiTheme="minorHAnsi" w:hAnsiTheme="minorHAnsi" w:cstheme="minorHAnsi"/>
          <w:sz w:val="28"/>
          <w:szCs w:val="28"/>
        </w:rPr>
      </w:pPr>
      <w:r>
        <w:rPr>
          <w:rStyle w:val="normaltextrun"/>
          <w:rFonts w:asciiTheme="minorHAnsi" w:hAnsiTheme="minorHAnsi" w:cstheme="minorHAnsi"/>
          <w:b/>
          <w:bCs/>
          <w:sz w:val="28"/>
          <w:szCs w:val="28"/>
        </w:rPr>
        <w:t>Assignment Title</w:t>
      </w:r>
      <w:proofErr w:type="gramStart"/>
      <w:r>
        <w:rPr>
          <w:rStyle w:val="normaltextrun"/>
          <w:rFonts w:asciiTheme="minorHAnsi" w:hAnsiTheme="minorHAnsi" w:cstheme="minorHAnsi"/>
          <w:b/>
          <w:bCs/>
          <w:sz w:val="28"/>
          <w:szCs w:val="28"/>
        </w:rPr>
        <w:t>: </w:t>
      </w:r>
      <w:proofErr w:type="gramEnd"/>
      <w:r>
        <w:rPr>
          <w:rStyle w:val="normaltextrun"/>
          <w:rFonts w:asciiTheme="minorHAnsi" w:hAnsiTheme="minorHAnsi" w:cstheme="minorHAnsi"/>
          <w:b/>
          <w:bCs/>
          <w:sz w:val="28"/>
          <w:szCs w:val="28"/>
        </w:rPr>
        <w:t>Report</w:t>
      </w:r>
      <w:r w:rsidRPr="006C5026" w:rsidR="006C5026">
        <w:rPr>
          <w:rStyle w:val="normaltextrun"/>
          <w:rFonts w:asciiTheme="minorHAnsi" w:hAnsiTheme="minorHAnsi" w:cstheme="minorHAnsi"/>
          <w:sz w:val="28"/>
          <w:szCs w:val="28"/>
        </w:rPr>
        <w:t> </w:t>
      </w:r>
      <w:r w:rsidRPr="006C5026" w:rsidR="006C5026">
        <w:rPr>
          <w:rStyle w:val="eop"/>
          <w:rFonts w:asciiTheme="minorHAnsi" w:hAnsiTheme="minorHAnsi" w:cstheme="minorHAnsi"/>
          <w:sz w:val="28"/>
          <w:szCs w:val="28"/>
        </w:rPr>
        <w:t> </w:t>
      </w:r>
    </w:p>
    <w:p w:rsidR="006C5026" w:rsidP="006C5026" w:rsidRDefault="006C5026" w14:paraId="0466A849" w14:textId="77777777">
      <w:pPr>
        <w:pStyle w:val="paragraph"/>
        <w:shd w:val="clear" w:color="auto" w:fill="FFFFFF"/>
        <w:spacing w:before="0" w:beforeAutospacing="0" w:after="0" w:afterAutospacing="0" w:line="360" w:lineRule="auto"/>
        <w:textAlignment w:val="baseline"/>
        <w:rPr>
          <w:rStyle w:val="eop"/>
          <w:rFonts w:asciiTheme="minorHAnsi" w:hAnsiTheme="minorHAnsi" w:cstheme="minorHAnsi"/>
          <w:color w:val="000000"/>
          <w:sz w:val="28"/>
          <w:szCs w:val="28"/>
        </w:rPr>
      </w:pPr>
      <w:r w:rsidRPr="006C5026">
        <w:rPr>
          <w:rStyle w:val="normaltextrun"/>
          <w:rFonts w:asciiTheme="minorHAnsi" w:hAnsiTheme="minorHAnsi" w:cstheme="minorHAnsi"/>
          <w:b/>
          <w:bCs/>
          <w:sz w:val="28"/>
          <w:szCs w:val="28"/>
        </w:rPr>
        <w:t>Lecturer</w:t>
      </w:r>
      <w:proofErr w:type="gramStart"/>
      <w:r w:rsidRPr="006C5026">
        <w:rPr>
          <w:rStyle w:val="normaltextrun"/>
          <w:rFonts w:asciiTheme="minorHAnsi" w:hAnsiTheme="minorHAnsi" w:cstheme="minorHAnsi"/>
          <w:b/>
          <w:bCs/>
          <w:sz w:val="28"/>
          <w:szCs w:val="28"/>
        </w:rPr>
        <w:t>: </w:t>
      </w:r>
      <w:proofErr w:type="gramEnd"/>
      <w:r w:rsidRPr="006C5026">
        <w:rPr>
          <w:rStyle w:val="normaltextrun"/>
          <w:rFonts w:asciiTheme="minorHAnsi" w:hAnsiTheme="minorHAnsi" w:cstheme="minorHAnsi"/>
          <w:b/>
          <w:bCs/>
          <w:color w:val="000000"/>
          <w:sz w:val="28"/>
          <w:szCs w:val="28"/>
        </w:rPr>
        <w:t>Dr </w:t>
      </w:r>
      <w:proofErr w:type="spellStart"/>
      <w:r w:rsidRPr="006C5026">
        <w:rPr>
          <w:rStyle w:val="normaltextrun"/>
          <w:rFonts w:asciiTheme="minorHAnsi" w:hAnsiTheme="minorHAnsi" w:cstheme="minorHAnsi"/>
          <w:b/>
          <w:bCs/>
          <w:color w:val="000000"/>
          <w:sz w:val="28"/>
          <w:szCs w:val="28"/>
        </w:rPr>
        <w:t>Jamiu</w:t>
      </w:r>
      <w:proofErr w:type="spellEnd"/>
      <w:r w:rsidRPr="006C5026">
        <w:rPr>
          <w:rStyle w:val="normaltextrun"/>
          <w:rFonts w:asciiTheme="minorHAnsi" w:hAnsiTheme="minorHAnsi" w:cstheme="minorHAnsi"/>
          <w:b/>
          <w:bCs/>
          <w:color w:val="000000"/>
          <w:sz w:val="28"/>
          <w:szCs w:val="28"/>
        </w:rPr>
        <w:t> A. </w:t>
      </w:r>
      <w:proofErr w:type="spellStart"/>
      <w:r w:rsidRPr="006C5026">
        <w:rPr>
          <w:rStyle w:val="normaltextrun"/>
          <w:rFonts w:asciiTheme="minorHAnsi" w:hAnsiTheme="minorHAnsi" w:cstheme="minorHAnsi"/>
          <w:b/>
          <w:bCs/>
          <w:color w:val="000000"/>
          <w:sz w:val="28"/>
          <w:szCs w:val="28"/>
        </w:rPr>
        <w:t>Dauda</w:t>
      </w:r>
      <w:proofErr w:type="spellEnd"/>
      <w:r w:rsidRPr="006C5026">
        <w:rPr>
          <w:rStyle w:val="normaltextrun"/>
          <w:rFonts w:asciiTheme="minorHAnsi" w:hAnsiTheme="minorHAnsi" w:cstheme="minorHAnsi"/>
          <w:color w:val="000000"/>
          <w:sz w:val="28"/>
          <w:szCs w:val="28"/>
        </w:rPr>
        <w:t> </w:t>
      </w:r>
      <w:r w:rsidRPr="006C5026">
        <w:rPr>
          <w:rStyle w:val="eop"/>
          <w:rFonts w:asciiTheme="minorHAnsi" w:hAnsiTheme="minorHAnsi" w:cstheme="minorHAnsi"/>
          <w:color w:val="000000"/>
          <w:sz w:val="28"/>
          <w:szCs w:val="28"/>
        </w:rPr>
        <w:t> </w:t>
      </w:r>
    </w:p>
    <w:p w:rsidR="00B07383" w:rsidP="006C5026" w:rsidRDefault="00B07383" w14:paraId="394260C2" w14:textId="77777777">
      <w:pPr>
        <w:pStyle w:val="paragraph"/>
        <w:shd w:val="clear" w:color="auto" w:fill="FFFFFF"/>
        <w:spacing w:before="0" w:beforeAutospacing="0" w:after="0" w:afterAutospacing="0" w:line="360" w:lineRule="auto"/>
        <w:textAlignment w:val="baseline"/>
        <w:rPr>
          <w:rStyle w:val="eop"/>
          <w:rFonts w:asciiTheme="minorHAnsi" w:hAnsiTheme="minorHAnsi" w:cstheme="minorHAnsi"/>
          <w:color w:val="000000"/>
          <w:sz w:val="28"/>
          <w:szCs w:val="28"/>
        </w:rPr>
      </w:pPr>
    </w:p>
    <w:p w:rsidR="00B07383" w:rsidP="006C5026" w:rsidRDefault="00B07383" w14:paraId="4286D2E9" w14:textId="77777777">
      <w:pPr>
        <w:pStyle w:val="paragraph"/>
        <w:shd w:val="clear" w:color="auto" w:fill="FFFFFF"/>
        <w:spacing w:before="0" w:beforeAutospacing="0" w:after="0" w:afterAutospacing="0" w:line="360" w:lineRule="auto"/>
        <w:textAlignment w:val="baseline"/>
        <w:rPr>
          <w:rStyle w:val="eop"/>
          <w:rFonts w:asciiTheme="minorHAnsi" w:hAnsiTheme="minorHAnsi" w:cstheme="minorHAnsi"/>
          <w:color w:val="000000"/>
          <w:sz w:val="28"/>
          <w:szCs w:val="28"/>
        </w:rPr>
      </w:pPr>
    </w:p>
    <w:p w:rsidR="00B07383" w:rsidP="006C5026" w:rsidRDefault="00B07383" w14:paraId="476D1307" w14:textId="77777777">
      <w:pPr>
        <w:pStyle w:val="paragraph"/>
        <w:shd w:val="clear" w:color="auto" w:fill="FFFFFF"/>
        <w:spacing w:before="0" w:beforeAutospacing="0" w:after="0" w:afterAutospacing="0" w:line="360" w:lineRule="auto"/>
        <w:textAlignment w:val="baseline"/>
        <w:rPr>
          <w:rStyle w:val="eop"/>
          <w:rFonts w:asciiTheme="minorHAnsi" w:hAnsiTheme="minorHAnsi" w:cstheme="minorHAnsi"/>
          <w:color w:val="000000"/>
          <w:sz w:val="28"/>
          <w:szCs w:val="28"/>
        </w:rPr>
      </w:pPr>
    </w:p>
    <w:p w:rsidR="00602F4F" w:rsidP="00602F4F" w:rsidRDefault="00602F4F" w14:paraId="772C2B04" w14:textId="350B9B5C">
      <w:pPr>
        <w:pStyle w:val="paragraph"/>
        <w:shd w:val="clear" w:color="auto" w:fill="FFFFFF"/>
        <w:spacing w:before="0" w:beforeAutospacing="0" w:after="0" w:afterAutospacing="0" w:line="360" w:lineRule="auto"/>
        <w:jc w:val="center"/>
        <w:textAlignment w:val="baseline"/>
        <w:rPr>
          <w:rStyle w:val="eop"/>
          <w:rFonts w:asciiTheme="minorHAnsi" w:hAnsiTheme="minorHAnsi" w:cstheme="minorHAnsi"/>
          <w:color w:val="000000"/>
          <w:sz w:val="28"/>
          <w:szCs w:val="28"/>
          <w:u w:val="single"/>
        </w:rPr>
      </w:pPr>
      <w:r w:rsidRPr="00602F4F">
        <w:rPr>
          <w:rStyle w:val="eop"/>
          <w:rFonts w:asciiTheme="minorHAnsi" w:hAnsiTheme="minorHAnsi" w:cstheme="minorHAnsi"/>
          <w:color w:val="000000"/>
          <w:sz w:val="28"/>
          <w:szCs w:val="28"/>
          <w:u w:val="single"/>
        </w:rPr>
        <w:lastRenderedPageBreak/>
        <w:t>Table of content</w:t>
      </w:r>
    </w:p>
    <w:p w:rsidR="00602F4F" w:rsidP="00602F4F" w:rsidRDefault="00602F4F" w14:paraId="1953FA81" w14:textId="77777777">
      <w:pPr>
        <w:pStyle w:val="paragraph"/>
        <w:shd w:val="clear" w:color="auto" w:fill="FFFFFF"/>
        <w:spacing w:before="0" w:beforeAutospacing="0" w:after="0" w:afterAutospacing="0" w:line="360" w:lineRule="auto"/>
        <w:jc w:val="center"/>
        <w:textAlignment w:val="baseline"/>
        <w:rPr>
          <w:rStyle w:val="eop"/>
          <w:rFonts w:asciiTheme="minorHAnsi" w:hAnsiTheme="minorHAnsi" w:cstheme="minorHAnsi"/>
          <w:color w:val="000000"/>
          <w:sz w:val="28"/>
          <w:szCs w:val="28"/>
          <w:u w:val="single"/>
        </w:rPr>
      </w:pPr>
    </w:p>
    <w:p w:rsidR="00602F4F" w:rsidP="00FF7FD1" w:rsidRDefault="00602F4F" w14:paraId="45BDF7C9" w14:textId="40A49B15">
      <w:pPr>
        <w:pStyle w:val="paragraph"/>
        <w:shd w:val="clear" w:color="auto" w:fill="FFFFFF"/>
        <w:spacing w:before="0" w:beforeAutospacing="0" w:after="0" w:afterAutospacing="0" w:line="360" w:lineRule="auto"/>
        <w:textAlignment w:val="baseline"/>
        <w:rPr>
          <w:rStyle w:val="eop"/>
          <w:rFonts w:asciiTheme="minorHAnsi" w:hAnsiTheme="minorHAnsi" w:cstheme="minorHAnsi"/>
          <w:color w:val="000000"/>
          <w:sz w:val="22"/>
          <w:szCs w:val="22"/>
        </w:rPr>
      </w:pPr>
      <w:r>
        <w:rPr>
          <w:rStyle w:val="eop"/>
          <w:rFonts w:asciiTheme="minorHAnsi" w:hAnsiTheme="minorHAnsi" w:cstheme="minorHAnsi"/>
          <w:color w:val="000000"/>
          <w:sz w:val="22"/>
          <w:szCs w:val="22"/>
        </w:rPr>
        <w:t>Introduction…………………………………………………………………………………………………………………………………………….1</w:t>
      </w:r>
    </w:p>
    <w:p w:rsidR="00602F4F" w:rsidP="00FF7FD1" w:rsidRDefault="00602F4F" w14:paraId="3EE4E734" w14:textId="01EB2305">
      <w:r w:rsidRPr="00602F4F">
        <w:t>Case 1 – Working on contaminated grounds</w:t>
      </w:r>
      <w:r>
        <w:t>………………………………………………………………………………………..2-3</w:t>
      </w:r>
    </w:p>
    <w:p w:rsidRPr="00602F4F" w:rsidR="00602F4F" w:rsidP="00FF7FD1" w:rsidRDefault="00602F4F" w14:paraId="34AB2E90" w14:textId="581D7F79">
      <w:r w:rsidRPr="00602F4F">
        <w:t>Case 2 - Working on Demolition Site</w:t>
      </w:r>
      <w:r>
        <w:t>…………………………………………………………………………………………………….4-5</w:t>
      </w:r>
    </w:p>
    <w:p w:rsidR="00602F4F" w:rsidP="00FF7FD1" w:rsidRDefault="00602F4F" w14:paraId="05DE5EBB" w14:textId="1FA5ACBC">
      <w:pPr>
        <w:pStyle w:val="paragraph"/>
        <w:shd w:val="clear" w:color="auto" w:fill="FFFFFF"/>
        <w:spacing w:before="0" w:beforeAutospacing="0" w:after="0" w:afterAutospacing="0" w:line="360" w:lineRule="auto"/>
        <w:textAlignment w:val="baseline"/>
        <w:rPr>
          <w:rStyle w:val="eop"/>
          <w:rFonts w:asciiTheme="minorHAnsi" w:hAnsiTheme="minorHAnsi" w:cstheme="minorHAnsi"/>
          <w:color w:val="000000"/>
          <w:sz w:val="22"/>
          <w:szCs w:val="22"/>
        </w:rPr>
      </w:pPr>
      <w:r w:rsidRPr="00602F4F">
        <w:rPr>
          <w:rStyle w:val="eop"/>
          <w:rFonts w:asciiTheme="minorHAnsi" w:hAnsiTheme="minorHAnsi" w:cstheme="minorHAnsi"/>
          <w:color w:val="000000"/>
          <w:sz w:val="22"/>
          <w:szCs w:val="22"/>
        </w:rPr>
        <w:t>Case 3 - Incidents of Scaffolding Collapse on Site</w:t>
      </w:r>
      <w:r>
        <w:rPr>
          <w:rStyle w:val="eop"/>
          <w:rFonts w:asciiTheme="minorHAnsi" w:hAnsiTheme="minorHAnsi" w:cstheme="minorHAnsi"/>
          <w:color w:val="000000"/>
          <w:sz w:val="22"/>
          <w:szCs w:val="22"/>
        </w:rPr>
        <w:t>………………………………………………………………………………….6-7</w:t>
      </w:r>
    </w:p>
    <w:p w:rsidR="00602F4F" w:rsidP="00FF7FD1" w:rsidRDefault="00602F4F" w14:paraId="31E06CC8" w14:textId="2C6FBF54">
      <w:pPr>
        <w:pStyle w:val="paragraph"/>
        <w:shd w:val="clear" w:color="auto" w:fill="FFFFFF"/>
        <w:spacing w:before="0" w:beforeAutospacing="0" w:after="0" w:afterAutospacing="0" w:line="360" w:lineRule="auto"/>
        <w:textAlignment w:val="baseline"/>
        <w:rPr>
          <w:rStyle w:val="eop"/>
          <w:rFonts w:asciiTheme="minorHAnsi" w:hAnsiTheme="minorHAnsi" w:cstheme="minorHAnsi"/>
          <w:color w:val="000000"/>
          <w:sz w:val="22"/>
          <w:szCs w:val="22"/>
        </w:rPr>
      </w:pPr>
      <w:r w:rsidRPr="00602F4F">
        <w:rPr>
          <w:rStyle w:val="eop"/>
          <w:rFonts w:asciiTheme="minorHAnsi" w:hAnsiTheme="minorHAnsi" w:cstheme="minorHAnsi"/>
          <w:color w:val="000000"/>
          <w:sz w:val="22"/>
          <w:szCs w:val="22"/>
        </w:rPr>
        <w:t>Case 4 - Workers being hit by Falling Objects</w:t>
      </w:r>
      <w:r>
        <w:rPr>
          <w:rStyle w:val="eop"/>
          <w:rFonts w:asciiTheme="minorHAnsi" w:hAnsiTheme="minorHAnsi" w:cstheme="minorHAnsi"/>
          <w:color w:val="000000"/>
          <w:sz w:val="22"/>
          <w:szCs w:val="22"/>
        </w:rPr>
        <w:t>……………………………………………………………………………………….8-9</w:t>
      </w:r>
    </w:p>
    <w:p w:rsidR="00602F4F" w:rsidP="00FF7FD1" w:rsidRDefault="00602F4F" w14:paraId="560BD54D" w14:textId="5A63BA88">
      <w:pPr>
        <w:pStyle w:val="paragraph"/>
        <w:shd w:val="clear" w:color="auto" w:fill="FFFFFF"/>
        <w:spacing w:before="0" w:beforeAutospacing="0" w:after="0" w:afterAutospacing="0" w:line="360" w:lineRule="auto"/>
        <w:textAlignment w:val="baseline"/>
        <w:rPr>
          <w:rStyle w:val="eop"/>
          <w:rFonts w:asciiTheme="minorHAnsi" w:hAnsiTheme="minorHAnsi" w:cstheme="minorHAnsi"/>
          <w:color w:val="000000"/>
          <w:sz w:val="22"/>
          <w:szCs w:val="22"/>
        </w:rPr>
      </w:pPr>
      <w:r>
        <w:rPr>
          <w:rStyle w:val="eop"/>
          <w:rFonts w:asciiTheme="minorHAnsi" w:hAnsiTheme="minorHAnsi" w:cstheme="minorHAnsi"/>
          <w:color w:val="000000"/>
          <w:sz w:val="22"/>
          <w:szCs w:val="22"/>
        </w:rPr>
        <w:t>Conclusion</w:t>
      </w:r>
      <w:r w:rsidR="00FF7FD1">
        <w:rPr>
          <w:rStyle w:val="eop"/>
          <w:rFonts w:asciiTheme="minorHAnsi" w:hAnsiTheme="minorHAnsi" w:cstheme="minorHAnsi"/>
          <w:color w:val="000000"/>
          <w:sz w:val="22"/>
          <w:szCs w:val="22"/>
        </w:rPr>
        <w:t>…………………………………………………………………………………………………………………………………………….10</w:t>
      </w:r>
    </w:p>
    <w:p w:rsidRPr="00602F4F" w:rsidR="00FF7FD1" w:rsidP="00FF7FD1" w:rsidRDefault="00FF7FD1" w14:paraId="3EF7CF58" w14:textId="64FB7D6A">
      <w:pPr>
        <w:pStyle w:val="paragraph"/>
        <w:shd w:val="clear" w:color="auto" w:fill="FFFFFF"/>
        <w:spacing w:before="0" w:beforeAutospacing="0" w:after="0" w:afterAutospacing="0" w:line="360" w:lineRule="auto"/>
        <w:textAlignment w:val="baseline"/>
        <w:rPr>
          <w:rStyle w:val="eop"/>
          <w:rFonts w:asciiTheme="minorHAnsi" w:hAnsiTheme="minorHAnsi" w:cstheme="minorHAnsi"/>
          <w:color w:val="000000"/>
          <w:sz w:val="22"/>
          <w:szCs w:val="22"/>
        </w:rPr>
      </w:pPr>
      <w:r>
        <w:rPr>
          <w:rStyle w:val="eop"/>
          <w:rFonts w:asciiTheme="minorHAnsi" w:hAnsiTheme="minorHAnsi" w:cstheme="minorHAnsi"/>
          <w:color w:val="000000"/>
          <w:sz w:val="22"/>
          <w:szCs w:val="22"/>
        </w:rPr>
        <w:t>References…………………………………………………………………………………………………………………………………………….11</w:t>
      </w:r>
    </w:p>
    <w:p w:rsidR="00602F4F" w:rsidP="00602F4F" w:rsidRDefault="00602F4F" w14:paraId="23D7BA74" w14:textId="77777777">
      <w:pPr>
        <w:pStyle w:val="paragraph"/>
        <w:shd w:val="clear" w:color="auto" w:fill="FFFFFF"/>
        <w:spacing w:before="0" w:beforeAutospacing="0" w:after="0" w:afterAutospacing="0" w:line="360" w:lineRule="auto"/>
        <w:jc w:val="center"/>
        <w:textAlignment w:val="baseline"/>
        <w:rPr>
          <w:rStyle w:val="eop"/>
          <w:rFonts w:asciiTheme="minorHAnsi" w:hAnsiTheme="minorHAnsi" w:cstheme="minorHAnsi"/>
          <w:color w:val="000000"/>
          <w:sz w:val="28"/>
          <w:szCs w:val="28"/>
          <w:u w:val="single"/>
        </w:rPr>
      </w:pPr>
    </w:p>
    <w:p w:rsidR="00602F4F" w:rsidP="00602F4F" w:rsidRDefault="00602F4F" w14:paraId="2618C537" w14:textId="77777777">
      <w:pPr>
        <w:pStyle w:val="paragraph"/>
        <w:shd w:val="clear" w:color="auto" w:fill="FFFFFF"/>
        <w:spacing w:before="0" w:beforeAutospacing="0" w:after="0" w:afterAutospacing="0" w:line="360" w:lineRule="auto"/>
        <w:jc w:val="center"/>
        <w:textAlignment w:val="baseline"/>
        <w:rPr>
          <w:rStyle w:val="eop"/>
          <w:rFonts w:asciiTheme="minorHAnsi" w:hAnsiTheme="minorHAnsi" w:cstheme="minorHAnsi"/>
          <w:color w:val="000000"/>
          <w:sz w:val="28"/>
          <w:szCs w:val="28"/>
          <w:u w:val="single"/>
        </w:rPr>
      </w:pPr>
    </w:p>
    <w:p w:rsidR="00602F4F" w:rsidP="00602F4F" w:rsidRDefault="00602F4F" w14:paraId="1F5296FD" w14:textId="77777777">
      <w:pPr>
        <w:pStyle w:val="paragraph"/>
        <w:shd w:val="clear" w:color="auto" w:fill="FFFFFF"/>
        <w:spacing w:before="0" w:beforeAutospacing="0" w:after="0" w:afterAutospacing="0" w:line="360" w:lineRule="auto"/>
        <w:jc w:val="center"/>
        <w:textAlignment w:val="baseline"/>
        <w:rPr>
          <w:rStyle w:val="eop"/>
          <w:rFonts w:asciiTheme="minorHAnsi" w:hAnsiTheme="minorHAnsi" w:cstheme="minorHAnsi"/>
          <w:color w:val="000000"/>
          <w:sz w:val="28"/>
          <w:szCs w:val="28"/>
          <w:u w:val="single"/>
        </w:rPr>
      </w:pPr>
    </w:p>
    <w:p w:rsidR="00602F4F" w:rsidP="00602F4F" w:rsidRDefault="00602F4F" w14:paraId="3E7730BE" w14:textId="77777777">
      <w:pPr>
        <w:pStyle w:val="paragraph"/>
        <w:shd w:val="clear" w:color="auto" w:fill="FFFFFF"/>
        <w:spacing w:before="0" w:beforeAutospacing="0" w:after="0" w:afterAutospacing="0" w:line="360" w:lineRule="auto"/>
        <w:jc w:val="center"/>
        <w:textAlignment w:val="baseline"/>
        <w:rPr>
          <w:rStyle w:val="eop"/>
          <w:rFonts w:asciiTheme="minorHAnsi" w:hAnsiTheme="minorHAnsi" w:cstheme="minorHAnsi"/>
          <w:color w:val="000000"/>
          <w:sz w:val="28"/>
          <w:szCs w:val="28"/>
          <w:u w:val="single"/>
        </w:rPr>
      </w:pPr>
    </w:p>
    <w:p w:rsidR="00602F4F" w:rsidP="00602F4F" w:rsidRDefault="00602F4F" w14:paraId="7D95B1C6" w14:textId="77777777">
      <w:pPr>
        <w:pStyle w:val="paragraph"/>
        <w:shd w:val="clear" w:color="auto" w:fill="FFFFFF"/>
        <w:spacing w:before="0" w:beforeAutospacing="0" w:after="0" w:afterAutospacing="0" w:line="360" w:lineRule="auto"/>
        <w:jc w:val="center"/>
        <w:textAlignment w:val="baseline"/>
        <w:rPr>
          <w:rStyle w:val="eop"/>
          <w:rFonts w:asciiTheme="minorHAnsi" w:hAnsiTheme="minorHAnsi" w:cstheme="minorHAnsi"/>
          <w:color w:val="000000"/>
          <w:sz w:val="28"/>
          <w:szCs w:val="28"/>
          <w:u w:val="single"/>
        </w:rPr>
      </w:pPr>
    </w:p>
    <w:p w:rsidR="00602F4F" w:rsidP="00602F4F" w:rsidRDefault="00602F4F" w14:paraId="72D20771" w14:textId="77777777">
      <w:pPr>
        <w:pStyle w:val="paragraph"/>
        <w:shd w:val="clear" w:color="auto" w:fill="FFFFFF"/>
        <w:spacing w:before="0" w:beforeAutospacing="0" w:after="0" w:afterAutospacing="0" w:line="360" w:lineRule="auto"/>
        <w:jc w:val="center"/>
        <w:textAlignment w:val="baseline"/>
        <w:rPr>
          <w:rStyle w:val="eop"/>
          <w:rFonts w:asciiTheme="minorHAnsi" w:hAnsiTheme="minorHAnsi" w:cstheme="minorHAnsi"/>
          <w:color w:val="000000"/>
          <w:sz w:val="28"/>
          <w:szCs w:val="28"/>
          <w:u w:val="single"/>
        </w:rPr>
      </w:pPr>
    </w:p>
    <w:p w:rsidR="00602F4F" w:rsidP="00602F4F" w:rsidRDefault="00602F4F" w14:paraId="7E746678" w14:textId="77777777">
      <w:pPr>
        <w:pStyle w:val="paragraph"/>
        <w:shd w:val="clear" w:color="auto" w:fill="FFFFFF"/>
        <w:spacing w:before="0" w:beforeAutospacing="0" w:after="0" w:afterAutospacing="0" w:line="360" w:lineRule="auto"/>
        <w:jc w:val="center"/>
        <w:textAlignment w:val="baseline"/>
        <w:rPr>
          <w:rStyle w:val="eop"/>
          <w:rFonts w:asciiTheme="minorHAnsi" w:hAnsiTheme="minorHAnsi" w:cstheme="minorHAnsi"/>
          <w:color w:val="000000"/>
          <w:sz w:val="28"/>
          <w:szCs w:val="28"/>
          <w:u w:val="single"/>
        </w:rPr>
      </w:pPr>
    </w:p>
    <w:p w:rsidR="00602F4F" w:rsidP="00602F4F" w:rsidRDefault="00602F4F" w14:paraId="528C0380" w14:textId="77777777">
      <w:pPr>
        <w:pStyle w:val="paragraph"/>
        <w:shd w:val="clear" w:color="auto" w:fill="FFFFFF"/>
        <w:spacing w:before="0" w:beforeAutospacing="0" w:after="0" w:afterAutospacing="0" w:line="360" w:lineRule="auto"/>
        <w:jc w:val="center"/>
        <w:textAlignment w:val="baseline"/>
        <w:rPr>
          <w:rStyle w:val="eop"/>
          <w:rFonts w:asciiTheme="minorHAnsi" w:hAnsiTheme="minorHAnsi" w:cstheme="minorHAnsi"/>
          <w:color w:val="000000"/>
          <w:sz w:val="28"/>
          <w:szCs w:val="28"/>
          <w:u w:val="single"/>
        </w:rPr>
      </w:pPr>
    </w:p>
    <w:p w:rsidR="00602F4F" w:rsidP="00602F4F" w:rsidRDefault="00602F4F" w14:paraId="606F33B8" w14:textId="77777777">
      <w:pPr>
        <w:pStyle w:val="paragraph"/>
        <w:shd w:val="clear" w:color="auto" w:fill="FFFFFF"/>
        <w:spacing w:before="0" w:beforeAutospacing="0" w:after="0" w:afterAutospacing="0" w:line="360" w:lineRule="auto"/>
        <w:jc w:val="center"/>
        <w:textAlignment w:val="baseline"/>
        <w:rPr>
          <w:rStyle w:val="eop"/>
          <w:rFonts w:asciiTheme="minorHAnsi" w:hAnsiTheme="minorHAnsi" w:cstheme="minorHAnsi"/>
          <w:color w:val="000000"/>
          <w:sz w:val="28"/>
          <w:szCs w:val="28"/>
          <w:u w:val="single"/>
        </w:rPr>
      </w:pPr>
    </w:p>
    <w:p w:rsidR="00602F4F" w:rsidP="00602F4F" w:rsidRDefault="00602F4F" w14:paraId="251FFB1A" w14:textId="77777777">
      <w:pPr>
        <w:pStyle w:val="paragraph"/>
        <w:shd w:val="clear" w:color="auto" w:fill="FFFFFF"/>
        <w:spacing w:before="0" w:beforeAutospacing="0" w:after="0" w:afterAutospacing="0" w:line="360" w:lineRule="auto"/>
        <w:jc w:val="center"/>
        <w:textAlignment w:val="baseline"/>
        <w:rPr>
          <w:rStyle w:val="eop"/>
          <w:rFonts w:asciiTheme="minorHAnsi" w:hAnsiTheme="minorHAnsi" w:cstheme="minorHAnsi"/>
          <w:color w:val="000000"/>
          <w:sz w:val="28"/>
          <w:szCs w:val="28"/>
          <w:u w:val="single"/>
        </w:rPr>
      </w:pPr>
    </w:p>
    <w:p w:rsidR="00602F4F" w:rsidP="00602F4F" w:rsidRDefault="00602F4F" w14:paraId="56F0E571" w14:textId="77777777">
      <w:pPr>
        <w:pStyle w:val="paragraph"/>
        <w:shd w:val="clear" w:color="auto" w:fill="FFFFFF"/>
        <w:spacing w:before="0" w:beforeAutospacing="0" w:after="0" w:afterAutospacing="0" w:line="360" w:lineRule="auto"/>
        <w:jc w:val="center"/>
        <w:textAlignment w:val="baseline"/>
        <w:rPr>
          <w:rStyle w:val="eop"/>
          <w:rFonts w:asciiTheme="minorHAnsi" w:hAnsiTheme="minorHAnsi" w:cstheme="minorHAnsi"/>
          <w:color w:val="000000"/>
          <w:sz w:val="28"/>
          <w:szCs w:val="28"/>
          <w:u w:val="single"/>
        </w:rPr>
      </w:pPr>
    </w:p>
    <w:p w:rsidR="00602F4F" w:rsidP="00602F4F" w:rsidRDefault="00602F4F" w14:paraId="729F0773" w14:textId="77777777">
      <w:pPr>
        <w:pStyle w:val="paragraph"/>
        <w:shd w:val="clear" w:color="auto" w:fill="FFFFFF"/>
        <w:spacing w:before="0" w:beforeAutospacing="0" w:after="0" w:afterAutospacing="0" w:line="360" w:lineRule="auto"/>
        <w:jc w:val="center"/>
        <w:textAlignment w:val="baseline"/>
        <w:rPr>
          <w:rStyle w:val="eop"/>
          <w:rFonts w:asciiTheme="minorHAnsi" w:hAnsiTheme="minorHAnsi" w:cstheme="minorHAnsi"/>
          <w:color w:val="000000"/>
          <w:sz w:val="28"/>
          <w:szCs w:val="28"/>
          <w:u w:val="single"/>
        </w:rPr>
      </w:pPr>
    </w:p>
    <w:p w:rsidR="00602F4F" w:rsidP="00602F4F" w:rsidRDefault="00602F4F" w14:paraId="59EDBA17" w14:textId="77777777">
      <w:pPr>
        <w:pStyle w:val="paragraph"/>
        <w:shd w:val="clear" w:color="auto" w:fill="FFFFFF"/>
        <w:spacing w:before="0" w:beforeAutospacing="0" w:after="0" w:afterAutospacing="0" w:line="360" w:lineRule="auto"/>
        <w:jc w:val="center"/>
        <w:textAlignment w:val="baseline"/>
        <w:rPr>
          <w:rStyle w:val="eop"/>
          <w:rFonts w:asciiTheme="minorHAnsi" w:hAnsiTheme="minorHAnsi" w:cstheme="minorHAnsi"/>
          <w:color w:val="000000"/>
          <w:sz w:val="28"/>
          <w:szCs w:val="28"/>
          <w:u w:val="single"/>
        </w:rPr>
      </w:pPr>
    </w:p>
    <w:p w:rsidR="00602F4F" w:rsidP="00602F4F" w:rsidRDefault="00602F4F" w14:paraId="1008F32D" w14:textId="77777777">
      <w:pPr>
        <w:pStyle w:val="paragraph"/>
        <w:shd w:val="clear" w:color="auto" w:fill="FFFFFF"/>
        <w:spacing w:before="0" w:beforeAutospacing="0" w:after="0" w:afterAutospacing="0" w:line="360" w:lineRule="auto"/>
        <w:jc w:val="center"/>
        <w:textAlignment w:val="baseline"/>
        <w:rPr>
          <w:rStyle w:val="eop"/>
          <w:rFonts w:asciiTheme="minorHAnsi" w:hAnsiTheme="minorHAnsi" w:cstheme="minorHAnsi"/>
          <w:color w:val="000000"/>
          <w:sz w:val="28"/>
          <w:szCs w:val="28"/>
          <w:u w:val="single"/>
        </w:rPr>
      </w:pPr>
    </w:p>
    <w:p w:rsidR="00602F4F" w:rsidP="00602F4F" w:rsidRDefault="00602F4F" w14:paraId="4265D1A0" w14:textId="77777777">
      <w:pPr>
        <w:pStyle w:val="paragraph"/>
        <w:shd w:val="clear" w:color="auto" w:fill="FFFFFF"/>
        <w:spacing w:before="0" w:beforeAutospacing="0" w:after="0" w:afterAutospacing="0" w:line="360" w:lineRule="auto"/>
        <w:jc w:val="center"/>
        <w:textAlignment w:val="baseline"/>
        <w:rPr>
          <w:rStyle w:val="eop"/>
          <w:rFonts w:asciiTheme="minorHAnsi" w:hAnsiTheme="minorHAnsi" w:cstheme="minorHAnsi"/>
          <w:color w:val="000000"/>
          <w:sz w:val="28"/>
          <w:szCs w:val="28"/>
          <w:u w:val="single"/>
        </w:rPr>
      </w:pPr>
    </w:p>
    <w:p w:rsidR="00602F4F" w:rsidP="00602F4F" w:rsidRDefault="00602F4F" w14:paraId="5727BD84" w14:textId="77777777">
      <w:pPr>
        <w:pStyle w:val="paragraph"/>
        <w:shd w:val="clear" w:color="auto" w:fill="FFFFFF"/>
        <w:spacing w:before="0" w:beforeAutospacing="0" w:after="0" w:afterAutospacing="0" w:line="360" w:lineRule="auto"/>
        <w:jc w:val="center"/>
        <w:textAlignment w:val="baseline"/>
        <w:rPr>
          <w:rStyle w:val="eop"/>
          <w:rFonts w:asciiTheme="minorHAnsi" w:hAnsiTheme="minorHAnsi" w:cstheme="minorHAnsi"/>
          <w:color w:val="000000"/>
          <w:sz w:val="28"/>
          <w:szCs w:val="28"/>
          <w:u w:val="single"/>
        </w:rPr>
      </w:pPr>
    </w:p>
    <w:p w:rsidR="00602F4F" w:rsidP="00602F4F" w:rsidRDefault="00602F4F" w14:paraId="2A9E5B5A" w14:textId="77777777">
      <w:pPr>
        <w:pStyle w:val="paragraph"/>
        <w:shd w:val="clear" w:color="auto" w:fill="FFFFFF"/>
        <w:spacing w:before="0" w:beforeAutospacing="0" w:after="0" w:afterAutospacing="0" w:line="360" w:lineRule="auto"/>
        <w:jc w:val="center"/>
        <w:textAlignment w:val="baseline"/>
        <w:rPr>
          <w:rStyle w:val="eop"/>
          <w:rFonts w:asciiTheme="minorHAnsi" w:hAnsiTheme="minorHAnsi" w:cstheme="minorHAnsi"/>
          <w:color w:val="000000"/>
          <w:sz w:val="28"/>
          <w:szCs w:val="28"/>
          <w:u w:val="single"/>
        </w:rPr>
      </w:pPr>
    </w:p>
    <w:p w:rsidR="00602F4F" w:rsidP="00602F4F" w:rsidRDefault="00602F4F" w14:paraId="17AF319F" w14:textId="77777777">
      <w:pPr>
        <w:pStyle w:val="paragraph"/>
        <w:shd w:val="clear" w:color="auto" w:fill="FFFFFF"/>
        <w:spacing w:before="0" w:beforeAutospacing="0" w:after="0" w:afterAutospacing="0" w:line="360" w:lineRule="auto"/>
        <w:textAlignment w:val="baseline"/>
        <w:rPr>
          <w:rStyle w:val="eop"/>
          <w:rFonts w:asciiTheme="minorHAnsi" w:hAnsiTheme="minorHAnsi" w:cstheme="minorHAnsi"/>
          <w:color w:val="000000"/>
          <w:sz w:val="28"/>
          <w:szCs w:val="28"/>
          <w:u w:val="single"/>
        </w:rPr>
        <w:sectPr w:rsidR="00602F4F">
          <w:footerReference w:type="default" r:id="rId9"/>
          <w:pgSz w:w="12240" w:h="15840" w:orient="portrait"/>
          <w:pgMar w:top="1440" w:right="1440" w:bottom="1440" w:left="1440" w:header="720" w:footer="720" w:gutter="0"/>
          <w:cols w:space="720"/>
          <w:docGrid w:linePitch="360"/>
        </w:sectPr>
      </w:pPr>
      <w:bookmarkStart w:name="_GoBack" w:id="0"/>
      <w:bookmarkEnd w:id="0"/>
    </w:p>
    <w:p w:rsidRPr="00B07383" w:rsidR="00B07383" w:rsidP="006C5026" w:rsidRDefault="00B07383" w14:paraId="3E7FBC4C" w14:textId="384D9993">
      <w:pPr>
        <w:pStyle w:val="paragraph"/>
        <w:shd w:val="clear" w:color="auto" w:fill="FFFFFF"/>
        <w:spacing w:before="0" w:beforeAutospacing="0" w:after="0" w:afterAutospacing="0" w:line="360" w:lineRule="auto"/>
        <w:textAlignment w:val="baseline"/>
        <w:rPr>
          <w:rFonts w:asciiTheme="minorHAnsi" w:hAnsiTheme="minorHAnsi" w:cstheme="minorHAnsi"/>
          <w:b/>
          <w:sz w:val="28"/>
          <w:szCs w:val="28"/>
          <w:u w:val="single"/>
        </w:rPr>
      </w:pPr>
      <w:r w:rsidRPr="00B07383">
        <w:rPr>
          <w:rStyle w:val="eop"/>
          <w:rFonts w:asciiTheme="minorHAnsi" w:hAnsiTheme="minorHAnsi" w:cstheme="minorHAnsi"/>
          <w:b/>
          <w:color w:val="000000"/>
          <w:sz w:val="28"/>
          <w:szCs w:val="28"/>
          <w:u w:val="single"/>
        </w:rPr>
        <w:lastRenderedPageBreak/>
        <w:t>Introduction</w:t>
      </w:r>
    </w:p>
    <w:p w:rsidR="000A3A66" w:rsidRDefault="0073134B" w14:paraId="36A4F0AF" w14:textId="04E3073E">
      <w:r>
        <w:t xml:space="preserve">In </w:t>
      </w:r>
      <w:r w:rsidR="00E115C5">
        <w:t>this report, we would be discussing an investigation that was carried out on a company nam</w:t>
      </w:r>
      <w:r w:rsidR="00812152">
        <w:t>ely UWTSD Construction Limited (UCL)</w:t>
      </w:r>
      <w:r w:rsidR="00E115C5">
        <w:t xml:space="preserve"> about the management initiative of their health and safety records. We will be mentioning some cases that </w:t>
      </w:r>
      <w:r w:rsidR="000256F0">
        <w:t>were</w:t>
      </w:r>
      <w:r w:rsidR="00E115C5">
        <w:t xml:space="preserve"> recorded in their records, the causes of these safety and health issue on the work site, the legislative violation</w:t>
      </w:r>
      <w:r w:rsidR="000A3A66">
        <w:t xml:space="preserve"> of said</w:t>
      </w:r>
      <w:r w:rsidR="00E115C5">
        <w:t xml:space="preserve"> health and safety issue</w:t>
      </w:r>
      <w:r w:rsidR="000A3A66">
        <w:t xml:space="preserve"> and the consequences faced due to breaking said health and safety issue. </w:t>
      </w:r>
    </w:p>
    <w:p w:rsidR="00E115C5" w:rsidRDefault="000A3A66" w14:paraId="1881EEFE" w14:textId="4554B041">
      <w:r w:rsidR="000A3A66">
        <w:rPr/>
        <w:t xml:space="preserve">We will </w:t>
      </w:r>
      <w:r w:rsidR="000A3A66">
        <w:rPr/>
        <w:t>carefully review</w:t>
      </w:r>
      <w:r w:rsidR="000A3A66">
        <w:rPr/>
        <w:t xml:space="preserve"> the company health and safety practices and </w:t>
      </w:r>
      <w:r w:rsidR="000A3A66">
        <w:rPr/>
        <w:t>identify</w:t>
      </w:r>
      <w:r w:rsidR="000A3A66">
        <w:rPr/>
        <w:t xml:space="preserve"> the reasons for poor health and safety records and offer many ways in which health and safety can be improve</w:t>
      </w:r>
      <w:r w:rsidR="00812152">
        <w:rPr/>
        <w:t>d at UWTSD Construction Limited</w:t>
      </w:r>
      <w:r w:rsidR="000A3A66">
        <w:rPr/>
        <w:t>.</w:t>
      </w:r>
    </w:p>
    <w:p w:rsidR="000A3A66" w:rsidRDefault="000A3A66" w14:paraId="24423AF8" w14:textId="77777777"/>
    <w:p w:rsidR="000A3A66" w:rsidRDefault="000A3A66" w14:paraId="1BDCFB43" w14:textId="77777777"/>
    <w:p w:rsidR="000A3A66" w:rsidRDefault="000A3A66" w14:paraId="079FF18A" w14:textId="77777777"/>
    <w:p w:rsidR="000A3A66" w:rsidRDefault="000A3A66" w14:paraId="1E01F774" w14:textId="77777777"/>
    <w:p w:rsidR="000A3A66" w:rsidRDefault="000A3A66" w14:paraId="4C7ED915" w14:textId="77777777"/>
    <w:p w:rsidR="000A3A66" w:rsidRDefault="000A3A66" w14:paraId="395AE075" w14:textId="77777777"/>
    <w:p w:rsidR="000A3A66" w:rsidRDefault="000A3A66" w14:paraId="6E61BC92" w14:textId="77777777"/>
    <w:p w:rsidR="000A3A66" w:rsidRDefault="000A3A66" w14:paraId="368C2599" w14:textId="77777777"/>
    <w:p w:rsidR="000A3A66" w:rsidRDefault="000A3A66" w14:paraId="398B4276" w14:textId="77777777"/>
    <w:p w:rsidR="000A3A66" w:rsidRDefault="000A3A66" w14:paraId="2E818794" w14:textId="77777777"/>
    <w:p w:rsidR="000A3A66" w:rsidRDefault="000A3A66" w14:paraId="3A3B0305" w14:textId="77777777"/>
    <w:p w:rsidR="000A3A66" w:rsidRDefault="000A3A66" w14:paraId="04EFB0E2" w14:textId="77777777"/>
    <w:p w:rsidR="000A3A66" w:rsidRDefault="000A3A66" w14:paraId="7A618E50" w14:textId="77777777"/>
    <w:p w:rsidR="000A3A66" w:rsidRDefault="000A3A66" w14:paraId="0B9D8675" w14:textId="77777777"/>
    <w:p w:rsidR="000A3A66" w:rsidRDefault="000A3A66" w14:paraId="353BDF7E" w14:textId="77777777"/>
    <w:p w:rsidR="000A3A66" w:rsidRDefault="000A3A66" w14:paraId="54F9A5F6" w14:textId="77777777"/>
    <w:p w:rsidR="000A3A66" w:rsidRDefault="000A3A66" w14:paraId="0860A942" w14:textId="77777777"/>
    <w:p w:rsidR="000A3A66" w:rsidRDefault="000A3A66" w14:paraId="7F4A091D" w14:textId="77777777"/>
    <w:p w:rsidR="000A3A66" w:rsidRDefault="000A3A66" w14:paraId="564C89F5" w14:textId="77777777"/>
    <w:p w:rsidR="000A3A66" w:rsidRDefault="000A3A66" w14:paraId="51554F8C" w14:textId="77777777"/>
    <w:p w:rsidR="000A3A66" w:rsidRDefault="000A3A66" w14:paraId="50D99C01" w14:textId="77777777"/>
    <w:p w:rsidR="000A3A66" w:rsidRDefault="000A3A66" w14:paraId="63E657C9" w14:textId="77777777"/>
    <w:p w:rsidR="000A3A66" w:rsidRDefault="000A3A66" w14:paraId="16C2A10C" w14:textId="2655CC3E">
      <w:pPr>
        <w:rPr>
          <w:b/>
          <w:sz w:val="28"/>
          <w:szCs w:val="28"/>
          <w:u w:val="single"/>
        </w:rPr>
      </w:pPr>
      <w:r w:rsidRPr="000A3A66">
        <w:rPr>
          <w:b/>
          <w:sz w:val="28"/>
          <w:szCs w:val="28"/>
          <w:u w:val="single"/>
        </w:rPr>
        <w:lastRenderedPageBreak/>
        <w:t>Case 1</w:t>
      </w:r>
      <w:r>
        <w:rPr>
          <w:b/>
          <w:sz w:val="28"/>
          <w:szCs w:val="28"/>
          <w:u w:val="single"/>
        </w:rPr>
        <w:t xml:space="preserve"> – Working on contaminated grounds</w:t>
      </w:r>
    </w:p>
    <w:p w:rsidR="000A3A66" w:rsidRDefault="000A3A66" w14:paraId="44892936" w14:textId="2A1AB5C7">
      <w:r>
        <w:t xml:space="preserve">Our </w:t>
      </w:r>
      <w:r w:rsidR="00BA4B40">
        <w:t xml:space="preserve">first investigation takes place in an area where excavation is being done. </w:t>
      </w:r>
      <w:r w:rsidR="007F4B7F">
        <w:t>“</w:t>
      </w:r>
      <w:r w:rsidRPr="00BA4B40" w:rsidR="00BA4B40">
        <w:t>One ground worker at one of the UCL building sites informed the site manager that he would be missing owing to sickness. Two days later, another worker at the same site fainted and was later hospitalised and diagnosed with a significant disease caused by an inhaling problem and skin irritation. An examination into the tragedy revealed that the place they were working on had previously been utilised as a landfill.</w:t>
      </w:r>
      <w:r w:rsidR="007F4B7F">
        <w:t>”</w:t>
      </w:r>
    </w:p>
    <w:p w:rsidR="00BA4B40" w:rsidRDefault="00D11A5C" w14:paraId="638EDD63" w14:textId="34DADD24">
      <w:r>
        <w:t xml:space="preserve">Because </w:t>
      </w:r>
      <w:r w:rsidR="00BA4B40">
        <w:t>the workers</w:t>
      </w:r>
      <w:r>
        <w:t xml:space="preserve"> are</w:t>
      </w:r>
      <w:r w:rsidR="00BA4B40">
        <w:t xml:space="preserve"> working on a site that was once a landfill area</w:t>
      </w:r>
      <w:r w:rsidR="007F4B7F">
        <w:t>, their</w:t>
      </w:r>
      <w:r w:rsidR="00BA4B40">
        <w:t xml:space="preserve"> bodies were exposed to the hazardous substances in the form of dust and fumes</w:t>
      </w:r>
      <w:r>
        <w:t xml:space="preserve"> </w:t>
      </w:r>
      <w:r w:rsidR="00BA4B40">
        <w:t xml:space="preserve">and </w:t>
      </w:r>
      <w:r w:rsidRPr="00BA4B40" w:rsidR="00BA4B40">
        <w:t>potentially dangerous substances that</w:t>
      </w:r>
      <w:r>
        <w:t xml:space="preserve"> may have been </w:t>
      </w:r>
      <w:r w:rsidRPr="00BA4B40" w:rsidR="00BA4B40">
        <w:t>absorbed through their skin</w:t>
      </w:r>
      <w:r>
        <w:t xml:space="preserve"> causing the worker the workers to get ill</w:t>
      </w:r>
      <w:r w:rsidRPr="007F4B7F" w:rsidR="007F4B7F">
        <w:t xml:space="preserve"> </w:t>
      </w:r>
      <w:r w:rsidR="007F4B7F">
        <w:t>due to them not wearing appropriate</w:t>
      </w:r>
      <w:r w:rsidRPr="007F4B7F" w:rsidR="007F4B7F">
        <w:t xml:space="preserve"> face covering</w:t>
      </w:r>
      <w:r w:rsidR="007F4B7F">
        <w:t xml:space="preserve"> and also</w:t>
      </w:r>
      <w:r>
        <w:t xml:space="preserve"> not wearing the correct clothing </w:t>
      </w:r>
      <w:r w:rsidR="007F4B7F">
        <w:t>on the work site</w:t>
      </w:r>
      <w:r w:rsidR="00E029C3">
        <w:t>, also the worker</w:t>
      </w:r>
      <w:r w:rsidRPr="00E029C3" w:rsidR="00E029C3">
        <w:t xml:space="preserve"> wer</w:t>
      </w:r>
      <w:r w:rsidR="00E029C3">
        <w:t>e unaware of the site's history</w:t>
      </w:r>
      <w:r w:rsidR="00BF34AA">
        <w:t xml:space="preserve">, thus leading to them being </w:t>
      </w:r>
      <w:r w:rsidRPr="00BF34AA" w:rsidR="00BF34AA">
        <w:t>unaware of the dange</w:t>
      </w:r>
      <w:r w:rsidR="00BF34AA">
        <w:t xml:space="preserve">rs of working on this </w:t>
      </w:r>
      <w:r w:rsidRPr="00BF34AA" w:rsidR="00BF34AA">
        <w:t>site.</w:t>
      </w:r>
    </w:p>
    <w:p w:rsidR="00BF34AA" w:rsidRDefault="00BF34AA" w14:paraId="4B62733D" w14:textId="7E2A6CEA">
      <w:r>
        <w:t>The</w:t>
      </w:r>
      <w:r w:rsidRPr="00BF34AA">
        <w:t xml:space="preserve"> UCL</w:t>
      </w:r>
      <w:r>
        <w:t xml:space="preserve"> </w:t>
      </w:r>
      <w:r w:rsidR="009C7FB1">
        <w:t>Company</w:t>
      </w:r>
      <w:r>
        <w:t xml:space="preserve"> Health and safety management team were also negligent </w:t>
      </w:r>
      <w:r w:rsidR="00384573">
        <w:t>in</w:t>
      </w:r>
      <w:r w:rsidRPr="00384573" w:rsidR="00384573">
        <w:t xml:space="preserve"> communication with the client to determine if a site investigation and risk assessment were conducted in accordance with environmental agency guidelines about pote</w:t>
      </w:r>
      <w:r w:rsidR="009C7FB1">
        <w:t>ntial contamination of the site and the company</w:t>
      </w:r>
      <w:r w:rsidRPr="009C7FB1" w:rsidR="009C7FB1">
        <w:t xml:space="preserve"> was not following the duty of care and hazardous/special waste regulations when it came to the disposal of the excavated material.</w:t>
      </w:r>
    </w:p>
    <w:p w:rsidRPr="00C8532C" w:rsidR="00C8532C" w:rsidRDefault="00C8532C" w14:paraId="353636EB" w14:textId="5CEA9BAC">
      <w:pPr>
        <w:rPr>
          <w:b/>
          <w:sz w:val="24"/>
          <w:szCs w:val="24"/>
          <w:u w:val="single"/>
        </w:rPr>
      </w:pPr>
      <w:r w:rsidRPr="00C8532C">
        <w:rPr>
          <w:b/>
          <w:sz w:val="24"/>
          <w:szCs w:val="24"/>
          <w:u w:val="single"/>
        </w:rPr>
        <w:t>Legislative violations broken</w:t>
      </w:r>
    </w:p>
    <w:p w:rsidR="00C8532C" w:rsidRDefault="00C8532C" w14:paraId="481FF60D" w14:textId="4DB956EB">
      <w:r w:rsidR="00C8532C">
        <w:rPr/>
        <w:t xml:space="preserve">There were some </w:t>
      </w:r>
      <w:r w:rsidR="00C8532C">
        <w:rPr/>
        <w:t>legislations</w:t>
      </w:r>
      <w:r w:rsidR="00C8532C">
        <w:rPr/>
        <w:t xml:space="preserve"> that </w:t>
      </w:r>
      <w:r w:rsidR="00C8532C">
        <w:rPr/>
        <w:t>were</w:t>
      </w:r>
      <w:r w:rsidR="00C8532C">
        <w:rPr/>
        <w:t xml:space="preserve"> broken by the employer when it came to their employee safety and material handling, those legislation violated are:</w:t>
      </w:r>
    </w:p>
    <w:p w:rsidRPr="00E71818" w:rsidR="00E71818" w:rsidP="00E71818" w:rsidRDefault="00C8532C" w14:paraId="1635DEDF" w14:textId="3BB74547">
      <w:pPr>
        <w:pStyle w:val="ListParagraph"/>
        <w:numPr>
          <w:ilvl w:val="0"/>
          <w:numId w:val="1"/>
        </w:numPr>
      </w:pPr>
      <w:r>
        <w:t>Health and Safety at Work ac</w:t>
      </w:r>
      <w:r w:rsidR="00512647">
        <w:t>t (HASAWA 1974) Section 2, that</w:t>
      </w:r>
      <w:r>
        <w:t xml:space="preserve"> is a general duty of care which states; </w:t>
      </w:r>
      <w:r w:rsidRPr="00C8532C" w:rsidR="005F62E2">
        <w:rPr>
          <w:i/>
        </w:rPr>
        <w:t>“It shall be the duty of every employer to ensure, so far as is reasonably practicable, the health, safety and welfare at work of all his employees</w:t>
      </w:r>
      <w:r w:rsidR="005F62E2">
        <w:t>.”</w:t>
      </w:r>
      <w:r>
        <w:rPr>
          <w:rFonts w:ascii="Arial" w:hAnsi="Arial" w:cs="Arial"/>
          <w:color w:val="000000"/>
          <w:sz w:val="20"/>
          <w:szCs w:val="20"/>
          <w:shd w:val="clear" w:color="auto" w:fill="FFFFFF"/>
        </w:rPr>
        <w:t xml:space="preserve"> </w:t>
      </w:r>
      <w:hyperlink w:history="1" r:id="rId10">
        <w:r w:rsidRPr="009942A7" w:rsidR="00512647">
          <w:rPr>
            <w:rStyle w:val="Hyperlink"/>
            <w:rFonts w:ascii="Arial" w:hAnsi="Arial" w:cs="Arial"/>
            <w:i/>
            <w:sz w:val="20"/>
            <w:szCs w:val="20"/>
            <w:shd w:val="clear" w:color="auto" w:fill="FFFFFF"/>
          </w:rPr>
          <w:t>www.legislation.gov.uk/ukpga/1974/37/data.pdf</w:t>
        </w:r>
      </w:hyperlink>
    </w:p>
    <w:p w:rsidRPr="00512647" w:rsidR="00E71818" w:rsidP="00E71818" w:rsidRDefault="00E71818" w14:paraId="00E9954E" w14:textId="77777777">
      <w:pPr>
        <w:pStyle w:val="ListParagraph"/>
      </w:pPr>
    </w:p>
    <w:p w:rsidRPr="00E71818" w:rsidR="00512647" w:rsidP="00E71818" w:rsidRDefault="00E71818" w14:paraId="0C201388" w14:textId="25B1528B">
      <w:pPr>
        <w:pStyle w:val="ListParagraph"/>
        <w:numPr>
          <w:ilvl w:val="0"/>
          <w:numId w:val="1"/>
        </w:numPr>
        <w:rPr/>
      </w:pPr>
      <w:r w:rsidR="00E71818">
        <w:rPr/>
        <w:t xml:space="preserve">1987 act which means the consumer protection act 1987(5) - personal protection equipment regulations 2002 by not providing </w:t>
      </w:r>
      <w:r w:rsidR="00E71818">
        <w:rPr/>
        <w:t>appropriate safety</w:t>
      </w:r>
      <w:r w:rsidR="00E71818">
        <w:rPr/>
        <w:t xml:space="preserve"> wear for specific work condition as classified in schedule 2 which states </w:t>
      </w:r>
      <w:r w:rsidRPr="781763C3" w:rsidR="00E71818">
        <w:rPr>
          <w:i w:val="1"/>
          <w:iCs w:val="1"/>
        </w:rPr>
        <w:t xml:space="preserve">“(a) filtering respiratory devices for protection against solid and liquid aerosols or irritant, dangerous, </w:t>
      </w:r>
      <w:r w:rsidRPr="781763C3" w:rsidR="00E71818">
        <w:rPr>
          <w:i w:val="1"/>
          <w:iCs w:val="1"/>
        </w:rPr>
        <w:t>toxic,</w:t>
      </w:r>
      <w:r w:rsidRPr="781763C3" w:rsidR="00E71818">
        <w:rPr>
          <w:i w:val="1"/>
          <w:iCs w:val="1"/>
        </w:rPr>
        <w:t xml:space="preserve"> or radiotoxic gases.” </w:t>
      </w:r>
      <w:hyperlink r:id="R9e22dc61324f4960">
        <w:r w:rsidRPr="781763C3" w:rsidR="00600334">
          <w:rPr>
            <w:rStyle w:val="Hyperlink"/>
            <w:i w:val="1"/>
            <w:iCs w:val="1"/>
          </w:rPr>
          <w:t>https://www.legislation.gov.uk/uksi/2002/1144/made/data.pdf</w:t>
        </w:r>
      </w:hyperlink>
    </w:p>
    <w:p w:rsidR="00E71818" w:rsidP="00E71818" w:rsidRDefault="00E71818" w14:paraId="47CB0972" w14:textId="77777777">
      <w:pPr>
        <w:pStyle w:val="ListParagraph"/>
      </w:pPr>
    </w:p>
    <w:p w:rsidRPr="00E23AE0" w:rsidR="00E71818" w:rsidP="00E23AE0" w:rsidRDefault="00600334" w14:paraId="22C8EBAC" w14:textId="57D69182">
      <w:pPr>
        <w:pStyle w:val="ListParagraph"/>
        <w:numPr>
          <w:ilvl w:val="0"/>
          <w:numId w:val="1"/>
        </w:numPr>
      </w:pPr>
      <w:r>
        <w:t xml:space="preserve">Site waste management plans regulations 2008 section 6/5 and HASAWA section 2/2(b) states that </w:t>
      </w:r>
      <w:r w:rsidRPr="00E23AE0">
        <w:rPr>
          <w:i/>
        </w:rPr>
        <w:t>“It must contain a declaration that the client and the principal contractor will take all reasonable steps to ensure that – (a) all waste from the site is dealt with in accordance with the waste duty of care in section 34 of the environmental protection act 1990(3) and the environmental protection(</w:t>
      </w:r>
      <w:r w:rsidRPr="00E23AE0" w:rsidR="00E23AE0">
        <w:rPr>
          <w:i/>
        </w:rPr>
        <w:t>duty of care) regulation 1991(4) and (b) materials will be handled efficiently and waste managed appropriately.”</w:t>
      </w:r>
      <w:r w:rsidRPr="00E23AE0" w:rsidR="00E23AE0">
        <w:t xml:space="preserve"> </w:t>
      </w:r>
      <w:hyperlink w:history="1" r:id="rId12">
        <w:r w:rsidRPr="009942A7" w:rsidR="00E23AE0">
          <w:rPr>
            <w:rStyle w:val="Hyperlink"/>
            <w:i/>
          </w:rPr>
          <w:t>https://www.legislation.gov.uk/uksi/2008/314/made/data.pdf</w:t>
        </w:r>
      </w:hyperlink>
    </w:p>
    <w:p w:rsidR="00E23AE0" w:rsidP="00E23AE0" w:rsidRDefault="00E23AE0" w14:paraId="5D99104D" w14:textId="77777777">
      <w:pPr>
        <w:pStyle w:val="ListParagraph"/>
      </w:pPr>
    </w:p>
    <w:p w:rsidR="003547E3" w:rsidP="00E23AE0" w:rsidRDefault="003547E3" w14:paraId="18DDEDE8" w14:textId="77777777">
      <w:pPr>
        <w:rPr>
          <w:b/>
          <w:sz w:val="24"/>
          <w:szCs w:val="24"/>
        </w:rPr>
      </w:pPr>
    </w:p>
    <w:p w:rsidRPr="003547E3" w:rsidR="00E23AE0" w:rsidP="00E23AE0" w:rsidRDefault="003547E3" w14:paraId="694AF7E9" w14:textId="3F690A53">
      <w:pPr>
        <w:rPr>
          <w:b/>
          <w:sz w:val="24"/>
          <w:szCs w:val="24"/>
          <w:u w:val="single"/>
        </w:rPr>
      </w:pPr>
      <w:r w:rsidRPr="003547E3">
        <w:rPr>
          <w:b/>
          <w:sz w:val="24"/>
          <w:szCs w:val="24"/>
          <w:u w:val="single"/>
        </w:rPr>
        <w:lastRenderedPageBreak/>
        <w:t>Consequences for breaking violation</w:t>
      </w:r>
    </w:p>
    <w:p w:rsidRPr="00F53E61" w:rsidR="00F53E61" w:rsidP="00F53E61" w:rsidRDefault="003547E3" w14:paraId="71DDF6F7" w14:textId="2249D145">
      <w:pPr>
        <w:pStyle w:val="ListParagraph"/>
        <w:numPr>
          <w:ilvl w:val="0"/>
          <w:numId w:val="3"/>
        </w:numPr>
        <w:rPr/>
      </w:pPr>
      <w:r w:rsidR="003547E3">
        <w:rPr/>
        <w:t xml:space="preserve">An improvement notice has been served to UCL Company which states: </w:t>
      </w:r>
      <w:r w:rsidRPr="781763C3" w:rsidR="003547E3">
        <w:rPr>
          <w:color w:val="FF0000"/>
        </w:rPr>
        <w:t xml:space="preserve">you carry out work which is liable to expose your employees to risks from exposure to harmful and dangerous contaminated soil and must failed to carry out suitable and sufficient assessment of these risks </w:t>
      </w:r>
      <w:r w:rsidRPr="781763C3" w:rsidR="003547E3">
        <w:rPr>
          <w:color w:val="FF0000"/>
        </w:rPr>
        <w:t>to</w:t>
      </w:r>
      <w:r w:rsidRPr="781763C3" w:rsidR="003547E3">
        <w:rPr>
          <w:color w:val="FF0000"/>
        </w:rPr>
        <w:t xml:space="preserve"> </w:t>
      </w:r>
      <w:r w:rsidRPr="781763C3" w:rsidR="003547E3">
        <w:rPr>
          <w:color w:val="FF0000"/>
        </w:rPr>
        <w:t>identify</w:t>
      </w:r>
      <w:r w:rsidRPr="781763C3" w:rsidR="003547E3">
        <w:rPr>
          <w:color w:val="FF0000"/>
        </w:rPr>
        <w:t xml:space="preserve"> the measures that need to be taken.</w:t>
      </w:r>
    </w:p>
    <w:p w:rsidRPr="003547E3" w:rsidR="00F53E61" w:rsidP="00F53E61" w:rsidRDefault="00F53E61" w14:paraId="147DDC13" w14:textId="77777777">
      <w:pPr>
        <w:pStyle w:val="ListParagraph"/>
      </w:pPr>
    </w:p>
    <w:p w:rsidR="00F53E61" w:rsidP="00F53E61" w:rsidRDefault="00F53E61" w14:paraId="65238A0E" w14:textId="4423913F">
      <w:pPr>
        <w:pStyle w:val="ListParagraph"/>
        <w:numPr>
          <w:ilvl w:val="0"/>
          <w:numId w:val="3"/>
        </w:numPr>
      </w:pPr>
      <w:r w:rsidRPr="00F53E61">
        <w:t>Time wasted attending to fallen workers and conducting investigations, resulting in production delays</w:t>
      </w:r>
      <w:r>
        <w:t>.</w:t>
      </w:r>
    </w:p>
    <w:p w:rsidR="00F53E61" w:rsidP="00F53E61" w:rsidRDefault="00F53E61" w14:paraId="238803A4" w14:textId="77777777"/>
    <w:p w:rsidR="003547E3" w:rsidP="003547E3" w:rsidRDefault="00F53E61" w14:paraId="4C88C69F" w14:textId="7826D1D8">
      <w:pPr>
        <w:pStyle w:val="ListParagraph"/>
        <w:numPr>
          <w:ilvl w:val="0"/>
          <w:numId w:val="3"/>
        </w:numPr>
        <w:rPr/>
      </w:pPr>
      <w:r w:rsidR="00F53E61">
        <w:rPr/>
        <w:t xml:space="preserve">The company will incur cost to pay medical treatments, </w:t>
      </w:r>
      <w:r w:rsidR="00F53E61">
        <w:rPr/>
        <w:t>compensation,</w:t>
      </w:r>
      <w:r w:rsidR="00F53E61">
        <w:rPr/>
        <w:t xml:space="preserve"> and wages for replacement workers to carry on work.</w:t>
      </w:r>
    </w:p>
    <w:p w:rsidR="00EE4264" w:rsidP="00EE4264" w:rsidRDefault="00EE4264" w14:paraId="2866E0F9" w14:textId="77777777">
      <w:pPr>
        <w:pStyle w:val="ListParagraph"/>
      </w:pPr>
    </w:p>
    <w:p w:rsidR="00EE4264" w:rsidP="00EE4264" w:rsidRDefault="00EE4264" w14:paraId="3EE6696A" w14:textId="77777777"/>
    <w:p w:rsidR="00EE4264" w:rsidP="00EE4264" w:rsidRDefault="00EE4264" w14:paraId="608B99A0" w14:textId="77777777"/>
    <w:p w:rsidR="00EE4264" w:rsidP="00EE4264" w:rsidRDefault="00EE4264" w14:paraId="669182AA" w14:textId="77777777"/>
    <w:p w:rsidR="00EE4264" w:rsidP="00EE4264" w:rsidRDefault="00EE4264" w14:paraId="774E910A" w14:textId="77777777"/>
    <w:p w:rsidR="00EE4264" w:rsidP="00EE4264" w:rsidRDefault="00EE4264" w14:paraId="1C1F324F" w14:textId="77777777"/>
    <w:p w:rsidR="00EE4264" w:rsidP="00EE4264" w:rsidRDefault="00EE4264" w14:paraId="73D9B5F8" w14:textId="77777777"/>
    <w:p w:rsidR="00EE4264" w:rsidP="00EE4264" w:rsidRDefault="00EE4264" w14:paraId="0226F0EB" w14:textId="77777777"/>
    <w:p w:rsidR="00EE4264" w:rsidP="00EE4264" w:rsidRDefault="00EE4264" w14:paraId="2AF52ABC" w14:textId="77777777"/>
    <w:p w:rsidR="00EE4264" w:rsidP="00EE4264" w:rsidRDefault="00EE4264" w14:paraId="1A752D17" w14:textId="77777777"/>
    <w:p w:rsidR="00EE4264" w:rsidP="00EE4264" w:rsidRDefault="00EE4264" w14:paraId="1C4F9E14" w14:textId="77777777"/>
    <w:p w:rsidR="00EE4264" w:rsidP="00EE4264" w:rsidRDefault="00EE4264" w14:paraId="35702D1F" w14:textId="77777777"/>
    <w:p w:rsidR="00EE4264" w:rsidP="00EE4264" w:rsidRDefault="00EE4264" w14:paraId="2B7FDF85" w14:textId="77777777"/>
    <w:p w:rsidR="00EE4264" w:rsidP="00EE4264" w:rsidRDefault="00EE4264" w14:paraId="63AEC250" w14:textId="77777777"/>
    <w:p w:rsidR="00EE4264" w:rsidP="00EE4264" w:rsidRDefault="00EE4264" w14:paraId="42615E77" w14:textId="77777777"/>
    <w:p w:rsidR="00EE4264" w:rsidP="00EE4264" w:rsidRDefault="00EE4264" w14:paraId="2C71C82F" w14:textId="77777777"/>
    <w:p w:rsidR="00EE4264" w:rsidP="00EE4264" w:rsidRDefault="00EE4264" w14:paraId="24197B75" w14:textId="77777777"/>
    <w:p w:rsidR="00EE4264" w:rsidP="00EE4264" w:rsidRDefault="00EE4264" w14:paraId="00A1FCD1" w14:textId="77777777"/>
    <w:p w:rsidR="00EE4264" w:rsidP="00EE4264" w:rsidRDefault="00EE4264" w14:paraId="616C9213" w14:textId="77777777"/>
    <w:p w:rsidR="00EE4264" w:rsidP="00EE4264" w:rsidRDefault="00EE4264" w14:paraId="1D2CCCEE" w14:textId="77777777"/>
    <w:p w:rsidR="00EE4264" w:rsidP="00EE4264" w:rsidRDefault="00EE4264" w14:paraId="5A3028A6" w14:textId="77777777"/>
    <w:p w:rsidR="00EE4264" w:rsidP="00EE4264" w:rsidRDefault="00EE4264" w14:paraId="04945062" w14:textId="0F14F9CC">
      <w:pPr>
        <w:rPr>
          <w:sz w:val="28"/>
          <w:szCs w:val="28"/>
        </w:rPr>
      </w:pPr>
      <w:r w:rsidRPr="00E111B5">
        <w:rPr>
          <w:b/>
          <w:sz w:val="28"/>
          <w:szCs w:val="28"/>
          <w:u w:val="single"/>
        </w:rPr>
        <w:lastRenderedPageBreak/>
        <w:t>Case 2 -</w:t>
      </w:r>
      <w:r w:rsidRPr="00E111B5" w:rsidR="00E111B5">
        <w:rPr>
          <w:b/>
          <w:sz w:val="28"/>
          <w:szCs w:val="28"/>
          <w:u w:val="single"/>
        </w:rPr>
        <w:t xml:space="preserve"> Working on Demolition Site</w:t>
      </w:r>
    </w:p>
    <w:p w:rsidRPr="00E111B5" w:rsidR="00E111B5" w:rsidP="00EE4264" w:rsidRDefault="00C07566" w14:paraId="06D3DC4A" w14:textId="304D3D66">
      <w:r w:rsidR="00C07566">
        <w:rPr/>
        <w:t xml:space="preserve">Our next case was taken during the demolition of an area. </w:t>
      </w:r>
      <w:r w:rsidRPr="781763C3" w:rsidR="00C07566">
        <w:rPr>
          <w:i w:val="1"/>
          <w:iCs w:val="1"/>
        </w:rPr>
        <w:t xml:space="preserve">“When an HSE inspector discovered employees cracking concrete on the UCL demolition site, he issued an improvement notice. Workers were breaking a big concrete foundation using jackhammers. Even though the fact that the employees cutting concrete were wearing personal ear defenders, the labourers packaging the broken concrete were not. As a result, labourers were exposed to noise levels over their peak sound pressure. The HSE saw that </w:t>
      </w:r>
      <w:r w:rsidRPr="781763C3" w:rsidR="00C07566">
        <w:rPr>
          <w:i w:val="1"/>
          <w:iCs w:val="1"/>
        </w:rPr>
        <w:t>all</w:t>
      </w:r>
      <w:r w:rsidRPr="781763C3" w:rsidR="00C07566">
        <w:rPr>
          <w:i w:val="1"/>
          <w:iCs w:val="1"/>
        </w:rPr>
        <w:t xml:space="preserve"> the employees were covering their noses with handkerchiefs, and that the whole building site was extremely dusty due to the breaking process.”</w:t>
      </w:r>
    </w:p>
    <w:p w:rsidR="003547E3" w:rsidP="00E23AE0" w:rsidRDefault="00C455C4" w14:paraId="3BBDE4B9" w14:textId="0E484DEB">
      <w:r>
        <w:t>Working on a demolition site, it imperative to have the essential protective equipment so that you can avoid being injured during work. It is possible the labourers were not communicated with properly about when they should discard the rubble after being demolished, however when on a construction site they should have been wearing respiratory face protection to protect them self from dust particles and ear covering to protect their ears from being damage from above normal noise.</w:t>
      </w:r>
    </w:p>
    <w:p w:rsidR="00C455C4" w:rsidP="00E23AE0" w:rsidRDefault="00C455C4" w14:paraId="3C008511" w14:textId="6DC41C33">
      <w:r w:rsidR="00C455C4">
        <w:rPr/>
        <w:t>But the workers are not to tota</w:t>
      </w:r>
      <w:r w:rsidR="006C7D65">
        <w:rPr/>
        <w:t>lly be blamed in this situation as</w:t>
      </w:r>
      <w:r w:rsidR="00C455C4">
        <w:rPr/>
        <w:t xml:space="preserve"> </w:t>
      </w:r>
      <w:r w:rsidR="006C7D65">
        <w:rPr/>
        <w:t>i</w:t>
      </w:r>
      <w:r w:rsidR="00C455C4">
        <w:rPr/>
        <w:t xml:space="preserve">t was the responsibility of the health and safety management team to </w:t>
      </w:r>
      <w:r w:rsidR="00C455C4">
        <w:rPr/>
        <w:t>provide</w:t>
      </w:r>
      <w:r w:rsidR="00C455C4">
        <w:rPr/>
        <w:t xml:space="preserve"> adequate </w:t>
      </w:r>
      <w:r w:rsidR="006C7D65">
        <w:rPr/>
        <w:t xml:space="preserve">notices. The company may have </w:t>
      </w:r>
      <w:r w:rsidR="006C7D65">
        <w:rPr/>
        <w:t>done</w:t>
      </w:r>
      <w:r w:rsidR="006C7D65">
        <w:rPr/>
        <w:t xml:space="preserve"> poor noise assessment as required by the control of noise at work regulation or even </w:t>
      </w:r>
      <w:r w:rsidR="006C7D65">
        <w:rPr/>
        <w:t>provide</w:t>
      </w:r>
      <w:r w:rsidR="006C7D65">
        <w:rPr/>
        <w:t xml:space="preserve"> enough safety equipment to call worker on this site. The company could have even drench the area with water to reduce the amount of dust particle that would rise when using the jackhammer.</w:t>
      </w:r>
    </w:p>
    <w:p w:rsidR="006C7D65" w:rsidP="00E23AE0" w:rsidRDefault="006C7D65" w14:paraId="53E5B6A5" w14:textId="35E56AC6">
      <w:r w:rsidRPr="006C7D65">
        <w:rPr>
          <w:b/>
          <w:sz w:val="24"/>
          <w:szCs w:val="24"/>
          <w:u w:val="single"/>
        </w:rPr>
        <w:t>Legislative violations broken</w:t>
      </w:r>
    </w:p>
    <w:p w:rsidR="006C7D65" w:rsidP="00FF0FE6" w:rsidRDefault="006C7D65" w14:paraId="0DE085E1" w14:textId="7D7E6A99">
      <w:pPr>
        <w:pStyle w:val="ListParagraph"/>
        <w:numPr>
          <w:ilvl w:val="0"/>
          <w:numId w:val="4"/>
        </w:numPr>
      </w:pPr>
      <w:r>
        <w:t xml:space="preserve">Control of noise at work regulation 2005 (Section 5) </w:t>
      </w:r>
      <w:r w:rsidRPr="006C7D65">
        <w:t>by failing to analyse the dangers posed by noise exposure in the workplace</w:t>
      </w:r>
      <w:r w:rsidR="00223ECD">
        <w:t xml:space="preserve">. </w:t>
      </w:r>
    </w:p>
    <w:p w:rsidR="00FF0FE6" w:rsidP="00FF0FE6" w:rsidRDefault="00FF0FE6" w14:paraId="53F059D7" w14:textId="77777777">
      <w:pPr>
        <w:pStyle w:val="ListParagraph"/>
      </w:pPr>
    </w:p>
    <w:p w:rsidR="00FF0FE6" w:rsidP="00FF0FE6" w:rsidRDefault="00FF0FE6" w14:paraId="562326C6" w14:textId="73F2A193">
      <w:pPr>
        <w:pStyle w:val="ListParagraph"/>
        <w:numPr>
          <w:ilvl w:val="0"/>
          <w:numId w:val="4"/>
        </w:numPr>
        <w:rPr/>
      </w:pPr>
      <w:bookmarkStart w:name="_Int_xwTh0xsj" w:id="476587806"/>
      <w:r w:rsidR="00FF0FE6">
        <w:rPr/>
        <w:t xml:space="preserve">Control of pollution act 1974 and environmental protection act 1990 for not taking all reasonably </w:t>
      </w:r>
      <w:r w:rsidR="00FF0FE6">
        <w:rPr/>
        <w:t>practicable</w:t>
      </w:r>
      <w:r w:rsidR="00FF0FE6">
        <w:rPr/>
        <w:t xml:space="preserve"> steps to prevent noise and dust from causing nuisance.</w:t>
      </w:r>
      <w:bookmarkEnd w:id="476587806"/>
      <w:r w:rsidR="781763C3">
        <w:rPr/>
        <w:t xml:space="preserve"> (“Advice on being a considerate contractor”)</w:t>
      </w:r>
    </w:p>
    <w:p w:rsidR="00FF0FE6" w:rsidP="00FF0FE6" w:rsidRDefault="00FF0FE6" w14:paraId="3A4E52FC" w14:textId="77777777">
      <w:pPr>
        <w:pStyle w:val="ListParagraph"/>
      </w:pPr>
    </w:p>
    <w:p w:rsidRPr="006C7D65" w:rsidR="00FF0FE6" w:rsidP="00FF0FE6" w:rsidRDefault="00FF0FE6" w14:paraId="46B37495" w14:textId="23EC4D2A">
      <w:pPr>
        <w:pStyle w:val="ListParagraph"/>
        <w:numPr>
          <w:ilvl w:val="0"/>
          <w:numId w:val="4"/>
        </w:numPr>
      </w:pPr>
      <w:r>
        <w:t>Personal protective equipment regulation 2002, the last line of defence was breached because of not wearing protective face covering or ear covering.</w:t>
      </w:r>
    </w:p>
    <w:p w:rsidR="003547E3" w:rsidP="00E23AE0" w:rsidRDefault="003547E3" w14:paraId="7EFC6D7D" w14:textId="77777777">
      <w:pPr>
        <w:rPr>
          <w:color w:val="FF0000"/>
        </w:rPr>
      </w:pPr>
    </w:p>
    <w:p w:rsidRPr="000776D8" w:rsidR="000776D8" w:rsidP="00E23AE0" w:rsidRDefault="000776D8" w14:paraId="4DF0A0A8" w14:textId="3DB7840D">
      <w:pPr>
        <w:rPr>
          <w:b/>
          <w:sz w:val="24"/>
          <w:szCs w:val="24"/>
          <w:u w:val="single"/>
        </w:rPr>
      </w:pPr>
      <w:r w:rsidRPr="000776D8">
        <w:rPr>
          <w:b/>
          <w:sz w:val="24"/>
          <w:szCs w:val="24"/>
          <w:u w:val="single"/>
        </w:rPr>
        <w:t>Consequences for breaking violation</w:t>
      </w:r>
    </w:p>
    <w:p w:rsidR="000776D8" w:rsidP="000776D8" w:rsidRDefault="000776D8" w14:paraId="30322501" w14:textId="77BF8964">
      <w:pPr>
        <w:pStyle w:val="ListParagraph"/>
        <w:numPr>
          <w:ilvl w:val="0"/>
          <w:numId w:val="5"/>
        </w:numPr>
        <w:rPr>
          <w:color w:val="FF0000"/>
        </w:rPr>
      </w:pPr>
      <w:r w:rsidRPr="000776D8">
        <w:t xml:space="preserve">An improvement notice has been served to UCL Company which states: </w:t>
      </w:r>
      <w:r w:rsidRPr="000776D8" w:rsidR="00FF0FE6">
        <w:rPr>
          <w:color w:val="FF0000"/>
        </w:rPr>
        <w:t>You have failed to establish and implement an appropriate programme of organizational and technical measures, excluding the provision of personal hearing protectors, to ensure that employees exposed to noise at or above an upper exposure action value have their exposures reduced to the lowest level reasonably practicable.</w:t>
      </w:r>
    </w:p>
    <w:p w:rsidRPr="000776D8" w:rsidR="000776D8" w:rsidP="000776D8" w:rsidRDefault="000776D8" w14:paraId="0A06B0C1" w14:textId="77777777">
      <w:pPr>
        <w:pStyle w:val="ListParagraph"/>
        <w:rPr>
          <w:color w:val="FF0000"/>
        </w:rPr>
      </w:pPr>
    </w:p>
    <w:p w:rsidR="000776D8" w:rsidP="000776D8" w:rsidRDefault="000776D8" w14:paraId="7D10112A" w14:textId="7C0A3F7A">
      <w:pPr>
        <w:pStyle w:val="ListParagraph"/>
        <w:numPr>
          <w:ilvl w:val="0"/>
          <w:numId w:val="5"/>
        </w:numPr>
      </w:pPr>
      <w:r w:rsidRPr="000776D8">
        <w:t>This occurrence resulted in an environmental hazard, resulting in air and noise pollution that jeopardised worker safety.</w:t>
      </w:r>
    </w:p>
    <w:p w:rsidR="000776D8" w:rsidP="000776D8" w:rsidRDefault="000776D8" w14:paraId="0E441246" w14:textId="77777777">
      <w:pPr>
        <w:pStyle w:val="ListParagraph"/>
      </w:pPr>
    </w:p>
    <w:p w:rsidR="000776D8" w:rsidP="000776D8" w:rsidRDefault="000776D8" w14:paraId="4451B972" w14:textId="5642F8E5">
      <w:pPr>
        <w:pStyle w:val="ListParagraph"/>
        <w:numPr>
          <w:ilvl w:val="0"/>
          <w:numId w:val="5"/>
        </w:numPr>
      </w:pPr>
      <w:r w:rsidRPr="000776D8">
        <w:lastRenderedPageBreak/>
        <w:t>This might easily have resulted in hearing loss and persistent ringing in the labourer’s ear, as well as dust inhalation, which can cause major health problems.</w:t>
      </w:r>
    </w:p>
    <w:p w:rsidR="000776D8" w:rsidP="000776D8" w:rsidRDefault="000776D8" w14:paraId="3141E46E" w14:textId="77777777">
      <w:pPr>
        <w:pStyle w:val="ListParagraph"/>
      </w:pPr>
    </w:p>
    <w:p w:rsidR="000776D8" w:rsidP="000776D8" w:rsidRDefault="000776D8" w14:paraId="62535071" w14:textId="77777777"/>
    <w:p w:rsidR="000776D8" w:rsidP="000776D8" w:rsidRDefault="000776D8" w14:paraId="675B4329" w14:textId="77777777"/>
    <w:p w:rsidR="000776D8" w:rsidP="000776D8" w:rsidRDefault="000776D8" w14:paraId="332C72F5" w14:textId="77777777"/>
    <w:p w:rsidR="000776D8" w:rsidP="000776D8" w:rsidRDefault="000776D8" w14:paraId="4B42EC88" w14:textId="77777777"/>
    <w:p w:rsidR="000776D8" w:rsidP="000776D8" w:rsidRDefault="000776D8" w14:paraId="6178FAD7" w14:textId="77777777"/>
    <w:p w:rsidR="000776D8" w:rsidP="000776D8" w:rsidRDefault="000776D8" w14:paraId="793BF759" w14:textId="77777777"/>
    <w:p w:rsidR="000776D8" w:rsidP="000776D8" w:rsidRDefault="000776D8" w14:paraId="0C8D0B18" w14:textId="77777777"/>
    <w:p w:rsidR="000776D8" w:rsidP="000776D8" w:rsidRDefault="000776D8" w14:paraId="19EF51A4" w14:textId="77777777"/>
    <w:p w:rsidR="000776D8" w:rsidP="000776D8" w:rsidRDefault="000776D8" w14:paraId="0D1BC3B8" w14:textId="77777777"/>
    <w:p w:rsidR="000776D8" w:rsidP="000776D8" w:rsidRDefault="000776D8" w14:paraId="7D3013BA" w14:textId="77777777"/>
    <w:p w:rsidR="000776D8" w:rsidP="000776D8" w:rsidRDefault="000776D8" w14:paraId="3871B504" w14:textId="77777777"/>
    <w:p w:rsidR="000776D8" w:rsidP="000776D8" w:rsidRDefault="000776D8" w14:paraId="7D3A2A66" w14:textId="77777777"/>
    <w:p w:rsidR="000776D8" w:rsidP="000776D8" w:rsidRDefault="000776D8" w14:paraId="3B7983FD" w14:textId="77777777"/>
    <w:p w:rsidR="000776D8" w:rsidP="000776D8" w:rsidRDefault="000776D8" w14:paraId="3FC96158" w14:textId="77777777"/>
    <w:p w:rsidR="000776D8" w:rsidP="000776D8" w:rsidRDefault="000776D8" w14:paraId="2BA83E0B" w14:textId="77777777"/>
    <w:p w:rsidR="000776D8" w:rsidP="000776D8" w:rsidRDefault="000776D8" w14:paraId="7060F400" w14:textId="77777777"/>
    <w:p w:rsidR="000776D8" w:rsidP="000776D8" w:rsidRDefault="000776D8" w14:paraId="527D9331" w14:textId="77777777"/>
    <w:p w:rsidR="000776D8" w:rsidP="000776D8" w:rsidRDefault="000776D8" w14:paraId="3684ADEC" w14:textId="77777777"/>
    <w:p w:rsidR="000776D8" w:rsidP="000776D8" w:rsidRDefault="000776D8" w14:paraId="1B10F886" w14:textId="77777777"/>
    <w:p w:rsidR="000776D8" w:rsidP="000776D8" w:rsidRDefault="000776D8" w14:paraId="751AF296" w14:textId="77777777"/>
    <w:p w:rsidR="000776D8" w:rsidP="000776D8" w:rsidRDefault="000776D8" w14:paraId="25D95064" w14:textId="77777777"/>
    <w:p w:rsidR="000776D8" w:rsidP="000776D8" w:rsidRDefault="000776D8" w14:paraId="1CEDD563" w14:textId="77777777"/>
    <w:p w:rsidR="000776D8" w:rsidP="000776D8" w:rsidRDefault="000776D8" w14:paraId="6B1FEE42" w14:textId="77777777"/>
    <w:p w:rsidR="000776D8" w:rsidP="000776D8" w:rsidRDefault="000776D8" w14:paraId="43045C21" w14:textId="77777777"/>
    <w:p w:rsidR="007F4B7F" w:rsidRDefault="007F4B7F" w14:paraId="4F987FF6" w14:textId="77777777"/>
    <w:p w:rsidR="000776D8" w:rsidRDefault="000776D8" w14:paraId="40CEF548" w14:textId="77777777"/>
    <w:p w:rsidR="000776D8" w:rsidRDefault="000776D8" w14:paraId="5EA498C8" w14:textId="79B5123E">
      <w:pPr>
        <w:rPr>
          <w:b/>
          <w:sz w:val="28"/>
          <w:szCs w:val="28"/>
          <w:u w:val="single"/>
        </w:rPr>
      </w:pPr>
      <w:r w:rsidRPr="00B437DF">
        <w:rPr>
          <w:b/>
          <w:sz w:val="28"/>
          <w:szCs w:val="28"/>
          <w:u w:val="single"/>
        </w:rPr>
        <w:lastRenderedPageBreak/>
        <w:t xml:space="preserve">Case 3 - </w:t>
      </w:r>
      <w:r w:rsidRPr="00B437DF" w:rsidR="00B437DF">
        <w:rPr>
          <w:b/>
          <w:sz w:val="28"/>
          <w:szCs w:val="28"/>
          <w:u w:val="single"/>
        </w:rPr>
        <w:t>Incidents of Scaffolding Collapse on Site</w:t>
      </w:r>
    </w:p>
    <w:p w:rsidR="00B437DF" w:rsidRDefault="00B437DF" w14:paraId="5543DC3A" w14:textId="7F80B8C0">
      <w:pPr>
        <w:rPr>
          <w:i/>
        </w:rPr>
      </w:pPr>
      <w:r>
        <w:t>This case deals with a scaffolding issue where the worker</w:t>
      </w:r>
      <w:r w:rsidR="007F102B">
        <w:t xml:space="preserve"> ignoring the warning of allied working.</w:t>
      </w:r>
      <w:r>
        <w:t xml:space="preserve"> </w:t>
      </w:r>
      <w:r w:rsidRPr="00B437DF">
        <w:rPr>
          <w:i/>
        </w:rPr>
        <w:t>“Two incidents of scaffolding collapse happen on UCL sites which led to the prohibition notice being served. On one site, a scaffold collapsed because the scaffold punched a hole through the downtown sidewalk. The incidents seriously injured two workers. On another site, a worker was trying to access a scaffold through cross bracings. His allies tried to stop him, but he resisted, and the scaffold eventually collapsed due to the loosening of the bracing and t</w:t>
      </w:r>
      <w:r>
        <w:rPr>
          <w:i/>
        </w:rPr>
        <w:t>he worker fell from height.</w:t>
      </w:r>
      <w:r w:rsidRPr="005C029C" w:rsidR="005C029C">
        <w:rPr>
          <w:i/>
        </w:rPr>
        <w:t xml:space="preserve"> </w:t>
      </w:r>
      <w:r w:rsidRPr="005C029C" w:rsidR="005C029C">
        <w:rPr>
          <w:i/>
        </w:rPr>
        <w:t>The company tried to hide the incidents by not reporting according to Reporting of Injuries, Diseases and Dangerous Occurrences (RIDDOR) Regulations 2013.</w:t>
      </w:r>
      <w:r w:rsidR="005C029C">
        <w:rPr>
          <w:i/>
        </w:rPr>
        <w:t>”</w:t>
      </w:r>
    </w:p>
    <w:p w:rsidR="005C029C" w:rsidRDefault="006E2843" w14:paraId="083C9A82" w14:textId="4EE5CE68">
      <w:r>
        <w:t>When erecting a scaffold there should be a competent person there at that area because the area would need to be inspected b</w:t>
      </w:r>
      <w:r w:rsidR="00DF7BB0">
        <w:t>efore scaffold is placed, because of the absent of this person, the scaffold was place on a sidewalk that had a void below which later allow the scaffold to punch a hole through it which cause the scaffold to collapse and injured two workers.</w:t>
      </w:r>
      <w:r>
        <w:t xml:space="preserve"> </w:t>
      </w:r>
    </w:p>
    <w:p w:rsidR="00DF7BB0" w:rsidRDefault="00DF7BB0" w14:paraId="12A4EA5E" w14:textId="1328723E">
      <w:r>
        <w:t>On work site, there tends to be workers who would use “short-cuts” to make their work easier, but they put their selves and others at risk of injury especially on a construction site. Because of lack out supervision on this site one of the workers thought it was a smart idea to access the scaffolding through the cross bracing</w:t>
      </w:r>
      <w:r w:rsidR="00665E23">
        <w:t xml:space="preserve"> in which his fellow workers told him not to. It</w:t>
      </w:r>
      <w:r>
        <w:t xml:space="preserve"> later lead to scaffolding collapsing </w:t>
      </w:r>
      <w:r w:rsidR="00665E23">
        <w:t>due to loosening of the cross bracing. This does not have to be the first time this worker is doing this, but because there were</w:t>
      </w:r>
      <w:r w:rsidR="002D2A35">
        <w:t xml:space="preserve"> little to</w:t>
      </w:r>
      <w:r w:rsidR="00665E23">
        <w:t xml:space="preserve"> no supervision around, him continuously entering the scaffolding via the cross brace cause the scaffold to loosen and later collapse. Du</w:t>
      </w:r>
      <w:r w:rsidR="002D2A35">
        <w:t>e to these incidents being</w:t>
      </w:r>
      <w:r w:rsidR="00665E23">
        <w:t xml:space="preserve"> a “near miss” on the work site, the company took it upon their self to hide the incidents by not reporting to RIDDOR Regulation 2013.</w:t>
      </w:r>
    </w:p>
    <w:p w:rsidR="00665E23" w:rsidRDefault="002D2A35" w14:paraId="1DB82CB4" w14:textId="4202638D">
      <w:r w:rsidRPr="002D2A35">
        <w:rPr>
          <w:b/>
          <w:sz w:val="24"/>
          <w:szCs w:val="24"/>
          <w:u w:val="single"/>
        </w:rPr>
        <w:t>Legislative violations broken</w:t>
      </w:r>
    </w:p>
    <w:p w:rsidR="002D2A35" w:rsidP="002D2A35" w:rsidRDefault="002D2A35" w14:paraId="28726DBC" w14:textId="3D9CDC5E">
      <w:pPr>
        <w:pStyle w:val="ListParagraph"/>
        <w:numPr>
          <w:ilvl w:val="0"/>
          <w:numId w:val="6"/>
        </w:numPr>
      </w:pPr>
      <w:r>
        <w:t xml:space="preserve">CDM (2015) regulation 19 </w:t>
      </w:r>
      <w:r w:rsidRPr="002D2A35">
        <w:t>for failing to ensure the temporary structure's stability and failing to protect workers from harm</w:t>
      </w:r>
    </w:p>
    <w:p w:rsidR="00EB1449" w:rsidP="00EB1449" w:rsidRDefault="00EB1449" w14:paraId="673A9047" w14:textId="77777777">
      <w:pPr>
        <w:pStyle w:val="ListParagraph"/>
      </w:pPr>
    </w:p>
    <w:p w:rsidR="00EB1449" w:rsidP="00EB1449" w:rsidRDefault="00EB1449" w14:paraId="78AF0326" w14:textId="37D722E5">
      <w:pPr>
        <w:pStyle w:val="ListParagraph"/>
        <w:numPr>
          <w:ilvl w:val="0"/>
          <w:numId w:val="6"/>
        </w:numPr>
      </w:pPr>
      <w:r>
        <w:t xml:space="preserve">RIDDOR regulation 2013 </w:t>
      </w:r>
      <w:r w:rsidRPr="00EB1449">
        <w:t>for failing to disclose occurrences that may easily result in death. The collapsed scaffold on both occasions was greater than 5 metres high, which is required</w:t>
      </w:r>
      <w:r>
        <w:t xml:space="preserve"> to be reported</w:t>
      </w:r>
      <w:r w:rsidRPr="00EB1449">
        <w:t xml:space="preserve"> by RIDDOR.</w:t>
      </w:r>
    </w:p>
    <w:p w:rsidR="00EB1449" w:rsidP="00EB1449" w:rsidRDefault="00EB1449" w14:paraId="44046BF9" w14:textId="77777777">
      <w:pPr>
        <w:pStyle w:val="ListParagraph"/>
      </w:pPr>
    </w:p>
    <w:p w:rsidR="00EB1449" w:rsidP="00EB1449" w:rsidRDefault="00EB1449" w14:paraId="6004EBDC" w14:textId="4149B629">
      <w:pPr>
        <w:pStyle w:val="ListParagraph"/>
        <w:numPr>
          <w:ilvl w:val="0"/>
          <w:numId w:val="6"/>
        </w:numPr>
      </w:pPr>
      <w:r>
        <w:t xml:space="preserve">HASAWA 1974 section 6(3) </w:t>
      </w:r>
      <w:r w:rsidRPr="00EB1449">
        <w:t>the worker could face charges for erecting or installing a scaffold in an improper or health-hazardous manner.</w:t>
      </w:r>
    </w:p>
    <w:p w:rsidR="00EB1449" w:rsidP="00EB1449" w:rsidRDefault="00EB1449" w14:paraId="12EF1E7E" w14:textId="77777777">
      <w:pPr>
        <w:pStyle w:val="ListParagraph"/>
      </w:pPr>
    </w:p>
    <w:p w:rsidR="00EB1449" w:rsidP="00EB1449" w:rsidRDefault="00EB1449" w14:paraId="73722861" w14:textId="239ACC77">
      <w:r w:rsidRPr="000776D8">
        <w:rPr>
          <w:b/>
          <w:sz w:val="24"/>
          <w:szCs w:val="24"/>
          <w:u w:val="single"/>
        </w:rPr>
        <w:t>Consequences for breaking violation</w:t>
      </w:r>
    </w:p>
    <w:p w:rsidR="00EB1449" w:rsidP="006373B7" w:rsidRDefault="006373B7" w14:paraId="3B4C2771" w14:textId="65A15861">
      <w:pPr>
        <w:pStyle w:val="ListParagraph"/>
        <w:numPr>
          <w:ilvl w:val="0"/>
          <w:numId w:val="8"/>
        </w:numPr>
        <w:rPr>
          <w:color w:val="FF0000"/>
        </w:rPr>
      </w:pPr>
      <w:r>
        <w:t>Work came to a stop and</w:t>
      </w:r>
      <w:r w:rsidRPr="006373B7">
        <w:t xml:space="preserve"> </w:t>
      </w:r>
      <w:r>
        <w:t xml:space="preserve">prohibition notice was </w:t>
      </w:r>
      <w:r w:rsidRPr="006373B7">
        <w:t>served to UCL Company which states</w:t>
      </w:r>
      <w:r>
        <w:t xml:space="preserve">: </w:t>
      </w:r>
      <w:r w:rsidRPr="00B60437">
        <w:rPr>
          <w:color w:val="FF0000"/>
        </w:rPr>
        <w:t>You have failed to take reasonable and sufficient means to prevent any person from falling a distance calculated to cause bodily damage from the tower scaffold because it was not constructed with the base plate and was not checked on a regular basis.</w:t>
      </w:r>
    </w:p>
    <w:p w:rsidR="00B60437" w:rsidP="00B60437" w:rsidRDefault="00B60437" w14:paraId="746B3D1A" w14:textId="77777777">
      <w:pPr>
        <w:pStyle w:val="ListParagraph"/>
        <w:rPr>
          <w:color w:val="FF0000"/>
        </w:rPr>
      </w:pPr>
    </w:p>
    <w:p w:rsidR="00B60437" w:rsidP="00B60437" w:rsidRDefault="00B60437" w14:paraId="022B9EB8" w14:textId="6D048BEF">
      <w:pPr>
        <w:pStyle w:val="ListParagraph"/>
        <w:numPr>
          <w:ilvl w:val="0"/>
          <w:numId w:val="8"/>
        </w:numPr>
      </w:pPr>
      <w:r w:rsidRPr="00B60437">
        <w:t>Injuries and expense of treatment, new material purchases, and other monetary losses</w:t>
      </w:r>
      <w:r>
        <w:t>.</w:t>
      </w:r>
    </w:p>
    <w:p w:rsidR="00B60437" w:rsidP="00B60437" w:rsidRDefault="00B60437" w14:paraId="6268D64E" w14:textId="3A204EE9">
      <w:pPr>
        <w:pStyle w:val="ListParagraph"/>
        <w:numPr>
          <w:ilvl w:val="0"/>
          <w:numId w:val="8"/>
        </w:numPr>
      </w:pPr>
      <w:r w:rsidRPr="00B60437">
        <w:lastRenderedPageBreak/>
        <w:t>Work time lost due to the prohibition and the delay for workers to replace injured workers</w:t>
      </w:r>
      <w:r>
        <w:t xml:space="preserve"> and it also</w:t>
      </w:r>
      <w:r w:rsidRPr="00B60437">
        <w:t xml:space="preserve"> impacted the project'</w:t>
      </w:r>
      <w:r>
        <w:t>s length and expense negatively.</w:t>
      </w:r>
    </w:p>
    <w:p w:rsidR="00B60437" w:rsidP="00B60437" w:rsidRDefault="00B60437" w14:paraId="51140AFA" w14:textId="77777777">
      <w:pPr>
        <w:pStyle w:val="ListParagraph"/>
      </w:pPr>
    </w:p>
    <w:p w:rsidR="00B60437" w:rsidP="00B60437" w:rsidRDefault="00B60437" w14:paraId="70F35C51" w14:textId="0B9F2C18">
      <w:pPr>
        <w:pStyle w:val="ListParagraph"/>
        <w:numPr>
          <w:ilvl w:val="0"/>
          <w:numId w:val="8"/>
        </w:numPr>
      </w:pPr>
      <w:r w:rsidRPr="00B60437">
        <w:t>ACL's market reputation has been tarnished, and client satisfaction has decreased. As a result, the company's workload was lowered.</w:t>
      </w:r>
    </w:p>
    <w:p w:rsidR="00B60437" w:rsidP="00B60437" w:rsidRDefault="00B60437" w14:paraId="5DCA164F" w14:textId="77777777">
      <w:pPr>
        <w:pStyle w:val="ListParagraph"/>
      </w:pPr>
    </w:p>
    <w:p w:rsidR="00B60437" w:rsidP="00B60437" w:rsidRDefault="00B60437" w14:paraId="08F5EE78" w14:textId="77777777"/>
    <w:p w:rsidR="00B60437" w:rsidP="00B60437" w:rsidRDefault="00B60437" w14:paraId="4FE0CBDA" w14:textId="77777777"/>
    <w:p w:rsidR="00B60437" w:rsidP="00B60437" w:rsidRDefault="00B60437" w14:paraId="7DF94F6C" w14:textId="77777777"/>
    <w:p w:rsidR="00B60437" w:rsidP="00B60437" w:rsidRDefault="00B60437" w14:paraId="6068CB48" w14:textId="77777777"/>
    <w:p w:rsidR="00B60437" w:rsidP="00B60437" w:rsidRDefault="00B60437" w14:paraId="2F4B7C79" w14:textId="77777777"/>
    <w:p w:rsidR="00B60437" w:rsidP="00B60437" w:rsidRDefault="00B60437" w14:paraId="7DF2F656" w14:textId="77777777"/>
    <w:p w:rsidR="00B60437" w:rsidP="00B60437" w:rsidRDefault="00B60437" w14:paraId="6CE12CE9" w14:textId="77777777"/>
    <w:p w:rsidR="00B60437" w:rsidP="00B60437" w:rsidRDefault="00B60437" w14:paraId="1584E799" w14:textId="77777777"/>
    <w:p w:rsidR="00B60437" w:rsidP="00B60437" w:rsidRDefault="00B60437" w14:paraId="26B5A34A" w14:textId="77777777"/>
    <w:p w:rsidR="00B60437" w:rsidP="00B60437" w:rsidRDefault="00B60437" w14:paraId="21460508" w14:textId="77777777"/>
    <w:p w:rsidR="00B60437" w:rsidP="00B60437" w:rsidRDefault="00B60437" w14:paraId="163BD1C2" w14:textId="77777777"/>
    <w:p w:rsidR="00B60437" w:rsidP="00B60437" w:rsidRDefault="00B60437" w14:paraId="0FEACEC1" w14:textId="77777777"/>
    <w:p w:rsidR="00B60437" w:rsidP="00B60437" w:rsidRDefault="00B60437" w14:paraId="3E0A7C55" w14:textId="77777777"/>
    <w:p w:rsidR="00B60437" w:rsidP="00B60437" w:rsidRDefault="00B60437" w14:paraId="3350A7E4" w14:textId="77777777"/>
    <w:p w:rsidR="00B60437" w:rsidP="00B60437" w:rsidRDefault="00B60437" w14:paraId="38459598" w14:textId="77777777"/>
    <w:p w:rsidR="00B60437" w:rsidP="00B60437" w:rsidRDefault="00B60437" w14:paraId="6088B1CC" w14:textId="77777777"/>
    <w:p w:rsidR="00B60437" w:rsidP="00B60437" w:rsidRDefault="00B60437" w14:paraId="7719C72F" w14:textId="77777777"/>
    <w:p w:rsidR="00B60437" w:rsidP="00B60437" w:rsidRDefault="00B60437" w14:paraId="32FB3B61" w14:textId="77777777"/>
    <w:p w:rsidR="00B60437" w:rsidP="00B60437" w:rsidRDefault="00B60437" w14:paraId="6B21C1E4" w14:textId="77777777"/>
    <w:p w:rsidR="00B60437" w:rsidP="00B60437" w:rsidRDefault="00B60437" w14:paraId="091836E0" w14:textId="77777777"/>
    <w:p w:rsidR="00B60437" w:rsidP="00B60437" w:rsidRDefault="00B60437" w14:paraId="00FDEA59" w14:textId="77777777"/>
    <w:p w:rsidR="00B60437" w:rsidP="00B60437" w:rsidRDefault="00B60437" w14:paraId="281409F0" w14:textId="77777777"/>
    <w:p w:rsidR="00B60437" w:rsidP="00B60437" w:rsidRDefault="00B60437" w14:paraId="23CDF91C" w14:textId="77777777"/>
    <w:p w:rsidR="00B60437" w:rsidP="00B60437" w:rsidRDefault="00B60437" w14:paraId="2C55B1B0" w14:textId="77777777"/>
    <w:p w:rsidR="00B60437" w:rsidP="00B60437" w:rsidRDefault="00B60437" w14:paraId="6E8E7611" w14:textId="58D2E35C">
      <w:pPr>
        <w:rPr>
          <w:b/>
          <w:sz w:val="28"/>
          <w:szCs w:val="28"/>
          <w:u w:val="single"/>
        </w:rPr>
      </w:pPr>
      <w:r w:rsidRPr="00C12E2F">
        <w:rPr>
          <w:b/>
          <w:sz w:val="28"/>
          <w:szCs w:val="28"/>
          <w:u w:val="single"/>
        </w:rPr>
        <w:lastRenderedPageBreak/>
        <w:t xml:space="preserve">Case 4 - </w:t>
      </w:r>
      <w:r w:rsidRPr="00C12E2F" w:rsidR="00C12E2F">
        <w:rPr>
          <w:b/>
          <w:sz w:val="28"/>
          <w:szCs w:val="28"/>
          <w:u w:val="single"/>
        </w:rPr>
        <w:t>Workers being hit by Falling Objects</w:t>
      </w:r>
    </w:p>
    <w:p w:rsidRPr="00C12E2F" w:rsidR="00C12E2F" w:rsidP="00B60437" w:rsidRDefault="004F6207" w14:paraId="004A3066" w14:textId="07635C82">
      <w:pPr>
        <w:rPr>
          <w:i/>
        </w:rPr>
      </w:pPr>
      <w:r>
        <w:t>This final case deals with objects that fell from height.</w:t>
      </w:r>
      <w:r w:rsidRPr="00C12E2F">
        <w:rPr>
          <w:i/>
        </w:rPr>
        <w:t xml:space="preserve"> “Two</w:t>
      </w:r>
      <w:r w:rsidRPr="00C12E2F" w:rsidR="00C12E2F">
        <w:rPr>
          <w:i/>
        </w:rPr>
        <w:t xml:space="preserve"> prohibition notices have been received from different sites because of incidents of falling objects. On one site, a labourer working on the ground was hit by a falling metal </w:t>
      </w:r>
      <w:proofErr w:type="spellStart"/>
      <w:r w:rsidRPr="00C12E2F" w:rsidR="00C12E2F">
        <w:rPr>
          <w:i/>
        </w:rPr>
        <w:t>acro</w:t>
      </w:r>
      <w:proofErr w:type="spellEnd"/>
      <w:r w:rsidRPr="00C12E2F" w:rsidR="00C12E2F">
        <w:rPr>
          <w:i/>
        </w:rPr>
        <w:t>-pole used to prop the soffit of a slab on the fifth floor. The labourer was lucky to have been protected by helmet but injured on the shoulder. On another renovation site, a premature collapse of a door from the fourth floor happened shortly after the client team has visited the site.”</w:t>
      </w:r>
    </w:p>
    <w:p w:rsidR="00EB1449" w:rsidP="00EB1449" w:rsidRDefault="004F6207" w14:paraId="2091C2E9" w14:textId="757DB46D">
      <w:r w:rsidR="004F6207">
        <w:rPr/>
        <w:t xml:space="preserve">On a work site, every individual </w:t>
      </w:r>
      <w:r w:rsidR="004F6207">
        <w:rPr/>
        <w:t>is responsible for</w:t>
      </w:r>
      <w:r w:rsidR="004F6207">
        <w:rPr/>
        <w:t xml:space="preserve"> their area of work</w:t>
      </w:r>
      <w:r w:rsidR="002E4B4D">
        <w:rPr/>
        <w:t xml:space="preserve">. An iron worker who was working on propping up a soffit of a slab was negligent and did not double check his work which resulted in the prop screw not being locked in place causing </w:t>
      </w:r>
      <w:r w:rsidR="002E4B4D">
        <w:rPr/>
        <w:t>an</w:t>
      </w:r>
      <w:r w:rsidR="002E4B4D">
        <w:rPr/>
        <w:t xml:space="preserve"> </w:t>
      </w:r>
      <w:proofErr w:type="spellStart"/>
      <w:r w:rsidR="002E4B4D">
        <w:rPr/>
        <w:t>acropole</w:t>
      </w:r>
      <w:proofErr w:type="spellEnd"/>
      <w:r w:rsidR="002E4B4D">
        <w:rPr/>
        <w:t xml:space="preserve"> to fall onto a worker on the ground. This iron worker had little knowledge of working with </w:t>
      </w:r>
      <w:proofErr w:type="spellStart"/>
      <w:r w:rsidR="002E4B4D">
        <w:rPr/>
        <w:t>arcopoles</w:t>
      </w:r>
      <w:proofErr w:type="spellEnd"/>
      <w:r w:rsidR="002E4B4D">
        <w:rPr/>
        <w:t xml:space="preserve"> and there were no supervision with him to guide the installation </w:t>
      </w:r>
      <w:r w:rsidR="002C64CA">
        <w:rPr/>
        <w:t>which resulting another worker being injured.</w:t>
      </w:r>
    </w:p>
    <w:p w:rsidR="002C64CA" w:rsidP="00EB1449" w:rsidRDefault="002C64CA" w14:paraId="6D72C33C" w14:textId="65E4BF61">
      <w:r w:rsidR="002C64CA">
        <w:rPr/>
        <w:t>Working on any construction site, there</w:t>
      </w:r>
      <w:r w:rsidR="002C64CA">
        <w:rPr/>
        <w:t xml:space="preserve"> should be barriers, caution tapes and exclusive zone to </w:t>
      </w:r>
      <w:r w:rsidR="002C64CA">
        <w:rPr/>
        <w:t>indicate</w:t>
      </w:r>
      <w:r w:rsidR="002C64CA">
        <w:rPr/>
        <w:t xml:space="preserve"> to worker</w:t>
      </w:r>
      <w:r w:rsidR="005945E1">
        <w:rPr/>
        <w:t>s</w:t>
      </w:r>
      <w:r w:rsidR="002C64CA">
        <w:rPr/>
        <w:t xml:space="preserve"> and the public that there</w:t>
      </w:r>
      <w:r w:rsidR="005945E1">
        <w:rPr/>
        <w:t xml:space="preserve"> </w:t>
      </w:r>
      <w:r w:rsidR="005945E1">
        <w:rPr/>
        <w:t>is</w:t>
      </w:r>
      <w:r w:rsidR="005945E1">
        <w:rPr/>
        <w:t xml:space="preserve"> area to be caution about or barriers to prevent the public from entering site because of the dangers, but</w:t>
      </w:r>
      <w:r w:rsidR="002C64CA">
        <w:rPr/>
        <w:t xml:space="preserve"> </w:t>
      </w:r>
      <w:r w:rsidR="005945E1">
        <w:rPr/>
        <w:t>b</w:t>
      </w:r>
      <w:r w:rsidR="002C64CA">
        <w:rPr/>
        <w:t>ecause these barriers were not in place it almost resulted in a passer-by getting injured from premature collapse</w:t>
      </w:r>
      <w:r w:rsidR="005945E1">
        <w:rPr/>
        <w:t xml:space="preserve"> of a door falling from a </w:t>
      </w:r>
      <w:r w:rsidR="005945E1">
        <w:rPr/>
        <w:t>fourth-floor</w:t>
      </w:r>
      <w:r w:rsidR="002C64CA">
        <w:rPr/>
        <w:t xml:space="preserve"> </w:t>
      </w:r>
      <w:r w:rsidR="005945E1">
        <w:rPr/>
        <w:t>building.</w:t>
      </w:r>
    </w:p>
    <w:p w:rsidR="005945E1" w:rsidP="005945E1" w:rsidRDefault="005945E1" w14:paraId="6660EC8F" w14:textId="77777777">
      <w:r w:rsidRPr="002D2A35">
        <w:rPr>
          <w:b/>
          <w:sz w:val="24"/>
          <w:szCs w:val="24"/>
          <w:u w:val="single"/>
        </w:rPr>
        <w:t>Legislative violations broken</w:t>
      </w:r>
    </w:p>
    <w:p w:rsidR="005945E1" w:rsidP="005945E1" w:rsidRDefault="005945E1" w14:paraId="06690870" w14:textId="02E69DD2">
      <w:pPr>
        <w:pStyle w:val="ListParagraph"/>
        <w:numPr>
          <w:ilvl w:val="0"/>
          <w:numId w:val="10"/>
        </w:numPr>
      </w:pPr>
      <w:r>
        <w:t>Violation of sections of work at height regulation 2005</w:t>
      </w:r>
    </w:p>
    <w:p w:rsidR="005945E1" w:rsidP="005945E1" w:rsidRDefault="005945E1" w14:paraId="64412ED8" w14:textId="4CCF0D74">
      <w:pPr>
        <w:pStyle w:val="ListParagraph"/>
      </w:pPr>
      <w:r>
        <w:t xml:space="preserve">-S4 </w:t>
      </w:r>
      <w:r w:rsidRPr="005945E1">
        <w:t>for failing to organise and arrange tasks in a practical and safe manner</w:t>
      </w:r>
    </w:p>
    <w:p w:rsidR="002505B2" w:rsidP="002505B2" w:rsidRDefault="005945E1" w14:paraId="61CEAD34" w14:textId="4813AFF1">
      <w:pPr>
        <w:pStyle w:val="ListParagraph"/>
      </w:pPr>
      <w:r>
        <w:t xml:space="preserve">-S5 </w:t>
      </w:r>
      <w:r w:rsidRPr="005945E1">
        <w:t>for allowing inexperienced workers to operate at height</w:t>
      </w:r>
      <w:r w:rsidR="002505B2">
        <w:t>s without being monitored by a supervisor.</w:t>
      </w:r>
    </w:p>
    <w:p w:rsidR="002505B2" w:rsidP="002505B2" w:rsidRDefault="002505B2" w14:paraId="72DA9D1E" w14:textId="368B08D5">
      <w:pPr>
        <w:pStyle w:val="ListParagraph"/>
      </w:pPr>
      <w:r>
        <w:t xml:space="preserve">-S10 </w:t>
      </w:r>
      <w:r w:rsidRPr="002505B2">
        <w:t>for failing to take enough precautions to prevent accidents from falling materials</w:t>
      </w:r>
    </w:p>
    <w:p w:rsidR="002505B2" w:rsidP="002505B2" w:rsidRDefault="002505B2" w14:paraId="0EDE91F3" w14:textId="052C0C61">
      <w:pPr>
        <w:pStyle w:val="ListParagraph"/>
      </w:pPr>
      <w:r>
        <w:t xml:space="preserve">-S11 </w:t>
      </w:r>
      <w:r w:rsidRPr="002505B2">
        <w:t>for failing to clearly indicate the risk zone on the job site</w:t>
      </w:r>
    </w:p>
    <w:p w:rsidR="002505B2" w:rsidP="002505B2" w:rsidRDefault="002505B2" w14:paraId="05E39F50" w14:textId="77777777">
      <w:pPr>
        <w:pStyle w:val="ListParagraph"/>
      </w:pPr>
    </w:p>
    <w:p w:rsidR="002505B2" w:rsidP="002505B2" w:rsidRDefault="002505B2" w14:paraId="28D4CB15" w14:textId="4BA87149">
      <w:pPr>
        <w:pStyle w:val="ListParagraph"/>
        <w:numPr>
          <w:ilvl w:val="0"/>
          <w:numId w:val="10"/>
        </w:numPr>
        <w:rPr/>
      </w:pPr>
      <w:r w:rsidR="002505B2">
        <w:rPr/>
        <w:t xml:space="preserve">CDM (2005) Regulation 17 and 18 for breaching safe places of construction work, good </w:t>
      </w:r>
      <w:r w:rsidR="002505B2">
        <w:rPr/>
        <w:t>order,</w:t>
      </w:r>
      <w:r w:rsidR="002505B2">
        <w:rPr/>
        <w:t xml:space="preserve"> and site security regulation</w:t>
      </w:r>
    </w:p>
    <w:p w:rsidR="002505B2" w:rsidP="002505B2" w:rsidRDefault="002505B2" w14:paraId="7B44C8B7" w14:textId="77777777">
      <w:pPr>
        <w:pStyle w:val="ListParagraph"/>
      </w:pPr>
    </w:p>
    <w:p w:rsidR="002505B2" w:rsidP="002505B2" w:rsidRDefault="002505B2" w14:paraId="128BC7E2" w14:textId="77777777">
      <w:r w:rsidRPr="002505B2">
        <w:rPr>
          <w:b/>
          <w:sz w:val="24"/>
          <w:szCs w:val="24"/>
          <w:u w:val="single"/>
        </w:rPr>
        <w:t>Consequences for breaking violation</w:t>
      </w:r>
    </w:p>
    <w:p w:rsidR="002505B2" w:rsidP="002505B2" w:rsidRDefault="002505B2" w14:paraId="32F3B978" w14:textId="0367CA7D">
      <w:pPr>
        <w:pStyle w:val="ListParagraph"/>
        <w:numPr>
          <w:ilvl w:val="0"/>
          <w:numId w:val="11"/>
        </w:numPr>
      </w:pPr>
      <w:r w:rsidRPr="002505B2">
        <w:t>Work came to a stop and</w:t>
      </w:r>
      <w:r>
        <w:t xml:space="preserve"> two(2)</w:t>
      </w:r>
      <w:r w:rsidRPr="002505B2">
        <w:t xml:space="preserve"> prohibition notice was se</w:t>
      </w:r>
      <w:r>
        <w:t>rved to UCL Company which stated</w:t>
      </w:r>
    </w:p>
    <w:p w:rsidR="002505B2" w:rsidP="002505B2" w:rsidRDefault="002505B2" w14:paraId="3FCFC74C" w14:textId="66835757">
      <w:pPr>
        <w:pStyle w:val="ListParagraph"/>
        <w:rPr>
          <w:color w:val="FF0000"/>
        </w:rPr>
      </w:pPr>
      <w:r>
        <w:t>-</w:t>
      </w:r>
      <w:r w:rsidRPr="002505B2">
        <w:t xml:space="preserve"> </w:t>
      </w:r>
      <w:r w:rsidRPr="002505B2">
        <w:rPr>
          <w:color w:val="FF0000"/>
        </w:rPr>
        <w:t>Appropriate and sufficient precautions have not been taken to prevent a</w:t>
      </w:r>
      <w:r>
        <w:rPr>
          <w:color w:val="FF0000"/>
        </w:rPr>
        <w:t xml:space="preserve"> material</w:t>
      </w:r>
      <w:r w:rsidRPr="002505B2">
        <w:rPr>
          <w:color w:val="FF0000"/>
        </w:rPr>
        <w:t xml:space="preserve"> fall from a great height.</w:t>
      </w:r>
    </w:p>
    <w:p w:rsidR="002505B2" w:rsidP="002505B2" w:rsidRDefault="002505B2" w14:paraId="57BA9B5E" w14:textId="0B4391F8">
      <w:pPr>
        <w:pStyle w:val="ListParagraph"/>
        <w:rPr>
          <w:color w:val="FF0000"/>
        </w:rPr>
      </w:pPr>
      <w:r>
        <w:rPr>
          <w:color w:val="FF0000"/>
        </w:rPr>
        <w:t>-</w:t>
      </w:r>
      <w:r w:rsidRPr="002505B2">
        <w:t xml:space="preserve"> </w:t>
      </w:r>
      <w:r w:rsidRPr="002505B2">
        <w:rPr>
          <w:color w:val="FF0000"/>
        </w:rPr>
        <w:t>People who are in danger of being seriously injured by falling items. You have not taken appropriate and adequate precautions to prevent people from entering the worksite.</w:t>
      </w:r>
    </w:p>
    <w:p w:rsidR="00B21B3E" w:rsidP="002505B2" w:rsidRDefault="00B21B3E" w14:paraId="488D5EC0" w14:textId="48BA2F14">
      <w:pPr>
        <w:pStyle w:val="ListParagraph"/>
      </w:pPr>
    </w:p>
    <w:p w:rsidR="00B21B3E" w:rsidP="00B21B3E" w:rsidRDefault="00B21B3E" w14:paraId="29ACE4C3" w14:textId="140DB050">
      <w:pPr>
        <w:pStyle w:val="ListParagraph"/>
        <w:numPr>
          <w:ilvl w:val="0"/>
          <w:numId w:val="11"/>
        </w:numPr>
      </w:pPr>
      <w:r w:rsidRPr="00B21B3E">
        <w:t>The failure to use a competent worker or to train and oversee new personnel resulted in a shoulder injury. This may have resulted in death.</w:t>
      </w:r>
    </w:p>
    <w:p w:rsidR="00B21B3E" w:rsidP="00B21B3E" w:rsidRDefault="00B21B3E" w14:paraId="24B81008" w14:textId="77777777">
      <w:pPr>
        <w:pStyle w:val="ListParagraph"/>
      </w:pPr>
    </w:p>
    <w:p w:rsidR="00B21B3E" w:rsidP="00B21B3E" w:rsidRDefault="00B21B3E" w14:paraId="6C31A329" w14:textId="39D720FE">
      <w:pPr>
        <w:pStyle w:val="ListParagraph"/>
        <w:numPr>
          <w:ilvl w:val="0"/>
          <w:numId w:val="11"/>
        </w:numPr>
      </w:pPr>
      <w:r w:rsidRPr="00B21B3E">
        <w:t>Due to a lack of security management, an innocent person</w:t>
      </w:r>
      <w:r>
        <w:t xml:space="preserve"> could have</w:t>
      </w:r>
      <w:r w:rsidRPr="00B21B3E">
        <w:t xml:space="preserve"> died.</w:t>
      </w:r>
    </w:p>
    <w:p w:rsidR="00B21B3E" w:rsidP="00B21B3E" w:rsidRDefault="00B21B3E" w14:paraId="1F6FD056" w14:textId="77777777"/>
    <w:p w:rsidRPr="00B21B3E" w:rsidR="00B21B3E" w:rsidP="00B21B3E" w:rsidRDefault="00B21B3E" w14:paraId="0D19755C" w14:textId="6D137B58">
      <w:pPr>
        <w:pStyle w:val="ListParagraph"/>
        <w:numPr>
          <w:ilvl w:val="0"/>
          <w:numId w:val="11"/>
        </w:numPr>
      </w:pPr>
      <w:r w:rsidRPr="00B21B3E">
        <w:lastRenderedPageBreak/>
        <w:t>Workdays were lost due to work suspensions to repair the impacts of the accident and to comply with the HSE notification.</w:t>
      </w:r>
    </w:p>
    <w:p w:rsidR="002505B2" w:rsidP="002505B2" w:rsidRDefault="002505B2" w14:paraId="36519555" w14:textId="77777777">
      <w:pPr>
        <w:pStyle w:val="ListParagraph"/>
      </w:pPr>
    </w:p>
    <w:p w:rsidR="002505B2" w:rsidP="002505B2" w:rsidRDefault="002505B2" w14:paraId="50D796FB" w14:textId="0A16DF78">
      <w:pPr>
        <w:pStyle w:val="ListParagraph"/>
      </w:pPr>
    </w:p>
    <w:p w:rsidR="002505B2" w:rsidP="002505B2" w:rsidRDefault="002505B2" w14:paraId="2A797476" w14:textId="77777777">
      <w:pPr>
        <w:pStyle w:val="ListParagraph"/>
      </w:pPr>
    </w:p>
    <w:p w:rsidR="005945E1" w:rsidP="005945E1" w:rsidRDefault="005945E1" w14:paraId="5AD8DE25" w14:textId="77777777">
      <w:pPr>
        <w:pStyle w:val="ListParagraph"/>
      </w:pPr>
    </w:p>
    <w:p w:rsidR="00B21B3E" w:rsidP="005945E1" w:rsidRDefault="00B21B3E" w14:paraId="49B3CC96" w14:textId="77777777">
      <w:pPr>
        <w:pStyle w:val="ListParagraph"/>
      </w:pPr>
    </w:p>
    <w:p w:rsidR="00B21B3E" w:rsidP="005945E1" w:rsidRDefault="00B21B3E" w14:paraId="11BC7F3F" w14:textId="77777777">
      <w:pPr>
        <w:pStyle w:val="ListParagraph"/>
      </w:pPr>
    </w:p>
    <w:p w:rsidR="00B21B3E" w:rsidP="005945E1" w:rsidRDefault="00B21B3E" w14:paraId="076A44D2" w14:textId="77777777">
      <w:pPr>
        <w:pStyle w:val="ListParagraph"/>
      </w:pPr>
    </w:p>
    <w:p w:rsidR="00B21B3E" w:rsidP="005945E1" w:rsidRDefault="00B21B3E" w14:paraId="12DED0DB" w14:textId="77777777">
      <w:pPr>
        <w:pStyle w:val="ListParagraph"/>
      </w:pPr>
    </w:p>
    <w:p w:rsidR="00B21B3E" w:rsidP="005945E1" w:rsidRDefault="00B21B3E" w14:paraId="08FF2D9D" w14:textId="77777777">
      <w:pPr>
        <w:pStyle w:val="ListParagraph"/>
      </w:pPr>
    </w:p>
    <w:p w:rsidR="00B21B3E" w:rsidP="005945E1" w:rsidRDefault="00B21B3E" w14:paraId="4085A186" w14:textId="77777777">
      <w:pPr>
        <w:pStyle w:val="ListParagraph"/>
      </w:pPr>
    </w:p>
    <w:p w:rsidR="00B21B3E" w:rsidP="005945E1" w:rsidRDefault="00B21B3E" w14:paraId="61926213" w14:textId="77777777">
      <w:pPr>
        <w:pStyle w:val="ListParagraph"/>
      </w:pPr>
    </w:p>
    <w:p w:rsidR="00B21B3E" w:rsidP="005945E1" w:rsidRDefault="00B21B3E" w14:paraId="47C96F48" w14:textId="77777777">
      <w:pPr>
        <w:pStyle w:val="ListParagraph"/>
      </w:pPr>
    </w:p>
    <w:p w:rsidR="00B21B3E" w:rsidP="005945E1" w:rsidRDefault="00B21B3E" w14:paraId="15BF0B14" w14:textId="77777777">
      <w:pPr>
        <w:pStyle w:val="ListParagraph"/>
      </w:pPr>
    </w:p>
    <w:p w:rsidR="00B21B3E" w:rsidP="005945E1" w:rsidRDefault="00B21B3E" w14:paraId="5D18C3A6" w14:textId="77777777">
      <w:pPr>
        <w:pStyle w:val="ListParagraph"/>
      </w:pPr>
    </w:p>
    <w:p w:rsidR="00B21B3E" w:rsidP="005945E1" w:rsidRDefault="00B21B3E" w14:paraId="1A1698CA" w14:textId="77777777">
      <w:pPr>
        <w:pStyle w:val="ListParagraph"/>
      </w:pPr>
    </w:p>
    <w:p w:rsidR="00B21B3E" w:rsidP="005945E1" w:rsidRDefault="00B21B3E" w14:paraId="6FF03CEB" w14:textId="77777777">
      <w:pPr>
        <w:pStyle w:val="ListParagraph"/>
      </w:pPr>
    </w:p>
    <w:p w:rsidR="00B21B3E" w:rsidP="005945E1" w:rsidRDefault="00B21B3E" w14:paraId="6E5E04C5" w14:textId="77777777">
      <w:pPr>
        <w:pStyle w:val="ListParagraph"/>
      </w:pPr>
    </w:p>
    <w:p w:rsidR="00B21B3E" w:rsidP="005945E1" w:rsidRDefault="00B21B3E" w14:paraId="27E9EE15" w14:textId="77777777">
      <w:pPr>
        <w:pStyle w:val="ListParagraph"/>
      </w:pPr>
    </w:p>
    <w:p w:rsidR="00B21B3E" w:rsidP="005945E1" w:rsidRDefault="00B21B3E" w14:paraId="545F607D" w14:textId="77777777">
      <w:pPr>
        <w:pStyle w:val="ListParagraph"/>
      </w:pPr>
    </w:p>
    <w:p w:rsidR="00B21B3E" w:rsidP="005945E1" w:rsidRDefault="00B21B3E" w14:paraId="6A057279" w14:textId="77777777">
      <w:pPr>
        <w:pStyle w:val="ListParagraph"/>
      </w:pPr>
    </w:p>
    <w:p w:rsidR="00B21B3E" w:rsidP="005945E1" w:rsidRDefault="00B21B3E" w14:paraId="6E058EB4" w14:textId="77777777">
      <w:pPr>
        <w:pStyle w:val="ListParagraph"/>
      </w:pPr>
    </w:p>
    <w:p w:rsidR="00B21B3E" w:rsidP="005945E1" w:rsidRDefault="00B21B3E" w14:paraId="66408E2B" w14:textId="77777777">
      <w:pPr>
        <w:pStyle w:val="ListParagraph"/>
      </w:pPr>
    </w:p>
    <w:p w:rsidR="00B21B3E" w:rsidP="005945E1" w:rsidRDefault="00B21B3E" w14:paraId="559AEE59" w14:textId="77777777">
      <w:pPr>
        <w:pStyle w:val="ListParagraph"/>
      </w:pPr>
    </w:p>
    <w:p w:rsidR="00B21B3E" w:rsidP="005945E1" w:rsidRDefault="00B21B3E" w14:paraId="33B6A74C" w14:textId="77777777">
      <w:pPr>
        <w:pStyle w:val="ListParagraph"/>
      </w:pPr>
    </w:p>
    <w:p w:rsidR="00B21B3E" w:rsidP="005945E1" w:rsidRDefault="00B21B3E" w14:paraId="013CD5B8" w14:textId="77777777">
      <w:pPr>
        <w:pStyle w:val="ListParagraph"/>
      </w:pPr>
    </w:p>
    <w:p w:rsidR="00B21B3E" w:rsidP="005945E1" w:rsidRDefault="00B21B3E" w14:paraId="15DFB5C9" w14:textId="77777777">
      <w:pPr>
        <w:pStyle w:val="ListParagraph"/>
      </w:pPr>
    </w:p>
    <w:p w:rsidR="00B21B3E" w:rsidP="005945E1" w:rsidRDefault="00B21B3E" w14:paraId="424D8D81" w14:textId="77777777">
      <w:pPr>
        <w:pStyle w:val="ListParagraph"/>
      </w:pPr>
    </w:p>
    <w:p w:rsidR="00B21B3E" w:rsidP="005945E1" w:rsidRDefault="00B21B3E" w14:paraId="343A56A8" w14:textId="77777777">
      <w:pPr>
        <w:pStyle w:val="ListParagraph"/>
      </w:pPr>
    </w:p>
    <w:p w:rsidR="00B21B3E" w:rsidP="005945E1" w:rsidRDefault="00B21B3E" w14:paraId="3D1B4372" w14:textId="77777777">
      <w:pPr>
        <w:pStyle w:val="ListParagraph"/>
      </w:pPr>
    </w:p>
    <w:p w:rsidR="00B21B3E" w:rsidP="005945E1" w:rsidRDefault="00B21B3E" w14:paraId="59F75324" w14:textId="77777777">
      <w:pPr>
        <w:pStyle w:val="ListParagraph"/>
      </w:pPr>
    </w:p>
    <w:p w:rsidR="00B21B3E" w:rsidP="005945E1" w:rsidRDefault="00B21B3E" w14:paraId="003D670C" w14:textId="77777777">
      <w:pPr>
        <w:pStyle w:val="ListParagraph"/>
      </w:pPr>
    </w:p>
    <w:p w:rsidR="00B21B3E" w:rsidP="005945E1" w:rsidRDefault="00B21B3E" w14:paraId="4EA6D81A" w14:textId="77777777">
      <w:pPr>
        <w:pStyle w:val="ListParagraph"/>
      </w:pPr>
    </w:p>
    <w:p w:rsidR="00B21B3E" w:rsidP="005945E1" w:rsidRDefault="00B21B3E" w14:paraId="71BD45BF" w14:textId="77777777">
      <w:pPr>
        <w:pStyle w:val="ListParagraph"/>
      </w:pPr>
    </w:p>
    <w:p w:rsidR="00B21B3E" w:rsidP="005945E1" w:rsidRDefault="00B21B3E" w14:paraId="0529929F" w14:textId="77777777">
      <w:pPr>
        <w:pStyle w:val="ListParagraph"/>
      </w:pPr>
    </w:p>
    <w:p w:rsidR="00B21B3E" w:rsidP="005945E1" w:rsidRDefault="00B21B3E" w14:paraId="26EA9656" w14:textId="77777777">
      <w:pPr>
        <w:pStyle w:val="ListParagraph"/>
      </w:pPr>
    </w:p>
    <w:p w:rsidR="00B21B3E" w:rsidP="005945E1" w:rsidRDefault="00B21B3E" w14:paraId="10961A0B" w14:textId="77777777">
      <w:pPr>
        <w:pStyle w:val="ListParagraph"/>
      </w:pPr>
    </w:p>
    <w:p w:rsidR="00B21B3E" w:rsidP="005945E1" w:rsidRDefault="00B21B3E" w14:paraId="6971BF55" w14:textId="77777777">
      <w:pPr>
        <w:pStyle w:val="ListParagraph"/>
      </w:pPr>
    </w:p>
    <w:p w:rsidR="00B21B3E" w:rsidP="005945E1" w:rsidRDefault="00B21B3E" w14:paraId="4BC60794" w14:textId="77777777">
      <w:pPr>
        <w:pStyle w:val="ListParagraph"/>
      </w:pPr>
    </w:p>
    <w:p w:rsidR="00B21B3E" w:rsidP="005945E1" w:rsidRDefault="00B21B3E" w14:paraId="071DA198" w14:textId="77777777">
      <w:pPr>
        <w:pStyle w:val="ListParagraph"/>
      </w:pPr>
    </w:p>
    <w:p w:rsidR="00B21B3E" w:rsidP="005945E1" w:rsidRDefault="00B21B3E" w14:paraId="16CCFC1E" w14:textId="77777777">
      <w:pPr>
        <w:pStyle w:val="ListParagraph"/>
      </w:pPr>
    </w:p>
    <w:p w:rsidR="00B21B3E" w:rsidP="005945E1" w:rsidRDefault="00B21B3E" w14:paraId="50F0D1B4" w14:textId="77777777">
      <w:pPr>
        <w:pStyle w:val="ListParagraph"/>
      </w:pPr>
    </w:p>
    <w:p w:rsidR="00B21B3E" w:rsidP="005945E1" w:rsidRDefault="00B21B3E" w14:paraId="2BFD9E0B" w14:textId="77777777">
      <w:pPr>
        <w:pStyle w:val="ListParagraph"/>
      </w:pPr>
    </w:p>
    <w:p w:rsidR="00B21B3E" w:rsidP="005945E1" w:rsidRDefault="00B21B3E" w14:paraId="3BA4C7CA" w14:textId="545A21BE">
      <w:pPr>
        <w:pStyle w:val="ListParagraph"/>
        <w:rPr>
          <w:b/>
          <w:sz w:val="28"/>
          <w:szCs w:val="28"/>
          <w:u w:val="single"/>
        </w:rPr>
      </w:pPr>
      <w:r w:rsidRPr="00B21B3E">
        <w:rPr>
          <w:b/>
          <w:sz w:val="28"/>
          <w:szCs w:val="28"/>
          <w:u w:val="single"/>
        </w:rPr>
        <w:lastRenderedPageBreak/>
        <w:t>Conclusion</w:t>
      </w:r>
    </w:p>
    <w:p w:rsidRPr="00F52CBE" w:rsidR="00F52CBE" w:rsidP="005945E1" w:rsidRDefault="00F52CBE" w14:paraId="75770115" w14:textId="77777777">
      <w:pPr>
        <w:pStyle w:val="ListParagraph"/>
      </w:pPr>
    </w:p>
    <w:p w:rsidR="00B21B3E" w:rsidP="005945E1" w:rsidRDefault="00F52CBE" w14:paraId="3ED913AB" w14:textId="6CD1C750">
      <w:pPr>
        <w:pStyle w:val="ListParagraph"/>
      </w:pPr>
      <w:r>
        <w:t xml:space="preserve">After reviewing the cases above, I have come to the conclusion that the health and safety at UCL Company will need some improvement, I would suggest having pep talks with employees on a day to day basis an how work should be performed safe and efficiently, employ safety training 2-3 times per month to help the </w:t>
      </w:r>
      <w:r w:rsidR="00CF5CA5">
        <w:t>employees</w:t>
      </w:r>
      <w:r>
        <w:t xml:space="preserve"> understand the importance of safety at work, employ supervisor to check all workers to make sure these workers are doing what they were hired to do and not doing what they were not hired to do and lastly get the health and safety management team to organize a health and safety plan in place to handle </w:t>
      </w:r>
      <w:r w:rsidR="00CF5CA5">
        <w:t>and situation that may happen on sit (a health and safety plan is ever changing, so it will need to be updated on a daily basis).</w:t>
      </w:r>
    </w:p>
    <w:p w:rsidR="00CF5CA5" w:rsidP="005945E1" w:rsidRDefault="00CF5CA5" w14:paraId="46B6C5DF" w14:textId="77777777">
      <w:pPr>
        <w:pStyle w:val="ListParagraph"/>
      </w:pPr>
    </w:p>
    <w:p w:rsidR="00CF5CA5" w:rsidP="005945E1" w:rsidRDefault="00CF5CA5" w14:paraId="46D836F5" w14:textId="77777777">
      <w:pPr>
        <w:pStyle w:val="ListParagraph"/>
      </w:pPr>
    </w:p>
    <w:p w:rsidR="00CF5CA5" w:rsidP="005945E1" w:rsidRDefault="00CF5CA5" w14:paraId="6FC1283F" w14:textId="77777777">
      <w:pPr>
        <w:pStyle w:val="ListParagraph"/>
      </w:pPr>
    </w:p>
    <w:p w:rsidR="00CF5CA5" w:rsidP="005945E1" w:rsidRDefault="00CF5CA5" w14:paraId="6031F185" w14:textId="77777777">
      <w:pPr>
        <w:pStyle w:val="ListParagraph"/>
      </w:pPr>
    </w:p>
    <w:p w:rsidR="00CF5CA5" w:rsidP="005945E1" w:rsidRDefault="00CF5CA5" w14:paraId="770B663C" w14:textId="77777777">
      <w:pPr>
        <w:pStyle w:val="ListParagraph"/>
      </w:pPr>
    </w:p>
    <w:p w:rsidR="00CF5CA5" w:rsidP="005945E1" w:rsidRDefault="00CF5CA5" w14:paraId="0B5E13B8" w14:textId="77777777">
      <w:pPr>
        <w:pStyle w:val="ListParagraph"/>
      </w:pPr>
    </w:p>
    <w:p w:rsidR="00CF5CA5" w:rsidP="005945E1" w:rsidRDefault="00CF5CA5" w14:paraId="33274081" w14:textId="77777777">
      <w:pPr>
        <w:pStyle w:val="ListParagraph"/>
      </w:pPr>
    </w:p>
    <w:p w:rsidR="00CF5CA5" w:rsidP="005945E1" w:rsidRDefault="00CF5CA5" w14:paraId="03E2535C" w14:textId="77777777">
      <w:pPr>
        <w:pStyle w:val="ListParagraph"/>
      </w:pPr>
    </w:p>
    <w:p w:rsidR="00CF5CA5" w:rsidP="005945E1" w:rsidRDefault="00CF5CA5" w14:paraId="1CA49045" w14:textId="77777777">
      <w:pPr>
        <w:pStyle w:val="ListParagraph"/>
      </w:pPr>
    </w:p>
    <w:p w:rsidR="00CF5CA5" w:rsidP="005945E1" w:rsidRDefault="00CF5CA5" w14:paraId="703F621B" w14:textId="77777777">
      <w:pPr>
        <w:pStyle w:val="ListParagraph"/>
      </w:pPr>
    </w:p>
    <w:p w:rsidR="00CF5CA5" w:rsidP="005945E1" w:rsidRDefault="00CF5CA5" w14:paraId="4AA3AB1B" w14:textId="77777777">
      <w:pPr>
        <w:pStyle w:val="ListParagraph"/>
      </w:pPr>
    </w:p>
    <w:p w:rsidR="00CF5CA5" w:rsidP="005945E1" w:rsidRDefault="00CF5CA5" w14:paraId="03E80A0C" w14:textId="77777777">
      <w:pPr>
        <w:pStyle w:val="ListParagraph"/>
      </w:pPr>
    </w:p>
    <w:p w:rsidR="00CF5CA5" w:rsidP="005945E1" w:rsidRDefault="00CF5CA5" w14:paraId="77D61CA9" w14:textId="77777777">
      <w:pPr>
        <w:pStyle w:val="ListParagraph"/>
      </w:pPr>
    </w:p>
    <w:p w:rsidR="00CF5CA5" w:rsidP="005945E1" w:rsidRDefault="00CF5CA5" w14:paraId="6C168956" w14:textId="77777777">
      <w:pPr>
        <w:pStyle w:val="ListParagraph"/>
      </w:pPr>
    </w:p>
    <w:p w:rsidR="00CF5CA5" w:rsidP="005945E1" w:rsidRDefault="00CF5CA5" w14:paraId="379F9184" w14:textId="77777777">
      <w:pPr>
        <w:pStyle w:val="ListParagraph"/>
      </w:pPr>
    </w:p>
    <w:p w:rsidR="00CF5CA5" w:rsidP="005945E1" w:rsidRDefault="00CF5CA5" w14:paraId="7F9E56BB" w14:textId="77777777">
      <w:pPr>
        <w:pStyle w:val="ListParagraph"/>
      </w:pPr>
    </w:p>
    <w:p w:rsidR="00CF5CA5" w:rsidP="005945E1" w:rsidRDefault="00CF5CA5" w14:paraId="787245B5" w14:textId="77777777">
      <w:pPr>
        <w:pStyle w:val="ListParagraph"/>
      </w:pPr>
    </w:p>
    <w:p w:rsidR="00CF5CA5" w:rsidP="005945E1" w:rsidRDefault="00CF5CA5" w14:paraId="52E921AC" w14:textId="77777777">
      <w:pPr>
        <w:pStyle w:val="ListParagraph"/>
      </w:pPr>
    </w:p>
    <w:p w:rsidR="00CF5CA5" w:rsidP="005945E1" w:rsidRDefault="00CF5CA5" w14:paraId="54BD9322" w14:textId="77777777">
      <w:pPr>
        <w:pStyle w:val="ListParagraph"/>
      </w:pPr>
    </w:p>
    <w:p w:rsidR="00CF5CA5" w:rsidP="005945E1" w:rsidRDefault="00CF5CA5" w14:paraId="07C25C6B" w14:textId="77777777">
      <w:pPr>
        <w:pStyle w:val="ListParagraph"/>
      </w:pPr>
    </w:p>
    <w:p w:rsidR="00CF5CA5" w:rsidP="005945E1" w:rsidRDefault="00CF5CA5" w14:paraId="466018E9" w14:textId="77777777">
      <w:pPr>
        <w:pStyle w:val="ListParagraph"/>
      </w:pPr>
    </w:p>
    <w:p w:rsidR="00CF5CA5" w:rsidP="005945E1" w:rsidRDefault="00CF5CA5" w14:paraId="6FA88AA4" w14:textId="77777777">
      <w:pPr>
        <w:pStyle w:val="ListParagraph"/>
      </w:pPr>
    </w:p>
    <w:p w:rsidR="00CF5CA5" w:rsidP="005945E1" w:rsidRDefault="00CF5CA5" w14:paraId="2FDBBA47" w14:textId="77777777">
      <w:pPr>
        <w:pStyle w:val="ListParagraph"/>
      </w:pPr>
    </w:p>
    <w:p w:rsidR="00CF5CA5" w:rsidP="005945E1" w:rsidRDefault="00CF5CA5" w14:paraId="1B8603A5" w14:textId="77777777">
      <w:pPr>
        <w:pStyle w:val="ListParagraph"/>
      </w:pPr>
    </w:p>
    <w:p w:rsidR="00CF5CA5" w:rsidP="005945E1" w:rsidRDefault="00CF5CA5" w14:paraId="7F46A036" w14:textId="77777777">
      <w:pPr>
        <w:pStyle w:val="ListParagraph"/>
      </w:pPr>
    </w:p>
    <w:p w:rsidR="00CF5CA5" w:rsidP="005945E1" w:rsidRDefault="00CF5CA5" w14:paraId="537D3E90" w14:textId="77777777">
      <w:pPr>
        <w:pStyle w:val="ListParagraph"/>
      </w:pPr>
    </w:p>
    <w:p w:rsidR="00CF5CA5" w:rsidP="005945E1" w:rsidRDefault="00CF5CA5" w14:paraId="06D5F966" w14:textId="77777777">
      <w:pPr>
        <w:pStyle w:val="ListParagraph"/>
      </w:pPr>
    </w:p>
    <w:p w:rsidR="00CF5CA5" w:rsidP="005945E1" w:rsidRDefault="00CF5CA5" w14:paraId="59CD84C9" w14:textId="77777777">
      <w:pPr>
        <w:pStyle w:val="ListParagraph"/>
      </w:pPr>
    </w:p>
    <w:p w:rsidR="00CF5CA5" w:rsidP="005945E1" w:rsidRDefault="00CF5CA5" w14:paraId="3C6BFED8" w14:textId="77777777">
      <w:pPr>
        <w:pStyle w:val="ListParagraph"/>
      </w:pPr>
    </w:p>
    <w:p w:rsidR="00CF5CA5" w:rsidP="005945E1" w:rsidRDefault="00CF5CA5" w14:paraId="161C668F" w14:textId="77777777">
      <w:pPr>
        <w:pStyle w:val="ListParagraph"/>
      </w:pPr>
    </w:p>
    <w:p w:rsidR="00CF5CA5" w:rsidP="005945E1" w:rsidRDefault="00CF5CA5" w14:paraId="5A97375E" w14:textId="77777777">
      <w:pPr>
        <w:pStyle w:val="ListParagraph"/>
      </w:pPr>
    </w:p>
    <w:p w:rsidR="00CF5CA5" w:rsidP="005945E1" w:rsidRDefault="00CF5CA5" w14:paraId="7633EC8F" w14:textId="77777777">
      <w:pPr>
        <w:pStyle w:val="ListParagraph"/>
      </w:pPr>
    </w:p>
    <w:p w:rsidR="00CF5CA5" w:rsidP="005945E1" w:rsidRDefault="00CF5CA5" w14:paraId="489E864C" w14:textId="77777777">
      <w:pPr>
        <w:pStyle w:val="ListParagraph"/>
      </w:pPr>
    </w:p>
    <w:p w:rsidR="00CF5CA5" w:rsidP="005945E1" w:rsidRDefault="00CF5CA5" w14:paraId="0492EEAD" w14:textId="629F9F72">
      <w:pPr>
        <w:pStyle w:val="ListParagraph"/>
        <w:rPr>
          <w:b/>
          <w:sz w:val="28"/>
          <w:szCs w:val="28"/>
          <w:u w:val="single"/>
        </w:rPr>
      </w:pPr>
      <w:r w:rsidRPr="00CF5CA5">
        <w:rPr>
          <w:b/>
          <w:sz w:val="28"/>
          <w:szCs w:val="28"/>
          <w:u w:val="single"/>
        </w:rPr>
        <w:lastRenderedPageBreak/>
        <w:t xml:space="preserve">References </w:t>
      </w:r>
    </w:p>
    <w:p w:rsidR="00CF5CA5" w:rsidP="005945E1" w:rsidRDefault="00CF5CA5" w14:paraId="4CD316FD" w14:textId="77777777">
      <w:pPr>
        <w:pStyle w:val="ListParagraph"/>
      </w:pPr>
    </w:p>
    <w:p w:rsidRPr="00602F4F" w:rsidR="00602F4F" w:rsidP="00602F4F" w:rsidRDefault="00602F4F" w14:paraId="20F77208" w14:textId="77777777">
      <w:pPr>
        <w:pStyle w:val="ListParagraph"/>
        <w:numPr>
          <w:ilvl w:val="0"/>
          <w:numId w:val="10"/>
        </w:numPr>
        <w:spacing w:after="180" w:line="240" w:lineRule="auto"/>
        <w:rPr>
          <w:rFonts w:eastAsia="Times New Roman" w:cstheme="minorHAnsi"/>
          <w:color w:val="000000"/>
          <w:lang w:eastAsia="en-029"/>
        </w:rPr>
      </w:pPr>
      <w:r w:rsidRPr="00602F4F">
        <w:rPr>
          <w:rFonts w:eastAsia="Times New Roman" w:cstheme="minorHAnsi"/>
          <w:color w:val="000000"/>
          <w:lang w:eastAsia="en-029"/>
        </w:rPr>
        <w:t>Hse.gov.uk. 2022. </w:t>
      </w:r>
      <w:r w:rsidRPr="00602F4F">
        <w:rPr>
          <w:rFonts w:eastAsia="Times New Roman" w:cstheme="minorHAnsi"/>
          <w:i/>
          <w:iCs/>
          <w:color w:val="000000"/>
          <w:lang w:eastAsia="en-029"/>
        </w:rPr>
        <w:t>HSE: Information about health and safety at work</w:t>
      </w:r>
      <w:r w:rsidRPr="00602F4F">
        <w:rPr>
          <w:rFonts w:eastAsia="Times New Roman" w:cstheme="minorHAnsi"/>
          <w:color w:val="000000"/>
          <w:lang w:eastAsia="en-029"/>
        </w:rPr>
        <w:t>. [online] Available at: &lt;https://www.hse.gov.uk/index.htm&gt; [Accessed 5 May 2022].</w:t>
      </w:r>
    </w:p>
    <w:p w:rsidRPr="00602F4F" w:rsidR="00602F4F" w:rsidP="00602F4F" w:rsidRDefault="00602F4F" w14:paraId="4FDE5793" w14:textId="77777777">
      <w:pPr>
        <w:pStyle w:val="ListParagraph"/>
        <w:numPr>
          <w:ilvl w:val="0"/>
          <w:numId w:val="10"/>
        </w:numPr>
        <w:spacing w:after="180" w:line="240" w:lineRule="auto"/>
        <w:rPr>
          <w:rFonts w:eastAsia="Times New Roman" w:cstheme="minorHAnsi"/>
          <w:color w:val="000000"/>
          <w:lang w:eastAsia="en-029"/>
        </w:rPr>
      </w:pPr>
      <w:r w:rsidRPr="00602F4F">
        <w:rPr>
          <w:rFonts w:eastAsia="Times New Roman" w:cstheme="minorHAnsi"/>
          <w:color w:val="000000"/>
          <w:lang w:eastAsia="en-029"/>
        </w:rPr>
        <w:t>Legislation.gov.uk. 2022. [online] Available at: &lt;https://www.legislation.gov.uk/ukpga/1974/37/data.pdf&gt; [Accessed 5 May 2022].</w:t>
      </w:r>
    </w:p>
    <w:p w:rsidRPr="00602F4F" w:rsidR="00602F4F" w:rsidP="00602F4F" w:rsidRDefault="00602F4F" w14:paraId="1FD284DC" w14:textId="77777777">
      <w:pPr>
        <w:pStyle w:val="ListParagraph"/>
        <w:numPr>
          <w:ilvl w:val="0"/>
          <w:numId w:val="10"/>
        </w:numPr>
        <w:spacing w:after="180" w:line="240" w:lineRule="auto"/>
        <w:rPr>
          <w:rFonts w:eastAsia="Times New Roman" w:cstheme="minorHAnsi"/>
          <w:color w:val="000000"/>
          <w:lang w:eastAsia="en-029"/>
        </w:rPr>
      </w:pPr>
      <w:r w:rsidRPr="00602F4F">
        <w:rPr>
          <w:rFonts w:eastAsia="Times New Roman" w:cstheme="minorHAnsi"/>
          <w:color w:val="000000"/>
          <w:lang w:eastAsia="en-029"/>
        </w:rPr>
        <w:t>Legislation.gov.uk. 2022. [online] Available at: &lt;https://www.legislation.gov.uk/uksi/2002/1144/made/data.pdf&gt; [Accessed 5 May 2022].</w:t>
      </w:r>
    </w:p>
    <w:p w:rsidRPr="00602F4F" w:rsidR="00602F4F" w:rsidP="00602F4F" w:rsidRDefault="00602F4F" w14:paraId="6A3FB952" w14:textId="77777777">
      <w:pPr>
        <w:pStyle w:val="ListParagraph"/>
        <w:numPr>
          <w:ilvl w:val="0"/>
          <w:numId w:val="10"/>
        </w:numPr>
        <w:spacing w:after="180" w:line="240" w:lineRule="auto"/>
        <w:rPr>
          <w:rFonts w:eastAsia="Times New Roman" w:cstheme="minorHAnsi"/>
          <w:color w:val="000000"/>
          <w:lang w:eastAsia="en-029"/>
        </w:rPr>
      </w:pPr>
      <w:r w:rsidRPr="00602F4F">
        <w:rPr>
          <w:rFonts w:eastAsia="Times New Roman" w:cstheme="minorHAnsi"/>
          <w:color w:val="000000"/>
          <w:lang w:eastAsia="en-029"/>
        </w:rPr>
        <w:t>Legislation.gov.uk. 2022. [online] Available at: &lt;https://www.legislation.gov.uk/uksi/2008/314/made/data.pdf&gt; [Accessed 5 May 2022].</w:t>
      </w:r>
    </w:p>
    <w:p w:rsidRPr="00602F4F" w:rsidR="00602F4F" w:rsidP="00602F4F" w:rsidRDefault="00602F4F" w14:paraId="29B570FB" w14:textId="77777777">
      <w:pPr>
        <w:pStyle w:val="ListParagraph"/>
        <w:numPr>
          <w:ilvl w:val="0"/>
          <w:numId w:val="10"/>
        </w:numPr>
        <w:spacing w:after="180" w:line="240" w:lineRule="auto"/>
        <w:rPr>
          <w:rFonts w:eastAsia="Times New Roman" w:cstheme="minorHAnsi"/>
          <w:color w:val="000000"/>
          <w:lang w:eastAsia="en-029"/>
        </w:rPr>
      </w:pPr>
      <w:r w:rsidRPr="00602F4F">
        <w:rPr>
          <w:rFonts w:eastAsia="Times New Roman" w:cstheme="minorHAnsi"/>
          <w:color w:val="000000"/>
          <w:lang w:eastAsia="en-029"/>
        </w:rPr>
        <w:t>Resources.hse.gov.uk. 2022. </w:t>
      </w:r>
      <w:r w:rsidRPr="00602F4F">
        <w:rPr>
          <w:rFonts w:eastAsia="Times New Roman" w:cstheme="minorHAnsi"/>
          <w:i/>
          <w:iCs/>
          <w:color w:val="000000"/>
          <w:lang w:eastAsia="en-029"/>
        </w:rPr>
        <w:t>Notices found - Enforcement notices public</w:t>
      </w:r>
      <w:r w:rsidRPr="00602F4F">
        <w:rPr>
          <w:rFonts w:eastAsia="Times New Roman" w:cstheme="minorHAnsi"/>
          <w:color w:val="000000"/>
          <w:lang w:eastAsia="en-029"/>
        </w:rPr>
        <w:t>. [online] Available at: &lt;https://resources.hse.gov.uk/notices/notices/notice_list.asp?rdoNType=PN&amp;NT=04%3B05%3B06%3B07%3B08%3B09%3B&amp;SN=F&amp;CO=%2CAND&amp;EO=IN&amp;SF=NT%2C%7C&amp;SV=04%3B05%3B06%3B07%3B08%3B09%3B%2C%7C&amp;SN=P&amp;SV=13&amp;EO=%3D&amp;SF=GS&amp;ST=N&gt; [Accessed 5 May 2022].</w:t>
      </w:r>
    </w:p>
    <w:p w:rsidRPr="00602F4F" w:rsidR="00602F4F" w:rsidP="00602F4F" w:rsidRDefault="00602F4F" w14:paraId="30BC2021" w14:textId="77777777">
      <w:pPr>
        <w:pStyle w:val="ListParagraph"/>
        <w:numPr>
          <w:ilvl w:val="0"/>
          <w:numId w:val="10"/>
        </w:numPr>
        <w:spacing w:after="180" w:line="240" w:lineRule="auto"/>
        <w:rPr>
          <w:rFonts w:eastAsia="Times New Roman" w:cstheme="minorHAnsi"/>
          <w:color w:val="000000"/>
          <w:lang w:eastAsia="en-029"/>
        </w:rPr>
      </w:pPr>
      <w:r w:rsidRPr="00602F4F">
        <w:rPr>
          <w:rFonts w:eastAsia="Times New Roman" w:cstheme="minorHAnsi"/>
          <w:color w:val="000000"/>
          <w:lang w:eastAsia="en-029"/>
        </w:rPr>
        <w:t>Resources.hse.gov.uk. 2022. </w:t>
      </w:r>
      <w:r w:rsidRPr="00602F4F">
        <w:rPr>
          <w:rFonts w:eastAsia="Times New Roman" w:cstheme="minorHAnsi"/>
          <w:i/>
          <w:iCs/>
          <w:color w:val="000000"/>
          <w:lang w:eastAsia="en-029"/>
        </w:rPr>
        <w:t>Notices found - Enforcement notices public</w:t>
      </w:r>
      <w:r w:rsidRPr="00602F4F">
        <w:rPr>
          <w:rFonts w:eastAsia="Times New Roman" w:cstheme="minorHAnsi"/>
          <w:color w:val="000000"/>
          <w:lang w:eastAsia="en-029"/>
        </w:rPr>
        <w:t>. [online] Available at: &lt;https://resources.hse.gov.uk/notices/notices/notice_list.asp?rdoNType=PN&amp;NT=04%3B05%3B06%3B07%3B08%3B09%3B&amp;SN=F&amp;CO=%2CAND&amp;EO=IN&amp;SF=NT%2C%7C&amp;SV=04%3B05%3B06%3B07%3B08%3B09%3B%2C%7C&amp;SN=P&amp;SV=13&amp;EO=%3D&amp;SF=GS&amp;ST=N&gt; [Accessed 5 May 2022].</w:t>
      </w:r>
    </w:p>
    <w:p w:rsidRPr="00CF5CA5" w:rsidR="00CF5CA5" w:rsidP="005945E1" w:rsidRDefault="00CF5CA5" w14:paraId="3CE4D700" w14:textId="11A8F4FA">
      <w:pPr>
        <w:pStyle w:val="ListParagraph"/>
      </w:pPr>
    </w:p>
    <w:sectPr w:rsidRPr="00CF5CA5" w:rsidR="00CF5CA5" w:rsidSect="00602F4F">
      <w:footerReference w:type="default" r:id="rId13"/>
      <w:pgSz w:w="12240" w:h="15840" w:orient="portrait"/>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50CA" w:rsidP="00602F4F" w:rsidRDefault="002150CA" w14:paraId="448877FC" w14:textId="77777777">
      <w:pPr>
        <w:spacing w:after="0" w:line="240" w:lineRule="auto"/>
      </w:pPr>
      <w:r>
        <w:separator/>
      </w:r>
    </w:p>
  </w:endnote>
  <w:endnote w:type="continuationSeparator" w:id="0">
    <w:p w:rsidR="002150CA" w:rsidP="00602F4F" w:rsidRDefault="002150CA" w14:paraId="5509FF7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2F4F" w:rsidP="00602F4F" w:rsidRDefault="00602F4F" w14:paraId="3060BA47" w14:textId="4D145BCF">
    <w:pPr>
      <w:pStyle w:val="Footer"/>
      <w:jc w:val="center"/>
    </w:pPr>
  </w:p>
  <w:p w:rsidR="00602F4F" w:rsidRDefault="00602F4F" w14:paraId="3EADE951" w14:textId="7777777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57389843"/>
      <w:docPartObj>
        <w:docPartGallery w:val="Page Numbers (Bottom of Page)"/>
        <w:docPartUnique/>
      </w:docPartObj>
    </w:sdtPr>
    <w:sdtEndPr>
      <w:rPr>
        <w:noProof/>
      </w:rPr>
    </w:sdtEndPr>
    <w:sdtContent>
      <w:p w:rsidR="00602F4F" w:rsidRDefault="00602F4F" w14:paraId="61A0AE6D" w14:textId="7B9EED8B">
        <w:pPr>
          <w:pStyle w:val="Footer"/>
          <w:jc w:val="right"/>
        </w:pPr>
        <w:r>
          <w:fldChar w:fldCharType="begin"/>
        </w:r>
        <w:r>
          <w:instrText xml:space="preserve"> PAGE   \* MERGEFORMAT </w:instrText>
        </w:r>
        <w:r>
          <w:fldChar w:fldCharType="separate"/>
        </w:r>
        <w:r w:rsidR="00FF7FD1">
          <w:rPr>
            <w:noProof/>
          </w:rPr>
          <w:t>11</w:t>
        </w:r>
        <w:r>
          <w:rPr>
            <w:noProof/>
          </w:rPr>
          <w:fldChar w:fldCharType="end"/>
        </w:r>
      </w:p>
    </w:sdtContent>
  </w:sdt>
  <w:p w:rsidR="00602F4F" w:rsidRDefault="00602F4F" w14:paraId="6C506522" w14:textId="777777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50CA" w:rsidP="00602F4F" w:rsidRDefault="002150CA" w14:paraId="2880FFE0" w14:textId="77777777">
      <w:pPr>
        <w:spacing w:after="0" w:line="240" w:lineRule="auto"/>
      </w:pPr>
      <w:r>
        <w:separator/>
      </w:r>
    </w:p>
  </w:footnote>
  <w:footnote w:type="continuationSeparator" w:id="0">
    <w:p w:rsidR="002150CA" w:rsidP="00602F4F" w:rsidRDefault="002150CA" w14:paraId="293CA735" w14:textId="77777777">
      <w:pPr>
        <w:spacing w:after="0" w:line="240" w:lineRule="auto"/>
      </w:pPr>
      <w:r>
        <w:continuationSeparator/>
      </w:r>
    </w:p>
  </w:footnote>
</w:footnotes>
</file>

<file path=word/intelligence2.xml><?xml version="1.0" encoding="utf-8"?>
<int2:intelligence xmlns:oel="http://schemas.microsoft.com/office/2019/extlst" xmlns:int2="http://schemas.microsoft.com/office/intelligence/2020/intelligence">
  <int2:observations>
    <int2:textHash int2:hashCode="QbvoGYv4k3qkSL" int2:id="ZxokGK1n">
      <int2:state int2:type="AugLoop_Text_Critique" int2:value="Rejected"/>
    </int2:textHash>
    <int2:textHash int2:hashCode="IL5oq9wqjpqJGo" int2:id="xAuyebhv">
      <int2:state int2:type="LegacyProofing" int2:value="Rejected"/>
    </int2:textHash>
    <int2:textHash int2:hashCode="Dc6cXC6hOriHQ3" int2:id="MtLlyNB0">
      <int2:state int2:type="LegacyProofing" int2:value="Rejected"/>
    </int2:textHash>
    <int2:bookmark int2:bookmarkName="_Int_xwTh0xsj" int2:invalidationBookmarkName="" int2:hashCode="83hmh51JDgCf1T" int2:id="yzCPtKpB">
      <int2:state int2:type="AugLoop_Similarity_SimilarityAnnotation" int2:value="Reviewed"/>
      <int2:extLst>
        <oel:ext uri="426473B9-03D8-482F-96C9-C2C85392BACA">
          <int2:similarityCritique int2:version="1" int2:context="Control of pollution act 1974 and environmental protection act 1990 for not taking all reasonably practicable steps to prevent noise and dust from causing nuisance.">
            <int2:source int2:sourceType="Online" int2:sourceTitle="Advice on being a considerate contractor" int2:sourceUrl="https://www.rochford.gov.uk/advice-being-considerate-contractor-leaflet" int2:sourceSnippet="• Take all steps that are reasonably possible to prevent noise and dust from causing nuisance. • Make sure the site is secure. The law Under the Control of Pollution Act 1974 and the Environmental Protection Act 1990 we have wide-reaching powers to control noise, dust and other nuisance from building and demolition sites. This">
              <int2:suggestions int2:citationType="Inline">
                <int2:suggestion int2:citationStyle="Mla" int2:isIdentical="0">
                  <int2:citationText>(“Advice on being a considerate contractor”)</int2:citationText>
                </int2:suggestion>
                <int2:suggestion int2:citationStyle="Apa" int2:isIdentical="0">
                  <int2:citationText>(“Advice on being a considerate contractor”)</int2:citationText>
                </int2:suggestion>
                <int2:suggestion int2:citationStyle="Chicago" int2:isIdentical="0">
                  <int2:citationText>(“Advice on being a considerate contractor”)</int2:citationText>
                </int2:suggestion>
              </int2:suggestions>
              <int2:suggestions int2:citationType="Full">
                <int2:suggestion int2:citationStyle="Mla" int2:isIdentical="0">
                  <int2:citationText>&lt;i&gt;Advice on being a considerate contractor&lt;/i&gt;, https://www.rochford.gov.uk/advice-being-considerate-contractor-leaflet.</int2:citationText>
                </int2:suggestion>
                <int2:suggestion int2:citationStyle="Apa" int2:isIdentical="0">
                  <int2:citationText>&lt;i&gt;Advice on being a considerate contractor&lt;/i&gt;. (n.d.). Retrieved from https://www.rochford.gov.uk/advice-being-considerate-contractor-leaflet</int2:citationText>
                </int2:suggestion>
                <int2:suggestion int2:citationStyle="Chicago" int2:isIdentical="0">
                  <int2:citationText>“Advice on being a considerate contractor” n.d., https://www.rochford.gov.uk/advice-being-considerate-contractor-leaflet.</int2:citationText>
                </int2:suggestion>
              </int2:suggestions>
            </int2:source>
          </int2:similarityCritique>
        </oel:ext>
      </int2:extLst>
    </int2:bookmark>
    <int2:entireDocument int2:id="NIwnS6Rf">
      <int2:extLst>
        <oel:ext uri="E302BA01-7950-474C-9AD3-286E660C40A8">
          <int2:similaritySummary int2:version="1" int2:runId="1651777923160" int2:tilesCheckedInThisRun="82" int2:totalNumOfTiles="82" int2:similarityAnnotationCount="1" int2:numWords="2392" int2:numFlaggedWords="25"/>
        </oel:ext>
      </int2:extLst>
    </int2:entireDocument>
  </int2:observations>
  <int2:intelligenceSettings/>
  <int2:onDemandWorkflows>
    <int2:onDemandWorkflow int2:type="SimilarityCheck" int2:paragraphVersions="181394B2-7928EABB 29FB449C-77777777 2783EC31-77777777 0B08CD46-77777777 6BB7B61E-77777777 01D285E1-29B0FA96 0466A849-77777777 394260C2-77777777 4286D2E9-77777777 476D1307-77777777 772C2B04-350B9B5C 1953FA81-77777777 45BDF7C9-40A49B15 3EE4E734-01EB2305 34AB2E90-581D7F79 05DE5EBB-1FA5ACBC 31E06CC8-2C6FBF54 560BD54D-5A63BA88 3EF7CF58-64FB7D6A 23D7BA74-77777777 2618C537-77777777 1F5296FD-77777777 3E7730BE-77777777 7D95B1C6-77777777 72D20771-77777777 7E746678-77777777 528C0380-77777777 606F33B8-77777777 251FFB1A-77777777 56F0E571-77777777 729F0773-77777777 59EDBA17-77777777 1008F32D-77777777 4265D1A0-77777777 5727BD84-77777777 2A9E5B5A-77777777 17AF319F-77777777 3060BA47-4D145BCF 3EADE951-77777777 3E7FBC4C-384D9993 36A4F0AF-04E3073E 1881EEFE-4554B041 24423AF8-77777777 1BDCFB43-77777777 079FF18A-77777777 1E01F774-77777777 4C7ED915-77777777 395AE075-77777777 6E61BC92-77777777 368C2599-77777777 398B4276-77777777 2E818794-77777777 3A3B0305-77777777 04EFB0E2-77777777 7A618E50-77777777 0B9D8675-77777777 353BDF7E-77777777 54F9A5F6-77777777 0860A942-77777777 7F4A091D-77777777 564C89F5-77777777 51554F8C-77777777 50D99C01-77777777 63E657C9-77777777 16C2A10C-2655CC3E 44892936-2A1AB5C7 638EDD63-34DADD24 4B62733D-7E2A6CEA 353636EB-5CEA9BAC 481FF60D-4DB956EB 1635DEDF-3BB74547 00E9954E-77777777 0C201388-25B1528B 47CB0972-77777777 22C8EBAC-57D69182 5D99104D-77777777 18DDEDE8-77777777 694AF7E9-3F690A53 71DDF6F7-2249D145 147DDC13-77777777 65238A0E-4423913F 238803A4-77777777 4C88C69F-7826D1D8 2866E0F9-77777777 3EE6696A-77777777 608B99A0-77777777 669182AA-77777777 774E910A-77777777 1C1F324F-77777777 73D9B5F8-77777777 0226F0EB-77777777 2AF52ABC-77777777 1A752D17-77777777 1C4F9E14-77777777 35702D1F-77777777 2B7FDF85-77777777 63AEC250-77777777 42615E77-77777777 2C71C82F-77777777 24197B75-77777777 00A1FCD1-77777777 616C9213-77777777 1D2CCCEE-77777777 5A3028A6-77777777 04945062-0F14F9CC 06D3DC4A-304D3D66 3BBDE4B9-0E484DEB 3C008511-6DC41C33 53E5B6A5-35E56AC6 0DE085E1-7D7E6A99 53F059D7-77777777 562326C6-73F2A193 3A4E52FC-77777777 46B37495-23EC4D2A 7EFC6D7D-77777777 4DF0A0A8-3DB7840D 30322501-77BF8964 0A06B0C1-77777777 7D10112A-7C0A3F7A 0E441246-77777777 4451B972-5642F8E5 3141E46E-77777777 62535071-77777777 675B4329-77777777 332C72F5-77777777 4B42EC88-77777777 6178FAD7-77777777 793BF759-77777777 0C8D0B18-77777777 19EF51A4-77777777 0D1BC3B8-77777777 7D3013BA-77777777 3871B504-77777777 7D3A2A66-77777777 3B7983FD-77777777 3FC96158-77777777 2BA83E0B-77777777 7060F400-77777777 527D9331-77777777 3684ADEC-77777777 1B10F886-77777777 751AF296-77777777 25D95064-77777777 1CEDD563-77777777 6B1FEE42-77777777 43045C21-77777777 4F987FF6-77777777 40CEF548-77777777 5EA498C8-79B5123E 5543DC3A-7F80B8C0 083C9A82-4EE5CE68 12A4EA5E-1328723E 1DB82CB4-4202638D 28726DBC-3D9CDC5E 673A9047-77777777 78AF0326-37D722E5 44046BF9-77777777 6004EBDC-4149B629 12EF1E7E-77777777 73722861-239ACC77 3B4C2771-65A15861 746B3D1A-77777777 022B9EB8-6D048BEF 6268D64E-3A204EE9 51140AFA-77777777 70F35C51-0B9F2C18 5DCA164F-77777777 08F5EE78-77777777 4FE0CBDA-77777777 7DF94F6C-77777777 6068CB48-77777777 2F4B7C79-77777777 7DF2F656-77777777 6CE12CE9-77777777 1584E799-77777777 26B5A34A-77777777 21460508-77777777 163BD1C2-77777777 0FEACEC1-77777777 3E0A7C55-77777777 3350A7E4-77777777 38459598-77777777 6088B1CC-77777777 7719C72F-77777777 32FB3B61-77777777 6B21C1E4-77777777 091836E0-77777777 00FDEA59-77777777 281409F0-77777777 23CDF91C-77777777 2C55B1B0-77777777 6E8E7611-58D2E35C 004A3066-07635C82 2091C2E9-757DB46D 6D72C33C-65E4BF61 6660EC8F-77777777 06690870-02E69DD2 64412ED8-4CCF0D74 61CEAD34-4813AFF1 72DA9D1E-368B08D5 0EDE91F3-052C0C61 05E39F50-77777777 28D4CB15-4BA87149 7B44C8B7-77777777 128BC7E2-77777777 32F3B978-0367CA7D 3FCFC74C-66835757 57BA9B5E-0B4391F8 488D5EC0-48BA2F14 29ACE4C3-140DB050 24B81008-77777777 6C31A329-39D720FE 1F6FD056-77777777 0D19755C-6D137B58 36519555-77777777 50D796FB-0A16DF78 2A797476-77777777 5AD8DE25-77777777 49B3CC96-77777777 11BC7F3F-77777777 076A44D2-77777777 12DED0DB-77777777 08FF2D9D-77777777 4085A186-77777777 61926213-77777777 47C96F48-77777777 15BF0B14-77777777 5D18C3A6-77777777 1A1698CA-77777777 6FF03CEB-77777777 6E5E04C5-77777777 27E9EE15-77777777 545F607D-77777777 6A057279-77777777 6E058EB4-77777777 66408E2B-77777777 559AEE59-77777777 33B6A74C-77777777 013CD5B8-77777777 15DFB5C9-77777777 424D8D81-77777777 343A56A8-77777777 3D1B4372-77777777 59F75324-77777777 003D670C-77777777 4EA6D81A-77777777 71BD45BF-77777777 0529929F-77777777 26EA9656-77777777 10961A0B-77777777 6971BF55-77777777 4BC60794-77777777 071DA198-77777777 16CCFC1E-77777777 50F0D1B4-77777777 2BFD9E0B-77777777 3BA4C7CA-545A21BE 75770115-77777777 3ED913AB-6CD1C750 46B6C5DF-77777777 46D836F5-77777777 6FC1283F-77777777 6031F185-77777777 770B663C-77777777 0B5E13B8-77777777 33274081-77777777 03E2535C-77777777 1CA49045-77777777 703F621B-77777777 4AA3AB1B-77777777 03E80A0C-77777777 77D61CA9-77777777 6C168956-77777777 379F9184-77777777 7F9E56BB-77777777 787245B5-77777777 52E921AC-77777777 54BD9322-77777777 07C25C6B-77777777 466018E9-77777777 6FA88AA4-77777777 2FDBBA47-77777777 1B8603A5-77777777 7F46A036-77777777 537D3E90-77777777 06D5F966-77777777 59CD84C9-77777777 3C6BFED8-77777777 161C668F-77777777 5A97375E-77777777 7633EC8F-77777777 489E864C-77777777 0492EEAD-629F9F72 4CD316FD-77777777 20F77208-77777777 4FDE5793-77777777 1FD284DC-77777777 6A3FB952-77777777 29B570FB-77777777 30BC2021-77777777 3CE4D700-11A8F4FA 61A0AE6D-7B9EED8B 6C506522-77777777"/>
  </int2:onDemandWorkflows>
</int2: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007BE7"/>
    <w:multiLevelType w:val="hybridMultilevel"/>
    <w:tmpl w:val="2BDAA3EA"/>
    <w:lvl w:ilvl="0" w:tplc="24090001">
      <w:start w:val="1"/>
      <w:numFmt w:val="bullet"/>
      <w:lvlText w:val=""/>
      <w:lvlJc w:val="left"/>
      <w:pPr>
        <w:ind w:left="720" w:hanging="360"/>
      </w:pPr>
      <w:rPr>
        <w:rFonts w:hint="default" w:ascii="Symbol" w:hAnsi="Symbol"/>
      </w:rPr>
    </w:lvl>
    <w:lvl w:ilvl="1" w:tplc="24090019" w:tentative="1">
      <w:start w:val="1"/>
      <w:numFmt w:val="lowerLetter"/>
      <w:lvlText w:val="%2."/>
      <w:lvlJc w:val="left"/>
      <w:pPr>
        <w:ind w:left="1440" w:hanging="360"/>
      </w:pPr>
    </w:lvl>
    <w:lvl w:ilvl="2" w:tplc="2409001B" w:tentative="1">
      <w:start w:val="1"/>
      <w:numFmt w:val="lowerRoman"/>
      <w:lvlText w:val="%3."/>
      <w:lvlJc w:val="right"/>
      <w:pPr>
        <w:ind w:left="2160" w:hanging="180"/>
      </w:pPr>
    </w:lvl>
    <w:lvl w:ilvl="3" w:tplc="2409000F" w:tentative="1">
      <w:start w:val="1"/>
      <w:numFmt w:val="decimal"/>
      <w:lvlText w:val="%4."/>
      <w:lvlJc w:val="left"/>
      <w:pPr>
        <w:ind w:left="2880" w:hanging="360"/>
      </w:pPr>
    </w:lvl>
    <w:lvl w:ilvl="4" w:tplc="24090019" w:tentative="1">
      <w:start w:val="1"/>
      <w:numFmt w:val="lowerLetter"/>
      <w:lvlText w:val="%5."/>
      <w:lvlJc w:val="left"/>
      <w:pPr>
        <w:ind w:left="3600" w:hanging="360"/>
      </w:pPr>
    </w:lvl>
    <w:lvl w:ilvl="5" w:tplc="2409001B" w:tentative="1">
      <w:start w:val="1"/>
      <w:numFmt w:val="lowerRoman"/>
      <w:lvlText w:val="%6."/>
      <w:lvlJc w:val="right"/>
      <w:pPr>
        <w:ind w:left="4320" w:hanging="180"/>
      </w:pPr>
    </w:lvl>
    <w:lvl w:ilvl="6" w:tplc="2409000F" w:tentative="1">
      <w:start w:val="1"/>
      <w:numFmt w:val="decimal"/>
      <w:lvlText w:val="%7."/>
      <w:lvlJc w:val="left"/>
      <w:pPr>
        <w:ind w:left="5040" w:hanging="360"/>
      </w:pPr>
    </w:lvl>
    <w:lvl w:ilvl="7" w:tplc="24090019" w:tentative="1">
      <w:start w:val="1"/>
      <w:numFmt w:val="lowerLetter"/>
      <w:lvlText w:val="%8."/>
      <w:lvlJc w:val="left"/>
      <w:pPr>
        <w:ind w:left="5760" w:hanging="360"/>
      </w:pPr>
    </w:lvl>
    <w:lvl w:ilvl="8" w:tplc="2409001B" w:tentative="1">
      <w:start w:val="1"/>
      <w:numFmt w:val="lowerRoman"/>
      <w:lvlText w:val="%9."/>
      <w:lvlJc w:val="right"/>
      <w:pPr>
        <w:ind w:left="6480" w:hanging="180"/>
      </w:pPr>
    </w:lvl>
  </w:abstractNum>
  <w:abstractNum w:abstractNumId="1">
    <w:nsid w:val="14954856"/>
    <w:multiLevelType w:val="hybridMultilevel"/>
    <w:tmpl w:val="BE64A6AC"/>
    <w:lvl w:ilvl="0" w:tplc="2409000F">
      <w:start w:val="1"/>
      <w:numFmt w:val="decimal"/>
      <w:lvlText w:val="%1."/>
      <w:lvlJc w:val="left"/>
      <w:pPr>
        <w:ind w:left="720" w:hanging="360"/>
      </w:pPr>
    </w:lvl>
    <w:lvl w:ilvl="1" w:tplc="24090019" w:tentative="1">
      <w:start w:val="1"/>
      <w:numFmt w:val="lowerLetter"/>
      <w:lvlText w:val="%2."/>
      <w:lvlJc w:val="left"/>
      <w:pPr>
        <w:ind w:left="1440" w:hanging="360"/>
      </w:pPr>
    </w:lvl>
    <w:lvl w:ilvl="2" w:tplc="2409001B" w:tentative="1">
      <w:start w:val="1"/>
      <w:numFmt w:val="lowerRoman"/>
      <w:lvlText w:val="%3."/>
      <w:lvlJc w:val="right"/>
      <w:pPr>
        <w:ind w:left="2160" w:hanging="180"/>
      </w:pPr>
    </w:lvl>
    <w:lvl w:ilvl="3" w:tplc="2409000F" w:tentative="1">
      <w:start w:val="1"/>
      <w:numFmt w:val="decimal"/>
      <w:lvlText w:val="%4."/>
      <w:lvlJc w:val="left"/>
      <w:pPr>
        <w:ind w:left="2880" w:hanging="360"/>
      </w:pPr>
    </w:lvl>
    <w:lvl w:ilvl="4" w:tplc="24090019" w:tentative="1">
      <w:start w:val="1"/>
      <w:numFmt w:val="lowerLetter"/>
      <w:lvlText w:val="%5."/>
      <w:lvlJc w:val="left"/>
      <w:pPr>
        <w:ind w:left="3600" w:hanging="360"/>
      </w:pPr>
    </w:lvl>
    <w:lvl w:ilvl="5" w:tplc="2409001B" w:tentative="1">
      <w:start w:val="1"/>
      <w:numFmt w:val="lowerRoman"/>
      <w:lvlText w:val="%6."/>
      <w:lvlJc w:val="right"/>
      <w:pPr>
        <w:ind w:left="4320" w:hanging="180"/>
      </w:pPr>
    </w:lvl>
    <w:lvl w:ilvl="6" w:tplc="2409000F" w:tentative="1">
      <w:start w:val="1"/>
      <w:numFmt w:val="decimal"/>
      <w:lvlText w:val="%7."/>
      <w:lvlJc w:val="left"/>
      <w:pPr>
        <w:ind w:left="5040" w:hanging="360"/>
      </w:pPr>
    </w:lvl>
    <w:lvl w:ilvl="7" w:tplc="24090019" w:tentative="1">
      <w:start w:val="1"/>
      <w:numFmt w:val="lowerLetter"/>
      <w:lvlText w:val="%8."/>
      <w:lvlJc w:val="left"/>
      <w:pPr>
        <w:ind w:left="5760" w:hanging="360"/>
      </w:pPr>
    </w:lvl>
    <w:lvl w:ilvl="8" w:tplc="2409001B" w:tentative="1">
      <w:start w:val="1"/>
      <w:numFmt w:val="lowerRoman"/>
      <w:lvlText w:val="%9."/>
      <w:lvlJc w:val="right"/>
      <w:pPr>
        <w:ind w:left="6480" w:hanging="180"/>
      </w:pPr>
    </w:lvl>
  </w:abstractNum>
  <w:abstractNum w:abstractNumId="2">
    <w:nsid w:val="19730802"/>
    <w:multiLevelType w:val="hybridMultilevel"/>
    <w:tmpl w:val="D278F94A"/>
    <w:lvl w:ilvl="0" w:tplc="24090001">
      <w:start w:val="1"/>
      <w:numFmt w:val="bullet"/>
      <w:lvlText w:val=""/>
      <w:lvlJc w:val="left"/>
      <w:pPr>
        <w:ind w:left="720" w:hanging="360"/>
      </w:pPr>
      <w:rPr>
        <w:rFonts w:hint="default" w:ascii="Symbol" w:hAnsi="Symbol"/>
      </w:rPr>
    </w:lvl>
    <w:lvl w:ilvl="1" w:tplc="24090003" w:tentative="1">
      <w:start w:val="1"/>
      <w:numFmt w:val="bullet"/>
      <w:lvlText w:val="o"/>
      <w:lvlJc w:val="left"/>
      <w:pPr>
        <w:ind w:left="1440" w:hanging="360"/>
      </w:pPr>
      <w:rPr>
        <w:rFonts w:hint="default" w:ascii="Courier New" w:hAnsi="Courier New" w:cs="Courier New"/>
      </w:rPr>
    </w:lvl>
    <w:lvl w:ilvl="2" w:tplc="24090005" w:tentative="1">
      <w:start w:val="1"/>
      <w:numFmt w:val="bullet"/>
      <w:lvlText w:val=""/>
      <w:lvlJc w:val="left"/>
      <w:pPr>
        <w:ind w:left="2160" w:hanging="360"/>
      </w:pPr>
      <w:rPr>
        <w:rFonts w:hint="default" w:ascii="Wingdings" w:hAnsi="Wingdings"/>
      </w:rPr>
    </w:lvl>
    <w:lvl w:ilvl="3" w:tplc="24090001" w:tentative="1">
      <w:start w:val="1"/>
      <w:numFmt w:val="bullet"/>
      <w:lvlText w:val=""/>
      <w:lvlJc w:val="left"/>
      <w:pPr>
        <w:ind w:left="2880" w:hanging="360"/>
      </w:pPr>
      <w:rPr>
        <w:rFonts w:hint="default" w:ascii="Symbol" w:hAnsi="Symbol"/>
      </w:rPr>
    </w:lvl>
    <w:lvl w:ilvl="4" w:tplc="24090003" w:tentative="1">
      <w:start w:val="1"/>
      <w:numFmt w:val="bullet"/>
      <w:lvlText w:val="o"/>
      <w:lvlJc w:val="left"/>
      <w:pPr>
        <w:ind w:left="3600" w:hanging="360"/>
      </w:pPr>
      <w:rPr>
        <w:rFonts w:hint="default" w:ascii="Courier New" w:hAnsi="Courier New" w:cs="Courier New"/>
      </w:rPr>
    </w:lvl>
    <w:lvl w:ilvl="5" w:tplc="24090005" w:tentative="1">
      <w:start w:val="1"/>
      <w:numFmt w:val="bullet"/>
      <w:lvlText w:val=""/>
      <w:lvlJc w:val="left"/>
      <w:pPr>
        <w:ind w:left="4320" w:hanging="360"/>
      </w:pPr>
      <w:rPr>
        <w:rFonts w:hint="default" w:ascii="Wingdings" w:hAnsi="Wingdings"/>
      </w:rPr>
    </w:lvl>
    <w:lvl w:ilvl="6" w:tplc="24090001" w:tentative="1">
      <w:start w:val="1"/>
      <w:numFmt w:val="bullet"/>
      <w:lvlText w:val=""/>
      <w:lvlJc w:val="left"/>
      <w:pPr>
        <w:ind w:left="5040" w:hanging="360"/>
      </w:pPr>
      <w:rPr>
        <w:rFonts w:hint="default" w:ascii="Symbol" w:hAnsi="Symbol"/>
      </w:rPr>
    </w:lvl>
    <w:lvl w:ilvl="7" w:tplc="24090003" w:tentative="1">
      <w:start w:val="1"/>
      <w:numFmt w:val="bullet"/>
      <w:lvlText w:val="o"/>
      <w:lvlJc w:val="left"/>
      <w:pPr>
        <w:ind w:left="5760" w:hanging="360"/>
      </w:pPr>
      <w:rPr>
        <w:rFonts w:hint="default" w:ascii="Courier New" w:hAnsi="Courier New" w:cs="Courier New"/>
      </w:rPr>
    </w:lvl>
    <w:lvl w:ilvl="8" w:tplc="24090005" w:tentative="1">
      <w:start w:val="1"/>
      <w:numFmt w:val="bullet"/>
      <w:lvlText w:val=""/>
      <w:lvlJc w:val="left"/>
      <w:pPr>
        <w:ind w:left="6480" w:hanging="360"/>
      </w:pPr>
      <w:rPr>
        <w:rFonts w:hint="default" w:ascii="Wingdings" w:hAnsi="Wingdings"/>
      </w:rPr>
    </w:lvl>
  </w:abstractNum>
  <w:abstractNum w:abstractNumId="3">
    <w:nsid w:val="2F5F15E7"/>
    <w:multiLevelType w:val="hybridMultilevel"/>
    <w:tmpl w:val="F5A2DB4E"/>
    <w:lvl w:ilvl="0" w:tplc="24090001">
      <w:start w:val="1"/>
      <w:numFmt w:val="bullet"/>
      <w:lvlText w:val=""/>
      <w:lvlJc w:val="left"/>
      <w:pPr>
        <w:ind w:left="720" w:hanging="360"/>
      </w:pPr>
      <w:rPr>
        <w:rFonts w:hint="default" w:ascii="Symbol" w:hAnsi="Symbol"/>
      </w:rPr>
    </w:lvl>
    <w:lvl w:ilvl="1" w:tplc="24090003" w:tentative="1">
      <w:start w:val="1"/>
      <w:numFmt w:val="bullet"/>
      <w:lvlText w:val="o"/>
      <w:lvlJc w:val="left"/>
      <w:pPr>
        <w:ind w:left="1440" w:hanging="360"/>
      </w:pPr>
      <w:rPr>
        <w:rFonts w:hint="default" w:ascii="Courier New" w:hAnsi="Courier New" w:cs="Courier New"/>
      </w:rPr>
    </w:lvl>
    <w:lvl w:ilvl="2" w:tplc="24090005" w:tentative="1">
      <w:start w:val="1"/>
      <w:numFmt w:val="bullet"/>
      <w:lvlText w:val=""/>
      <w:lvlJc w:val="left"/>
      <w:pPr>
        <w:ind w:left="2160" w:hanging="360"/>
      </w:pPr>
      <w:rPr>
        <w:rFonts w:hint="default" w:ascii="Wingdings" w:hAnsi="Wingdings"/>
      </w:rPr>
    </w:lvl>
    <w:lvl w:ilvl="3" w:tplc="24090001" w:tentative="1">
      <w:start w:val="1"/>
      <w:numFmt w:val="bullet"/>
      <w:lvlText w:val=""/>
      <w:lvlJc w:val="left"/>
      <w:pPr>
        <w:ind w:left="2880" w:hanging="360"/>
      </w:pPr>
      <w:rPr>
        <w:rFonts w:hint="default" w:ascii="Symbol" w:hAnsi="Symbol"/>
      </w:rPr>
    </w:lvl>
    <w:lvl w:ilvl="4" w:tplc="24090003" w:tentative="1">
      <w:start w:val="1"/>
      <w:numFmt w:val="bullet"/>
      <w:lvlText w:val="o"/>
      <w:lvlJc w:val="left"/>
      <w:pPr>
        <w:ind w:left="3600" w:hanging="360"/>
      </w:pPr>
      <w:rPr>
        <w:rFonts w:hint="default" w:ascii="Courier New" w:hAnsi="Courier New" w:cs="Courier New"/>
      </w:rPr>
    </w:lvl>
    <w:lvl w:ilvl="5" w:tplc="24090005" w:tentative="1">
      <w:start w:val="1"/>
      <w:numFmt w:val="bullet"/>
      <w:lvlText w:val=""/>
      <w:lvlJc w:val="left"/>
      <w:pPr>
        <w:ind w:left="4320" w:hanging="360"/>
      </w:pPr>
      <w:rPr>
        <w:rFonts w:hint="default" w:ascii="Wingdings" w:hAnsi="Wingdings"/>
      </w:rPr>
    </w:lvl>
    <w:lvl w:ilvl="6" w:tplc="24090001" w:tentative="1">
      <w:start w:val="1"/>
      <w:numFmt w:val="bullet"/>
      <w:lvlText w:val=""/>
      <w:lvlJc w:val="left"/>
      <w:pPr>
        <w:ind w:left="5040" w:hanging="360"/>
      </w:pPr>
      <w:rPr>
        <w:rFonts w:hint="default" w:ascii="Symbol" w:hAnsi="Symbol"/>
      </w:rPr>
    </w:lvl>
    <w:lvl w:ilvl="7" w:tplc="24090003" w:tentative="1">
      <w:start w:val="1"/>
      <w:numFmt w:val="bullet"/>
      <w:lvlText w:val="o"/>
      <w:lvlJc w:val="left"/>
      <w:pPr>
        <w:ind w:left="5760" w:hanging="360"/>
      </w:pPr>
      <w:rPr>
        <w:rFonts w:hint="default" w:ascii="Courier New" w:hAnsi="Courier New" w:cs="Courier New"/>
      </w:rPr>
    </w:lvl>
    <w:lvl w:ilvl="8" w:tplc="24090005" w:tentative="1">
      <w:start w:val="1"/>
      <w:numFmt w:val="bullet"/>
      <w:lvlText w:val=""/>
      <w:lvlJc w:val="left"/>
      <w:pPr>
        <w:ind w:left="6480" w:hanging="360"/>
      </w:pPr>
      <w:rPr>
        <w:rFonts w:hint="default" w:ascii="Wingdings" w:hAnsi="Wingdings"/>
      </w:rPr>
    </w:lvl>
  </w:abstractNum>
  <w:abstractNum w:abstractNumId="4">
    <w:nsid w:val="48E71B2B"/>
    <w:multiLevelType w:val="hybridMultilevel"/>
    <w:tmpl w:val="E7C066F0"/>
    <w:lvl w:ilvl="0" w:tplc="24090001">
      <w:start w:val="1"/>
      <w:numFmt w:val="bullet"/>
      <w:lvlText w:val=""/>
      <w:lvlJc w:val="left"/>
      <w:pPr>
        <w:ind w:left="720" w:hanging="360"/>
      </w:pPr>
      <w:rPr>
        <w:rFonts w:hint="default" w:ascii="Symbol" w:hAnsi="Symbol"/>
      </w:rPr>
    </w:lvl>
    <w:lvl w:ilvl="1" w:tplc="24090003" w:tentative="1">
      <w:start w:val="1"/>
      <w:numFmt w:val="bullet"/>
      <w:lvlText w:val="o"/>
      <w:lvlJc w:val="left"/>
      <w:pPr>
        <w:ind w:left="1440" w:hanging="360"/>
      </w:pPr>
      <w:rPr>
        <w:rFonts w:hint="default" w:ascii="Courier New" w:hAnsi="Courier New" w:cs="Courier New"/>
      </w:rPr>
    </w:lvl>
    <w:lvl w:ilvl="2" w:tplc="24090005" w:tentative="1">
      <w:start w:val="1"/>
      <w:numFmt w:val="bullet"/>
      <w:lvlText w:val=""/>
      <w:lvlJc w:val="left"/>
      <w:pPr>
        <w:ind w:left="2160" w:hanging="360"/>
      </w:pPr>
      <w:rPr>
        <w:rFonts w:hint="default" w:ascii="Wingdings" w:hAnsi="Wingdings"/>
      </w:rPr>
    </w:lvl>
    <w:lvl w:ilvl="3" w:tplc="24090001" w:tentative="1">
      <w:start w:val="1"/>
      <w:numFmt w:val="bullet"/>
      <w:lvlText w:val=""/>
      <w:lvlJc w:val="left"/>
      <w:pPr>
        <w:ind w:left="2880" w:hanging="360"/>
      </w:pPr>
      <w:rPr>
        <w:rFonts w:hint="default" w:ascii="Symbol" w:hAnsi="Symbol"/>
      </w:rPr>
    </w:lvl>
    <w:lvl w:ilvl="4" w:tplc="24090003" w:tentative="1">
      <w:start w:val="1"/>
      <w:numFmt w:val="bullet"/>
      <w:lvlText w:val="o"/>
      <w:lvlJc w:val="left"/>
      <w:pPr>
        <w:ind w:left="3600" w:hanging="360"/>
      </w:pPr>
      <w:rPr>
        <w:rFonts w:hint="default" w:ascii="Courier New" w:hAnsi="Courier New" w:cs="Courier New"/>
      </w:rPr>
    </w:lvl>
    <w:lvl w:ilvl="5" w:tplc="24090005" w:tentative="1">
      <w:start w:val="1"/>
      <w:numFmt w:val="bullet"/>
      <w:lvlText w:val=""/>
      <w:lvlJc w:val="left"/>
      <w:pPr>
        <w:ind w:left="4320" w:hanging="360"/>
      </w:pPr>
      <w:rPr>
        <w:rFonts w:hint="default" w:ascii="Wingdings" w:hAnsi="Wingdings"/>
      </w:rPr>
    </w:lvl>
    <w:lvl w:ilvl="6" w:tplc="24090001" w:tentative="1">
      <w:start w:val="1"/>
      <w:numFmt w:val="bullet"/>
      <w:lvlText w:val=""/>
      <w:lvlJc w:val="left"/>
      <w:pPr>
        <w:ind w:left="5040" w:hanging="360"/>
      </w:pPr>
      <w:rPr>
        <w:rFonts w:hint="default" w:ascii="Symbol" w:hAnsi="Symbol"/>
      </w:rPr>
    </w:lvl>
    <w:lvl w:ilvl="7" w:tplc="24090003" w:tentative="1">
      <w:start w:val="1"/>
      <w:numFmt w:val="bullet"/>
      <w:lvlText w:val="o"/>
      <w:lvlJc w:val="left"/>
      <w:pPr>
        <w:ind w:left="5760" w:hanging="360"/>
      </w:pPr>
      <w:rPr>
        <w:rFonts w:hint="default" w:ascii="Courier New" w:hAnsi="Courier New" w:cs="Courier New"/>
      </w:rPr>
    </w:lvl>
    <w:lvl w:ilvl="8" w:tplc="24090005" w:tentative="1">
      <w:start w:val="1"/>
      <w:numFmt w:val="bullet"/>
      <w:lvlText w:val=""/>
      <w:lvlJc w:val="left"/>
      <w:pPr>
        <w:ind w:left="6480" w:hanging="360"/>
      </w:pPr>
      <w:rPr>
        <w:rFonts w:hint="default" w:ascii="Wingdings" w:hAnsi="Wingdings"/>
      </w:rPr>
    </w:lvl>
  </w:abstractNum>
  <w:abstractNum w:abstractNumId="5">
    <w:nsid w:val="5B080EB9"/>
    <w:multiLevelType w:val="hybridMultilevel"/>
    <w:tmpl w:val="058AEB4A"/>
    <w:lvl w:ilvl="0" w:tplc="2409000F">
      <w:start w:val="1"/>
      <w:numFmt w:val="decimal"/>
      <w:lvlText w:val="%1."/>
      <w:lvlJc w:val="left"/>
      <w:pPr>
        <w:ind w:left="720" w:hanging="360"/>
      </w:pPr>
    </w:lvl>
    <w:lvl w:ilvl="1" w:tplc="24090019" w:tentative="1">
      <w:start w:val="1"/>
      <w:numFmt w:val="lowerLetter"/>
      <w:lvlText w:val="%2."/>
      <w:lvlJc w:val="left"/>
      <w:pPr>
        <w:ind w:left="1440" w:hanging="360"/>
      </w:pPr>
    </w:lvl>
    <w:lvl w:ilvl="2" w:tplc="2409001B" w:tentative="1">
      <w:start w:val="1"/>
      <w:numFmt w:val="lowerRoman"/>
      <w:lvlText w:val="%3."/>
      <w:lvlJc w:val="right"/>
      <w:pPr>
        <w:ind w:left="2160" w:hanging="180"/>
      </w:pPr>
    </w:lvl>
    <w:lvl w:ilvl="3" w:tplc="2409000F" w:tentative="1">
      <w:start w:val="1"/>
      <w:numFmt w:val="decimal"/>
      <w:lvlText w:val="%4."/>
      <w:lvlJc w:val="left"/>
      <w:pPr>
        <w:ind w:left="2880" w:hanging="360"/>
      </w:pPr>
    </w:lvl>
    <w:lvl w:ilvl="4" w:tplc="24090019" w:tentative="1">
      <w:start w:val="1"/>
      <w:numFmt w:val="lowerLetter"/>
      <w:lvlText w:val="%5."/>
      <w:lvlJc w:val="left"/>
      <w:pPr>
        <w:ind w:left="3600" w:hanging="360"/>
      </w:pPr>
    </w:lvl>
    <w:lvl w:ilvl="5" w:tplc="2409001B" w:tentative="1">
      <w:start w:val="1"/>
      <w:numFmt w:val="lowerRoman"/>
      <w:lvlText w:val="%6."/>
      <w:lvlJc w:val="right"/>
      <w:pPr>
        <w:ind w:left="4320" w:hanging="180"/>
      </w:pPr>
    </w:lvl>
    <w:lvl w:ilvl="6" w:tplc="2409000F" w:tentative="1">
      <w:start w:val="1"/>
      <w:numFmt w:val="decimal"/>
      <w:lvlText w:val="%7."/>
      <w:lvlJc w:val="left"/>
      <w:pPr>
        <w:ind w:left="5040" w:hanging="360"/>
      </w:pPr>
    </w:lvl>
    <w:lvl w:ilvl="7" w:tplc="24090019" w:tentative="1">
      <w:start w:val="1"/>
      <w:numFmt w:val="lowerLetter"/>
      <w:lvlText w:val="%8."/>
      <w:lvlJc w:val="left"/>
      <w:pPr>
        <w:ind w:left="5760" w:hanging="360"/>
      </w:pPr>
    </w:lvl>
    <w:lvl w:ilvl="8" w:tplc="2409001B" w:tentative="1">
      <w:start w:val="1"/>
      <w:numFmt w:val="lowerRoman"/>
      <w:lvlText w:val="%9."/>
      <w:lvlJc w:val="right"/>
      <w:pPr>
        <w:ind w:left="6480" w:hanging="180"/>
      </w:pPr>
    </w:lvl>
  </w:abstractNum>
  <w:abstractNum w:abstractNumId="6">
    <w:nsid w:val="5C0B576A"/>
    <w:multiLevelType w:val="hybridMultilevel"/>
    <w:tmpl w:val="A230886C"/>
    <w:lvl w:ilvl="0" w:tplc="2409000F">
      <w:start w:val="1"/>
      <w:numFmt w:val="decimal"/>
      <w:lvlText w:val="%1."/>
      <w:lvlJc w:val="left"/>
      <w:pPr>
        <w:ind w:left="720" w:hanging="360"/>
      </w:pPr>
    </w:lvl>
    <w:lvl w:ilvl="1" w:tplc="24090019" w:tentative="1">
      <w:start w:val="1"/>
      <w:numFmt w:val="lowerLetter"/>
      <w:lvlText w:val="%2."/>
      <w:lvlJc w:val="left"/>
      <w:pPr>
        <w:ind w:left="1440" w:hanging="360"/>
      </w:pPr>
    </w:lvl>
    <w:lvl w:ilvl="2" w:tplc="2409001B" w:tentative="1">
      <w:start w:val="1"/>
      <w:numFmt w:val="lowerRoman"/>
      <w:lvlText w:val="%3."/>
      <w:lvlJc w:val="right"/>
      <w:pPr>
        <w:ind w:left="2160" w:hanging="180"/>
      </w:pPr>
    </w:lvl>
    <w:lvl w:ilvl="3" w:tplc="2409000F" w:tentative="1">
      <w:start w:val="1"/>
      <w:numFmt w:val="decimal"/>
      <w:lvlText w:val="%4."/>
      <w:lvlJc w:val="left"/>
      <w:pPr>
        <w:ind w:left="2880" w:hanging="360"/>
      </w:pPr>
    </w:lvl>
    <w:lvl w:ilvl="4" w:tplc="24090019" w:tentative="1">
      <w:start w:val="1"/>
      <w:numFmt w:val="lowerLetter"/>
      <w:lvlText w:val="%5."/>
      <w:lvlJc w:val="left"/>
      <w:pPr>
        <w:ind w:left="3600" w:hanging="360"/>
      </w:pPr>
    </w:lvl>
    <w:lvl w:ilvl="5" w:tplc="2409001B" w:tentative="1">
      <w:start w:val="1"/>
      <w:numFmt w:val="lowerRoman"/>
      <w:lvlText w:val="%6."/>
      <w:lvlJc w:val="right"/>
      <w:pPr>
        <w:ind w:left="4320" w:hanging="180"/>
      </w:pPr>
    </w:lvl>
    <w:lvl w:ilvl="6" w:tplc="2409000F" w:tentative="1">
      <w:start w:val="1"/>
      <w:numFmt w:val="decimal"/>
      <w:lvlText w:val="%7."/>
      <w:lvlJc w:val="left"/>
      <w:pPr>
        <w:ind w:left="5040" w:hanging="360"/>
      </w:pPr>
    </w:lvl>
    <w:lvl w:ilvl="7" w:tplc="24090019" w:tentative="1">
      <w:start w:val="1"/>
      <w:numFmt w:val="lowerLetter"/>
      <w:lvlText w:val="%8."/>
      <w:lvlJc w:val="left"/>
      <w:pPr>
        <w:ind w:left="5760" w:hanging="360"/>
      </w:pPr>
    </w:lvl>
    <w:lvl w:ilvl="8" w:tplc="2409001B" w:tentative="1">
      <w:start w:val="1"/>
      <w:numFmt w:val="lowerRoman"/>
      <w:lvlText w:val="%9."/>
      <w:lvlJc w:val="right"/>
      <w:pPr>
        <w:ind w:left="6480" w:hanging="180"/>
      </w:pPr>
    </w:lvl>
  </w:abstractNum>
  <w:abstractNum w:abstractNumId="7">
    <w:nsid w:val="73914179"/>
    <w:multiLevelType w:val="hybridMultilevel"/>
    <w:tmpl w:val="01161DB4"/>
    <w:lvl w:ilvl="0" w:tplc="2409000F">
      <w:start w:val="1"/>
      <w:numFmt w:val="decimal"/>
      <w:lvlText w:val="%1."/>
      <w:lvlJc w:val="left"/>
      <w:pPr>
        <w:ind w:left="720" w:hanging="360"/>
      </w:pPr>
    </w:lvl>
    <w:lvl w:ilvl="1" w:tplc="24090019" w:tentative="1">
      <w:start w:val="1"/>
      <w:numFmt w:val="lowerLetter"/>
      <w:lvlText w:val="%2."/>
      <w:lvlJc w:val="left"/>
      <w:pPr>
        <w:ind w:left="1440" w:hanging="360"/>
      </w:pPr>
    </w:lvl>
    <w:lvl w:ilvl="2" w:tplc="2409001B" w:tentative="1">
      <w:start w:val="1"/>
      <w:numFmt w:val="lowerRoman"/>
      <w:lvlText w:val="%3."/>
      <w:lvlJc w:val="right"/>
      <w:pPr>
        <w:ind w:left="2160" w:hanging="180"/>
      </w:pPr>
    </w:lvl>
    <w:lvl w:ilvl="3" w:tplc="2409000F" w:tentative="1">
      <w:start w:val="1"/>
      <w:numFmt w:val="decimal"/>
      <w:lvlText w:val="%4."/>
      <w:lvlJc w:val="left"/>
      <w:pPr>
        <w:ind w:left="2880" w:hanging="360"/>
      </w:pPr>
    </w:lvl>
    <w:lvl w:ilvl="4" w:tplc="24090019" w:tentative="1">
      <w:start w:val="1"/>
      <w:numFmt w:val="lowerLetter"/>
      <w:lvlText w:val="%5."/>
      <w:lvlJc w:val="left"/>
      <w:pPr>
        <w:ind w:left="3600" w:hanging="360"/>
      </w:pPr>
    </w:lvl>
    <w:lvl w:ilvl="5" w:tplc="2409001B" w:tentative="1">
      <w:start w:val="1"/>
      <w:numFmt w:val="lowerRoman"/>
      <w:lvlText w:val="%6."/>
      <w:lvlJc w:val="right"/>
      <w:pPr>
        <w:ind w:left="4320" w:hanging="180"/>
      </w:pPr>
    </w:lvl>
    <w:lvl w:ilvl="6" w:tplc="2409000F" w:tentative="1">
      <w:start w:val="1"/>
      <w:numFmt w:val="decimal"/>
      <w:lvlText w:val="%7."/>
      <w:lvlJc w:val="left"/>
      <w:pPr>
        <w:ind w:left="5040" w:hanging="360"/>
      </w:pPr>
    </w:lvl>
    <w:lvl w:ilvl="7" w:tplc="24090019" w:tentative="1">
      <w:start w:val="1"/>
      <w:numFmt w:val="lowerLetter"/>
      <w:lvlText w:val="%8."/>
      <w:lvlJc w:val="left"/>
      <w:pPr>
        <w:ind w:left="5760" w:hanging="360"/>
      </w:pPr>
    </w:lvl>
    <w:lvl w:ilvl="8" w:tplc="2409001B" w:tentative="1">
      <w:start w:val="1"/>
      <w:numFmt w:val="lowerRoman"/>
      <w:lvlText w:val="%9."/>
      <w:lvlJc w:val="right"/>
      <w:pPr>
        <w:ind w:left="6480" w:hanging="180"/>
      </w:pPr>
    </w:lvl>
  </w:abstractNum>
  <w:abstractNum w:abstractNumId="8">
    <w:nsid w:val="745A5F82"/>
    <w:multiLevelType w:val="hybridMultilevel"/>
    <w:tmpl w:val="8B2CA3F6"/>
    <w:lvl w:ilvl="0" w:tplc="2409000F">
      <w:start w:val="1"/>
      <w:numFmt w:val="decimal"/>
      <w:lvlText w:val="%1."/>
      <w:lvlJc w:val="left"/>
      <w:pPr>
        <w:ind w:left="720" w:hanging="360"/>
      </w:pPr>
    </w:lvl>
    <w:lvl w:ilvl="1" w:tplc="24090019" w:tentative="1">
      <w:start w:val="1"/>
      <w:numFmt w:val="lowerLetter"/>
      <w:lvlText w:val="%2."/>
      <w:lvlJc w:val="left"/>
      <w:pPr>
        <w:ind w:left="1440" w:hanging="360"/>
      </w:pPr>
    </w:lvl>
    <w:lvl w:ilvl="2" w:tplc="2409001B" w:tentative="1">
      <w:start w:val="1"/>
      <w:numFmt w:val="lowerRoman"/>
      <w:lvlText w:val="%3."/>
      <w:lvlJc w:val="right"/>
      <w:pPr>
        <w:ind w:left="2160" w:hanging="180"/>
      </w:pPr>
    </w:lvl>
    <w:lvl w:ilvl="3" w:tplc="2409000F" w:tentative="1">
      <w:start w:val="1"/>
      <w:numFmt w:val="decimal"/>
      <w:lvlText w:val="%4."/>
      <w:lvlJc w:val="left"/>
      <w:pPr>
        <w:ind w:left="2880" w:hanging="360"/>
      </w:pPr>
    </w:lvl>
    <w:lvl w:ilvl="4" w:tplc="24090019" w:tentative="1">
      <w:start w:val="1"/>
      <w:numFmt w:val="lowerLetter"/>
      <w:lvlText w:val="%5."/>
      <w:lvlJc w:val="left"/>
      <w:pPr>
        <w:ind w:left="3600" w:hanging="360"/>
      </w:pPr>
    </w:lvl>
    <w:lvl w:ilvl="5" w:tplc="2409001B" w:tentative="1">
      <w:start w:val="1"/>
      <w:numFmt w:val="lowerRoman"/>
      <w:lvlText w:val="%6."/>
      <w:lvlJc w:val="right"/>
      <w:pPr>
        <w:ind w:left="4320" w:hanging="180"/>
      </w:pPr>
    </w:lvl>
    <w:lvl w:ilvl="6" w:tplc="2409000F" w:tentative="1">
      <w:start w:val="1"/>
      <w:numFmt w:val="decimal"/>
      <w:lvlText w:val="%7."/>
      <w:lvlJc w:val="left"/>
      <w:pPr>
        <w:ind w:left="5040" w:hanging="360"/>
      </w:pPr>
    </w:lvl>
    <w:lvl w:ilvl="7" w:tplc="24090019" w:tentative="1">
      <w:start w:val="1"/>
      <w:numFmt w:val="lowerLetter"/>
      <w:lvlText w:val="%8."/>
      <w:lvlJc w:val="left"/>
      <w:pPr>
        <w:ind w:left="5760" w:hanging="360"/>
      </w:pPr>
    </w:lvl>
    <w:lvl w:ilvl="8" w:tplc="2409001B" w:tentative="1">
      <w:start w:val="1"/>
      <w:numFmt w:val="lowerRoman"/>
      <w:lvlText w:val="%9."/>
      <w:lvlJc w:val="right"/>
      <w:pPr>
        <w:ind w:left="6480" w:hanging="180"/>
      </w:pPr>
    </w:lvl>
  </w:abstractNum>
  <w:abstractNum w:abstractNumId="9">
    <w:nsid w:val="7D824A4A"/>
    <w:multiLevelType w:val="hybridMultilevel"/>
    <w:tmpl w:val="87AA149E"/>
    <w:lvl w:ilvl="0" w:tplc="2409000F">
      <w:start w:val="1"/>
      <w:numFmt w:val="decimal"/>
      <w:lvlText w:val="%1."/>
      <w:lvlJc w:val="left"/>
      <w:pPr>
        <w:ind w:left="720" w:hanging="360"/>
      </w:pPr>
    </w:lvl>
    <w:lvl w:ilvl="1" w:tplc="24090019" w:tentative="1">
      <w:start w:val="1"/>
      <w:numFmt w:val="lowerLetter"/>
      <w:lvlText w:val="%2."/>
      <w:lvlJc w:val="left"/>
      <w:pPr>
        <w:ind w:left="1440" w:hanging="360"/>
      </w:pPr>
    </w:lvl>
    <w:lvl w:ilvl="2" w:tplc="2409001B" w:tentative="1">
      <w:start w:val="1"/>
      <w:numFmt w:val="lowerRoman"/>
      <w:lvlText w:val="%3."/>
      <w:lvlJc w:val="right"/>
      <w:pPr>
        <w:ind w:left="2160" w:hanging="180"/>
      </w:pPr>
    </w:lvl>
    <w:lvl w:ilvl="3" w:tplc="2409000F" w:tentative="1">
      <w:start w:val="1"/>
      <w:numFmt w:val="decimal"/>
      <w:lvlText w:val="%4."/>
      <w:lvlJc w:val="left"/>
      <w:pPr>
        <w:ind w:left="2880" w:hanging="360"/>
      </w:pPr>
    </w:lvl>
    <w:lvl w:ilvl="4" w:tplc="24090019" w:tentative="1">
      <w:start w:val="1"/>
      <w:numFmt w:val="lowerLetter"/>
      <w:lvlText w:val="%5."/>
      <w:lvlJc w:val="left"/>
      <w:pPr>
        <w:ind w:left="3600" w:hanging="360"/>
      </w:pPr>
    </w:lvl>
    <w:lvl w:ilvl="5" w:tplc="2409001B" w:tentative="1">
      <w:start w:val="1"/>
      <w:numFmt w:val="lowerRoman"/>
      <w:lvlText w:val="%6."/>
      <w:lvlJc w:val="right"/>
      <w:pPr>
        <w:ind w:left="4320" w:hanging="180"/>
      </w:pPr>
    </w:lvl>
    <w:lvl w:ilvl="6" w:tplc="2409000F" w:tentative="1">
      <w:start w:val="1"/>
      <w:numFmt w:val="decimal"/>
      <w:lvlText w:val="%7."/>
      <w:lvlJc w:val="left"/>
      <w:pPr>
        <w:ind w:left="5040" w:hanging="360"/>
      </w:pPr>
    </w:lvl>
    <w:lvl w:ilvl="7" w:tplc="24090019" w:tentative="1">
      <w:start w:val="1"/>
      <w:numFmt w:val="lowerLetter"/>
      <w:lvlText w:val="%8."/>
      <w:lvlJc w:val="left"/>
      <w:pPr>
        <w:ind w:left="5760" w:hanging="360"/>
      </w:pPr>
    </w:lvl>
    <w:lvl w:ilvl="8" w:tplc="2409001B" w:tentative="1">
      <w:start w:val="1"/>
      <w:numFmt w:val="lowerRoman"/>
      <w:lvlText w:val="%9."/>
      <w:lvlJc w:val="right"/>
      <w:pPr>
        <w:ind w:left="6480" w:hanging="180"/>
      </w:pPr>
    </w:lvl>
  </w:abstractNum>
  <w:abstractNum w:abstractNumId="10">
    <w:nsid w:val="7EC761C0"/>
    <w:multiLevelType w:val="hybridMultilevel"/>
    <w:tmpl w:val="AF9ED0F0"/>
    <w:lvl w:ilvl="0" w:tplc="24090001">
      <w:start w:val="1"/>
      <w:numFmt w:val="bullet"/>
      <w:lvlText w:val=""/>
      <w:lvlJc w:val="left"/>
      <w:pPr>
        <w:ind w:left="720" w:hanging="360"/>
      </w:pPr>
      <w:rPr>
        <w:rFonts w:hint="default" w:ascii="Symbol" w:hAnsi="Symbol"/>
      </w:rPr>
    </w:lvl>
    <w:lvl w:ilvl="1" w:tplc="24090003" w:tentative="1">
      <w:start w:val="1"/>
      <w:numFmt w:val="bullet"/>
      <w:lvlText w:val="o"/>
      <w:lvlJc w:val="left"/>
      <w:pPr>
        <w:ind w:left="1440" w:hanging="360"/>
      </w:pPr>
      <w:rPr>
        <w:rFonts w:hint="default" w:ascii="Courier New" w:hAnsi="Courier New" w:cs="Courier New"/>
      </w:rPr>
    </w:lvl>
    <w:lvl w:ilvl="2" w:tplc="24090005" w:tentative="1">
      <w:start w:val="1"/>
      <w:numFmt w:val="bullet"/>
      <w:lvlText w:val=""/>
      <w:lvlJc w:val="left"/>
      <w:pPr>
        <w:ind w:left="2160" w:hanging="360"/>
      </w:pPr>
      <w:rPr>
        <w:rFonts w:hint="default" w:ascii="Wingdings" w:hAnsi="Wingdings"/>
      </w:rPr>
    </w:lvl>
    <w:lvl w:ilvl="3" w:tplc="24090001" w:tentative="1">
      <w:start w:val="1"/>
      <w:numFmt w:val="bullet"/>
      <w:lvlText w:val=""/>
      <w:lvlJc w:val="left"/>
      <w:pPr>
        <w:ind w:left="2880" w:hanging="360"/>
      </w:pPr>
      <w:rPr>
        <w:rFonts w:hint="default" w:ascii="Symbol" w:hAnsi="Symbol"/>
      </w:rPr>
    </w:lvl>
    <w:lvl w:ilvl="4" w:tplc="24090003" w:tentative="1">
      <w:start w:val="1"/>
      <w:numFmt w:val="bullet"/>
      <w:lvlText w:val="o"/>
      <w:lvlJc w:val="left"/>
      <w:pPr>
        <w:ind w:left="3600" w:hanging="360"/>
      </w:pPr>
      <w:rPr>
        <w:rFonts w:hint="default" w:ascii="Courier New" w:hAnsi="Courier New" w:cs="Courier New"/>
      </w:rPr>
    </w:lvl>
    <w:lvl w:ilvl="5" w:tplc="24090005" w:tentative="1">
      <w:start w:val="1"/>
      <w:numFmt w:val="bullet"/>
      <w:lvlText w:val=""/>
      <w:lvlJc w:val="left"/>
      <w:pPr>
        <w:ind w:left="4320" w:hanging="360"/>
      </w:pPr>
      <w:rPr>
        <w:rFonts w:hint="default" w:ascii="Wingdings" w:hAnsi="Wingdings"/>
      </w:rPr>
    </w:lvl>
    <w:lvl w:ilvl="6" w:tplc="24090001" w:tentative="1">
      <w:start w:val="1"/>
      <w:numFmt w:val="bullet"/>
      <w:lvlText w:val=""/>
      <w:lvlJc w:val="left"/>
      <w:pPr>
        <w:ind w:left="5040" w:hanging="360"/>
      </w:pPr>
      <w:rPr>
        <w:rFonts w:hint="default" w:ascii="Symbol" w:hAnsi="Symbol"/>
      </w:rPr>
    </w:lvl>
    <w:lvl w:ilvl="7" w:tplc="24090003" w:tentative="1">
      <w:start w:val="1"/>
      <w:numFmt w:val="bullet"/>
      <w:lvlText w:val="o"/>
      <w:lvlJc w:val="left"/>
      <w:pPr>
        <w:ind w:left="5760" w:hanging="360"/>
      </w:pPr>
      <w:rPr>
        <w:rFonts w:hint="default" w:ascii="Courier New" w:hAnsi="Courier New" w:cs="Courier New"/>
      </w:rPr>
    </w:lvl>
    <w:lvl w:ilvl="8" w:tplc="24090005" w:tentative="1">
      <w:start w:val="1"/>
      <w:numFmt w:val="bullet"/>
      <w:lvlText w:val=""/>
      <w:lvlJc w:val="left"/>
      <w:pPr>
        <w:ind w:left="6480" w:hanging="360"/>
      </w:pPr>
      <w:rPr>
        <w:rFonts w:hint="default" w:ascii="Wingdings" w:hAnsi="Wingdings"/>
      </w:rPr>
    </w:lvl>
  </w:abstractNum>
  <w:num w:numId="1">
    <w:abstractNumId w:val="10"/>
  </w:num>
  <w:num w:numId="2">
    <w:abstractNumId w:val="8"/>
  </w:num>
  <w:num w:numId="3">
    <w:abstractNumId w:val="5"/>
  </w:num>
  <w:num w:numId="4">
    <w:abstractNumId w:val="2"/>
  </w:num>
  <w:num w:numId="5">
    <w:abstractNumId w:val="6"/>
  </w:num>
  <w:num w:numId="6">
    <w:abstractNumId w:val="4"/>
  </w:num>
  <w:num w:numId="7">
    <w:abstractNumId w:val="9"/>
  </w:num>
  <w:num w:numId="8">
    <w:abstractNumId w:val="7"/>
  </w:num>
  <w:num w:numId="9">
    <w:abstractNumId w:val="3"/>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1914"/>
    <w:rsid w:val="000256F0"/>
    <w:rsid w:val="000776D8"/>
    <w:rsid w:val="000A3A66"/>
    <w:rsid w:val="001326CC"/>
    <w:rsid w:val="002150CA"/>
    <w:rsid w:val="00223ECD"/>
    <w:rsid w:val="002505B2"/>
    <w:rsid w:val="002C64CA"/>
    <w:rsid w:val="002D2A35"/>
    <w:rsid w:val="002E4B4D"/>
    <w:rsid w:val="0032532F"/>
    <w:rsid w:val="003547E3"/>
    <w:rsid w:val="00384573"/>
    <w:rsid w:val="003B1914"/>
    <w:rsid w:val="0040297A"/>
    <w:rsid w:val="004F6207"/>
    <w:rsid w:val="00512647"/>
    <w:rsid w:val="005945E1"/>
    <w:rsid w:val="005C029C"/>
    <w:rsid w:val="005F62E2"/>
    <w:rsid w:val="00600334"/>
    <w:rsid w:val="00602F4F"/>
    <w:rsid w:val="006373B7"/>
    <w:rsid w:val="00665E23"/>
    <w:rsid w:val="006C5026"/>
    <w:rsid w:val="006C7D65"/>
    <w:rsid w:val="006E2843"/>
    <w:rsid w:val="0073134B"/>
    <w:rsid w:val="0076064F"/>
    <w:rsid w:val="007F102B"/>
    <w:rsid w:val="007F4B7F"/>
    <w:rsid w:val="00812152"/>
    <w:rsid w:val="00986BF7"/>
    <w:rsid w:val="009C7FB1"/>
    <w:rsid w:val="00A43B3D"/>
    <w:rsid w:val="00AA0804"/>
    <w:rsid w:val="00B07383"/>
    <w:rsid w:val="00B21B3E"/>
    <w:rsid w:val="00B437DF"/>
    <w:rsid w:val="00B60437"/>
    <w:rsid w:val="00BA4B40"/>
    <w:rsid w:val="00BF34AA"/>
    <w:rsid w:val="00C07566"/>
    <w:rsid w:val="00C12E2F"/>
    <w:rsid w:val="00C455C4"/>
    <w:rsid w:val="00C8532C"/>
    <w:rsid w:val="00CF5CA5"/>
    <w:rsid w:val="00D11A5C"/>
    <w:rsid w:val="00D67F58"/>
    <w:rsid w:val="00DF7BB0"/>
    <w:rsid w:val="00E029C3"/>
    <w:rsid w:val="00E111B5"/>
    <w:rsid w:val="00E115C5"/>
    <w:rsid w:val="00E23AE0"/>
    <w:rsid w:val="00E55930"/>
    <w:rsid w:val="00E71818"/>
    <w:rsid w:val="00EA334B"/>
    <w:rsid w:val="00EB1449"/>
    <w:rsid w:val="00EE4264"/>
    <w:rsid w:val="00F52CBE"/>
    <w:rsid w:val="00F53E61"/>
    <w:rsid w:val="00FF0FE6"/>
    <w:rsid w:val="00FF7FD1"/>
    <w:rsid w:val="135EFF5E"/>
    <w:rsid w:val="2468E61B"/>
    <w:rsid w:val="46F27049"/>
    <w:rsid w:val="781763C3"/>
  </w:rsids>
  <m:mathPr>
    <m:mathFont m:val="Cambria Math"/>
    <m:brkBin m:val="before"/>
    <m:brkBinSub m:val="--"/>
    <m:smallFrac m:val="0"/>
    <m:dispDef/>
    <m:lMargin m:val="0"/>
    <m:rMargin m:val="0"/>
    <m:defJc m:val="centerGroup"/>
    <m:wrapIndent m:val="1440"/>
    <m:intLim m:val="subSup"/>
    <m:naryLim m:val="undOvr"/>
  </m:mathPr>
  <w:themeFontLang w:val="en-029"/>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55B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hAnsiTheme="minorHAnsi" w:eastAsiaTheme="minorHAnsi" w:cstheme="minorBidi"/>
        <w:sz w:val="22"/>
        <w:szCs w:val="22"/>
        <w:lang w:val="en-029" w:eastAsia="en-US" w:bidi="ar-SA"/>
      </w:rPr>
    </w:rPrDefault>
    <w:pPrDefault>
      <w:pPr>
        <w:spacing w:after="160" w:line="259"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5945E1"/>
  </w:style>
  <w:style w:type="paragraph" w:styleId="Heading2">
    <w:name w:val="heading 2"/>
    <w:basedOn w:val="Normal"/>
    <w:link w:val="Heading2Char"/>
    <w:uiPriority w:val="9"/>
    <w:qFormat/>
    <w:rsid w:val="00602F4F"/>
    <w:pPr>
      <w:spacing w:before="100" w:beforeAutospacing="1" w:after="100" w:afterAutospacing="1" w:line="240" w:lineRule="auto"/>
      <w:outlineLvl w:val="1"/>
    </w:pPr>
    <w:rPr>
      <w:rFonts w:ascii="Times New Roman" w:hAnsi="Times New Roman" w:eastAsia="Times New Roman" w:cs="Times New Roman"/>
      <w:b/>
      <w:bCs/>
      <w:sz w:val="36"/>
      <w:szCs w:val="36"/>
      <w:lang w:eastAsia="en-029"/>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semiHidden/>
    <w:unhideWhenUsed/>
    <w:rsid w:val="00AA0804"/>
    <w:pPr>
      <w:spacing w:before="100" w:beforeAutospacing="1" w:after="100" w:afterAutospacing="1" w:line="240" w:lineRule="auto"/>
    </w:pPr>
    <w:rPr>
      <w:rFonts w:ascii="Times New Roman" w:hAnsi="Times New Roman" w:eastAsia="Times New Roman" w:cs="Times New Roman"/>
      <w:sz w:val="24"/>
      <w:szCs w:val="24"/>
      <w:lang w:eastAsia="en-029"/>
    </w:rPr>
  </w:style>
  <w:style w:type="paragraph" w:styleId="BalloonText">
    <w:name w:val="Balloon Text"/>
    <w:basedOn w:val="Normal"/>
    <w:link w:val="BalloonTextChar"/>
    <w:uiPriority w:val="99"/>
    <w:semiHidden/>
    <w:unhideWhenUsed/>
    <w:rsid w:val="006C5026"/>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6C5026"/>
    <w:rPr>
      <w:rFonts w:ascii="Tahoma" w:hAnsi="Tahoma" w:cs="Tahoma"/>
      <w:sz w:val="16"/>
      <w:szCs w:val="16"/>
    </w:rPr>
  </w:style>
  <w:style w:type="paragraph" w:styleId="paragraph" w:customStyle="1">
    <w:name w:val="paragraph"/>
    <w:basedOn w:val="Normal"/>
    <w:rsid w:val="006C5026"/>
    <w:pPr>
      <w:spacing w:before="100" w:beforeAutospacing="1" w:after="100" w:afterAutospacing="1" w:line="240" w:lineRule="auto"/>
    </w:pPr>
    <w:rPr>
      <w:rFonts w:ascii="Times New Roman" w:hAnsi="Times New Roman" w:eastAsia="Times New Roman" w:cs="Times New Roman"/>
      <w:sz w:val="24"/>
      <w:szCs w:val="24"/>
      <w:lang w:eastAsia="en-029"/>
    </w:rPr>
  </w:style>
  <w:style w:type="character" w:styleId="normaltextrun" w:customStyle="1">
    <w:name w:val="normaltextrun"/>
    <w:basedOn w:val="DefaultParagraphFont"/>
    <w:rsid w:val="006C5026"/>
  </w:style>
  <w:style w:type="character" w:styleId="eop" w:customStyle="1">
    <w:name w:val="eop"/>
    <w:basedOn w:val="DefaultParagraphFont"/>
    <w:rsid w:val="006C5026"/>
  </w:style>
  <w:style w:type="paragraph" w:styleId="ListParagraph">
    <w:name w:val="List Paragraph"/>
    <w:basedOn w:val="Normal"/>
    <w:uiPriority w:val="34"/>
    <w:qFormat/>
    <w:rsid w:val="00C8532C"/>
    <w:pPr>
      <w:ind w:left="720"/>
      <w:contextualSpacing/>
    </w:pPr>
  </w:style>
  <w:style w:type="character" w:styleId="Hyperlink">
    <w:name w:val="Hyperlink"/>
    <w:basedOn w:val="DefaultParagraphFont"/>
    <w:uiPriority w:val="99"/>
    <w:unhideWhenUsed/>
    <w:rsid w:val="00512647"/>
    <w:rPr>
      <w:color w:val="0563C1" w:themeColor="hyperlink"/>
      <w:u w:val="single"/>
    </w:rPr>
  </w:style>
  <w:style w:type="character" w:styleId="Heading2Char" w:customStyle="1">
    <w:name w:val="Heading 2 Char"/>
    <w:basedOn w:val="DefaultParagraphFont"/>
    <w:link w:val="Heading2"/>
    <w:uiPriority w:val="9"/>
    <w:rsid w:val="00602F4F"/>
    <w:rPr>
      <w:rFonts w:ascii="Times New Roman" w:hAnsi="Times New Roman" w:eastAsia="Times New Roman" w:cs="Times New Roman"/>
      <w:b/>
      <w:bCs/>
      <w:sz w:val="36"/>
      <w:szCs w:val="36"/>
      <w:lang w:eastAsia="en-029"/>
    </w:rPr>
  </w:style>
  <w:style w:type="paragraph" w:styleId="Header">
    <w:name w:val="header"/>
    <w:basedOn w:val="Normal"/>
    <w:link w:val="HeaderChar"/>
    <w:uiPriority w:val="99"/>
    <w:unhideWhenUsed/>
    <w:rsid w:val="00602F4F"/>
    <w:pPr>
      <w:tabs>
        <w:tab w:val="center" w:pos="4680"/>
        <w:tab w:val="right" w:pos="9360"/>
      </w:tabs>
      <w:spacing w:after="0" w:line="240" w:lineRule="auto"/>
    </w:pPr>
  </w:style>
  <w:style w:type="character" w:styleId="HeaderChar" w:customStyle="1">
    <w:name w:val="Header Char"/>
    <w:basedOn w:val="DefaultParagraphFont"/>
    <w:link w:val="Header"/>
    <w:uiPriority w:val="99"/>
    <w:rsid w:val="00602F4F"/>
  </w:style>
  <w:style w:type="paragraph" w:styleId="Footer">
    <w:name w:val="footer"/>
    <w:basedOn w:val="Normal"/>
    <w:link w:val="FooterChar"/>
    <w:uiPriority w:val="99"/>
    <w:unhideWhenUsed/>
    <w:rsid w:val="00602F4F"/>
    <w:pPr>
      <w:tabs>
        <w:tab w:val="center" w:pos="4680"/>
        <w:tab w:val="right" w:pos="9360"/>
      </w:tabs>
      <w:spacing w:after="0" w:line="240" w:lineRule="auto"/>
    </w:pPr>
  </w:style>
  <w:style w:type="character" w:styleId="FooterChar" w:customStyle="1">
    <w:name w:val="Footer Char"/>
    <w:basedOn w:val="DefaultParagraphFont"/>
    <w:link w:val="Footer"/>
    <w:uiPriority w:val="99"/>
    <w:rsid w:val="00602F4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029"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45E1"/>
  </w:style>
  <w:style w:type="paragraph" w:styleId="Heading2">
    <w:name w:val="heading 2"/>
    <w:basedOn w:val="Normal"/>
    <w:link w:val="Heading2Char"/>
    <w:uiPriority w:val="9"/>
    <w:qFormat/>
    <w:rsid w:val="00602F4F"/>
    <w:pPr>
      <w:spacing w:before="100" w:beforeAutospacing="1" w:after="100" w:afterAutospacing="1" w:line="240" w:lineRule="auto"/>
      <w:outlineLvl w:val="1"/>
    </w:pPr>
    <w:rPr>
      <w:rFonts w:ascii="Times New Roman" w:eastAsia="Times New Roman" w:hAnsi="Times New Roman" w:cs="Times New Roman"/>
      <w:b/>
      <w:bCs/>
      <w:sz w:val="36"/>
      <w:szCs w:val="36"/>
      <w:lang w:eastAsia="en-02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A0804"/>
    <w:pPr>
      <w:spacing w:before="100" w:beforeAutospacing="1" w:after="100" w:afterAutospacing="1" w:line="240" w:lineRule="auto"/>
    </w:pPr>
    <w:rPr>
      <w:rFonts w:ascii="Times New Roman" w:eastAsia="Times New Roman" w:hAnsi="Times New Roman" w:cs="Times New Roman"/>
      <w:sz w:val="24"/>
      <w:szCs w:val="24"/>
      <w:lang w:eastAsia="en-029"/>
    </w:rPr>
  </w:style>
  <w:style w:type="paragraph" w:styleId="BalloonText">
    <w:name w:val="Balloon Text"/>
    <w:basedOn w:val="Normal"/>
    <w:link w:val="BalloonTextChar"/>
    <w:uiPriority w:val="99"/>
    <w:semiHidden/>
    <w:unhideWhenUsed/>
    <w:rsid w:val="006C50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5026"/>
    <w:rPr>
      <w:rFonts w:ascii="Tahoma" w:hAnsi="Tahoma" w:cs="Tahoma"/>
      <w:sz w:val="16"/>
      <w:szCs w:val="16"/>
    </w:rPr>
  </w:style>
  <w:style w:type="paragraph" w:customStyle="1" w:styleId="paragraph">
    <w:name w:val="paragraph"/>
    <w:basedOn w:val="Normal"/>
    <w:rsid w:val="006C5026"/>
    <w:pPr>
      <w:spacing w:before="100" w:beforeAutospacing="1" w:after="100" w:afterAutospacing="1" w:line="240" w:lineRule="auto"/>
    </w:pPr>
    <w:rPr>
      <w:rFonts w:ascii="Times New Roman" w:eastAsia="Times New Roman" w:hAnsi="Times New Roman" w:cs="Times New Roman"/>
      <w:sz w:val="24"/>
      <w:szCs w:val="24"/>
      <w:lang w:eastAsia="en-029"/>
    </w:rPr>
  </w:style>
  <w:style w:type="character" w:customStyle="1" w:styleId="normaltextrun">
    <w:name w:val="normaltextrun"/>
    <w:basedOn w:val="DefaultParagraphFont"/>
    <w:rsid w:val="006C5026"/>
  </w:style>
  <w:style w:type="character" w:customStyle="1" w:styleId="eop">
    <w:name w:val="eop"/>
    <w:basedOn w:val="DefaultParagraphFont"/>
    <w:rsid w:val="006C5026"/>
  </w:style>
  <w:style w:type="paragraph" w:styleId="ListParagraph">
    <w:name w:val="List Paragraph"/>
    <w:basedOn w:val="Normal"/>
    <w:uiPriority w:val="34"/>
    <w:qFormat/>
    <w:rsid w:val="00C8532C"/>
    <w:pPr>
      <w:ind w:left="720"/>
      <w:contextualSpacing/>
    </w:pPr>
  </w:style>
  <w:style w:type="character" w:styleId="Hyperlink">
    <w:name w:val="Hyperlink"/>
    <w:basedOn w:val="DefaultParagraphFont"/>
    <w:uiPriority w:val="99"/>
    <w:unhideWhenUsed/>
    <w:rsid w:val="00512647"/>
    <w:rPr>
      <w:color w:val="0563C1" w:themeColor="hyperlink"/>
      <w:u w:val="single"/>
    </w:rPr>
  </w:style>
  <w:style w:type="character" w:customStyle="1" w:styleId="Heading2Char">
    <w:name w:val="Heading 2 Char"/>
    <w:basedOn w:val="DefaultParagraphFont"/>
    <w:link w:val="Heading2"/>
    <w:uiPriority w:val="9"/>
    <w:rsid w:val="00602F4F"/>
    <w:rPr>
      <w:rFonts w:ascii="Times New Roman" w:eastAsia="Times New Roman" w:hAnsi="Times New Roman" w:cs="Times New Roman"/>
      <w:b/>
      <w:bCs/>
      <w:sz w:val="36"/>
      <w:szCs w:val="36"/>
      <w:lang w:eastAsia="en-029"/>
    </w:rPr>
  </w:style>
  <w:style w:type="paragraph" w:styleId="Header">
    <w:name w:val="header"/>
    <w:basedOn w:val="Normal"/>
    <w:link w:val="HeaderChar"/>
    <w:uiPriority w:val="99"/>
    <w:unhideWhenUsed/>
    <w:rsid w:val="00602F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2F4F"/>
  </w:style>
  <w:style w:type="paragraph" w:styleId="Footer">
    <w:name w:val="footer"/>
    <w:basedOn w:val="Normal"/>
    <w:link w:val="FooterChar"/>
    <w:uiPriority w:val="99"/>
    <w:unhideWhenUsed/>
    <w:rsid w:val="00602F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2F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2842866">
      <w:bodyDiv w:val="1"/>
      <w:marLeft w:val="0"/>
      <w:marRight w:val="0"/>
      <w:marTop w:val="0"/>
      <w:marBottom w:val="0"/>
      <w:divBdr>
        <w:top w:val="none" w:sz="0" w:space="0" w:color="auto"/>
        <w:left w:val="none" w:sz="0" w:space="0" w:color="auto"/>
        <w:bottom w:val="none" w:sz="0" w:space="0" w:color="auto"/>
        <w:right w:val="none" w:sz="0" w:space="0" w:color="auto"/>
      </w:divBdr>
    </w:div>
    <w:div w:id="2016640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footer" Target="footer2.xml" Id="rId13" /><Relationship Type="http://schemas.microsoft.com/office/2007/relationships/stylesWithEffects" Target="stylesWithEffects.xml" Id="rId3" /><Relationship Type="http://schemas.openxmlformats.org/officeDocument/2006/relationships/endnotes" Target="endnotes.xml" Id="rId7" /><Relationship Type="http://schemas.openxmlformats.org/officeDocument/2006/relationships/hyperlink" Target="https://www.legislation.gov.uk/uksi/2008/314/made/data.pdf" TargetMode="Externa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5" /><Relationship Type="http://schemas.openxmlformats.org/officeDocument/2006/relationships/hyperlink" Target="http://www.legislation.gov.uk/ukpga/1974/37/data.pdf" TargetMode="Externa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fontTable" Target="fontTable.xml" Id="rId14" /><Relationship Type="http://schemas.openxmlformats.org/officeDocument/2006/relationships/glossaryDocument" Target="glossary/document.xml" Id="R3d10c677a18c46b4" /><Relationship Type="http://schemas.openxmlformats.org/officeDocument/2006/relationships/hyperlink" Target="https://www.legislation.gov.uk/uksi/2002/1144/made/data.pdf" TargetMode="External" Id="R9e22dc61324f4960" /><Relationship Type="http://schemas.microsoft.com/office/2020/10/relationships/intelligence" Target="intelligence2.xml" Id="R30d74d714efe4101"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9841a553-fca4-450e-be1f-1dda430ead85}"/>
      </w:docPartPr>
      <w:docPartBody>
        <w:p w14:paraId="781763C3">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Mr simple</dc:creator>
  <lastModifiedBy>Antonio Joseph (2113837)</lastModifiedBy>
  <revision>6</revision>
  <dcterms:created xsi:type="dcterms:W3CDTF">2022-05-04T19:42:00.0000000Z</dcterms:created>
  <dcterms:modified xsi:type="dcterms:W3CDTF">2022-05-05T19:12:45.6667683Z</dcterms:modified>
</coreProperties>
</file>