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5006610"/>
        <w:docPartObj>
          <w:docPartGallery w:val="Cover Pages"/>
          <w:docPartUnique/>
        </w:docPartObj>
      </w:sdtPr>
      <w:sdtEndPr>
        <w:rPr>
          <w:sz w:val="36"/>
          <w:szCs w:val="36"/>
        </w:rPr>
      </w:sdtEndPr>
      <w:sdtContent>
        <w:p w14:paraId="0471FF8A" w14:textId="1D9912C1" w:rsidR="00E47CBE" w:rsidRDefault="00E47CBE">
          <w:r>
            <w:rPr>
              <w:noProof/>
              <w:lang w:eastAsia="en-GB"/>
            </w:rPr>
            <mc:AlternateContent>
              <mc:Choice Requires="wpg">
                <w:drawing>
                  <wp:anchor distT="0" distB="0" distL="114300" distR="114300" simplePos="0" relativeHeight="251662336" behindDoc="0" locked="0" layoutInCell="1" allowOverlap="1" wp14:anchorId="2464FBEB" wp14:editId="512135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D638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2085C0C" wp14:editId="15BFDB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40635378"/>
                                  <w:dataBinding w:prefixMappings="xmlns:ns0='http://purl.org/dc/elements/1.1/' xmlns:ns1='http://schemas.openxmlformats.org/package/2006/metadata/core-properties' " w:xpath="/ns1:coreProperties[1]/ns0:creator[1]" w:storeItemID="{6C3C8BC8-F283-45AE-878A-BAB7291924A1}"/>
                                  <w:text/>
                                </w:sdtPr>
                                <w:sdtEndPr/>
                                <w:sdtContent>
                                  <w:p w14:paraId="1ED03E80" w14:textId="03EDD3DD" w:rsidR="00E47CBE" w:rsidRDefault="00E47CBE">
                                    <w:pPr>
                                      <w:pStyle w:val="NoSpacing"/>
                                      <w:jc w:val="right"/>
                                      <w:rPr>
                                        <w:color w:val="595959" w:themeColor="text1" w:themeTint="A6"/>
                                        <w:sz w:val="28"/>
                                        <w:szCs w:val="28"/>
                                      </w:rPr>
                                    </w:pPr>
                                    <w:r>
                                      <w:rPr>
                                        <w:color w:val="595959" w:themeColor="text1" w:themeTint="A6"/>
                                        <w:sz w:val="28"/>
                                        <w:szCs w:val="28"/>
                                      </w:rPr>
                                      <w:t>Thomas Larkin</w:t>
                                    </w:r>
                                  </w:p>
                                </w:sdtContent>
                              </w:sdt>
                              <w:p w14:paraId="35FA78D6" w14:textId="31935FE6" w:rsidR="00E47CBE" w:rsidRDefault="007B3489">
                                <w:pPr>
                                  <w:pStyle w:val="NoSpacing"/>
                                  <w:jc w:val="right"/>
                                  <w:rPr>
                                    <w:color w:val="595959" w:themeColor="text1" w:themeTint="A6"/>
                                    <w:sz w:val="18"/>
                                    <w:szCs w:val="18"/>
                                  </w:rPr>
                                </w:pPr>
                                <w:sdt>
                                  <w:sdtPr>
                                    <w:rPr>
                                      <w:color w:val="595959" w:themeColor="text1" w:themeTint="A6"/>
                                      <w:sz w:val="18"/>
                                      <w:szCs w:val="18"/>
                                    </w:rPr>
                                    <w:alias w:val="Email"/>
                                    <w:tag w:val="Email"/>
                                    <w:id w:val="1088660773"/>
                                    <w:dataBinding w:prefixMappings="xmlns:ns0='http://schemas.microsoft.com/office/2006/coverPageProps' " w:xpath="/ns0:CoverPageProperties[1]/ns0:CompanyEmail[1]" w:storeItemID="{55AF091B-3C7A-41E3-B477-F2FDAA23CFDA}"/>
                                    <w:text/>
                                  </w:sdtPr>
                                  <w:sdtEndPr/>
                                  <w:sdtContent>
                                    <w:r w:rsidR="00E47CBE">
                                      <w:rPr>
                                        <w:color w:val="595959" w:themeColor="text1" w:themeTint="A6"/>
                                        <w:sz w:val="18"/>
                                        <w:szCs w:val="18"/>
                                      </w:rPr>
                                      <w:t>P146234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085C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40635378"/>
                            <w:dataBinding w:prefixMappings="xmlns:ns0='http://purl.org/dc/elements/1.1/' xmlns:ns1='http://schemas.openxmlformats.org/package/2006/metadata/core-properties' " w:xpath="/ns1:coreProperties[1]/ns0:creator[1]" w:storeItemID="{6C3C8BC8-F283-45AE-878A-BAB7291924A1}"/>
                            <w:text/>
                          </w:sdtPr>
                          <w:sdtContent>
                            <w:p w14:paraId="1ED03E80" w14:textId="03EDD3DD" w:rsidR="00E47CBE" w:rsidRDefault="00E47CBE">
                              <w:pPr>
                                <w:pStyle w:val="NoSpacing"/>
                                <w:jc w:val="right"/>
                                <w:rPr>
                                  <w:color w:val="595959" w:themeColor="text1" w:themeTint="A6"/>
                                  <w:sz w:val="28"/>
                                  <w:szCs w:val="28"/>
                                </w:rPr>
                              </w:pPr>
                              <w:r>
                                <w:rPr>
                                  <w:color w:val="595959" w:themeColor="text1" w:themeTint="A6"/>
                                  <w:sz w:val="28"/>
                                  <w:szCs w:val="28"/>
                                </w:rPr>
                                <w:t>Thomas Larkin</w:t>
                              </w:r>
                            </w:p>
                          </w:sdtContent>
                        </w:sdt>
                        <w:p w14:paraId="35FA78D6" w14:textId="31935FE6" w:rsidR="00E47CBE" w:rsidRDefault="00E47CBE">
                          <w:pPr>
                            <w:pStyle w:val="NoSpacing"/>
                            <w:jc w:val="right"/>
                            <w:rPr>
                              <w:color w:val="595959" w:themeColor="text1" w:themeTint="A6"/>
                              <w:sz w:val="18"/>
                              <w:szCs w:val="18"/>
                            </w:rPr>
                          </w:pPr>
                          <w:sdt>
                            <w:sdtPr>
                              <w:rPr>
                                <w:color w:val="595959" w:themeColor="text1" w:themeTint="A6"/>
                                <w:sz w:val="18"/>
                                <w:szCs w:val="18"/>
                              </w:rPr>
                              <w:alias w:val="Email"/>
                              <w:tag w:val="Email"/>
                              <w:id w:val="1088660773"/>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P146234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086A1EF" wp14:editId="1471498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6E94C9" w14:textId="50C63C5C" w:rsidR="00E47CBE" w:rsidRPr="00E47CBE" w:rsidRDefault="007B3489" w:rsidP="00E47CBE">
                                <w:pPr>
                                  <w:tabs>
                                    <w:tab w:val="left" w:pos="7755"/>
                                  </w:tabs>
                                  <w:rPr>
                                    <w:rFonts w:eastAsia="Arial" w:cs="Arial"/>
                                    <w:b/>
                                    <w:bCs/>
                                    <w:spacing w:val="1"/>
                                    <w:sz w:val="56"/>
                                    <w:szCs w:val="56"/>
                                  </w:rPr>
                                </w:pPr>
                                <w:sdt>
                                  <w:sdtPr>
                                    <w:rPr>
                                      <w:rFonts w:ascii="Calibri" w:eastAsia="Arial" w:hAnsi="Calibri" w:cs="Arial"/>
                                      <w:b/>
                                      <w:bCs/>
                                      <w:spacing w:val="1"/>
                                      <w:sz w:val="56"/>
                                      <w:szCs w:val="56"/>
                                    </w:rPr>
                                    <w:alias w:val="Title"/>
                                    <w:tag w:val=""/>
                                    <w:id w:val="-1283959780"/>
                                    <w:dataBinding w:prefixMappings="xmlns:ns0='http://purl.org/dc/elements/1.1/' xmlns:ns1='http://schemas.openxmlformats.org/package/2006/metadata/core-properties' " w:xpath="/ns1:coreProperties[1]/ns0:title[1]" w:storeItemID="{6C3C8BC8-F283-45AE-878A-BAB7291924A1}"/>
                                    <w:text w:multiLine="1"/>
                                  </w:sdtPr>
                                  <w:sdtEndPr/>
                                  <w:sdtContent>
                                    <w:r w:rsidR="00E47CBE" w:rsidRPr="00E47CBE">
                                      <w:rPr>
                                        <w:rFonts w:ascii="Calibri" w:eastAsia="Arial" w:hAnsi="Calibri" w:cs="Arial"/>
                                        <w:b/>
                                        <w:bCs/>
                                        <w:spacing w:val="1"/>
                                        <w:sz w:val="56"/>
                                        <w:szCs w:val="56"/>
                                      </w:rPr>
                                      <w:t>The theories of Leadership and their application in practice</w:t>
                                    </w:r>
                                  </w:sdtContent>
                                </w:sdt>
                                <w:r w:rsidR="00E47CBE" w:rsidRPr="00E47CBE">
                                  <w:rPr>
                                    <w:rFonts w:eastAsia="Arial" w:cs="Arial"/>
                                    <w:b/>
                                    <w:bCs/>
                                    <w:spacing w:val="1"/>
                                    <w:sz w:val="56"/>
                                    <w:szCs w:val="56"/>
                                  </w:rPr>
                                  <w:t xml:space="preserve">. </w:t>
                                </w:r>
                              </w:p>
                              <w:p w14:paraId="02597D46" w14:textId="1F851036" w:rsidR="00E47CBE" w:rsidRDefault="00E47CBE">
                                <w:pPr>
                                  <w:jc w:val="right"/>
                                  <w:rPr>
                                    <w:color w:val="4472C4" w:themeColor="accent1"/>
                                    <w:sz w:val="64"/>
                                    <w:szCs w:val="64"/>
                                  </w:rPr>
                                </w:pPr>
                              </w:p>
                              <w:sdt>
                                <w:sdtPr>
                                  <w:rPr>
                                    <w:color w:val="404040" w:themeColor="text1" w:themeTint="BF"/>
                                    <w:sz w:val="36"/>
                                    <w:szCs w:val="36"/>
                                  </w:rPr>
                                  <w:alias w:val="Subtitle"/>
                                  <w:tag w:val=""/>
                                  <w:id w:val="-28874745"/>
                                  <w:dataBinding w:prefixMappings="xmlns:ns0='http://purl.org/dc/elements/1.1/' xmlns:ns1='http://schemas.openxmlformats.org/package/2006/metadata/core-properties' " w:xpath="/ns1:coreProperties[1]/ns0:subject[1]" w:storeItemID="{6C3C8BC8-F283-45AE-878A-BAB7291924A1}"/>
                                  <w:text/>
                                </w:sdtPr>
                                <w:sdtEndPr/>
                                <w:sdtContent>
                                  <w:p w14:paraId="3E279C4E" w14:textId="786C52F3" w:rsidR="00E47CBE" w:rsidRDefault="000A3DF1">
                                    <w:pPr>
                                      <w:jc w:val="right"/>
                                      <w:rPr>
                                        <w:smallCaps/>
                                        <w:color w:val="404040" w:themeColor="text1" w:themeTint="BF"/>
                                        <w:sz w:val="36"/>
                                        <w:szCs w:val="36"/>
                                      </w:rPr>
                                    </w:pPr>
                                    <w:r>
                                      <w:rPr>
                                        <w:color w:val="404040" w:themeColor="text1" w:themeTint="BF"/>
                                        <w:sz w:val="36"/>
                                        <w:szCs w:val="36"/>
                                      </w:rPr>
                                      <w:t>Organisational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086A1EF"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46E94C9" w14:textId="50C63C5C" w:rsidR="00E47CBE" w:rsidRPr="00E47CBE" w:rsidRDefault="007B3489" w:rsidP="00E47CBE">
                          <w:pPr>
                            <w:tabs>
                              <w:tab w:val="left" w:pos="7755"/>
                            </w:tabs>
                            <w:rPr>
                              <w:rFonts w:eastAsia="Arial" w:cs="Arial"/>
                              <w:b/>
                              <w:bCs/>
                              <w:spacing w:val="1"/>
                              <w:sz w:val="56"/>
                              <w:szCs w:val="56"/>
                            </w:rPr>
                          </w:pPr>
                          <w:sdt>
                            <w:sdtPr>
                              <w:rPr>
                                <w:rFonts w:ascii="Calibri" w:eastAsia="Arial" w:hAnsi="Calibri" w:cs="Arial"/>
                                <w:b/>
                                <w:bCs/>
                                <w:spacing w:val="1"/>
                                <w:sz w:val="56"/>
                                <w:szCs w:val="56"/>
                              </w:rPr>
                              <w:alias w:val="Title"/>
                              <w:tag w:val=""/>
                              <w:id w:val="-1283959780"/>
                              <w:dataBinding w:prefixMappings="xmlns:ns0='http://purl.org/dc/elements/1.1/' xmlns:ns1='http://schemas.openxmlformats.org/package/2006/metadata/core-properties' " w:xpath="/ns1:coreProperties[1]/ns0:title[1]" w:storeItemID="{6C3C8BC8-F283-45AE-878A-BAB7291924A1}"/>
                              <w:text w:multiLine="1"/>
                            </w:sdtPr>
                            <w:sdtEndPr/>
                            <w:sdtContent>
                              <w:r w:rsidR="00E47CBE" w:rsidRPr="00E47CBE">
                                <w:rPr>
                                  <w:rFonts w:ascii="Calibri" w:eastAsia="Arial" w:hAnsi="Calibri" w:cs="Arial"/>
                                  <w:b/>
                                  <w:bCs/>
                                  <w:spacing w:val="1"/>
                                  <w:sz w:val="56"/>
                                  <w:szCs w:val="56"/>
                                </w:rPr>
                                <w:t>The theories of Leadership and their application in practice</w:t>
                              </w:r>
                            </w:sdtContent>
                          </w:sdt>
                          <w:r w:rsidR="00E47CBE" w:rsidRPr="00E47CBE">
                            <w:rPr>
                              <w:rFonts w:eastAsia="Arial" w:cs="Arial"/>
                              <w:b/>
                              <w:bCs/>
                              <w:spacing w:val="1"/>
                              <w:sz w:val="56"/>
                              <w:szCs w:val="56"/>
                            </w:rPr>
                            <w:t xml:space="preserve">. </w:t>
                          </w:r>
                        </w:p>
                        <w:p w14:paraId="02597D46" w14:textId="1F851036" w:rsidR="00E47CBE" w:rsidRDefault="00E47CBE">
                          <w:pPr>
                            <w:jc w:val="right"/>
                            <w:rPr>
                              <w:color w:val="4472C4" w:themeColor="accent1"/>
                              <w:sz w:val="64"/>
                              <w:szCs w:val="64"/>
                            </w:rPr>
                          </w:pPr>
                        </w:p>
                        <w:sdt>
                          <w:sdtPr>
                            <w:rPr>
                              <w:color w:val="404040" w:themeColor="text1" w:themeTint="BF"/>
                              <w:sz w:val="36"/>
                              <w:szCs w:val="36"/>
                            </w:rPr>
                            <w:alias w:val="Subtitle"/>
                            <w:tag w:val=""/>
                            <w:id w:val="-28874745"/>
                            <w:dataBinding w:prefixMappings="xmlns:ns0='http://purl.org/dc/elements/1.1/' xmlns:ns1='http://schemas.openxmlformats.org/package/2006/metadata/core-properties' " w:xpath="/ns1:coreProperties[1]/ns0:subject[1]" w:storeItemID="{6C3C8BC8-F283-45AE-878A-BAB7291924A1}"/>
                            <w:text/>
                          </w:sdtPr>
                          <w:sdtEndPr/>
                          <w:sdtContent>
                            <w:p w14:paraId="3E279C4E" w14:textId="786C52F3" w:rsidR="00E47CBE" w:rsidRDefault="000A3DF1">
                              <w:pPr>
                                <w:jc w:val="right"/>
                                <w:rPr>
                                  <w:smallCaps/>
                                  <w:color w:val="404040" w:themeColor="text1" w:themeTint="BF"/>
                                  <w:sz w:val="36"/>
                                  <w:szCs w:val="36"/>
                                </w:rPr>
                              </w:pPr>
                              <w:r>
                                <w:rPr>
                                  <w:color w:val="404040" w:themeColor="text1" w:themeTint="BF"/>
                                  <w:sz w:val="36"/>
                                  <w:szCs w:val="36"/>
                                </w:rPr>
                                <w:t>Organisational Leadership</w:t>
                              </w:r>
                            </w:p>
                          </w:sdtContent>
                        </w:sdt>
                      </w:txbxContent>
                    </v:textbox>
                    <w10:wrap type="square" anchorx="page" anchory="page"/>
                  </v:shape>
                </w:pict>
              </mc:Fallback>
            </mc:AlternateContent>
          </w:r>
        </w:p>
        <w:p w14:paraId="0A6799FF" w14:textId="18137168" w:rsidR="00FD1123" w:rsidRPr="00E47CBE" w:rsidRDefault="00E47CBE" w:rsidP="00E47CBE">
          <w:pPr>
            <w:rPr>
              <w:sz w:val="36"/>
              <w:szCs w:val="36"/>
            </w:rPr>
          </w:pPr>
          <w:r>
            <w:rPr>
              <w:sz w:val="36"/>
              <w:szCs w:val="36"/>
            </w:rPr>
            <w:br w:type="page"/>
          </w:r>
        </w:p>
      </w:sdtContent>
    </w:sdt>
    <w:p w14:paraId="361DBE21" w14:textId="77777777" w:rsidR="000A3DF1" w:rsidRDefault="000A3DF1" w:rsidP="000A3DF1">
      <w:pPr>
        <w:tabs>
          <w:tab w:val="left" w:pos="7755"/>
        </w:tabs>
        <w:spacing w:line="480" w:lineRule="auto"/>
        <w:rPr>
          <w:sz w:val="24"/>
          <w:szCs w:val="24"/>
        </w:rPr>
      </w:pPr>
    </w:p>
    <w:p w14:paraId="622E70B9" w14:textId="38C69A64" w:rsidR="00FD1123" w:rsidRDefault="00FD1123" w:rsidP="000A3DF1">
      <w:pPr>
        <w:tabs>
          <w:tab w:val="left" w:pos="7755"/>
        </w:tabs>
        <w:spacing w:line="480" w:lineRule="auto"/>
        <w:rPr>
          <w:sz w:val="24"/>
          <w:szCs w:val="24"/>
        </w:rPr>
      </w:pPr>
      <w:r>
        <w:rPr>
          <w:sz w:val="24"/>
          <w:szCs w:val="24"/>
        </w:rPr>
        <w:t xml:space="preserve">There are as many approaches to leadership styles as there as leaders, whether it is at a private organisation or a public one. </w:t>
      </w:r>
      <w:r w:rsidR="009A7050">
        <w:rPr>
          <w:sz w:val="24"/>
          <w:szCs w:val="24"/>
        </w:rPr>
        <w:t xml:space="preserve">A leadership style is the way someone would approach another and use a form of power to guide them or lead them. In order to reach an appropriate level of leadership, it will depend on the performance of the leader and how he or she operates. Specified by </w:t>
      </w:r>
      <w:proofErr w:type="spellStart"/>
      <w:r w:rsidR="009A7050">
        <w:rPr>
          <w:sz w:val="24"/>
          <w:szCs w:val="24"/>
        </w:rPr>
        <w:t>Mathiasch</w:t>
      </w:r>
      <w:proofErr w:type="spellEnd"/>
      <w:r w:rsidR="009A7050">
        <w:rPr>
          <w:sz w:val="24"/>
          <w:szCs w:val="24"/>
        </w:rPr>
        <w:t xml:space="preserve"> (2017) other forms of leaders cannot work with a high volume of </w:t>
      </w:r>
      <w:r w:rsidR="003749C4">
        <w:rPr>
          <w:sz w:val="24"/>
          <w:szCs w:val="24"/>
        </w:rPr>
        <w:t xml:space="preserve">followers when making large decisions and prefer to work on a smaller scale. </w:t>
      </w:r>
    </w:p>
    <w:p w14:paraId="53E74097" w14:textId="69A5B11A" w:rsidR="003749C4" w:rsidRDefault="003749C4" w:rsidP="000A3DF1">
      <w:pPr>
        <w:tabs>
          <w:tab w:val="left" w:pos="7755"/>
        </w:tabs>
        <w:spacing w:line="480" w:lineRule="auto"/>
        <w:rPr>
          <w:sz w:val="24"/>
          <w:szCs w:val="24"/>
        </w:rPr>
      </w:pPr>
    </w:p>
    <w:p w14:paraId="148820E5" w14:textId="0DA90E8E" w:rsidR="003749C4" w:rsidRPr="00B60CCF" w:rsidRDefault="00716C25" w:rsidP="000A3DF1">
      <w:pPr>
        <w:tabs>
          <w:tab w:val="left" w:pos="7755"/>
        </w:tabs>
        <w:spacing w:line="480" w:lineRule="auto"/>
        <w:rPr>
          <w:rFonts w:cstheme="minorHAnsi"/>
          <w:sz w:val="24"/>
          <w:szCs w:val="24"/>
        </w:rPr>
      </w:pPr>
      <w:r w:rsidRPr="00B60CCF">
        <w:rPr>
          <w:rFonts w:cstheme="minorHAnsi"/>
          <w:sz w:val="24"/>
          <w:szCs w:val="24"/>
        </w:rPr>
        <w:t>Diverse</w:t>
      </w:r>
      <w:r w:rsidR="003749C4" w:rsidRPr="00B60CCF">
        <w:rPr>
          <w:rFonts w:cstheme="minorHAnsi"/>
          <w:sz w:val="24"/>
          <w:szCs w:val="24"/>
        </w:rPr>
        <w:t xml:space="preserve"> types of leadership styles exist in different work </w:t>
      </w:r>
      <w:r w:rsidRPr="00B60CCF">
        <w:rPr>
          <w:rFonts w:cstheme="minorHAnsi"/>
          <w:sz w:val="24"/>
          <w:szCs w:val="24"/>
        </w:rPr>
        <w:t>surroundings</w:t>
      </w:r>
      <w:r w:rsidR="003749C4" w:rsidRPr="00B60CCF">
        <w:rPr>
          <w:rFonts w:cstheme="minorHAnsi"/>
          <w:sz w:val="24"/>
          <w:szCs w:val="24"/>
        </w:rPr>
        <w:t xml:space="preserve">. </w:t>
      </w:r>
      <w:r w:rsidR="00B60CCF" w:rsidRPr="00B60CCF">
        <w:rPr>
          <w:rFonts w:cstheme="minorHAnsi"/>
          <w:sz w:val="24"/>
          <w:szCs w:val="24"/>
        </w:rPr>
        <w:t xml:space="preserve">Law (2009) suggests that </w:t>
      </w:r>
      <w:r w:rsidR="00B60CCF" w:rsidRPr="00B60CCF">
        <w:rPr>
          <w:rFonts w:cstheme="minorHAnsi"/>
          <w:color w:val="000000"/>
          <w:sz w:val="24"/>
          <w:szCs w:val="24"/>
        </w:rPr>
        <w:t>an</w:t>
      </w:r>
      <w:r w:rsidRPr="00B60CCF">
        <w:rPr>
          <w:rFonts w:cstheme="minorHAnsi"/>
          <w:color w:val="000000"/>
          <w:sz w:val="24"/>
          <w:szCs w:val="24"/>
        </w:rPr>
        <w:t xml:space="preserve"> important </w:t>
      </w:r>
      <w:r w:rsidR="00B60CCF" w:rsidRPr="00B60CCF">
        <w:rPr>
          <w:rFonts w:cstheme="minorHAnsi"/>
          <w:color w:val="000000"/>
          <w:sz w:val="24"/>
          <w:szCs w:val="24"/>
        </w:rPr>
        <w:t>length</w:t>
      </w:r>
      <w:r w:rsidRPr="00B60CCF">
        <w:rPr>
          <w:rFonts w:cstheme="minorHAnsi"/>
          <w:color w:val="000000"/>
          <w:sz w:val="24"/>
          <w:szCs w:val="24"/>
        </w:rPr>
        <w:t xml:space="preserve"> o</w:t>
      </w:r>
      <w:r w:rsidR="00B60CCF" w:rsidRPr="00B60CCF">
        <w:rPr>
          <w:rFonts w:cstheme="minorHAnsi"/>
          <w:color w:val="000000"/>
          <w:sz w:val="24"/>
          <w:szCs w:val="24"/>
        </w:rPr>
        <w:t xml:space="preserve">f leadership styles </w:t>
      </w:r>
      <w:r w:rsidRPr="00B60CCF">
        <w:rPr>
          <w:rFonts w:cstheme="minorHAnsi"/>
          <w:color w:val="000000"/>
          <w:sz w:val="24"/>
          <w:szCs w:val="24"/>
        </w:rPr>
        <w:t xml:space="preserve">is </w:t>
      </w:r>
      <w:r w:rsidR="00B60CCF" w:rsidRPr="00B60CCF">
        <w:rPr>
          <w:rFonts w:cstheme="minorHAnsi"/>
          <w:color w:val="000000"/>
          <w:sz w:val="24"/>
          <w:szCs w:val="24"/>
        </w:rPr>
        <w:t>the extent where the leader or manager is to represent responsibility to all his or her employees in the workplace. Another basic aspect of leadership is that the leader is motivated to complete tasks on time, concerning about goals and the ability to achieve them, being motivated to maintain good relationships between them and the employees. Law (2009) continues to mention various types of leadership styles which include, autho</w:t>
      </w:r>
      <w:r w:rsidR="00B60CCF">
        <w:rPr>
          <w:rFonts w:cstheme="minorHAnsi"/>
          <w:color w:val="000000"/>
          <w:sz w:val="24"/>
          <w:szCs w:val="24"/>
        </w:rPr>
        <w:t>ri</w:t>
      </w:r>
      <w:r w:rsidR="00B60CCF" w:rsidRPr="00B60CCF">
        <w:rPr>
          <w:rFonts w:cstheme="minorHAnsi"/>
          <w:color w:val="000000"/>
          <w:sz w:val="24"/>
          <w:szCs w:val="24"/>
        </w:rPr>
        <w:t xml:space="preserve">tarian leaders, democratic leader, and a laissez-faire leader. </w:t>
      </w:r>
    </w:p>
    <w:p w14:paraId="20FD3BF0" w14:textId="1B783C80" w:rsidR="00FD1123" w:rsidRDefault="00FD1123" w:rsidP="000A3DF1">
      <w:pPr>
        <w:tabs>
          <w:tab w:val="left" w:pos="7755"/>
        </w:tabs>
        <w:spacing w:line="480" w:lineRule="auto"/>
      </w:pPr>
    </w:p>
    <w:p w14:paraId="1B984244" w14:textId="28E4437F" w:rsidR="008B27D4" w:rsidRDefault="00B60CCF" w:rsidP="000A3DF1">
      <w:pPr>
        <w:tabs>
          <w:tab w:val="left" w:pos="7755"/>
        </w:tabs>
        <w:spacing w:before="240" w:line="480" w:lineRule="auto"/>
        <w:rPr>
          <w:rFonts w:cstheme="minorHAnsi"/>
          <w:sz w:val="24"/>
          <w:szCs w:val="24"/>
        </w:rPr>
      </w:pPr>
      <w:r w:rsidRPr="00B60CCF">
        <w:rPr>
          <w:rFonts w:cstheme="minorHAnsi"/>
          <w:sz w:val="24"/>
          <w:szCs w:val="24"/>
        </w:rPr>
        <w:t xml:space="preserve">As mentioned previously by Law (2009), </w:t>
      </w:r>
      <w:proofErr w:type="spellStart"/>
      <w:r w:rsidRPr="00B60CCF">
        <w:rPr>
          <w:rFonts w:cstheme="minorHAnsi"/>
          <w:sz w:val="24"/>
          <w:szCs w:val="24"/>
        </w:rPr>
        <w:t>Nanjundeswaraswamy</w:t>
      </w:r>
      <w:proofErr w:type="spellEnd"/>
      <w:r w:rsidR="00D55DCD">
        <w:rPr>
          <w:rFonts w:cstheme="minorHAnsi"/>
          <w:sz w:val="24"/>
          <w:szCs w:val="24"/>
        </w:rPr>
        <w:t xml:space="preserve"> and Swamy</w:t>
      </w:r>
      <w:r w:rsidRPr="00B60CCF">
        <w:rPr>
          <w:rFonts w:cstheme="minorHAnsi"/>
          <w:sz w:val="24"/>
          <w:szCs w:val="24"/>
        </w:rPr>
        <w:t xml:space="preserve"> (2014) agrees that organisations today need effective leaders in order to make the right decisions a leader must also understand the difficult decisions to make if any rapid changes occur in any organisation. If the task is structured well and the leader has a firm relationship with the employees, then effective standards will be brought out within the employees. </w:t>
      </w:r>
      <w:proofErr w:type="spellStart"/>
      <w:r w:rsidRPr="00B60CCF">
        <w:rPr>
          <w:rFonts w:cstheme="minorHAnsi"/>
          <w:sz w:val="24"/>
          <w:szCs w:val="24"/>
        </w:rPr>
        <w:lastRenderedPageBreak/>
        <w:t>Nanjundeswaraswamy</w:t>
      </w:r>
      <w:proofErr w:type="spellEnd"/>
      <w:r w:rsidR="00D55DCD">
        <w:rPr>
          <w:rFonts w:cstheme="minorHAnsi"/>
          <w:sz w:val="24"/>
          <w:szCs w:val="24"/>
        </w:rPr>
        <w:t xml:space="preserve"> and Swamy</w:t>
      </w:r>
      <w:r>
        <w:rPr>
          <w:rFonts w:cstheme="minorHAnsi"/>
          <w:sz w:val="24"/>
          <w:szCs w:val="24"/>
        </w:rPr>
        <w:t xml:space="preserve"> (2014) also outlines, </w:t>
      </w:r>
      <w:r w:rsidR="00D55DCD">
        <w:rPr>
          <w:rFonts w:cstheme="minorHAnsi"/>
          <w:sz w:val="24"/>
          <w:szCs w:val="24"/>
        </w:rPr>
        <w:t xml:space="preserve">studies have shown that democratic leaders take great care to involve members of a team in discussion such as briefing and plans and work with a small but very </w:t>
      </w:r>
      <w:r w:rsidR="008B27D4">
        <w:rPr>
          <w:rFonts w:cstheme="minorHAnsi"/>
          <w:sz w:val="24"/>
          <w:szCs w:val="24"/>
        </w:rPr>
        <w:t>highly</w:t>
      </w:r>
      <w:r w:rsidR="00D55DCD">
        <w:rPr>
          <w:rFonts w:cstheme="minorHAnsi"/>
          <w:sz w:val="24"/>
          <w:szCs w:val="24"/>
        </w:rPr>
        <w:t xml:space="preserve"> motivated team.</w:t>
      </w:r>
      <w:r w:rsidR="008B27D4">
        <w:rPr>
          <w:rFonts w:cstheme="minorHAnsi"/>
          <w:sz w:val="24"/>
          <w:szCs w:val="24"/>
        </w:rPr>
        <w:t xml:space="preserve"> Which leads on to the second topic of discussion, the police service. </w:t>
      </w:r>
    </w:p>
    <w:p w14:paraId="57FE3501" w14:textId="4E444759" w:rsidR="008B27D4" w:rsidRDefault="008B27D4" w:rsidP="000A3DF1">
      <w:pPr>
        <w:tabs>
          <w:tab w:val="left" w:pos="7755"/>
        </w:tabs>
        <w:spacing w:before="240" w:line="480" w:lineRule="auto"/>
        <w:rPr>
          <w:rFonts w:cstheme="minorHAnsi"/>
          <w:sz w:val="24"/>
          <w:szCs w:val="24"/>
        </w:rPr>
      </w:pPr>
    </w:p>
    <w:p w14:paraId="0F9789D1" w14:textId="692D4F0C" w:rsidR="00DF13CC" w:rsidRDefault="008B27D4" w:rsidP="000A3DF1">
      <w:pPr>
        <w:tabs>
          <w:tab w:val="left" w:pos="7755"/>
        </w:tabs>
        <w:spacing w:before="240" w:line="480" w:lineRule="auto"/>
        <w:rPr>
          <w:rFonts w:cstheme="minorHAnsi"/>
          <w:sz w:val="24"/>
          <w:szCs w:val="24"/>
        </w:rPr>
      </w:pPr>
      <w:r>
        <w:rPr>
          <w:rFonts w:cstheme="minorHAnsi"/>
          <w:sz w:val="24"/>
          <w:szCs w:val="24"/>
        </w:rPr>
        <w:t xml:space="preserve">The police service as a general tend to use a variety of leadership styles to overcome problems and to lead the force. Outlined by </w:t>
      </w:r>
      <w:proofErr w:type="spellStart"/>
      <w:r>
        <w:rPr>
          <w:rFonts w:cstheme="minorHAnsi"/>
          <w:sz w:val="24"/>
          <w:szCs w:val="24"/>
        </w:rPr>
        <w:t>Masal</w:t>
      </w:r>
      <w:proofErr w:type="spellEnd"/>
      <w:r>
        <w:rPr>
          <w:rFonts w:cstheme="minorHAnsi"/>
          <w:sz w:val="24"/>
          <w:szCs w:val="24"/>
        </w:rPr>
        <w:t xml:space="preserve"> (2015)</w:t>
      </w:r>
      <w:r w:rsidR="00457E32">
        <w:rPr>
          <w:rFonts w:cstheme="minorHAnsi"/>
          <w:sz w:val="24"/>
          <w:szCs w:val="24"/>
        </w:rPr>
        <w:t xml:space="preserve"> although there is a significant work environment which requires a shared leadership format, there is little evidence which shows how to enable shared leadership within the police. One of the key leadership roles </w:t>
      </w:r>
      <w:proofErr w:type="spellStart"/>
      <w:r w:rsidR="00457E32">
        <w:rPr>
          <w:rFonts w:cstheme="minorHAnsi"/>
          <w:sz w:val="24"/>
          <w:szCs w:val="24"/>
        </w:rPr>
        <w:t>Masal</w:t>
      </w:r>
      <w:proofErr w:type="spellEnd"/>
      <w:r w:rsidR="00457E32">
        <w:rPr>
          <w:rFonts w:cstheme="minorHAnsi"/>
          <w:sz w:val="24"/>
          <w:szCs w:val="24"/>
        </w:rPr>
        <w:t xml:space="preserve"> (2015) highlights in the text is the form of transformational leadership, and how it is operated. With the rise on terror, organised crime groups i.e. gangs, various terrorist groups, and cyber-crimes, various types of team work and networks became essential for the police in order to respond to numerous tasks. Shared leadership theory has departed from former hierarchy in the police and the way the ‘shared’ and deployed </w:t>
      </w:r>
      <w:r w:rsidR="00B03FE6">
        <w:rPr>
          <w:rFonts w:cstheme="minorHAnsi"/>
          <w:sz w:val="24"/>
          <w:szCs w:val="24"/>
        </w:rPr>
        <w:t>their</w:t>
      </w:r>
      <w:r w:rsidR="00457E32">
        <w:rPr>
          <w:rFonts w:cstheme="minorHAnsi"/>
          <w:sz w:val="24"/>
          <w:szCs w:val="24"/>
        </w:rPr>
        <w:t xml:space="preserve"> leadership styles in order to influence their followers.</w:t>
      </w:r>
      <w:r w:rsidR="00B03FE6">
        <w:rPr>
          <w:rFonts w:cstheme="minorHAnsi"/>
          <w:sz w:val="24"/>
          <w:szCs w:val="24"/>
        </w:rPr>
        <w:t xml:space="preserve"> In terms, </w:t>
      </w:r>
      <w:proofErr w:type="spellStart"/>
      <w:r w:rsidR="00B03FE6">
        <w:rPr>
          <w:rFonts w:cstheme="minorHAnsi"/>
          <w:sz w:val="24"/>
          <w:szCs w:val="24"/>
        </w:rPr>
        <w:t>Masal</w:t>
      </w:r>
      <w:proofErr w:type="spellEnd"/>
      <w:r w:rsidR="00B03FE6">
        <w:rPr>
          <w:rFonts w:cstheme="minorHAnsi"/>
          <w:sz w:val="24"/>
          <w:szCs w:val="24"/>
        </w:rPr>
        <w:t xml:space="preserve"> (2015) explains that, shared leadership is usually portrayed within groups of people or teams and then the leadership stems within that group. </w:t>
      </w:r>
      <w:proofErr w:type="spellStart"/>
      <w:r w:rsidR="00B03FE6">
        <w:rPr>
          <w:rFonts w:cstheme="minorHAnsi"/>
          <w:sz w:val="24"/>
          <w:szCs w:val="24"/>
        </w:rPr>
        <w:t>Masal</w:t>
      </w:r>
      <w:proofErr w:type="spellEnd"/>
      <w:r w:rsidR="00B03FE6">
        <w:rPr>
          <w:rFonts w:cstheme="minorHAnsi"/>
          <w:sz w:val="24"/>
          <w:szCs w:val="24"/>
        </w:rPr>
        <w:t xml:space="preserve"> (2015) acknowledges that, shared leadership creates a bond between the teams, which allows trust and effective communication. This would then result in a positive outcome and improve the conditions of work and </w:t>
      </w:r>
      <w:r w:rsidR="00AB599A">
        <w:rPr>
          <w:rFonts w:cstheme="minorHAnsi"/>
          <w:sz w:val="24"/>
          <w:szCs w:val="24"/>
        </w:rPr>
        <w:t>an</w:t>
      </w:r>
      <w:r w:rsidR="00B03FE6">
        <w:rPr>
          <w:rFonts w:cstheme="minorHAnsi"/>
          <w:sz w:val="24"/>
          <w:szCs w:val="24"/>
        </w:rPr>
        <w:t xml:space="preserve"> overall better policing. </w:t>
      </w:r>
    </w:p>
    <w:p w14:paraId="0A3E7633" w14:textId="19493927" w:rsidR="00DF13CC" w:rsidRDefault="00DF13CC" w:rsidP="000A3DF1">
      <w:pPr>
        <w:tabs>
          <w:tab w:val="left" w:pos="7755"/>
        </w:tabs>
        <w:spacing w:before="240" w:line="480" w:lineRule="auto"/>
        <w:rPr>
          <w:rFonts w:cstheme="minorHAnsi"/>
          <w:sz w:val="24"/>
          <w:szCs w:val="24"/>
        </w:rPr>
      </w:pPr>
    </w:p>
    <w:p w14:paraId="2922509B" w14:textId="0B78E616" w:rsidR="00DF13CC" w:rsidRDefault="00DF13CC" w:rsidP="000A3DF1">
      <w:pPr>
        <w:tabs>
          <w:tab w:val="left" w:pos="7755"/>
        </w:tabs>
        <w:spacing w:before="240" w:line="480" w:lineRule="auto"/>
        <w:rPr>
          <w:rFonts w:cstheme="minorHAnsi"/>
          <w:sz w:val="24"/>
          <w:szCs w:val="24"/>
          <w:shd w:val="clear" w:color="auto" w:fill="FFFFFF"/>
        </w:rPr>
      </w:pPr>
      <w:r>
        <w:rPr>
          <w:rFonts w:cstheme="minorHAnsi"/>
          <w:sz w:val="24"/>
          <w:szCs w:val="24"/>
        </w:rPr>
        <w:t>Traditionally, in the recent years the common leadership styles carried out by several forces has mainly been an authoritarian style of leadership. Sarver</w:t>
      </w:r>
      <w:r w:rsidR="00A76C17">
        <w:rPr>
          <w:rFonts w:cstheme="minorHAnsi"/>
          <w:sz w:val="24"/>
          <w:szCs w:val="24"/>
        </w:rPr>
        <w:t xml:space="preserve"> and Miller</w:t>
      </w:r>
      <w:r>
        <w:rPr>
          <w:rFonts w:cstheme="minorHAnsi"/>
          <w:sz w:val="24"/>
          <w:szCs w:val="24"/>
        </w:rPr>
        <w:t xml:space="preserve"> (2014) suggests that </w:t>
      </w:r>
      <w:r>
        <w:rPr>
          <w:rFonts w:cstheme="minorHAnsi"/>
          <w:sz w:val="24"/>
          <w:szCs w:val="24"/>
        </w:rPr>
        <w:lastRenderedPageBreak/>
        <w:t xml:space="preserve">however, in recent years there has been a number of different leadership styles like mentioned previously, such as democratic and a shared leadership between the forces. </w:t>
      </w:r>
      <w:r w:rsidR="00F34FC7">
        <w:rPr>
          <w:rFonts w:cstheme="minorHAnsi"/>
          <w:sz w:val="24"/>
          <w:szCs w:val="24"/>
        </w:rPr>
        <w:t>This is commonly known as transformational leadership. Sarver</w:t>
      </w:r>
      <w:r w:rsidR="00A76C17">
        <w:rPr>
          <w:rFonts w:cstheme="minorHAnsi"/>
          <w:sz w:val="24"/>
          <w:szCs w:val="24"/>
        </w:rPr>
        <w:t xml:space="preserve"> and Miller</w:t>
      </w:r>
      <w:r w:rsidR="00F34FC7">
        <w:rPr>
          <w:rFonts w:cstheme="minorHAnsi"/>
          <w:sz w:val="24"/>
          <w:szCs w:val="24"/>
        </w:rPr>
        <w:t xml:space="preserve"> (2014) continues to outline, that transformational was introduced because </w:t>
      </w:r>
      <w:r w:rsidR="00F34FC7" w:rsidRPr="00F34FC7">
        <w:rPr>
          <w:rFonts w:cstheme="minorHAnsi"/>
          <w:sz w:val="24"/>
          <w:szCs w:val="24"/>
          <w:shd w:val="clear" w:color="auto" w:fill="FFFFFF"/>
        </w:rPr>
        <w:t>assistants</w:t>
      </w:r>
      <w:r w:rsidR="00F34FC7">
        <w:rPr>
          <w:rFonts w:cstheme="minorHAnsi"/>
          <w:sz w:val="24"/>
          <w:szCs w:val="24"/>
          <w:shd w:val="clear" w:color="auto" w:fill="FFFFFF"/>
        </w:rPr>
        <w:t xml:space="preserve"> were no longer responding to the authoritarian leadership the police were presenting, which lead to a preference in the shared leadership due to it’s effectiveness. </w:t>
      </w:r>
      <w:r w:rsidR="00A76C17">
        <w:rPr>
          <w:rFonts w:cstheme="minorHAnsi"/>
          <w:sz w:val="24"/>
          <w:szCs w:val="24"/>
          <w:shd w:val="clear" w:color="auto" w:fill="FFFFFF"/>
        </w:rPr>
        <w:t xml:space="preserve">It is important to understand and realise the factors that influence the leadership style to make leaders aware and prepare them for any future changes within the force. Transformational leadership is important to introduce new tasks in the force and to keep followers motivated when meeting new goals. [Sarver and Miller, 2014]. </w:t>
      </w:r>
    </w:p>
    <w:p w14:paraId="1249FB8A" w14:textId="1294DCA6" w:rsidR="00490F18" w:rsidRDefault="00490F18" w:rsidP="000A3DF1">
      <w:pPr>
        <w:tabs>
          <w:tab w:val="left" w:pos="7755"/>
        </w:tabs>
        <w:spacing w:before="240" w:line="480" w:lineRule="auto"/>
        <w:rPr>
          <w:rFonts w:cstheme="minorHAnsi"/>
          <w:sz w:val="24"/>
          <w:szCs w:val="24"/>
          <w:shd w:val="clear" w:color="auto" w:fill="FFFFFF"/>
        </w:rPr>
      </w:pPr>
    </w:p>
    <w:p w14:paraId="2E99AA4A" w14:textId="33A28984" w:rsidR="00A76C17" w:rsidRDefault="00490F18" w:rsidP="000A3DF1">
      <w:pPr>
        <w:tabs>
          <w:tab w:val="left" w:pos="7755"/>
        </w:tabs>
        <w:spacing w:before="240" w:line="480" w:lineRule="auto"/>
        <w:rPr>
          <w:rFonts w:cstheme="minorHAnsi"/>
          <w:sz w:val="24"/>
          <w:szCs w:val="24"/>
          <w:shd w:val="clear" w:color="auto" w:fill="FFFFFF"/>
        </w:rPr>
      </w:pPr>
      <w:r>
        <w:rPr>
          <w:rFonts w:cstheme="minorHAnsi"/>
          <w:sz w:val="24"/>
          <w:szCs w:val="24"/>
          <w:shd w:val="clear" w:color="auto" w:fill="FFFFFF"/>
        </w:rPr>
        <w:t xml:space="preserve">A large proportion of recent studies have used the Multi leadership Questionnaire (MLQ) which was introduced by Bernard Bass in 1985. It was used to conduct leadership research to work out different leadership theories. </w:t>
      </w:r>
      <w:r w:rsidR="00F96112">
        <w:rPr>
          <w:rFonts w:cstheme="minorHAnsi"/>
          <w:sz w:val="24"/>
          <w:szCs w:val="24"/>
          <w:shd w:val="clear" w:color="auto" w:fill="FFFFFF"/>
        </w:rPr>
        <w:t xml:space="preserve">Campbell and </w:t>
      </w:r>
      <w:proofErr w:type="spellStart"/>
      <w:r w:rsidR="00F96112">
        <w:rPr>
          <w:rFonts w:cstheme="minorHAnsi"/>
          <w:sz w:val="24"/>
          <w:szCs w:val="24"/>
          <w:shd w:val="clear" w:color="auto" w:fill="FFFFFF"/>
        </w:rPr>
        <w:t>Kodz</w:t>
      </w:r>
      <w:proofErr w:type="spellEnd"/>
      <w:r>
        <w:rPr>
          <w:rFonts w:cstheme="minorHAnsi"/>
          <w:sz w:val="24"/>
          <w:szCs w:val="24"/>
          <w:shd w:val="clear" w:color="auto" w:fill="FFFFFF"/>
        </w:rPr>
        <w:t xml:space="preserve"> (2011) </w:t>
      </w:r>
      <w:bookmarkStart w:id="0" w:name="_GoBack"/>
      <w:bookmarkEnd w:id="0"/>
      <w:r w:rsidR="007B3489">
        <w:rPr>
          <w:rFonts w:cstheme="minorHAnsi"/>
          <w:sz w:val="24"/>
          <w:szCs w:val="24"/>
          <w:shd w:val="clear" w:color="auto" w:fill="FFFFFF"/>
        </w:rPr>
        <w:t>emphasises</w:t>
      </w:r>
      <w:r>
        <w:rPr>
          <w:rFonts w:cstheme="minorHAnsi"/>
          <w:sz w:val="24"/>
          <w:szCs w:val="24"/>
          <w:shd w:val="clear" w:color="auto" w:fill="FFFFFF"/>
        </w:rPr>
        <w:t>, the questionnaire is mainly used to establish leadership styles among different leaders which is separated into three different categories.  Transformational, transactional, and laissez-faire. The full range leadership model looks to achieve three main outcomes. Willingness of the employees to make more effort, observing the effectiveness of the leader and the satisfaction of the leader.</w:t>
      </w:r>
      <w:r w:rsidR="00E433EE">
        <w:rPr>
          <w:rFonts w:cstheme="minorHAnsi"/>
          <w:sz w:val="24"/>
          <w:szCs w:val="24"/>
          <w:shd w:val="clear" w:color="auto" w:fill="FFFFFF"/>
        </w:rPr>
        <w:t xml:space="preserve"> </w:t>
      </w:r>
      <w:r w:rsidR="00F96112">
        <w:rPr>
          <w:rFonts w:cstheme="minorHAnsi"/>
          <w:sz w:val="24"/>
          <w:szCs w:val="24"/>
          <w:shd w:val="clear" w:color="auto" w:fill="FFFFFF"/>
        </w:rPr>
        <w:t xml:space="preserve">Campbell and </w:t>
      </w:r>
      <w:proofErr w:type="spellStart"/>
      <w:r w:rsidR="00F96112">
        <w:rPr>
          <w:rFonts w:cstheme="minorHAnsi"/>
          <w:sz w:val="24"/>
          <w:szCs w:val="24"/>
          <w:shd w:val="clear" w:color="auto" w:fill="FFFFFF"/>
        </w:rPr>
        <w:t>Kodz</w:t>
      </w:r>
      <w:proofErr w:type="spellEnd"/>
      <w:r w:rsidR="00F96112">
        <w:rPr>
          <w:rFonts w:cstheme="minorHAnsi"/>
          <w:sz w:val="24"/>
          <w:szCs w:val="24"/>
          <w:shd w:val="clear" w:color="auto" w:fill="FFFFFF"/>
        </w:rPr>
        <w:t xml:space="preserve"> (2011)</w:t>
      </w:r>
      <w:r w:rsidR="00E433EE">
        <w:rPr>
          <w:rFonts w:cstheme="minorHAnsi"/>
          <w:sz w:val="24"/>
          <w:szCs w:val="24"/>
          <w:shd w:val="clear" w:color="auto" w:fill="FFFFFF"/>
        </w:rPr>
        <w:t xml:space="preserve"> continues to outline that</w:t>
      </w:r>
      <w:r>
        <w:rPr>
          <w:rFonts w:cstheme="minorHAnsi"/>
          <w:sz w:val="24"/>
          <w:szCs w:val="24"/>
          <w:shd w:val="clear" w:color="auto" w:fill="FFFFFF"/>
        </w:rPr>
        <w:t xml:space="preserve"> </w:t>
      </w:r>
      <w:r w:rsidR="00E433EE">
        <w:rPr>
          <w:rFonts w:cstheme="minorHAnsi"/>
          <w:sz w:val="24"/>
          <w:szCs w:val="24"/>
          <w:shd w:val="clear" w:color="auto" w:fill="FFFFFF"/>
        </w:rPr>
        <w:t xml:space="preserve">a study in America showed that a supervisory study of sixty-four police officers, by engaging in qualitive research such as surveys, structured interviews. The research that was conducted, identified four main leadership of supervisory styles such as, traditional, </w:t>
      </w:r>
      <w:r w:rsidR="008B76A7">
        <w:rPr>
          <w:rFonts w:cstheme="minorHAnsi"/>
          <w:sz w:val="24"/>
          <w:szCs w:val="24"/>
          <w:shd w:val="clear" w:color="auto" w:fill="FFFFFF"/>
        </w:rPr>
        <w:t>innovative,</w:t>
      </w:r>
      <w:r w:rsidR="00E433EE">
        <w:rPr>
          <w:rFonts w:cstheme="minorHAnsi"/>
          <w:sz w:val="24"/>
          <w:szCs w:val="24"/>
          <w:shd w:val="clear" w:color="auto" w:fill="FFFFFF"/>
        </w:rPr>
        <w:t xml:space="preserve"> supportive and active. This indicates that the leaders that were more active </w:t>
      </w:r>
      <w:r w:rsidR="008B76A7">
        <w:rPr>
          <w:rFonts w:cstheme="minorHAnsi"/>
          <w:sz w:val="24"/>
          <w:szCs w:val="24"/>
          <w:shd w:val="clear" w:color="auto" w:fill="FFFFFF"/>
        </w:rPr>
        <w:t xml:space="preserve">tended to be </w:t>
      </w:r>
      <w:r w:rsidR="008B76A7">
        <w:rPr>
          <w:rFonts w:cstheme="minorHAnsi"/>
          <w:sz w:val="24"/>
          <w:szCs w:val="24"/>
          <w:shd w:val="clear" w:color="auto" w:fill="FFFFFF"/>
        </w:rPr>
        <w:lastRenderedPageBreak/>
        <w:t>more proactive and good at making decisions. However, changing behaviour can have a significant difference in the police, instead of showing a transformational and a sharing leadership style, the study of the sixty-four officers, concluded in a high level of authoritarian behaviour and little inspirational motivation</w:t>
      </w:r>
      <w:r w:rsidR="00F96112">
        <w:rPr>
          <w:rFonts w:cstheme="minorHAnsi"/>
          <w:sz w:val="24"/>
          <w:szCs w:val="24"/>
          <w:shd w:val="clear" w:color="auto" w:fill="FFFFFF"/>
        </w:rPr>
        <w:t xml:space="preserve"> according to Campbell and </w:t>
      </w:r>
      <w:proofErr w:type="spellStart"/>
      <w:r w:rsidR="00F96112">
        <w:rPr>
          <w:rFonts w:cstheme="minorHAnsi"/>
          <w:sz w:val="24"/>
          <w:szCs w:val="24"/>
          <w:shd w:val="clear" w:color="auto" w:fill="FFFFFF"/>
        </w:rPr>
        <w:t>Kodz</w:t>
      </w:r>
      <w:proofErr w:type="spellEnd"/>
      <w:r w:rsidR="00F96112">
        <w:rPr>
          <w:rFonts w:cstheme="minorHAnsi"/>
          <w:sz w:val="24"/>
          <w:szCs w:val="24"/>
          <w:shd w:val="clear" w:color="auto" w:fill="FFFFFF"/>
        </w:rPr>
        <w:t xml:space="preserve"> (2011)</w:t>
      </w:r>
      <w:r w:rsidR="008B76A7">
        <w:rPr>
          <w:rFonts w:cstheme="minorHAnsi"/>
          <w:sz w:val="24"/>
          <w:szCs w:val="24"/>
          <w:shd w:val="clear" w:color="auto" w:fill="FFFFFF"/>
        </w:rPr>
        <w:t xml:space="preserve">. This could significantly have a negative impact on the police service </w:t>
      </w:r>
      <w:r w:rsidR="00F96112">
        <w:rPr>
          <w:rFonts w:cstheme="minorHAnsi"/>
          <w:sz w:val="24"/>
          <w:szCs w:val="24"/>
          <w:shd w:val="clear" w:color="auto" w:fill="FFFFFF"/>
        </w:rPr>
        <w:t>since</w:t>
      </w:r>
      <w:r w:rsidR="008B76A7">
        <w:rPr>
          <w:rFonts w:cstheme="minorHAnsi"/>
          <w:sz w:val="24"/>
          <w:szCs w:val="24"/>
          <w:shd w:val="clear" w:color="auto" w:fill="FFFFFF"/>
        </w:rPr>
        <w:t xml:space="preserve"> there is little motivation between the forces, where as the shared leadership would offer an effective performance in order to reach standards and goa</w:t>
      </w:r>
      <w:r w:rsidR="00F96112">
        <w:rPr>
          <w:rFonts w:cstheme="minorHAnsi"/>
          <w:sz w:val="24"/>
          <w:szCs w:val="24"/>
          <w:shd w:val="clear" w:color="auto" w:fill="FFFFFF"/>
        </w:rPr>
        <w:t xml:space="preserve">ls, this would make it difficult for more authoritarian leadership styles. </w:t>
      </w:r>
    </w:p>
    <w:p w14:paraId="4F65E8B1" w14:textId="139CA8E4" w:rsidR="00C76877" w:rsidRDefault="00C76877" w:rsidP="000A3DF1">
      <w:pPr>
        <w:tabs>
          <w:tab w:val="left" w:pos="7755"/>
        </w:tabs>
        <w:spacing w:before="240" w:line="480" w:lineRule="auto"/>
        <w:rPr>
          <w:rFonts w:cstheme="minorHAnsi"/>
          <w:sz w:val="24"/>
          <w:szCs w:val="24"/>
          <w:shd w:val="clear" w:color="auto" w:fill="FFFFFF"/>
        </w:rPr>
      </w:pPr>
    </w:p>
    <w:p w14:paraId="6D305917" w14:textId="77777777" w:rsidR="005A5CCF" w:rsidRDefault="00C76877" w:rsidP="000A3DF1">
      <w:pPr>
        <w:tabs>
          <w:tab w:val="left" w:pos="7755"/>
        </w:tabs>
        <w:spacing w:before="240" w:line="480" w:lineRule="auto"/>
        <w:rPr>
          <w:rFonts w:cstheme="minorHAnsi"/>
          <w:sz w:val="24"/>
          <w:szCs w:val="24"/>
          <w:shd w:val="clear" w:color="auto" w:fill="FFFFFF"/>
        </w:rPr>
      </w:pPr>
      <w:r>
        <w:rPr>
          <w:rFonts w:cstheme="minorHAnsi"/>
          <w:sz w:val="24"/>
          <w:szCs w:val="24"/>
          <w:shd w:val="clear" w:color="auto" w:fill="FFFFFF"/>
        </w:rPr>
        <w:t xml:space="preserve">However, there are other types of leadership to be found in the Police service. </w:t>
      </w:r>
      <w:r w:rsidR="009021C1">
        <w:rPr>
          <w:rFonts w:cstheme="minorHAnsi"/>
          <w:sz w:val="24"/>
          <w:szCs w:val="24"/>
          <w:shd w:val="clear" w:color="auto" w:fill="FFFFFF"/>
        </w:rPr>
        <w:t xml:space="preserve">One of these briefly mentioned previously is a transactional leader. In the police force and any type of organisation, a transactional leader would tend to favour praise when a task has been met. Wheatcroft (2015) states that a transactional leader would only </w:t>
      </w:r>
      <w:r w:rsidR="00F87FAA">
        <w:rPr>
          <w:rFonts w:cstheme="minorHAnsi"/>
          <w:sz w:val="24"/>
          <w:szCs w:val="24"/>
          <w:shd w:val="clear" w:color="auto" w:fill="FFFFFF"/>
        </w:rPr>
        <w:t>act</w:t>
      </w:r>
      <w:r w:rsidR="009021C1">
        <w:rPr>
          <w:rFonts w:cstheme="minorHAnsi"/>
          <w:sz w:val="24"/>
          <w:szCs w:val="24"/>
          <w:shd w:val="clear" w:color="auto" w:fill="FFFFFF"/>
        </w:rPr>
        <w:t xml:space="preserve"> if required, different from a transformational leader</w:t>
      </w:r>
      <w:r w:rsidR="00F87FAA">
        <w:rPr>
          <w:rFonts w:cstheme="minorHAnsi"/>
          <w:sz w:val="24"/>
          <w:szCs w:val="24"/>
          <w:shd w:val="clear" w:color="auto" w:fill="FFFFFF"/>
        </w:rPr>
        <w:t xml:space="preserve">, where he or she will look to nurture problems before arising. Wheatcroft (2015) continues to outline that a transactional leader will promote obedience, and there is an element where employees must ‘know where they stand’. [Wheatcroft, 2015]. Meaning that there are boundaries where the employees must avoid crossing. </w:t>
      </w:r>
    </w:p>
    <w:p w14:paraId="31A1CE14" w14:textId="77777777" w:rsidR="005A5CCF" w:rsidRDefault="005A5CCF" w:rsidP="000A3DF1">
      <w:pPr>
        <w:tabs>
          <w:tab w:val="left" w:pos="7755"/>
        </w:tabs>
        <w:spacing w:before="240" w:line="480" w:lineRule="auto"/>
        <w:rPr>
          <w:rFonts w:cstheme="minorHAnsi"/>
          <w:sz w:val="24"/>
          <w:szCs w:val="24"/>
          <w:shd w:val="clear" w:color="auto" w:fill="FFFFFF"/>
        </w:rPr>
      </w:pPr>
    </w:p>
    <w:p w14:paraId="778BDFB7" w14:textId="5DC49712" w:rsidR="001B4459" w:rsidRDefault="001B4459" w:rsidP="000A3DF1">
      <w:pPr>
        <w:tabs>
          <w:tab w:val="left" w:pos="7755"/>
        </w:tabs>
        <w:spacing w:before="240" w:line="480" w:lineRule="auto"/>
        <w:rPr>
          <w:rFonts w:cstheme="minorHAnsi"/>
          <w:sz w:val="24"/>
          <w:szCs w:val="24"/>
          <w:shd w:val="clear" w:color="auto" w:fill="FFFFFF"/>
        </w:rPr>
      </w:pPr>
      <w:r w:rsidRPr="005A5CCF">
        <w:rPr>
          <w:rFonts w:cstheme="minorHAnsi"/>
          <w:sz w:val="24"/>
          <w:szCs w:val="24"/>
          <w:shd w:val="clear" w:color="auto" w:fill="FFFFFF"/>
        </w:rPr>
        <w:t xml:space="preserve">Due to the fact that transformational leadership and </w:t>
      </w:r>
      <w:r w:rsidR="00325F61" w:rsidRPr="005A5CCF">
        <w:rPr>
          <w:rFonts w:cstheme="minorHAnsi"/>
          <w:sz w:val="24"/>
          <w:szCs w:val="24"/>
          <w:shd w:val="clear" w:color="auto" w:fill="FFFFFF"/>
        </w:rPr>
        <w:t xml:space="preserve">transactional leadership often occurs as the most popular style of leadership in the police service, outlined by Pieterse et al (2009) transformational is the style of leadership that allows </w:t>
      </w:r>
      <w:r w:rsidR="00CA2AC3" w:rsidRPr="005A5CCF">
        <w:rPr>
          <w:rFonts w:cstheme="minorHAnsi"/>
          <w:sz w:val="24"/>
          <w:szCs w:val="24"/>
          <w:shd w:val="clear" w:color="auto" w:fill="FFFFFF"/>
        </w:rPr>
        <w:t>its</w:t>
      </w:r>
      <w:r w:rsidR="00325F61" w:rsidRPr="005A5CCF">
        <w:rPr>
          <w:rFonts w:cstheme="minorHAnsi"/>
          <w:sz w:val="24"/>
          <w:szCs w:val="24"/>
          <w:shd w:val="clear" w:color="auto" w:fill="FFFFFF"/>
        </w:rPr>
        <w:t xml:space="preserve"> followers to </w:t>
      </w:r>
      <w:r w:rsidR="00CA2AC3" w:rsidRPr="005A5CCF">
        <w:rPr>
          <w:rFonts w:cstheme="minorHAnsi"/>
          <w:sz w:val="24"/>
          <w:szCs w:val="24"/>
          <w:shd w:val="clear" w:color="auto" w:fill="FFFFFF"/>
        </w:rPr>
        <w:t xml:space="preserve">arise over their self </w:t>
      </w:r>
      <w:r w:rsidR="00CA2AC3" w:rsidRPr="005A5CCF">
        <w:rPr>
          <w:rFonts w:cstheme="minorHAnsi"/>
          <w:sz w:val="24"/>
          <w:szCs w:val="24"/>
          <w:shd w:val="clear" w:color="auto" w:fill="FFFFFF"/>
        </w:rPr>
        <w:lastRenderedPageBreak/>
        <w:t xml:space="preserve">interest in order to motivate them to perform better when expected. Like mentioned previously, this is compared to a transactional leader, where the leader makes it clear to what is expected. </w:t>
      </w:r>
      <w:r w:rsidR="005A5CCF" w:rsidRPr="005A5CCF">
        <w:rPr>
          <w:rFonts w:cstheme="minorHAnsi"/>
          <w:sz w:val="24"/>
          <w:szCs w:val="24"/>
          <w:shd w:val="clear" w:color="auto" w:fill="FFFFFF"/>
        </w:rPr>
        <w:t>There are some positives and negatives which Pieterse et al (2009) outlines in the text such as, the transformational leader</w:t>
      </w:r>
      <w:r w:rsidR="005A5CCF">
        <w:rPr>
          <w:rFonts w:cstheme="minorHAnsi"/>
          <w:sz w:val="24"/>
          <w:szCs w:val="24"/>
          <w:shd w:val="clear" w:color="auto" w:fill="FFFFFF"/>
        </w:rPr>
        <w:t xml:space="preserve"> projects to stimulate follower’s behaviour by expressing </w:t>
      </w:r>
      <w:r w:rsidR="00C5170D">
        <w:rPr>
          <w:rFonts w:cstheme="minorHAnsi"/>
          <w:sz w:val="24"/>
          <w:szCs w:val="24"/>
          <w:shd w:val="clear" w:color="auto" w:fill="FFFFFF"/>
        </w:rPr>
        <w:t>an</w:t>
      </w:r>
      <w:r w:rsidR="005A5CCF">
        <w:rPr>
          <w:rFonts w:cstheme="minorHAnsi"/>
          <w:sz w:val="24"/>
          <w:szCs w:val="24"/>
          <w:shd w:val="clear" w:color="auto" w:fill="FFFFFF"/>
        </w:rPr>
        <w:t xml:space="preserve"> enthusiastic vision in the </w:t>
      </w:r>
      <w:r w:rsidR="00C5170D">
        <w:rPr>
          <w:rFonts w:cstheme="minorHAnsi"/>
          <w:sz w:val="24"/>
          <w:szCs w:val="24"/>
          <w:shd w:val="clear" w:color="auto" w:fill="FFFFFF"/>
        </w:rPr>
        <w:t>follower’s</w:t>
      </w:r>
      <w:r w:rsidR="005A5CCF">
        <w:rPr>
          <w:rFonts w:cstheme="minorHAnsi"/>
          <w:sz w:val="24"/>
          <w:szCs w:val="24"/>
          <w:shd w:val="clear" w:color="auto" w:fill="FFFFFF"/>
        </w:rPr>
        <w:t xml:space="preserve"> eyes. With an advanced behaviour, this will promote the willingness for the follower to go the extra mile. However, </w:t>
      </w:r>
      <w:proofErr w:type="spellStart"/>
      <w:r w:rsidR="005A5CCF">
        <w:rPr>
          <w:rFonts w:cstheme="minorHAnsi"/>
          <w:sz w:val="24"/>
          <w:szCs w:val="24"/>
          <w:shd w:val="clear" w:color="auto" w:fill="FFFFFF"/>
        </w:rPr>
        <w:t>Pie</w:t>
      </w:r>
      <w:r w:rsidR="00C5170D">
        <w:rPr>
          <w:rFonts w:cstheme="minorHAnsi"/>
          <w:sz w:val="24"/>
          <w:szCs w:val="24"/>
          <w:shd w:val="clear" w:color="auto" w:fill="FFFFFF"/>
        </w:rPr>
        <w:t>terise</w:t>
      </w:r>
      <w:proofErr w:type="spellEnd"/>
      <w:r w:rsidR="00C5170D">
        <w:rPr>
          <w:rFonts w:cstheme="minorHAnsi"/>
          <w:sz w:val="24"/>
          <w:szCs w:val="24"/>
          <w:shd w:val="clear" w:color="auto" w:fill="FFFFFF"/>
        </w:rPr>
        <w:t xml:space="preserve"> et al (2009) argues that transactional leadership can be seen as a negative in comparison with the innovative behaviour with the transformational leader. It’s seen negatively because, transactional leaders are focused more on the role performance of an individual more than the motivation of performance. In conclusion to this, a transactional leader may be seen more as controlling and discouraging, this could cause less </w:t>
      </w:r>
      <w:r w:rsidR="007A532A">
        <w:rPr>
          <w:rFonts w:cstheme="minorHAnsi"/>
          <w:sz w:val="24"/>
          <w:szCs w:val="24"/>
          <w:shd w:val="clear" w:color="auto" w:fill="FFFFFF"/>
        </w:rPr>
        <w:t>modern behaviour</w:t>
      </w:r>
      <w:r w:rsidR="00C5170D">
        <w:rPr>
          <w:rFonts w:cstheme="minorHAnsi"/>
          <w:sz w:val="24"/>
          <w:szCs w:val="24"/>
          <w:shd w:val="clear" w:color="auto" w:fill="FFFFFF"/>
        </w:rPr>
        <w:t xml:space="preserve">. </w:t>
      </w:r>
    </w:p>
    <w:p w14:paraId="19D2077D" w14:textId="7CB1C5A2" w:rsidR="00D37364" w:rsidRDefault="007A532A" w:rsidP="000A3DF1">
      <w:pPr>
        <w:tabs>
          <w:tab w:val="left" w:pos="7755"/>
        </w:tabs>
        <w:spacing w:before="240" w:line="480" w:lineRule="auto"/>
        <w:rPr>
          <w:rFonts w:cstheme="minorHAnsi"/>
          <w:sz w:val="24"/>
          <w:szCs w:val="24"/>
          <w:shd w:val="clear" w:color="auto" w:fill="FFFFFF"/>
        </w:rPr>
      </w:pPr>
      <w:r>
        <w:rPr>
          <w:rFonts w:cstheme="minorHAnsi"/>
          <w:sz w:val="24"/>
          <w:szCs w:val="24"/>
          <w:shd w:val="clear" w:color="auto" w:fill="FFFFFF"/>
        </w:rPr>
        <w:t xml:space="preserve">Every </w:t>
      </w:r>
      <w:r w:rsidR="00A468B0">
        <w:rPr>
          <w:rFonts w:cstheme="minorHAnsi"/>
          <w:sz w:val="24"/>
          <w:szCs w:val="24"/>
          <w:shd w:val="clear" w:color="auto" w:fill="FFFFFF"/>
        </w:rPr>
        <w:t>public-sector</w:t>
      </w:r>
      <w:r>
        <w:rPr>
          <w:rFonts w:cstheme="minorHAnsi"/>
          <w:sz w:val="24"/>
          <w:szCs w:val="24"/>
          <w:shd w:val="clear" w:color="auto" w:fill="FFFFFF"/>
        </w:rPr>
        <w:t xml:space="preserve"> organisation has </w:t>
      </w:r>
      <w:r w:rsidR="00A468B0">
        <w:rPr>
          <w:rFonts w:cstheme="minorHAnsi"/>
          <w:sz w:val="24"/>
          <w:szCs w:val="24"/>
          <w:shd w:val="clear" w:color="auto" w:fill="FFFFFF"/>
        </w:rPr>
        <w:t>a</w:t>
      </w:r>
      <w:r>
        <w:rPr>
          <w:rFonts w:cstheme="minorHAnsi"/>
          <w:sz w:val="24"/>
          <w:szCs w:val="24"/>
          <w:shd w:val="clear" w:color="auto" w:fill="FFFFFF"/>
        </w:rPr>
        <w:t xml:space="preserve"> strategic and tactical action plan. On behalf of the police service, College </w:t>
      </w:r>
      <w:r w:rsidR="00A468B0">
        <w:rPr>
          <w:rFonts w:cstheme="minorHAnsi"/>
          <w:sz w:val="24"/>
          <w:szCs w:val="24"/>
          <w:shd w:val="clear" w:color="auto" w:fill="FFFFFF"/>
        </w:rPr>
        <w:t>of</w:t>
      </w:r>
      <w:r>
        <w:rPr>
          <w:rFonts w:cstheme="minorHAnsi"/>
          <w:sz w:val="24"/>
          <w:szCs w:val="24"/>
          <w:shd w:val="clear" w:color="auto" w:fill="FFFFFF"/>
        </w:rPr>
        <w:t xml:space="preserve"> Policing </w:t>
      </w:r>
      <w:r w:rsidR="00A468B0">
        <w:rPr>
          <w:rFonts w:cstheme="minorHAnsi"/>
          <w:sz w:val="24"/>
          <w:szCs w:val="24"/>
          <w:shd w:val="clear" w:color="auto" w:fill="FFFFFF"/>
        </w:rPr>
        <w:t>(2013) the strategic plan is set out to achieve a number of objectives in order to reach their goal. This indicates that the gold commander, depending on the scale of the incident, whether it is firearms, public order or emergency and major incidents; must assume the overall command, responsibility and accountability of the incident. However, College of Policing (2013) also states, the command structure is role based rather than rank</w:t>
      </w:r>
      <w:r w:rsidR="00600503">
        <w:rPr>
          <w:rFonts w:cstheme="minorHAnsi"/>
          <w:sz w:val="24"/>
          <w:szCs w:val="24"/>
          <w:shd w:val="clear" w:color="auto" w:fill="FFFFFF"/>
        </w:rPr>
        <w:t xml:space="preserve">, meaning that senior leaders who undertake these roles should not automatically assume power. Nevertheless, they are accountable for any information and advice shared to the leader. </w:t>
      </w:r>
    </w:p>
    <w:p w14:paraId="4AF7D774" w14:textId="211163DF" w:rsidR="00376D4D" w:rsidRDefault="00376D4D" w:rsidP="000A3DF1">
      <w:pPr>
        <w:tabs>
          <w:tab w:val="left" w:pos="7755"/>
        </w:tabs>
        <w:spacing w:before="240" w:line="480" w:lineRule="auto"/>
        <w:rPr>
          <w:rFonts w:cstheme="minorHAnsi"/>
          <w:sz w:val="24"/>
          <w:szCs w:val="24"/>
          <w:shd w:val="clear" w:color="auto" w:fill="FFFFFF"/>
        </w:rPr>
      </w:pPr>
    </w:p>
    <w:p w14:paraId="32CF8959" w14:textId="02992082" w:rsidR="00600503" w:rsidRDefault="00376D4D" w:rsidP="000A3DF1">
      <w:pPr>
        <w:tabs>
          <w:tab w:val="left" w:pos="7755"/>
        </w:tabs>
        <w:spacing w:before="240" w:line="480" w:lineRule="auto"/>
        <w:rPr>
          <w:rFonts w:cstheme="minorHAnsi"/>
          <w:sz w:val="24"/>
          <w:szCs w:val="24"/>
        </w:rPr>
      </w:pPr>
      <w:r w:rsidRPr="003D2515">
        <w:rPr>
          <w:rFonts w:cstheme="minorHAnsi"/>
          <w:sz w:val="24"/>
          <w:szCs w:val="24"/>
          <w:shd w:val="clear" w:color="auto" w:fill="FFFFFF"/>
        </w:rPr>
        <w:lastRenderedPageBreak/>
        <w:t xml:space="preserve">This type of leadership is compared to a previous mentioned transactional leadership. </w:t>
      </w:r>
      <w:r w:rsidR="003D2515" w:rsidRPr="003D2515">
        <w:rPr>
          <w:rFonts w:cstheme="minorHAnsi"/>
          <w:sz w:val="24"/>
          <w:szCs w:val="24"/>
          <w:shd w:val="clear" w:color="auto" w:fill="FFFFFF"/>
        </w:rPr>
        <w:t xml:space="preserve">When comparing the transactional leadership with the gold command structure in the police service, </w:t>
      </w:r>
      <w:proofErr w:type="spellStart"/>
      <w:r w:rsidR="003D2515" w:rsidRPr="003D2515">
        <w:rPr>
          <w:rFonts w:cstheme="minorHAnsi"/>
          <w:sz w:val="24"/>
          <w:szCs w:val="24"/>
          <w:shd w:val="clear" w:color="auto" w:fill="FFFFFF"/>
        </w:rPr>
        <w:t>Swid</w:t>
      </w:r>
      <w:proofErr w:type="spellEnd"/>
      <w:r w:rsidR="003D2515" w:rsidRPr="003D2515">
        <w:rPr>
          <w:rFonts w:cstheme="minorHAnsi"/>
          <w:sz w:val="24"/>
          <w:szCs w:val="24"/>
          <w:shd w:val="clear" w:color="auto" w:fill="FFFFFF"/>
        </w:rPr>
        <w:t xml:space="preserve"> (2014) a transactional leader will always remain the final decision maker, as well as that, </w:t>
      </w:r>
      <w:r w:rsidR="003D2515" w:rsidRPr="003D2515">
        <w:rPr>
          <w:rFonts w:cstheme="minorHAnsi"/>
          <w:sz w:val="24"/>
          <w:szCs w:val="24"/>
        </w:rPr>
        <w:t>decisions will be negotiated and discussed with the leader rather than using fear for the respect of the leader such as the classical authoritarian leader</w:t>
      </w:r>
      <w:r w:rsidR="003D2515">
        <w:rPr>
          <w:rFonts w:cstheme="minorHAnsi"/>
          <w:sz w:val="24"/>
          <w:szCs w:val="24"/>
        </w:rPr>
        <w:t xml:space="preserve">. </w:t>
      </w:r>
    </w:p>
    <w:p w14:paraId="4780C7E2" w14:textId="32810CD6" w:rsidR="00C14A6D" w:rsidRDefault="00C14A6D" w:rsidP="000A3DF1">
      <w:pPr>
        <w:tabs>
          <w:tab w:val="left" w:pos="7755"/>
        </w:tabs>
        <w:spacing w:before="240" w:line="480" w:lineRule="auto"/>
        <w:rPr>
          <w:rFonts w:cstheme="minorHAnsi"/>
          <w:sz w:val="24"/>
          <w:szCs w:val="24"/>
        </w:rPr>
      </w:pPr>
    </w:p>
    <w:p w14:paraId="273E55F5" w14:textId="284F1AB0" w:rsidR="00FD0596" w:rsidRDefault="00C14A6D" w:rsidP="000A3DF1">
      <w:pPr>
        <w:tabs>
          <w:tab w:val="left" w:pos="7755"/>
        </w:tabs>
        <w:spacing w:before="240" w:line="480" w:lineRule="auto"/>
        <w:rPr>
          <w:rFonts w:cstheme="minorHAnsi"/>
          <w:sz w:val="24"/>
          <w:szCs w:val="24"/>
        </w:rPr>
      </w:pPr>
      <w:r>
        <w:rPr>
          <w:rFonts w:cstheme="minorHAnsi"/>
          <w:sz w:val="24"/>
          <w:szCs w:val="24"/>
        </w:rPr>
        <w:t xml:space="preserve">When discussing tactical </w:t>
      </w:r>
      <w:r w:rsidR="004B4F09">
        <w:rPr>
          <w:rFonts w:cstheme="minorHAnsi"/>
          <w:sz w:val="24"/>
          <w:szCs w:val="24"/>
        </w:rPr>
        <w:t>options,</w:t>
      </w:r>
      <w:r>
        <w:rPr>
          <w:rFonts w:cstheme="minorHAnsi"/>
          <w:sz w:val="24"/>
          <w:szCs w:val="24"/>
        </w:rPr>
        <w:t xml:space="preserve"> the police service </w:t>
      </w:r>
      <w:r w:rsidR="004B4F09">
        <w:rPr>
          <w:rFonts w:cstheme="minorHAnsi"/>
          <w:sz w:val="24"/>
          <w:szCs w:val="24"/>
        </w:rPr>
        <w:t>takes</w:t>
      </w:r>
      <w:r>
        <w:rPr>
          <w:rFonts w:cstheme="minorHAnsi"/>
          <w:sz w:val="24"/>
          <w:szCs w:val="24"/>
        </w:rPr>
        <w:t xml:space="preserve">, College of Policing (2016) suggests that police leaders and commanders have a number of options to choose from in their tactical plans. Leaders should mix their options up and learn to adapt to them. </w:t>
      </w:r>
      <w:r w:rsidR="004B4F09">
        <w:rPr>
          <w:rFonts w:cstheme="minorHAnsi"/>
          <w:sz w:val="24"/>
          <w:szCs w:val="24"/>
        </w:rPr>
        <w:t>A good leader will perform tactical actions on accordance of, what the use of the tactical action aims to achieve, what factor could help these actions achieve the outcome and what are the risks when applying tactical actions. A fine example of this provided by College of Policing (2016) are the arrest teams. Commander must ensure that all arrest policies are met and maintained</w:t>
      </w:r>
      <w:r w:rsidR="00FD0596">
        <w:rPr>
          <w:rFonts w:cstheme="minorHAnsi"/>
          <w:sz w:val="24"/>
          <w:szCs w:val="24"/>
        </w:rPr>
        <w:t xml:space="preserve">, and when dealing with emergency situations, a leader must ensure that a dynamic risk assessment is set out and communication is sustained. </w:t>
      </w:r>
    </w:p>
    <w:p w14:paraId="7DBF876F" w14:textId="37BBA1B0" w:rsidR="00FD0596" w:rsidRDefault="00FD0596" w:rsidP="000A3DF1">
      <w:pPr>
        <w:tabs>
          <w:tab w:val="left" w:pos="7755"/>
        </w:tabs>
        <w:spacing w:before="240" w:line="480" w:lineRule="auto"/>
        <w:rPr>
          <w:rFonts w:cstheme="minorHAnsi"/>
          <w:sz w:val="24"/>
          <w:szCs w:val="24"/>
        </w:rPr>
      </w:pPr>
    </w:p>
    <w:p w14:paraId="020DB098" w14:textId="387FCD92" w:rsidR="003D2515" w:rsidRDefault="003D2515" w:rsidP="000A3DF1">
      <w:pPr>
        <w:tabs>
          <w:tab w:val="left" w:pos="7755"/>
        </w:tabs>
        <w:spacing w:before="240" w:line="480" w:lineRule="auto"/>
        <w:rPr>
          <w:rFonts w:cstheme="minorHAnsi"/>
          <w:sz w:val="24"/>
          <w:szCs w:val="24"/>
          <w:shd w:val="clear" w:color="auto" w:fill="FFFFFF"/>
        </w:rPr>
      </w:pPr>
      <w:r>
        <w:rPr>
          <w:rFonts w:cstheme="minorHAnsi"/>
          <w:sz w:val="24"/>
          <w:szCs w:val="24"/>
          <w:shd w:val="clear" w:color="auto" w:fill="FFFFFF"/>
        </w:rPr>
        <w:t xml:space="preserve">Then again, a police officers leadership style can come across as an authoritarian style. </w:t>
      </w:r>
      <w:r w:rsidR="00B72B35">
        <w:rPr>
          <w:rFonts w:cstheme="minorHAnsi"/>
          <w:sz w:val="24"/>
          <w:szCs w:val="24"/>
          <w:shd w:val="clear" w:color="auto" w:fill="FFFFFF"/>
        </w:rPr>
        <w:t>When considering police powers and accountability, the fairness in the organisations does not always depend on the law. According to Council of Europe (</w:t>
      </w:r>
      <w:r w:rsidR="00B70AF1">
        <w:rPr>
          <w:rFonts w:cstheme="minorHAnsi"/>
          <w:sz w:val="24"/>
          <w:szCs w:val="24"/>
          <w:shd w:val="clear" w:color="auto" w:fill="FFFFFF"/>
        </w:rPr>
        <w:t>2000</w:t>
      </w:r>
      <w:r w:rsidR="00B72B35">
        <w:rPr>
          <w:rFonts w:cstheme="minorHAnsi"/>
          <w:sz w:val="24"/>
          <w:szCs w:val="24"/>
          <w:shd w:val="clear" w:color="auto" w:fill="FFFFFF"/>
        </w:rPr>
        <w:t>)</w:t>
      </w:r>
      <w:r w:rsidR="00CB62E9">
        <w:rPr>
          <w:rFonts w:cstheme="minorHAnsi"/>
          <w:sz w:val="24"/>
          <w:szCs w:val="24"/>
          <w:shd w:val="clear" w:color="auto" w:fill="FFFFFF"/>
        </w:rPr>
        <w:t xml:space="preserve"> in order to build inner fairness in the police leaders must convert into the authoritarian style leadership. Council of Europe (</w:t>
      </w:r>
      <w:r w:rsidR="00B70AF1">
        <w:rPr>
          <w:rFonts w:cstheme="minorHAnsi"/>
          <w:sz w:val="24"/>
          <w:szCs w:val="24"/>
          <w:shd w:val="clear" w:color="auto" w:fill="FFFFFF"/>
        </w:rPr>
        <w:t>2000</w:t>
      </w:r>
      <w:r w:rsidR="00CB62E9">
        <w:rPr>
          <w:rFonts w:cstheme="minorHAnsi"/>
          <w:sz w:val="24"/>
          <w:szCs w:val="24"/>
          <w:shd w:val="clear" w:color="auto" w:fill="FFFFFF"/>
        </w:rPr>
        <w:t xml:space="preserve">) continues to imply that the reason authoritarian leadership is applied in a </w:t>
      </w:r>
      <w:r w:rsidR="00CB62E9">
        <w:rPr>
          <w:rFonts w:cstheme="minorHAnsi"/>
          <w:sz w:val="24"/>
          <w:szCs w:val="24"/>
          <w:shd w:val="clear" w:color="auto" w:fill="FFFFFF"/>
        </w:rPr>
        <w:lastRenderedPageBreak/>
        <w:t xml:space="preserve">democratic organisation </w:t>
      </w:r>
      <w:r w:rsidR="00B70AF1">
        <w:rPr>
          <w:rFonts w:cstheme="minorHAnsi"/>
          <w:sz w:val="24"/>
          <w:szCs w:val="24"/>
          <w:shd w:val="clear" w:color="auto" w:fill="FFFFFF"/>
        </w:rPr>
        <w:t>since</w:t>
      </w:r>
      <w:r w:rsidR="00CB62E9">
        <w:rPr>
          <w:rFonts w:cstheme="minorHAnsi"/>
          <w:sz w:val="24"/>
          <w:szCs w:val="24"/>
          <w:shd w:val="clear" w:color="auto" w:fill="FFFFFF"/>
        </w:rPr>
        <w:t xml:space="preserve"> it gives the employees a willingness to carry out their duties instead of being commanded to do so.  </w:t>
      </w:r>
    </w:p>
    <w:p w14:paraId="19FE2904" w14:textId="4678432A" w:rsidR="00CA3F30" w:rsidRDefault="00CA3F30" w:rsidP="000A3DF1">
      <w:pPr>
        <w:tabs>
          <w:tab w:val="left" w:pos="7755"/>
        </w:tabs>
        <w:spacing w:before="240" w:line="480" w:lineRule="auto"/>
        <w:rPr>
          <w:rFonts w:cstheme="minorHAnsi"/>
          <w:sz w:val="24"/>
          <w:szCs w:val="24"/>
          <w:shd w:val="clear" w:color="auto" w:fill="FFFFFF"/>
        </w:rPr>
      </w:pPr>
    </w:p>
    <w:p w14:paraId="1CA9F233" w14:textId="709C88F6" w:rsidR="00587E4D" w:rsidRDefault="00587E4D" w:rsidP="000A3DF1">
      <w:pPr>
        <w:spacing w:line="480" w:lineRule="auto"/>
        <w:rPr>
          <w:rFonts w:eastAsia="Times New Roman" w:cstheme="minorHAnsi"/>
          <w:color w:val="000000"/>
          <w:sz w:val="24"/>
          <w:szCs w:val="24"/>
          <w:lang w:eastAsia="en-GB"/>
        </w:rPr>
      </w:pPr>
      <w:r>
        <w:rPr>
          <w:rFonts w:cstheme="minorHAnsi"/>
          <w:sz w:val="24"/>
          <w:szCs w:val="24"/>
        </w:rPr>
        <w:t xml:space="preserve">In conclusion, good leadership in the police consists of a leader who can accomplish the responsibility and deliver performance and standards. </w:t>
      </w:r>
      <w:r w:rsidR="00CA3F30">
        <w:rPr>
          <w:rFonts w:cstheme="minorHAnsi"/>
          <w:sz w:val="24"/>
          <w:szCs w:val="24"/>
        </w:rPr>
        <w:t>The role of chief constable the highest rank in any UK police force. Every Chief Constable has a professional framework to follow, the National Occupational Standards (NOS). When highlighting the personal qualities of a chief constable it is significantly important to realise the leadership skills that come with it.</w:t>
      </w:r>
      <w:r w:rsidR="00DA0CBA">
        <w:rPr>
          <w:rFonts w:cstheme="minorHAnsi"/>
          <w:sz w:val="24"/>
          <w:szCs w:val="24"/>
        </w:rPr>
        <w:t xml:space="preserve">  A chief constable leads in three aspects, leading strategic change, leading the police officers and managing general performance in the police force. </w:t>
      </w:r>
      <w:r w:rsidR="00CA3F30">
        <w:rPr>
          <w:rFonts w:cstheme="minorHAnsi"/>
          <w:sz w:val="24"/>
          <w:szCs w:val="24"/>
        </w:rPr>
        <w:t xml:space="preserve"> Skills for Justice (2018) outlines, a leader should consider the strategic change in the force, establishing the vision on the values based on the police. SFJ (2018) also suggests that a leader </w:t>
      </w:r>
      <w:r w:rsidR="00DA0CBA">
        <w:rPr>
          <w:rFonts w:cstheme="minorHAnsi"/>
          <w:sz w:val="24"/>
          <w:szCs w:val="24"/>
        </w:rPr>
        <w:t>must</w:t>
      </w:r>
      <w:r w:rsidR="00CA3F30">
        <w:rPr>
          <w:rFonts w:cstheme="minorHAnsi"/>
          <w:sz w:val="24"/>
          <w:szCs w:val="24"/>
        </w:rPr>
        <w:t xml:space="preserve"> </w:t>
      </w:r>
      <w:r w:rsidR="00DA0CBA">
        <w:rPr>
          <w:rFonts w:cstheme="minorHAnsi"/>
          <w:sz w:val="24"/>
          <w:szCs w:val="24"/>
        </w:rPr>
        <w:t>prompt</w:t>
      </w:r>
      <w:r w:rsidR="00CA3F30">
        <w:rPr>
          <w:rFonts w:cstheme="minorHAnsi"/>
          <w:sz w:val="24"/>
          <w:szCs w:val="24"/>
        </w:rPr>
        <w:t xml:space="preserve"> and deliver </w:t>
      </w:r>
      <w:r w:rsidR="00DA0CBA">
        <w:rPr>
          <w:rFonts w:cstheme="minorHAnsi"/>
          <w:sz w:val="24"/>
          <w:szCs w:val="24"/>
        </w:rPr>
        <w:t>organisational</w:t>
      </w:r>
      <w:r w:rsidR="00CA3F30">
        <w:rPr>
          <w:rFonts w:cstheme="minorHAnsi"/>
          <w:sz w:val="24"/>
          <w:szCs w:val="24"/>
        </w:rPr>
        <w:t xml:space="preserve"> </w:t>
      </w:r>
      <w:r w:rsidR="00DA0CBA">
        <w:rPr>
          <w:rFonts w:cstheme="minorHAnsi"/>
          <w:sz w:val="24"/>
          <w:szCs w:val="24"/>
        </w:rPr>
        <w:t>change, meaning when it is time for a change the leader should act quick. Apart from delivering change, an effective leader should identify a good value for money for the police force</w:t>
      </w:r>
      <w:r w:rsidR="00DA0CBA">
        <w:rPr>
          <w:rFonts w:ascii="Arial" w:hAnsi="Arial" w:cs="Arial"/>
          <w:color w:val="000000"/>
          <w:sz w:val="17"/>
          <w:szCs w:val="17"/>
        </w:rPr>
        <w:t xml:space="preserve"> </w:t>
      </w:r>
      <w:r w:rsidR="00DA0CBA" w:rsidRPr="00DA0CBA">
        <w:rPr>
          <w:rFonts w:cstheme="minorHAnsi"/>
          <w:color w:val="000000"/>
          <w:sz w:val="24"/>
          <w:szCs w:val="24"/>
        </w:rPr>
        <w:t>and inspire encouragement in the forces partnership organisations.</w:t>
      </w:r>
      <w:r w:rsidR="00DA0CBA">
        <w:rPr>
          <w:rFonts w:cstheme="minorHAnsi"/>
          <w:color w:val="000000"/>
          <w:sz w:val="24"/>
          <w:szCs w:val="24"/>
        </w:rPr>
        <w:t xml:space="preserve"> SFJ (2018) continues to outline, when leading a number of police officers, the chief constable must ensure </w:t>
      </w:r>
      <w:r w:rsidR="00112CB5">
        <w:rPr>
          <w:rFonts w:cstheme="minorHAnsi"/>
          <w:color w:val="000000"/>
          <w:sz w:val="24"/>
          <w:szCs w:val="24"/>
        </w:rPr>
        <w:t xml:space="preserve">they and the team meet organisational goals, giving direction and command about expectations clearly, for example a gold commander in any emergency incident as mentioned previously. a chief constable shall create enthusiasm and commitment in the force by rewarding officers for good performance. This trails back to what a transactional leader would come across as in regards to rewarding the officers when maintaining a duty and executing a task. </w:t>
      </w:r>
      <w:r>
        <w:rPr>
          <w:rFonts w:cstheme="minorHAnsi"/>
          <w:color w:val="000000"/>
          <w:sz w:val="24"/>
          <w:szCs w:val="24"/>
        </w:rPr>
        <w:t>Finally,</w:t>
      </w:r>
      <w:r w:rsidR="00112CB5">
        <w:rPr>
          <w:rFonts w:cstheme="minorHAnsi"/>
          <w:color w:val="000000"/>
          <w:sz w:val="24"/>
          <w:szCs w:val="24"/>
        </w:rPr>
        <w:t xml:space="preserve"> SFJ (2018) mentions the Management of performance, where the chief constable would monitor progress in order to ensure that </w:t>
      </w:r>
      <w:r w:rsidR="00112CB5">
        <w:rPr>
          <w:rFonts w:cstheme="minorHAnsi"/>
          <w:color w:val="000000"/>
          <w:sz w:val="24"/>
          <w:szCs w:val="24"/>
        </w:rPr>
        <w:lastRenderedPageBreak/>
        <w:t xml:space="preserve">strategic actions are met. </w:t>
      </w:r>
      <w:r w:rsidRPr="00587E4D">
        <w:rPr>
          <w:rFonts w:eastAsia="Times New Roman" w:cstheme="minorHAnsi"/>
          <w:i/>
          <w:color w:val="000000"/>
          <w:sz w:val="24"/>
          <w:szCs w:val="24"/>
          <w:lang w:eastAsia="en-GB"/>
        </w:rPr>
        <w:t>Delegates responsibilities appropriately and empowers people to make decisions, holding them to account for delivery.</w:t>
      </w:r>
      <w:r>
        <w:rPr>
          <w:rFonts w:eastAsia="Times New Roman" w:cstheme="minorHAnsi"/>
          <w:i/>
          <w:color w:val="000000"/>
          <w:sz w:val="24"/>
          <w:szCs w:val="24"/>
          <w:lang w:eastAsia="en-GB"/>
        </w:rPr>
        <w:t xml:space="preserve"> </w:t>
      </w:r>
      <w:r>
        <w:rPr>
          <w:rFonts w:eastAsia="Times New Roman" w:cstheme="minorHAnsi"/>
          <w:color w:val="000000"/>
          <w:sz w:val="24"/>
          <w:szCs w:val="24"/>
          <w:lang w:eastAsia="en-GB"/>
        </w:rPr>
        <w:t xml:space="preserve">[Skills </w:t>
      </w:r>
      <w:proofErr w:type="gramStart"/>
      <w:r>
        <w:rPr>
          <w:rFonts w:eastAsia="Times New Roman" w:cstheme="minorHAnsi"/>
          <w:color w:val="000000"/>
          <w:sz w:val="24"/>
          <w:szCs w:val="24"/>
          <w:lang w:eastAsia="en-GB"/>
        </w:rPr>
        <w:t>For</w:t>
      </w:r>
      <w:proofErr w:type="gramEnd"/>
      <w:r>
        <w:rPr>
          <w:rFonts w:eastAsia="Times New Roman" w:cstheme="minorHAnsi"/>
          <w:color w:val="000000"/>
          <w:sz w:val="24"/>
          <w:szCs w:val="24"/>
          <w:lang w:eastAsia="en-GB"/>
        </w:rPr>
        <w:t xml:space="preserve"> Justice, 2018]. </w:t>
      </w:r>
    </w:p>
    <w:p w14:paraId="403F4352" w14:textId="560687AA" w:rsidR="0049236F" w:rsidRDefault="0049236F" w:rsidP="000A3DF1">
      <w:pPr>
        <w:spacing w:line="480" w:lineRule="auto"/>
        <w:rPr>
          <w:rFonts w:eastAsia="Times New Roman" w:cstheme="minorHAnsi"/>
          <w:color w:val="000000"/>
          <w:sz w:val="24"/>
          <w:szCs w:val="24"/>
          <w:lang w:eastAsia="en-GB"/>
        </w:rPr>
      </w:pPr>
    </w:p>
    <w:p w14:paraId="538F6DA8" w14:textId="406EAB42" w:rsidR="0049236F" w:rsidRDefault="0049236F" w:rsidP="000A3DF1">
      <w:pPr>
        <w:spacing w:line="480" w:lineRule="auto"/>
        <w:rPr>
          <w:rFonts w:eastAsia="Times New Roman" w:cstheme="minorHAnsi"/>
          <w:color w:val="000000"/>
          <w:sz w:val="24"/>
          <w:szCs w:val="24"/>
          <w:lang w:eastAsia="en-GB"/>
        </w:rPr>
      </w:pPr>
    </w:p>
    <w:p w14:paraId="70ACEC06" w14:textId="34E79558" w:rsidR="0049236F" w:rsidRDefault="0049236F" w:rsidP="000A3DF1">
      <w:pPr>
        <w:spacing w:line="480" w:lineRule="auto"/>
        <w:rPr>
          <w:rFonts w:eastAsia="Times New Roman" w:cstheme="minorHAnsi"/>
          <w:color w:val="000000"/>
          <w:sz w:val="24"/>
          <w:szCs w:val="24"/>
          <w:lang w:eastAsia="en-GB"/>
        </w:rPr>
      </w:pPr>
    </w:p>
    <w:p w14:paraId="335931DA" w14:textId="7FDA4CB6" w:rsidR="0049236F" w:rsidRDefault="0049236F" w:rsidP="000A3DF1">
      <w:pPr>
        <w:spacing w:line="480" w:lineRule="auto"/>
        <w:rPr>
          <w:rFonts w:eastAsia="Times New Roman" w:cstheme="minorHAnsi"/>
          <w:color w:val="000000"/>
          <w:sz w:val="24"/>
          <w:szCs w:val="24"/>
          <w:lang w:eastAsia="en-GB"/>
        </w:rPr>
      </w:pPr>
    </w:p>
    <w:p w14:paraId="74BDDE1F" w14:textId="32FF3CC7" w:rsidR="0049236F" w:rsidRDefault="0049236F" w:rsidP="000A3DF1">
      <w:pPr>
        <w:spacing w:line="480" w:lineRule="auto"/>
        <w:rPr>
          <w:rFonts w:eastAsia="Times New Roman" w:cstheme="minorHAnsi"/>
          <w:color w:val="000000"/>
          <w:sz w:val="24"/>
          <w:szCs w:val="24"/>
          <w:lang w:eastAsia="en-GB"/>
        </w:rPr>
      </w:pPr>
    </w:p>
    <w:p w14:paraId="04CB7F54" w14:textId="0DE0759D" w:rsidR="0049236F" w:rsidRDefault="0049236F" w:rsidP="000A3DF1">
      <w:pPr>
        <w:spacing w:line="480" w:lineRule="auto"/>
        <w:rPr>
          <w:rFonts w:eastAsia="Times New Roman" w:cstheme="minorHAnsi"/>
          <w:color w:val="000000"/>
          <w:sz w:val="24"/>
          <w:szCs w:val="24"/>
          <w:lang w:eastAsia="en-GB"/>
        </w:rPr>
      </w:pPr>
    </w:p>
    <w:p w14:paraId="770CAF12" w14:textId="3CA537BB" w:rsidR="0049236F" w:rsidRDefault="0049236F" w:rsidP="000A3DF1">
      <w:pPr>
        <w:spacing w:line="480" w:lineRule="auto"/>
        <w:rPr>
          <w:rFonts w:eastAsia="Times New Roman" w:cstheme="minorHAnsi"/>
          <w:color w:val="000000"/>
          <w:sz w:val="24"/>
          <w:szCs w:val="24"/>
          <w:lang w:eastAsia="en-GB"/>
        </w:rPr>
      </w:pPr>
    </w:p>
    <w:p w14:paraId="2957D3E2" w14:textId="29683B80" w:rsidR="0049236F" w:rsidRDefault="0049236F" w:rsidP="000A3DF1">
      <w:pPr>
        <w:spacing w:line="480" w:lineRule="auto"/>
        <w:rPr>
          <w:rFonts w:eastAsia="Times New Roman" w:cstheme="minorHAnsi"/>
          <w:color w:val="000000"/>
          <w:sz w:val="24"/>
          <w:szCs w:val="24"/>
          <w:lang w:eastAsia="en-GB"/>
        </w:rPr>
      </w:pPr>
    </w:p>
    <w:p w14:paraId="1EBF7265" w14:textId="31945ED0" w:rsidR="0049236F" w:rsidRDefault="0049236F" w:rsidP="000A3DF1">
      <w:pPr>
        <w:spacing w:line="480" w:lineRule="auto"/>
        <w:rPr>
          <w:rFonts w:eastAsia="Times New Roman" w:cstheme="minorHAnsi"/>
          <w:color w:val="000000"/>
          <w:sz w:val="24"/>
          <w:szCs w:val="24"/>
          <w:lang w:eastAsia="en-GB"/>
        </w:rPr>
      </w:pPr>
    </w:p>
    <w:p w14:paraId="24062E67" w14:textId="1C2EDAEB" w:rsidR="0049236F" w:rsidRDefault="0049236F" w:rsidP="000A3DF1">
      <w:pPr>
        <w:spacing w:line="480" w:lineRule="auto"/>
        <w:rPr>
          <w:rFonts w:eastAsia="Times New Roman" w:cstheme="minorHAnsi"/>
          <w:color w:val="000000"/>
          <w:sz w:val="24"/>
          <w:szCs w:val="24"/>
          <w:lang w:eastAsia="en-GB"/>
        </w:rPr>
      </w:pPr>
    </w:p>
    <w:p w14:paraId="4C91375F" w14:textId="7A0614B8" w:rsidR="0049236F" w:rsidRDefault="0049236F" w:rsidP="000A3DF1">
      <w:pPr>
        <w:spacing w:line="480" w:lineRule="auto"/>
        <w:rPr>
          <w:rFonts w:eastAsia="Times New Roman" w:cstheme="minorHAnsi"/>
          <w:color w:val="000000"/>
          <w:sz w:val="24"/>
          <w:szCs w:val="24"/>
          <w:lang w:eastAsia="en-GB"/>
        </w:rPr>
      </w:pPr>
    </w:p>
    <w:p w14:paraId="5655D58C" w14:textId="35EE3BB2" w:rsidR="0049236F" w:rsidRDefault="0049236F" w:rsidP="000A3DF1">
      <w:pPr>
        <w:spacing w:line="480" w:lineRule="auto"/>
        <w:rPr>
          <w:rFonts w:eastAsia="Times New Roman" w:cstheme="minorHAnsi"/>
          <w:color w:val="000000"/>
          <w:sz w:val="24"/>
          <w:szCs w:val="24"/>
          <w:lang w:eastAsia="en-GB"/>
        </w:rPr>
      </w:pPr>
    </w:p>
    <w:p w14:paraId="0F74DB5B" w14:textId="110FF4AC" w:rsidR="0049236F" w:rsidRDefault="0049236F" w:rsidP="000A3DF1">
      <w:pPr>
        <w:spacing w:line="480" w:lineRule="auto"/>
        <w:rPr>
          <w:rFonts w:eastAsia="Times New Roman" w:cstheme="minorHAnsi"/>
          <w:color w:val="000000"/>
          <w:sz w:val="24"/>
          <w:szCs w:val="24"/>
          <w:lang w:eastAsia="en-GB"/>
        </w:rPr>
      </w:pPr>
    </w:p>
    <w:p w14:paraId="1C8E453E" w14:textId="6512FB3A" w:rsidR="0049236F" w:rsidRDefault="0049236F" w:rsidP="000A3DF1">
      <w:pPr>
        <w:spacing w:line="480" w:lineRule="auto"/>
        <w:rPr>
          <w:rFonts w:eastAsia="Times New Roman" w:cstheme="minorHAnsi"/>
          <w:color w:val="000000"/>
          <w:sz w:val="24"/>
          <w:szCs w:val="24"/>
          <w:lang w:eastAsia="en-GB"/>
        </w:rPr>
      </w:pPr>
    </w:p>
    <w:p w14:paraId="243CC24E" w14:textId="7E41DB88" w:rsidR="0049236F" w:rsidRDefault="0049236F" w:rsidP="000A3DF1">
      <w:pPr>
        <w:spacing w:line="480" w:lineRule="auto"/>
        <w:rPr>
          <w:rFonts w:eastAsia="Times New Roman" w:cstheme="minorHAnsi"/>
          <w:color w:val="000000"/>
          <w:sz w:val="24"/>
          <w:szCs w:val="24"/>
          <w:lang w:eastAsia="en-GB"/>
        </w:rPr>
      </w:pPr>
    </w:p>
    <w:p w14:paraId="38BB73E5" w14:textId="14074320" w:rsidR="00DA697B" w:rsidRDefault="00DA697B" w:rsidP="000A3DF1">
      <w:pPr>
        <w:spacing w:line="480" w:lineRule="auto"/>
        <w:rPr>
          <w:rFonts w:eastAsia="Times New Roman" w:cstheme="minorHAnsi"/>
          <w:color w:val="000000"/>
          <w:sz w:val="24"/>
          <w:szCs w:val="24"/>
          <w:lang w:eastAsia="en-GB"/>
        </w:rPr>
      </w:pPr>
    </w:p>
    <w:p w14:paraId="1F68DD92" w14:textId="2CB77FDF" w:rsidR="0049236F" w:rsidRDefault="0049236F" w:rsidP="000A3DF1">
      <w:pPr>
        <w:spacing w:line="480" w:lineRule="auto"/>
        <w:rPr>
          <w:rFonts w:eastAsia="Times New Roman" w:cstheme="minorHAnsi"/>
          <w:color w:val="000000"/>
          <w:sz w:val="24"/>
          <w:szCs w:val="24"/>
          <w:u w:val="single"/>
          <w:lang w:eastAsia="en-GB"/>
        </w:rPr>
      </w:pPr>
      <w:r w:rsidRPr="0049236F">
        <w:rPr>
          <w:rFonts w:eastAsia="Times New Roman" w:cstheme="minorHAnsi"/>
          <w:color w:val="000000"/>
          <w:sz w:val="24"/>
          <w:szCs w:val="24"/>
          <w:u w:val="single"/>
          <w:lang w:eastAsia="en-GB"/>
        </w:rPr>
        <w:t xml:space="preserve">Reflective report </w:t>
      </w:r>
    </w:p>
    <w:p w14:paraId="16B158CB" w14:textId="2CA821DD" w:rsidR="0049236F" w:rsidRDefault="0049236F" w:rsidP="000A3DF1">
      <w:pPr>
        <w:spacing w:line="480" w:lineRule="auto"/>
        <w:rPr>
          <w:rFonts w:eastAsia="Times New Roman" w:cstheme="minorHAnsi"/>
          <w:color w:val="000000"/>
          <w:sz w:val="24"/>
          <w:szCs w:val="24"/>
          <w:u w:val="single"/>
          <w:lang w:eastAsia="en-GB"/>
        </w:rPr>
      </w:pPr>
    </w:p>
    <w:p w14:paraId="4927E504" w14:textId="27A17A2F" w:rsidR="0049236F" w:rsidRDefault="00EC258D"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As part of a </w:t>
      </w:r>
      <w:r w:rsidR="0049236F">
        <w:rPr>
          <w:rFonts w:eastAsia="Times New Roman" w:cstheme="minorHAnsi"/>
          <w:color w:val="000000"/>
          <w:sz w:val="24"/>
          <w:szCs w:val="24"/>
          <w:lang w:eastAsia="en-GB"/>
        </w:rPr>
        <w:t xml:space="preserve">completion of the Rhossili activities back in March, </w:t>
      </w:r>
      <w:r w:rsidR="007704E6">
        <w:rPr>
          <w:rFonts w:eastAsia="Times New Roman" w:cstheme="minorHAnsi"/>
          <w:color w:val="000000"/>
          <w:sz w:val="24"/>
          <w:szCs w:val="24"/>
          <w:lang w:eastAsia="en-GB"/>
        </w:rPr>
        <w:t xml:space="preserve">we were required to undertake a number of activities based on our knowledge and experience. These activities included, rock climbing abseiling, orienteering and bush craft. </w:t>
      </w:r>
      <w:r w:rsidR="00D87D6F">
        <w:rPr>
          <w:rFonts w:eastAsia="Times New Roman" w:cstheme="minorHAnsi"/>
          <w:color w:val="000000"/>
          <w:sz w:val="24"/>
          <w:szCs w:val="24"/>
          <w:lang w:eastAsia="en-GB"/>
        </w:rPr>
        <w:t xml:space="preserve">Before the activities began we were required to organise each other in teams. In order of completion of the activities, we had to answer a number of questions based on personal experience, ways to come across any issues and even dietary requirements. </w:t>
      </w:r>
    </w:p>
    <w:p w14:paraId="22980FAE" w14:textId="3E9E3EA2" w:rsidR="00D87D6F" w:rsidRDefault="00D87D6F" w:rsidP="000A3DF1">
      <w:pPr>
        <w:spacing w:line="480" w:lineRule="auto"/>
        <w:rPr>
          <w:rFonts w:eastAsia="Times New Roman" w:cstheme="minorHAnsi"/>
          <w:color w:val="000000"/>
          <w:sz w:val="24"/>
          <w:szCs w:val="24"/>
          <w:lang w:eastAsia="en-GB"/>
        </w:rPr>
      </w:pPr>
    </w:p>
    <w:p w14:paraId="2FE0257C" w14:textId="77777777" w:rsidR="00503163" w:rsidRDefault="00D87D6F"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On the first day we were involved in two main activities, the rock climbing and abseiling. Before setting off to the activity the leaders on the day ensured that </w:t>
      </w:r>
      <w:r w:rsidR="000C3196">
        <w:rPr>
          <w:rFonts w:eastAsia="Times New Roman" w:cstheme="minorHAnsi"/>
          <w:color w:val="000000"/>
          <w:sz w:val="24"/>
          <w:szCs w:val="24"/>
          <w:lang w:eastAsia="en-GB"/>
        </w:rPr>
        <w:t>all safety equipment was available and safe before using, this equipment included, helmets, harnesses, rope and carabiners. Another safety precautions the leaders had to ensure was the safest route possible</w:t>
      </w:r>
      <w:r w:rsidR="00433D2C">
        <w:rPr>
          <w:rFonts w:eastAsia="Times New Roman" w:cstheme="minorHAnsi"/>
          <w:color w:val="000000"/>
          <w:sz w:val="24"/>
          <w:szCs w:val="24"/>
          <w:lang w:eastAsia="en-GB"/>
        </w:rPr>
        <w:t>. Avoiding as many obstacles such as rocks and slippery pathways as possible. In walk from the residential centre to the activity point was approximately half hour, and in that we had a very short briefing of the day ahead</w:t>
      </w:r>
      <w:r w:rsidR="00503163">
        <w:rPr>
          <w:rFonts w:eastAsia="Times New Roman" w:cstheme="minorHAnsi"/>
          <w:color w:val="000000"/>
          <w:sz w:val="24"/>
          <w:szCs w:val="24"/>
          <w:lang w:eastAsia="en-GB"/>
        </w:rPr>
        <w:t xml:space="preserve">. </w:t>
      </w:r>
    </w:p>
    <w:p w14:paraId="4E09366C" w14:textId="77777777" w:rsidR="003A75E1" w:rsidRDefault="003A75E1" w:rsidP="000A3DF1">
      <w:pPr>
        <w:spacing w:line="480" w:lineRule="auto"/>
        <w:rPr>
          <w:rFonts w:eastAsia="Times New Roman" w:cstheme="minorHAnsi"/>
          <w:color w:val="000000"/>
          <w:sz w:val="24"/>
          <w:szCs w:val="24"/>
          <w:u w:val="single"/>
          <w:lang w:eastAsia="en-GB"/>
        </w:rPr>
      </w:pPr>
    </w:p>
    <w:p w14:paraId="4D4478C0" w14:textId="2154D201" w:rsidR="00503163" w:rsidRDefault="003A75E1" w:rsidP="000A3DF1">
      <w:pPr>
        <w:spacing w:line="480" w:lineRule="auto"/>
        <w:rPr>
          <w:rFonts w:eastAsia="Times New Roman" w:cstheme="minorHAnsi"/>
          <w:color w:val="000000"/>
          <w:sz w:val="24"/>
          <w:szCs w:val="24"/>
          <w:u w:val="single"/>
          <w:lang w:eastAsia="en-GB"/>
        </w:rPr>
      </w:pPr>
      <w:r w:rsidRPr="003A75E1">
        <w:rPr>
          <w:rFonts w:eastAsia="Times New Roman" w:cstheme="minorHAnsi"/>
          <w:color w:val="000000"/>
          <w:sz w:val="24"/>
          <w:szCs w:val="24"/>
          <w:u w:val="single"/>
          <w:lang w:eastAsia="en-GB"/>
        </w:rPr>
        <w:t xml:space="preserve">Team work </w:t>
      </w:r>
    </w:p>
    <w:p w14:paraId="7177F091" w14:textId="77777777" w:rsidR="003A75E1" w:rsidRPr="003A75E1" w:rsidRDefault="003A75E1" w:rsidP="000A3DF1">
      <w:pPr>
        <w:spacing w:line="480" w:lineRule="auto"/>
        <w:rPr>
          <w:rFonts w:eastAsia="Times New Roman" w:cstheme="minorHAnsi"/>
          <w:color w:val="000000"/>
          <w:sz w:val="24"/>
          <w:szCs w:val="24"/>
          <w:u w:val="single"/>
          <w:lang w:eastAsia="en-GB"/>
        </w:rPr>
      </w:pPr>
    </w:p>
    <w:p w14:paraId="1BB146EA" w14:textId="6613A17D" w:rsidR="00503163" w:rsidRDefault="00503163"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When discussing leadership, it is important to discuss team work as well. Belbin (2018) states that a good team worker, helps the team to develop, and identify the work needed to carry out tasks on behalf of the team. However, a good team worker can be indecisive and would tend to avoid conflict. An effective example of team work on that day was, </w:t>
      </w:r>
      <w:r>
        <w:rPr>
          <w:rFonts w:eastAsia="Times New Roman" w:cstheme="minorHAnsi"/>
          <w:color w:val="000000"/>
          <w:sz w:val="24"/>
          <w:szCs w:val="24"/>
          <w:lang w:eastAsia="en-GB"/>
        </w:rPr>
        <w:lastRenderedPageBreak/>
        <w:t xml:space="preserve">participating in the rock climbing activity. We were set out by the instructor in five teams of four where we each had a role to take, whether it climbing, belaying or feeding the rope on descent. Good team work was essential on that day as the team was able to become more familiar with our surroundings and to complete the task in the most effective way. </w:t>
      </w:r>
    </w:p>
    <w:p w14:paraId="6DB16679" w14:textId="506F3850" w:rsidR="003A75E1" w:rsidRDefault="003A75E1" w:rsidP="000A3DF1">
      <w:pPr>
        <w:spacing w:line="480" w:lineRule="auto"/>
        <w:rPr>
          <w:rFonts w:eastAsia="Times New Roman" w:cstheme="minorHAnsi"/>
          <w:color w:val="000000"/>
          <w:sz w:val="24"/>
          <w:szCs w:val="24"/>
          <w:lang w:eastAsia="en-GB"/>
        </w:rPr>
      </w:pPr>
    </w:p>
    <w:p w14:paraId="20F560F1" w14:textId="77777777" w:rsidR="003A75E1" w:rsidRDefault="003A75E1" w:rsidP="000A3DF1">
      <w:pPr>
        <w:spacing w:line="480" w:lineRule="auto"/>
        <w:rPr>
          <w:rFonts w:eastAsia="Times New Roman" w:cstheme="minorHAnsi"/>
          <w:color w:val="000000"/>
          <w:sz w:val="24"/>
          <w:szCs w:val="24"/>
          <w:lang w:eastAsia="en-GB"/>
        </w:rPr>
      </w:pPr>
    </w:p>
    <w:p w14:paraId="4325242B" w14:textId="6CF227FF" w:rsidR="003A75E1" w:rsidRPr="003A75E1" w:rsidRDefault="003A75E1" w:rsidP="000A3DF1">
      <w:pPr>
        <w:spacing w:line="480" w:lineRule="auto"/>
        <w:rPr>
          <w:rFonts w:eastAsia="Times New Roman" w:cstheme="minorHAnsi"/>
          <w:color w:val="000000"/>
          <w:sz w:val="24"/>
          <w:szCs w:val="24"/>
          <w:u w:val="single"/>
          <w:lang w:eastAsia="en-GB"/>
        </w:rPr>
      </w:pPr>
      <w:r w:rsidRPr="003A75E1">
        <w:rPr>
          <w:rFonts w:eastAsia="Times New Roman" w:cstheme="minorHAnsi"/>
          <w:color w:val="000000"/>
          <w:sz w:val="24"/>
          <w:szCs w:val="24"/>
          <w:u w:val="single"/>
          <w:lang w:eastAsia="en-GB"/>
        </w:rPr>
        <w:t xml:space="preserve">Difficulties </w:t>
      </w:r>
    </w:p>
    <w:p w14:paraId="4D8FE895" w14:textId="77777777" w:rsidR="003A75E1" w:rsidRDefault="003A75E1" w:rsidP="000A3DF1">
      <w:pPr>
        <w:spacing w:line="480" w:lineRule="auto"/>
        <w:rPr>
          <w:rFonts w:eastAsia="Times New Roman" w:cstheme="minorHAnsi"/>
          <w:color w:val="000000"/>
          <w:sz w:val="24"/>
          <w:szCs w:val="24"/>
          <w:lang w:eastAsia="en-GB"/>
        </w:rPr>
      </w:pPr>
    </w:p>
    <w:p w14:paraId="4C25F584" w14:textId="4F6A8A5A" w:rsidR="003A75E1" w:rsidRDefault="00503163"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As we got to the activity point, </w:t>
      </w:r>
      <w:r w:rsidR="00BB524B">
        <w:rPr>
          <w:rFonts w:eastAsia="Times New Roman" w:cstheme="minorHAnsi"/>
          <w:color w:val="000000"/>
          <w:sz w:val="24"/>
          <w:szCs w:val="24"/>
          <w:lang w:eastAsia="en-GB"/>
        </w:rPr>
        <w:t xml:space="preserve">I realised that disagreements in the group was inevitable, for example, on the day some people did not want to participate in the same activities, which made it very difficult to separate us into the group. As a good form of transformational leadership, which the instructor portrayed on the day, it was beneficial to work through the problem properly. </w:t>
      </w:r>
      <w:r w:rsidR="00BA26BD">
        <w:rPr>
          <w:rFonts w:eastAsia="Times New Roman" w:cstheme="minorHAnsi"/>
          <w:color w:val="000000"/>
          <w:sz w:val="24"/>
          <w:szCs w:val="24"/>
          <w:lang w:eastAsia="en-GB"/>
        </w:rPr>
        <w:t xml:space="preserve">A good transformational leader would listen to everyone’s point of view and about a certain decision. </w:t>
      </w:r>
      <w:r w:rsidR="003B1C32">
        <w:rPr>
          <w:rFonts w:eastAsia="Times New Roman" w:cstheme="minorHAnsi"/>
          <w:color w:val="000000"/>
          <w:sz w:val="24"/>
          <w:szCs w:val="24"/>
          <w:lang w:eastAsia="en-GB"/>
        </w:rPr>
        <w:t xml:space="preserve">it also establishes everyone’s boundaries and how far a person can take a situation and overcome any difficulties. </w:t>
      </w:r>
      <w:r>
        <w:rPr>
          <w:rFonts w:eastAsia="Times New Roman" w:cstheme="minorHAnsi"/>
          <w:color w:val="000000"/>
          <w:sz w:val="24"/>
          <w:szCs w:val="24"/>
          <w:lang w:eastAsia="en-GB"/>
        </w:rPr>
        <w:t>A</w:t>
      </w:r>
      <w:r w:rsidR="00012282">
        <w:rPr>
          <w:rFonts w:eastAsia="Times New Roman" w:cstheme="minorHAnsi"/>
          <w:color w:val="000000"/>
          <w:sz w:val="24"/>
          <w:szCs w:val="24"/>
          <w:lang w:eastAsia="en-GB"/>
        </w:rPr>
        <w:t xml:space="preserve"> fine </w:t>
      </w:r>
      <w:r>
        <w:rPr>
          <w:rFonts w:eastAsia="Times New Roman" w:cstheme="minorHAnsi"/>
          <w:color w:val="000000"/>
          <w:sz w:val="24"/>
          <w:szCs w:val="24"/>
          <w:lang w:eastAsia="en-GB"/>
        </w:rPr>
        <w:t xml:space="preserve">example of this was involving myself on the abseiling activity. As I reached the top of the crag, I was enthusiastic, but until I looked down and realised my surroundings and the environment this made it very uncomfortable and difficult for myself to execute the descent. So, I turned around and walked back down. After everyone had finally completed the descent, it was time to return to the residential centre. Not before the instructor came down to re assure me and lead me back to the crag. I successfully abseiled the rock, with the reassurance of the instructor.  The accomplishment in this was for me to face the challenge and overcome this with the help of </w:t>
      </w:r>
      <w:r>
        <w:rPr>
          <w:rFonts w:eastAsia="Times New Roman" w:cstheme="minorHAnsi"/>
          <w:color w:val="000000"/>
          <w:sz w:val="24"/>
          <w:szCs w:val="24"/>
          <w:lang w:eastAsia="en-GB"/>
        </w:rPr>
        <w:lastRenderedPageBreak/>
        <w:t xml:space="preserve">the instructor, which clearly portrays good transformational leadership by the instructor. </w:t>
      </w:r>
      <w:r w:rsidR="00012282">
        <w:rPr>
          <w:rFonts w:eastAsia="Times New Roman" w:cstheme="minorHAnsi"/>
          <w:color w:val="000000"/>
          <w:sz w:val="24"/>
          <w:szCs w:val="24"/>
          <w:lang w:eastAsia="en-GB"/>
        </w:rPr>
        <w:t>Cherry (2017) outlines, that transformational leadership is a style of leadership which can inspire positive changes in those who want to follow</w:t>
      </w:r>
      <w:r w:rsidR="003A75E1">
        <w:rPr>
          <w:rFonts w:eastAsia="Times New Roman" w:cstheme="minorHAnsi"/>
          <w:color w:val="000000"/>
          <w:sz w:val="24"/>
          <w:szCs w:val="24"/>
          <w:lang w:eastAsia="en-GB"/>
        </w:rPr>
        <w:t xml:space="preserve">. Cherry (2017) also states that there are four components to follow the leadership theory. These include, encouraging creativity within their follows by logical inspiration, individualised consideration, inspirational motivation and finally ideal encouragement. The three instructors on that day who helped me achieve my difficulty certainly did portray all four of these components of a transformational leader. </w:t>
      </w:r>
    </w:p>
    <w:p w14:paraId="454A7756" w14:textId="5C74DAC8" w:rsidR="003A75E1" w:rsidRDefault="003A75E1" w:rsidP="000A3DF1">
      <w:pPr>
        <w:spacing w:line="480" w:lineRule="auto"/>
        <w:rPr>
          <w:rFonts w:eastAsia="Times New Roman" w:cstheme="minorHAnsi"/>
          <w:color w:val="000000"/>
          <w:sz w:val="24"/>
          <w:szCs w:val="24"/>
          <w:lang w:eastAsia="en-GB"/>
        </w:rPr>
      </w:pPr>
    </w:p>
    <w:p w14:paraId="09FA174E" w14:textId="0A7F9CB6" w:rsidR="00836CF6" w:rsidRDefault="00836CF6" w:rsidP="000A3DF1">
      <w:pPr>
        <w:spacing w:line="480" w:lineRule="auto"/>
        <w:rPr>
          <w:rFonts w:eastAsia="Times New Roman" w:cstheme="minorHAnsi"/>
          <w:color w:val="000000"/>
          <w:sz w:val="24"/>
          <w:szCs w:val="24"/>
          <w:lang w:eastAsia="en-GB"/>
        </w:rPr>
      </w:pPr>
    </w:p>
    <w:p w14:paraId="5CAB958F" w14:textId="2FA32FD9" w:rsidR="00836CF6" w:rsidRDefault="00836CF6" w:rsidP="000A3DF1">
      <w:pPr>
        <w:spacing w:line="480" w:lineRule="auto"/>
        <w:rPr>
          <w:rFonts w:eastAsia="Times New Roman" w:cstheme="minorHAnsi"/>
          <w:color w:val="000000"/>
          <w:sz w:val="24"/>
          <w:szCs w:val="24"/>
          <w:lang w:eastAsia="en-GB"/>
        </w:rPr>
      </w:pPr>
    </w:p>
    <w:p w14:paraId="226F70B3" w14:textId="77777777" w:rsidR="00836CF6" w:rsidRDefault="00836CF6" w:rsidP="000A3DF1">
      <w:pPr>
        <w:spacing w:line="480" w:lineRule="auto"/>
        <w:rPr>
          <w:rFonts w:eastAsia="Times New Roman" w:cstheme="minorHAnsi"/>
          <w:color w:val="000000"/>
          <w:sz w:val="24"/>
          <w:szCs w:val="24"/>
          <w:lang w:eastAsia="en-GB"/>
        </w:rPr>
      </w:pPr>
    </w:p>
    <w:p w14:paraId="6F1AB730" w14:textId="20826A13" w:rsidR="003A75E1" w:rsidRDefault="00DF54C4" w:rsidP="000A3DF1">
      <w:pPr>
        <w:spacing w:line="480" w:lineRule="auto"/>
        <w:rPr>
          <w:rFonts w:eastAsia="Times New Roman" w:cstheme="minorHAnsi"/>
          <w:color w:val="000000"/>
          <w:sz w:val="24"/>
          <w:szCs w:val="24"/>
          <w:u w:val="single"/>
          <w:lang w:eastAsia="en-GB"/>
        </w:rPr>
      </w:pPr>
      <w:r w:rsidRPr="00DF54C4">
        <w:rPr>
          <w:rFonts w:eastAsia="Times New Roman" w:cstheme="minorHAnsi"/>
          <w:color w:val="000000"/>
          <w:sz w:val="24"/>
          <w:szCs w:val="24"/>
          <w:u w:val="single"/>
          <w:lang w:eastAsia="en-GB"/>
        </w:rPr>
        <w:t xml:space="preserve">Orienteering and Bush craft </w:t>
      </w:r>
    </w:p>
    <w:p w14:paraId="462C1439" w14:textId="2410A6D3" w:rsidR="007C4CEC" w:rsidRDefault="007C4CEC" w:rsidP="000A3DF1">
      <w:pPr>
        <w:spacing w:line="480" w:lineRule="auto"/>
        <w:rPr>
          <w:rFonts w:eastAsia="Times New Roman" w:cstheme="minorHAnsi"/>
          <w:color w:val="000000"/>
          <w:sz w:val="24"/>
          <w:szCs w:val="24"/>
          <w:u w:val="single"/>
          <w:lang w:eastAsia="en-GB"/>
        </w:rPr>
      </w:pPr>
    </w:p>
    <w:p w14:paraId="15354A74" w14:textId="38EABAFC" w:rsidR="007C4CEC" w:rsidRDefault="007C4CEC"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The second activity we participated in was the orienteering and bush craft. The same type of leadership style was represented by the instructors as were firstly, to take a walk using identified routes by the instructors to lead us to the activity centre. After that, we were then instructed to take part in fire making activities. Having studied team work and leadership skills in previous modules in the university,</w:t>
      </w:r>
      <w:r w:rsidR="00E93890">
        <w:rPr>
          <w:rFonts w:eastAsia="Times New Roman" w:cstheme="minorHAnsi"/>
          <w:color w:val="000000"/>
          <w:sz w:val="24"/>
          <w:szCs w:val="24"/>
          <w:lang w:eastAsia="en-GB"/>
        </w:rPr>
        <w:t xml:space="preserve"> we decided to put them into practice, as we were orienteering to the activity point, the team was required to carry at least one piece of equipment necessary for that day. Nevertheless, we</w:t>
      </w:r>
      <w:r>
        <w:rPr>
          <w:rFonts w:eastAsia="Times New Roman" w:cstheme="minorHAnsi"/>
          <w:color w:val="000000"/>
          <w:sz w:val="24"/>
          <w:szCs w:val="24"/>
          <w:lang w:eastAsia="en-GB"/>
        </w:rPr>
        <w:t xml:space="preserve"> were aware that there were risks to overcome. By following Meredith Belbin’s team roles, we identified those risks by applying </w:t>
      </w:r>
      <w:r>
        <w:rPr>
          <w:rFonts w:eastAsia="Times New Roman" w:cstheme="minorHAnsi"/>
          <w:color w:val="000000"/>
          <w:sz w:val="24"/>
          <w:szCs w:val="24"/>
          <w:lang w:eastAsia="en-GB"/>
        </w:rPr>
        <w:lastRenderedPageBreak/>
        <w:t xml:space="preserve">skills such as, team work, coordination and especially monitor evaluation, where Belbin (2018) also proposes, that a monitor evaluator is the ‘logical eye’ within the team, making neutral decisions when required and finding alternatives to overcome difficulties. </w:t>
      </w:r>
    </w:p>
    <w:p w14:paraId="170680D3" w14:textId="6F88DEDD" w:rsidR="007C4CEC" w:rsidRDefault="007C4CEC" w:rsidP="000A3DF1">
      <w:pPr>
        <w:spacing w:line="480" w:lineRule="auto"/>
        <w:rPr>
          <w:rFonts w:eastAsia="Times New Roman" w:cstheme="minorHAnsi"/>
          <w:color w:val="000000"/>
          <w:sz w:val="24"/>
          <w:szCs w:val="24"/>
          <w:lang w:eastAsia="en-GB"/>
        </w:rPr>
      </w:pPr>
    </w:p>
    <w:p w14:paraId="70DAB7AC" w14:textId="2D6249DC" w:rsidR="007C4CEC" w:rsidRDefault="007C4CEC"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As we arrived at the location, we were all sat down and taught how to make a fire </w:t>
      </w:r>
      <w:r w:rsidR="00E93890">
        <w:rPr>
          <w:rFonts w:eastAsia="Times New Roman" w:cstheme="minorHAnsi"/>
          <w:color w:val="000000"/>
          <w:sz w:val="24"/>
          <w:szCs w:val="24"/>
          <w:lang w:eastAsia="en-GB"/>
        </w:rPr>
        <w:t>properly and</w:t>
      </w:r>
      <w:r>
        <w:rPr>
          <w:rFonts w:eastAsia="Times New Roman" w:cstheme="minorHAnsi"/>
          <w:color w:val="000000"/>
          <w:sz w:val="24"/>
          <w:szCs w:val="24"/>
          <w:lang w:eastAsia="en-GB"/>
        </w:rPr>
        <w:t xml:space="preserve"> safely</w:t>
      </w:r>
      <w:r w:rsidR="00E93890">
        <w:rPr>
          <w:rFonts w:eastAsia="Times New Roman" w:cstheme="minorHAnsi"/>
          <w:color w:val="000000"/>
          <w:sz w:val="24"/>
          <w:szCs w:val="24"/>
          <w:lang w:eastAsia="en-GB"/>
        </w:rPr>
        <w:t xml:space="preserve"> by a variety of ways we were also instructed how</w:t>
      </w:r>
      <w:r>
        <w:rPr>
          <w:rFonts w:eastAsia="Times New Roman" w:cstheme="minorHAnsi"/>
          <w:color w:val="000000"/>
          <w:sz w:val="24"/>
          <w:szCs w:val="24"/>
          <w:lang w:eastAsia="en-GB"/>
        </w:rPr>
        <w:t xml:space="preserve"> to carve wood by using a number of sharp objects. </w:t>
      </w:r>
      <w:r w:rsidR="00E93890">
        <w:rPr>
          <w:rFonts w:eastAsia="Times New Roman" w:cstheme="minorHAnsi"/>
          <w:color w:val="000000"/>
          <w:sz w:val="24"/>
          <w:szCs w:val="24"/>
          <w:lang w:eastAsia="en-GB"/>
        </w:rPr>
        <w:t xml:space="preserve">Clearly, the mentors had to undertake a dynamic risk assessment to identify any risks such as, fire related injuries and blade injuries. However, there were also some difficulties which occurred on that day, as not everyone was confident enough to participate. As well as that, we were running on a tight time schedule. Fortunately, for the instructor and ourselves, we were able to complete all tasks necessary on that day and return back to the bus with everyone counted and all equipment returned safely. </w:t>
      </w:r>
    </w:p>
    <w:p w14:paraId="2EB844DB" w14:textId="6E36476B" w:rsidR="00E93890" w:rsidRDefault="00E93890" w:rsidP="000A3DF1">
      <w:pPr>
        <w:spacing w:line="480" w:lineRule="auto"/>
        <w:rPr>
          <w:rFonts w:eastAsia="Times New Roman" w:cstheme="minorHAnsi"/>
          <w:color w:val="000000"/>
          <w:sz w:val="24"/>
          <w:szCs w:val="24"/>
          <w:lang w:eastAsia="en-GB"/>
        </w:rPr>
      </w:pPr>
    </w:p>
    <w:p w14:paraId="335EC71D" w14:textId="797EC69A" w:rsidR="00E93890" w:rsidRDefault="00E93890" w:rsidP="000A3DF1">
      <w:pPr>
        <w:spacing w:line="48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To conclude on the </w:t>
      </w:r>
      <w:r w:rsidR="00D5024D">
        <w:rPr>
          <w:rFonts w:eastAsia="Times New Roman" w:cstheme="minorHAnsi"/>
          <w:color w:val="000000"/>
          <w:sz w:val="24"/>
          <w:szCs w:val="24"/>
          <w:lang w:eastAsia="en-GB"/>
        </w:rPr>
        <w:t>two-day</w:t>
      </w:r>
      <w:r>
        <w:rPr>
          <w:rFonts w:eastAsia="Times New Roman" w:cstheme="minorHAnsi"/>
          <w:color w:val="000000"/>
          <w:sz w:val="24"/>
          <w:szCs w:val="24"/>
          <w:lang w:eastAsia="en-GB"/>
        </w:rPr>
        <w:t xml:space="preserve"> activities, good transformational leadership skills were portrayed well between ourselves and the coaches. </w:t>
      </w:r>
      <w:r w:rsidR="00D5024D">
        <w:rPr>
          <w:rFonts w:eastAsia="Times New Roman" w:cstheme="minorHAnsi"/>
          <w:color w:val="000000"/>
          <w:sz w:val="24"/>
          <w:szCs w:val="24"/>
          <w:lang w:eastAsia="en-GB"/>
        </w:rPr>
        <w:t xml:space="preserve">However, there were some difficulties that did occur on the two days which were executed easily and overcome. Apart from the leadership skills we shown, we also worked well as a team. We coordinated and communicated well with each other and overcame our difficulties and challenges together. The only negative feature about the Rhossili activities was the time. If we had more time to undertake the activities I believe that our skills and knowledge could be attributed more effectively.  </w:t>
      </w:r>
    </w:p>
    <w:p w14:paraId="0F95ECDF" w14:textId="05ACE249" w:rsidR="00000238" w:rsidRDefault="00000238" w:rsidP="000A3DF1">
      <w:pPr>
        <w:spacing w:line="480" w:lineRule="auto"/>
        <w:rPr>
          <w:rFonts w:eastAsia="Times New Roman" w:cstheme="minorHAnsi"/>
          <w:color w:val="000000"/>
          <w:sz w:val="24"/>
          <w:szCs w:val="24"/>
          <w:lang w:eastAsia="en-GB"/>
        </w:rPr>
      </w:pPr>
    </w:p>
    <w:p w14:paraId="5AF2D40E" w14:textId="77777777" w:rsidR="00836CF6" w:rsidRDefault="00836CF6" w:rsidP="00000238">
      <w:pPr>
        <w:spacing w:line="360" w:lineRule="auto"/>
        <w:rPr>
          <w:rFonts w:eastAsia="Times New Roman" w:cstheme="minorHAnsi"/>
          <w:color w:val="000000"/>
          <w:sz w:val="24"/>
          <w:szCs w:val="24"/>
          <w:u w:val="single"/>
          <w:lang w:eastAsia="en-GB"/>
        </w:rPr>
      </w:pPr>
    </w:p>
    <w:p w14:paraId="2F5B96A8" w14:textId="77777777" w:rsidR="00836CF6" w:rsidRDefault="00836CF6" w:rsidP="00000238">
      <w:pPr>
        <w:spacing w:line="360" w:lineRule="auto"/>
        <w:rPr>
          <w:rFonts w:eastAsia="Times New Roman" w:cstheme="minorHAnsi"/>
          <w:color w:val="000000"/>
          <w:sz w:val="24"/>
          <w:szCs w:val="24"/>
          <w:u w:val="single"/>
          <w:lang w:eastAsia="en-GB"/>
        </w:rPr>
      </w:pPr>
    </w:p>
    <w:p w14:paraId="2010C343" w14:textId="4DDC84D9" w:rsidR="00000238" w:rsidRDefault="00000238" w:rsidP="00000238">
      <w:pPr>
        <w:spacing w:line="360" w:lineRule="auto"/>
        <w:rPr>
          <w:rFonts w:eastAsia="Times New Roman" w:cstheme="minorHAnsi"/>
          <w:color w:val="000000"/>
          <w:sz w:val="24"/>
          <w:szCs w:val="24"/>
          <w:u w:val="single"/>
          <w:lang w:eastAsia="en-GB"/>
        </w:rPr>
      </w:pPr>
      <w:r w:rsidRPr="00000238">
        <w:rPr>
          <w:rFonts w:eastAsia="Times New Roman" w:cstheme="minorHAnsi"/>
          <w:color w:val="000000"/>
          <w:sz w:val="24"/>
          <w:szCs w:val="24"/>
          <w:u w:val="single"/>
          <w:lang w:eastAsia="en-GB"/>
        </w:rPr>
        <w:t>References</w:t>
      </w:r>
    </w:p>
    <w:p w14:paraId="5FCD4E5E" w14:textId="77777777" w:rsidR="00000238" w:rsidRDefault="00000238" w:rsidP="00000238">
      <w:pPr>
        <w:spacing w:line="360" w:lineRule="auto"/>
        <w:rPr>
          <w:rFonts w:cstheme="minorHAnsi"/>
          <w:sz w:val="24"/>
          <w:szCs w:val="24"/>
          <w:lang w:eastAsia="en-GB"/>
        </w:rPr>
      </w:pPr>
    </w:p>
    <w:p w14:paraId="708747CA" w14:textId="3E1FAA19" w:rsidR="00000238" w:rsidRPr="00000238" w:rsidRDefault="00000238" w:rsidP="00000238">
      <w:pPr>
        <w:spacing w:line="360" w:lineRule="auto"/>
        <w:rPr>
          <w:rFonts w:eastAsia="Times New Roman" w:cstheme="minorHAnsi"/>
          <w:color w:val="000000"/>
          <w:sz w:val="24"/>
          <w:szCs w:val="24"/>
          <w:u w:val="single"/>
          <w:lang w:eastAsia="en-GB"/>
        </w:rPr>
      </w:pPr>
      <w:r w:rsidRPr="00000238">
        <w:rPr>
          <w:rFonts w:cstheme="minorHAnsi"/>
          <w:sz w:val="24"/>
          <w:szCs w:val="24"/>
          <w:lang w:eastAsia="en-GB"/>
        </w:rPr>
        <w:t xml:space="preserve">Belbin (2018) </w:t>
      </w:r>
      <w:r w:rsidRPr="00A679AE">
        <w:rPr>
          <w:rFonts w:cstheme="minorHAnsi"/>
          <w:i/>
          <w:sz w:val="24"/>
          <w:szCs w:val="24"/>
          <w:lang w:eastAsia="en-GB"/>
        </w:rPr>
        <w:t>The Nine Belbin Team Roles</w:t>
      </w:r>
      <w:r w:rsidRPr="00000238">
        <w:rPr>
          <w:rFonts w:cstheme="minorHAnsi"/>
          <w:sz w:val="24"/>
          <w:szCs w:val="24"/>
          <w:lang w:eastAsia="en-GB"/>
        </w:rPr>
        <w:t xml:space="preserve">. (Online). Available at: </w:t>
      </w:r>
      <w:hyperlink r:id="rId9" w:history="1">
        <w:r w:rsidRPr="00000238">
          <w:rPr>
            <w:rFonts w:cstheme="minorHAnsi"/>
            <w:color w:val="0563C1" w:themeColor="hyperlink"/>
            <w:sz w:val="24"/>
            <w:szCs w:val="24"/>
            <w:u w:val="single"/>
            <w:lang w:eastAsia="en-GB"/>
          </w:rPr>
          <w:t>http://www.belbin.com/about/belbin-team-roles/</w:t>
        </w:r>
      </w:hyperlink>
      <w:r w:rsidRPr="00000238">
        <w:rPr>
          <w:rFonts w:cstheme="minorHAnsi"/>
          <w:sz w:val="24"/>
          <w:szCs w:val="24"/>
          <w:lang w:eastAsia="en-GB"/>
        </w:rPr>
        <w:t xml:space="preserve">. [Accessed: 17 April 2018]. </w:t>
      </w:r>
    </w:p>
    <w:p w14:paraId="10DA05E0" w14:textId="77777777" w:rsidR="00000238" w:rsidRPr="00000238" w:rsidRDefault="00000238" w:rsidP="00000238">
      <w:pPr>
        <w:rPr>
          <w:sz w:val="24"/>
          <w:szCs w:val="24"/>
        </w:rPr>
      </w:pPr>
      <w:r w:rsidRPr="00000238">
        <w:rPr>
          <w:sz w:val="24"/>
          <w:szCs w:val="24"/>
          <w:lang w:eastAsia="en-GB"/>
        </w:rPr>
        <w:t xml:space="preserve">Campbell. I, </w:t>
      </w:r>
      <w:proofErr w:type="spellStart"/>
      <w:r w:rsidRPr="00000238">
        <w:rPr>
          <w:sz w:val="24"/>
          <w:szCs w:val="24"/>
          <w:lang w:eastAsia="en-GB"/>
        </w:rPr>
        <w:t>Kodz</w:t>
      </w:r>
      <w:proofErr w:type="spellEnd"/>
      <w:r w:rsidRPr="00000238">
        <w:rPr>
          <w:sz w:val="24"/>
          <w:szCs w:val="24"/>
          <w:lang w:eastAsia="en-GB"/>
        </w:rPr>
        <w:t xml:space="preserve">. J (2011) </w:t>
      </w:r>
      <w:r w:rsidRPr="00A679AE">
        <w:rPr>
          <w:i/>
          <w:sz w:val="24"/>
          <w:szCs w:val="24"/>
        </w:rPr>
        <w:t>What makes great police leadership? National Policing Improvement Agency</w:t>
      </w:r>
      <w:r w:rsidRPr="00000238">
        <w:rPr>
          <w:sz w:val="24"/>
          <w:szCs w:val="24"/>
        </w:rPr>
        <w:t xml:space="preserve">. PDF. (Online). Available at: </w:t>
      </w:r>
      <w:hyperlink r:id="rId10" w:history="1">
        <w:r w:rsidRPr="00000238">
          <w:rPr>
            <w:color w:val="0563C1" w:themeColor="hyperlink"/>
            <w:sz w:val="24"/>
            <w:szCs w:val="24"/>
            <w:u w:val="single"/>
          </w:rPr>
          <w:t>http://whatworks.college.police.uk/Research/Documents/Great_Police_Leader_REA.pdf</w:t>
        </w:r>
      </w:hyperlink>
      <w:r w:rsidRPr="00000238">
        <w:rPr>
          <w:sz w:val="24"/>
          <w:szCs w:val="24"/>
        </w:rPr>
        <w:t xml:space="preserve">. P 12-13. [Accessed: 14 April 2018]. </w:t>
      </w:r>
    </w:p>
    <w:p w14:paraId="17200EA9" w14:textId="77777777" w:rsidR="00000238" w:rsidRPr="00000238" w:rsidRDefault="00000238" w:rsidP="00000238">
      <w:pPr>
        <w:rPr>
          <w:rFonts w:cstheme="minorHAnsi"/>
          <w:sz w:val="24"/>
          <w:szCs w:val="24"/>
          <w:lang w:eastAsia="en-GB"/>
        </w:rPr>
      </w:pPr>
      <w:r w:rsidRPr="00000238">
        <w:rPr>
          <w:rFonts w:cstheme="minorHAnsi"/>
          <w:sz w:val="24"/>
          <w:szCs w:val="24"/>
          <w:lang w:eastAsia="en-GB"/>
        </w:rPr>
        <w:t xml:space="preserve">Cherry. K (2017) </w:t>
      </w:r>
      <w:r w:rsidRPr="00A679AE">
        <w:rPr>
          <w:rFonts w:cstheme="minorHAnsi"/>
          <w:i/>
          <w:sz w:val="24"/>
          <w:szCs w:val="24"/>
          <w:lang w:eastAsia="en-GB"/>
        </w:rPr>
        <w:t>What is Transformational Leadership? A Look Closer at the Effects of Transformational Leadership</w:t>
      </w:r>
      <w:r w:rsidRPr="00000238">
        <w:rPr>
          <w:rFonts w:cstheme="minorHAnsi"/>
          <w:sz w:val="24"/>
          <w:szCs w:val="24"/>
          <w:lang w:eastAsia="en-GB"/>
        </w:rPr>
        <w:t xml:space="preserve">. (Online). Very well mind. Available at: </w:t>
      </w:r>
      <w:hyperlink r:id="rId11" w:history="1">
        <w:r w:rsidRPr="00000238">
          <w:rPr>
            <w:rFonts w:cstheme="minorHAnsi"/>
            <w:color w:val="0563C1" w:themeColor="hyperlink"/>
            <w:sz w:val="24"/>
            <w:szCs w:val="24"/>
            <w:u w:val="single"/>
            <w:lang w:eastAsia="en-GB"/>
          </w:rPr>
          <w:t>https://www.verywellmind.com/what-is-transformational-leadership-2795313</w:t>
        </w:r>
      </w:hyperlink>
      <w:r w:rsidRPr="00000238">
        <w:rPr>
          <w:rFonts w:cstheme="minorHAnsi"/>
          <w:sz w:val="24"/>
          <w:szCs w:val="24"/>
          <w:lang w:eastAsia="en-GB"/>
        </w:rPr>
        <w:t xml:space="preserve">. [Accessed: 17 April 2018]. </w:t>
      </w:r>
    </w:p>
    <w:p w14:paraId="43DF2A48" w14:textId="77777777" w:rsidR="00000238" w:rsidRPr="00000238" w:rsidRDefault="00000238" w:rsidP="00000238">
      <w:pPr>
        <w:rPr>
          <w:sz w:val="24"/>
          <w:szCs w:val="24"/>
          <w:lang w:eastAsia="en-GB"/>
        </w:rPr>
      </w:pPr>
      <w:r w:rsidRPr="00000238">
        <w:rPr>
          <w:sz w:val="24"/>
          <w:szCs w:val="24"/>
          <w:lang w:eastAsia="en-GB"/>
        </w:rPr>
        <w:t xml:space="preserve">College of Policing (2013) </w:t>
      </w:r>
      <w:r w:rsidRPr="00A679AE">
        <w:rPr>
          <w:i/>
          <w:sz w:val="24"/>
          <w:szCs w:val="24"/>
          <w:lang w:eastAsia="en-GB"/>
        </w:rPr>
        <w:t>Operations. Command Structures</w:t>
      </w:r>
      <w:r w:rsidRPr="00000238">
        <w:rPr>
          <w:sz w:val="24"/>
          <w:szCs w:val="24"/>
          <w:lang w:eastAsia="en-GB"/>
        </w:rPr>
        <w:t xml:space="preserve">. (Online). Available at: </w:t>
      </w:r>
      <w:hyperlink r:id="rId12" w:anchor="gold-strategic-commander" w:history="1">
        <w:r w:rsidRPr="00000238">
          <w:rPr>
            <w:color w:val="0563C1" w:themeColor="hyperlink"/>
            <w:sz w:val="24"/>
            <w:szCs w:val="24"/>
            <w:u w:val="single"/>
            <w:lang w:eastAsia="en-GB"/>
          </w:rPr>
          <w:t>https://www.app.college.police.uk/app-content/operations/command-and-control/command-structures/#gold-strategic-commander</w:t>
        </w:r>
      </w:hyperlink>
      <w:r w:rsidRPr="00000238">
        <w:rPr>
          <w:sz w:val="24"/>
          <w:szCs w:val="24"/>
          <w:lang w:eastAsia="en-GB"/>
        </w:rPr>
        <w:t xml:space="preserve">. [Accessed: 15 April 2018]. </w:t>
      </w:r>
    </w:p>
    <w:p w14:paraId="6365F188" w14:textId="77777777" w:rsidR="00000238" w:rsidRPr="00000238" w:rsidRDefault="00000238" w:rsidP="00000238">
      <w:pPr>
        <w:rPr>
          <w:rFonts w:cstheme="minorHAnsi"/>
          <w:sz w:val="24"/>
          <w:szCs w:val="24"/>
          <w:lang w:eastAsia="en-GB"/>
        </w:rPr>
      </w:pPr>
      <w:r w:rsidRPr="00000238">
        <w:rPr>
          <w:rFonts w:cstheme="minorHAnsi"/>
          <w:sz w:val="24"/>
          <w:szCs w:val="24"/>
          <w:lang w:eastAsia="en-GB"/>
        </w:rPr>
        <w:t xml:space="preserve">College of Policing (2016) </w:t>
      </w:r>
      <w:r w:rsidRPr="00A679AE">
        <w:rPr>
          <w:rFonts w:cstheme="minorHAnsi"/>
          <w:i/>
          <w:sz w:val="24"/>
          <w:szCs w:val="24"/>
          <w:lang w:eastAsia="en-GB"/>
        </w:rPr>
        <w:t>Tactical Options. Public Order.</w:t>
      </w:r>
      <w:r w:rsidRPr="00000238">
        <w:rPr>
          <w:rFonts w:cstheme="minorHAnsi"/>
          <w:sz w:val="24"/>
          <w:szCs w:val="24"/>
          <w:lang w:eastAsia="en-GB"/>
        </w:rPr>
        <w:t xml:space="preserve"> (Online). Available at: </w:t>
      </w:r>
      <w:hyperlink r:id="rId13" w:history="1">
        <w:r w:rsidRPr="00000238">
          <w:rPr>
            <w:rFonts w:cstheme="minorHAnsi"/>
            <w:color w:val="0563C1" w:themeColor="hyperlink"/>
            <w:sz w:val="24"/>
            <w:szCs w:val="24"/>
            <w:u w:val="single"/>
            <w:lang w:eastAsia="en-GB"/>
          </w:rPr>
          <w:t>https://www.app.college.police.uk/app-content/public-order/planning-and-deployment/tactical-options/</w:t>
        </w:r>
      </w:hyperlink>
      <w:r w:rsidRPr="00000238">
        <w:rPr>
          <w:rFonts w:cstheme="minorHAnsi"/>
          <w:sz w:val="24"/>
          <w:szCs w:val="24"/>
          <w:lang w:eastAsia="en-GB"/>
        </w:rPr>
        <w:t xml:space="preserve">. [Accessed: 16 April 2018]. </w:t>
      </w:r>
    </w:p>
    <w:p w14:paraId="58EFE564" w14:textId="77777777" w:rsidR="00000238" w:rsidRPr="00000238" w:rsidRDefault="00000238" w:rsidP="00000238">
      <w:pPr>
        <w:rPr>
          <w:rFonts w:cstheme="minorHAnsi"/>
          <w:sz w:val="24"/>
          <w:szCs w:val="24"/>
          <w:lang w:eastAsia="en-GB"/>
        </w:rPr>
      </w:pPr>
      <w:r w:rsidRPr="00000238">
        <w:rPr>
          <w:rFonts w:cstheme="minorHAnsi"/>
          <w:sz w:val="24"/>
          <w:szCs w:val="24"/>
          <w:lang w:eastAsia="en-GB"/>
        </w:rPr>
        <w:t xml:space="preserve">Council of Europe (2000) </w:t>
      </w:r>
      <w:r w:rsidRPr="00A679AE">
        <w:rPr>
          <w:rFonts w:cstheme="minorHAnsi"/>
          <w:i/>
          <w:sz w:val="24"/>
          <w:szCs w:val="24"/>
          <w:lang w:eastAsia="en-GB"/>
        </w:rPr>
        <w:t>Police Powers and Accountability in a Democratic Society. Political Science. First Edition. Council of Europe.</w:t>
      </w:r>
      <w:r w:rsidRPr="00000238">
        <w:rPr>
          <w:rFonts w:cstheme="minorHAnsi"/>
          <w:sz w:val="24"/>
          <w:szCs w:val="24"/>
          <w:lang w:eastAsia="en-GB"/>
        </w:rPr>
        <w:t xml:space="preserve"> Germany. (Online). Available at: </w:t>
      </w:r>
      <w:hyperlink r:id="rId14" w:anchor="v=onepage&amp;q&amp;f=false" w:history="1">
        <w:r w:rsidRPr="00000238">
          <w:rPr>
            <w:rFonts w:cstheme="minorHAnsi"/>
            <w:color w:val="0563C1" w:themeColor="hyperlink"/>
            <w:sz w:val="24"/>
            <w:szCs w:val="24"/>
            <w:u w:val="single"/>
            <w:lang w:eastAsia="en-GB"/>
          </w:rPr>
          <w:t>https://books.google.co.uk/books?id=cVAOfvU1o-wC&amp;printsec=frontcover&amp;source=gbs_ge_summary_r&amp;cad=0#v=onepage&amp;q&amp;f=false</w:t>
        </w:r>
      </w:hyperlink>
      <w:r w:rsidRPr="00000238">
        <w:rPr>
          <w:rFonts w:cstheme="minorHAnsi"/>
          <w:sz w:val="24"/>
          <w:szCs w:val="24"/>
          <w:lang w:eastAsia="en-GB"/>
        </w:rPr>
        <w:t xml:space="preserve">. P 47. [Accessed: 15 April 2018]. </w:t>
      </w:r>
    </w:p>
    <w:p w14:paraId="06401841" w14:textId="77777777" w:rsidR="00000238" w:rsidRPr="00000238" w:rsidRDefault="00000238" w:rsidP="00000238">
      <w:pPr>
        <w:rPr>
          <w:sz w:val="24"/>
          <w:szCs w:val="24"/>
        </w:rPr>
      </w:pPr>
      <w:r w:rsidRPr="00000238">
        <w:rPr>
          <w:sz w:val="24"/>
          <w:szCs w:val="24"/>
        </w:rPr>
        <w:t xml:space="preserve">Law. J (2009) </w:t>
      </w:r>
      <w:r w:rsidRPr="00A679AE">
        <w:rPr>
          <w:i/>
          <w:sz w:val="24"/>
          <w:szCs w:val="24"/>
        </w:rPr>
        <w:t>A Dictionary of Business and Management</w:t>
      </w:r>
      <w:r w:rsidRPr="00000238">
        <w:rPr>
          <w:sz w:val="24"/>
          <w:szCs w:val="24"/>
        </w:rPr>
        <w:t>. 5</w:t>
      </w:r>
      <w:r w:rsidRPr="00000238">
        <w:rPr>
          <w:sz w:val="24"/>
          <w:szCs w:val="24"/>
          <w:vertAlign w:val="superscript"/>
        </w:rPr>
        <w:t>th</w:t>
      </w:r>
      <w:r w:rsidRPr="00000238">
        <w:rPr>
          <w:sz w:val="24"/>
          <w:szCs w:val="24"/>
        </w:rPr>
        <w:t xml:space="preserve"> Edition. Oxford University Press. Oxford. (Online). Available at: </w:t>
      </w:r>
      <w:hyperlink r:id="rId15" w:history="1">
        <w:r w:rsidRPr="00000238">
          <w:rPr>
            <w:color w:val="0563C1" w:themeColor="hyperlink"/>
            <w:sz w:val="24"/>
            <w:szCs w:val="24"/>
            <w:u w:val="single"/>
          </w:rPr>
          <w:t>www.oxfordreference.com.ezproxy.uwtsd.ac.uk/view/10.1093/acref/9780199234899.001.0001/acref-9780199234899-e-3640?rskey=RVxaPe&amp;result=1</w:t>
        </w:r>
      </w:hyperlink>
      <w:r w:rsidRPr="00000238">
        <w:rPr>
          <w:sz w:val="24"/>
          <w:szCs w:val="24"/>
        </w:rPr>
        <w:t xml:space="preserve">. [Accessed: 13 April 2018]. </w:t>
      </w:r>
    </w:p>
    <w:p w14:paraId="63EF30CE" w14:textId="77777777" w:rsidR="00000238" w:rsidRPr="00000238" w:rsidRDefault="00000238" w:rsidP="00000238">
      <w:pPr>
        <w:rPr>
          <w:sz w:val="24"/>
          <w:szCs w:val="24"/>
        </w:rPr>
      </w:pPr>
      <w:proofErr w:type="spellStart"/>
      <w:r w:rsidRPr="00000238">
        <w:rPr>
          <w:sz w:val="24"/>
          <w:szCs w:val="24"/>
        </w:rPr>
        <w:t>Masal</w:t>
      </w:r>
      <w:proofErr w:type="spellEnd"/>
      <w:r w:rsidRPr="00000238">
        <w:rPr>
          <w:sz w:val="24"/>
          <w:szCs w:val="24"/>
        </w:rPr>
        <w:t xml:space="preserve">. D (2015) </w:t>
      </w:r>
      <w:r w:rsidRPr="00A679AE">
        <w:rPr>
          <w:i/>
          <w:sz w:val="24"/>
          <w:szCs w:val="24"/>
        </w:rPr>
        <w:t>Shared and Transformational Leadership in The Police</w:t>
      </w:r>
      <w:r w:rsidRPr="00000238">
        <w:rPr>
          <w:sz w:val="24"/>
          <w:szCs w:val="24"/>
        </w:rPr>
        <w:t xml:space="preserve">. Policing. Vol. 38, Issue. 1. (Online). Available at: </w:t>
      </w:r>
      <w:hyperlink r:id="rId16" w:history="1">
        <w:r w:rsidRPr="00000238">
          <w:rPr>
            <w:color w:val="0563C1" w:themeColor="hyperlink"/>
            <w:sz w:val="24"/>
            <w:szCs w:val="24"/>
            <w:u w:val="single"/>
          </w:rPr>
          <w:t>https://search-proquest-com.ezproxy.uwtsd.ac.uk/docview/1660588297/?pq-origsite=primo</w:t>
        </w:r>
      </w:hyperlink>
      <w:r w:rsidRPr="00000238">
        <w:rPr>
          <w:sz w:val="24"/>
          <w:szCs w:val="24"/>
        </w:rPr>
        <w:t xml:space="preserve">. P 40-55. [Accessed: 13 April 2018]. </w:t>
      </w:r>
    </w:p>
    <w:p w14:paraId="6A303BB4" w14:textId="77777777" w:rsidR="00000238" w:rsidRPr="00000238" w:rsidRDefault="00000238" w:rsidP="00000238">
      <w:pPr>
        <w:rPr>
          <w:rFonts w:cstheme="minorHAnsi"/>
          <w:bCs/>
          <w:sz w:val="24"/>
          <w:szCs w:val="24"/>
        </w:rPr>
      </w:pPr>
      <w:proofErr w:type="spellStart"/>
      <w:r w:rsidRPr="00000238">
        <w:rPr>
          <w:sz w:val="24"/>
          <w:szCs w:val="24"/>
        </w:rPr>
        <w:lastRenderedPageBreak/>
        <w:t>Mathiasch</w:t>
      </w:r>
      <w:proofErr w:type="spellEnd"/>
      <w:r w:rsidRPr="00000238">
        <w:rPr>
          <w:sz w:val="24"/>
          <w:szCs w:val="24"/>
        </w:rPr>
        <w:t xml:space="preserve">. J (2017) </w:t>
      </w:r>
      <w:r w:rsidRPr="00000238">
        <w:rPr>
          <w:rFonts w:cstheme="minorHAnsi"/>
          <w:bCs/>
          <w:sz w:val="24"/>
          <w:szCs w:val="24"/>
        </w:rPr>
        <w:t xml:space="preserve">12 </w:t>
      </w:r>
      <w:r w:rsidRPr="00A679AE">
        <w:rPr>
          <w:rFonts w:cstheme="minorHAnsi"/>
          <w:bCs/>
          <w:i/>
          <w:sz w:val="24"/>
          <w:szCs w:val="24"/>
        </w:rPr>
        <w:t>Different Types of Leadership Styles</w:t>
      </w:r>
      <w:r w:rsidRPr="00000238">
        <w:rPr>
          <w:rFonts w:cstheme="minorHAnsi"/>
          <w:bCs/>
          <w:sz w:val="24"/>
          <w:szCs w:val="24"/>
        </w:rPr>
        <w:t xml:space="preserve">. (Online). Available at: </w:t>
      </w:r>
      <w:hyperlink r:id="rId17" w:history="1">
        <w:r w:rsidRPr="00000238">
          <w:rPr>
            <w:rFonts w:cstheme="minorHAnsi"/>
            <w:bCs/>
            <w:color w:val="0563C1" w:themeColor="hyperlink"/>
            <w:sz w:val="24"/>
            <w:szCs w:val="24"/>
            <w:u w:val="single"/>
          </w:rPr>
          <w:t>https://www.linkedin.com/pulse/12-different-types-leadership-styles-jim-mathiasch</w:t>
        </w:r>
      </w:hyperlink>
      <w:r w:rsidRPr="00000238">
        <w:rPr>
          <w:rFonts w:cstheme="minorHAnsi"/>
          <w:bCs/>
          <w:sz w:val="24"/>
          <w:szCs w:val="24"/>
        </w:rPr>
        <w:t xml:space="preserve">. [Accessed:13 April 2018]. </w:t>
      </w:r>
    </w:p>
    <w:p w14:paraId="576F65AB" w14:textId="77777777" w:rsidR="00000238" w:rsidRPr="00000238" w:rsidRDefault="00000238" w:rsidP="00000238">
      <w:pPr>
        <w:rPr>
          <w:rFonts w:cstheme="minorHAnsi"/>
          <w:sz w:val="24"/>
          <w:szCs w:val="24"/>
        </w:rPr>
      </w:pPr>
      <w:proofErr w:type="spellStart"/>
      <w:r w:rsidRPr="00000238">
        <w:rPr>
          <w:rFonts w:cstheme="minorHAnsi"/>
          <w:sz w:val="24"/>
          <w:szCs w:val="24"/>
        </w:rPr>
        <w:t>Nanjundeswaraswamy</w:t>
      </w:r>
      <w:proofErr w:type="spellEnd"/>
      <w:r w:rsidRPr="00000238">
        <w:rPr>
          <w:rFonts w:cstheme="minorHAnsi"/>
          <w:sz w:val="24"/>
          <w:szCs w:val="24"/>
        </w:rPr>
        <w:t xml:space="preserve">. T, Swamy. D (2014) </w:t>
      </w:r>
      <w:r w:rsidRPr="00A679AE">
        <w:rPr>
          <w:rFonts w:cstheme="minorHAnsi"/>
          <w:i/>
          <w:sz w:val="24"/>
          <w:szCs w:val="24"/>
        </w:rPr>
        <w:t>Leadership Styles. Advances in Management</w:t>
      </w:r>
      <w:r w:rsidRPr="00000238">
        <w:rPr>
          <w:rFonts w:cstheme="minorHAnsi"/>
          <w:sz w:val="24"/>
          <w:szCs w:val="24"/>
        </w:rPr>
        <w:t xml:space="preserve">. Vol. 7, Issue. 2. (Online). Available at: </w:t>
      </w:r>
      <w:hyperlink r:id="rId18" w:history="1">
        <w:r w:rsidRPr="00000238">
          <w:rPr>
            <w:rFonts w:cstheme="minorHAnsi"/>
            <w:color w:val="0563C1" w:themeColor="hyperlink"/>
            <w:sz w:val="24"/>
            <w:szCs w:val="24"/>
            <w:u w:val="single"/>
          </w:rPr>
          <w:t>https://search-proquest-com.ezproxy.uwtsd.ac.uk/docview/1502695803/fulltext/83CCE1DEA4AF48FCPQ/1?accountid=130472</w:t>
        </w:r>
      </w:hyperlink>
      <w:r w:rsidRPr="00000238">
        <w:rPr>
          <w:rFonts w:cstheme="minorHAnsi"/>
          <w:sz w:val="24"/>
          <w:szCs w:val="24"/>
        </w:rPr>
        <w:t xml:space="preserve">. P 57-62. [Accessed: 13 April 2018]. </w:t>
      </w:r>
    </w:p>
    <w:p w14:paraId="679C45EF" w14:textId="77777777" w:rsidR="00000238" w:rsidRPr="00000238" w:rsidRDefault="00000238" w:rsidP="00000238">
      <w:pPr>
        <w:rPr>
          <w:sz w:val="24"/>
          <w:szCs w:val="24"/>
          <w:lang w:eastAsia="en-GB"/>
        </w:rPr>
      </w:pPr>
      <w:r w:rsidRPr="00000238">
        <w:rPr>
          <w:sz w:val="24"/>
          <w:szCs w:val="24"/>
          <w:lang w:eastAsia="en-GB"/>
        </w:rPr>
        <w:t xml:space="preserve">Pieterse. A, Knippenberg. D, Schipper. M, Stam. D (2009) </w:t>
      </w:r>
      <w:r w:rsidRPr="00A679AE">
        <w:rPr>
          <w:rFonts w:cstheme="minorHAnsi"/>
          <w:bCs/>
          <w:i/>
          <w:sz w:val="24"/>
          <w:szCs w:val="24"/>
        </w:rPr>
        <w:t>Transformational and transactional leadership and innovative behaviour: The moderating role of psychological empowerment</w:t>
      </w:r>
      <w:r w:rsidRPr="00A679AE">
        <w:rPr>
          <w:rFonts w:cstheme="minorHAnsi"/>
          <w:bCs/>
          <w:sz w:val="24"/>
          <w:szCs w:val="24"/>
        </w:rPr>
        <w:t xml:space="preserve">. </w:t>
      </w:r>
      <w:r w:rsidRPr="00000238">
        <w:rPr>
          <w:rFonts w:cstheme="minorHAnsi"/>
          <w:bCs/>
          <w:color w:val="1C1D1E"/>
          <w:sz w:val="24"/>
          <w:szCs w:val="24"/>
        </w:rPr>
        <w:t xml:space="preserve">Organisational Behaviour. Vol. 31, issue. 4. (Online). Available at: </w:t>
      </w:r>
      <w:hyperlink r:id="rId19" w:history="1">
        <w:r w:rsidRPr="00000238">
          <w:rPr>
            <w:rFonts w:cstheme="minorHAnsi"/>
            <w:bCs/>
            <w:color w:val="0563C1" w:themeColor="hyperlink"/>
            <w:sz w:val="24"/>
            <w:szCs w:val="24"/>
            <w:u w:val="single"/>
          </w:rPr>
          <w:t>https://onlinelibrary.wiley.com/doi/full/10.1002/job.650</w:t>
        </w:r>
      </w:hyperlink>
      <w:r w:rsidRPr="00000238">
        <w:rPr>
          <w:rFonts w:cstheme="minorHAnsi"/>
          <w:bCs/>
          <w:color w:val="1C1D1E"/>
          <w:sz w:val="24"/>
          <w:szCs w:val="24"/>
        </w:rPr>
        <w:t xml:space="preserve">. P 610-611. [Accessed: 15 April 2018]. </w:t>
      </w:r>
    </w:p>
    <w:p w14:paraId="7133C27B" w14:textId="77777777" w:rsidR="00000238" w:rsidRPr="00000238" w:rsidRDefault="00000238" w:rsidP="00000238">
      <w:pPr>
        <w:keepNext/>
        <w:keepLines/>
        <w:shd w:val="clear" w:color="auto" w:fill="FFFFFF"/>
        <w:spacing w:after="0"/>
        <w:outlineLvl w:val="0"/>
        <w:rPr>
          <w:rFonts w:eastAsia="Times New Roman" w:cstheme="minorHAnsi"/>
          <w:kern w:val="36"/>
          <w:sz w:val="24"/>
          <w:szCs w:val="24"/>
          <w:lang w:eastAsia="en-GB"/>
        </w:rPr>
      </w:pPr>
      <w:r w:rsidRPr="00000238">
        <w:rPr>
          <w:rFonts w:eastAsiaTheme="majorEastAsia" w:cstheme="minorHAnsi"/>
          <w:sz w:val="24"/>
          <w:szCs w:val="24"/>
        </w:rPr>
        <w:t xml:space="preserve">Sarver. M, Miller. H (2014) </w:t>
      </w:r>
      <w:r w:rsidRPr="00A679AE">
        <w:rPr>
          <w:rFonts w:eastAsia="Times New Roman" w:cstheme="minorHAnsi"/>
          <w:i/>
          <w:kern w:val="36"/>
          <w:sz w:val="24"/>
          <w:szCs w:val="24"/>
          <w:lang w:eastAsia="en-GB"/>
        </w:rPr>
        <w:t>Police chief leadership: styles and effectiveness</w:t>
      </w:r>
      <w:r w:rsidRPr="00000238">
        <w:rPr>
          <w:rFonts w:eastAsia="Times New Roman" w:cstheme="minorHAnsi"/>
          <w:kern w:val="36"/>
          <w:sz w:val="24"/>
          <w:szCs w:val="24"/>
          <w:lang w:eastAsia="en-GB"/>
        </w:rPr>
        <w:t xml:space="preserve">. Policing. Vol. 37, Issue. 1. (Online). Available at: </w:t>
      </w:r>
      <w:hyperlink r:id="rId20" w:history="1">
        <w:r w:rsidRPr="00000238">
          <w:rPr>
            <w:rFonts w:eastAsia="Times New Roman" w:cstheme="minorHAnsi"/>
            <w:color w:val="0563C1" w:themeColor="hyperlink"/>
            <w:kern w:val="36"/>
            <w:sz w:val="24"/>
            <w:szCs w:val="24"/>
            <w:u w:val="single"/>
            <w:lang w:eastAsia="en-GB"/>
          </w:rPr>
          <w:t>https://search-proquest-com.ezproxy.uwtsd.ac.uk/docview/1507744492?pq-origsite=primo</w:t>
        </w:r>
      </w:hyperlink>
      <w:r w:rsidRPr="00000238">
        <w:rPr>
          <w:rFonts w:eastAsia="Times New Roman" w:cstheme="minorHAnsi"/>
          <w:kern w:val="36"/>
          <w:sz w:val="24"/>
          <w:szCs w:val="24"/>
          <w:lang w:eastAsia="en-GB"/>
        </w:rPr>
        <w:t xml:space="preserve">. P 126-143. [Accessed: 14 April 2018]. </w:t>
      </w:r>
    </w:p>
    <w:p w14:paraId="69B8CEA9" w14:textId="77777777" w:rsidR="00000238" w:rsidRPr="00000238" w:rsidRDefault="00000238" w:rsidP="00000238">
      <w:pPr>
        <w:rPr>
          <w:rFonts w:cstheme="minorHAnsi"/>
          <w:sz w:val="24"/>
          <w:szCs w:val="24"/>
          <w:lang w:eastAsia="en-GB"/>
        </w:rPr>
      </w:pPr>
      <w:r w:rsidRPr="00000238">
        <w:rPr>
          <w:rFonts w:cstheme="minorHAnsi"/>
          <w:sz w:val="24"/>
          <w:szCs w:val="24"/>
          <w:lang w:eastAsia="en-GB"/>
        </w:rPr>
        <w:t xml:space="preserve">Skills </w:t>
      </w:r>
      <w:proofErr w:type="gramStart"/>
      <w:r w:rsidRPr="00000238">
        <w:rPr>
          <w:rFonts w:cstheme="minorHAnsi"/>
          <w:sz w:val="24"/>
          <w:szCs w:val="24"/>
          <w:lang w:eastAsia="en-GB"/>
        </w:rPr>
        <w:t>For</w:t>
      </w:r>
      <w:proofErr w:type="gramEnd"/>
      <w:r w:rsidRPr="00000238">
        <w:rPr>
          <w:rFonts w:cstheme="minorHAnsi"/>
          <w:sz w:val="24"/>
          <w:szCs w:val="24"/>
          <w:lang w:eastAsia="en-GB"/>
        </w:rPr>
        <w:t xml:space="preserve"> Justice (2018) </w:t>
      </w:r>
      <w:r w:rsidRPr="00A679AE">
        <w:rPr>
          <w:rFonts w:cstheme="minorHAnsi"/>
          <w:i/>
          <w:sz w:val="24"/>
          <w:szCs w:val="24"/>
          <w:lang w:eastAsia="en-GB"/>
        </w:rPr>
        <w:t>Police Professional Framework</w:t>
      </w:r>
      <w:r w:rsidRPr="00000238">
        <w:rPr>
          <w:rFonts w:cstheme="minorHAnsi"/>
          <w:sz w:val="24"/>
          <w:szCs w:val="24"/>
          <w:lang w:eastAsia="en-GB"/>
        </w:rPr>
        <w:t xml:space="preserve">. (Online). Available at: </w:t>
      </w:r>
      <w:hyperlink r:id="rId21" w:history="1">
        <w:r w:rsidRPr="00000238">
          <w:rPr>
            <w:rFonts w:cstheme="minorHAnsi"/>
            <w:color w:val="0563C1" w:themeColor="hyperlink"/>
            <w:sz w:val="24"/>
            <w:szCs w:val="24"/>
            <w:u w:val="single"/>
            <w:lang w:eastAsia="en-GB"/>
          </w:rPr>
          <w:t>https://www.skillsforjustice-ppf.com/?rg_id=1&amp;r_id=26</w:t>
        </w:r>
      </w:hyperlink>
      <w:r w:rsidRPr="00000238">
        <w:rPr>
          <w:rFonts w:cstheme="minorHAnsi"/>
          <w:sz w:val="24"/>
          <w:szCs w:val="24"/>
          <w:lang w:eastAsia="en-GB"/>
        </w:rPr>
        <w:t xml:space="preserve">. [Accessed: 16 April 2018]. </w:t>
      </w:r>
    </w:p>
    <w:p w14:paraId="71DD0B79" w14:textId="77777777" w:rsidR="00000238" w:rsidRPr="00000238" w:rsidRDefault="00000238" w:rsidP="00000238">
      <w:pPr>
        <w:rPr>
          <w:rFonts w:cstheme="minorHAnsi"/>
          <w:sz w:val="24"/>
          <w:szCs w:val="24"/>
        </w:rPr>
      </w:pPr>
      <w:proofErr w:type="spellStart"/>
      <w:r w:rsidRPr="00000238">
        <w:rPr>
          <w:sz w:val="24"/>
          <w:szCs w:val="24"/>
          <w:lang w:eastAsia="en-GB"/>
        </w:rPr>
        <w:t>Swid</w:t>
      </w:r>
      <w:proofErr w:type="spellEnd"/>
      <w:r w:rsidRPr="00000238">
        <w:rPr>
          <w:sz w:val="24"/>
          <w:szCs w:val="24"/>
          <w:lang w:eastAsia="en-GB"/>
        </w:rPr>
        <w:t xml:space="preserve">. A (2014) </w:t>
      </w:r>
      <w:r w:rsidRPr="00A679AE">
        <w:rPr>
          <w:rFonts w:cstheme="minorHAnsi"/>
          <w:i/>
          <w:sz w:val="24"/>
          <w:szCs w:val="24"/>
        </w:rPr>
        <w:t>Police members perception of their leaders' leadership style and its implications. Policing</w:t>
      </w:r>
      <w:r w:rsidRPr="00000238">
        <w:rPr>
          <w:rFonts w:cstheme="minorHAnsi"/>
          <w:sz w:val="24"/>
          <w:szCs w:val="24"/>
        </w:rPr>
        <w:t xml:space="preserve">. Vol. 37, Issue. 3. (Online). Available at: </w:t>
      </w:r>
      <w:hyperlink r:id="rId22" w:history="1">
        <w:r w:rsidRPr="00000238">
          <w:rPr>
            <w:rFonts w:cstheme="minorHAnsi"/>
            <w:color w:val="0563C1" w:themeColor="hyperlink"/>
            <w:sz w:val="24"/>
            <w:szCs w:val="24"/>
            <w:u w:val="single"/>
          </w:rPr>
          <w:t>https://search-proquest-com.ezproxy.uwtsd.ac.uk/docview/1660957709/?pq-origsite=primo</w:t>
        </w:r>
      </w:hyperlink>
      <w:r w:rsidRPr="00000238">
        <w:rPr>
          <w:rFonts w:cstheme="minorHAnsi"/>
          <w:sz w:val="24"/>
          <w:szCs w:val="24"/>
        </w:rPr>
        <w:t xml:space="preserve">. P 579-595. [Accessed: 15 April 2018]. </w:t>
      </w:r>
    </w:p>
    <w:p w14:paraId="480E183E" w14:textId="77777777" w:rsidR="00000238" w:rsidRPr="00000238" w:rsidRDefault="00000238" w:rsidP="00000238">
      <w:pPr>
        <w:keepNext/>
        <w:keepLines/>
        <w:shd w:val="clear" w:color="auto" w:fill="FFFFFF"/>
        <w:spacing w:after="0"/>
        <w:outlineLvl w:val="0"/>
        <w:rPr>
          <w:rFonts w:eastAsia="Times New Roman" w:cstheme="minorHAnsi"/>
          <w:kern w:val="36"/>
          <w:sz w:val="24"/>
          <w:szCs w:val="24"/>
          <w:lang w:eastAsia="en-GB"/>
        </w:rPr>
      </w:pPr>
      <w:r w:rsidRPr="00000238">
        <w:rPr>
          <w:rFonts w:eastAsiaTheme="majorEastAsia" w:cstheme="minorHAnsi"/>
          <w:sz w:val="24"/>
          <w:szCs w:val="24"/>
        </w:rPr>
        <w:t xml:space="preserve">Wheatcroft. J (2015) </w:t>
      </w:r>
      <w:r w:rsidRPr="00A679AE">
        <w:rPr>
          <w:rFonts w:eastAsia="Times New Roman" w:cstheme="minorHAnsi"/>
          <w:i/>
          <w:kern w:val="36"/>
          <w:sz w:val="24"/>
          <w:szCs w:val="24"/>
          <w:lang w:eastAsia="en-GB"/>
        </w:rPr>
        <w:t>Finding the right force to improve police leadership: Qualities of transformational leaders can be identified. Strategic Direction</w:t>
      </w:r>
      <w:r w:rsidRPr="00000238">
        <w:rPr>
          <w:rFonts w:eastAsia="Times New Roman" w:cstheme="minorHAnsi"/>
          <w:kern w:val="36"/>
          <w:sz w:val="24"/>
          <w:szCs w:val="24"/>
          <w:lang w:eastAsia="en-GB"/>
        </w:rPr>
        <w:t xml:space="preserve">. Vol. 31, Issue. 1. (Online). Available at: </w:t>
      </w:r>
      <w:hyperlink r:id="rId23" w:history="1">
        <w:r w:rsidRPr="00000238">
          <w:rPr>
            <w:rFonts w:eastAsia="Times New Roman" w:cstheme="minorHAnsi"/>
            <w:color w:val="0563C1" w:themeColor="hyperlink"/>
            <w:kern w:val="36"/>
            <w:sz w:val="24"/>
            <w:szCs w:val="24"/>
            <w:u w:val="single"/>
            <w:lang w:eastAsia="en-GB"/>
          </w:rPr>
          <w:t>https://search-proquest-com.ezproxy.uwtsd.ac.uk/docview/1655515273/?pq-origsite=primo</w:t>
        </w:r>
      </w:hyperlink>
      <w:r w:rsidRPr="00000238">
        <w:rPr>
          <w:rFonts w:eastAsia="Times New Roman" w:cstheme="minorHAnsi"/>
          <w:kern w:val="36"/>
          <w:sz w:val="24"/>
          <w:szCs w:val="24"/>
          <w:lang w:eastAsia="en-GB"/>
        </w:rPr>
        <w:t xml:space="preserve">. P 21-25. [Accessed: 14 April 2018]. </w:t>
      </w:r>
    </w:p>
    <w:p w14:paraId="08BFF5B4" w14:textId="77777777" w:rsidR="00000238" w:rsidRPr="00000238" w:rsidRDefault="00000238" w:rsidP="00587E4D">
      <w:pPr>
        <w:spacing w:line="360" w:lineRule="auto"/>
        <w:rPr>
          <w:rFonts w:eastAsia="Times New Roman" w:cstheme="minorHAnsi"/>
          <w:color w:val="000000"/>
          <w:sz w:val="24"/>
          <w:szCs w:val="24"/>
          <w:u w:val="single"/>
          <w:lang w:eastAsia="en-GB"/>
        </w:rPr>
      </w:pPr>
    </w:p>
    <w:p w14:paraId="36C2AA92" w14:textId="65168545" w:rsidR="00DF54C4" w:rsidRDefault="00DF54C4" w:rsidP="00587E4D">
      <w:pPr>
        <w:spacing w:line="360" w:lineRule="auto"/>
        <w:rPr>
          <w:rFonts w:eastAsia="Times New Roman" w:cstheme="minorHAnsi"/>
          <w:color w:val="000000"/>
          <w:sz w:val="24"/>
          <w:szCs w:val="24"/>
          <w:u w:val="single"/>
          <w:lang w:eastAsia="en-GB"/>
        </w:rPr>
      </w:pPr>
    </w:p>
    <w:p w14:paraId="2C0386ED" w14:textId="77777777" w:rsidR="00DF54C4" w:rsidRPr="00DF54C4" w:rsidRDefault="00DF54C4" w:rsidP="00587E4D">
      <w:pPr>
        <w:spacing w:line="360" w:lineRule="auto"/>
        <w:rPr>
          <w:rFonts w:eastAsia="Times New Roman" w:cstheme="minorHAnsi"/>
          <w:color w:val="000000"/>
          <w:sz w:val="24"/>
          <w:szCs w:val="24"/>
          <w:u w:val="single"/>
          <w:lang w:eastAsia="en-GB"/>
        </w:rPr>
      </w:pPr>
    </w:p>
    <w:p w14:paraId="2B3CBBD0" w14:textId="53FDE7E3" w:rsidR="00BA26BD" w:rsidRDefault="00BA26BD" w:rsidP="00587E4D">
      <w:pPr>
        <w:spacing w:line="360" w:lineRule="auto"/>
        <w:rPr>
          <w:rFonts w:eastAsia="Times New Roman" w:cstheme="minorHAnsi"/>
          <w:color w:val="000000"/>
          <w:sz w:val="24"/>
          <w:szCs w:val="24"/>
          <w:lang w:eastAsia="en-GB"/>
        </w:rPr>
      </w:pPr>
    </w:p>
    <w:p w14:paraId="40C9D3DC" w14:textId="06AEB517" w:rsidR="00503163" w:rsidRDefault="00503163" w:rsidP="00587E4D">
      <w:pPr>
        <w:spacing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p>
    <w:p w14:paraId="01D90D28" w14:textId="708887AC" w:rsidR="0049236F" w:rsidRPr="000E2C08" w:rsidRDefault="00503163" w:rsidP="00587E4D">
      <w:pPr>
        <w:spacing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p>
    <w:p w14:paraId="1CA3F944" w14:textId="3B0D9CF1" w:rsidR="0049236F" w:rsidRDefault="0049236F" w:rsidP="00587E4D">
      <w:pPr>
        <w:spacing w:line="360" w:lineRule="auto"/>
        <w:rPr>
          <w:rFonts w:ascii="Arial" w:eastAsia="Times New Roman" w:hAnsi="Arial" w:cs="Arial"/>
          <w:color w:val="000000"/>
          <w:sz w:val="17"/>
          <w:szCs w:val="17"/>
          <w:lang w:eastAsia="en-GB"/>
        </w:rPr>
      </w:pPr>
    </w:p>
    <w:p w14:paraId="2BB0414C" w14:textId="23C5CB77" w:rsidR="0049236F" w:rsidRDefault="0049236F" w:rsidP="00587E4D">
      <w:pPr>
        <w:spacing w:line="360" w:lineRule="auto"/>
        <w:rPr>
          <w:rFonts w:ascii="Arial" w:eastAsia="Times New Roman" w:hAnsi="Arial" w:cs="Arial"/>
          <w:color w:val="000000"/>
          <w:sz w:val="17"/>
          <w:szCs w:val="17"/>
          <w:lang w:eastAsia="en-GB"/>
        </w:rPr>
      </w:pPr>
    </w:p>
    <w:p w14:paraId="761B5950" w14:textId="123E3E0A" w:rsidR="0049236F" w:rsidRDefault="0049236F" w:rsidP="00587E4D">
      <w:pPr>
        <w:spacing w:line="360" w:lineRule="auto"/>
        <w:rPr>
          <w:rFonts w:ascii="Arial" w:eastAsia="Times New Roman" w:hAnsi="Arial" w:cs="Arial"/>
          <w:color w:val="000000"/>
          <w:sz w:val="17"/>
          <w:szCs w:val="17"/>
          <w:lang w:eastAsia="en-GB"/>
        </w:rPr>
      </w:pPr>
    </w:p>
    <w:p w14:paraId="78DEAF5D" w14:textId="11FA89A9" w:rsidR="0049236F" w:rsidRDefault="0049236F" w:rsidP="00587E4D">
      <w:pPr>
        <w:spacing w:line="360" w:lineRule="auto"/>
        <w:rPr>
          <w:rFonts w:ascii="Arial" w:eastAsia="Times New Roman" w:hAnsi="Arial" w:cs="Arial"/>
          <w:color w:val="000000"/>
          <w:sz w:val="17"/>
          <w:szCs w:val="17"/>
          <w:lang w:eastAsia="en-GB"/>
        </w:rPr>
      </w:pPr>
    </w:p>
    <w:p w14:paraId="537FCA12" w14:textId="6877FEC9" w:rsidR="0049236F" w:rsidRDefault="0049236F" w:rsidP="00587E4D">
      <w:pPr>
        <w:spacing w:line="360" w:lineRule="auto"/>
        <w:rPr>
          <w:rFonts w:ascii="Arial" w:eastAsia="Times New Roman" w:hAnsi="Arial" w:cs="Arial"/>
          <w:color w:val="000000"/>
          <w:sz w:val="17"/>
          <w:szCs w:val="17"/>
          <w:lang w:eastAsia="en-GB"/>
        </w:rPr>
      </w:pPr>
    </w:p>
    <w:p w14:paraId="5E765496" w14:textId="7C97EA16" w:rsidR="0049236F" w:rsidRDefault="0049236F" w:rsidP="00587E4D">
      <w:pPr>
        <w:spacing w:line="360" w:lineRule="auto"/>
        <w:rPr>
          <w:rFonts w:ascii="Arial" w:eastAsia="Times New Roman" w:hAnsi="Arial" w:cs="Arial"/>
          <w:color w:val="000000"/>
          <w:sz w:val="17"/>
          <w:szCs w:val="17"/>
          <w:lang w:eastAsia="en-GB"/>
        </w:rPr>
      </w:pPr>
    </w:p>
    <w:p w14:paraId="6AFC47E6" w14:textId="6B5F30C6" w:rsidR="0049236F" w:rsidRDefault="0049236F" w:rsidP="00587E4D">
      <w:pPr>
        <w:spacing w:line="360" w:lineRule="auto"/>
        <w:rPr>
          <w:rFonts w:ascii="Arial" w:eastAsia="Times New Roman" w:hAnsi="Arial" w:cs="Arial"/>
          <w:color w:val="000000"/>
          <w:sz w:val="17"/>
          <w:szCs w:val="17"/>
          <w:lang w:eastAsia="en-GB"/>
        </w:rPr>
      </w:pPr>
    </w:p>
    <w:p w14:paraId="3DDEFD43" w14:textId="2EA6CB62" w:rsidR="0049236F" w:rsidRDefault="0049236F" w:rsidP="00587E4D">
      <w:pPr>
        <w:spacing w:line="360" w:lineRule="auto"/>
        <w:rPr>
          <w:rFonts w:ascii="Arial" w:eastAsia="Times New Roman" w:hAnsi="Arial" w:cs="Arial"/>
          <w:color w:val="000000"/>
          <w:sz w:val="17"/>
          <w:szCs w:val="17"/>
          <w:lang w:eastAsia="en-GB"/>
        </w:rPr>
      </w:pPr>
    </w:p>
    <w:p w14:paraId="4FD5327C" w14:textId="40FEAE9E" w:rsidR="0049236F" w:rsidRDefault="0049236F" w:rsidP="00587E4D">
      <w:pPr>
        <w:spacing w:line="360" w:lineRule="auto"/>
        <w:rPr>
          <w:rFonts w:ascii="Arial" w:eastAsia="Times New Roman" w:hAnsi="Arial" w:cs="Arial"/>
          <w:color w:val="000000"/>
          <w:sz w:val="17"/>
          <w:szCs w:val="17"/>
          <w:lang w:eastAsia="en-GB"/>
        </w:rPr>
      </w:pPr>
    </w:p>
    <w:p w14:paraId="057DA8A3" w14:textId="40BB2266" w:rsidR="0049236F" w:rsidRDefault="0049236F" w:rsidP="00587E4D">
      <w:pPr>
        <w:spacing w:line="360" w:lineRule="auto"/>
        <w:rPr>
          <w:rFonts w:ascii="Arial" w:eastAsia="Times New Roman" w:hAnsi="Arial" w:cs="Arial"/>
          <w:color w:val="000000"/>
          <w:sz w:val="17"/>
          <w:szCs w:val="17"/>
          <w:lang w:eastAsia="en-GB"/>
        </w:rPr>
      </w:pPr>
    </w:p>
    <w:p w14:paraId="66236AD6" w14:textId="77C66E07" w:rsidR="0049236F" w:rsidRDefault="0049236F" w:rsidP="00587E4D">
      <w:pPr>
        <w:spacing w:line="360" w:lineRule="auto"/>
        <w:rPr>
          <w:rFonts w:ascii="Arial" w:eastAsia="Times New Roman" w:hAnsi="Arial" w:cs="Arial"/>
          <w:color w:val="000000"/>
          <w:sz w:val="17"/>
          <w:szCs w:val="17"/>
          <w:lang w:eastAsia="en-GB"/>
        </w:rPr>
      </w:pPr>
    </w:p>
    <w:p w14:paraId="1277FE07" w14:textId="20591335" w:rsidR="0049236F" w:rsidRDefault="0049236F" w:rsidP="00587E4D">
      <w:pPr>
        <w:spacing w:line="360" w:lineRule="auto"/>
        <w:rPr>
          <w:rFonts w:ascii="Arial" w:eastAsia="Times New Roman" w:hAnsi="Arial" w:cs="Arial"/>
          <w:color w:val="000000"/>
          <w:sz w:val="17"/>
          <w:szCs w:val="17"/>
          <w:lang w:eastAsia="en-GB"/>
        </w:rPr>
      </w:pPr>
    </w:p>
    <w:p w14:paraId="1442A8BB" w14:textId="5C4FC48E" w:rsidR="0049236F" w:rsidRDefault="0049236F" w:rsidP="00587E4D">
      <w:pPr>
        <w:spacing w:line="360" w:lineRule="auto"/>
        <w:rPr>
          <w:rFonts w:ascii="Arial" w:eastAsia="Times New Roman" w:hAnsi="Arial" w:cs="Arial"/>
          <w:color w:val="000000"/>
          <w:sz w:val="17"/>
          <w:szCs w:val="17"/>
          <w:lang w:eastAsia="en-GB"/>
        </w:rPr>
      </w:pPr>
    </w:p>
    <w:p w14:paraId="1C158721" w14:textId="70D4277B" w:rsidR="0049236F" w:rsidRDefault="0049236F" w:rsidP="00587E4D">
      <w:pPr>
        <w:spacing w:line="360" w:lineRule="auto"/>
        <w:rPr>
          <w:rFonts w:ascii="Arial" w:eastAsia="Times New Roman" w:hAnsi="Arial" w:cs="Arial"/>
          <w:color w:val="000000"/>
          <w:sz w:val="17"/>
          <w:szCs w:val="17"/>
          <w:lang w:eastAsia="en-GB"/>
        </w:rPr>
      </w:pPr>
    </w:p>
    <w:p w14:paraId="15FB9A57" w14:textId="705CAA6F" w:rsidR="0049236F" w:rsidRDefault="0049236F" w:rsidP="00587E4D">
      <w:pPr>
        <w:spacing w:line="360" w:lineRule="auto"/>
        <w:rPr>
          <w:rFonts w:eastAsia="Times New Roman" w:cstheme="minorHAnsi"/>
          <w:color w:val="000000"/>
          <w:sz w:val="24"/>
          <w:szCs w:val="24"/>
          <w:lang w:eastAsia="en-GB"/>
        </w:rPr>
      </w:pPr>
    </w:p>
    <w:p w14:paraId="2E035252" w14:textId="5079E024" w:rsidR="0049236F" w:rsidRDefault="0049236F" w:rsidP="00587E4D">
      <w:pPr>
        <w:spacing w:line="360" w:lineRule="auto"/>
        <w:rPr>
          <w:rFonts w:eastAsia="Times New Roman" w:cstheme="minorHAnsi"/>
          <w:color w:val="000000"/>
          <w:sz w:val="24"/>
          <w:szCs w:val="24"/>
          <w:lang w:eastAsia="en-GB"/>
        </w:rPr>
      </w:pPr>
    </w:p>
    <w:p w14:paraId="6E98A270" w14:textId="77777777" w:rsidR="0049236F" w:rsidRPr="0049236F" w:rsidRDefault="0049236F" w:rsidP="00587E4D">
      <w:pPr>
        <w:spacing w:line="360" w:lineRule="auto"/>
        <w:rPr>
          <w:rFonts w:eastAsia="Times New Roman" w:cstheme="minorHAnsi"/>
          <w:color w:val="000000"/>
          <w:sz w:val="24"/>
          <w:szCs w:val="24"/>
          <w:lang w:eastAsia="en-GB"/>
        </w:rPr>
      </w:pPr>
    </w:p>
    <w:p w14:paraId="7D73E65E" w14:textId="590902D6" w:rsidR="00DA0CBA" w:rsidRPr="00DA0CBA" w:rsidRDefault="00DA0CBA" w:rsidP="00CA3F30">
      <w:pPr>
        <w:tabs>
          <w:tab w:val="left" w:pos="7755"/>
        </w:tabs>
        <w:spacing w:before="240" w:line="360" w:lineRule="auto"/>
        <w:rPr>
          <w:rFonts w:cstheme="minorHAnsi"/>
          <w:color w:val="000000"/>
          <w:sz w:val="24"/>
          <w:szCs w:val="24"/>
        </w:rPr>
      </w:pPr>
    </w:p>
    <w:p w14:paraId="0EB56B64" w14:textId="77777777" w:rsidR="00CA3F30" w:rsidRDefault="00CA3F30" w:rsidP="008B27D4">
      <w:pPr>
        <w:tabs>
          <w:tab w:val="left" w:pos="7755"/>
        </w:tabs>
        <w:spacing w:before="240" w:line="360" w:lineRule="auto"/>
        <w:rPr>
          <w:rFonts w:cstheme="minorHAnsi"/>
          <w:sz w:val="24"/>
          <w:szCs w:val="24"/>
          <w:shd w:val="clear" w:color="auto" w:fill="FFFFFF"/>
        </w:rPr>
      </w:pPr>
    </w:p>
    <w:p w14:paraId="580828A4" w14:textId="77777777" w:rsidR="00C14A6D" w:rsidRPr="003D2515" w:rsidRDefault="00C14A6D" w:rsidP="008B27D4">
      <w:pPr>
        <w:tabs>
          <w:tab w:val="left" w:pos="7755"/>
        </w:tabs>
        <w:spacing w:before="240" w:line="360" w:lineRule="auto"/>
        <w:rPr>
          <w:rFonts w:cstheme="minorHAnsi"/>
          <w:sz w:val="24"/>
          <w:szCs w:val="24"/>
          <w:shd w:val="clear" w:color="auto" w:fill="FFFFFF"/>
        </w:rPr>
      </w:pPr>
    </w:p>
    <w:p w14:paraId="33347B0F" w14:textId="773B9BA9" w:rsidR="00CA703D" w:rsidRDefault="00CA703D" w:rsidP="008B27D4">
      <w:pPr>
        <w:tabs>
          <w:tab w:val="left" w:pos="7755"/>
        </w:tabs>
        <w:spacing w:before="240" w:line="360" w:lineRule="auto"/>
        <w:rPr>
          <w:rFonts w:cstheme="minorHAnsi"/>
          <w:sz w:val="24"/>
          <w:szCs w:val="24"/>
          <w:shd w:val="clear" w:color="auto" w:fill="FFFFFF"/>
        </w:rPr>
      </w:pPr>
    </w:p>
    <w:p w14:paraId="3C54D785" w14:textId="1DDCCCAE" w:rsidR="00F96112" w:rsidRDefault="00F96112" w:rsidP="008B27D4">
      <w:pPr>
        <w:tabs>
          <w:tab w:val="left" w:pos="7755"/>
        </w:tabs>
        <w:spacing w:before="240" w:line="360" w:lineRule="auto"/>
        <w:rPr>
          <w:rFonts w:cstheme="minorHAnsi"/>
          <w:sz w:val="24"/>
          <w:szCs w:val="24"/>
          <w:shd w:val="clear" w:color="auto" w:fill="FFFFFF"/>
        </w:rPr>
      </w:pPr>
    </w:p>
    <w:p w14:paraId="3AA4EE00" w14:textId="77777777" w:rsidR="00F96112" w:rsidRPr="008B76A7" w:rsidRDefault="00F96112" w:rsidP="008B27D4">
      <w:pPr>
        <w:tabs>
          <w:tab w:val="left" w:pos="7755"/>
        </w:tabs>
        <w:spacing w:before="240" w:line="360" w:lineRule="auto"/>
        <w:rPr>
          <w:rFonts w:cstheme="minorHAnsi"/>
          <w:sz w:val="24"/>
          <w:szCs w:val="24"/>
          <w:shd w:val="clear" w:color="auto" w:fill="FFFFFF"/>
        </w:rPr>
      </w:pPr>
    </w:p>
    <w:p w14:paraId="5C5BDAA4" w14:textId="77777777" w:rsidR="00A76C17" w:rsidRDefault="00A76C17" w:rsidP="008B27D4">
      <w:pPr>
        <w:tabs>
          <w:tab w:val="left" w:pos="7755"/>
        </w:tabs>
        <w:spacing w:before="240" w:line="360" w:lineRule="auto"/>
        <w:rPr>
          <w:rFonts w:cstheme="minorHAnsi"/>
          <w:sz w:val="24"/>
          <w:szCs w:val="24"/>
        </w:rPr>
      </w:pPr>
    </w:p>
    <w:p w14:paraId="13294615" w14:textId="77777777" w:rsidR="00B03FE6" w:rsidRDefault="00B03FE6" w:rsidP="008B27D4">
      <w:pPr>
        <w:tabs>
          <w:tab w:val="left" w:pos="7755"/>
        </w:tabs>
        <w:spacing w:before="240" w:line="360" w:lineRule="auto"/>
        <w:rPr>
          <w:rFonts w:cstheme="minorHAnsi"/>
          <w:sz w:val="24"/>
          <w:szCs w:val="24"/>
        </w:rPr>
      </w:pPr>
    </w:p>
    <w:p w14:paraId="2C71EEF6" w14:textId="242AA5D9" w:rsidR="008B27D4" w:rsidRDefault="00B03FE6" w:rsidP="008B27D4">
      <w:pPr>
        <w:tabs>
          <w:tab w:val="left" w:pos="7755"/>
        </w:tabs>
        <w:spacing w:before="240" w:line="360" w:lineRule="auto"/>
        <w:rPr>
          <w:rFonts w:cstheme="minorHAnsi"/>
          <w:sz w:val="24"/>
          <w:szCs w:val="24"/>
        </w:rPr>
      </w:pPr>
      <w:r>
        <w:rPr>
          <w:rFonts w:cstheme="minorHAnsi"/>
          <w:sz w:val="24"/>
          <w:szCs w:val="24"/>
        </w:rPr>
        <w:t xml:space="preserve">  </w:t>
      </w:r>
    </w:p>
    <w:p w14:paraId="7089F0AC" w14:textId="76E2E0E1" w:rsidR="008B27D4" w:rsidRDefault="008B27D4" w:rsidP="008B27D4">
      <w:pPr>
        <w:tabs>
          <w:tab w:val="left" w:pos="7755"/>
        </w:tabs>
        <w:spacing w:before="240" w:line="360" w:lineRule="auto"/>
        <w:rPr>
          <w:rFonts w:cstheme="minorHAnsi"/>
          <w:sz w:val="24"/>
          <w:szCs w:val="24"/>
        </w:rPr>
      </w:pPr>
    </w:p>
    <w:p w14:paraId="78DA153D" w14:textId="77777777" w:rsidR="008B27D4" w:rsidRDefault="008B27D4" w:rsidP="008B27D4">
      <w:pPr>
        <w:tabs>
          <w:tab w:val="left" w:pos="7755"/>
        </w:tabs>
        <w:spacing w:before="240" w:line="360" w:lineRule="auto"/>
        <w:rPr>
          <w:rFonts w:cstheme="minorHAnsi"/>
          <w:sz w:val="24"/>
          <w:szCs w:val="24"/>
        </w:rPr>
      </w:pPr>
    </w:p>
    <w:p w14:paraId="3F85EB9F" w14:textId="0FAD1AC4" w:rsidR="008B27D4" w:rsidRDefault="008B27D4" w:rsidP="008B27D4">
      <w:pPr>
        <w:tabs>
          <w:tab w:val="left" w:pos="7755"/>
        </w:tabs>
        <w:spacing w:before="240" w:line="360" w:lineRule="auto"/>
      </w:pPr>
    </w:p>
    <w:p w14:paraId="7EE8892C" w14:textId="77777777" w:rsidR="008B27D4" w:rsidRDefault="008B27D4" w:rsidP="008B27D4">
      <w:pPr>
        <w:tabs>
          <w:tab w:val="left" w:pos="7755"/>
        </w:tabs>
        <w:spacing w:before="240" w:line="360" w:lineRule="auto"/>
      </w:pPr>
    </w:p>
    <w:p w14:paraId="7CD174E4" w14:textId="77777777" w:rsidR="00FD1123" w:rsidRDefault="00FD1123"/>
    <w:sectPr w:rsidR="00FD1123" w:rsidSect="00E47CB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25B3A4" w14:textId="77777777" w:rsidR="00E47CBE" w:rsidRDefault="00E47CBE" w:rsidP="00E47CBE">
      <w:pPr>
        <w:spacing w:after="0" w:line="240" w:lineRule="auto"/>
      </w:pPr>
      <w:r>
        <w:separator/>
      </w:r>
    </w:p>
  </w:endnote>
  <w:endnote w:type="continuationSeparator" w:id="0">
    <w:p w14:paraId="15D9CCBC" w14:textId="77777777" w:rsidR="00E47CBE" w:rsidRDefault="00E47CBE" w:rsidP="00E47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2592740"/>
      <w:docPartObj>
        <w:docPartGallery w:val="Page Numbers (Bottom of Page)"/>
        <w:docPartUnique/>
      </w:docPartObj>
    </w:sdtPr>
    <w:sdtEndPr>
      <w:rPr>
        <w:noProof/>
      </w:rPr>
    </w:sdtEndPr>
    <w:sdtContent>
      <w:p w14:paraId="62642C2E" w14:textId="4F21C9C8" w:rsidR="00E47CBE" w:rsidRDefault="00E47CBE">
        <w:pPr>
          <w:pStyle w:val="Footer"/>
          <w:jc w:val="right"/>
        </w:pPr>
        <w:r>
          <w:fldChar w:fldCharType="begin"/>
        </w:r>
        <w:r>
          <w:instrText xml:space="preserve"> PAGE   \* MERGEFORMAT </w:instrText>
        </w:r>
        <w:r>
          <w:fldChar w:fldCharType="separate"/>
        </w:r>
        <w:r w:rsidR="004361B7">
          <w:rPr>
            <w:noProof/>
          </w:rPr>
          <w:t>14</w:t>
        </w:r>
        <w:r>
          <w:rPr>
            <w:noProof/>
          </w:rPr>
          <w:fldChar w:fldCharType="end"/>
        </w:r>
      </w:p>
    </w:sdtContent>
  </w:sdt>
  <w:p w14:paraId="21776B94" w14:textId="77777777" w:rsidR="00E47CBE" w:rsidRDefault="00E47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4FA049" w14:textId="77777777" w:rsidR="00E47CBE" w:rsidRDefault="00E47CBE" w:rsidP="00E47CBE">
      <w:pPr>
        <w:spacing w:after="0" w:line="240" w:lineRule="auto"/>
      </w:pPr>
      <w:r>
        <w:separator/>
      </w:r>
    </w:p>
  </w:footnote>
  <w:footnote w:type="continuationSeparator" w:id="0">
    <w:p w14:paraId="6A4EBDF5" w14:textId="77777777" w:rsidR="00E47CBE" w:rsidRDefault="00E47CBE" w:rsidP="00E47C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123"/>
    <w:rsid w:val="00000238"/>
    <w:rsid w:val="00012282"/>
    <w:rsid w:val="000A3DF1"/>
    <w:rsid w:val="000C3196"/>
    <w:rsid w:val="000E2C08"/>
    <w:rsid w:val="00112CB5"/>
    <w:rsid w:val="001B4459"/>
    <w:rsid w:val="00325F61"/>
    <w:rsid w:val="00337EE1"/>
    <w:rsid w:val="003749C4"/>
    <w:rsid w:val="00376D4D"/>
    <w:rsid w:val="003A75E1"/>
    <w:rsid w:val="003B1C32"/>
    <w:rsid w:val="003D2515"/>
    <w:rsid w:val="00433D2C"/>
    <w:rsid w:val="004361B7"/>
    <w:rsid w:val="00457E32"/>
    <w:rsid w:val="00490F18"/>
    <w:rsid w:val="0049236F"/>
    <w:rsid w:val="004B4F09"/>
    <w:rsid w:val="00503163"/>
    <w:rsid w:val="00587E4D"/>
    <w:rsid w:val="005A5CCF"/>
    <w:rsid w:val="00600503"/>
    <w:rsid w:val="00716C25"/>
    <w:rsid w:val="007704E6"/>
    <w:rsid w:val="007A532A"/>
    <w:rsid w:val="007B3489"/>
    <w:rsid w:val="007C4CEC"/>
    <w:rsid w:val="00836CF6"/>
    <w:rsid w:val="008B27D4"/>
    <w:rsid w:val="008B76A7"/>
    <w:rsid w:val="009021C1"/>
    <w:rsid w:val="009A7050"/>
    <w:rsid w:val="009E3750"/>
    <w:rsid w:val="00A10FFC"/>
    <w:rsid w:val="00A468B0"/>
    <w:rsid w:val="00A679AE"/>
    <w:rsid w:val="00A76C17"/>
    <w:rsid w:val="00AB599A"/>
    <w:rsid w:val="00B03FE6"/>
    <w:rsid w:val="00B60CCF"/>
    <w:rsid w:val="00B70AF1"/>
    <w:rsid w:val="00B72B35"/>
    <w:rsid w:val="00BA26BD"/>
    <w:rsid w:val="00BB524B"/>
    <w:rsid w:val="00C14A6D"/>
    <w:rsid w:val="00C5170D"/>
    <w:rsid w:val="00C76877"/>
    <w:rsid w:val="00CA2AC3"/>
    <w:rsid w:val="00CA3F30"/>
    <w:rsid w:val="00CA703D"/>
    <w:rsid w:val="00CB62E9"/>
    <w:rsid w:val="00D37364"/>
    <w:rsid w:val="00D5024D"/>
    <w:rsid w:val="00D55DCD"/>
    <w:rsid w:val="00D87D6F"/>
    <w:rsid w:val="00DA0CBA"/>
    <w:rsid w:val="00DA697B"/>
    <w:rsid w:val="00DF13CC"/>
    <w:rsid w:val="00DF54C4"/>
    <w:rsid w:val="00E433EE"/>
    <w:rsid w:val="00E47CBE"/>
    <w:rsid w:val="00E93890"/>
    <w:rsid w:val="00EC258D"/>
    <w:rsid w:val="00F34FC7"/>
    <w:rsid w:val="00F87FAA"/>
    <w:rsid w:val="00F96112"/>
    <w:rsid w:val="00FD0596"/>
    <w:rsid w:val="00FD1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9088"/>
  <w15:chartTrackingRefBased/>
  <w15:docId w15:val="{01548747-E78B-4CB9-89A5-1A321BC3D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716C25"/>
  </w:style>
  <w:style w:type="paragraph" w:styleId="Header">
    <w:name w:val="header"/>
    <w:basedOn w:val="Normal"/>
    <w:link w:val="HeaderChar"/>
    <w:uiPriority w:val="99"/>
    <w:unhideWhenUsed/>
    <w:rsid w:val="00E47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CBE"/>
  </w:style>
  <w:style w:type="paragraph" w:styleId="Footer">
    <w:name w:val="footer"/>
    <w:basedOn w:val="Normal"/>
    <w:link w:val="FooterChar"/>
    <w:uiPriority w:val="99"/>
    <w:unhideWhenUsed/>
    <w:rsid w:val="00E47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CBE"/>
  </w:style>
  <w:style w:type="paragraph" w:styleId="NoSpacing">
    <w:name w:val="No Spacing"/>
    <w:link w:val="NoSpacingChar"/>
    <w:uiPriority w:val="1"/>
    <w:qFormat/>
    <w:rsid w:val="00E47C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7CB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33755">
      <w:bodyDiv w:val="1"/>
      <w:marLeft w:val="0"/>
      <w:marRight w:val="0"/>
      <w:marTop w:val="0"/>
      <w:marBottom w:val="0"/>
      <w:divBdr>
        <w:top w:val="none" w:sz="0" w:space="0" w:color="auto"/>
        <w:left w:val="none" w:sz="0" w:space="0" w:color="auto"/>
        <w:bottom w:val="none" w:sz="0" w:space="0" w:color="auto"/>
        <w:right w:val="none" w:sz="0" w:space="0" w:color="auto"/>
      </w:divBdr>
      <w:divsChild>
        <w:div w:id="1965578610">
          <w:marLeft w:val="0"/>
          <w:marRight w:val="0"/>
          <w:marTop w:val="0"/>
          <w:marBottom w:val="0"/>
          <w:divBdr>
            <w:top w:val="none" w:sz="0" w:space="0" w:color="auto"/>
            <w:left w:val="none" w:sz="0" w:space="0" w:color="auto"/>
            <w:bottom w:val="none" w:sz="0" w:space="0" w:color="auto"/>
            <w:right w:val="none" w:sz="0" w:space="0" w:color="auto"/>
          </w:divBdr>
          <w:divsChild>
            <w:div w:id="148289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pp.college.police.uk/app-content/public-order/planning-and-deployment/tactical-options/" TargetMode="External"/><Relationship Id="rId18" Type="http://schemas.openxmlformats.org/officeDocument/2006/relationships/hyperlink" Target="https://search-proquest-com.ezproxy.uwtsd.ac.uk/docview/1502695803/fulltext/83CCE1DEA4AF48FCPQ/1?accountid=13047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forjustice-ppf.com/?rg_id=1&amp;r_id=26" TargetMode="External"/><Relationship Id="rId7" Type="http://schemas.openxmlformats.org/officeDocument/2006/relationships/image" Target="media/image1.png"/><Relationship Id="rId12" Type="http://schemas.openxmlformats.org/officeDocument/2006/relationships/hyperlink" Target="https://www.app.college.police.uk/app-content/operations/command-and-control/command-structures/" TargetMode="External"/><Relationship Id="rId17" Type="http://schemas.openxmlformats.org/officeDocument/2006/relationships/hyperlink" Target="https://www.linkedin.com/pulse/12-different-types-leadership-styles-jim-mathiasch"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ezproxy.uwtsd.ac.uk/docview/1660588297/?pq-origsite=primo" TargetMode="External"/><Relationship Id="rId20" Type="http://schemas.openxmlformats.org/officeDocument/2006/relationships/hyperlink" Target="https://search-proquest-com.ezproxy.uwtsd.ac.uk/docview/1507744492?pq-origsite=prim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mind.com/what-is-transformational-leadership-279531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oxfordreference.com.ezproxy.uwtsd.ac.uk/view/10.1093/acref/9780199234899.001.0001/acref-9780199234899-e-3640?rskey=RVxaPe&amp;result=1" TargetMode="External"/><Relationship Id="rId23" Type="http://schemas.openxmlformats.org/officeDocument/2006/relationships/hyperlink" Target="https://search-proquest-com.ezproxy.uwtsd.ac.uk/docview/1655515273/?pq-origsite=primo" TargetMode="External"/><Relationship Id="rId10" Type="http://schemas.openxmlformats.org/officeDocument/2006/relationships/hyperlink" Target="http://whatworks.college.police.uk/Research/Documents/Great_Police_Leader_REA.pdf" TargetMode="External"/><Relationship Id="rId19" Type="http://schemas.openxmlformats.org/officeDocument/2006/relationships/hyperlink" Target="https://onlinelibrary.wiley.com/doi/full/10.1002/job.650" TargetMode="External"/><Relationship Id="rId4" Type="http://schemas.openxmlformats.org/officeDocument/2006/relationships/webSettings" Target="webSettings.xml"/><Relationship Id="rId9" Type="http://schemas.openxmlformats.org/officeDocument/2006/relationships/hyperlink" Target="http://www.belbin.com/about/belbin-team-roles/" TargetMode="External"/><Relationship Id="rId14" Type="http://schemas.openxmlformats.org/officeDocument/2006/relationships/hyperlink" Target="https://books.google.co.uk/books?id=cVAOfvU1o-wC&amp;printsec=frontcover&amp;source=gbs_ge_summary_r&amp;cad=0" TargetMode="External"/><Relationship Id="rId22" Type="http://schemas.openxmlformats.org/officeDocument/2006/relationships/hyperlink" Target="https://search-proquest-com.ezproxy.uwtsd.ac.uk/docview/1660957709/?pq-origsite=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P146234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17</Pages>
  <Words>3583</Words>
  <Characters>20429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in practice</dc:title>
  <dc:subject>Organisational Leadership</dc:subject>
  <dc:creator>Thomas Larkin</dc:creator>
  <cp:keywords/>
  <dc:description/>
  <cp:lastModifiedBy>Jason Larkin</cp:lastModifiedBy>
  <cp:revision>20</cp:revision>
  <dcterms:created xsi:type="dcterms:W3CDTF">2018-04-13T09:37:00Z</dcterms:created>
  <dcterms:modified xsi:type="dcterms:W3CDTF">2018-05-03T15:01:00Z</dcterms:modified>
</cp:coreProperties>
</file>