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75109" w14:textId="77777777" w:rsidR="00845FD8" w:rsidRPr="00845FD8" w:rsidRDefault="00845FD8" w:rsidP="00845FD8">
      <w:pPr>
        <w:rPr>
          <w:rFonts w:ascii="Arial" w:hAnsi="Arial" w:cs="Arial"/>
          <w:szCs w:val="24"/>
          <w:lang w:val="en-US"/>
        </w:rPr>
      </w:pPr>
      <w:r w:rsidRPr="00845FD8">
        <w:rPr>
          <w:rFonts w:ascii="Arial" w:hAnsi="Arial" w:cs="Arial"/>
          <w:szCs w:val="24"/>
          <w:lang w:val="en-US"/>
        </w:rPr>
        <w:t>Module: Personnel Resourcing and Development</w:t>
      </w:r>
    </w:p>
    <w:p w14:paraId="6C4CC02D" w14:textId="77777777" w:rsidR="00845FD8" w:rsidRDefault="00845FD8" w:rsidP="00845FD8">
      <w:pPr>
        <w:rPr>
          <w:rFonts w:ascii="Arial" w:hAnsi="Arial" w:cs="Arial"/>
          <w:szCs w:val="24"/>
          <w:lang w:val="en-US"/>
        </w:rPr>
      </w:pPr>
      <w:r w:rsidRPr="00845FD8">
        <w:rPr>
          <w:rFonts w:ascii="Arial" w:hAnsi="Arial" w:cs="Arial"/>
          <w:szCs w:val="24"/>
          <w:lang w:val="en-US"/>
        </w:rPr>
        <w:t>Module code: BMIH5005</w:t>
      </w:r>
    </w:p>
    <w:p w14:paraId="781668A4" w14:textId="2FBA383B" w:rsidR="006672F5" w:rsidRDefault="006672F5" w:rsidP="006672F5">
      <w:pPr>
        <w:spacing w:after="160" w:line="259" w:lineRule="auto"/>
        <w:jc w:val="left"/>
        <w:rPr>
          <w:rFonts w:ascii="Arial" w:hAnsi="Arial" w:cs="Arial"/>
          <w:szCs w:val="24"/>
        </w:rPr>
      </w:pPr>
      <w:r>
        <w:rPr>
          <w:rFonts w:ascii="Arial" w:hAnsi="Arial" w:cs="Arial"/>
          <w:szCs w:val="24"/>
        </w:rPr>
        <w:t>Student Name: Raducu -Viorel Ciolpan</w:t>
      </w:r>
    </w:p>
    <w:p w14:paraId="0EB94FCC" w14:textId="77777777" w:rsidR="006672F5" w:rsidRDefault="006672F5" w:rsidP="006672F5">
      <w:pPr>
        <w:spacing w:after="160" w:line="259" w:lineRule="auto"/>
        <w:jc w:val="left"/>
        <w:rPr>
          <w:rFonts w:ascii="Arial" w:hAnsi="Arial" w:cs="Arial"/>
          <w:szCs w:val="24"/>
        </w:rPr>
      </w:pPr>
      <w:r>
        <w:rPr>
          <w:rFonts w:ascii="Arial" w:hAnsi="Arial" w:cs="Arial"/>
          <w:szCs w:val="24"/>
        </w:rPr>
        <w:t>Student ID: 2221478</w:t>
      </w:r>
    </w:p>
    <w:p w14:paraId="7636EE18" w14:textId="069C1924" w:rsidR="006672F5" w:rsidRDefault="006672F5" w:rsidP="006672F5">
      <w:pPr>
        <w:spacing w:after="160" w:line="259" w:lineRule="auto"/>
        <w:jc w:val="left"/>
        <w:rPr>
          <w:rFonts w:ascii="Arial" w:hAnsi="Arial" w:cs="Arial"/>
          <w:szCs w:val="24"/>
        </w:rPr>
      </w:pPr>
      <w:r>
        <w:rPr>
          <w:rFonts w:ascii="Arial" w:hAnsi="Arial" w:cs="Arial"/>
          <w:szCs w:val="24"/>
        </w:rPr>
        <w:t>Lecturer’s Name: Helen Lee</w:t>
      </w:r>
    </w:p>
    <w:p w14:paraId="0C323D84" w14:textId="77777777" w:rsidR="00CF5D7C" w:rsidRDefault="00CF5D7C" w:rsidP="00845FD8">
      <w:pPr>
        <w:rPr>
          <w:rFonts w:ascii="Arial" w:hAnsi="Arial" w:cs="Arial"/>
          <w:szCs w:val="24"/>
          <w:lang w:val="en-US"/>
        </w:rPr>
      </w:pPr>
    </w:p>
    <w:p w14:paraId="57756C91" w14:textId="77777777" w:rsidR="00845FD8" w:rsidRDefault="00845FD8" w:rsidP="00845FD8">
      <w:pPr>
        <w:rPr>
          <w:rFonts w:ascii="Arial" w:hAnsi="Arial" w:cs="Arial"/>
          <w:szCs w:val="24"/>
          <w:lang w:val="en-US"/>
        </w:rPr>
      </w:pPr>
    </w:p>
    <w:p w14:paraId="4ED2D802" w14:textId="77777777" w:rsidR="000E349C" w:rsidRPr="00BB48E0" w:rsidRDefault="003B1F82">
      <w:pPr>
        <w:rPr>
          <w:rFonts w:ascii="Arial" w:hAnsi="Arial" w:cs="Arial"/>
          <w:szCs w:val="24"/>
        </w:rPr>
      </w:pPr>
      <w:r w:rsidRPr="00BB48E0">
        <w:rPr>
          <w:rFonts w:ascii="Arial" w:hAnsi="Arial" w:cs="Arial"/>
          <w:szCs w:val="24"/>
          <w:lang w:val="en-US"/>
        </w:rPr>
        <w:t xml:space="preserve">Research topic: </w:t>
      </w:r>
      <w:r w:rsidRPr="00BB48E0">
        <w:rPr>
          <w:rFonts w:ascii="Arial" w:hAnsi="Arial" w:cs="Arial"/>
          <w:szCs w:val="24"/>
        </w:rPr>
        <w:t>Analyse the impacts of socio-economic force on employees’ performance management and monitoring in different work modes: Hospitality HR’s perspective.</w:t>
      </w:r>
    </w:p>
    <w:p w14:paraId="09B59CB2" w14:textId="77777777" w:rsidR="003B1F82" w:rsidRPr="00BB48E0" w:rsidRDefault="003B1F82">
      <w:pPr>
        <w:rPr>
          <w:rFonts w:ascii="Arial" w:hAnsi="Arial" w:cs="Arial"/>
          <w:szCs w:val="24"/>
        </w:rPr>
      </w:pPr>
    </w:p>
    <w:p w14:paraId="17491595" w14:textId="77777777" w:rsidR="00BB48E0" w:rsidRDefault="00BB48E0">
      <w:pPr>
        <w:spacing w:after="160" w:line="259" w:lineRule="auto"/>
        <w:jc w:val="left"/>
        <w:rPr>
          <w:rFonts w:ascii="Arial" w:eastAsiaTheme="majorEastAsia" w:hAnsi="Arial" w:cs="Arial"/>
          <w:b/>
          <w:color w:val="0070C0"/>
          <w:szCs w:val="24"/>
        </w:rPr>
      </w:pPr>
      <w:r>
        <w:rPr>
          <w:rFonts w:ascii="Arial" w:hAnsi="Arial" w:cs="Arial"/>
          <w:szCs w:val="24"/>
        </w:rPr>
        <w:br w:type="page"/>
      </w:r>
    </w:p>
    <w:sdt>
      <w:sdtPr>
        <w:rPr>
          <w:rFonts w:ascii="Times New Roman" w:eastAsiaTheme="minorEastAsia" w:hAnsi="Times New Roman" w:cstheme="minorBidi"/>
          <w:color w:val="000000" w:themeColor="text1"/>
          <w:sz w:val="24"/>
          <w:szCs w:val="22"/>
          <w:lang w:val="en-GB" w:eastAsia="ja-JP"/>
        </w:rPr>
        <w:id w:val="-690377382"/>
        <w:docPartObj>
          <w:docPartGallery w:val="Table of Contents"/>
          <w:docPartUnique/>
        </w:docPartObj>
      </w:sdtPr>
      <w:sdtEndPr>
        <w:rPr>
          <w:b/>
          <w:bCs/>
          <w:noProof/>
        </w:rPr>
      </w:sdtEndPr>
      <w:sdtContent>
        <w:p w14:paraId="69CDC274" w14:textId="77777777" w:rsidR="00845FD8" w:rsidRDefault="00845FD8">
          <w:pPr>
            <w:pStyle w:val="TOCHeading"/>
          </w:pPr>
          <w:r>
            <w:t>Table of Contents</w:t>
          </w:r>
        </w:p>
        <w:p w14:paraId="15A9C75E" w14:textId="77777777" w:rsidR="00845FD8" w:rsidRDefault="00845FD8">
          <w:pPr>
            <w:pStyle w:val="TOC1"/>
            <w:tabs>
              <w:tab w:val="right" w:leader="dot" w:pos="8828"/>
            </w:tabs>
            <w:rPr>
              <w:noProof/>
            </w:rPr>
          </w:pPr>
          <w:r>
            <w:rPr>
              <w:b/>
              <w:bCs/>
              <w:noProof/>
            </w:rPr>
            <w:fldChar w:fldCharType="begin"/>
          </w:r>
          <w:r>
            <w:rPr>
              <w:b/>
              <w:bCs/>
              <w:noProof/>
            </w:rPr>
            <w:instrText xml:space="preserve"> TOC \o "1-3" \h \z \u </w:instrText>
          </w:r>
          <w:r>
            <w:rPr>
              <w:b/>
              <w:bCs/>
              <w:noProof/>
            </w:rPr>
            <w:fldChar w:fldCharType="separate"/>
          </w:r>
          <w:hyperlink w:anchor="_Toc156599217" w:history="1">
            <w:r w:rsidRPr="00793803">
              <w:rPr>
                <w:rStyle w:val="Hyperlink"/>
                <w:rFonts w:ascii="Arial" w:hAnsi="Arial" w:cs="Arial"/>
                <w:noProof/>
              </w:rPr>
              <w:t>Introduction and background</w:t>
            </w:r>
            <w:r>
              <w:rPr>
                <w:noProof/>
                <w:webHidden/>
              </w:rPr>
              <w:tab/>
            </w:r>
            <w:r>
              <w:rPr>
                <w:noProof/>
                <w:webHidden/>
              </w:rPr>
              <w:fldChar w:fldCharType="begin"/>
            </w:r>
            <w:r>
              <w:rPr>
                <w:noProof/>
                <w:webHidden/>
              </w:rPr>
              <w:instrText xml:space="preserve"> PAGEREF _Toc156599217 \h </w:instrText>
            </w:r>
            <w:r>
              <w:rPr>
                <w:noProof/>
                <w:webHidden/>
              </w:rPr>
            </w:r>
            <w:r>
              <w:rPr>
                <w:noProof/>
                <w:webHidden/>
              </w:rPr>
              <w:fldChar w:fldCharType="separate"/>
            </w:r>
            <w:r>
              <w:rPr>
                <w:noProof/>
                <w:webHidden/>
              </w:rPr>
              <w:t>3</w:t>
            </w:r>
            <w:r>
              <w:rPr>
                <w:noProof/>
                <w:webHidden/>
              </w:rPr>
              <w:fldChar w:fldCharType="end"/>
            </w:r>
          </w:hyperlink>
        </w:p>
        <w:p w14:paraId="2D5211DA" w14:textId="77777777" w:rsidR="00845FD8" w:rsidRDefault="00000000">
          <w:pPr>
            <w:pStyle w:val="TOC2"/>
            <w:tabs>
              <w:tab w:val="right" w:leader="dot" w:pos="8828"/>
            </w:tabs>
            <w:rPr>
              <w:noProof/>
            </w:rPr>
          </w:pPr>
          <w:hyperlink w:anchor="_Toc156599218" w:history="1">
            <w:r w:rsidR="00845FD8" w:rsidRPr="00793803">
              <w:rPr>
                <w:rStyle w:val="Hyperlink"/>
                <w:rFonts w:ascii="Arial" w:hAnsi="Arial" w:cs="Arial"/>
                <w:noProof/>
              </w:rPr>
              <w:t>Research aim</w:t>
            </w:r>
            <w:r w:rsidR="00845FD8">
              <w:rPr>
                <w:noProof/>
                <w:webHidden/>
              </w:rPr>
              <w:tab/>
            </w:r>
            <w:r w:rsidR="00845FD8">
              <w:rPr>
                <w:noProof/>
                <w:webHidden/>
              </w:rPr>
              <w:fldChar w:fldCharType="begin"/>
            </w:r>
            <w:r w:rsidR="00845FD8">
              <w:rPr>
                <w:noProof/>
                <w:webHidden/>
              </w:rPr>
              <w:instrText xml:space="preserve"> PAGEREF _Toc156599218 \h </w:instrText>
            </w:r>
            <w:r w:rsidR="00845FD8">
              <w:rPr>
                <w:noProof/>
                <w:webHidden/>
              </w:rPr>
            </w:r>
            <w:r w:rsidR="00845FD8">
              <w:rPr>
                <w:noProof/>
                <w:webHidden/>
              </w:rPr>
              <w:fldChar w:fldCharType="separate"/>
            </w:r>
            <w:r w:rsidR="00845FD8">
              <w:rPr>
                <w:noProof/>
                <w:webHidden/>
              </w:rPr>
              <w:t>4</w:t>
            </w:r>
            <w:r w:rsidR="00845FD8">
              <w:rPr>
                <w:noProof/>
                <w:webHidden/>
              </w:rPr>
              <w:fldChar w:fldCharType="end"/>
            </w:r>
          </w:hyperlink>
        </w:p>
        <w:p w14:paraId="4083B495" w14:textId="77777777" w:rsidR="00845FD8" w:rsidRDefault="00000000">
          <w:pPr>
            <w:pStyle w:val="TOC2"/>
            <w:tabs>
              <w:tab w:val="right" w:leader="dot" w:pos="8828"/>
            </w:tabs>
            <w:rPr>
              <w:noProof/>
            </w:rPr>
          </w:pPr>
          <w:hyperlink w:anchor="_Toc156599219" w:history="1">
            <w:r w:rsidR="00845FD8" w:rsidRPr="00793803">
              <w:rPr>
                <w:rStyle w:val="Hyperlink"/>
                <w:rFonts w:ascii="Arial" w:hAnsi="Arial" w:cs="Arial"/>
                <w:noProof/>
              </w:rPr>
              <w:t>Research objectives</w:t>
            </w:r>
            <w:r w:rsidR="00845FD8">
              <w:rPr>
                <w:noProof/>
                <w:webHidden/>
              </w:rPr>
              <w:tab/>
            </w:r>
            <w:r w:rsidR="00845FD8">
              <w:rPr>
                <w:noProof/>
                <w:webHidden/>
              </w:rPr>
              <w:fldChar w:fldCharType="begin"/>
            </w:r>
            <w:r w:rsidR="00845FD8">
              <w:rPr>
                <w:noProof/>
                <w:webHidden/>
              </w:rPr>
              <w:instrText xml:space="preserve"> PAGEREF _Toc156599219 \h </w:instrText>
            </w:r>
            <w:r w:rsidR="00845FD8">
              <w:rPr>
                <w:noProof/>
                <w:webHidden/>
              </w:rPr>
            </w:r>
            <w:r w:rsidR="00845FD8">
              <w:rPr>
                <w:noProof/>
                <w:webHidden/>
              </w:rPr>
              <w:fldChar w:fldCharType="separate"/>
            </w:r>
            <w:r w:rsidR="00845FD8">
              <w:rPr>
                <w:noProof/>
                <w:webHidden/>
              </w:rPr>
              <w:t>4</w:t>
            </w:r>
            <w:r w:rsidR="00845FD8">
              <w:rPr>
                <w:noProof/>
                <w:webHidden/>
              </w:rPr>
              <w:fldChar w:fldCharType="end"/>
            </w:r>
          </w:hyperlink>
        </w:p>
        <w:p w14:paraId="17B3908C" w14:textId="77777777" w:rsidR="00845FD8" w:rsidRDefault="00000000">
          <w:pPr>
            <w:pStyle w:val="TOC1"/>
            <w:tabs>
              <w:tab w:val="right" w:leader="dot" w:pos="8828"/>
            </w:tabs>
            <w:rPr>
              <w:noProof/>
            </w:rPr>
          </w:pPr>
          <w:hyperlink w:anchor="_Toc156599220" w:history="1">
            <w:r w:rsidR="00845FD8" w:rsidRPr="00793803">
              <w:rPr>
                <w:rStyle w:val="Hyperlink"/>
                <w:rFonts w:ascii="Arial" w:hAnsi="Arial" w:cs="Arial"/>
                <w:noProof/>
              </w:rPr>
              <w:t>Literature review</w:t>
            </w:r>
            <w:r w:rsidR="00845FD8">
              <w:rPr>
                <w:noProof/>
                <w:webHidden/>
              </w:rPr>
              <w:tab/>
            </w:r>
            <w:r w:rsidR="00845FD8">
              <w:rPr>
                <w:noProof/>
                <w:webHidden/>
              </w:rPr>
              <w:fldChar w:fldCharType="begin"/>
            </w:r>
            <w:r w:rsidR="00845FD8">
              <w:rPr>
                <w:noProof/>
                <w:webHidden/>
              </w:rPr>
              <w:instrText xml:space="preserve"> PAGEREF _Toc156599220 \h </w:instrText>
            </w:r>
            <w:r w:rsidR="00845FD8">
              <w:rPr>
                <w:noProof/>
                <w:webHidden/>
              </w:rPr>
            </w:r>
            <w:r w:rsidR="00845FD8">
              <w:rPr>
                <w:noProof/>
                <w:webHidden/>
              </w:rPr>
              <w:fldChar w:fldCharType="separate"/>
            </w:r>
            <w:r w:rsidR="00845FD8">
              <w:rPr>
                <w:noProof/>
                <w:webHidden/>
              </w:rPr>
              <w:t>4</w:t>
            </w:r>
            <w:r w:rsidR="00845FD8">
              <w:rPr>
                <w:noProof/>
                <w:webHidden/>
              </w:rPr>
              <w:fldChar w:fldCharType="end"/>
            </w:r>
          </w:hyperlink>
        </w:p>
        <w:p w14:paraId="5EBD0B39" w14:textId="77777777" w:rsidR="00845FD8" w:rsidRDefault="00000000">
          <w:pPr>
            <w:pStyle w:val="TOC1"/>
            <w:tabs>
              <w:tab w:val="right" w:leader="dot" w:pos="8828"/>
            </w:tabs>
            <w:rPr>
              <w:noProof/>
            </w:rPr>
          </w:pPr>
          <w:hyperlink w:anchor="_Toc156599221" w:history="1">
            <w:r w:rsidR="00845FD8" w:rsidRPr="00793803">
              <w:rPr>
                <w:rStyle w:val="Hyperlink"/>
                <w:rFonts w:ascii="Arial" w:hAnsi="Arial" w:cs="Arial"/>
                <w:noProof/>
              </w:rPr>
              <w:t>Evaluation and Conclusion</w:t>
            </w:r>
            <w:r w:rsidR="00845FD8">
              <w:rPr>
                <w:noProof/>
                <w:webHidden/>
              </w:rPr>
              <w:tab/>
            </w:r>
            <w:r w:rsidR="00845FD8">
              <w:rPr>
                <w:noProof/>
                <w:webHidden/>
              </w:rPr>
              <w:fldChar w:fldCharType="begin"/>
            </w:r>
            <w:r w:rsidR="00845FD8">
              <w:rPr>
                <w:noProof/>
                <w:webHidden/>
              </w:rPr>
              <w:instrText xml:space="preserve"> PAGEREF _Toc156599221 \h </w:instrText>
            </w:r>
            <w:r w:rsidR="00845FD8">
              <w:rPr>
                <w:noProof/>
                <w:webHidden/>
              </w:rPr>
            </w:r>
            <w:r w:rsidR="00845FD8">
              <w:rPr>
                <w:noProof/>
                <w:webHidden/>
              </w:rPr>
              <w:fldChar w:fldCharType="separate"/>
            </w:r>
            <w:r w:rsidR="00845FD8">
              <w:rPr>
                <w:noProof/>
                <w:webHidden/>
              </w:rPr>
              <w:t>8</w:t>
            </w:r>
            <w:r w:rsidR="00845FD8">
              <w:rPr>
                <w:noProof/>
                <w:webHidden/>
              </w:rPr>
              <w:fldChar w:fldCharType="end"/>
            </w:r>
          </w:hyperlink>
        </w:p>
        <w:p w14:paraId="156464AC" w14:textId="77777777" w:rsidR="00845FD8" w:rsidRDefault="00000000">
          <w:pPr>
            <w:pStyle w:val="TOC1"/>
            <w:tabs>
              <w:tab w:val="right" w:leader="dot" w:pos="8828"/>
            </w:tabs>
            <w:rPr>
              <w:noProof/>
            </w:rPr>
          </w:pPr>
          <w:hyperlink w:anchor="_Toc156599222" w:history="1">
            <w:r w:rsidR="00845FD8" w:rsidRPr="00793803">
              <w:rPr>
                <w:rStyle w:val="Hyperlink"/>
                <w:noProof/>
                <w:lang w:val="en-US"/>
              </w:rPr>
              <w:t>References</w:t>
            </w:r>
            <w:r w:rsidR="00845FD8">
              <w:rPr>
                <w:noProof/>
                <w:webHidden/>
              </w:rPr>
              <w:tab/>
            </w:r>
            <w:r w:rsidR="00845FD8">
              <w:rPr>
                <w:noProof/>
                <w:webHidden/>
              </w:rPr>
              <w:fldChar w:fldCharType="begin"/>
            </w:r>
            <w:r w:rsidR="00845FD8">
              <w:rPr>
                <w:noProof/>
                <w:webHidden/>
              </w:rPr>
              <w:instrText xml:space="preserve"> PAGEREF _Toc156599222 \h </w:instrText>
            </w:r>
            <w:r w:rsidR="00845FD8">
              <w:rPr>
                <w:noProof/>
                <w:webHidden/>
              </w:rPr>
            </w:r>
            <w:r w:rsidR="00845FD8">
              <w:rPr>
                <w:noProof/>
                <w:webHidden/>
              </w:rPr>
              <w:fldChar w:fldCharType="separate"/>
            </w:r>
            <w:r w:rsidR="00845FD8">
              <w:rPr>
                <w:noProof/>
                <w:webHidden/>
              </w:rPr>
              <w:t>10</w:t>
            </w:r>
            <w:r w:rsidR="00845FD8">
              <w:rPr>
                <w:noProof/>
                <w:webHidden/>
              </w:rPr>
              <w:fldChar w:fldCharType="end"/>
            </w:r>
          </w:hyperlink>
        </w:p>
        <w:p w14:paraId="4776E197" w14:textId="77777777" w:rsidR="00845FD8" w:rsidRDefault="00845FD8">
          <w:r>
            <w:rPr>
              <w:b/>
              <w:bCs/>
              <w:noProof/>
            </w:rPr>
            <w:fldChar w:fldCharType="end"/>
          </w:r>
        </w:p>
      </w:sdtContent>
    </w:sdt>
    <w:p w14:paraId="36B94628" w14:textId="77777777" w:rsidR="00BB48E0" w:rsidRDefault="00BB48E0">
      <w:pPr>
        <w:spacing w:after="160" w:line="259" w:lineRule="auto"/>
        <w:jc w:val="left"/>
        <w:rPr>
          <w:rFonts w:ascii="Arial" w:eastAsiaTheme="majorEastAsia" w:hAnsi="Arial" w:cs="Arial"/>
          <w:b/>
          <w:color w:val="0070C0"/>
          <w:szCs w:val="24"/>
        </w:rPr>
      </w:pPr>
      <w:r>
        <w:rPr>
          <w:rFonts w:ascii="Arial" w:hAnsi="Arial" w:cs="Arial"/>
          <w:szCs w:val="24"/>
        </w:rPr>
        <w:br w:type="page"/>
      </w:r>
    </w:p>
    <w:p w14:paraId="7CC5405F" w14:textId="77777777" w:rsidR="003B1F82" w:rsidRPr="00BB48E0" w:rsidRDefault="003B1F82" w:rsidP="003B1F82">
      <w:pPr>
        <w:pStyle w:val="Heading1"/>
        <w:rPr>
          <w:rFonts w:ascii="Arial" w:hAnsi="Arial" w:cs="Arial"/>
          <w:sz w:val="24"/>
          <w:szCs w:val="24"/>
        </w:rPr>
      </w:pPr>
      <w:bookmarkStart w:id="0" w:name="_Toc156599217"/>
      <w:r w:rsidRPr="00BB48E0">
        <w:rPr>
          <w:rFonts w:ascii="Arial" w:hAnsi="Arial" w:cs="Arial"/>
          <w:sz w:val="24"/>
          <w:szCs w:val="24"/>
        </w:rPr>
        <w:lastRenderedPageBreak/>
        <w:t>Introduction and background</w:t>
      </w:r>
      <w:bookmarkEnd w:id="0"/>
      <w:r w:rsidRPr="00BB48E0">
        <w:rPr>
          <w:rFonts w:ascii="Arial" w:hAnsi="Arial" w:cs="Arial"/>
          <w:sz w:val="24"/>
          <w:szCs w:val="24"/>
        </w:rPr>
        <w:t xml:space="preserve"> </w:t>
      </w:r>
    </w:p>
    <w:p w14:paraId="36438688" w14:textId="77777777" w:rsidR="003B1F82" w:rsidRPr="00BB48E0" w:rsidRDefault="003B1F82">
      <w:pPr>
        <w:rPr>
          <w:rFonts w:ascii="Arial" w:hAnsi="Arial" w:cs="Arial"/>
          <w:szCs w:val="24"/>
        </w:rPr>
      </w:pPr>
      <w:r w:rsidRPr="00BB48E0">
        <w:rPr>
          <w:rFonts w:ascii="Arial" w:hAnsi="Arial" w:cs="Arial"/>
          <w:szCs w:val="24"/>
        </w:rPr>
        <w:t xml:space="preserve">This research proposal is focused on the successful development of proper and comprehensive understanding about the complex relationship between different work modes and socio-economic factors on the performance management of employees of the hospitality business organization Hilton </w:t>
      </w:r>
      <w:r w:rsidR="00845FD8" w:rsidRPr="00BB48E0">
        <w:rPr>
          <w:rFonts w:ascii="Arial" w:hAnsi="Arial" w:cs="Arial"/>
          <w:szCs w:val="24"/>
        </w:rPr>
        <w:t>hotel (</w:t>
      </w:r>
      <w:r w:rsidR="00BB48E0" w:rsidRPr="00BB48E0">
        <w:rPr>
          <w:rFonts w:ascii="Arial" w:hAnsi="Arial" w:cs="Arial"/>
          <w:szCs w:val="24"/>
        </w:rPr>
        <w:t>Ulrich et al., 2019)</w:t>
      </w:r>
      <w:r w:rsidRPr="00BB48E0">
        <w:rPr>
          <w:rFonts w:ascii="Arial" w:hAnsi="Arial" w:cs="Arial"/>
          <w:szCs w:val="24"/>
        </w:rPr>
        <w:t xml:space="preserve">. This </w:t>
      </w:r>
      <w:r w:rsidR="005E7C63" w:rsidRPr="00BB48E0">
        <w:rPr>
          <w:rFonts w:ascii="Arial" w:hAnsi="Arial" w:cs="Arial"/>
          <w:szCs w:val="24"/>
        </w:rPr>
        <w:t xml:space="preserve">hotel business organization is considered as one of the most renowned hotels in the UK and a leading player in the UK hospitality industry along with a significant presence in the global hospitality sector as well. The Hilton hotel has successfully earned high level of reputation and brand image through exceptional services provided to the guests and customers. </w:t>
      </w:r>
      <w:r w:rsidR="003E026D" w:rsidRPr="00BB48E0">
        <w:rPr>
          <w:rFonts w:ascii="Arial" w:hAnsi="Arial" w:cs="Arial"/>
          <w:szCs w:val="24"/>
        </w:rPr>
        <w:t xml:space="preserve">This hotel business organization is also very popular for providing personalized services and for their strong as well as sincere commitment to innovation. There exist well-appointed guest rooms, luxurious hotel service arrangements, </w:t>
      </w:r>
      <w:r w:rsidR="0029145A" w:rsidRPr="00BB48E0">
        <w:rPr>
          <w:rFonts w:ascii="Arial" w:hAnsi="Arial" w:cs="Arial"/>
          <w:szCs w:val="24"/>
        </w:rPr>
        <w:t>and luxurious</w:t>
      </w:r>
      <w:r w:rsidR="003E026D" w:rsidRPr="00BB48E0">
        <w:rPr>
          <w:rFonts w:ascii="Arial" w:hAnsi="Arial" w:cs="Arial"/>
          <w:szCs w:val="24"/>
        </w:rPr>
        <w:t xml:space="preserve"> spa services available for the customers, clients and guests of the hotel. </w:t>
      </w:r>
      <w:r w:rsidR="0029145A" w:rsidRPr="00BB48E0">
        <w:rPr>
          <w:rFonts w:ascii="Arial" w:hAnsi="Arial" w:cs="Arial"/>
          <w:szCs w:val="24"/>
        </w:rPr>
        <w:t xml:space="preserve">There also exist a highly dedicated team of professionals and employees performing different job roles and responsibilities for catering to the needs and preferences of the guests of the hotel. Embracing the challenges of modern work models is a significant focus and concern for the management of Hilton hotel. </w:t>
      </w:r>
      <w:r w:rsidR="00710BC9" w:rsidRPr="00BB48E0">
        <w:rPr>
          <w:rFonts w:ascii="Arial" w:hAnsi="Arial" w:cs="Arial"/>
          <w:szCs w:val="24"/>
        </w:rPr>
        <w:t xml:space="preserve">The decision makers and management of the hotel business organization has successfully recognized the changing landscape and environment within the hospitality industry. There is a strong need for adapting to the changing as well as evolving employee preferences and expectations among employees and young </w:t>
      </w:r>
      <w:r w:rsidR="00845FD8" w:rsidRPr="00BB48E0">
        <w:rPr>
          <w:rFonts w:ascii="Arial" w:hAnsi="Arial" w:cs="Arial"/>
          <w:szCs w:val="24"/>
        </w:rPr>
        <w:t>professionals (</w:t>
      </w:r>
      <w:r w:rsidR="00BB48E0" w:rsidRPr="00BB48E0">
        <w:rPr>
          <w:rFonts w:ascii="Arial" w:hAnsi="Arial" w:cs="Arial"/>
          <w:szCs w:val="24"/>
        </w:rPr>
        <w:t>Eubanks, 2020)</w:t>
      </w:r>
      <w:r w:rsidR="00710BC9" w:rsidRPr="00BB48E0">
        <w:rPr>
          <w:rFonts w:ascii="Arial" w:hAnsi="Arial" w:cs="Arial"/>
          <w:szCs w:val="24"/>
        </w:rPr>
        <w:t xml:space="preserve">. The management of Hilton hotel is successfully considering the effective employment and implementation of a successful combination of </w:t>
      </w:r>
      <w:r w:rsidR="002D4A58" w:rsidRPr="00BB48E0">
        <w:rPr>
          <w:rFonts w:ascii="Arial" w:hAnsi="Arial" w:cs="Arial"/>
          <w:szCs w:val="24"/>
        </w:rPr>
        <w:t xml:space="preserve">traditional on-site work models and remote working opportunities. Providing flexible </w:t>
      </w:r>
      <w:r w:rsidR="008A4B0D" w:rsidRPr="00BB48E0">
        <w:rPr>
          <w:rFonts w:ascii="Arial" w:hAnsi="Arial" w:cs="Arial"/>
          <w:szCs w:val="24"/>
        </w:rPr>
        <w:t xml:space="preserve">working opportunities and arrangements are effective and helpful for attracting and retaining efficient employees and professionals. These options and working opportunities are effective for maintaining and improving the work-life balance among the employees and professionals working for the </w:t>
      </w:r>
      <w:r w:rsidR="00E35839" w:rsidRPr="00BB48E0">
        <w:rPr>
          <w:rFonts w:ascii="Arial" w:hAnsi="Arial" w:cs="Arial"/>
          <w:szCs w:val="24"/>
        </w:rPr>
        <w:t xml:space="preserve">organization. </w:t>
      </w:r>
    </w:p>
    <w:p w14:paraId="578CD95C" w14:textId="77777777" w:rsidR="00E35839" w:rsidRPr="00BB48E0" w:rsidRDefault="00E35839">
      <w:pPr>
        <w:rPr>
          <w:rFonts w:ascii="Arial" w:hAnsi="Arial" w:cs="Arial"/>
          <w:szCs w:val="24"/>
        </w:rPr>
      </w:pPr>
    </w:p>
    <w:p w14:paraId="517B82FA" w14:textId="4F2E6722" w:rsidR="00E35839" w:rsidRPr="00BB48E0" w:rsidRDefault="00E35839" w:rsidP="00E35839">
      <w:pPr>
        <w:pStyle w:val="Heading2"/>
        <w:rPr>
          <w:rFonts w:ascii="Arial" w:hAnsi="Arial" w:cs="Arial"/>
          <w:sz w:val="24"/>
          <w:szCs w:val="24"/>
        </w:rPr>
      </w:pPr>
      <w:bookmarkStart w:id="1" w:name="_Toc156599218"/>
      <w:r w:rsidRPr="00BB48E0">
        <w:rPr>
          <w:rFonts w:ascii="Arial" w:hAnsi="Arial" w:cs="Arial"/>
          <w:sz w:val="24"/>
          <w:szCs w:val="24"/>
        </w:rPr>
        <w:t xml:space="preserve">Research </w:t>
      </w:r>
      <w:bookmarkEnd w:id="1"/>
      <w:r w:rsidR="002C1FE9" w:rsidRPr="00BB48E0">
        <w:rPr>
          <w:rFonts w:ascii="Arial" w:hAnsi="Arial" w:cs="Arial"/>
          <w:sz w:val="24"/>
          <w:szCs w:val="24"/>
        </w:rPr>
        <w:t>aim</w:t>
      </w:r>
      <w:r w:rsidR="00F176BE">
        <w:rPr>
          <w:rFonts w:ascii="Arial" w:hAnsi="Arial" w:cs="Arial"/>
          <w:sz w:val="24"/>
          <w:szCs w:val="24"/>
        </w:rPr>
        <w:t>.</w:t>
      </w:r>
    </w:p>
    <w:p w14:paraId="0A5C8186" w14:textId="77777777" w:rsidR="00E35839" w:rsidRPr="00BB48E0" w:rsidRDefault="00E35839">
      <w:pPr>
        <w:rPr>
          <w:rFonts w:ascii="Arial" w:hAnsi="Arial" w:cs="Arial"/>
          <w:szCs w:val="24"/>
        </w:rPr>
      </w:pPr>
      <w:r w:rsidRPr="00BB48E0">
        <w:rPr>
          <w:rFonts w:ascii="Arial" w:hAnsi="Arial" w:cs="Arial"/>
          <w:szCs w:val="24"/>
        </w:rPr>
        <w:t xml:space="preserve">The aim of the research is to address the challenges related to socioeconomic force on performance management of Hilton hotel through a comprehensive and effective analysis about their impacts on the employee performance management. </w:t>
      </w:r>
    </w:p>
    <w:p w14:paraId="19E196D9" w14:textId="77777777" w:rsidR="00E35839" w:rsidRPr="00BB48E0" w:rsidRDefault="00E35839">
      <w:pPr>
        <w:rPr>
          <w:rFonts w:ascii="Arial" w:hAnsi="Arial" w:cs="Arial"/>
          <w:szCs w:val="24"/>
        </w:rPr>
      </w:pPr>
    </w:p>
    <w:p w14:paraId="7E64B9E7" w14:textId="423761D6" w:rsidR="00E35839" w:rsidRPr="00BB48E0" w:rsidRDefault="00E35839" w:rsidP="00E35839">
      <w:pPr>
        <w:pStyle w:val="Heading2"/>
        <w:rPr>
          <w:rFonts w:ascii="Arial" w:hAnsi="Arial" w:cs="Arial"/>
          <w:sz w:val="24"/>
          <w:szCs w:val="24"/>
        </w:rPr>
      </w:pPr>
      <w:bookmarkStart w:id="2" w:name="_Toc156599219"/>
      <w:r w:rsidRPr="00BB48E0">
        <w:rPr>
          <w:rFonts w:ascii="Arial" w:hAnsi="Arial" w:cs="Arial"/>
          <w:sz w:val="24"/>
          <w:szCs w:val="24"/>
        </w:rPr>
        <w:t xml:space="preserve">Research </w:t>
      </w:r>
      <w:bookmarkEnd w:id="2"/>
      <w:r w:rsidR="002C1FE9" w:rsidRPr="00BB48E0">
        <w:rPr>
          <w:rFonts w:ascii="Arial" w:hAnsi="Arial" w:cs="Arial"/>
          <w:sz w:val="24"/>
          <w:szCs w:val="24"/>
        </w:rPr>
        <w:t>objectives</w:t>
      </w:r>
      <w:r w:rsidR="00F176BE">
        <w:rPr>
          <w:rFonts w:ascii="Arial" w:hAnsi="Arial" w:cs="Arial"/>
          <w:sz w:val="24"/>
          <w:szCs w:val="24"/>
        </w:rPr>
        <w:t>.</w:t>
      </w:r>
    </w:p>
    <w:p w14:paraId="793CC029" w14:textId="77777777" w:rsidR="00E35839" w:rsidRPr="00BB48E0" w:rsidRDefault="00E35839" w:rsidP="00E35839">
      <w:pPr>
        <w:pStyle w:val="ListParagraph"/>
        <w:numPr>
          <w:ilvl w:val="0"/>
          <w:numId w:val="3"/>
        </w:numPr>
        <w:rPr>
          <w:rFonts w:ascii="Arial" w:hAnsi="Arial" w:cs="Arial"/>
          <w:szCs w:val="24"/>
        </w:rPr>
      </w:pPr>
      <w:r w:rsidRPr="00BB48E0">
        <w:rPr>
          <w:rFonts w:ascii="Arial" w:hAnsi="Arial" w:cs="Arial"/>
          <w:szCs w:val="24"/>
        </w:rPr>
        <w:t xml:space="preserve">To identify the socioeconomic factors affecting the employee performance </w:t>
      </w:r>
    </w:p>
    <w:p w14:paraId="2AA4DECE" w14:textId="77777777" w:rsidR="00E35839" w:rsidRPr="00BB48E0" w:rsidRDefault="00E35839" w:rsidP="00E35839">
      <w:pPr>
        <w:pStyle w:val="ListParagraph"/>
        <w:numPr>
          <w:ilvl w:val="0"/>
          <w:numId w:val="3"/>
        </w:numPr>
        <w:rPr>
          <w:rFonts w:ascii="Arial" w:hAnsi="Arial" w:cs="Arial"/>
          <w:szCs w:val="24"/>
        </w:rPr>
      </w:pPr>
      <w:r w:rsidRPr="00BB48E0">
        <w:rPr>
          <w:rFonts w:ascii="Arial" w:hAnsi="Arial" w:cs="Arial"/>
          <w:szCs w:val="24"/>
        </w:rPr>
        <w:t xml:space="preserve">To find out the impacts of socioeconomic factors on the performance management of Hilton hotel </w:t>
      </w:r>
    </w:p>
    <w:p w14:paraId="12044CB2" w14:textId="77777777" w:rsidR="00E35839" w:rsidRPr="00BB48E0" w:rsidRDefault="00E35839" w:rsidP="00E35839">
      <w:pPr>
        <w:pStyle w:val="ListParagraph"/>
        <w:numPr>
          <w:ilvl w:val="0"/>
          <w:numId w:val="3"/>
        </w:numPr>
        <w:rPr>
          <w:rFonts w:ascii="Arial" w:hAnsi="Arial" w:cs="Arial"/>
          <w:szCs w:val="24"/>
        </w:rPr>
      </w:pPr>
      <w:r w:rsidRPr="00BB48E0">
        <w:rPr>
          <w:rFonts w:ascii="Arial" w:hAnsi="Arial" w:cs="Arial"/>
          <w:szCs w:val="24"/>
        </w:rPr>
        <w:t>To identify the strategies of monitoring employee performance in different work modes</w:t>
      </w:r>
    </w:p>
    <w:p w14:paraId="49FF038F" w14:textId="77777777" w:rsidR="00E35839" w:rsidRPr="00BB48E0" w:rsidRDefault="00E35839" w:rsidP="00E35839">
      <w:pPr>
        <w:rPr>
          <w:rFonts w:ascii="Arial" w:hAnsi="Arial" w:cs="Arial"/>
          <w:szCs w:val="24"/>
        </w:rPr>
      </w:pPr>
    </w:p>
    <w:p w14:paraId="573855F2" w14:textId="77777777" w:rsidR="00E35839" w:rsidRPr="00BB48E0" w:rsidRDefault="00E35839" w:rsidP="00AD79C5">
      <w:pPr>
        <w:pStyle w:val="Heading1"/>
        <w:rPr>
          <w:rFonts w:ascii="Arial" w:hAnsi="Arial" w:cs="Arial"/>
          <w:sz w:val="24"/>
          <w:szCs w:val="24"/>
        </w:rPr>
      </w:pPr>
      <w:bookmarkStart w:id="3" w:name="_Toc156599220"/>
      <w:r w:rsidRPr="00BB48E0">
        <w:rPr>
          <w:rFonts w:ascii="Arial" w:hAnsi="Arial" w:cs="Arial"/>
          <w:sz w:val="24"/>
          <w:szCs w:val="24"/>
        </w:rPr>
        <w:t>Literature review</w:t>
      </w:r>
      <w:bookmarkEnd w:id="3"/>
      <w:r w:rsidRPr="00BB48E0">
        <w:rPr>
          <w:rFonts w:ascii="Arial" w:hAnsi="Arial" w:cs="Arial"/>
          <w:sz w:val="24"/>
          <w:szCs w:val="24"/>
        </w:rPr>
        <w:t xml:space="preserve"> </w:t>
      </w:r>
    </w:p>
    <w:p w14:paraId="27460C51" w14:textId="77777777" w:rsidR="00AD79C5" w:rsidRPr="00BB48E0" w:rsidRDefault="00AD79C5" w:rsidP="00E35839">
      <w:pPr>
        <w:rPr>
          <w:rFonts w:ascii="Arial" w:hAnsi="Arial" w:cs="Arial"/>
          <w:szCs w:val="24"/>
        </w:rPr>
      </w:pPr>
      <w:r w:rsidRPr="00BB48E0">
        <w:rPr>
          <w:rFonts w:ascii="Arial" w:hAnsi="Arial" w:cs="Arial"/>
          <w:szCs w:val="24"/>
        </w:rPr>
        <w:t xml:space="preserve">Hospitality industry business organizations are experiencing a lot of different challenges and complications to maintain expected level of performance, efficiency and competitiveness. Different types of challenges are being experienced by hotel business organizations related to socioeconomic factors, diverse work models and effective performance management strategies and approaches implemented by </w:t>
      </w:r>
      <w:r w:rsidR="00EE5ABF" w:rsidRPr="00BB48E0">
        <w:rPr>
          <w:rFonts w:ascii="Arial" w:hAnsi="Arial" w:cs="Arial"/>
          <w:szCs w:val="24"/>
        </w:rPr>
        <w:t xml:space="preserve">the hotel business organizations and their </w:t>
      </w:r>
      <w:r w:rsidR="00845FD8" w:rsidRPr="00BB48E0">
        <w:rPr>
          <w:rFonts w:ascii="Arial" w:hAnsi="Arial" w:cs="Arial"/>
          <w:szCs w:val="24"/>
        </w:rPr>
        <w:t>managements (</w:t>
      </w:r>
      <w:r w:rsidR="00BB48E0" w:rsidRPr="00BB48E0">
        <w:rPr>
          <w:rFonts w:ascii="Arial" w:hAnsi="Arial" w:cs="Arial"/>
          <w:szCs w:val="24"/>
        </w:rPr>
        <w:t xml:space="preserve">Gratton </w:t>
      </w:r>
      <w:r w:rsidR="00E9671F">
        <w:rPr>
          <w:rFonts w:ascii="Arial" w:hAnsi="Arial" w:cs="Arial"/>
          <w:szCs w:val="24"/>
        </w:rPr>
        <w:t>and</w:t>
      </w:r>
      <w:r w:rsidR="00BB48E0" w:rsidRPr="00BB48E0">
        <w:rPr>
          <w:rFonts w:ascii="Arial" w:hAnsi="Arial" w:cs="Arial"/>
          <w:szCs w:val="24"/>
        </w:rPr>
        <w:t xml:space="preserve"> Morris, 2021)</w:t>
      </w:r>
      <w:r w:rsidR="00EE5ABF" w:rsidRPr="00BB48E0">
        <w:rPr>
          <w:rFonts w:ascii="Arial" w:hAnsi="Arial" w:cs="Arial"/>
          <w:szCs w:val="24"/>
        </w:rPr>
        <w:t xml:space="preserve">. This literature review is focused on the interrelation between the aspects of performance management and sociocultural factors affecting the performance of employees within the organization. </w:t>
      </w:r>
    </w:p>
    <w:p w14:paraId="45534C61" w14:textId="27815FFD" w:rsidR="00CF1850" w:rsidRPr="00BB48E0" w:rsidRDefault="00CF1850" w:rsidP="00E35839">
      <w:pPr>
        <w:rPr>
          <w:rFonts w:ascii="Arial" w:hAnsi="Arial" w:cs="Arial"/>
          <w:szCs w:val="24"/>
        </w:rPr>
      </w:pPr>
      <w:r w:rsidRPr="00BB48E0">
        <w:rPr>
          <w:rFonts w:ascii="Arial" w:hAnsi="Arial" w:cs="Arial"/>
          <w:szCs w:val="24"/>
        </w:rPr>
        <w:t xml:space="preserve">There exist some effective socioeconomic factors and forces which are strongly associated with the rapid changes within the workplace environments in hotel business organizations. Globalization is considered as one of the most significant factors affecting the workplace environment. In addition to that, technological advancements </w:t>
      </w:r>
      <w:r w:rsidR="00817460" w:rsidRPr="00BB48E0">
        <w:rPr>
          <w:rFonts w:ascii="Arial" w:hAnsi="Arial" w:cs="Arial"/>
          <w:szCs w:val="24"/>
        </w:rPr>
        <w:t xml:space="preserve">are also affecting the success and workplace environment of hospitality business organizations in a significant way. There are major demographic </w:t>
      </w:r>
      <w:r w:rsidR="00817460" w:rsidRPr="00BB48E0">
        <w:rPr>
          <w:rFonts w:ascii="Arial" w:hAnsi="Arial" w:cs="Arial"/>
          <w:szCs w:val="24"/>
        </w:rPr>
        <w:lastRenderedPageBreak/>
        <w:t xml:space="preserve">shifts which are considered as socioeconomic factors and aspects affecting the workplace environment of hotel business organizations and also the ways employees and professionals working for hotel business organizations are managed and </w:t>
      </w:r>
      <w:r w:rsidR="00845FD8" w:rsidRPr="00BB48E0">
        <w:rPr>
          <w:rFonts w:ascii="Arial" w:hAnsi="Arial" w:cs="Arial"/>
          <w:szCs w:val="24"/>
        </w:rPr>
        <w:t>evaluated (</w:t>
      </w:r>
      <w:r w:rsidR="00BB48E0" w:rsidRPr="00BB48E0">
        <w:rPr>
          <w:rFonts w:ascii="Arial" w:hAnsi="Arial" w:cs="Arial"/>
          <w:szCs w:val="24"/>
        </w:rPr>
        <w:t>Coyle, 2018)</w:t>
      </w:r>
      <w:r w:rsidR="00817460" w:rsidRPr="00BB48E0">
        <w:rPr>
          <w:rFonts w:ascii="Arial" w:hAnsi="Arial" w:cs="Arial"/>
          <w:szCs w:val="24"/>
        </w:rPr>
        <w:t xml:space="preserve">. Continuous increase in the economic growth and disposable income among the target customers, increasing popularity of blogging and vlogging, increased availability of mobile technologies and internet are changing the scenario within the </w:t>
      </w:r>
      <w:r w:rsidR="00EC3A95" w:rsidRPr="00BB48E0">
        <w:rPr>
          <w:rFonts w:ascii="Arial" w:hAnsi="Arial" w:cs="Arial"/>
          <w:szCs w:val="24"/>
        </w:rPr>
        <w:t xml:space="preserve">hotel industry. Increased use of internet, availability of mobile technologies are also creating opportunities for hybrid working models and remote working models for the hospitality sector business </w:t>
      </w:r>
      <w:r w:rsidR="00E30461" w:rsidRPr="00BB48E0">
        <w:rPr>
          <w:rFonts w:ascii="Arial" w:hAnsi="Arial" w:cs="Arial"/>
          <w:szCs w:val="24"/>
        </w:rPr>
        <w:t>organizations</w:t>
      </w:r>
      <w:r w:rsidR="00E30461" w:rsidRPr="00845FD8">
        <w:rPr>
          <w:rFonts w:ascii="Arial" w:hAnsi="Arial" w:cs="Arial"/>
          <w:szCs w:val="24"/>
        </w:rPr>
        <w:t xml:space="preserve"> (</w:t>
      </w:r>
      <w:r w:rsidR="00845FD8" w:rsidRPr="00845FD8">
        <w:rPr>
          <w:rFonts w:ascii="Arial" w:hAnsi="Arial" w:cs="Arial"/>
          <w:szCs w:val="24"/>
        </w:rPr>
        <w:t>Horowitz, 2014)</w:t>
      </w:r>
      <w:r w:rsidR="00EC3A95" w:rsidRPr="00BB48E0">
        <w:rPr>
          <w:rFonts w:ascii="Arial" w:hAnsi="Arial" w:cs="Arial"/>
          <w:szCs w:val="24"/>
        </w:rPr>
        <w:t xml:space="preserve">. These aspects and practices are challenging the on-site traditional working processes and activities. Demographic changes such as aging populations and increased level of female workforce participation are creating the necessities and requirements of accommodating different preferences and needs among the potential guests and clients of hotel services and accommodation services. Fluctuations in the economic growth and condition are also affecting the employee wellbeing and influencing the performances of employees within the hotel </w:t>
      </w:r>
      <w:r w:rsidR="00845FD8" w:rsidRPr="00BB48E0">
        <w:rPr>
          <w:rFonts w:ascii="Arial" w:hAnsi="Arial" w:cs="Arial"/>
          <w:szCs w:val="24"/>
        </w:rPr>
        <w:t>industry (</w:t>
      </w:r>
      <w:r w:rsidR="00BB48E0" w:rsidRPr="00BB48E0">
        <w:rPr>
          <w:rFonts w:ascii="Arial" w:hAnsi="Arial" w:cs="Arial"/>
          <w:szCs w:val="24"/>
        </w:rPr>
        <w:t>Brown, 2018</w:t>
      </w:r>
      <w:r w:rsidR="00BB48E0">
        <w:rPr>
          <w:rFonts w:ascii="Arial" w:hAnsi="Arial" w:cs="Arial"/>
          <w:szCs w:val="24"/>
        </w:rPr>
        <w:t>)</w:t>
      </w:r>
      <w:r w:rsidR="00EC3A95" w:rsidRPr="00BB48E0">
        <w:rPr>
          <w:rFonts w:ascii="Arial" w:hAnsi="Arial" w:cs="Arial"/>
          <w:szCs w:val="24"/>
        </w:rPr>
        <w:t xml:space="preserve">. It is highly important for the management and strategic decision makers of hotel business organizations to develop a proper, in-depth and comprehensive understanding about the actual effects of these forces on the workplace environment and employee performance for the successful and effective development of appropriate human resource management strategies </w:t>
      </w:r>
      <w:r w:rsidR="00324A46" w:rsidRPr="00BB48E0">
        <w:rPr>
          <w:rFonts w:ascii="Arial" w:hAnsi="Arial" w:cs="Arial"/>
          <w:szCs w:val="24"/>
        </w:rPr>
        <w:t xml:space="preserve">for these hotel business organizations. </w:t>
      </w:r>
    </w:p>
    <w:p w14:paraId="27A5ED9F" w14:textId="77777777" w:rsidR="00E35839" w:rsidRPr="00BB48E0" w:rsidRDefault="00324A46" w:rsidP="00E35839">
      <w:pPr>
        <w:rPr>
          <w:rFonts w:ascii="Arial" w:hAnsi="Arial" w:cs="Arial"/>
          <w:szCs w:val="24"/>
        </w:rPr>
      </w:pPr>
      <w:r w:rsidRPr="00BB48E0">
        <w:rPr>
          <w:rFonts w:ascii="Arial" w:hAnsi="Arial" w:cs="Arial"/>
          <w:szCs w:val="24"/>
        </w:rPr>
        <w:t xml:space="preserve">Monitoring the impacts of socioeconomic factors on different work modes and performance management is another significant aspect for human resource management. The transformation and transition to </w:t>
      </w:r>
      <w:r w:rsidR="006E7065" w:rsidRPr="00BB48E0">
        <w:rPr>
          <w:rFonts w:ascii="Arial" w:hAnsi="Arial" w:cs="Arial"/>
          <w:szCs w:val="24"/>
        </w:rPr>
        <w:t>hybrid</w:t>
      </w:r>
      <w:r w:rsidRPr="00BB48E0">
        <w:rPr>
          <w:rFonts w:ascii="Arial" w:hAnsi="Arial" w:cs="Arial"/>
          <w:szCs w:val="24"/>
        </w:rPr>
        <w:t xml:space="preserve"> work models and remote work models are effective and successful for accomplishing some possible and potential benefits such as improved work-life balance and successful talent acquisition within business organizations in the hospitality </w:t>
      </w:r>
      <w:r w:rsidR="00845FD8" w:rsidRPr="00BB48E0">
        <w:rPr>
          <w:rFonts w:ascii="Arial" w:hAnsi="Arial" w:cs="Arial"/>
          <w:szCs w:val="24"/>
        </w:rPr>
        <w:t>industry (</w:t>
      </w:r>
      <w:r w:rsidR="00BB48E0" w:rsidRPr="00BB48E0">
        <w:rPr>
          <w:rFonts w:ascii="Arial" w:hAnsi="Arial" w:cs="Arial"/>
          <w:szCs w:val="24"/>
        </w:rPr>
        <w:t>Scott, 2017)</w:t>
      </w:r>
      <w:r w:rsidRPr="00BB48E0">
        <w:rPr>
          <w:rFonts w:ascii="Arial" w:hAnsi="Arial" w:cs="Arial"/>
          <w:szCs w:val="24"/>
        </w:rPr>
        <w:t xml:space="preserve">. These aspects are also associated to effective reduction of the costs of operations </w:t>
      </w:r>
      <w:r w:rsidRPr="00BB48E0">
        <w:rPr>
          <w:rFonts w:ascii="Arial" w:hAnsi="Arial" w:cs="Arial"/>
          <w:szCs w:val="24"/>
        </w:rPr>
        <w:lastRenderedPageBreak/>
        <w:t xml:space="preserve">within the hotel business organizations. </w:t>
      </w:r>
      <w:r w:rsidR="006E7065" w:rsidRPr="00BB48E0">
        <w:rPr>
          <w:rFonts w:ascii="Arial" w:hAnsi="Arial" w:cs="Arial"/>
          <w:szCs w:val="24"/>
        </w:rPr>
        <w:t xml:space="preserve">Different work models of hybrid styles and remote working styles </w:t>
      </w:r>
      <w:r w:rsidR="00943FFE" w:rsidRPr="00BB48E0">
        <w:rPr>
          <w:rFonts w:ascii="Arial" w:hAnsi="Arial" w:cs="Arial"/>
          <w:szCs w:val="24"/>
        </w:rPr>
        <w:t xml:space="preserve">are also presenting challenges for performance management and the activities for monitoring the performances of the employees in the workplaces. Traditional methods of human resource management and performance management, performance monitoring of employees are presenting a high level of dependence on the physical observation as well as direct supervision to the employees for helping them to perform better and up to the expected level. These aspects are becoming less effective day by day for decentralized settings of the human resource management </w:t>
      </w:r>
      <w:r w:rsidR="00845FD8" w:rsidRPr="00BB48E0">
        <w:rPr>
          <w:rFonts w:ascii="Arial" w:hAnsi="Arial" w:cs="Arial"/>
          <w:szCs w:val="24"/>
        </w:rPr>
        <w:t>process (</w:t>
      </w:r>
      <w:r w:rsidR="00BB48E0" w:rsidRPr="00BB48E0">
        <w:rPr>
          <w:rFonts w:ascii="Arial" w:hAnsi="Arial" w:cs="Arial"/>
          <w:szCs w:val="24"/>
        </w:rPr>
        <w:t>Daskal, 2020)</w:t>
      </w:r>
      <w:r w:rsidR="00943FFE" w:rsidRPr="00BB48E0">
        <w:rPr>
          <w:rFonts w:ascii="Arial" w:hAnsi="Arial" w:cs="Arial"/>
          <w:szCs w:val="24"/>
        </w:rPr>
        <w:t xml:space="preserve">. There is a continuously increasing concern about the monitoring workload within the hotel industry business organizations. These are crucial for maintaining the expected level of productivity and maintaining effected as well as expected level of employee </w:t>
      </w:r>
      <w:r w:rsidR="00295E2B" w:rsidRPr="00BB48E0">
        <w:rPr>
          <w:rFonts w:ascii="Arial" w:hAnsi="Arial" w:cs="Arial"/>
          <w:szCs w:val="24"/>
        </w:rPr>
        <w:t>engagement</w:t>
      </w:r>
      <w:r w:rsidR="00943FFE" w:rsidRPr="00BB48E0">
        <w:rPr>
          <w:rFonts w:ascii="Arial" w:hAnsi="Arial" w:cs="Arial"/>
          <w:szCs w:val="24"/>
        </w:rPr>
        <w:t xml:space="preserve">. There are also high level of importance in maintaining effective level of employee motivation for </w:t>
      </w:r>
      <w:r w:rsidR="00295E2B" w:rsidRPr="00BB48E0">
        <w:rPr>
          <w:rFonts w:ascii="Arial" w:hAnsi="Arial" w:cs="Arial"/>
          <w:szCs w:val="24"/>
        </w:rPr>
        <w:t>successfully</w:t>
      </w:r>
      <w:r w:rsidR="00943FFE" w:rsidRPr="00BB48E0">
        <w:rPr>
          <w:rFonts w:ascii="Arial" w:hAnsi="Arial" w:cs="Arial"/>
          <w:szCs w:val="24"/>
        </w:rPr>
        <w:t xml:space="preserve"> helping the employees to perform better and supporting the growth and increase in the performance as well as financial gain of the hotel business </w:t>
      </w:r>
      <w:r w:rsidR="00845FD8" w:rsidRPr="00BB48E0">
        <w:rPr>
          <w:rFonts w:ascii="Arial" w:hAnsi="Arial" w:cs="Arial"/>
          <w:szCs w:val="24"/>
        </w:rPr>
        <w:t>organization (</w:t>
      </w:r>
      <w:proofErr w:type="spellStart"/>
      <w:r w:rsidR="00BB48E0" w:rsidRPr="00BB48E0">
        <w:rPr>
          <w:rFonts w:ascii="Arial" w:hAnsi="Arial" w:cs="Arial"/>
          <w:szCs w:val="24"/>
        </w:rPr>
        <w:t>Comaford</w:t>
      </w:r>
      <w:proofErr w:type="spellEnd"/>
      <w:r w:rsidR="00BB48E0" w:rsidRPr="00BB48E0">
        <w:rPr>
          <w:rFonts w:ascii="Arial" w:hAnsi="Arial" w:cs="Arial"/>
          <w:szCs w:val="24"/>
        </w:rPr>
        <w:t>, 2018)</w:t>
      </w:r>
      <w:r w:rsidR="00943FFE" w:rsidRPr="00BB48E0">
        <w:rPr>
          <w:rFonts w:ascii="Arial" w:hAnsi="Arial" w:cs="Arial"/>
          <w:szCs w:val="24"/>
        </w:rPr>
        <w:t xml:space="preserve">. In addition to these, there are also </w:t>
      </w:r>
      <w:r w:rsidR="00295E2B" w:rsidRPr="00BB48E0">
        <w:rPr>
          <w:rFonts w:ascii="Arial" w:hAnsi="Arial" w:cs="Arial"/>
          <w:szCs w:val="24"/>
        </w:rPr>
        <w:t>issues</w:t>
      </w:r>
      <w:r w:rsidR="00943FFE" w:rsidRPr="00BB48E0">
        <w:rPr>
          <w:rFonts w:ascii="Arial" w:hAnsi="Arial" w:cs="Arial"/>
          <w:szCs w:val="24"/>
        </w:rPr>
        <w:t xml:space="preserve"> and challenges related to the equity and fairness among all the employees and professionals working in the business organizations throughout the process and activities of performance evaluation. </w:t>
      </w:r>
      <w:r w:rsidR="00295E2B" w:rsidRPr="00BB48E0">
        <w:rPr>
          <w:rFonts w:ascii="Arial" w:hAnsi="Arial" w:cs="Arial"/>
          <w:szCs w:val="24"/>
        </w:rPr>
        <w:t xml:space="preserve">Different work modes are creating importance and necessities of customized evaluation approaches and initiatives. </w:t>
      </w:r>
    </w:p>
    <w:p w14:paraId="2399B213" w14:textId="77777777" w:rsidR="00295E2B" w:rsidRPr="00BB48E0" w:rsidRDefault="00295E2B" w:rsidP="00E35839">
      <w:pPr>
        <w:rPr>
          <w:rFonts w:ascii="Arial" w:hAnsi="Arial" w:cs="Arial"/>
          <w:szCs w:val="24"/>
        </w:rPr>
      </w:pPr>
      <w:r w:rsidRPr="00BB48E0">
        <w:rPr>
          <w:rFonts w:ascii="Arial" w:hAnsi="Arial" w:cs="Arial"/>
          <w:szCs w:val="24"/>
        </w:rPr>
        <w:t xml:space="preserve">There is a strong relationship and importance of performance management in the context of hotel industry business organizations. There is a dynamic nature in the hotel industry business organizations which are creating further complexity to performance management and creating additional challenges for the human resource managers of hotel </w:t>
      </w:r>
      <w:r w:rsidR="00845FD8" w:rsidRPr="00BB48E0">
        <w:rPr>
          <w:rFonts w:ascii="Arial" w:hAnsi="Arial" w:cs="Arial"/>
          <w:szCs w:val="24"/>
        </w:rPr>
        <w:t>businesses (</w:t>
      </w:r>
      <w:r w:rsidR="00BB48E0" w:rsidRPr="00BB48E0">
        <w:rPr>
          <w:rFonts w:ascii="Arial" w:hAnsi="Arial" w:cs="Arial"/>
          <w:szCs w:val="24"/>
        </w:rPr>
        <w:t xml:space="preserve">Cappelli </w:t>
      </w:r>
      <w:r w:rsidR="00E9671F">
        <w:rPr>
          <w:rFonts w:ascii="Arial" w:hAnsi="Arial" w:cs="Arial"/>
          <w:szCs w:val="24"/>
        </w:rPr>
        <w:t>and</w:t>
      </w:r>
      <w:r w:rsidR="00BB48E0" w:rsidRPr="00BB48E0">
        <w:rPr>
          <w:rFonts w:ascii="Arial" w:hAnsi="Arial" w:cs="Arial"/>
          <w:szCs w:val="24"/>
        </w:rPr>
        <w:t xml:space="preserve"> Stacey, 2017)</w:t>
      </w:r>
      <w:r w:rsidRPr="00BB48E0">
        <w:rPr>
          <w:rFonts w:ascii="Arial" w:hAnsi="Arial" w:cs="Arial"/>
          <w:szCs w:val="24"/>
        </w:rPr>
        <w:t xml:space="preserve">. Interactions and communications with the guests and clients, service demands, emotional labour are playing significant as well as noteworthy roles in the process of managing and affecting the employee performance within the workplace environment of hotel industry business organizations. Remote working arrangement and hybrid working </w:t>
      </w:r>
      <w:r w:rsidRPr="00BB48E0">
        <w:rPr>
          <w:rFonts w:ascii="Arial" w:hAnsi="Arial" w:cs="Arial"/>
          <w:szCs w:val="24"/>
        </w:rPr>
        <w:lastRenderedPageBreak/>
        <w:t xml:space="preserve">arrangements are effective and successful in the process of successful amplification of the subjectivity of performance evaluation within the workplace environment. These activities and responsibilities are creating the requirements of holistic assessment methods and more sophisticated systems of performance evaluation and performance </w:t>
      </w:r>
      <w:r w:rsidR="00845FD8" w:rsidRPr="00BB48E0">
        <w:rPr>
          <w:rFonts w:ascii="Arial" w:hAnsi="Arial" w:cs="Arial"/>
          <w:szCs w:val="24"/>
        </w:rPr>
        <w:t>management (</w:t>
      </w:r>
      <w:r w:rsidR="00BB48E0" w:rsidRPr="00BB48E0">
        <w:rPr>
          <w:rFonts w:ascii="Arial" w:hAnsi="Arial" w:cs="Arial"/>
          <w:szCs w:val="24"/>
        </w:rPr>
        <w:t>Brown, 2012</w:t>
      </w:r>
      <w:r w:rsidR="00BB48E0">
        <w:rPr>
          <w:rFonts w:ascii="Arial" w:hAnsi="Arial" w:cs="Arial"/>
          <w:szCs w:val="24"/>
        </w:rPr>
        <w:t>)</w:t>
      </w:r>
      <w:r w:rsidRPr="00BB48E0">
        <w:rPr>
          <w:rFonts w:ascii="Arial" w:hAnsi="Arial" w:cs="Arial"/>
          <w:szCs w:val="24"/>
        </w:rPr>
        <w:t xml:space="preserve">. In addition to these, training and skill development activities and arrangements are also required for successfully adapting to the different work modes within hotel business organizations for successfully assuring the proficiency in the skills and aptitudes of the organization. These are also strongly related to the maintaining of high service standards as well. </w:t>
      </w:r>
    </w:p>
    <w:p w14:paraId="5A51370D" w14:textId="77777777" w:rsidR="006654E1" w:rsidRPr="00BB48E0" w:rsidRDefault="006654E1" w:rsidP="00E35839">
      <w:pPr>
        <w:rPr>
          <w:rFonts w:ascii="Arial" w:hAnsi="Arial" w:cs="Arial"/>
          <w:szCs w:val="24"/>
        </w:rPr>
      </w:pPr>
      <w:r w:rsidRPr="00BB48E0">
        <w:rPr>
          <w:rFonts w:ascii="Arial" w:hAnsi="Arial" w:cs="Arial"/>
          <w:szCs w:val="24"/>
        </w:rPr>
        <w:t xml:space="preserve">Hilton hotel successfully monitors the employee performance and perform the activities of performance management with the successful and effective utilization of some crucial and specific strategies. The on-site performance evaluation </w:t>
      </w:r>
      <w:r w:rsidR="00BD1B3D" w:rsidRPr="00BB48E0">
        <w:rPr>
          <w:rFonts w:ascii="Arial" w:hAnsi="Arial" w:cs="Arial"/>
          <w:szCs w:val="24"/>
        </w:rPr>
        <w:t xml:space="preserve">includes the activities, systems and strategies of traditional methods and technology assisted </w:t>
      </w:r>
      <w:r w:rsidR="00845FD8" w:rsidRPr="00BB48E0">
        <w:rPr>
          <w:rFonts w:ascii="Arial" w:hAnsi="Arial" w:cs="Arial"/>
          <w:szCs w:val="24"/>
        </w:rPr>
        <w:t>methods (</w:t>
      </w:r>
      <w:r w:rsidR="00BB48E0" w:rsidRPr="00BB48E0">
        <w:rPr>
          <w:rFonts w:ascii="Arial" w:hAnsi="Arial" w:cs="Arial"/>
          <w:szCs w:val="24"/>
        </w:rPr>
        <w:t>Kotter, 2018)</w:t>
      </w:r>
      <w:r w:rsidR="00BD1B3D" w:rsidRPr="00BB48E0">
        <w:rPr>
          <w:rFonts w:ascii="Arial" w:hAnsi="Arial" w:cs="Arial"/>
          <w:szCs w:val="24"/>
        </w:rPr>
        <w:t xml:space="preserve">. The traditional methods and systems include direct observation, surveys to find out the satisfaction level among the guests in the hotel, supervisor feedback and efficiency in the operational processes and activities within the hotel business </w:t>
      </w:r>
      <w:r w:rsidR="00845FD8" w:rsidRPr="00BB48E0">
        <w:rPr>
          <w:rFonts w:ascii="Arial" w:hAnsi="Arial" w:cs="Arial"/>
          <w:szCs w:val="24"/>
        </w:rPr>
        <w:t>organization</w:t>
      </w:r>
      <w:r w:rsidR="00845FD8" w:rsidRPr="00845FD8">
        <w:rPr>
          <w:rFonts w:ascii="Arial" w:hAnsi="Arial" w:cs="Arial"/>
          <w:szCs w:val="24"/>
        </w:rPr>
        <w:t xml:space="preserve"> (Edmondson, 2019)</w:t>
      </w:r>
      <w:r w:rsidR="00BD1B3D" w:rsidRPr="00BB48E0">
        <w:rPr>
          <w:rFonts w:ascii="Arial" w:hAnsi="Arial" w:cs="Arial"/>
          <w:szCs w:val="24"/>
        </w:rPr>
        <w:t xml:space="preserve">. In addition to that, technology assisted strategies of performance management and performance monitoring include the utilization of CCTV cameras in the operational units, the tracking system of individual performance with point-of-sale systems and technologies, software for recording the time and attendance, online platforms for the guests to provide their feedback and evaluating the attributions of the employees throughout the operations process and activities. </w:t>
      </w:r>
    </w:p>
    <w:p w14:paraId="78B9D7BE" w14:textId="68E2235E" w:rsidR="00BD1B3D" w:rsidRPr="00BB48E0" w:rsidRDefault="00BD1B3D" w:rsidP="00E35839">
      <w:pPr>
        <w:rPr>
          <w:rFonts w:ascii="Arial" w:hAnsi="Arial" w:cs="Arial"/>
          <w:szCs w:val="24"/>
        </w:rPr>
      </w:pPr>
      <w:r w:rsidRPr="00BB48E0">
        <w:rPr>
          <w:rFonts w:ascii="Arial" w:hAnsi="Arial" w:cs="Arial"/>
          <w:szCs w:val="24"/>
        </w:rPr>
        <w:t xml:space="preserve">The performance monitoring and evaluation process of remote and hybrid working systems and platforms are quite different from the monitoring of traditional working platforms and </w:t>
      </w:r>
      <w:r w:rsidR="00845FD8" w:rsidRPr="00BB48E0">
        <w:rPr>
          <w:rFonts w:ascii="Arial" w:hAnsi="Arial" w:cs="Arial"/>
          <w:szCs w:val="24"/>
        </w:rPr>
        <w:t>systems (</w:t>
      </w:r>
      <w:r w:rsidR="00BB48E0" w:rsidRPr="00BB48E0">
        <w:rPr>
          <w:rFonts w:ascii="Arial" w:hAnsi="Arial" w:cs="Arial"/>
          <w:szCs w:val="24"/>
        </w:rPr>
        <w:t>Zhou, 2020)</w:t>
      </w:r>
      <w:r w:rsidRPr="00BB48E0">
        <w:rPr>
          <w:rFonts w:ascii="Arial" w:hAnsi="Arial" w:cs="Arial"/>
          <w:szCs w:val="24"/>
        </w:rPr>
        <w:t xml:space="preserve">. There exist </w:t>
      </w:r>
      <w:r w:rsidR="00E30461" w:rsidRPr="00BB48E0">
        <w:rPr>
          <w:rFonts w:ascii="Arial" w:hAnsi="Arial" w:cs="Arial"/>
          <w:szCs w:val="24"/>
        </w:rPr>
        <w:t>goal-based</w:t>
      </w:r>
      <w:r w:rsidRPr="00BB48E0">
        <w:rPr>
          <w:rFonts w:ascii="Arial" w:hAnsi="Arial" w:cs="Arial"/>
          <w:szCs w:val="24"/>
        </w:rPr>
        <w:t xml:space="preserve"> performance management system which are effective for setting clear, measurable and specific goals and targets for each and every employees along with the successful and regular tracking of the progress through tools and software for online collaboration. </w:t>
      </w:r>
      <w:r w:rsidRPr="00BB48E0">
        <w:rPr>
          <w:rFonts w:ascii="Arial" w:hAnsi="Arial" w:cs="Arial"/>
          <w:szCs w:val="24"/>
        </w:rPr>
        <w:lastRenderedPageBreak/>
        <w:t xml:space="preserve">Regular communication between the human resource managers and the employees working for the hotel business organization are also important and effective system of performance monitoring and performance evaluation which can be performed through video conferencing, instant messaging, virtual one to one meetings and communications, project management software are effective and common strategies for performance monitoring for the employees of Hilton </w:t>
      </w:r>
      <w:r w:rsidR="00845FD8" w:rsidRPr="00BB48E0">
        <w:rPr>
          <w:rFonts w:ascii="Arial" w:hAnsi="Arial" w:cs="Arial"/>
          <w:szCs w:val="24"/>
        </w:rPr>
        <w:t>hotel</w:t>
      </w:r>
      <w:r w:rsidR="00845FD8" w:rsidRPr="00845FD8">
        <w:rPr>
          <w:rFonts w:ascii="Arial" w:hAnsi="Arial" w:cs="Arial"/>
          <w:szCs w:val="24"/>
        </w:rPr>
        <w:t xml:space="preserve"> (Pink, 2019)</w:t>
      </w:r>
      <w:r w:rsidRPr="00BB48E0">
        <w:rPr>
          <w:rFonts w:ascii="Arial" w:hAnsi="Arial" w:cs="Arial"/>
          <w:szCs w:val="24"/>
        </w:rPr>
        <w:t xml:space="preserve">. There is also the utilization of activity and productivity identification and management tools, peer feedback software, </w:t>
      </w:r>
      <w:r w:rsidR="00D27694" w:rsidRPr="00BB48E0">
        <w:rPr>
          <w:rFonts w:ascii="Arial" w:hAnsi="Arial" w:cs="Arial"/>
          <w:szCs w:val="24"/>
        </w:rPr>
        <w:t xml:space="preserve">employee </w:t>
      </w:r>
      <w:r w:rsidR="00F97434" w:rsidRPr="00BB48E0">
        <w:rPr>
          <w:rFonts w:ascii="Arial" w:hAnsi="Arial" w:cs="Arial"/>
          <w:szCs w:val="24"/>
        </w:rPr>
        <w:t>self-evaluation</w:t>
      </w:r>
      <w:r w:rsidR="00D27694" w:rsidRPr="00BB48E0">
        <w:rPr>
          <w:rFonts w:ascii="Arial" w:hAnsi="Arial" w:cs="Arial"/>
          <w:szCs w:val="24"/>
        </w:rPr>
        <w:t xml:space="preserve"> software which are successfully used by the human resource managers of Hilton hotel. </w:t>
      </w:r>
    </w:p>
    <w:p w14:paraId="0C96950E" w14:textId="77777777" w:rsidR="006654E1" w:rsidRPr="00BB48E0" w:rsidRDefault="006654E1" w:rsidP="00E35839">
      <w:pPr>
        <w:rPr>
          <w:rFonts w:ascii="Arial" w:hAnsi="Arial" w:cs="Arial"/>
          <w:szCs w:val="24"/>
          <w:lang w:val="en-US"/>
        </w:rPr>
      </w:pPr>
    </w:p>
    <w:p w14:paraId="07E0E579" w14:textId="77777777" w:rsidR="00D27694" w:rsidRPr="00BB48E0" w:rsidRDefault="00D27694" w:rsidP="00D27694">
      <w:pPr>
        <w:pStyle w:val="Heading1"/>
        <w:rPr>
          <w:rFonts w:ascii="Arial" w:hAnsi="Arial" w:cs="Arial"/>
          <w:sz w:val="24"/>
          <w:szCs w:val="24"/>
        </w:rPr>
      </w:pPr>
      <w:bookmarkStart w:id="4" w:name="_Toc156599221"/>
      <w:r w:rsidRPr="00BB48E0">
        <w:rPr>
          <w:rFonts w:ascii="Arial" w:hAnsi="Arial" w:cs="Arial"/>
          <w:sz w:val="24"/>
          <w:szCs w:val="24"/>
        </w:rPr>
        <w:t>Evaluation and Conclusion</w:t>
      </w:r>
      <w:bookmarkEnd w:id="4"/>
    </w:p>
    <w:p w14:paraId="59D00CF3" w14:textId="1D29BCC5" w:rsidR="00D27694" w:rsidRPr="00BB48E0" w:rsidRDefault="00D27694" w:rsidP="00E35839">
      <w:pPr>
        <w:rPr>
          <w:rFonts w:ascii="Arial" w:hAnsi="Arial" w:cs="Arial"/>
          <w:szCs w:val="24"/>
        </w:rPr>
      </w:pPr>
      <w:r w:rsidRPr="00BB48E0">
        <w:rPr>
          <w:rFonts w:ascii="Arial" w:hAnsi="Arial" w:cs="Arial"/>
          <w:szCs w:val="24"/>
        </w:rPr>
        <w:t xml:space="preserve">Different types of human resource management strategies and processes related to the monitoring and evaluation of the performances of employees within the organizations are available to be used and implemented by hotel industry business organizations. </w:t>
      </w:r>
      <w:r w:rsidR="008F0E7A" w:rsidRPr="00BB48E0">
        <w:rPr>
          <w:rFonts w:ascii="Arial" w:hAnsi="Arial" w:cs="Arial"/>
          <w:szCs w:val="24"/>
        </w:rPr>
        <w:t xml:space="preserve">There are challenges and opportunities associated with different human resource management strategies and approaches. It is one of the most important responsibilities for the human resource managers and decision makers of hotel business organizations such as Hilton hotel to develop comprehensive understanding and evaluate different human resource management strategies related to the performance management, monitoring of employee performances and controlling as well as managing the activities of the employees within the organization for the successful accomplishment of the expected level of success and performance by the business organization. It is highly important for the human resource managers to identify the different socioeconomic factors which are </w:t>
      </w:r>
      <w:r w:rsidR="00E30461" w:rsidRPr="00BB48E0">
        <w:rPr>
          <w:rFonts w:ascii="Arial" w:hAnsi="Arial" w:cs="Arial"/>
          <w:szCs w:val="24"/>
        </w:rPr>
        <w:t>affecting</w:t>
      </w:r>
      <w:r w:rsidR="008F0E7A" w:rsidRPr="00BB48E0">
        <w:rPr>
          <w:rFonts w:ascii="Arial" w:hAnsi="Arial" w:cs="Arial"/>
          <w:szCs w:val="24"/>
        </w:rPr>
        <w:t xml:space="preserve"> the </w:t>
      </w:r>
      <w:r w:rsidR="00F97434" w:rsidRPr="00BB48E0">
        <w:rPr>
          <w:rFonts w:ascii="Arial" w:hAnsi="Arial" w:cs="Arial"/>
          <w:szCs w:val="24"/>
        </w:rPr>
        <w:t>workplace</w:t>
      </w:r>
      <w:r w:rsidR="008F0E7A" w:rsidRPr="00BB48E0">
        <w:rPr>
          <w:rFonts w:ascii="Arial" w:hAnsi="Arial" w:cs="Arial"/>
          <w:szCs w:val="24"/>
        </w:rPr>
        <w:t xml:space="preserve"> performances of their employees and to find out how these aspects are affecting the process and activities of monitoring the performance evaluations </w:t>
      </w:r>
      <w:r w:rsidR="00F97434" w:rsidRPr="00BB48E0">
        <w:rPr>
          <w:rFonts w:ascii="Arial" w:hAnsi="Arial" w:cs="Arial"/>
          <w:szCs w:val="24"/>
        </w:rPr>
        <w:t xml:space="preserve">and performances of employees within the organization. It is highly recommended for the human resource managers of Hilton hotel to establish and employ hybrid working process and systems instead of focusing solely on the traditional on-site </w:t>
      </w:r>
      <w:r w:rsidR="00F97434" w:rsidRPr="00BB48E0">
        <w:rPr>
          <w:rFonts w:ascii="Arial" w:hAnsi="Arial" w:cs="Arial"/>
          <w:szCs w:val="24"/>
        </w:rPr>
        <w:lastRenderedPageBreak/>
        <w:t>working system. Providing opportunities and scopes to the employees for remote working and flexible working are helpful for creating opportunities for employees to maintain a proper balance between the work-life performances and thus, eventually increases their employee engagement and performances within the organization. There are different processes, strategies and systems which are used by the hotel Hilton management to evaluate and identify the actual performances of the employees working for the hotel. These are effective and important responsibilities to practice changes in the evaluation process and maintain the successful inclusion of advanced technologies and software in the monitoring and performance evaluation systems and activities. There are high level of importance and suggestions for the HRM processes and strategic decision makers of Hilton hotel for continuous improvement and innovation in the performance management process and activities. They are suggested to ensure regular and effective gathering and collection of employee feedback and employee performance management tool in the process. Additionally, performing p</w:t>
      </w:r>
      <w:r w:rsidR="00BB48E0" w:rsidRPr="00BB48E0">
        <w:rPr>
          <w:rFonts w:ascii="Arial" w:hAnsi="Arial" w:cs="Arial"/>
          <w:szCs w:val="24"/>
        </w:rPr>
        <w:t>ilot</w:t>
      </w:r>
      <w:r w:rsidR="00F97434" w:rsidRPr="00BB48E0">
        <w:rPr>
          <w:rFonts w:ascii="Arial" w:hAnsi="Arial" w:cs="Arial"/>
          <w:szCs w:val="24"/>
        </w:rPr>
        <w:t xml:space="preserve"> programs and keeping the process </w:t>
      </w:r>
      <w:r w:rsidR="00BB48E0" w:rsidRPr="00BB48E0">
        <w:rPr>
          <w:rFonts w:ascii="Arial" w:hAnsi="Arial" w:cs="Arial"/>
          <w:szCs w:val="24"/>
        </w:rPr>
        <w:t>updated</w:t>
      </w:r>
      <w:r w:rsidR="00F97434" w:rsidRPr="00BB48E0">
        <w:rPr>
          <w:rFonts w:ascii="Arial" w:hAnsi="Arial" w:cs="Arial"/>
          <w:szCs w:val="24"/>
        </w:rPr>
        <w:t xml:space="preserve"> according to the industry trends are effective recommendations as well. Last but not the least, it is effective to develop and foster the culture and workplace environment for innovation along with encouraging the employees to share creative ideas and participate sincerely in the strategic </w:t>
      </w:r>
      <w:r w:rsidR="00285475" w:rsidRPr="00BB48E0">
        <w:rPr>
          <w:rFonts w:ascii="Arial" w:hAnsi="Arial" w:cs="Arial"/>
          <w:szCs w:val="24"/>
        </w:rPr>
        <w:t>decision</w:t>
      </w:r>
      <w:r w:rsidR="00285475">
        <w:rPr>
          <w:rFonts w:ascii="Arial" w:hAnsi="Arial" w:cs="Arial"/>
          <w:szCs w:val="24"/>
        </w:rPr>
        <w:t>-making</w:t>
      </w:r>
      <w:r w:rsidR="00F97434" w:rsidRPr="00BB48E0">
        <w:rPr>
          <w:rFonts w:ascii="Arial" w:hAnsi="Arial" w:cs="Arial"/>
          <w:szCs w:val="24"/>
        </w:rPr>
        <w:t xml:space="preserve"> process regarding the performance evaluation and performance monitoring of employees working for the </w:t>
      </w:r>
      <w:r w:rsidR="00BB48E0" w:rsidRPr="00BB48E0">
        <w:rPr>
          <w:rFonts w:ascii="Arial" w:hAnsi="Arial" w:cs="Arial"/>
          <w:szCs w:val="24"/>
        </w:rPr>
        <w:t>hotel</w:t>
      </w:r>
      <w:r w:rsidR="00F97434" w:rsidRPr="00BB48E0">
        <w:rPr>
          <w:rFonts w:ascii="Arial" w:hAnsi="Arial" w:cs="Arial"/>
          <w:szCs w:val="24"/>
        </w:rPr>
        <w:t xml:space="preserve"> business organization Hilton hotel. </w:t>
      </w:r>
    </w:p>
    <w:p w14:paraId="1D8DB6BF" w14:textId="77777777" w:rsidR="00F97434" w:rsidRPr="00BB48E0" w:rsidRDefault="00F97434" w:rsidP="00E35839">
      <w:pPr>
        <w:rPr>
          <w:rFonts w:ascii="Arial" w:hAnsi="Arial" w:cs="Arial"/>
          <w:szCs w:val="24"/>
          <w:lang w:val="en-US"/>
        </w:rPr>
      </w:pPr>
    </w:p>
    <w:p w14:paraId="60A88983" w14:textId="77777777" w:rsidR="00295E2B" w:rsidRPr="00BB48E0" w:rsidRDefault="00295E2B" w:rsidP="00E35839">
      <w:pPr>
        <w:rPr>
          <w:rFonts w:ascii="Arial" w:hAnsi="Arial" w:cs="Arial"/>
          <w:szCs w:val="24"/>
        </w:rPr>
      </w:pPr>
    </w:p>
    <w:p w14:paraId="3CB05569" w14:textId="77777777" w:rsidR="00295E2B" w:rsidRPr="00BB48E0" w:rsidRDefault="00295E2B" w:rsidP="00E35839">
      <w:pPr>
        <w:rPr>
          <w:rFonts w:ascii="Arial" w:hAnsi="Arial" w:cs="Arial"/>
          <w:szCs w:val="24"/>
        </w:rPr>
      </w:pPr>
    </w:p>
    <w:p w14:paraId="53C9696C" w14:textId="77777777" w:rsidR="00845FD8" w:rsidRDefault="00845FD8">
      <w:pPr>
        <w:spacing w:after="160" w:line="259" w:lineRule="auto"/>
        <w:jc w:val="left"/>
        <w:rPr>
          <w:rFonts w:ascii="Arial" w:hAnsi="Arial" w:cs="Arial"/>
          <w:szCs w:val="24"/>
          <w:lang w:val="en-US"/>
        </w:rPr>
      </w:pPr>
      <w:r>
        <w:rPr>
          <w:rFonts w:ascii="Arial" w:hAnsi="Arial" w:cs="Arial"/>
          <w:szCs w:val="24"/>
          <w:lang w:val="en-US"/>
        </w:rPr>
        <w:br w:type="page"/>
      </w:r>
    </w:p>
    <w:p w14:paraId="70DE2AA0" w14:textId="77777777" w:rsidR="00AD79C5" w:rsidRDefault="00845FD8" w:rsidP="00845FD8">
      <w:pPr>
        <w:pStyle w:val="Heading1"/>
        <w:rPr>
          <w:lang w:val="en-US"/>
        </w:rPr>
      </w:pPr>
      <w:bookmarkStart w:id="5" w:name="_Toc156599222"/>
      <w:r>
        <w:rPr>
          <w:lang w:val="en-US"/>
        </w:rPr>
        <w:lastRenderedPageBreak/>
        <w:t>References</w:t>
      </w:r>
      <w:bookmarkEnd w:id="5"/>
      <w:r>
        <w:rPr>
          <w:lang w:val="en-US"/>
        </w:rPr>
        <w:t xml:space="preserve"> </w:t>
      </w:r>
    </w:p>
    <w:p w14:paraId="16162687"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Brown, B. (2012). </w:t>
      </w:r>
      <w:r w:rsidRPr="000240F7">
        <w:rPr>
          <w:rFonts w:ascii="Arial" w:hAnsi="Arial" w:cs="Arial"/>
          <w:i/>
          <w:szCs w:val="24"/>
          <w:lang w:val="en-US"/>
        </w:rPr>
        <w:t>The Power of Vulnerability: Building Strong Relationships through Transparency and Authenticity</w:t>
      </w:r>
      <w:r w:rsidRPr="00845FD8">
        <w:rPr>
          <w:rFonts w:ascii="Arial" w:hAnsi="Arial" w:cs="Arial"/>
          <w:szCs w:val="24"/>
          <w:lang w:val="en-US"/>
        </w:rPr>
        <w:t>. Penguin Random House.</w:t>
      </w:r>
    </w:p>
    <w:p w14:paraId="6AD0B9D2"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Brown, B. (2018). </w:t>
      </w:r>
      <w:r w:rsidRPr="000240F7">
        <w:rPr>
          <w:rFonts w:ascii="Arial" w:hAnsi="Arial" w:cs="Arial"/>
          <w:i/>
          <w:szCs w:val="24"/>
          <w:lang w:val="en-US"/>
        </w:rPr>
        <w:t>Dare to Lead: Brave Hearts. Tough Minds. Whole Hearts. Extraordinary Results</w:t>
      </w:r>
      <w:r w:rsidRPr="00845FD8">
        <w:rPr>
          <w:rFonts w:ascii="Arial" w:hAnsi="Arial" w:cs="Arial"/>
          <w:szCs w:val="24"/>
          <w:lang w:val="en-US"/>
        </w:rPr>
        <w:t>. Penguin Random House.</w:t>
      </w:r>
    </w:p>
    <w:p w14:paraId="647590A4"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Cappelli, P., </w:t>
      </w:r>
      <w:r w:rsidR="00E9671F">
        <w:rPr>
          <w:rFonts w:ascii="Arial" w:hAnsi="Arial" w:cs="Arial"/>
          <w:szCs w:val="24"/>
          <w:lang w:val="en-US"/>
        </w:rPr>
        <w:t>and</w:t>
      </w:r>
      <w:r w:rsidRPr="00845FD8">
        <w:rPr>
          <w:rFonts w:ascii="Arial" w:hAnsi="Arial" w:cs="Arial"/>
          <w:szCs w:val="24"/>
          <w:lang w:val="en-US"/>
        </w:rPr>
        <w:t xml:space="preserve"> Stacey, A. (2017). </w:t>
      </w:r>
      <w:r w:rsidRPr="000240F7">
        <w:rPr>
          <w:rFonts w:ascii="Arial" w:hAnsi="Arial" w:cs="Arial"/>
          <w:i/>
          <w:szCs w:val="24"/>
          <w:lang w:val="en-US"/>
        </w:rPr>
        <w:t>High-Velocity Talent: How Companies Can Leverage the Power of the Gig Economy.</w:t>
      </w:r>
      <w:r w:rsidRPr="00845FD8">
        <w:rPr>
          <w:rFonts w:ascii="Arial" w:hAnsi="Arial" w:cs="Arial"/>
          <w:szCs w:val="24"/>
          <w:lang w:val="en-US"/>
        </w:rPr>
        <w:t xml:space="preserve"> Oxford University Press.</w:t>
      </w:r>
    </w:p>
    <w:p w14:paraId="0D3ADE64" w14:textId="77777777" w:rsidR="004073C0" w:rsidRPr="00845FD8" w:rsidRDefault="0025353C" w:rsidP="00845FD8">
      <w:pPr>
        <w:rPr>
          <w:rFonts w:ascii="Arial" w:hAnsi="Arial" w:cs="Arial"/>
          <w:szCs w:val="24"/>
          <w:lang w:val="en-US"/>
        </w:rPr>
      </w:pPr>
      <w:proofErr w:type="spellStart"/>
      <w:r w:rsidRPr="00845FD8">
        <w:rPr>
          <w:rFonts w:ascii="Arial" w:hAnsi="Arial" w:cs="Arial"/>
          <w:szCs w:val="24"/>
          <w:lang w:val="en-US"/>
        </w:rPr>
        <w:t>Comaford</w:t>
      </w:r>
      <w:proofErr w:type="spellEnd"/>
      <w:r w:rsidRPr="00845FD8">
        <w:rPr>
          <w:rFonts w:ascii="Arial" w:hAnsi="Arial" w:cs="Arial"/>
          <w:szCs w:val="24"/>
          <w:lang w:val="en-US"/>
        </w:rPr>
        <w:t xml:space="preserve">, C. (2018). </w:t>
      </w:r>
      <w:r w:rsidRPr="000240F7">
        <w:rPr>
          <w:rFonts w:ascii="Arial" w:hAnsi="Arial" w:cs="Arial"/>
          <w:i/>
          <w:szCs w:val="24"/>
          <w:lang w:val="en-US"/>
        </w:rPr>
        <w:t>Empathy Works: The Key to Exceptional Customer Service</w:t>
      </w:r>
      <w:r w:rsidRPr="00845FD8">
        <w:rPr>
          <w:rFonts w:ascii="Arial" w:hAnsi="Arial" w:cs="Arial"/>
          <w:szCs w:val="24"/>
          <w:lang w:val="en-US"/>
        </w:rPr>
        <w:t>. McGraw Hill Professional.</w:t>
      </w:r>
    </w:p>
    <w:p w14:paraId="26724AA4"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Coyle, D. (2018). </w:t>
      </w:r>
      <w:r w:rsidRPr="000240F7">
        <w:rPr>
          <w:rFonts w:ascii="Arial" w:hAnsi="Arial" w:cs="Arial"/>
          <w:i/>
          <w:szCs w:val="24"/>
          <w:lang w:val="en-US"/>
        </w:rPr>
        <w:t>The Culture Code: The Secrets of Highly Successful Groups</w:t>
      </w:r>
      <w:r w:rsidRPr="00845FD8">
        <w:rPr>
          <w:rFonts w:ascii="Arial" w:hAnsi="Arial" w:cs="Arial"/>
          <w:szCs w:val="24"/>
          <w:lang w:val="en-US"/>
        </w:rPr>
        <w:t>. Penguin Random House.</w:t>
      </w:r>
    </w:p>
    <w:p w14:paraId="09A644C8"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Daskal, L. (2020). </w:t>
      </w:r>
      <w:r w:rsidRPr="000240F7">
        <w:rPr>
          <w:rFonts w:ascii="Arial" w:hAnsi="Arial" w:cs="Arial"/>
          <w:i/>
          <w:szCs w:val="24"/>
          <w:lang w:val="en-US"/>
        </w:rPr>
        <w:t>The Leadership Gap: What Gets Between You and Your Greatness.</w:t>
      </w:r>
      <w:r w:rsidRPr="00845FD8">
        <w:rPr>
          <w:rFonts w:ascii="Arial" w:hAnsi="Arial" w:cs="Arial"/>
          <w:szCs w:val="24"/>
          <w:lang w:val="en-US"/>
        </w:rPr>
        <w:t xml:space="preserve"> Viking.</w:t>
      </w:r>
    </w:p>
    <w:p w14:paraId="4AA95FE8"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Edmondson, A. (2019). </w:t>
      </w:r>
      <w:r w:rsidRPr="000240F7">
        <w:rPr>
          <w:rFonts w:ascii="Arial" w:hAnsi="Arial" w:cs="Arial"/>
          <w:i/>
          <w:szCs w:val="24"/>
          <w:lang w:val="en-US"/>
        </w:rPr>
        <w:t>The Fearless Organization: Creating High-Performance Teams Despite Uncertainty, Chaos, and Change</w:t>
      </w:r>
      <w:r w:rsidRPr="00845FD8">
        <w:rPr>
          <w:rFonts w:ascii="Arial" w:hAnsi="Arial" w:cs="Arial"/>
          <w:szCs w:val="24"/>
          <w:lang w:val="en-US"/>
        </w:rPr>
        <w:t>. Wiley.</w:t>
      </w:r>
    </w:p>
    <w:p w14:paraId="5ED12A69"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Eubanks, B. (2020). </w:t>
      </w:r>
      <w:r w:rsidRPr="000240F7">
        <w:rPr>
          <w:rFonts w:ascii="Arial" w:hAnsi="Arial" w:cs="Arial"/>
          <w:i/>
          <w:szCs w:val="24"/>
          <w:lang w:val="en-US"/>
        </w:rPr>
        <w:t>The AI Revolution in Talent Management: How Artificial Intelligence is Changing HR.</w:t>
      </w:r>
      <w:r w:rsidRPr="00845FD8">
        <w:rPr>
          <w:rFonts w:ascii="Arial" w:hAnsi="Arial" w:cs="Arial"/>
          <w:szCs w:val="24"/>
          <w:lang w:val="en-US"/>
        </w:rPr>
        <w:t xml:space="preserve"> Palgrave Macmillan.</w:t>
      </w:r>
    </w:p>
    <w:p w14:paraId="1954E3E6"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Gratton, L., </w:t>
      </w:r>
      <w:r w:rsidR="00E9671F">
        <w:rPr>
          <w:rFonts w:ascii="Arial" w:hAnsi="Arial" w:cs="Arial"/>
          <w:szCs w:val="24"/>
          <w:lang w:val="en-US"/>
        </w:rPr>
        <w:t>and</w:t>
      </w:r>
      <w:r w:rsidRPr="00845FD8">
        <w:rPr>
          <w:rFonts w:ascii="Arial" w:hAnsi="Arial" w:cs="Arial"/>
          <w:szCs w:val="24"/>
          <w:lang w:val="en-US"/>
        </w:rPr>
        <w:t xml:space="preserve"> Morris, J. (2021). </w:t>
      </w:r>
      <w:r w:rsidRPr="000240F7">
        <w:rPr>
          <w:rFonts w:ascii="Arial" w:hAnsi="Arial" w:cs="Arial"/>
          <w:i/>
          <w:szCs w:val="24"/>
          <w:lang w:val="en-US"/>
        </w:rPr>
        <w:t>Unleashing Employee Potential: A Guide to HR Strategies for the Gig Economy.</w:t>
      </w:r>
      <w:r w:rsidRPr="00845FD8">
        <w:rPr>
          <w:rFonts w:ascii="Arial" w:hAnsi="Arial" w:cs="Arial"/>
          <w:szCs w:val="24"/>
          <w:lang w:val="en-US"/>
        </w:rPr>
        <w:t xml:space="preserve"> Routledge.</w:t>
      </w:r>
    </w:p>
    <w:p w14:paraId="68B7BBA7"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Horowitz, B. (2014). </w:t>
      </w:r>
      <w:r w:rsidRPr="000240F7">
        <w:rPr>
          <w:rFonts w:ascii="Arial" w:hAnsi="Arial" w:cs="Arial"/>
          <w:i/>
          <w:szCs w:val="24"/>
          <w:lang w:val="en-US"/>
        </w:rPr>
        <w:t>The Hard Thing About Hard Things: Building a Business When There Are No Easy Answers</w:t>
      </w:r>
      <w:r w:rsidRPr="00845FD8">
        <w:rPr>
          <w:rFonts w:ascii="Arial" w:hAnsi="Arial" w:cs="Arial"/>
          <w:szCs w:val="24"/>
          <w:lang w:val="en-US"/>
        </w:rPr>
        <w:t>. HarperCollins.</w:t>
      </w:r>
    </w:p>
    <w:p w14:paraId="6BA6F259"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Kotter, J. (2018). </w:t>
      </w:r>
      <w:r w:rsidRPr="000240F7">
        <w:rPr>
          <w:rFonts w:ascii="Arial" w:hAnsi="Arial" w:cs="Arial"/>
          <w:i/>
          <w:szCs w:val="24"/>
          <w:lang w:val="en-US"/>
        </w:rPr>
        <w:t>Designing the Agile Organization: Creating the Capacity for Continuous Innovation.</w:t>
      </w:r>
      <w:r w:rsidRPr="00845FD8">
        <w:rPr>
          <w:rFonts w:ascii="Arial" w:hAnsi="Arial" w:cs="Arial"/>
          <w:szCs w:val="24"/>
          <w:lang w:val="en-US"/>
        </w:rPr>
        <w:t xml:space="preserve"> Harvard Business Review Press.</w:t>
      </w:r>
    </w:p>
    <w:p w14:paraId="7EAC23C2"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Pink, D. (2019). </w:t>
      </w:r>
      <w:r w:rsidRPr="000240F7">
        <w:rPr>
          <w:rFonts w:ascii="Arial" w:hAnsi="Arial" w:cs="Arial"/>
          <w:i/>
          <w:szCs w:val="24"/>
          <w:lang w:val="en-US"/>
        </w:rPr>
        <w:t>Drive: The Surprising Truth About What Motivates Us. Viking</w:t>
      </w:r>
      <w:r w:rsidRPr="00845FD8">
        <w:rPr>
          <w:rFonts w:ascii="Arial" w:hAnsi="Arial" w:cs="Arial"/>
          <w:szCs w:val="24"/>
          <w:lang w:val="en-US"/>
        </w:rPr>
        <w:t>.</w:t>
      </w:r>
    </w:p>
    <w:p w14:paraId="2CE4CB2E"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Scott, K. (2017). </w:t>
      </w:r>
      <w:r w:rsidRPr="000240F7">
        <w:rPr>
          <w:rFonts w:ascii="Arial" w:hAnsi="Arial" w:cs="Arial"/>
          <w:i/>
          <w:szCs w:val="24"/>
          <w:lang w:val="en-US"/>
        </w:rPr>
        <w:t>Radical Candor: Be a Kick-Ass Boss Without Losing Your Humanity.</w:t>
      </w:r>
      <w:r w:rsidRPr="00845FD8">
        <w:rPr>
          <w:rFonts w:ascii="Arial" w:hAnsi="Arial" w:cs="Arial"/>
          <w:szCs w:val="24"/>
          <w:lang w:val="en-US"/>
        </w:rPr>
        <w:t xml:space="preserve"> St. Martin's Press.</w:t>
      </w:r>
    </w:p>
    <w:p w14:paraId="6053675F" w14:textId="77777777" w:rsidR="004073C0" w:rsidRPr="00845FD8" w:rsidRDefault="0025353C" w:rsidP="00845FD8">
      <w:pPr>
        <w:rPr>
          <w:rFonts w:ascii="Arial" w:hAnsi="Arial" w:cs="Arial"/>
          <w:szCs w:val="24"/>
          <w:lang w:val="en-US"/>
        </w:rPr>
      </w:pPr>
      <w:r w:rsidRPr="00845FD8">
        <w:rPr>
          <w:rFonts w:ascii="Arial" w:hAnsi="Arial" w:cs="Arial"/>
          <w:szCs w:val="24"/>
          <w:lang w:val="en-US"/>
        </w:rPr>
        <w:t xml:space="preserve">Ulrich, D., Pollak, L., </w:t>
      </w:r>
      <w:r w:rsidR="00E9671F">
        <w:rPr>
          <w:rFonts w:ascii="Arial" w:hAnsi="Arial" w:cs="Arial"/>
          <w:szCs w:val="24"/>
          <w:lang w:val="en-US"/>
        </w:rPr>
        <w:t>and</w:t>
      </w:r>
      <w:r w:rsidRPr="00845FD8">
        <w:rPr>
          <w:rFonts w:ascii="Arial" w:hAnsi="Arial" w:cs="Arial"/>
          <w:szCs w:val="24"/>
          <w:lang w:val="en-US"/>
        </w:rPr>
        <w:t xml:space="preserve"> Sweet, K. (2019). </w:t>
      </w:r>
      <w:r w:rsidRPr="000240F7">
        <w:rPr>
          <w:rFonts w:ascii="Arial" w:hAnsi="Arial" w:cs="Arial"/>
          <w:i/>
          <w:szCs w:val="24"/>
          <w:lang w:val="en-US"/>
        </w:rPr>
        <w:t>Human Resource Management in the Digital Age: Transforming People, Processes, and Performance</w:t>
      </w:r>
      <w:r w:rsidRPr="00845FD8">
        <w:rPr>
          <w:rFonts w:ascii="Arial" w:hAnsi="Arial" w:cs="Arial"/>
          <w:szCs w:val="24"/>
          <w:lang w:val="en-US"/>
        </w:rPr>
        <w:t>. Harvard Business Review Press.</w:t>
      </w:r>
    </w:p>
    <w:p w14:paraId="7AB1822C" w14:textId="77777777" w:rsidR="004073C0" w:rsidRPr="00845FD8" w:rsidRDefault="0025353C" w:rsidP="00845FD8">
      <w:pPr>
        <w:rPr>
          <w:rFonts w:ascii="Arial" w:hAnsi="Arial" w:cs="Arial"/>
          <w:szCs w:val="24"/>
          <w:lang w:val="en-US"/>
        </w:rPr>
      </w:pPr>
      <w:r w:rsidRPr="00845FD8">
        <w:rPr>
          <w:rFonts w:ascii="Arial" w:hAnsi="Arial" w:cs="Arial"/>
          <w:szCs w:val="24"/>
          <w:lang w:val="en-US"/>
        </w:rPr>
        <w:lastRenderedPageBreak/>
        <w:t xml:space="preserve">Zhou, J. (2020). </w:t>
      </w:r>
      <w:r w:rsidRPr="000240F7">
        <w:rPr>
          <w:rFonts w:ascii="Arial" w:hAnsi="Arial" w:cs="Arial"/>
          <w:i/>
          <w:szCs w:val="24"/>
          <w:lang w:val="en-US"/>
        </w:rPr>
        <w:t>Start Right, Win Fast: The Proven Guide to Accelerating New Hires from Onboarding to Success</w:t>
      </w:r>
      <w:r w:rsidRPr="00845FD8">
        <w:rPr>
          <w:rFonts w:ascii="Arial" w:hAnsi="Arial" w:cs="Arial"/>
          <w:szCs w:val="24"/>
          <w:lang w:val="en-US"/>
        </w:rPr>
        <w:t>. HarperCollins.</w:t>
      </w:r>
    </w:p>
    <w:p w14:paraId="06DBC9F3" w14:textId="77777777" w:rsidR="00845FD8" w:rsidRPr="00BB48E0" w:rsidRDefault="00845FD8" w:rsidP="00E35839">
      <w:pPr>
        <w:rPr>
          <w:rFonts w:ascii="Arial" w:hAnsi="Arial" w:cs="Arial"/>
          <w:szCs w:val="24"/>
          <w:lang w:val="en-US"/>
        </w:rPr>
      </w:pPr>
    </w:p>
    <w:p w14:paraId="38DF1B69" w14:textId="77777777" w:rsidR="003B1F82" w:rsidRPr="00BB48E0" w:rsidRDefault="003B1F82">
      <w:pPr>
        <w:rPr>
          <w:rFonts w:ascii="Arial" w:hAnsi="Arial" w:cs="Arial"/>
          <w:szCs w:val="24"/>
          <w:lang w:val="en-US"/>
        </w:rPr>
      </w:pPr>
    </w:p>
    <w:sectPr w:rsidR="003B1F82" w:rsidRPr="00BB48E0">
      <w:footerReference w:type="default" r:id="rId8"/>
      <w:pgSz w:w="12240" w:h="15840"/>
      <w:pgMar w:top="1985" w:right="1701" w:bottom="170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1F2FB" w14:textId="77777777" w:rsidR="0019529A" w:rsidRDefault="0019529A" w:rsidP="00845FD8">
      <w:pPr>
        <w:spacing w:line="240" w:lineRule="auto"/>
      </w:pPr>
      <w:r>
        <w:separator/>
      </w:r>
    </w:p>
  </w:endnote>
  <w:endnote w:type="continuationSeparator" w:id="0">
    <w:p w14:paraId="427E5AAD" w14:textId="77777777" w:rsidR="0019529A" w:rsidRDefault="0019529A" w:rsidP="00845F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114720"/>
      <w:docPartObj>
        <w:docPartGallery w:val="Page Numbers (Bottom of Page)"/>
        <w:docPartUnique/>
      </w:docPartObj>
    </w:sdtPr>
    <w:sdtEndPr>
      <w:rPr>
        <w:noProof/>
      </w:rPr>
    </w:sdtEndPr>
    <w:sdtContent>
      <w:p w14:paraId="3D9B9E66" w14:textId="77777777" w:rsidR="00845FD8" w:rsidRDefault="00845FD8">
        <w:pPr>
          <w:pStyle w:val="Footer"/>
          <w:jc w:val="right"/>
        </w:pPr>
        <w:r>
          <w:fldChar w:fldCharType="begin"/>
        </w:r>
        <w:r>
          <w:instrText xml:space="preserve"> PAGE   \* MERGEFORMAT </w:instrText>
        </w:r>
        <w:r>
          <w:fldChar w:fldCharType="separate"/>
        </w:r>
        <w:r w:rsidR="000240F7">
          <w:rPr>
            <w:noProof/>
          </w:rPr>
          <w:t>11</w:t>
        </w:r>
        <w:r>
          <w:rPr>
            <w:noProof/>
          </w:rPr>
          <w:fldChar w:fldCharType="end"/>
        </w:r>
      </w:p>
    </w:sdtContent>
  </w:sdt>
  <w:p w14:paraId="16188C45" w14:textId="77777777" w:rsidR="00845FD8" w:rsidRDefault="00845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158A3" w14:textId="77777777" w:rsidR="0019529A" w:rsidRDefault="0019529A" w:rsidP="00845FD8">
      <w:pPr>
        <w:spacing w:line="240" w:lineRule="auto"/>
      </w:pPr>
      <w:r>
        <w:separator/>
      </w:r>
    </w:p>
  </w:footnote>
  <w:footnote w:type="continuationSeparator" w:id="0">
    <w:p w14:paraId="1E2D04A7" w14:textId="77777777" w:rsidR="0019529A" w:rsidRDefault="0019529A" w:rsidP="00845F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45CD"/>
    <w:multiLevelType w:val="multilevel"/>
    <w:tmpl w:val="3F06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71C33"/>
    <w:multiLevelType w:val="multilevel"/>
    <w:tmpl w:val="EE30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B3196"/>
    <w:multiLevelType w:val="multilevel"/>
    <w:tmpl w:val="F1D2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3418F2"/>
    <w:multiLevelType w:val="hybridMultilevel"/>
    <w:tmpl w:val="6E88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812062"/>
    <w:multiLevelType w:val="multilevel"/>
    <w:tmpl w:val="1B88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3C3FAE"/>
    <w:multiLevelType w:val="multilevel"/>
    <w:tmpl w:val="6640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0126CB"/>
    <w:multiLevelType w:val="multilevel"/>
    <w:tmpl w:val="0B76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000398">
    <w:abstractNumId w:val="6"/>
  </w:num>
  <w:num w:numId="2" w16cid:durableId="1487357524">
    <w:abstractNumId w:val="2"/>
  </w:num>
  <w:num w:numId="3" w16cid:durableId="1267039454">
    <w:abstractNumId w:val="3"/>
  </w:num>
  <w:num w:numId="4" w16cid:durableId="770052278">
    <w:abstractNumId w:val="1"/>
  </w:num>
  <w:num w:numId="5" w16cid:durableId="434178879">
    <w:abstractNumId w:val="4"/>
  </w:num>
  <w:num w:numId="6" w16cid:durableId="533807040">
    <w:abstractNumId w:val="5"/>
  </w:num>
  <w:num w:numId="7" w16cid:durableId="113857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54E"/>
    <w:rsid w:val="000240F7"/>
    <w:rsid w:val="000E349C"/>
    <w:rsid w:val="0019529A"/>
    <w:rsid w:val="0025353C"/>
    <w:rsid w:val="00285475"/>
    <w:rsid w:val="0029145A"/>
    <w:rsid w:val="00295E2B"/>
    <w:rsid w:val="002C1FE9"/>
    <w:rsid w:val="002D4A58"/>
    <w:rsid w:val="00324A46"/>
    <w:rsid w:val="003B1F82"/>
    <w:rsid w:val="003E026D"/>
    <w:rsid w:val="004011AE"/>
    <w:rsid w:val="004073C0"/>
    <w:rsid w:val="00432708"/>
    <w:rsid w:val="004349A0"/>
    <w:rsid w:val="004A0FE8"/>
    <w:rsid w:val="004F0506"/>
    <w:rsid w:val="00583DB7"/>
    <w:rsid w:val="005A6327"/>
    <w:rsid w:val="005E7C63"/>
    <w:rsid w:val="006654E1"/>
    <w:rsid w:val="006672F5"/>
    <w:rsid w:val="006E7065"/>
    <w:rsid w:val="00710BC9"/>
    <w:rsid w:val="00817460"/>
    <w:rsid w:val="00845FD8"/>
    <w:rsid w:val="008A4B0D"/>
    <w:rsid w:val="008F0E7A"/>
    <w:rsid w:val="00943FFE"/>
    <w:rsid w:val="00AD79C5"/>
    <w:rsid w:val="00BB48E0"/>
    <w:rsid w:val="00BD1B3D"/>
    <w:rsid w:val="00CF1850"/>
    <w:rsid w:val="00CF5D7C"/>
    <w:rsid w:val="00D27694"/>
    <w:rsid w:val="00D8454E"/>
    <w:rsid w:val="00E30461"/>
    <w:rsid w:val="00E35839"/>
    <w:rsid w:val="00E82AFA"/>
    <w:rsid w:val="00E9671F"/>
    <w:rsid w:val="00EA1E11"/>
    <w:rsid w:val="00EC3A95"/>
    <w:rsid w:val="00EE5ABF"/>
    <w:rsid w:val="00F176BE"/>
    <w:rsid w:val="00F974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610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E11"/>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432708"/>
    <w:pPr>
      <w:keepNext/>
      <w:keepLines/>
      <w:outlineLvl w:val="0"/>
    </w:pPr>
    <w:rPr>
      <w:rFonts w:eastAsiaTheme="majorEastAsia" w:cstheme="majorBidi"/>
      <w:b/>
      <w:color w:val="0070C0"/>
      <w:sz w:val="32"/>
      <w:szCs w:val="32"/>
    </w:rPr>
  </w:style>
  <w:style w:type="paragraph" w:styleId="Heading2">
    <w:name w:val="heading 2"/>
    <w:basedOn w:val="Normal"/>
    <w:next w:val="Normal"/>
    <w:link w:val="Heading2Char"/>
    <w:autoRedefine/>
    <w:uiPriority w:val="9"/>
    <w:unhideWhenUsed/>
    <w:qFormat/>
    <w:rsid w:val="00432708"/>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708"/>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432708"/>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3B1F82"/>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3B1F82"/>
    <w:rPr>
      <w:b/>
      <w:bCs/>
    </w:rPr>
  </w:style>
  <w:style w:type="paragraph" w:styleId="ListParagraph">
    <w:name w:val="List Paragraph"/>
    <w:basedOn w:val="Normal"/>
    <w:uiPriority w:val="34"/>
    <w:qFormat/>
    <w:rsid w:val="00E35839"/>
    <w:pPr>
      <w:ind w:left="720"/>
      <w:contextualSpacing/>
    </w:pPr>
  </w:style>
  <w:style w:type="paragraph" w:styleId="Header">
    <w:name w:val="header"/>
    <w:basedOn w:val="Normal"/>
    <w:link w:val="HeaderChar"/>
    <w:uiPriority w:val="99"/>
    <w:unhideWhenUsed/>
    <w:rsid w:val="00845FD8"/>
    <w:pPr>
      <w:tabs>
        <w:tab w:val="center" w:pos="4419"/>
        <w:tab w:val="right" w:pos="8838"/>
      </w:tabs>
      <w:spacing w:line="240" w:lineRule="auto"/>
    </w:pPr>
  </w:style>
  <w:style w:type="character" w:customStyle="1" w:styleId="HeaderChar">
    <w:name w:val="Header Char"/>
    <w:basedOn w:val="DefaultParagraphFont"/>
    <w:link w:val="Header"/>
    <w:uiPriority w:val="99"/>
    <w:rsid w:val="00845FD8"/>
    <w:rPr>
      <w:rFonts w:ascii="Times New Roman" w:hAnsi="Times New Roman"/>
      <w:color w:val="000000" w:themeColor="text1"/>
      <w:sz w:val="24"/>
      <w:lang w:val="en-GB"/>
    </w:rPr>
  </w:style>
  <w:style w:type="paragraph" w:styleId="Footer">
    <w:name w:val="footer"/>
    <w:basedOn w:val="Normal"/>
    <w:link w:val="FooterChar"/>
    <w:uiPriority w:val="99"/>
    <w:unhideWhenUsed/>
    <w:rsid w:val="00845FD8"/>
    <w:pPr>
      <w:tabs>
        <w:tab w:val="center" w:pos="4419"/>
        <w:tab w:val="right" w:pos="8838"/>
      </w:tabs>
      <w:spacing w:line="240" w:lineRule="auto"/>
    </w:pPr>
  </w:style>
  <w:style w:type="character" w:customStyle="1" w:styleId="FooterChar">
    <w:name w:val="Footer Char"/>
    <w:basedOn w:val="DefaultParagraphFont"/>
    <w:link w:val="Footer"/>
    <w:uiPriority w:val="99"/>
    <w:rsid w:val="00845FD8"/>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845FD8"/>
    <w:pPr>
      <w:spacing w:before="240" w:line="259" w:lineRule="auto"/>
      <w:jc w:val="left"/>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845FD8"/>
    <w:pPr>
      <w:spacing w:after="100"/>
    </w:pPr>
  </w:style>
  <w:style w:type="paragraph" w:styleId="TOC2">
    <w:name w:val="toc 2"/>
    <w:basedOn w:val="Normal"/>
    <w:next w:val="Normal"/>
    <w:autoRedefine/>
    <w:uiPriority w:val="39"/>
    <w:unhideWhenUsed/>
    <w:rsid w:val="00845FD8"/>
    <w:pPr>
      <w:spacing w:after="100"/>
      <w:ind w:left="240"/>
    </w:pPr>
  </w:style>
  <w:style w:type="character" w:styleId="Hyperlink">
    <w:name w:val="Hyperlink"/>
    <w:basedOn w:val="DefaultParagraphFont"/>
    <w:uiPriority w:val="99"/>
    <w:unhideWhenUsed/>
    <w:rsid w:val="00845F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594822">
      <w:bodyDiv w:val="1"/>
      <w:marLeft w:val="0"/>
      <w:marRight w:val="0"/>
      <w:marTop w:val="0"/>
      <w:marBottom w:val="0"/>
      <w:divBdr>
        <w:top w:val="none" w:sz="0" w:space="0" w:color="auto"/>
        <w:left w:val="none" w:sz="0" w:space="0" w:color="auto"/>
        <w:bottom w:val="none" w:sz="0" w:space="0" w:color="auto"/>
        <w:right w:val="none" w:sz="0" w:space="0" w:color="auto"/>
      </w:divBdr>
    </w:div>
    <w:div w:id="1129470150">
      <w:bodyDiv w:val="1"/>
      <w:marLeft w:val="0"/>
      <w:marRight w:val="0"/>
      <w:marTop w:val="0"/>
      <w:marBottom w:val="0"/>
      <w:divBdr>
        <w:top w:val="none" w:sz="0" w:space="0" w:color="auto"/>
        <w:left w:val="none" w:sz="0" w:space="0" w:color="auto"/>
        <w:bottom w:val="none" w:sz="0" w:space="0" w:color="auto"/>
        <w:right w:val="none" w:sz="0" w:space="0" w:color="auto"/>
      </w:divBdr>
    </w:div>
    <w:div w:id="1389887694">
      <w:bodyDiv w:val="1"/>
      <w:marLeft w:val="0"/>
      <w:marRight w:val="0"/>
      <w:marTop w:val="0"/>
      <w:marBottom w:val="0"/>
      <w:divBdr>
        <w:top w:val="none" w:sz="0" w:space="0" w:color="auto"/>
        <w:left w:val="none" w:sz="0" w:space="0" w:color="auto"/>
        <w:bottom w:val="none" w:sz="0" w:space="0" w:color="auto"/>
        <w:right w:val="none" w:sz="0" w:space="0" w:color="auto"/>
      </w:divBdr>
    </w:div>
    <w:div w:id="1537892628">
      <w:bodyDiv w:val="1"/>
      <w:marLeft w:val="0"/>
      <w:marRight w:val="0"/>
      <w:marTop w:val="0"/>
      <w:marBottom w:val="0"/>
      <w:divBdr>
        <w:top w:val="none" w:sz="0" w:space="0" w:color="auto"/>
        <w:left w:val="none" w:sz="0" w:space="0" w:color="auto"/>
        <w:bottom w:val="none" w:sz="0" w:space="0" w:color="auto"/>
        <w:right w:val="none" w:sz="0" w:space="0" w:color="auto"/>
      </w:divBdr>
    </w:div>
    <w:div w:id="2004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8C1D6A-0B61-470F-98EF-4CE890AAE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2575</Words>
  <Characters>14678</Characters>
  <Application>Microsoft Office Word</Application>
  <DocSecurity>0</DocSecurity>
  <Lines>122</Lines>
  <Paragraphs>34</Paragraphs>
  <ScaleCrop>false</ScaleCrop>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2024-01-31T09:07:00Z</dcterms:created>
  <dcterms:modified xsi:type="dcterms:W3CDTF">2024-02-22T09:20:00Z</dcterms:modified>
</cp:coreProperties>
</file>