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34FF1C" w14:textId="77777777" w:rsidR="00F34030" w:rsidRDefault="00F34030" w:rsidP="00F34030">
      <w:pPr>
        <w:rPr>
          <w:b/>
          <w:bCs/>
          <w:sz w:val="28"/>
          <w:szCs w:val="28"/>
        </w:rPr>
      </w:pPr>
      <w:r>
        <w:rPr>
          <w:noProof/>
          <w:lang w:val="it-IT" w:eastAsia="it-IT"/>
        </w:rPr>
        <w:drawing>
          <wp:inline distT="0" distB="0" distL="0" distR="0" wp14:anchorId="6BBCF730" wp14:editId="4B63DA22">
            <wp:extent cx="952500" cy="952500"/>
            <wp:effectExtent l="0" t="0" r="0" b="0"/>
            <wp:docPr id="2" name="Immagine 2" descr="A picture containing text, clipart, businesscard&#10;&#10;Description automatically generated"/>
            <wp:cNvGraphicFramePr/>
            <a:graphic xmlns:a="http://schemas.openxmlformats.org/drawingml/2006/main">
              <a:graphicData uri="http://schemas.openxmlformats.org/drawingml/2006/picture">
                <pic:pic xmlns:pic="http://schemas.openxmlformats.org/drawingml/2006/picture">
                  <pic:nvPicPr>
                    <pic:cNvPr id="2" name="Immagine 2" descr="A picture containing text, clipart, businesscard&#10;&#10;Description automatically generated"/>
                    <pic:cNvPicPr/>
                  </pic:nvPicPr>
                  <pic:blipFill>
                    <a:blip r:embed="rId6">
                      <a:alphaModFix amt="82000"/>
                      <a:extLst>
                        <a:ext uri="{28A0092B-C50C-407E-A947-70E740481C1C}">
                          <a14:useLocalDpi xmlns:a14="http://schemas.microsoft.com/office/drawing/2010/main" val="0"/>
                        </a:ext>
                      </a:extLst>
                    </a:blip>
                    <a:srcRect/>
                    <a:stretch>
                      <a:fillRect/>
                    </a:stretch>
                  </pic:blipFill>
                  <pic:spPr bwMode="auto">
                    <a:xfrm>
                      <a:off x="0" y="0"/>
                      <a:ext cx="952500" cy="952500"/>
                    </a:xfrm>
                    <a:prstGeom prst="rect">
                      <a:avLst/>
                    </a:prstGeom>
                    <a:noFill/>
                    <a:ln>
                      <a:noFill/>
                    </a:ln>
                  </pic:spPr>
                </pic:pic>
              </a:graphicData>
            </a:graphic>
          </wp:inline>
        </w:drawing>
      </w:r>
    </w:p>
    <w:p w14:paraId="7C2BA617" w14:textId="77777777" w:rsidR="00F34030" w:rsidRPr="007D7C4A" w:rsidRDefault="00F34030" w:rsidP="00F34030">
      <w:pPr>
        <w:rPr>
          <w:rFonts w:ascii="Times New Roman" w:hAnsi="Times New Roman" w:cs="Times New Roman"/>
          <w:color w:val="000000" w:themeColor="text1"/>
          <w:sz w:val="24"/>
          <w:szCs w:val="24"/>
        </w:rPr>
      </w:pPr>
      <w:r w:rsidRPr="00366FCF">
        <w:rPr>
          <w:b/>
          <w:bCs/>
          <w:sz w:val="28"/>
          <w:szCs w:val="28"/>
        </w:rPr>
        <w:t xml:space="preserve">Module: </w:t>
      </w:r>
      <w:r w:rsidRPr="007D7C4A">
        <w:rPr>
          <w:rFonts w:cstheme="minorHAnsi"/>
          <w:b/>
          <w:bCs/>
          <w:color w:val="000000" w:themeColor="text1"/>
          <w:sz w:val="28"/>
          <w:szCs w:val="28"/>
        </w:rPr>
        <w:t>International Business Communications</w:t>
      </w:r>
    </w:p>
    <w:p w14:paraId="318FC727" w14:textId="77777777" w:rsidR="00F34030" w:rsidRPr="00366FCF" w:rsidRDefault="00F34030" w:rsidP="00F34030">
      <w:pPr>
        <w:rPr>
          <w:b/>
          <w:bCs/>
          <w:sz w:val="28"/>
          <w:szCs w:val="28"/>
        </w:rPr>
      </w:pPr>
      <w:r w:rsidRPr="00366FCF">
        <w:rPr>
          <w:b/>
          <w:bCs/>
          <w:sz w:val="28"/>
          <w:szCs w:val="28"/>
        </w:rPr>
        <w:t>Module Code: LCBB60</w:t>
      </w:r>
      <w:r>
        <w:rPr>
          <w:b/>
          <w:bCs/>
          <w:sz w:val="28"/>
          <w:szCs w:val="28"/>
        </w:rPr>
        <w:t>01</w:t>
      </w:r>
    </w:p>
    <w:p w14:paraId="73D7F450" w14:textId="77777777" w:rsidR="00F34030" w:rsidRPr="007832C8" w:rsidRDefault="00F34030" w:rsidP="00F34030">
      <w:pPr>
        <w:rPr>
          <w:b/>
          <w:bCs/>
          <w:sz w:val="28"/>
          <w:szCs w:val="28"/>
        </w:rPr>
      </w:pPr>
      <w:r w:rsidRPr="007832C8">
        <w:rPr>
          <w:b/>
          <w:bCs/>
          <w:sz w:val="28"/>
          <w:szCs w:val="28"/>
        </w:rPr>
        <w:t>Student Name: Khadija El Maski</w:t>
      </w:r>
    </w:p>
    <w:p w14:paraId="3EC49667" w14:textId="77777777" w:rsidR="00F34030" w:rsidRPr="007832C8" w:rsidRDefault="00F34030" w:rsidP="00F34030">
      <w:pPr>
        <w:rPr>
          <w:b/>
          <w:bCs/>
          <w:sz w:val="28"/>
          <w:szCs w:val="28"/>
        </w:rPr>
      </w:pPr>
      <w:r w:rsidRPr="007832C8">
        <w:rPr>
          <w:b/>
          <w:bCs/>
          <w:sz w:val="28"/>
          <w:szCs w:val="28"/>
        </w:rPr>
        <w:t>Student ID: 1818675</w:t>
      </w:r>
    </w:p>
    <w:p w14:paraId="16CAB248" w14:textId="77777777" w:rsidR="00F34030" w:rsidRPr="007D7C4A" w:rsidRDefault="00F34030" w:rsidP="00F34030">
      <w:pPr>
        <w:rPr>
          <w:rFonts w:ascii="Times New Roman" w:eastAsia="Times New Roman" w:hAnsi="Times New Roman" w:cs="Times New Roman"/>
          <w:sz w:val="24"/>
          <w:szCs w:val="24"/>
          <w:lang w:eastAsia="en-GB"/>
        </w:rPr>
      </w:pPr>
      <w:r w:rsidRPr="007832C8">
        <w:rPr>
          <w:b/>
          <w:bCs/>
          <w:sz w:val="28"/>
          <w:szCs w:val="28"/>
        </w:rPr>
        <w:t xml:space="preserve">Tutor Name: </w:t>
      </w:r>
      <w:r w:rsidRPr="007D7C4A">
        <w:rPr>
          <w:rFonts w:ascii="Calibri" w:eastAsia="Times New Roman" w:hAnsi="Calibri" w:cs="Calibri"/>
          <w:b/>
          <w:bCs/>
          <w:color w:val="000000"/>
          <w:sz w:val="28"/>
          <w:szCs w:val="28"/>
          <w:lang w:eastAsia="en-GB"/>
        </w:rPr>
        <w:t>Chizoba Esio-Bassey</w:t>
      </w:r>
    </w:p>
    <w:p w14:paraId="792624DB" w14:textId="77777777" w:rsidR="00F34030" w:rsidRDefault="00F34030" w:rsidP="00F34030">
      <w:pPr>
        <w:rPr>
          <w:b/>
          <w:bCs/>
          <w:sz w:val="28"/>
          <w:szCs w:val="28"/>
        </w:rPr>
      </w:pPr>
      <w:r w:rsidRPr="007832C8">
        <w:rPr>
          <w:b/>
          <w:bCs/>
          <w:sz w:val="28"/>
          <w:szCs w:val="28"/>
        </w:rPr>
        <w:t>Level: 6 term 2</w:t>
      </w:r>
    </w:p>
    <w:p w14:paraId="4760E84F" w14:textId="77777777" w:rsidR="00F34030" w:rsidRPr="00E47350" w:rsidRDefault="00F34030" w:rsidP="00F34030">
      <w:pPr>
        <w:rPr>
          <w:rFonts w:ascii="Times New Roman" w:hAnsi="Times New Roman" w:cs="Times New Roman"/>
          <w:color w:val="000000" w:themeColor="text1"/>
          <w:sz w:val="24"/>
          <w:szCs w:val="24"/>
        </w:rPr>
      </w:pPr>
    </w:p>
    <w:p w14:paraId="2FC57F42" w14:textId="77777777" w:rsidR="0062468E" w:rsidRPr="00E47350" w:rsidRDefault="0062468E" w:rsidP="0062468E">
      <w:pPr>
        <w:jc w:val="center"/>
        <w:rPr>
          <w:rFonts w:ascii="Times New Roman" w:hAnsi="Times New Roman" w:cs="Times New Roman"/>
          <w:color w:val="000000" w:themeColor="text1"/>
          <w:sz w:val="24"/>
          <w:szCs w:val="24"/>
        </w:rPr>
      </w:pPr>
    </w:p>
    <w:p w14:paraId="46AFD0B5" w14:textId="77777777" w:rsidR="0062468E" w:rsidRPr="00E47350" w:rsidRDefault="0062468E" w:rsidP="0062468E">
      <w:pPr>
        <w:jc w:val="center"/>
        <w:rPr>
          <w:rFonts w:ascii="Times New Roman" w:hAnsi="Times New Roman" w:cs="Times New Roman"/>
          <w:color w:val="000000" w:themeColor="text1"/>
          <w:sz w:val="24"/>
          <w:szCs w:val="24"/>
        </w:rPr>
      </w:pPr>
    </w:p>
    <w:p w14:paraId="61E67F67" w14:textId="77777777" w:rsidR="0062468E" w:rsidRPr="00E47350" w:rsidRDefault="0062468E" w:rsidP="0062468E">
      <w:pPr>
        <w:jc w:val="center"/>
        <w:rPr>
          <w:rFonts w:ascii="Times New Roman" w:hAnsi="Times New Roman" w:cs="Times New Roman"/>
          <w:color w:val="000000" w:themeColor="text1"/>
          <w:sz w:val="24"/>
          <w:szCs w:val="24"/>
        </w:rPr>
      </w:pPr>
    </w:p>
    <w:p w14:paraId="62B26F7A" w14:textId="77777777" w:rsidR="0062468E" w:rsidRPr="00E47350" w:rsidRDefault="0062468E" w:rsidP="0062468E">
      <w:pPr>
        <w:jc w:val="center"/>
        <w:rPr>
          <w:rFonts w:ascii="Times New Roman" w:hAnsi="Times New Roman" w:cs="Times New Roman"/>
          <w:color w:val="000000" w:themeColor="text1"/>
          <w:sz w:val="24"/>
          <w:szCs w:val="24"/>
        </w:rPr>
      </w:pPr>
    </w:p>
    <w:p w14:paraId="726B8C16" w14:textId="77777777" w:rsidR="0062468E" w:rsidRPr="00E47350" w:rsidRDefault="0062468E" w:rsidP="0062468E">
      <w:pPr>
        <w:jc w:val="center"/>
        <w:rPr>
          <w:rFonts w:ascii="Times New Roman" w:hAnsi="Times New Roman" w:cs="Times New Roman"/>
          <w:color w:val="000000" w:themeColor="text1"/>
          <w:sz w:val="24"/>
          <w:szCs w:val="24"/>
        </w:rPr>
      </w:pPr>
    </w:p>
    <w:p w14:paraId="0874619D" w14:textId="77777777" w:rsidR="0062468E" w:rsidRPr="00E47350" w:rsidRDefault="0062468E">
      <w:pPr>
        <w:rPr>
          <w:rFonts w:ascii="Times New Roman" w:hAnsi="Times New Roman" w:cs="Times New Roman"/>
          <w:color w:val="000000" w:themeColor="text1"/>
          <w:sz w:val="24"/>
          <w:szCs w:val="24"/>
        </w:rPr>
      </w:pPr>
      <w:r w:rsidRPr="00E47350">
        <w:rPr>
          <w:rFonts w:ascii="Times New Roman" w:hAnsi="Times New Roman" w:cs="Times New Roman"/>
          <w:color w:val="000000" w:themeColor="text1"/>
          <w:sz w:val="24"/>
          <w:szCs w:val="24"/>
        </w:rPr>
        <w:br w:type="page"/>
      </w:r>
    </w:p>
    <w:sdt>
      <w:sdtPr>
        <w:rPr>
          <w:rFonts w:ascii="Times New Roman" w:eastAsiaTheme="minorHAnsi" w:hAnsi="Times New Roman" w:cs="Times New Roman"/>
          <w:b w:val="0"/>
          <w:bCs w:val="0"/>
          <w:color w:val="000000" w:themeColor="text1"/>
          <w:sz w:val="24"/>
          <w:szCs w:val="24"/>
          <w:lang w:eastAsia="en-US"/>
        </w:rPr>
        <w:id w:val="-396277994"/>
        <w:docPartObj>
          <w:docPartGallery w:val="Table of Contents"/>
          <w:docPartUnique/>
        </w:docPartObj>
      </w:sdtPr>
      <w:sdtEndPr/>
      <w:sdtContent>
        <w:p w14:paraId="73D16B72" w14:textId="77777777" w:rsidR="0062468E" w:rsidRPr="00E47350" w:rsidRDefault="0062468E" w:rsidP="0062468E">
          <w:pPr>
            <w:pStyle w:val="TOCHeading"/>
            <w:jc w:val="center"/>
            <w:rPr>
              <w:rFonts w:ascii="Times New Roman" w:hAnsi="Times New Roman" w:cs="Times New Roman"/>
              <w:color w:val="000000" w:themeColor="text1"/>
              <w:sz w:val="24"/>
              <w:szCs w:val="24"/>
            </w:rPr>
          </w:pPr>
          <w:r w:rsidRPr="00E47350">
            <w:rPr>
              <w:rFonts w:ascii="Times New Roman" w:hAnsi="Times New Roman" w:cs="Times New Roman"/>
              <w:color w:val="000000" w:themeColor="text1"/>
              <w:sz w:val="24"/>
              <w:szCs w:val="24"/>
            </w:rPr>
            <w:t>Table of Contents</w:t>
          </w:r>
        </w:p>
        <w:p w14:paraId="4413E315" w14:textId="77777777" w:rsidR="0062468E" w:rsidRPr="00E47350" w:rsidRDefault="0062468E" w:rsidP="0062468E">
          <w:pPr>
            <w:pStyle w:val="TOC1"/>
            <w:tabs>
              <w:tab w:val="right" w:leader="dot" w:pos="9350"/>
            </w:tabs>
            <w:jc w:val="center"/>
            <w:rPr>
              <w:rFonts w:ascii="Times New Roman" w:hAnsi="Times New Roman" w:cs="Times New Roman"/>
              <w:color w:val="000000" w:themeColor="text1"/>
              <w:sz w:val="24"/>
              <w:szCs w:val="24"/>
            </w:rPr>
          </w:pPr>
          <w:r w:rsidRPr="00E47350">
            <w:rPr>
              <w:rFonts w:ascii="Times New Roman" w:hAnsi="Times New Roman" w:cs="Times New Roman"/>
              <w:color w:val="000000" w:themeColor="text1"/>
              <w:sz w:val="24"/>
              <w:szCs w:val="24"/>
            </w:rPr>
            <w:fldChar w:fldCharType="begin"/>
          </w:r>
          <w:r w:rsidRPr="00E47350">
            <w:rPr>
              <w:rFonts w:ascii="Times New Roman" w:hAnsi="Times New Roman" w:cs="Times New Roman"/>
              <w:color w:val="000000" w:themeColor="text1"/>
              <w:sz w:val="24"/>
              <w:szCs w:val="24"/>
            </w:rPr>
            <w:instrText xml:space="preserve"> TOC \o "1-3" \h \z \u </w:instrText>
          </w:r>
          <w:r w:rsidRPr="00E47350">
            <w:rPr>
              <w:rFonts w:ascii="Times New Roman" w:hAnsi="Times New Roman" w:cs="Times New Roman"/>
              <w:color w:val="000000" w:themeColor="text1"/>
              <w:sz w:val="24"/>
              <w:szCs w:val="24"/>
            </w:rPr>
            <w:fldChar w:fldCharType="separate"/>
          </w:r>
          <w:hyperlink w:anchor="_Toc101056539" w:history="1">
            <w:r w:rsidRPr="00E47350">
              <w:rPr>
                <w:rStyle w:val="Hyperlink"/>
                <w:rFonts w:ascii="Times New Roman" w:hAnsi="Times New Roman" w:cs="Times New Roman"/>
                <w:color w:val="000000" w:themeColor="text1"/>
                <w:sz w:val="24"/>
                <w:szCs w:val="24"/>
              </w:rPr>
              <w:t>Introduction</w:t>
            </w:r>
            <w:r w:rsidRPr="00E47350">
              <w:rPr>
                <w:rFonts w:ascii="Times New Roman" w:hAnsi="Times New Roman" w:cs="Times New Roman"/>
                <w:webHidden/>
                <w:color w:val="000000" w:themeColor="text1"/>
                <w:sz w:val="24"/>
                <w:szCs w:val="24"/>
              </w:rPr>
              <w:tab/>
            </w:r>
            <w:r w:rsidRPr="00E47350">
              <w:rPr>
                <w:rFonts w:ascii="Times New Roman" w:hAnsi="Times New Roman" w:cs="Times New Roman"/>
                <w:webHidden/>
                <w:color w:val="000000" w:themeColor="text1"/>
                <w:sz w:val="24"/>
                <w:szCs w:val="24"/>
              </w:rPr>
              <w:fldChar w:fldCharType="begin"/>
            </w:r>
            <w:r w:rsidRPr="00E47350">
              <w:rPr>
                <w:rFonts w:ascii="Times New Roman" w:hAnsi="Times New Roman" w:cs="Times New Roman"/>
                <w:webHidden/>
                <w:color w:val="000000" w:themeColor="text1"/>
                <w:sz w:val="24"/>
                <w:szCs w:val="24"/>
              </w:rPr>
              <w:instrText xml:space="preserve"> PAGEREF _Toc101056539 \h </w:instrText>
            </w:r>
            <w:r w:rsidRPr="00E47350">
              <w:rPr>
                <w:rFonts w:ascii="Times New Roman" w:hAnsi="Times New Roman" w:cs="Times New Roman"/>
                <w:webHidden/>
                <w:color w:val="000000" w:themeColor="text1"/>
                <w:sz w:val="24"/>
                <w:szCs w:val="24"/>
              </w:rPr>
            </w:r>
            <w:r w:rsidRPr="00E47350">
              <w:rPr>
                <w:rFonts w:ascii="Times New Roman" w:hAnsi="Times New Roman" w:cs="Times New Roman"/>
                <w:webHidden/>
                <w:color w:val="000000" w:themeColor="text1"/>
                <w:sz w:val="24"/>
                <w:szCs w:val="24"/>
              </w:rPr>
              <w:fldChar w:fldCharType="separate"/>
            </w:r>
            <w:r w:rsidRPr="00E47350">
              <w:rPr>
                <w:rFonts w:ascii="Times New Roman" w:hAnsi="Times New Roman" w:cs="Times New Roman"/>
                <w:webHidden/>
                <w:color w:val="000000" w:themeColor="text1"/>
                <w:sz w:val="24"/>
                <w:szCs w:val="24"/>
              </w:rPr>
              <w:t>3</w:t>
            </w:r>
            <w:r w:rsidRPr="00E47350">
              <w:rPr>
                <w:rFonts w:ascii="Times New Roman" w:hAnsi="Times New Roman" w:cs="Times New Roman"/>
                <w:webHidden/>
                <w:color w:val="000000" w:themeColor="text1"/>
                <w:sz w:val="24"/>
                <w:szCs w:val="24"/>
              </w:rPr>
              <w:fldChar w:fldCharType="end"/>
            </w:r>
          </w:hyperlink>
        </w:p>
        <w:p w14:paraId="49FB8168" w14:textId="77777777" w:rsidR="0062468E" w:rsidRPr="00E47350" w:rsidRDefault="00F34030" w:rsidP="0062468E">
          <w:pPr>
            <w:pStyle w:val="TOC1"/>
            <w:tabs>
              <w:tab w:val="right" w:leader="dot" w:pos="9350"/>
            </w:tabs>
            <w:jc w:val="center"/>
            <w:rPr>
              <w:rFonts w:ascii="Times New Roman" w:hAnsi="Times New Roman" w:cs="Times New Roman"/>
              <w:color w:val="000000" w:themeColor="text1"/>
              <w:sz w:val="24"/>
              <w:szCs w:val="24"/>
            </w:rPr>
          </w:pPr>
          <w:hyperlink w:anchor="_Toc101056540" w:history="1">
            <w:r w:rsidR="0062468E" w:rsidRPr="00E47350">
              <w:rPr>
                <w:rStyle w:val="Hyperlink"/>
                <w:rFonts w:ascii="Times New Roman" w:hAnsi="Times New Roman" w:cs="Times New Roman"/>
                <w:color w:val="000000" w:themeColor="text1"/>
                <w:sz w:val="24"/>
                <w:szCs w:val="24"/>
              </w:rPr>
              <w:t>Context of International Business and Communications</w:t>
            </w:r>
            <w:r w:rsidR="0062468E" w:rsidRPr="00E47350">
              <w:rPr>
                <w:rFonts w:ascii="Times New Roman" w:hAnsi="Times New Roman" w:cs="Times New Roman"/>
                <w:webHidden/>
                <w:color w:val="000000" w:themeColor="text1"/>
                <w:sz w:val="24"/>
                <w:szCs w:val="24"/>
              </w:rPr>
              <w:tab/>
            </w:r>
            <w:r w:rsidR="0062468E" w:rsidRPr="00E47350">
              <w:rPr>
                <w:rFonts w:ascii="Times New Roman" w:hAnsi="Times New Roman" w:cs="Times New Roman"/>
                <w:webHidden/>
                <w:color w:val="000000" w:themeColor="text1"/>
                <w:sz w:val="24"/>
                <w:szCs w:val="24"/>
              </w:rPr>
              <w:fldChar w:fldCharType="begin"/>
            </w:r>
            <w:r w:rsidR="0062468E" w:rsidRPr="00E47350">
              <w:rPr>
                <w:rFonts w:ascii="Times New Roman" w:hAnsi="Times New Roman" w:cs="Times New Roman"/>
                <w:webHidden/>
                <w:color w:val="000000" w:themeColor="text1"/>
                <w:sz w:val="24"/>
                <w:szCs w:val="24"/>
              </w:rPr>
              <w:instrText xml:space="preserve"> PAGEREF _Toc101056540 \h </w:instrText>
            </w:r>
            <w:r w:rsidR="0062468E" w:rsidRPr="00E47350">
              <w:rPr>
                <w:rFonts w:ascii="Times New Roman" w:hAnsi="Times New Roman" w:cs="Times New Roman"/>
                <w:webHidden/>
                <w:color w:val="000000" w:themeColor="text1"/>
                <w:sz w:val="24"/>
                <w:szCs w:val="24"/>
              </w:rPr>
            </w:r>
            <w:r w:rsidR="0062468E" w:rsidRPr="00E47350">
              <w:rPr>
                <w:rFonts w:ascii="Times New Roman" w:hAnsi="Times New Roman" w:cs="Times New Roman"/>
                <w:webHidden/>
                <w:color w:val="000000" w:themeColor="text1"/>
                <w:sz w:val="24"/>
                <w:szCs w:val="24"/>
              </w:rPr>
              <w:fldChar w:fldCharType="separate"/>
            </w:r>
            <w:r w:rsidR="0062468E" w:rsidRPr="00E47350">
              <w:rPr>
                <w:rFonts w:ascii="Times New Roman" w:hAnsi="Times New Roman" w:cs="Times New Roman"/>
                <w:webHidden/>
                <w:color w:val="000000" w:themeColor="text1"/>
                <w:sz w:val="24"/>
                <w:szCs w:val="24"/>
              </w:rPr>
              <w:t>3</w:t>
            </w:r>
            <w:r w:rsidR="0062468E" w:rsidRPr="00E47350">
              <w:rPr>
                <w:rFonts w:ascii="Times New Roman" w:hAnsi="Times New Roman" w:cs="Times New Roman"/>
                <w:webHidden/>
                <w:color w:val="000000" w:themeColor="text1"/>
                <w:sz w:val="24"/>
                <w:szCs w:val="24"/>
              </w:rPr>
              <w:fldChar w:fldCharType="end"/>
            </w:r>
          </w:hyperlink>
        </w:p>
        <w:p w14:paraId="50A05862" w14:textId="77777777" w:rsidR="0062468E" w:rsidRPr="00E47350" w:rsidRDefault="00F34030" w:rsidP="0062468E">
          <w:pPr>
            <w:pStyle w:val="TOC1"/>
            <w:tabs>
              <w:tab w:val="right" w:leader="dot" w:pos="9350"/>
            </w:tabs>
            <w:jc w:val="center"/>
            <w:rPr>
              <w:rFonts w:ascii="Times New Roman" w:hAnsi="Times New Roman" w:cs="Times New Roman"/>
              <w:color w:val="000000" w:themeColor="text1"/>
              <w:sz w:val="24"/>
              <w:szCs w:val="24"/>
            </w:rPr>
          </w:pPr>
          <w:hyperlink w:anchor="_Toc101056541" w:history="1">
            <w:r w:rsidR="0062468E" w:rsidRPr="00E47350">
              <w:rPr>
                <w:rStyle w:val="Hyperlink"/>
                <w:rFonts w:ascii="Times New Roman" w:hAnsi="Times New Roman" w:cs="Times New Roman"/>
                <w:color w:val="000000" w:themeColor="text1"/>
                <w:sz w:val="24"/>
                <w:szCs w:val="24"/>
              </w:rPr>
              <w:t>Introduction to the Country</w:t>
            </w:r>
            <w:r w:rsidR="0062468E" w:rsidRPr="00E47350">
              <w:rPr>
                <w:rFonts w:ascii="Times New Roman" w:hAnsi="Times New Roman" w:cs="Times New Roman"/>
                <w:webHidden/>
                <w:color w:val="000000" w:themeColor="text1"/>
                <w:sz w:val="24"/>
                <w:szCs w:val="24"/>
              </w:rPr>
              <w:tab/>
            </w:r>
            <w:r w:rsidR="0062468E" w:rsidRPr="00E47350">
              <w:rPr>
                <w:rFonts w:ascii="Times New Roman" w:hAnsi="Times New Roman" w:cs="Times New Roman"/>
                <w:webHidden/>
                <w:color w:val="000000" w:themeColor="text1"/>
                <w:sz w:val="24"/>
                <w:szCs w:val="24"/>
              </w:rPr>
              <w:fldChar w:fldCharType="begin"/>
            </w:r>
            <w:r w:rsidR="0062468E" w:rsidRPr="00E47350">
              <w:rPr>
                <w:rFonts w:ascii="Times New Roman" w:hAnsi="Times New Roman" w:cs="Times New Roman"/>
                <w:webHidden/>
                <w:color w:val="000000" w:themeColor="text1"/>
                <w:sz w:val="24"/>
                <w:szCs w:val="24"/>
              </w:rPr>
              <w:instrText xml:space="preserve"> PAGEREF _Toc101056541 \h </w:instrText>
            </w:r>
            <w:r w:rsidR="0062468E" w:rsidRPr="00E47350">
              <w:rPr>
                <w:rFonts w:ascii="Times New Roman" w:hAnsi="Times New Roman" w:cs="Times New Roman"/>
                <w:webHidden/>
                <w:color w:val="000000" w:themeColor="text1"/>
                <w:sz w:val="24"/>
                <w:szCs w:val="24"/>
              </w:rPr>
            </w:r>
            <w:r w:rsidR="0062468E" w:rsidRPr="00E47350">
              <w:rPr>
                <w:rFonts w:ascii="Times New Roman" w:hAnsi="Times New Roman" w:cs="Times New Roman"/>
                <w:webHidden/>
                <w:color w:val="000000" w:themeColor="text1"/>
                <w:sz w:val="24"/>
                <w:szCs w:val="24"/>
              </w:rPr>
              <w:fldChar w:fldCharType="separate"/>
            </w:r>
            <w:r w:rsidR="0062468E" w:rsidRPr="00E47350">
              <w:rPr>
                <w:rFonts w:ascii="Times New Roman" w:hAnsi="Times New Roman" w:cs="Times New Roman"/>
                <w:webHidden/>
                <w:color w:val="000000" w:themeColor="text1"/>
                <w:sz w:val="24"/>
                <w:szCs w:val="24"/>
              </w:rPr>
              <w:t>3</w:t>
            </w:r>
            <w:r w:rsidR="0062468E" w:rsidRPr="00E47350">
              <w:rPr>
                <w:rFonts w:ascii="Times New Roman" w:hAnsi="Times New Roman" w:cs="Times New Roman"/>
                <w:webHidden/>
                <w:color w:val="000000" w:themeColor="text1"/>
                <w:sz w:val="24"/>
                <w:szCs w:val="24"/>
              </w:rPr>
              <w:fldChar w:fldCharType="end"/>
            </w:r>
          </w:hyperlink>
        </w:p>
        <w:p w14:paraId="326B8D21" w14:textId="77777777" w:rsidR="0062468E" w:rsidRPr="00E47350" w:rsidRDefault="00F34030" w:rsidP="0062468E">
          <w:pPr>
            <w:pStyle w:val="TOC1"/>
            <w:tabs>
              <w:tab w:val="right" w:leader="dot" w:pos="9350"/>
            </w:tabs>
            <w:jc w:val="center"/>
            <w:rPr>
              <w:rFonts w:ascii="Times New Roman" w:hAnsi="Times New Roman" w:cs="Times New Roman"/>
              <w:color w:val="000000" w:themeColor="text1"/>
              <w:sz w:val="24"/>
              <w:szCs w:val="24"/>
            </w:rPr>
          </w:pPr>
          <w:hyperlink w:anchor="_Toc101056542" w:history="1">
            <w:r w:rsidR="0062468E" w:rsidRPr="00E47350">
              <w:rPr>
                <w:rStyle w:val="Hyperlink"/>
                <w:rFonts w:ascii="Times New Roman" w:hAnsi="Times New Roman" w:cs="Times New Roman"/>
                <w:color w:val="000000" w:themeColor="text1"/>
                <w:sz w:val="24"/>
                <w:szCs w:val="24"/>
              </w:rPr>
              <w:t>Applications of theories of International and Intercultural Communication on the Country</w:t>
            </w:r>
            <w:r w:rsidR="0062468E" w:rsidRPr="00E47350">
              <w:rPr>
                <w:rFonts w:ascii="Times New Roman" w:hAnsi="Times New Roman" w:cs="Times New Roman"/>
                <w:webHidden/>
                <w:color w:val="000000" w:themeColor="text1"/>
                <w:sz w:val="24"/>
                <w:szCs w:val="24"/>
              </w:rPr>
              <w:tab/>
            </w:r>
            <w:r w:rsidR="0062468E" w:rsidRPr="00E47350">
              <w:rPr>
                <w:rFonts w:ascii="Times New Roman" w:hAnsi="Times New Roman" w:cs="Times New Roman"/>
                <w:webHidden/>
                <w:color w:val="000000" w:themeColor="text1"/>
                <w:sz w:val="24"/>
                <w:szCs w:val="24"/>
              </w:rPr>
              <w:fldChar w:fldCharType="begin"/>
            </w:r>
            <w:r w:rsidR="0062468E" w:rsidRPr="00E47350">
              <w:rPr>
                <w:rFonts w:ascii="Times New Roman" w:hAnsi="Times New Roman" w:cs="Times New Roman"/>
                <w:webHidden/>
                <w:color w:val="000000" w:themeColor="text1"/>
                <w:sz w:val="24"/>
                <w:szCs w:val="24"/>
              </w:rPr>
              <w:instrText xml:space="preserve"> PAGEREF _Toc101056542 \h </w:instrText>
            </w:r>
            <w:r w:rsidR="0062468E" w:rsidRPr="00E47350">
              <w:rPr>
                <w:rFonts w:ascii="Times New Roman" w:hAnsi="Times New Roman" w:cs="Times New Roman"/>
                <w:webHidden/>
                <w:color w:val="000000" w:themeColor="text1"/>
                <w:sz w:val="24"/>
                <w:szCs w:val="24"/>
              </w:rPr>
            </w:r>
            <w:r w:rsidR="0062468E" w:rsidRPr="00E47350">
              <w:rPr>
                <w:rFonts w:ascii="Times New Roman" w:hAnsi="Times New Roman" w:cs="Times New Roman"/>
                <w:webHidden/>
                <w:color w:val="000000" w:themeColor="text1"/>
                <w:sz w:val="24"/>
                <w:szCs w:val="24"/>
              </w:rPr>
              <w:fldChar w:fldCharType="separate"/>
            </w:r>
            <w:r w:rsidR="0062468E" w:rsidRPr="00E47350">
              <w:rPr>
                <w:rFonts w:ascii="Times New Roman" w:hAnsi="Times New Roman" w:cs="Times New Roman"/>
                <w:webHidden/>
                <w:color w:val="000000" w:themeColor="text1"/>
                <w:sz w:val="24"/>
                <w:szCs w:val="24"/>
              </w:rPr>
              <w:t>4</w:t>
            </w:r>
            <w:r w:rsidR="0062468E" w:rsidRPr="00E47350">
              <w:rPr>
                <w:rFonts w:ascii="Times New Roman" w:hAnsi="Times New Roman" w:cs="Times New Roman"/>
                <w:webHidden/>
                <w:color w:val="000000" w:themeColor="text1"/>
                <w:sz w:val="24"/>
                <w:szCs w:val="24"/>
              </w:rPr>
              <w:fldChar w:fldCharType="end"/>
            </w:r>
          </w:hyperlink>
        </w:p>
        <w:p w14:paraId="6312098C" w14:textId="77777777" w:rsidR="0062468E" w:rsidRPr="00E47350" w:rsidRDefault="00F34030" w:rsidP="0062468E">
          <w:pPr>
            <w:pStyle w:val="TOC2"/>
            <w:tabs>
              <w:tab w:val="right" w:leader="dot" w:pos="9350"/>
            </w:tabs>
            <w:jc w:val="center"/>
            <w:rPr>
              <w:rFonts w:ascii="Times New Roman" w:hAnsi="Times New Roman" w:cs="Times New Roman"/>
              <w:color w:val="000000" w:themeColor="text1"/>
              <w:sz w:val="24"/>
              <w:szCs w:val="24"/>
            </w:rPr>
          </w:pPr>
          <w:hyperlink w:anchor="_Toc101056543" w:history="1">
            <w:r w:rsidR="0062468E" w:rsidRPr="00E47350">
              <w:rPr>
                <w:rStyle w:val="Hyperlink"/>
                <w:rFonts w:ascii="Times New Roman" w:hAnsi="Times New Roman" w:cs="Times New Roman"/>
                <w:i/>
                <w:color w:val="000000" w:themeColor="text1"/>
                <w:sz w:val="24"/>
                <w:szCs w:val="24"/>
              </w:rPr>
              <w:t>Power Distance</w:t>
            </w:r>
            <w:r w:rsidR="0062468E" w:rsidRPr="00E47350">
              <w:rPr>
                <w:rFonts w:ascii="Times New Roman" w:hAnsi="Times New Roman" w:cs="Times New Roman"/>
                <w:webHidden/>
                <w:color w:val="000000" w:themeColor="text1"/>
                <w:sz w:val="24"/>
                <w:szCs w:val="24"/>
              </w:rPr>
              <w:tab/>
            </w:r>
            <w:r w:rsidR="0062468E" w:rsidRPr="00E47350">
              <w:rPr>
                <w:rFonts w:ascii="Times New Roman" w:hAnsi="Times New Roman" w:cs="Times New Roman"/>
                <w:webHidden/>
                <w:color w:val="000000" w:themeColor="text1"/>
                <w:sz w:val="24"/>
                <w:szCs w:val="24"/>
              </w:rPr>
              <w:fldChar w:fldCharType="begin"/>
            </w:r>
            <w:r w:rsidR="0062468E" w:rsidRPr="00E47350">
              <w:rPr>
                <w:rFonts w:ascii="Times New Roman" w:hAnsi="Times New Roman" w:cs="Times New Roman"/>
                <w:webHidden/>
                <w:color w:val="000000" w:themeColor="text1"/>
                <w:sz w:val="24"/>
                <w:szCs w:val="24"/>
              </w:rPr>
              <w:instrText xml:space="preserve"> PAGEREF _Toc101056543 \h </w:instrText>
            </w:r>
            <w:r w:rsidR="0062468E" w:rsidRPr="00E47350">
              <w:rPr>
                <w:rFonts w:ascii="Times New Roman" w:hAnsi="Times New Roman" w:cs="Times New Roman"/>
                <w:webHidden/>
                <w:color w:val="000000" w:themeColor="text1"/>
                <w:sz w:val="24"/>
                <w:szCs w:val="24"/>
              </w:rPr>
            </w:r>
            <w:r w:rsidR="0062468E" w:rsidRPr="00E47350">
              <w:rPr>
                <w:rFonts w:ascii="Times New Roman" w:hAnsi="Times New Roman" w:cs="Times New Roman"/>
                <w:webHidden/>
                <w:color w:val="000000" w:themeColor="text1"/>
                <w:sz w:val="24"/>
                <w:szCs w:val="24"/>
              </w:rPr>
              <w:fldChar w:fldCharType="separate"/>
            </w:r>
            <w:r w:rsidR="0062468E" w:rsidRPr="00E47350">
              <w:rPr>
                <w:rFonts w:ascii="Times New Roman" w:hAnsi="Times New Roman" w:cs="Times New Roman"/>
                <w:webHidden/>
                <w:color w:val="000000" w:themeColor="text1"/>
                <w:sz w:val="24"/>
                <w:szCs w:val="24"/>
              </w:rPr>
              <w:t>4</w:t>
            </w:r>
            <w:r w:rsidR="0062468E" w:rsidRPr="00E47350">
              <w:rPr>
                <w:rFonts w:ascii="Times New Roman" w:hAnsi="Times New Roman" w:cs="Times New Roman"/>
                <w:webHidden/>
                <w:color w:val="000000" w:themeColor="text1"/>
                <w:sz w:val="24"/>
                <w:szCs w:val="24"/>
              </w:rPr>
              <w:fldChar w:fldCharType="end"/>
            </w:r>
          </w:hyperlink>
        </w:p>
        <w:p w14:paraId="4605228A" w14:textId="77777777" w:rsidR="0062468E" w:rsidRPr="00E47350" w:rsidRDefault="00F34030" w:rsidP="0062468E">
          <w:pPr>
            <w:pStyle w:val="TOC2"/>
            <w:tabs>
              <w:tab w:val="right" w:leader="dot" w:pos="9350"/>
            </w:tabs>
            <w:jc w:val="center"/>
            <w:rPr>
              <w:rFonts w:ascii="Times New Roman" w:hAnsi="Times New Roman" w:cs="Times New Roman"/>
              <w:color w:val="000000" w:themeColor="text1"/>
              <w:sz w:val="24"/>
              <w:szCs w:val="24"/>
            </w:rPr>
          </w:pPr>
          <w:hyperlink w:anchor="_Toc101056544" w:history="1">
            <w:r w:rsidR="0062468E" w:rsidRPr="00E47350">
              <w:rPr>
                <w:rStyle w:val="Hyperlink"/>
                <w:rFonts w:ascii="Times New Roman" w:hAnsi="Times New Roman" w:cs="Times New Roman"/>
                <w:i/>
                <w:color w:val="000000" w:themeColor="text1"/>
                <w:sz w:val="24"/>
                <w:szCs w:val="24"/>
              </w:rPr>
              <w:t>Individualism versus Collectivism</w:t>
            </w:r>
            <w:r w:rsidR="0062468E" w:rsidRPr="00E47350">
              <w:rPr>
                <w:rFonts w:ascii="Times New Roman" w:hAnsi="Times New Roman" w:cs="Times New Roman"/>
                <w:webHidden/>
                <w:color w:val="000000" w:themeColor="text1"/>
                <w:sz w:val="24"/>
                <w:szCs w:val="24"/>
              </w:rPr>
              <w:tab/>
            </w:r>
            <w:r w:rsidR="0062468E" w:rsidRPr="00E47350">
              <w:rPr>
                <w:rFonts w:ascii="Times New Roman" w:hAnsi="Times New Roman" w:cs="Times New Roman"/>
                <w:webHidden/>
                <w:color w:val="000000" w:themeColor="text1"/>
                <w:sz w:val="24"/>
                <w:szCs w:val="24"/>
              </w:rPr>
              <w:fldChar w:fldCharType="begin"/>
            </w:r>
            <w:r w:rsidR="0062468E" w:rsidRPr="00E47350">
              <w:rPr>
                <w:rFonts w:ascii="Times New Roman" w:hAnsi="Times New Roman" w:cs="Times New Roman"/>
                <w:webHidden/>
                <w:color w:val="000000" w:themeColor="text1"/>
                <w:sz w:val="24"/>
                <w:szCs w:val="24"/>
              </w:rPr>
              <w:instrText xml:space="preserve"> PAGEREF _Toc101056544 \h </w:instrText>
            </w:r>
            <w:r w:rsidR="0062468E" w:rsidRPr="00E47350">
              <w:rPr>
                <w:rFonts w:ascii="Times New Roman" w:hAnsi="Times New Roman" w:cs="Times New Roman"/>
                <w:webHidden/>
                <w:color w:val="000000" w:themeColor="text1"/>
                <w:sz w:val="24"/>
                <w:szCs w:val="24"/>
              </w:rPr>
            </w:r>
            <w:r w:rsidR="0062468E" w:rsidRPr="00E47350">
              <w:rPr>
                <w:rFonts w:ascii="Times New Roman" w:hAnsi="Times New Roman" w:cs="Times New Roman"/>
                <w:webHidden/>
                <w:color w:val="000000" w:themeColor="text1"/>
                <w:sz w:val="24"/>
                <w:szCs w:val="24"/>
              </w:rPr>
              <w:fldChar w:fldCharType="separate"/>
            </w:r>
            <w:r w:rsidR="0062468E" w:rsidRPr="00E47350">
              <w:rPr>
                <w:rFonts w:ascii="Times New Roman" w:hAnsi="Times New Roman" w:cs="Times New Roman"/>
                <w:webHidden/>
                <w:color w:val="000000" w:themeColor="text1"/>
                <w:sz w:val="24"/>
                <w:szCs w:val="24"/>
              </w:rPr>
              <w:t>5</w:t>
            </w:r>
            <w:r w:rsidR="0062468E" w:rsidRPr="00E47350">
              <w:rPr>
                <w:rFonts w:ascii="Times New Roman" w:hAnsi="Times New Roman" w:cs="Times New Roman"/>
                <w:webHidden/>
                <w:color w:val="000000" w:themeColor="text1"/>
                <w:sz w:val="24"/>
                <w:szCs w:val="24"/>
              </w:rPr>
              <w:fldChar w:fldCharType="end"/>
            </w:r>
          </w:hyperlink>
        </w:p>
        <w:p w14:paraId="4E0AEA70" w14:textId="77777777" w:rsidR="0062468E" w:rsidRPr="00E47350" w:rsidRDefault="00F34030" w:rsidP="0062468E">
          <w:pPr>
            <w:pStyle w:val="TOC2"/>
            <w:tabs>
              <w:tab w:val="right" w:leader="dot" w:pos="9350"/>
            </w:tabs>
            <w:jc w:val="center"/>
            <w:rPr>
              <w:rFonts w:ascii="Times New Roman" w:hAnsi="Times New Roman" w:cs="Times New Roman"/>
              <w:color w:val="000000" w:themeColor="text1"/>
              <w:sz w:val="24"/>
              <w:szCs w:val="24"/>
            </w:rPr>
          </w:pPr>
          <w:hyperlink w:anchor="_Toc101056545" w:history="1">
            <w:r w:rsidR="0062468E" w:rsidRPr="00E47350">
              <w:rPr>
                <w:rStyle w:val="Hyperlink"/>
                <w:rFonts w:ascii="Times New Roman" w:hAnsi="Times New Roman" w:cs="Times New Roman"/>
                <w:i/>
                <w:color w:val="000000" w:themeColor="text1"/>
                <w:sz w:val="24"/>
                <w:szCs w:val="24"/>
              </w:rPr>
              <w:t>Masculinity versus Feminity</w:t>
            </w:r>
            <w:r w:rsidR="0062468E" w:rsidRPr="00E47350">
              <w:rPr>
                <w:rFonts w:ascii="Times New Roman" w:hAnsi="Times New Roman" w:cs="Times New Roman"/>
                <w:webHidden/>
                <w:color w:val="000000" w:themeColor="text1"/>
                <w:sz w:val="24"/>
                <w:szCs w:val="24"/>
              </w:rPr>
              <w:tab/>
            </w:r>
            <w:r w:rsidR="0062468E" w:rsidRPr="00E47350">
              <w:rPr>
                <w:rFonts w:ascii="Times New Roman" w:hAnsi="Times New Roman" w:cs="Times New Roman"/>
                <w:webHidden/>
                <w:color w:val="000000" w:themeColor="text1"/>
                <w:sz w:val="24"/>
                <w:szCs w:val="24"/>
              </w:rPr>
              <w:fldChar w:fldCharType="begin"/>
            </w:r>
            <w:r w:rsidR="0062468E" w:rsidRPr="00E47350">
              <w:rPr>
                <w:rFonts w:ascii="Times New Roman" w:hAnsi="Times New Roman" w:cs="Times New Roman"/>
                <w:webHidden/>
                <w:color w:val="000000" w:themeColor="text1"/>
                <w:sz w:val="24"/>
                <w:szCs w:val="24"/>
              </w:rPr>
              <w:instrText xml:space="preserve"> PAGEREF _Toc101056545 \h </w:instrText>
            </w:r>
            <w:r w:rsidR="0062468E" w:rsidRPr="00E47350">
              <w:rPr>
                <w:rFonts w:ascii="Times New Roman" w:hAnsi="Times New Roman" w:cs="Times New Roman"/>
                <w:webHidden/>
                <w:color w:val="000000" w:themeColor="text1"/>
                <w:sz w:val="24"/>
                <w:szCs w:val="24"/>
              </w:rPr>
            </w:r>
            <w:r w:rsidR="0062468E" w:rsidRPr="00E47350">
              <w:rPr>
                <w:rFonts w:ascii="Times New Roman" w:hAnsi="Times New Roman" w:cs="Times New Roman"/>
                <w:webHidden/>
                <w:color w:val="000000" w:themeColor="text1"/>
                <w:sz w:val="24"/>
                <w:szCs w:val="24"/>
              </w:rPr>
              <w:fldChar w:fldCharType="separate"/>
            </w:r>
            <w:r w:rsidR="0062468E" w:rsidRPr="00E47350">
              <w:rPr>
                <w:rFonts w:ascii="Times New Roman" w:hAnsi="Times New Roman" w:cs="Times New Roman"/>
                <w:webHidden/>
                <w:color w:val="000000" w:themeColor="text1"/>
                <w:sz w:val="24"/>
                <w:szCs w:val="24"/>
              </w:rPr>
              <w:t>5</w:t>
            </w:r>
            <w:r w:rsidR="0062468E" w:rsidRPr="00E47350">
              <w:rPr>
                <w:rFonts w:ascii="Times New Roman" w:hAnsi="Times New Roman" w:cs="Times New Roman"/>
                <w:webHidden/>
                <w:color w:val="000000" w:themeColor="text1"/>
                <w:sz w:val="24"/>
                <w:szCs w:val="24"/>
              </w:rPr>
              <w:fldChar w:fldCharType="end"/>
            </w:r>
          </w:hyperlink>
        </w:p>
        <w:p w14:paraId="13D0B085" w14:textId="77777777" w:rsidR="0062468E" w:rsidRPr="00E47350" w:rsidRDefault="00F34030" w:rsidP="0062468E">
          <w:pPr>
            <w:pStyle w:val="TOC2"/>
            <w:tabs>
              <w:tab w:val="right" w:leader="dot" w:pos="9350"/>
            </w:tabs>
            <w:jc w:val="center"/>
            <w:rPr>
              <w:rFonts w:ascii="Times New Roman" w:hAnsi="Times New Roman" w:cs="Times New Roman"/>
              <w:color w:val="000000" w:themeColor="text1"/>
              <w:sz w:val="24"/>
              <w:szCs w:val="24"/>
            </w:rPr>
          </w:pPr>
          <w:hyperlink w:anchor="_Toc101056546" w:history="1">
            <w:r w:rsidR="0062468E" w:rsidRPr="00E47350">
              <w:rPr>
                <w:rStyle w:val="Hyperlink"/>
                <w:rFonts w:ascii="Times New Roman" w:hAnsi="Times New Roman" w:cs="Times New Roman"/>
                <w:i/>
                <w:color w:val="000000" w:themeColor="text1"/>
                <w:sz w:val="24"/>
                <w:szCs w:val="24"/>
              </w:rPr>
              <w:t>Uncertainty Avoidance</w:t>
            </w:r>
            <w:r w:rsidR="0062468E" w:rsidRPr="00E47350">
              <w:rPr>
                <w:rFonts w:ascii="Times New Roman" w:hAnsi="Times New Roman" w:cs="Times New Roman"/>
                <w:webHidden/>
                <w:color w:val="000000" w:themeColor="text1"/>
                <w:sz w:val="24"/>
                <w:szCs w:val="24"/>
              </w:rPr>
              <w:tab/>
            </w:r>
            <w:r w:rsidR="0062468E" w:rsidRPr="00E47350">
              <w:rPr>
                <w:rFonts w:ascii="Times New Roman" w:hAnsi="Times New Roman" w:cs="Times New Roman"/>
                <w:webHidden/>
                <w:color w:val="000000" w:themeColor="text1"/>
                <w:sz w:val="24"/>
                <w:szCs w:val="24"/>
              </w:rPr>
              <w:fldChar w:fldCharType="begin"/>
            </w:r>
            <w:r w:rsidR="0062468E" w:rsidRPr="00E47350">
              <w:rPr>
                <w:rFonts w:ascii="Times New Roman" w:hAnsi="Times New Roman" w:cs="Times New Roman"/>
                <w:webHidden/>
                <w:color w:val="000000" w:themeColor="text1"/>
                <w:sz w:val="24"/>
                <w:szCs w:val="24"/>
              </w:rPr>
              <w:instrText xml:space="preserve"> PAGEREF _Toc101056546 \h </w:instrText>
            </w:r>
            <w:r w:rsidR="0062468E" w:rsidRPr="00E47350">
              <w:rPr>
                <w:rFonts w:ascii="Times New Roman" w:hAnsi="Times New Roman" w:cs="Times New Roman"/>
                <w:webHidden/>
                <w:color w:val="000000" w:themeColor="text1"/>
                <w:sz w:val="24"/>
                <w:szCs w:val="24"/>
              </w:rPr>
            </w:r>
            <w:r w:rsidR="0062468E" w:rsidRPr="00E47350">
              <w:rPr>
                <w:rFonts w:ascii="Times New Roman" w:hAnsi="Times New Roman" w:cs="Times New Roman"/>
                <w:webHidden/>
                <w:color w:val="000000" w:themeColor="text1"/>
                <w:sz w:val="24"/>
                <w:szCs w:val="24"/>
              </w:rPr>
              <w:fldChar w:fldCharType="separate"/>
            </w:r>
            <w:r w:rsidR="0062468E" w:rsidRPr="00E47350">
              <w:rPr>
                <w:rFonts w:ascii="Times New Roman" w:hAnsi="Times New Roman" w:cs="Times New Roman"/>
                <w:webHidden/>
                <w:color w:val="000000" w:themeColor="text1"/>
                <w:sz w:val="24"/>
                <w:szCs w:val="24"/>
              </w:rPr>
              <w:t>5</w:t>
            </w:r>
            <w:r w:rsidR="0062468E" w:rsidRPr="00E47350">
              <w:rPr>
                <w:rFonts w:ascii="Times New Roman" w:hAnsi="Times New Roman" w:cs="Times New Roman"/>
                <w:webHidden/>
                <w:color w:val="000000" w:themeColor="text1"/>
                <w:sz w:val="24"/>
                <w:szCs w:val="24"/>
              </w:rPr>
              <w:fldChar w:fldCharType="end"/>
            </w:r>
          </w:hyperlink>
        </w:p>
        <w:p w14:paraId="48108C06" w14:textId="77777777" w:rsidR="0062468E" w:rsidRPr="00E47350" w:rsidRDefault="00F34030" w:rsidP="0062468E">
          <w:pPr>
            <w:pStyle w:val="TOC2"/>
            <w:tabs>
              <w:tab w:val="right" w:leader="dot" w:pos="9350"/>
            </w:tabs>
            <w:jc w:val="center"/>
            <w:rPr>
              <w:rFonts w:ascii="Times New Roman" w:hAnsi="Times New Roman" w:cs="Times New Roman"/>
              <w:color w:val="000000" w:themeColor="text1"/>
              <w:sz w:val="24"/>
              <w:szCs w:val="24"/>
            </w:rPr>
          </w:pPr>
          <w:hyperlink w:anchor="_Toc101056547" w:history="1">
            <w:r w:rsidR="0062468E" w:rsidRPr="00E47350">
              <w:rPr>
                <w:rStyle w:val="Hyperlink"/>
                <w:rFonts w:ascii="Times New Roman" w:hAnsi="Times New Roman" w:cs="Times New Roman"/>
                <w:i/>
                <w:color w:val="000000" w:themeColor="text1"/>
                <w:sz w:val="24"/>
                <w:szCs w:val="24"/>
              </w:rPr>
              <w:t>Long-term versus Short-term Orientation</w:t>
            </w:r>
            <w:r w:rsidR="0062468E" w:rsidRPr="00E47350">
              <w:rPr>
                <w:rFonts w:ascii="Times New Roman" w:hAnsi="Times New Roman" w:cs="Times New Roman"/>
                <w:webHidden/>
                <w:color w:val="000000" w:themeColor="text1"/>
                <w:sz w:val="24"/>
                <w:szCs w:val="24"/>
              </w:rPr>
              <w:tab/>
            </w:r>
            <w:r w:rsidR="0062468E" w:rsidRPr="00E47350">
              <w:rPr>
                <w:rFonts w:ascii="Times New Roman" w:hAnsi="Times New Roman" w:cs="Times New Roman"/>
                <w:webHidden/>
                <w:color w:val="000000" w:themeColor="text1"/>
                <w:sz w:val="24"/>
                <w:szCs w:val="24"/>
              </w:rPr>
              <w:fldChar w:fldCharType="begin"/>
            </w:r>
            <w:r w:rsidR="0062468E" w:rsidRPr="00E47350">
              <w:rPr>
                <w:rFonts w:ascii="Times New Roman" w:hAnsi="Times New Roman" w:cs="Times New Roman"/>
                <w:webHidden/>
                <w:color w:val="000000" w:themeColor="text1"/>
                <w:sz w:val="24"/>
                <w:szCs w:val="24"/>
              </w:rPr>
              <w:instrText xml:space="preserve"> PAGEREF _Toc101056547 \h </w:instrText>
            </w:r>
            <w:r w:rsidR="0062468E" w:rsidRPr="00E47350">
              <w:rPr>
                <w:rFonts w:ascii="Times New Roman" w:hAnsi="Times New Roman" w:cs="Times New Roman"/>
                <w:webHidden/>
                <w:color w:val="000000" w:themeColor="text1"/>
                <w:sz w:val="24"/>
                <w:szCs w:val="24"/>
              </w:rPr>
            </w:r>
            <w:r w:rsidR="0062468E" w:rsidRPr="00E47350">
              <w:rPr>
                <w:rFonts w:ascii="Times New Roman" w:hAnsi="Times New Roman" w:cs="Times New Roman"/>
                <w:webHidden/>
                <w:color w:val="000000" w:themeColor="text1"/>
                <w:sz w:val="24"/>
                <w:szCs w:val="24"/>
              </w:rPr>
              <w:fldChar w:fldCharType="separate"/>
            </w:r>
            <w:r w:rsidR="0062468E" w:rsidRPr="00E47350">
              <w:rPr>
                <w:rFonts w:ascii="Times New Roman" w:hAnsi="Times New Roman" w:cs="Times New Roman"/>
                <w:webHidden/>
                <w:color w:val="000000" w:themeColor="text1"/>
                <w:sz w:val="24"/>
                <w:szCs w:val="24"/>
              </w:rPr>
              <w:t>6</w:t>
            </w:r>
            <w:r w:rsidR="0062468E" w:rsidRPr="00E47350">
              <w:rPr>
                <w:rFonts w:ascii="Times New Roman" w:hAnsi="Times New Roman" w:cs="Times New Roman"/>
                <w:webHidden/>
                <w:color w:val="000000" w:themeColor="text1"/>
                <w:sz w:val="24"/>
                <w:szCs w:val="24"/>
              </w:rPr>
              <w:fldChar w:fldCharType="end"/>
            </w:r>
          </w:hyperlink>
        </w:p>
        <w:p w14:paraId="3DD89460" w14:textId="77777777" w:rsidR="0062468E" w:rsidRPr="00E47350" w:rsidRDefault="00F34030" w:rsidP="0062468E">
          <w:pPr>
            <w:pStyle w:val="TOC1"/>
            <w:tabs>
              <w:tab w:val="right" w:leader="dot" w:pos="9350"/>
            </w:tabs>
            <w:jc w:val="center"/>
            <w:rPr>
              <w:rFonts w:ascii="Times New Roman" w:hAnsi="Times New Roman" w:cs="Times New Roman"/>
              <w:color w:val="000000" w:themeColor="text1"/>
              <w:sz w:val="24"/>
              <w:szCs w:val="24"/>
            </w:rPr>
          </w:pPr>
          <w:hyperlink w:anchor="_Toc101056548" w:history="1">
            <w:r w:rsidR="0062468E" w:rsidRPr="00E47350">
              <w:rPr>
                <w:rStyle w:val="Hyperlink"/>
                <w:rFonts w:ascii="Times New Roman" w:hAnsi="Times New Roman" w:cs="Times New Roman"/>
                <w:color w:val="000000" w:themeColor="text1"/>
                <w:sz w:val="24"/>
                <w:szCs w:val="24"/>
              </w:rPr>
              <w:t>Cultural Sensitivity with Examples</w:t>
            </w:r>
            <w:r w:rsidR="0062468E" w:rsidRPr="00E47350">
              <w:rPr>
                <w:rFonts w:ascii="Times New Roman" w:hAnsi="Times New Roman" w:cs="Times New Roman"/>
                <w:webHidden/>
                <w:color w:val="000000" w:themeColor="text1"/>
                <w:sz w:val="24"/>
                <w:szCs w:val="24"/>
              </w:rPr>
              <w:tab/>
            </w:r>
            <w:r w:rsidR="0062468E" w:rsidRPr="00E47350">
              <w:rPr>
                <w:rFonts w:ascii="Times New Roman" w:hAnsi="Times New Roman" w:cs="Times New Roman"/>
                <w:webHidden/>
                <w:color w:val="000000" w:themeColor="text1"/>
                <w:sz w:val="24"/>
                <w:szCs w:val="24"/>
              </w:rPr>
              <w:fldChar w:fldCharType="begin"/>
            </w:r>
            <w:r w:rsidR="0062468E" w:rsidRPr="00E47350">
              <w:rPr>
                <w:rFonts w:ascii="Times New Roman" w:hAnsi="Times New Roman" w:cs="Times New Roman"/>
                <w:webHidden/>
                <w:color w:val="000000" w:themeColor="text1"/>
                <w:sz w:val="24"/>
                <w:szCs w:val="24"/>
              </w:rPr>
              <w:instrText xml:space="preserve"> PAGEREF _Toc101056548 \h </w:instrText>
            </w:r>
            <w:r w:rsidR="0062468E" w:rsidRPr="00E47350">
              <w:rPr>
                <w:rFonts w:ascii="Times New Roman" w:hAnsi="Times New Roman" w:cs="Times New Roman"/>
                <w:webHidden/>
                <w:color w:val="000000" w:themeColor="text1"/>
                <w:sz w:val="24"/>
                <w:szCs w:val="24"/>
              </w:rPr>
            </w:r>
            <w:r w:rsidR="0062468E" w:rsidRPr="00E47350">
              <w:rPr>
                <w:rFonts w:ascii="Times New Roman" w:hAnsi="Times New Roman" w:cs="Times New Roman"/>
                <w:webHidden/>
                <w:color w:val="000000" w:themeColor="text1"/>
                <w:sz w:val="24"/>
                <w:szCs w:val="24"/>
              </w:rPr>
              <w:fldChar w:fldCharType="separate"/>
            </w:r>
            <w:r w:rsidR="0062468E" w:rsidRPr="00E47350">
              <w:rPr>
                <w:rFonts w:ascii="Times New Roman" w:hAnsi="Times New Roman" w:cs="Times New Roman"/>
                <w:webHidden/>
                <w:color w:val="000000" w:themeColor="text1"/>
                <w:sz w:val="24"/>
                <w:szCs w:val="24"/>
              </w:rPr>
              <w:t>6</w:t>
            </w:r>
            <w:r w:rsidR="0062468E" w:rsidRPr="00E47350">
              <w:rPr>
                <w:rFonts w:ascii="Times New Roman" w:hAnsi="Times New Roman" w:cs="Times New Roman"/>
                <w:webHidden/>
                <w:color w:val="000000" w:themeColor="text1"/>
                <w:sz w:val="24"/>
                <w:szCs w:val="24"/>
              </w:rPr>
              <w:fldChar w:fldCharType="end"/>
            </w:r>
          </w:hyperlink>
        </w:p>
        <w:p w14:paraId="38C10AAE" w14:textId="77777777" w:rsidR="0062468E" w:rsidRPr="00E47350" w:rsidRDefault="00F34030" w:rsidP="0062468E">
          <w:pPr>
            <w:pStyle w:val="TOC1"/>
            <w:tabs>
              <w:tab w:val="right" w:leader="dot" w:pos="9350"/>
            </w:tabs>
            <w:jc w:val="center"/>
            <w:rPr>
              <w:rFonts w:ascii="Times New Roman" w:hAnsi="Times New Roman" w:cs="Times New Roman"/>
              <w:color w:val="000000" w:themeColor="text1"/>
              <w:sz w:val="24"/>
              <w:szCs w:val="24"/>
            </w:rPr>
          </w:pPr>
          <w:hyperlink w:anchor="_Toc101056549" w:history="1">
            <w:r w:rsidR="0062468E" w:rsidRPr="00E47350">
              <w:rPr>
                <w:rStyle w:val="Hyperlink"/>
                <w:rFonts w:ascii="Times New Roman" w:hAnsi="Times New Roman" w:cs="Times New Roman"/>
                <w:color w:val="000000" w:themeColor="text1"/>
                <w:sz w:val="24"/>
                <w:szCs w:val="24"/>
              </w:rPr>
              <w:t>Communication Barriers for Foreign Businesses in Qatar</w:t>
            </w:r>
            <w:r w:rsidR="0062468E" w:rsidRPr="00E47350">
              <w:rPr>
                <w:rFonts w:ascii="Times New Roman" w:hAnsi="Times New Roman" w:cs="Times New Roman"/>
                <w:webHidden/>
                <w:color w:val="000000" w:themeColor="text1"/>
                <w:sz w:val="24"/>
                <w:szCs w:val="24"/>
              </w:rPr>
              <w:tab/>
            </w:r>
            <w:r w:rsidR="0062468E" w:rsidRPr="00E47350">
              <w:rPr>
                <w:rFonts w:ascii="Times New Roman" w:hAnsi="Times New Roman" w:cs="Times New Roman"/>
                <w:webHidden/>
                <w:color w:val="000000" w:themeColor="text1"/>
                <w:sz w:val="24"/>
                <w:szCs w:val="24"/>
              </w:rPr>
              <w:fldChar w:fldCharType="begin"/>
            </w:r>
            <w:r w:rsidR="0062468E" w:rsidRPr="00E47350">
              <w:rPr>
                <w:rFonts w:ascii="Times New Roman" w:hAnsi="Times New Roman" w:cs="Times New Roman"/>
                <w:webHidden/>
                <w:color w:val="000000" w:themeColor="text1"/>
                <w:sz w:val="24"/>
                <w:szCs w:val="24"/>
              </w:rPr>
              <w:instrText xml:space="preserve"> PAGEREF _Toc101056549 \h </w:instrText>
            </w:r>
            <w:r w:rsidR="0062468E" w:rsidRPr="00E47350">
              <w:rPr>
                <w:rFonts w:ascii="Times New Roman" w:hAnsi="Times New Roman" w:cs="Times New Roman"/>
                <w:webHidden/>
                <w:color w:val="000000" w:themeColor="text1"/>
                <w:sz w:val="24"/>
                <w:szCs w:val="24"/>
              </w:rPr>
            </w:r>
            <w:r w:rsidR="0062468E" w:rsidRPr="00E47350">
              <w:rPr>
                <w:rFonts w:ascii="Times New Roman" w:hAnsi="Times New Roman" w:cs="Times New Roman"/>
                <w:webHidden/>
                <w:color w:val="000000" w:themeColor="text1"/>
                <w:sz w:val="24"/>
                <w:szCs w:val="24"/>
              </w:rPr>
              <w:fldChar w:fldCharType="separate"/>
            </w:r>
            <w:r w:rsidR="0062468E" w:rsidRPr="00E47350">
              <w:rPr>
                <w:rFonts w:ascii="Times New Roman" w:hAnsi="Times New Roman" w:cs="Times New Roman"/>
                <w:webHidden/>
                <w:color w:val="000000" w:themeColor="text1"/>
                <w:sz w:val="24"/>
                <w:szCs w:val="24"/>
              </w:rPr>
              <w:t>7</w:t>
            </w:r>
            <w:r w:rsidR="0062468E" w:rsidRPr="00E47350">
              <w:rPr>
                <w:rFonts w:ascii="Times New Roman" w:hAnsi="Times New Roman" w:cs="Times New Roman"/>
                <w:webHidden/>
                <w:color w:val="000000" w:themeColor="text1"/>
                <w:sz w:val="24"/>
                <w:szCs w:val="24"/>
              </w:rPr>
              <w:fldChar w:fldCharType="end"/>
            </w:r>
          </w:hyperlink>
        </w:p>
        <w:p w14:paraId="60C38CF3" w14:textId="77777777" w:rsidR="0062468E" w:rsidRPr="00E47350" w:rsidRDefault="00F34030" w:rsidP="0062468E">
          <w:pPr>
            <w:pStyle w:val="TOC1"/>
            <w:tabs>
              <w:tab w:val="right" w:leader="dot" w:pos="9350"/>
            </w:tabs>
            <w:jc w:val="center"/>
            <w:rPr>
              <w:rFonts w:ascii="Times New Roman" w:hAnsi="Times New Roman" w:cs="Times New Roman"/>
              <w:color w:val="000000" w:themeColor="text1"/>
              <w:sz w:val="24"/>
              <w:szCs w:val="24"/>
            </w:rPr>
          </w:pPr>
          <w:hyperlink w:anchor="_Toc101056550" w:history="1">
            <w:r w:rsidR="0062468E" w:rsidRPr="00E47350">
              <w:rPr>
                <w:rStyle w:val="Hyperlink"/>
                <w:rFonts w:ascii="Times New Roman" w:hAnsi="Times New Roman" w:cs="Times New Roman"/>
                <w:color w:val="000000" w:themeColor="text1"/>
                <w:sz w:val="24"/>
                <w:szCs w:val="24"/>
              </w:rPr>
              <w:t>Appropriate Communication Strategies</w:t>
            </w:r>
            <w:r w:rsidR="0062468E" w:rsidRPr="00E47350">
              <w:rPr>
                <w:rFonts w:ascii="Times New Roman" w:hAnsi="Times New Roman" w:cs="Times New Roman"/>
                <w:webHidden/>
                <w:color w:val="000000" w:themeColor="text1"/>
                <w:sz w:val="24"/>
                <w:szCs w:val="24"/>
              </w:rPr>
              <w:tab/>
            </w:r>
            <w:r w:rsidR="0062468E" w:rsidRPr="00E47350">
              <w:rPr>
                <w:rFonts w:ascii="Times New Roman" w:hAnsi="Times New Roman" w:cs="Times New Roman"/>
                <w:webHidden/>
                <w:color w:val="000000" w:themeColor="text1"/>
                <w:sz w:val="24"/>
                <w:szCs w:val="24"/>
              </w:rPr>
              <w:fldChar w:fldCharType="begin"/>
            </w:r>
            <w:r w:rsidR="0062468E" w:rsidRPr="00E47350">
              <w:rPr>
                <w:rFonts w:ascii="Times New Roman" w:hAnsi="Times New Roman" w:cs="Times New Roman"/>
                <w:webHidden/>
                <w:color w:val="000000" w:themeColor="text1"/>
                <w:sz w:val="24"/>
                <w:szCs w:val="24"/>
              </w:rPr>
              <w:instrText xml:space="preserve"> PAGEREF _Toc101056550 \h </w:instrText>
            </w:r>
            <w:r w:rsidR="0062468E" w:rsidRPr="00E47350">
              <w:rPr>
                <w:rFonts w:ascii="Times New Roman" w:hAnsi="Times New Roman" w:cs="Times New Roman"/>
                <w:webHidden/>
                <w:color w:val="000000" w:themeColor="text1"/>
                <w:sz w:val="24"/>
                <w:szCs w:val="24"/>
              </w:rPr>
            </w:r>
            <w:r w:rsidR="0062468E" w:rsidRPr="00E47350">
              <w:rPr>
                <w:rFonts w:ascii="Times New Roman" w:hAnsi="Times New Roman" w:cs="Times New Roman"/>
                <w:webHidden/>
                <w:color w:val="000000" w:themeColor="text1"/>
                <w:sz w:val="24"/>
                <w:szCs w:val="24"/>
              </w:rPr>
              <w:fldChar w:fldCharType="separate"/>
            </w:r>
            <w:r w:rsidR="0062468E" w:rsidRPr="00E47350">
              <w:rPr>
                <w:rFonts w:ascii="Times New Roman" w:hAnsi="Times New Roman" w:cs="Times New Roman"/>
                <w:webHidden/>
                <w:color w:val="000000" w:themeColor="text1"/>
                <w:sz w:val="24"/>
                <w:szCs w:val="24"/>
              </w:rPr>
              <w:t>7</w:t>
            </w:r>
            <w:r w:rsidR="0062468E" w:rsidRPr="00E47350">
              <w:rPr>
                <w:rFonts w:ascii="Times New Roman" w:hAnsi="Times New Roman" w:cs="Times New Roman"/>
                <w:webHidden/>
                <w:color w:val="000000" w:themeColor="text1"/>
                <w:sz w:val="24"/>
                <w:szCs w:val="24"/>
              </w:rPr>
              <w:fldChar w:fldCharType="end"/>
            </w:r>
          </w:hyperlink>
        </w:p>
        <w:p w14:paraId="49033B04" w14:textId="77777777" w:rsidR="0062468E" w:rsidRPr="00E47350" w:rsidRDefault="00F34030" w:rsidP="0062468E">
          <w:pPr>
            <w:pStyle w:val="TOC1"/>
            <w:tabs>
              <w:tab w:val="right" w:leader="dot" w:pos="9350"/>
            </w:tabs>
            <w:jc w:val="center"/>
            <w:rPr>
              <w:rFonts w:ascii="Times New Roman" w:hAnsi="Times New Roman" w:cs="Times New Roman"/>
              <w:color w:val="000000" w:themeColor="text1"/>
              <w:sz w:val="24"/>
              <w:szCs w:val="24"/>
            </w:rPr>
          </w:pPr>
          <w:hyperlink w:anchor="_Toc101056551" w:history="1">
            <w:r w:rsidR="0062468E" w:rsidRPr="00E47350">
              <w:rPr>
                <w:rStyle w:val="Hyperlink"/>
                <w:rFonts w:ascii="Times New Roman" w:hAnsi="Times New Roman" w:cs="Times New Roman"/>
                <w:color w:val="000000" w:themeColor="text1"/>
                <w:sz w:val="24"/>
                <w:szCs w:val="24"/>
              </w:rPr>
              <w:t>Tactics to Ensure Common Understanding</w:t>
            </w:r>
            <w:r w:rsidR="0062468E" w:rsidRPr="00E47350">
              <w:rPr>
                <w:rFonts w:ascii="Times New Roman" w:hAnsi="Times New Roman" w:cs="Times New Roman"/>
                <w:webHidden/>
                <w:color w:val="000000" w:themeColor="text1"/>
                <w:sz w:val="24"/>
                <w:szCs w:val="24"/>
              </w:rPr>
              <w:tab/>
            </w:r>
            <w:r w:rsidR="0062468E" w:rsidRPr="00E47350">
              <w:rPr>
                <w:rFonts w:ascii="Times New Roman" w:hAnsi="Times New Roman" w:cs="Times New Roman"/>
                <w:webHidden/>
                <w:color w:val="000000" w:themeColor="text1"/>
                <w:sz w:val="24"/>
                <w:szCs w:val="24"/>
              </w:rPr>
              <w:fldChar w:fldCharType="begin"/>
            </w:r>
            <w:r w:rsidR="0062468E" w:rsidRPr="00E47350">
              <w:rPr>
                <w:rFonts w:ascii="Times New Roman" w:hAnsi="Times New Roman" w:cs="Times New Roman"/>
                <w:webHidden/>
                <w:color w:val="000000" w:themeColor="text1"/>
                <w:sz w:val="24"/>
                <w:szCs w:val="24"/>
              </w:rPr>
              <w:instrText xml:space="preserve"> PAGEREF _Toc101056551 \h </w:instrText>
            </w:r>
            <w:r w:rsidR="0062468E" w:rsidRPr="00E47350">
              <w:rPr>
                <w:rFonts w:ascii="Times New Roman" w:hAnsi="Times New Roman" w:cs="Times New Roman"/>
                <w:webHidden/>
                <w:color w:val="000000" w:themeColor="text1"/>
                <w:sz w:val="24"/>
                <w:szCs w:val="24"/>
              </w:rPr>
            </w:r>
            <w:r w:rsidR="0062468E" w:rsidRPr="00E47350">
              <w:rPr>
                <w:rFonts w:ascii="Times New Roman" w:hAnsi="Times New Roman" w:cs="Times New Roman"/>
                <w:webHidden/>
                <w:color w:val="000000" w:themeColor="text1"/>
                <w:sz w:val="24"/>
                <w:szCs w:val="24"/>
              </w:rPr>
              <w:fldChar w:fldCharType="separate"/>
            </w:r>
            <w:r w:rsidR="0062468E" w:rsidRPr="00E47350">
              <w:rPr>
                <w:rFonts w:ascii="Times New Roman" w:hAnsi="Times New Roman" w:cs="Times New Roman"/>
                <w:webHidden/>
                <w:color w:val="000000" w:themeColor="text1"/>
                <w:sz w:val="24"/>
                <w:szCs w:val="24"/>
              </w:rPr>
              <w:t>8</w:t>
            </w:r>
            <w:r w:rsidR="0062468E" w:rsidRPr="00E47350">
              <w:rPr>
                <w:rFonts w:ascii="Times New Roman" w:hAnsi="Times New Roman" w:cs="Times New Roman"/>
                <w:webHidden/>
                <w:color w:val="000000" w:themeColor="text1"/>
                <w:sz w:val="24"/>
                <w:szCs w:val="24"/>
              </w:rPr>
              <w:fldChar w:fldCharType="end"/>
            </w:r>
          </w:hyperlink>
        </w:p>
        <w:p w14:paraId="1BFBE225" w14:textId="77777777" w:rsidR="0062468E" w:rsidRPr="00E47350" w:rsidRDefault="00F34030" w:rsidP="0062468E">
          <w:pPr>
            <w:pStyle w:val="TOC1"/>
            <w:tabs>
              <w:tab w:val="right" w:leader="dot" w:pos="9350"/>
            </w:tabs>
            <w:jc w:val="center"/>
            <w:rPr>
              <w:rFonts w:ascii="Times New Roman" w:hAnsi="Times New Roman" w:cs="Times New Roman"/>
              <w:color w:val="000000" w:themeColor="text1"/>
              <w:sz w:val="24"/>
              <w:szCs w:val="24"/>
            </w:rPr>
          </w:pPr>
          <w:hyperlink w:anchor="_Toc101056552" w:history="1">
            <w:r w:rsidR="0062468E" w:rsidRPr="00E47350">
              <w:rPr>
                <w:rStyle w:val="Hyperlink"/>
                <w:rFonts w:ascii="Times New Roman" w:hAnsi="Times New Roman" w:cs="Times New Roman"/>
                <w:color w:val="000000" w:themeColor="text1"/>
                <w:sz w:val="24"/>
                <w:szCs w:val="24"/>
              </w:rPr>
              <w:t>Recommendations to enable the company to succeed in Qatar</w:t>
            </w:r>
            <w:r w:rsidR="0062468E" w:rsidRPr="00E47350">
              <w:rPr>
                <w:rFonts w:ascii="Times New Roman" w:hAnsi="Times New Roman" w:cs="Times New Roman"/>
                <w:webHidden/>
                <w:color w:val="000000" w:themeColor="text1"/>
                <w:sz w:val="24"/>
                <w:szCs w:val="24"/>
              </w:rPr>
              <w:tab/>
            </w:r>
            <w:r w:rsidR="0062468E" w:rsidRPr="00E47350">
              <w:rPr>
                <w:rFonts w:ascii="Times New Roman" w:hAnsi="Times New Roman" w:cs="Times New Roman"/>
                <w:webHidden/>
                <w:color w:val="000000" w:themeColor="text1"/>
                <w:sz w:val="24"/>
                <w:szCs w:val="24"/>
              </w:rPr>
              <w:fldChar w:fldCharType="begin"/>
            </w:r>
            <w:r w:rsidR="0062468E" w:rsidRPr="00E47350">
              <w:rPr>
                <w:rFonts w:ascii="Times New Roman" w:hAnsi="Times New Roman" w:cs="Times New Roman"/>
                <w:webHidden/>
                <w:color w:val="000000" w:themeColor="text1"/>
                <w:sz w:val="24"/>
                <w:szCs w:val="24"/>
              </w:rPr>
              <w:instrText xml:space="preserve"> PAGEREF _Toc101056552 \h </w:instrText>
            </w:r>
            <w:r w:rsidR="0062468E" w:rsidRPr="00E47350">
              <w:rPr>
                <w:rFonts w:ascii="Times New Roman" w:hAnsi="Times New Roman" w:cs="Times New Roman"/>
                <w:webHidden/>
                <w:color w:val="000000" w:themeColor="text1"/>
                <w:sz w:val="24"/>
                <w:szCs w:val="24"/>
              </w:rPr>
            </w:r>
            <w:r w:rsidR="0062468E" w:rsidRPr="00E47350">
              <w:rPr>
                <w:rFonts w:ascii="Times New Roman" w:hAnsi="Times New Roman" w:cs="Times New Roman"/>
                <w:webHidden/>
                <w:color w:val="000000" w:themeColor="text1"/>
                <w:sz w:val="24"/>
                <w:szCs w:val="24"/>
              </w:rPr>
              <w:fldChar w:fldCharType="separate"/>
            </w:r>
            <w:r w:rsidR="0062468E" w:rsidRPr="00E47350">
              <w:rPr>
                <w:rFonts w:ascii="Times New Roman" w:hAnsi="Times New Roman" w:cs="Times New Roman"/>
                <w:webHidden/>
                <w:color w:val="000000" w:themeColor="text1"/>
                <w:sz w:val="24"/>
                <w:szCs w:val="24"/>
              </w:rPr>
              <w:t>8</w:t>
            </w:r>
            <w:r w:rsidR="0062468E" w:rsidRPr="00E47350">
              <w:rPr>
                <w:rFonts w:ascii="Times New Roman" w:hAnsi="Times New Roman" w:cs="Times New Roman"/>
                <w:webHidden/>
                <w:color w:val="000000" w:themeColor="text1"/>
                <w:sz w:val="24"/>
                <w:szCs w:val="24"/>
              </w:rPr>
              <w:fldChar w:fldCharType="end"/>
            </w:r>
          </w:hyperlink>
        </w:p>
        <w:p w14:paraId="291F692E" w14:textId="77777777" w:rsidR="0062468E" w:rsidRPr="00E47350" w:rsidRDefault="00F34030" w:rsidP="0062468E">
          <w:pPr>
            <w:pStyle w:val="TOC1"/>
            <w:tabs>
              <w:tab w:val="right" w:leader="dot" w:pos="9350"/>
            </w:tabs>
            <w:jc w:val="center"/>
            <w:rPr>
              <w:rFonts w:ascii="Times New Roman" w:hAnsi="Times New Roman" w:cs="Times New Roman"/>
              <w:color w:val="000000" w:themeColor="text1"/>
              <w:sz w:val="24"/>
              <w:szCs w:val="24"/>
            </w:rPr>
          </w:pPr>
          <w:hyperlink w:anchor="_Toc101056553" w:history="1">
            <w:r w:rsidR="0062468E" w:rsidRPr="00E47350">
              <w:rPr>
                <w:rStyle w:val="Hyperlink"/>
                <w:rFonts w:ascii="Times New Roman" w:hAnsi="Times New Roman" w:cs="Times New Roman"/>
                <w:color w:val="000000" w:themeColor="text1"/>
                <w:sz w:val="24"/>
                <w:szCs w:val="24"/>
              </w:rPr>
              <w:t>References</w:t>
            </w:r>
            <w:r w:rsidR="0062468E" w:rsidRPr="00E47350">
              <w:rPr>
                <w:rFonts w:ascii="Times New Roman" w:hAnsi="Times New Roman" w:cs="Times New Roman"/>
                <w:webHidden/>
                <w:color w:val="000000" w:themeColor="text1"/>
                <w:sz w:val="24"/>
                <w:szCs w:val="24"/>
              </w:rPr>
              <w:tab/>
            </w:r>
            <w:r w:rsidR="0062468E" w:rsidRPr="00E47350">
              <w:rPr>
                <w:rFonts w:ascii="Times New Roman" w:hAnsi="Times New Roman" w:cs="Times New Roman"/>
                <w:webHidden/>
                <w:color w:val="000000" w:themeColor="text1"/>
                <w:sz w:val="24"/>
                <w:szCs w:val="24"/>
              </w:rPr>
              <w:fldChar w:fldCharType="begin"/>
            </w:r>
            <w:r w:rsidR="0062468E" w:rsidRPr="00E47350">
              <w:rPr>
                <w:rFonts w:ascii="Times New Roman" w:hAnsi="Times New Roman" w:cs="Times New Roman"/>
                <w:webHidden/>
                <w:color w:val="000000" w:themeColor="text1"/>
                <w:sz w:val="24"/>
                <w:szCs w:val="24"/>
              </w:rPr>
              <w:instrText xml:space="preserve"> PAGEREF _Toc101056553 \h </w:instrText>
            </w:r>
            <w:r w:rsidR="0062468E" w:rsidRPr="00E47350">
              <w:rPr>
                <w:rFonts w:ascii="Times New Roman" w:hAnsi="Times New Roman" w:cs="Times New Roman"/>
                <w:webHidden/>
                <w:color w:val="000000" w:themeColor="text1"/>
                <w:sz w:val="24"/>
                <w:szCs w:val="24"/>
              </w:rPr>
            </w:r>
            <w:r w:rsidR="0062468E" w:rsidRPr="00E47350">
              <w:rPr>
                <w:rFonts w:ascii="Times New Roman" w:hAnsi="Times New Roman" w:cs="Times New Roman"/>
                <w:webHidden/>
                <w:color w:val="000000" w:themeColor="text1"/>
                <w:sz w:val="24"/>
                <w:szCs w:val="24"/>
              </w:rPr>
              <w:fldChar w:fldCharType="separate"/>
            </w:r>
            <w:r w:rsidR="0062468E" w:rsidRPr="00E47350">
              <w:rPr>
                <w:rFonts w:ascii="Times New Roman" w:hAnsi="Times New Roman" w:cs="Times New Roman"/>
                <w:webHidden/>
                <w:color w:val="000000" w:themeColor="text1"/>
                <w:sz w:val="24"/>
                <w:szCs w:val="24"/>
              </w:rPr>
              <w:t>10</w:t>
            </w:r>
            <w:r w:rsidR="0062468E" w:rsidRPr="00E47350">
              <w:rPr>
                <w:rFonts w:ascii="Times New Roman" w:hAnsi="Times New Roman" w:cs="Times New Roman"/>
                <w:webHidden/>
                <w:color w:val="000000" w:themeColor="text1"/>
                <w:sz w:val="24"/>
                <w:szCs w:val="24"/>
              </w:rPr>
              <w:fldChar w:fldCharType="end"/>
            </w:r>
          </w:hyperlink>
        </w:p>
        <w:p w14:paraId="3512C4FB" w14:textId="77777777" w:rsidR="0062468E" w:rsidRPr="00E47350" w:rsidRDefault="0062468E" w:rsidP="0062468E">
          <w:pPr>
            <w:jc w:val="center"/>
            <w:rPr>
              <w:rFonts w:ascii="Times New Roman" w:hAnsi="Times New Roman" w:cs="Times New Roman"/>
              <w:color w:val="000000" w:themeColor="text1"/>
              <w:sz w:val="24"/>
              <w:szCs w:val="24"/>
            </w:rPr>
          </w:pPr>
          <w:r w:rsidRPr="00E47350">
            <w:rPr>
              <w:rFonts w:ascii="Times New Roman" w:hAnsi="Times New Roman" w:cs="Times New Roman"/>
              <w:b/>
              <w:bCs/>
              <w:color w:val="000000" w:themeColor="text1"/>
              <w:sz w:val="24"/>
              <w:szCs w:val="24"/>
            </w:rPr>
            <w:fldChar w:fldCharType="end"/>
          </w:r>
        </w:p>
      </w:sdtContent>
    </w:sdt>
    <w:p w14:paraId="2C1B9EA9" w14:textId="77777777" w:rsidR="0062468E" w:rsidRPr="00E47350" w:rsidRDefault="0062468E" w:rsidP="0062468E">
      <w:pPr>
        <w:jc w:val="center"/>
        <w:rPr>
          <w:rFonts w:ascii="Times New Roman" w:hAnsi="Times New Roman" w:cs="Times New Roman"/>
          <w:color w:val="000000" w:themeColor="text1"/>
          <w:sz w:val="24"/>
          <w:szCs w:val="24"/>
        </w:rPr>
        <w:sectPr w:rsidR="0062468E" w:rsidRPr="00E47350">
          <w:pgSz w:w="12240" w:h="15840"/>
          <w:pgMar w:top="1440" w:right="1440" w:bottom="1440" w:left="1440" w:header="720" w:footer="720" w:gutter="0"/>
          <w:cols w:space="720"/>
          <w:docGrid w:linePitch="360"/>
        </w:sectPr>
      </w:pPr>
    </w:p>
    <w:p w14:paraId="3AA28C31" w14:textId="77777777" w:rsidR="00151595" w:rsidRPr="00E47350" w:rsidRDefault="00151595" w:rsidP="00B1000E">
      <w:pPr>
        <w:pStyle w:val="Heading1"/>
        <w:spacing w:before="0" w:line="360" w:lineRule="auto"/>
        <w:jc w:val="center"/>
        <w:rPr>
          <w:rFonts w:ascii="Times New Roman" w:hAnsi="Times New Roman" w:cs="Times New Roman"/>
          <w:color w:val="000000" w:themeColor="text1"/>
          <w:sz w:val="24"/>
          <w:szCs w:val="24"/>
        </w:rPr>
      </w:pPr>
      <w:bookmarkStart w:id="0" w:name="_Toc101056539"/>
      <w:r w:rsidRPr="00E47350">
        <w:rPr>
          <w:rFonts w:ascii="Times New Roman" w:hAnsi="Times New Roman" w:cs="Times New Roman"/>
          <w:color w:val="000000" w:themeColor="text1"/>
          <w:sz w:val="24"/>
          <w:szCs w:val="24"/>
        </w:rPr>
        <w:lastRenderedPageBreak/>
        <w:t>Introduction</w:t>
      </w:r>
      <w:bookmarkEnd w:id="0"/>
    </w:p>
    <w:p w14:paraId="08E902A1" w14:textId="77777777" w:rsidR="00151595" w:rsidRPr="00E47350" w:rsidRDefault="00151595" w:rsidP="008C7A6D">
      <w:pPr>
        <w:spacing w:after="0" w:line="360" w:lineRule="auto"/>
        <w:ind w:firstLine="720"/>
        <w:jc w:val="both"/>
        <w:rPr>
          <w:rFonts w:ascii="Times New Roman" w:hAnsi="Times New Roman" w:cs="Times New Roman"/>
          <w:color w:val="000000" w:themeColor="text1"/>
          <w:sz w:val="24"/>
          <w:szCs w:val="24"/>
        </w:rPr>
      </w:pPr>
      <w:r w:rsidRPr="00E47350">
        <w:rPr>
          <w:rFonts w:ascii="Times New Roman" w:hAnsi="Times New Roman" w:cs="Times New Roman"/>
          <w:color w:val="000000" w:themeColor="text1"/>
          <w:sz w:val="24"/>
          <w:szCs w:val="24"/>
        </w:rPr>
        <w:t xml:space="preserve">The UK-based company is considering the expansion of its production operations to another country. The country that has been chosen by the business is Qatar. The management of the company is concerned about cultural differences and the issue of cultural sensitivity in Arab countries. This </w:t>
      </w:r>
      <w:r w:rsidR="0096599D" w:rsidRPr="00E47350">
        <w:rPr>
          <w:rFonts w:ascii="Times New Roman" w:hAnsi="Times New Roman" w:cs="Times New Roman"/>
          <w:color w:val="000000" w:themeColor="text1"/>
          <w:sz w:val="24"/>
          <w:szCs w:val="24"/>
        </w:rPr>
        <w:t>Business</w:t>
      </w:r>
      <w:r w:rsidRPr="00E47350">
        <w:rPr>
          <w:rFonts w:ascii="Times New Roman" w:hAnsi="Times New Roman" w:cs="Times New Roman"/>
          <w:color w:val="000000" w:themeColor="text1"/>
          <w:sz w:val="24"/>
          <w:szCs w:val="24"/>
        </w:rPr>
        <w:t xml:space="preserve"> Communication Consultant report has been prepared for the senior management of the company to highlight various issues. </w:t>
      </w:r>
      <w:r w:rsidR="00C46A2B" w:rsidRPr="00E47350">
        <w:rPr>
          <w:rFonts w:ascii="Times New Roman" w:hAnsi="Times New Roman" w:cs="Times New Roman"/>
          <w:color w:val="000000" w:themeColor="text1"/>
          <w:sz w:val="24"/>
          <w:szCs w:val="24"/>
        </w:rPr>
        <w:t xml:space="preserve">The report has discussed the context of international business and communication. The </w:t>
      </w:r>
      <w:r w:rsidR="00E47350" w:rsidRPr="00E47350">
        <w:rPr>
          <w:rFonts w:ascii="Times New Roman" w:hAnsi="Times New Roman" w:cs="Times New Roman"/>
          <w:color w:val="000000" w:themeColor="text1"/>
          <w:sz w:val="24"/>
          <w:szCs w:val="24"/>
        </w:rPr>
        <w:t>country, which has been chosen for expansion,</w:t>
      </w:r>
      <w:r w:rsidR="00C46A2B" w:rsidRPr="00E47350">
        <w:rPr>
          <w:rFonts w:ascii="Times New Roman" w:hAnsi="Times New Roman" w:cs="Times New Roman"/>
          <w:color w:val="000000" w:themeColor="text1"/>
          <w:sz w:val="24"/>
          <w:szCs w:val="24"/>
        </w:rPr>
        <w:t xml:space="preserve"> is Qatar. </w:t>
      </w:r>
      <w:r w:rsidR="0096599D" w:rsidRPr="00E47350">
        <w:rPr>
          <w:rFonts w:ascii="Times New Roman" w:hAnsi="Times New Roman" w:cs="Times New Roman"/>
          <w:color w:val="000000" w:themeColor="text1"/>
          <w:sz w:val="24"/>
          <w:szCs w:val="24"/>
        </w:rPr>
        <w:t>Qatar is a multicultural country where people are from different cultural background</w:t>
      </w:r>
      <w:r w:rsidR="008C7A6D" w:rsidRPr="00E47350">
        <w:rPr>
          <w:rFonts w:ascii="Times New Roman" w:hAnsi="Times New Roman" w:cs="Times New Roman"/>
          <w:color w:val="000000" w:themeColor="text1"/>
          <w:sz w:val="24"/>
          <w:szCs w:val="24"/>
        </w:rPr>
        <w:t>s</w:t>
      </w:r>
      <w:r w:rsidR="0096599D" w:rsidRPr="00E47350">
        <w:rPr>
          <w:rFonts w:ascii="Times New Roman" w:hAnsi="Times New Roman" w:cs="Times New Roman"/>
          <w:color w:val="000000" w:themeColor="text1"/>
          <w:sz w:val="24"/>
          <w:szCs w:val="24"/>
        </w:rPr>
        <w:t xml:space="preserve">. </w:t>
      </w:r>
      <w:r w:rsidR="00DD1AC0" w:rsidRPr="00E47350">
        <w:rPr>
          <w:rFonts w:ascii="Times New Roman" w:hAnsi="Times New Roman" w:cs="Times New Roman"/>
          <w:color w:val="000000" w:themeColor="text1"/>
          <w:sz w:val="24"/>
          <w:szCs w:val="24"/>
        </w:rPr>
        <w:t xml:space="preserve">In order to understand key characteristics of culture, Hofstede’s Model has been used. </w:t>
      </w:r>
      <w:r w:rsidR="00DE31A9" w:rsidRPr="00E47350">
        <w:rPr>
          <w:rFonts w:ascii="Times New Roman" w:hAnsi="Times New Roman" w:cs="Times New Roman"/>
          <w:color w:val="000000" w:themeColor="text1"/>
          <w:sz w:val="24"/>
          <w:szCs w:val="24"/>
        </w:rPr>
        <w:t xml:space="preserve"> The report also discussed the significance of cultural sensitivity and its impact on business operations in Qatar. </w:t>
      </w:r>
      <w:r w:rsidR="00BA148E" w:rsidRPr="00E47350">
        <w:rPr>
          <w:rFonts w:ascii="Times New Roman" w:hAnsi="Times New Roman" w:cs="Times New Roman"/>
          <w:color w:val="000000" w:themeColor="text1"/>
          <w:sz w:val="24"/>
          <w:szCs w:val="24"/>
        </w:rPr>
        <w:t>The communication barriers that could i</w:t>
      </w:r>
      <w:r w:rsidR="005F3EF0" w:rsidRPr="00E47350">
        <w:rPr>
          <w:rFonts w:ascii="Times New Roman" w:hAnsi="Times New Roman" w:cs="Times New Roman"/>
          <w:color w:val="000000" w:themeColor="text1"/>
          <w:sz w:val="24"/>
          <w:szCs w:val="24"/>
        </w:rPr>
        <w:t>mpact the UK-based firm have al</w:t>
      </w:r>
      <w:r w:rsidR="00BA148E" w:rsidRPr="00E47350">
        <w:rPr>
          <w:rFonts w:ascii="Times New Roman" w:hAnsi="Times New Roman" w:cs="Times New Roman"/>
          <w:color w:val="000000" w:themeColor="text1"/>
          <w:sz w:val="24"/>
          <w:szCs w:val="24"/>
        </w:rPr>
        <w:t>s</w:t>
      </w:r>
      <w:r w:rsidR="005F3EF0" w:rsidRPr="00E47350">
        <w:rPr>
          <w:rFonts w:ascii="Times New Roman" w:hAnsi="Times New Roman" w:cs="Times New Roman"/>
          <w:color w:val="000000" w:themeColor="text1"/>
          <w:sz w:val="24"/>
          <w:szCs w:val="24"/>
        </w:rPr>
        <w:t>o</w:t>
      </w:r>
      <w:r w:rsidR="00BA148E" w:rsidRPr="00E47350">
        <w:rPr>
          <w:rFonts w:ascii="Times New Roman" w:hAnsi="Times New Roman" w:cs="Times New Roman"/>
          <w:color w:val="000000" w:themeColor="text1"/>
          <w:sz w:val="24"/>
          <w:szCs w:val="24"/>
        </w:rPr>
        <w:t xml:space="preserve"> been discussed. </w:t>
      </w:r>
      <w:r w:rsidR="00C110E0" w:rsidRPr="00E47350">
        <w:rPr>
          <w:rFonts w:ascii="Times New Roman" w:hAnsi="Times New Roman" w:cs="Times New Roman"/>
          <w:color w:val="000000" w:themeColor="text1"/>
          <w:sz w:val="24"/>
          <w:szCs w:val="24"/>
        </w:rPr>
        <w:t>Some of the</w:t>
      </w:r>
      <w:r w:rsidR="005F3EF0" w:rsidRPr="00E47350">
        <w:rPr>
          <w:rFonts w:ascii="Times New Roman" w:hAnsi="Times New Roman" w:cs="Times New Roman"/>
          <w:color w:val="000000" w:themeColor="text1"/>
          <w:sz w:val="24"/>
          <w:szCs w:val="24"/>
        </w:rPr>
        <w:t xml:space="preserve"> </w:t>
      </w:r>
      <w:r w:rsidR="00C110E0" w:rsidRPr="00E47350">
        <w:rPr>
          <w:rFonts w:ascii="Times New Roman" w:hAnsi="Times New Roman" w:cs="Times New Roman"/>
          <w:color w:val="000000" w:themeColor="text1"/>
          <w:sz w:val="24"/>
          <w:szCs w:val="24"/>
        </w:rPr>
        <w:t>communication</w:t>
      </w:r>
      <w:r w:rsidR="005F3EF0" w:rsidRPr="00E47350">
        <w:rPr>
          <w:rFonts w:ascii="Times New Roman" w:hAnsi="Times New Roman" w:cs="Times New Roman"/>
          <w:color w:val="000000" w:themeColor="text1"/>
          <w:sz w:val="24"/>
          <w:szCs w:val="24"/>
        </w:rPr>
        <w:t xml:space="preserve"> barrier</w:t>
      </w:r>
      <w:r w:rsidR="00C110E0" w:rsidRPr="00E47350">
        <w:rPr>
          <w:rFonts w:ascii="Times New Roman" w:hAnsi="Times New Roman" w:cs="Times New Roman"/>
          <w:color w:val="000000" w:themeColor="text1"/>
          <w:sz w:val="24"/>
          <w:szCs w:val="24"/>
        </w:rPr>
        <w:t>s</w:t>
      </w:r>
      <w:r w:rsidR="005F3EF0" w:rsidRPr="00E47350">
        <w:rPr>
          <w:rFonts w:ascii="Times New Roman" w:hAnsi="Times New Roman" w:cs="Times New Roman"/>
          <w:color w:val="000000" w:themeColor="text1"/>
          <w:sz w:val="24"/>
          <w:szCs w:val="24"/>
        </w:rPr>
        <w:t xml:space="preserve"> </w:t>
      </w:r>
      <w:r w:rsidR="00C110E0" w:rsidRPr="00E47350">
        <w:rPr>
          <w:rFonts w:ascii="Times New Roman" w:hAnsi="Times New Roman" w:cs="Times New Roman"/>
          <w:color w:val="000000" w:themeColor="text1"/>
          <w:sz w:val="24"/>
          <w:szCs w:val="24"/>
        </w:rPr>
        <w:t>involve</w:t>
      </w:r>
      <w:r w:rsidR="005F3EF0" w:rsidRPr="00E47350">
        <w:rPr>
          <w:rFonts w:ascii="Times New Roman" w:hAnsi="Times New Roman" w:cs="Times New Roman"/>
          <w:color w:val="000000" w:themeColor="text1"/>
          <w:sz w:val="24"/>
          <w:szCs w:val="24"/>
        </w:rPr>
        <w:t xml:space="preserve"> differences in language and culture. </w:t>
      </w:r>
    </w:p>
    <w:p w14:paraId="6E169142" w14:textId="77777777" w:rsidR="00151595" w:rsidRPr="00E47350" w:rsidRDefault="00151595" w:rsidP="00B1000E">
      <w:pPr>
        <w:pStyle w:val="Heading1"/>
        <w:spacing w:before="0" w:line="360" w:lineRule="auto"/>
        <w:jc w:val="center"/>
        <w:rPr>
          <w:rFonts w:ascii="Times New Roman" w:hAnsi="Times New Roman" w:cs="Times New Roman"/>
          <w:color w:val="000000" w:themeColor="text1"/>
          <w:sz w:val="24"/>
          <w:szCs w:val="24"/>
        </w:rPr>
      </w:pPr>
      <w:bookmarkStart w:id="1" w:name="_Toc101056540"/>
      <w:r w:rsidRPr="00E47350">
        <w:rPr>
          <w:rFonts w:ascii="Times New Roman" w:hAnsi="Times New Roman" w:cs="Times New Roman"/>
          <w:color w:val="000000" w:themeColor="text1"/>
          <w:sz w:val="24"/>
          <w:szCs w:val="24"/>
        </w:rPr>
        <w:t>Context of International Business and Communications</w:t>
      </w:r>
      <w:bookmarkEnd w:id="1"/>
    </w:p>
    <w:p w14:paraId="72CF88B6" w14:textId="77777777" w:rsidR="004819E2" w:rsidRPr="00E47350" w:rsidRDefault="004819E2" w:rsidP="008C7A6D">
      <w:pPr>
        <w:spacing w:after="0" w:line="360" w:lineRule="auto"/>
        <w:ind w:firstLine="720"/>
        <w:jc w:val="both"/>
        <w:rPr>
          <w:rFonts w:ascii="Times New Roman" w:hAnsi="Times New Roman" w:cs="Times New Roman"/>
          <w:color w:val="000000" w:themeColor="text1"/>
          <w:sz w:val="24"/>
          <w:szCs w:val="24"/>
        </w:rPr>
      </w:pPr>
      <w:r w:rsidRPr="00E47350">
        <w:rPr>
          <w:rFonts w:ascii="Times New Roman" w:hAnsi="Times New Roman" w:cs="Times New Roman"/>
          <w:color w:val="000000" w:themeColor="text1"/>
          <w:sz w:val="24"/>
          <w:szCs w:val="24"/>
        </w:rPr>
        <w:t>The role of communication is critical in the international business context. With the help of communication, attitudes, perceptions, and behaviours can be shaped. In the 21</w:t>
      </w:r>
      <w:r w:rsidRPr="00E47350">
        <w:rPr>
          <w:rFonts w:ascii="Times New Roman" w:hAnsi="Times New Roman" w:cs="Times New Roman"/>
          <w:color w:val="000000" w:themeColor="text1"/>
          <w:sz w:val="24"/>
          <w:szCs w:val="24"/>
          <w:vertAlign w:val="superscript"/>
        </w:rPr>
        <w:t>st</w:t>
      </w:r>
      <w:r w:rsidRPr="00E47350">
        <w:rPr>
          <w:rFonts w:ascii="Times New Roman" w:hAnsi="Times New Roman" w:cs="Times New Roman"/>
          <w:color w:val="000000" w:themeColor="text1"/>
          <w:sz w:val="24"/>
          <w:szCs w:val="24"/>
        </w:rPr>
        <w:t xml:space="preserve"> century, the significance of cultural diversity has increased. There are different debates </w:t>
      </w:r>
      <w:r w:rsidR="008C7A6D" w:rsidRPr="00E47350">
        <w:rPr>
          <w:rFonts w:ascii="Times New Roman" w:hAnsi="Times New Roman" w:cs="Times New Roman"/>
          <w:color w:val="000000" w:themeColor="text1"/>
          <w:sz w:val="24"/>
          <w:szCs w:val="24"/>
        </w:rPr>
        <w:t>that</w:t>
      </w:r>
      <w:r w:rsidRPr="00E47350">
        <w:rPr>
          <w:rFonts w:ascii="Times New Roman" w:hAnsi="Times New Roman" w:cs="Times New Roman"/>
          <w:color w:val="000000" w:themeColor="text1"/>
          <w:sz w:val="24"/>
          <w:szCs w:val="24"/>
        </w:rPr>
        <w:t xml:space="preserve"> have highlighted the role of improving communication in the international </w:t>
      </w:r>
      <w:r w:rsidR="006407BE" w:rsidRPr="00E47350">
        <w:rPr>
          <w:rFonts w:ascii="Times New Roman" w:hAnsi="Times New Roman" w:cs="Times New Roman"/>
          <w:color w:val="000000" w:themeColor="text1"/>
          <w:sz w:val="24"/>
          <w:szCs w:val="24"/>
        </w:rPr>
        <w:t>business</w:t>
      </w:r>
      <w:r w:rsidRPr="00E47350">
        <w:rPr>
          <w:rFonts w:ascii="Times New Roman" w:hAnsi="Times New Roman" w:cs="Times New Roman"/>
          <w:color w:val="000000" w:themeColor="text1"/>
          <w:sz w:val="24"/>
          <w:szCs w:val="24"/>
        </w:rPr>
        <w:t xml:space="preserve"> environment. </w:t>
      </w:r>
      <w:r w:rsidR="006407BE" w:rsidRPr="00E47350">
        <w:rPr>
          <w:rFonts w:ascii="Times New Roman" w:hAnsi="Times New Roman" w:cs="Times New Roman"/>
          <w:color w:val="000000" w:themeColor="text1"/>
          <w:sz w:val="24"/>
          <w:szCs w:val="24"/>
        </w:rPr>
        <w:t xml:space="preserve"> With the help of cultural diversity, </w:t>
      </w:r>
      <w:r w:rsidR="00993B46" w:rsidRPr="00E47350">
        <w:rPr>
          <w:rFonts w:ascii="Times New Roman" w:hAnsi="Times New Roman" w:cs="Times New Roman"/>
          <w:color w:val="000000" w:themeColor="text1"/>
          <w:sz w:val="24"/>
          <w:szCs w:val="24"/>
        </w:rPr>
        <w:t>cultural differences can be minimi</w:t>
      </w:r>
      <w:r w:rsidR="008C7A6D" w:rsidRPr="00E47350">
        <w:rPr>
          <w:rFonts w:ascii="Times New Roman" w:hAnsi="Times New Roman" w:cs="Times New Roman"/>
          <w:color w:val="000000" w:themeColor="text1"/>
          <w:sz w:val="24"/>
          <w:szCs w:val="24"/>
        </w:rPr>
        <w:t>s</w:t>
      </w:r>
      <w:r w:rsidR="00993B46" w:rsidRPr="00E47350">
        <w:rPr>
          <w:rFonts w:ascii="Times New Roman" w:hAnsi="Times New Roman" w:cs="Times New Roman"/>
          <w:color w:val="000000" w:themeColor="text1"/>
          <w:sz w:val="24"/>
          <w:szCs w:val="24"/>
        </w:rPr>
        <w:t>ed. The globali</w:t>
      </w:r>
      <w:r w:rsidR="008C7A6D" w:rsidRPr="00E47350">
        <w:rPr>
          <w:rFonts w:ascii="Times New Roman" w:hAnsi="Times New Roman" w:cs="Times New Roman"/>
          <w:color w:val="000000" w:themeColor="text1"/>
          <w:sz w:val="24"/>
          <w:szCs w:val="24"/>
        </w:rPr>
        <w:t>s</w:t>
      </w:r>
      <w:r w:rsidR="00993B46" w:rsidRPr="00E47350">
        <w:rPr>
          <w:rFonts w:ascii="Times New Roman" w:hAnsi="Times New Roman" w:cs="Times New Roman"/>
          <w:color w:val="000000" w:themeColor="text1"/>
          <w:sz w:val="24"/>
          <w:szCs w:val="24"/>
        </w:rPr>
        <w:t>ation has resulted in improving channels of communication</w:t>
      </w:r>
      <w:r w:rsidR="0062468E" w:rsidRPr="00E47350">
        <w:rPr>
          <w:rFonts w:ascii="Times New Roman" w:hAnsi="Times New Roman" w:cs="Times New Roman"/>
          <w:color w:val="000000" w:themeColor="text1"/>
          <w:sz w:val="24"/>
          <w:szCs w:val="24"/>
        </w:rPr>
        <w:t xml:space="preserve"> (</w:t>
      </w:r>
      <w:r w:rsidR="0062468E" w:rsidRPr="00E47350">
        <w:rPr>
          <w:rFonts w:ascii="Times New Roman" w:hAnsi="Times New Roman" w:cs="Times New Roman"/>
          <w:color w:val="000000" w:themeColor="text1"/>
          <w:sz w:val="24"/>
          <w:szCs w:val="24"/>
          <w:shd w:val="clear" w:color="auto" w:fill="FFFFFF"/>
        </w:rPr>
        <w:t>Nakkash¸2017)</w:t>
      </w:r>
      <w:r w:rsidR="00993B46" w:rsidRPr="00E47350">
        <w:rPr>
          <w:rFonts w:ascii="Times New Roman" w:hAnsi="Times New Roman" w:cs="Times New Roman"/>
          <w:color w:val="000000" w:themeColor="text1"/>
          <w:sz w:val="24"/>
          <w:szCs w:val="24"/>
        </w:rPr>
        <w:t xml:space="preserve">. </w:t>
      </w:r>
      <w:r w:rsidR="007415A0" w:rsidRPr="00E47350">
        <w:rPr>
          <w:rFonts w:ascii="Times New Roman" w:hAnsi="Times New Roman" w:cs="Times New Roman"/>
          <w:color w:val="000000" w:themeColor="text1"/>
          <w:sz w:val="24"/>
          <w:szCs w:val="24"/>
        </w:rPr>
        <w:t>The globali</w:t>
      </w:r>
      <w:r w:rsidR="008C7A6D" w:rsidRPr="00E47350">
        <w:rPr>
          <w:rFonts w:ascii="Times New Roman" w:hAnsi="Times New Roman" w:cs="Times New Roman"/>
          <w:color w:val="000000" w:themeColor="text1"/>
          <w:sz w:val="24"/>
          <w:szCs w:val="24"/>
        </w:rPr>
        <w:t>s</w:t>
      </w:r>
      <w:r w:rsidR="007415A0" w:rsidRPr="00E47350">
        <w:rPr>
          <w:rFonts w:ascii="Times New Roman" w:hAnsi="Times New Roman" w:cs="Times New Roman"/>
          <w:color w:val="000000" w:themeColor="text1"/>
          <w:sz w:val="24"/>
          <w:szCs w:val="24"/>
        </w:rPr>
        <w:t xml:space="preserve">ation has resulted in </w:t>
      </w:r>
      <w:r w:rsidR="008C7A6D" w:rsidRPr="00E47350">
        <w:rPr>
          <w:rFonts w:ascii="Times New Roman" w:hAnsi="Times New Roman" w:cs="Times New Roman"/>
          <w:color w:val="000000" w:themeColor="text1"/>
          <w:sz w:val="24"/>
          <w:szCs w:val="24"/>
        </w:rPr>
        <w:t xml:space="preserve">the </w:t>
      </w:r>
      <w:r w:rsidR="007415A0" w:rsidRPr="00E47350">
        <w:rPr>
          <w:rFonts w:ascii="Times New Roman" w:hAnsi="Times New Roman" w:cs="Times New Roman"/>
          <w:color w:val="000000" w:themeColor="text1"/>
          <w:sz w:val="24"/>
          <w:szCs w:val="24"/>
        </w:rPr>
        <w:t>introduc</w:t>
      </w:r>
      <w:r w:rsidR="008C7A6D" w:rsidRPr="00E47350">
        <w:rPr>
          <w:rFonts w:ascii="Times New Roman" w:hAnsi="Times New Roman" w:cs="Times New Roman"/>
          <w:color w:val="000000" w:themeColor="text1"/>
          <w:sz w:val="24"/>
          <w:szCs w:val="24"/>
        </w:rPr>
        <w:t>tion</w:t>
      </w:r>
      <w:r w:rsidR="007415A0" w:rsidRPr="00E47350">
        <w:rPr>
          <w:rFonts w:ascii="Times New Roman" w:hAnsi="Times New Roman" w:cs="Times New Roman"/>
          <w:color w:val="000000" w:themeColor="text1"/>
          <w:sz w:val="24"/>
          <w:szCs w:val="24"/>
        </w:rPr>
        <w:t xml:space="preserve"> </w:t>
      </w:r>
      <w:r w:rsidR="008C7A6D" w:rsidRPr="00E47350">
        <w:rPr>
          <w:rFonts w:ascii="Times New Roman" w:hAnsi="Times New Roman" w:cs="Times New Roman"/>
          <w:color w:val="000000" w:themeColor="text1"/>
          <w:sz w:val="24"/>
          <w:szCs w:val="24"/>
        </w:rPr>
        <w:t xml:space="preserve">of </w:t>
      </w:r>
      <w:r w:rsidR="007415A0" w:rsidRPr="00E47350">
        <w:rPr>
          <w:rFonts w:ascii="Times New Roman" w:hAnsi="Times New Roman" w:cs="Times New Roman"/>
          <w:color w:val="000000" w:themeColor="text1"/>
          <w:sz w:val="24"/>
          <w:szCs w:val="24"/>
        </w:rPr>
        <w:t>multiple points of contact. It has created various identity issues. The major challenge involves the development of a coheren</w:t>
      </w:r>
      <w:r w:rsidR="00AF1FBD" w:rsidRPr="00E47350">
        <w:rPr>
          <w:rFonts w:ascii="Times New Roman" w:hAnsi="Times New Roman" w:cs="Times New Roman"/>
          <w:color w:val="000000" w:themeColor="text1"/>
          <w:sz w:val="24"/>
          <w:szCs w:val="24"/>
        </w:rPr>
        <w:t>t vision of cultural diversity (</w:t>
      </w:r>
      <w:r w:rsidR="00AF1FBD" w:rsidRPr="00E47350">
        <w:rPr>
          <w:rFonts w:ascii="Times New Roman" w:hAnsi="Times New Roman" w:cs="Times New Roman"/>
          <w:color w:val="000000" w:themeColor="text1"/>
          <w:sz w:val="24"/>
          <w:szCs w:val="24"/>
          <w:shd w:val="clear" w:color="auto" w:fill="FFFFFF"/>
        </w:rPr>
        <w:t>Yap¸2022).</w:t>
      </w:r>
    </w:p>
    <w:p w14:paraId="1EBC9226" w14:textId="77777777" w:rsidR="003D001F" w:rsidRPr="00E47350" w:rsidRDefault="003D001F" w:rsidP="008C7A6D">
      <w:pPr>
        <w:spacing w:after="0" w:line="360" w:lineRule="auto"/>
        <w:ind w:firstLine="720"/>
        <w:jc w:val="both"/>
        <w:rPr>
          <w:rFonts w:ascii="Times New Roman" w:hAnsi="Times New Roman" w:cs="Times New Roman"/>
          <w:color w:val="000000" w:themeColor="text1"/>
          <w:sz w:val="24"/>
          <w:szCs w:val="24"/>
        </w:rPr>
      </w:pPr>
      <w:r w:rsidRPr="00E47350">
        <w:rPr>
          <w:rFonts w:ascii="Times New Roman" w:hAnsi="Times New Roman" w:cs="Times New Roman"/>
          <w:color w:val="000000" w:themeColor="text1"/>
          <w:sz w:val="24"/>
          <w:szCs w:val="24"/>
        </w:rPr>
        <w:t>In the context of international business, communication involves the development and sharing of information through verbal and non-verbal messages. It is a broad field that involves different disciplines</w:t>
      </w:r>
      <w:r w:rsidR="008C7A6D" w:rsidRPr="00E47350">
        <w:rPr>
          <w:rFonts w:ascii="Times New Roman" w:hAnsi="Times New Roman" w:cs="Times New Roman"/>
          <w:color w:val="000000" w:themeColor="text1"/>
          <w:sz w:val="24"/>
          <w:szCs w:val="24"/>
        </w:rPr>
        <w:t>,</w:t>
      </w:r>
      <w:r w:rsidRPr="00E47350">
        <w:rPr>
          <w:rFonts w:ascii="Times New Roman" w:hAnsi="Times New Roman" w:cs="Times New Roman"/>
          <w:color w:val="000000" w:themeColor="text1"/>
          <w:sz w:val="24"/>
          <w:szCs w:val="24"/>
        </w:rPr>
        <w:t xml:space="preserve"> including political, intercultural, soci</w:t>
      </w:r>
      <w:r w:rsidR="0062468E" w:rsidRPr="00E47350">
        <w:rPr>
          <w:rFonts w:ascii="Times New Roman" w:hAnsi="Times New Roman" w:cs="Times New Roman"/>
          <w:color w:val="000000" w:themeColor="text1"/>
          <w:sz w:val="24"/>
          <w:szCs w:val="24"/>
        </w:rPr>
        <w:t>al, and marketing communication (</w:t>
      </w:r>
      <w:r w:rsidR="0062468E" w:rsidRPr="00E47350">
        <w:rPr>
          <w:rFonts w:ascii="Times New Roman" w:hAnsi="Times New Roman" w:cs="Times New Roman"/>
          <w:color w:val="000000" w:themeColor="text1"/>
          <w:sz w:val="24"/>
          <w:szCs w:val="24"/>
          <w:shd w:val="clear" w:color="auto" w:fill="FFFFFF"/>
        </w:rPr>
        <w:t>Nakkash¸2017).</w:t>
      </w:r>
    </w:p>
    <w:p w14:paraId="433F822A" w14:textId="77777777" w:rsidR="00662940" w:rsidRPr="00E47350" w:rsidRDefault="00662940" w:rsidP="00B1000E">
      <w:pPr>
        <w:spacing w:after="0" w:line="360" w:lineRule="auto"/>
        <w:rPr>
          <w:rFonts w:ascii="Times New Roman" w:hAnsi="Times New Roman" w:cs="Times New Roman"/>
          <w:color w:val="000000" w:themeColor="text1"/>
          <w:sz w:val="24"/>
          <w:szCs w:val="24"/>
        </w:rPr>
      </w:pPr>
    </w:p>
    <w:p w14:paraId="76714E3C" w14:textId="77777777" w:rsidR="00151595" w:rsidRPr="00E47350" w:rsidRDefault="00151595" w:rsidP="00B1000E">
      <w:pPr>
        <w:pStyle w:val="Heading1"/>
        <w:spacing w:before="0" w:line="360" w:lineRule="auto"/>
        <w:jc w:val="center"/>
        <w:rPr>
          <w:rFonts w:ascii="Times New Roman" w:hAnsi="Times New Roman" w:cs="Times New Roman"/>
          <w:color w:val="000000" w:themeColor="text1"/>
          <w:sz w:val="24"/>
          <w:szCs w:val="24"/>
        </w:rPr>
      </w:pPr>
      <w:bookmarkStart w:id="2" w:name="_Toc101056541"/>
      <w:r w:rsidRPr="00E47350">
        <w:rPr>
          <w:rFonts w:ascii="Times New Roman" w:hAnsi="Times New Roman" w:cs="Times New Roman"/>
          <w:color w:val="000000" w:themeColor="text1"/>
          <w:sz w:val="24"/>
          <w:szCs w:val="24"/>
        </w:rPr>
        <w:t>Introduction to the Country</w:t>
      </w:r>
      <w:bookmarkEnd w:id="2"/>
    </w:p>
    <w:p w14:paraId="73D350D9" w14:textId="77777777" w:rsidR="006578A9" w:rsidRPr="00E47350" w:rsidRDefault="00662940" w:rsidP="008C7A6D">
      <w:pPr>
        <w:spacing w:after="0" w:line="360" w:lineRule="auto"/>
        <w:ind w:firstLine="720"/>
        <w:jc w:val="both"/>
        <w:rPr>
          <w:rFonts w:ascii="Times New Roman" w:hAnsi="Times New Roman" w:cs="Times New Roman"/>
          <w:color w:val="000000" w:themeColor="text1"/>
          <w:sz w:val="24"/>
          <w:szCs w:val="24"/>
        </w:rPr>
      </w:pPr>
      <w:r w:rsidRPr="00E47350">
        <w:rPr>
          <w:rFonts w:ascii="Times New Roman" w:hAnsi="Times New Roman" w:cs="Times New Roman"/>
          <w:color w:val="000000" w:themeColor="text1"/>
          <w:sz w:val="24"/>
          <w:szCs w:val="24"/>
        </w:rPr>
        <w:t xml:space="preserve">The country which has been chosen for the expansion of production operations is Qatar. The State of Qatar is an independent emirate that extends from </w:t>
      </w:r>
      <w:r w:rsidR="008C7A6D" w:rsidRPr="00E47350">
        <w:rPr>
          <w:rFonts w:ascii="Times New Roman" w:hAnsi="Times New Roman" w:cs="Times New Roman"/>
          <w:color w:val="000000" w:themeColor="text1"/>
          <w:sz w:val="24"/>
          <w:szCs w:val="24"/>
        </w:rPr>
        <w:t xml:space="preserve">the </w:t>
      </w:r>
      <w:r w:rsidRPr="00E47350">
        <w:rPr>
          <w:rFonts w:ascii="Times New Roman" w:hAnsi="Times New Roman" w:cs="Times New Roman"/>
          <w:color w:val="000000" w:themeColor="text1"/>
          <w:sz w:val="24"/>
          <w:szCs w:val="24"/>
        </w:rPr>
        <w:t>Arabian peninsula to the Persian Gulf.</w:t>
      </w:r>
      <w:r w:rsidR="009037C2" w:rsidRPr="00E47350">
        <w:rPr>
          <w:rFonts w:ascii="Times New Roman" w:hAnsi="Times New Roman" w:cs="Times New Roman"/>
          <w:color w:val="000000" w:themeColor="text1"/>
          <w:sz w:val="24"/>
          <w:szCs w:val="24"/>
        </w:rPr>
        <w:t xml:space="preserve"> The population of Qatar consists of 2.6 million inhabitants. The Qatari nationals represent only a small proportion of the population.</w:t>
      </w:r>
      <w:r w:rsidR="00620B6E" w:rsidRPr="00E47350">
        <w:rPr>
          <w:rFonts w:ascii="Times New Roman" w:hAnsi="Times New Roman" w:cs="Times New Roman"/>
          <w:color w:val="000000" w:themeColor="text1"/>
          <w:sz w:val="24"/>
          <w:szCs w:val="24"/>
        </w:rPr>
        <w:t xml:space="preserve"> The official language of the country is </w:t>
      </w:r>
      <w:r w:rsidR="00620B6E" w:rsidRPr="00E47350">
        <w:rPr>
          <w:rFonts w:ascii="Times New Roman" w:hAnsi="Times New Roman" w:cs="Times New Roman"/>
          <w:color w:val="000000" w:themeColor="text1"/>
          <w:sz w:val="24"/>
          <w:szCs w:val="24"/>
        </w:rPr>
        <w:lastRenderedPageBreak/>
        <w:t>Arabia.</w:t>
      </w:r>
      <w:r w:rsidR="006A5DF5" w:rsidRPr="00E47350">
        <w:rPr>
          <w:rFonts w:ascii="Times New Roman" w:hAnsi="Times New Roman" w:cs="Times New Roman"/>
          <w:color w:val="000000" w:themeColor="text1"/>
          <w:sz w:val="24"/>
          <w:szCs w:val="24"/>
        </w:rPr>
        <w:t xml:space="preserve"> Qatar is a sovereign Arab nation located in Southeast Asia. It shares </w:t>
      </w:r>
      <w:r w:rsidR="008C7A6D" w:rsidRPr="00E47350">
        <w:rPr>
          <w:rFonts w:ascii="Times New Roman" w:hAnsi="Times New Roman" w:cs="Times New Roman"/>
          <w:color w:val="000000" w:themeColor="text1"/>
          <w:sz w:val="24"/>
          <w:szCs w:val="24"/>
        </w:rPr>
        <w:t>a</w:t>
      </w:r>
      <w:r w:rsidR="006A5DF5" w:rsidRPr="00E47350">
        <w:rPr>
          <w:rFonts w:ascii="Times New Roman" w:hAnsi="Times New Roman" w:cs="Times New Roman"/>
          <w:color w:val="000000" w:themeColor="text1"/>
          <w:sz w:val="24"/>
          <w:szCs w:val="24"/>
        </w:rPr>
        <w:t xml:space="preserve"> direct border with Saudi Arabia. Since 2017, the single border has been creating challenges in the region. In May 2017, Saudi Arabia started blockage against Qatar. The major source of legislation and governance in the country involves Shariah law. </w:t>
      </w:r>
      <w:r w:rsidR="006578A9" w:rsidRPr="00E47350">
        <w:rPr>
          <w:rFonts w:ascii="Times New Roman" w:hAnsi="Times New Roman" w:cs="Times New Roman"/>
          <w:color w:val="000000" w:themeColor="text1"/>
          <w:sz w:val="24"/>
          <w:szCs w:val="24"/>
        </w:rPr>
        <w:t xml:space="preserve">In 2017, the population of Qatar was estimated to be more than 2.7 million. In 2020, the population </w:t>
      </w:r>
      <w:r w:rsidR="008C7A6D" w:rsidRPr="00E47350">
        <w:rPr>
          <w:rFonts w:ascii="Times New Roman" w:hAnsi="Times New Roman" w:cs="Times New Roman"/>
          <w:color w:val="000000" w:themeColor="text1"/>
          <w:sz w:val="24"/>
          <w:szCs w:val="24"/>
        </w:rPr>
        <w:t>will reach</w:t>
      </w:r>
      <w:r w:rsidR="006578A9" w:rsidRPr="00E47350">
        <w:rPr>
          <w:rFonts w:ascii="Times New Roman" w:hAnsi="Times New Roman" w:cs="Times New Roman"/>
          <w:color w:val="000000" w:themeColor="text1"/>
          <w:sz w:val="24"/>
          <w:szCs w:val="24"/>
        </w:rPr>
        <w:t xml:space="preserve"> 2.8 million. The major </w:t>
      </w:r>
      <w:r w:rsidR="00E47350" w:rsidRPr="00E47350">
        <w:rPr>
          <w:rFonts w:ascii="Times New Roman" w:hAnsi="Times New Roman" w:cs="Times New Roman"/>
          <w:color w:val="000000" w:themeColor="text1"/>
          <w:sz w:val="24"/>
          <w:szCs w:val="24"/>
        </w:rPr>
        <w:t>factors, which have contributed to an increase in the growth of the population,</w:t>
      </w:r>
      <w:r w:rsidR="006578A9" w:rsidRPr="00E47350">
        <w:rPr>
          <w:rFonts w:ascii="Times New Roman" w:hAnsi="Times New Roman" w:cs="Times New Roman"/>
          <w:color w:val="000000" w:themeColor="text1"/>
          <w:sz w:val="24"/>
          <w:szCs w:val="24"/>
        </w:rPr>
        <w:t xml:space="preserve"> include the development of advanced infrastructure, improvements in living conditions, and immigration. </w:t>
      </w:r>
    </w:p>
    <w:p w14:paraId="0CD19B2F" w14:textId="77777777" w:rsidR="00F20E24" w:rsidRPr="00E47350" w:rsidRDefault="006578A9" w:rsidP="008C7A6D">
      <w:pPr>
        <w:spacing w:after="0" w:line="360" w:lineRule="auto"/>
        <w:ind w:firstLine="720"/>
        <w:jc w:val="both"/>
        <w:rPr>
          <w:rFonts w:ascii="Times New Roman" w:hAnsi="Times New Roman" w:cs="Times New Roman"/>
          <w:color w:val="000000" w:themeColor="text1"/>
          <w:sz w:val="24"/>
          <w:szCs w:val="24"/>
        </w:rPr>
      </w:pPr>
      <w:r w:rsidRPr="00E47350">
        <w:rPr>
          <w:rFonts w:ascii="Times New Roman" w:hAnsi="Times New Roman" w:cs="Times New Roman"/>
          <w:color w:val="000000" w:themeColor="text1"/>
          <w:sz w:val="24"/>
          <w:szCs w:val="24"/>
        </w:rPr>
        <w:t xml:space="preserve">The major source of support for the economy is the gas reserve. Qatar is the country </w:t>
      </w:r>
      <w:r w:rsidR="008C7A6D" w:rsidRPr="00E47350">
        <w:rPr>
          <w:rFonts w:ascii="Times New Roman" w:hAnsi="Times New Roman" w:cs="Times New Roman"/>
          <w:color w:val="000000" w:themeColor="text1"/>
          <w:sz w:val="24"/>
          <w:szCs w:val="24"/>
        </w:rPr>
        <w:t>that</w:t>
      </w:r>
      <w:r w:rsidRPr="00E47350">
        <w:rPr>
          <w:rFonts w:ascii="Times New Roman" w:hAnsi="Times New Roman" w:cs="Times New Roman"/>
          <w:color w:val="000000" w:themeColor="text1"/>
          <w:sz w:val="24"/>
          <w:szCs w:val="24"/>
        </w:rPr>
        <w:t xml:space="preserve"> has the largest natural gas reserves in the world. </w:t>
      </w:r>
      <w:r w:rsidR="007516D5" w:rsidRPr="00E47350">
        <w:rPr>
          <w:rFonts w:ascii="Times New Roman" w:hAnsi="Times New Roman" w:cs="Times New Roman"/>
          <w:color w:val="000000" w:themeColor="text1"/>
          <w:sz w:val="24"/>
          <w:szCs w:val="24"/>
        </w:rPr>
        <w:t xml:space="preserve">The gas reserves have played an important role in </w:t>
      </w:r>
      <w:r w:rsidR="008C7A6D" w:rsidRPr="00E47350">
        <w:rPr>
          <w:rFonts w:ascii="Times New Roman" w:hAnsi="Times New Roman" w:cs="Times New Roman"/>
          <w:color w:val="000000" w:themeColor="text1"/>
          <w:sz w:val="24"/>
          <w:szCs w:val="24"/>
        </w:rPr>
        <w:t xml:space="preserve">the </w:t>
      </w:r>
      <w:r w:rsidR="007516D5" w:rsidRPr="00E47350">
        <w:rPr>
          <w:rFonts w:ascii="Times New Roman" w:hAnsi="Times New Roman" w:cs="Times New Roman"/>
          <w:color w:val="000000" w:themeColor="text1"/>
          <w:sz w:val="24"/>
          <w:szCs w:val="24"/>
        </w:rPr>
        <w:t xml:space="preserve">overall economic growth and development of the country. The gas industry of Qatar is also driving export businesses. It has helped Qatar become one of the richest nations. In 2013, the value of exported goods in Qatar was over 136 billion. The high export resulted in an increase in the value of </w:t>
      </w:r>
      <w:r w:rsidR="008C7A6D" w:rsidRPr="00E47350">
        <w:rPr>
          <w:rFonts w:ascii="Times New Roman" w:hAnsi="Times New Roman" w:cs="Times New Roman"/>
          <w:color w:val="000000" w:themeColor="text1"/>
          <w:sz w:val="24"/>
          <w:szCs w:val="24"/>
        </w:rPr>
        <w:t xml:space="preserve">the </w:t>
      </w:r>
      <w:r w:rsidR="007516D5" w:rsidRPr="00E47350">
        <w:rPr>
          <w:rFonts w:ascii="Times New Roman" w:hAnsi="Times New Roman" w:cs="Times New Roman"/>
          <w:color w:val="000000" w:themeColor="text1"/>
          <w:sz w:val="24"/>
          <w:szCs w:val="24"/>
        </w:rPr>
        <w:t xml:space="preserve">trade balance. </w:t>
      </w:r>
      <w:r w:rsidR="00F20E24" w:rsidRPr="00E47350">
        <w:rPr>
          <w:rFonts w:ascii="Times New Roman" w:hAnsi="Times New Roman" w:cs="Times New Roman"/>
          <w:color w:val="000000" w:themeColor="text1"/>
          <w:sz w:val="24"/>
          <w:szCs w:val="24"/>
        </w:rPr>
        <w:t xml:space="preserve">The political uncertainty caused by the Saudi Blockage has resulted in an increase in challenges for Qatar. It has resulted in the withdrawal from OPEC. </w:t>
      </w:r>
      <w:r w:rsidR="00BD7F70" w:rsidRPr="00E47350">
        <w:rPr>
          <w:rFonts w:ascii="Times New Roman" w:hAnsi="Times New Roman" w:cs="Times New Roman"/>
          <w:color w:val="000000" w:themeColor="text1"/>
          <w:sz w:val="24"/>
          <w:szCs w:val="24"/>
        </w:rPr>
        <w:t xml:space="preserve"> The distribution of </w:t>
      </w:r>
      <w:r w:rsidR="008C7A6D" w:rsidRPr="00E47350">
        <w:rPr>
          <w:rFonts w:ascii="Times New Roman" w:hAnsi="Times New Roman" w:cs="Times New Roman"/>
          <w:color w:val="000000" w:themeColor="text1"/>
          <w:sz w:val="24"/>
          <w:szCs w:val="24"/>
        </w:rPr>
        <w:t xml:space="preserve">the </w:t>
      </w:r>
      <w:r w:rsidR="00BD7F70" w:rsidRPr="00E47350">
        <w:rPr>
          <w:rFonts w:ascii="Times New Roman" w:hAnsi="Times New Roman" w:cs="Times New Roman"/>
          <w:color w:val="000000" w:themeColor="text1"/>
          <w:sz w:val="24"/>
          <w:szCs w:val="24"/>
        </w:rPr>
        <w:t>Gross Domestic Product (GDP) of Qatar has revealed that the agriculture sector contributes 0.34% of GDP. The contribution of the industrial sector is 52.33</w:t>
      </w:r>
      <w:r w:rsidR="008C7A6D" w:rsidRPr="00E47350">
        <w:rPr>
          <w:rFonts w:ascii="Times New Roman" w:hAnsi="Times New Roman" w:cs="Times New Roman"/>
          <w:color w:val="000000" w:themeColor="text1"/>
          <w:sz w:val="24"/>
          <w:szCs w:val="24"/>
        </w:rPr>
        <w:t>,</w:t>
      </w:r>
      <w:r w:rsidR="00BD7F70" w:rsidRPr="00E47350">
        <w:rPr>
          <w:rFonts w:ascii="Times New Roman" w:hAnsi="Times New Roman" w:cs="Times New Roman"/>
          <w:color w:val="000000" w:themeColor="text1"/>
          <w:sz w:val="24"/>
          <w:szCs w:val="24"/>
        </w:rPr>
        <w:t xml:space="preserve"> and the contribution from the service sector is 52.74%. According to statistics, the industrial sector makes </w:t>
      </w:r>
      <w:r w:rsidR="008C7A6D" w:rsidRPr="00E47350">
        <w:rPr>
          <w:rFonts w:ascii="Times New Roman" w:hAnsi="Times New Roman" w:cs="Times New Roman"/>
          <w:color w:val="000000" w:themeColor="text1"/>
          <w:sz w:val="24"/>
          <w:szCs w:val="24"/>
        </w:rPr>
        <w:t xml:space="preserve">a </w:t>
      </w:r>
      <w:r w:rsidR="00BD7F70" w:rsidRPr="00E47350">
        <w:rPr>
          <w:rFonts w:ascii="Times New Roman" w:hAnsi="Times New Roman" w:cs="Times New Roman"/>
          <w:color w:val="000000" w:themeColor="text1"/>
          <w:sz w:val="24"/>
          <w:szCs w:val="24"/>
        </w:rPr>
        <w:t>significant contribution to the GDP. Therefore, Qatar can be chosen as the location for the ex</w:t>
      </w:r>
      <w:r w:rsidR="00EA01FA" w:rsidRPr="00E47350">
        <w:rPr>
          <w:rFonts w:ascii="Times New Roman" w:hAnsi="Times New Roman" w:cs="Times New Roman"/>
          <w:color w:val="000000" w:themeColor="text1"/>
          <w:sz w:val="24"/>
          <w:szCs w:val="24"/>
        </w:rPr>
        <w:t>pansion of production operations (Statista, 2022).</w:t>
      </w:r>
    </w:p>
    <w:p w14:paraId="603B0169" w14:textId="77777777" w:rsidR="0062468E" w:rsidRPr="00E47350" w:rsidRDefault="0062468E" w:rsidP="00B1000E">
      <w:pPr>
        <w:spacing w:after="0" w:line="360" w:lineRule="auto"/>
        <w:ind w:firstLine="720"/>
        <w:rPr>
          <w:rFonts w:ascii="Times New Roman" w:hAnsi="Times New Roman" w:cs="Times New Roman"/>
          <w:color w:val="000000" w:themeColor="text1"/>
          <w:sz w:val="24"/>
          <w:szCs w:val="24"/>
        </w:rPr>
      </w:pPr>
    </w:p>
    <w:p w14:paraId="52B200D8" w14:textId="77777777" w:rsidR="00151595" w:rsidRPr="00E47350" w:rsidRDefault="00151595" w:rsidP="008C7A6D">
      <w:pPr>
        <w:pStyle w:val="Heading1"/>
        <w:spacing w:before="0" w:line="360" w:lineRule="auto"/>
        <w:jc w:val="both"/>
        <w:rPr>
          <w:rFonts w:ascii="Times New Roman" w:hAnsi="Times New Roman" w:cs="Times New Roman"/>
          <w:color w:val="000000" w:themeColor="text1"/>
          <w:sz w:val="24"/>
          <w:szCs w:val="24"/>
        </w:rPr>
      </w:pPr>
      <w:bookmarkStart w:id="3" w:name="_Toc101056542"/>
      <w:r w:rsidRPr="00E47350">
        <w:rPr>
          <w:rFonts w:ascii="Times New Roman" w:hAnsi="Times New Roman" w:cs="Times New Roman"/>
          <w:color w:val="000000" w:themeColor="text1"/>
          <w:sz w:val="24"/>
          <w:szCs w:val="24"/>
        </w:rPr>
        <w:t>Applications of theories of International and Intercultural Communication on the Country</w:t>
      </w:r>
      <w:bookmarkEnd w:id="3"/>
    </w:p>
    <w:p w14:paraId="11D7474C" w14:textId="77777777" w:rsidR="00F72B07" w:rsidRPr="00E47350" w:rsidRDefault="00F72B07" w:rsidP="008C7A6D">
      <w:pPr>
        <w:spacing w:after="0" w:line="360" w:lineRule="auto"/>
        <w:ind w:firstLine="720"/>
        <w:jc w:val="both"/>
        <w:rPr>
          <w:rFonts w:ascii="Times New Roman" w:hAnsi="Times New Roman" w:cs="Times New Roman"/>
          <w:color w:val="000000" w:themeColor="text1"/>
          <w:sz w:val="24"/>
          <w:szCs w:val="24"/>
        </w:rPr>
      </w:pPr>
      <w:r w:rsidRPr="00E47350">
        <w:rPr>
          <w:rFonts w:ascii="Times New Roman" w:hAnsi="Times New Roman" w:cs="Times New Roman"/>
          <w:color w:val="000000" w:themeColor="text1"/>
          <w:sz w:val="24"/>
          <w:szCs w:val="24"/>
        </w:rPr>
        <w:t>The cultural model, which has been used to analy</w:t>
      </w:r>
      <w:r w:rsidR="008C7A6D" w:rsidRPr="00E47350">
        <w:rPr>
          <w:rFonts w:ascii="Times New Roman" w:hAnsi="Times New Roman" w:cs="Times New Roman"/>
          <w:color w:val="000000" w:themeColor="text1"/>
          <w:sz w:val="24"/>
          <w:szCs w:val="24"/>
        </w:rPr>
        <w:t>s</w:t>
      </w:r>
      <w:r w:rsidRPr="00E47350">
        <w:rPr>
          <w:rFonts w:ascii="Times New Roman" w:hAnsi="Times New Roman" w:cs="Times New Roman"/>
          <w:color w:val="000000" w:themeColor="text1"/>
          <w:sz w:val="24"/>
          <w:szCs w:val="24"/>
        </w:rPr>
        <w:t xml:space="preserve">e the culture of </w:t>
      </w:r>
      <w:r w:rsidR="003B38B8" w:rsidRPr="00E47350">
        <w:rPr>
          <w:rFonts w:ascii="Times New Roman" w:hAnsi="Times New Roman" w:cs="Times New Roman"/>
          <w:color w:val="000000" w:themeColor="text1"/>
          <w:sz w:val="24"/>
          <w:szCs w:val="24"/>
        </w:rPr>
        <w:t>Qatar,</w:t>
      </w:r>
      <w:r w:rsidRPr="00E47350">
        <w:rPr>
          <w:rFonts w:ascii="Times New Roman" w:hAnsi="Times New Roman" w:cs="Times New Roman"/>
          <w:color w:val="000000" w:themeColor="text1"/>
          <w:sz w:val="24"/>
          <w:szCs w:val="24"/>
        </w:rPr>
        <w:t xml:space="preserve"> is Hofstede’s Model. The model </w:t>
      </w:r>
      <w:r w:rsidR="003B38B8" w:rsidRPr="00E47350">
        <w:rPr>
          <w:rFonts w:ascii="Times New Roman" w:hAnsi="Times New Roman" w:cs="Times New Roman"/>
          <w:color w:val="000000" w:themeColor="text1"/>
          <w:sz w:val="24"/>
          <w:szCs w:val="24"/>
        </w:rPr>
        <w:t xml:space="preserve">consists of different dimensions of national cultures. These dimensions represent individual preferences of </w:t>
      </w:r>
      <w:r w:rsidR="008C7A6D" w:rsidRPr="00E47350">
        <w:rPr>
          <w:rFonts w:ascii="Times New Roman" w:hAnsi="Times New Roman" w:cs="Times New Roman"/>
          <w:color w:val="000000" w:themeColor="text1"/>
          <w:sz w:val="24"/>
          <w:szCs w:val="24"/>
        </w:rPr>
        <w:t xml:space="preserve">the </w:t>
      </w:r>
      <w:r w:rsidR="003B38B8" w:rsidRPr="00E47350">
        <w:rPr>
          <w:rFonts w:ascii="Times New Roman" w:hAnsi="Times New Roman" w:cs="Times New Roman"/>
          <w:color w:val="000000" w:themeColor="text1"/>
          <w:sz w:val="24"/>
          <w:szCs w:val="24"/>
        </w:rPr>
        <w:t xml:space="preserve">country that </w:t>
      </w:r>
      <w:r w:rsidR="00D73A29" w:rsidRPr="00E47350">
        <w:rPr>
          <w:rFonts w:ascii="Times New Roman" w:hAnsi="Times New Roman" w:cs="Times New Roman"/>
          <w:color w:val="000000" w:themeColor="text1"/>
          <w:sz w:val="24"/>
          <w:szCs w:val="24"/>
        </w:rPr>
        <w:t>distinguish</w:t>
      </w:r>
      <w:r w:rsidR="003B38B8" w:rsidRPr="00E47350">
        <w:rPr>
          <w:rFonts w:ascii="Times New Roman" w:hAnsi="Times New Roman" w:cs="Times New Roman"/>
          <w:color w:val="000000" w:themeColor="text1"/>
          <w:sz w:val="24"/>
          <w:szCs w:val="24"/>
        </w:rPr>
        <w:t xml:space="preserve"> it from others.</w:t>
      </w:r>
    </w:p>
    <w:p w14:paraId="0AD6E682" w14:textId="77777777" w:rsidR="00D73A29" w:rsidRPr="00E47350" w:rsidRDefault="00D73A29" w:rsidP="008C7A6D">
      <w:pPr>
        <w:pStyle w:val="Heading2"/>
        <w:spacing w:before="0" w:line="360" w:lineRule="auto"/>
        <w:jc w:val="both"/>
        <w:rPr>
          <w:rFonts w:ascii="Times New Roman" w:hAnsi="Times New Roman" w:cs="Times New Roman"/>
          <w:i/>
          <w:color w:val="000000" w:themeColor="text1"/>
          <w:sz w:val="24"/>
          <w:szCs w:val="24"/>
        </w:rPr>
      </w:pPr>
      <w:bookmarkStart w:id="4" w:name="_Toc101056543"/>
      <w:r w:rsidRPr="00E47350">
        <w:rPr>
          <w:rFonts w:ascii="Times New Roman" w:hAnsi="Times New Roman" w:cs="Times New Roman"/>
          <w:i/>
          <w:color w:val="000000" w:themeColor="text1"/>
          <w:sz w:val="24"/>
          <w:szCs w:val="24"/>
        </w:rPr>
        <w:t>Power Distance</w:t>
      </w:r>
      <w:bookmarkEnd w:id="4"/>
    </w:p>
    <w:p w14:paraId="7155D008" w14:textId="77777777" w:rsidR="00D73A29" w:rsidRPr="00E47350" w:rsidRDefault="00D73A29" w:rsidP="008C7A6D">
      <w:pPr>
        <w:spacing w:after="0" w:line="360" w:lineRule="auto"/>
        <w:ind w:firstLine="720"/>
        <w:jc w:val="both"/>
        <w:rPr>
          <w:rFonts w:ascii="Times New Roman" w:hAnsi="Times New Roman" w:cs="Times New Roman"/>
          <w:color w:val="000000" w:themeColor="text1"/>
          <w:sz w:val="24"/>
          <w:szCs w:val="24"/>
        </w:rPr>
      </w:pPr>
      <w:r w:rsidRPr="00E47350">
        <w:rPr>
          <w:rFonts w:ascii="Times New Roman" w:hAnsi="Times New Roman" w:cs="Times New Roman"/>
          <w:color w:val="000000" w:themeColor="text1"/>
          <w:sz w:val="24"/>
          <w:szCs w:val="24"/>
        </w:rPr>
        <w:t xml:space="preserve">This dimension defines the degree to which less powerful members of the society believe that the distribution of power is not equal. The understanding of this dimension helps in understanding </w:t>
      </w:r>
      <w:r w:rsidR="008C7A6D" w:rsidRPr="00E47350">
        <w:rPr>
          <w:rFonts w:ascii="Times New Roman" w:hAnsi="Times New Roman" w:cs="Times New Roman"/>
          <w:color w:val="000000" w:themeColor="text1"/>
          <w:sz w:val="24"/>
          <w:szCs w:val="24"/>
        </w:rPr>
        <w:t xml:space="preserve">the </w:t>
      </w:r>
      <w:r w:rsidRPr="00E47350">
        <w:rPr>
          <w:rFonts w:ascii="Times New Roman" w:hAnsi="Times New Roman" w:cs="Times New Roman"/>
          <w:color w:val="000000" w:themeColor="text1"/>
          <w:sz w:val="24"/>
          <w:szCs w:val="24"/>
        </w:rPr>
        <w:t>ways through which a nation handles inequalities. In societies characteri</w:t>
      </w:r>
      <w:r w:rsidR="008C7A6D" w:rsidRPr="00E47350">
        <w:rPr>
          <w:rFonts w:ascii="Times New Roman" w:hAnsi="Times New Roman" w:cs="Times New Roman"/>
          <w:color w:val="000000" w:themeColor="text1"/>
          <w:sz w:val="24"/>
          <w:szCs w:val="24"/>
        </w:rPr>
        <w:t>s</w:t>
      </w:r>
      <w:r w:rsidRPr="00E47350">
        <w:rPr>
          <w:rFonts w:ascii="Times New Roman" w:hAnsi="Times New Roman" w:cs="Times New Roman"/>
          <w:color w:val="000000" w:themeColor="text1"/>
          <w:sz w:val="24"/>
          <w:szCs w:val="24"/>
        </w:rPr>
        <w:t xml:space="preserve">ed </w:t>
      </w:r>
      <w:r w:rsidR="008C7A6D" w:rsidRPr="00E47350">
        <w:rPr>
          <w:rFonts w:ascii="Times New Roman" w:hAnsi="Times New Roman" w:cs="Times New Roman"/>
          <w:color w:val="000000" w:themeColor="text1"/>
          <w:sz w:val="24"/>
          <w:szCs w:val="24"/>
        </w:rPr>
        <w:t>by</w:t>
      </w:r>
      <w:r w:rsidRPr="00E47350">
        <w:rPr>
          <w:rFonts w:ascii="Times New Roman" w:hAnsi="Times New Roman" w:cs="Times New Roman"/>
          <w:color w:val="000000" w:themeColor="text1"/>
          <w:sz w:val="24"/>
          <w:szCs w:val="24"/>
        </w:rPr>
        <w:t xml:space="preserve"> a higher power distance, a</w:t>
      </w:r>
      <w:r w:rsidR="00E3183A" w:rsidRPr="00E47350">
        <w:rPr>
          <w:rFonts w:ascii="Times New Roman" w:hAnsi="Times New Roman" w:cs="Times New Roman"/>
          <w:color w:val="000000" w:themeColor="text1"/>
          <w:sz w:val="24"/>
          <w:szCs w:val="24"/>
        </w:rPr>
        <w:t xml:space="preserve"> hierarchical order is present (Dulaimi &amp; Sailan, 2011).</w:t>
      </w:r>
    </w:p>
    <w:p w14:paraId="041AB5B3" w14:textId="77777777" w:rsidR="00364CEA" w:rsidRPr="00E47350" w:rsidRDefault="00364CEA" w:rsidP="008C7A6D">
      <w:pPr>
        <w:spacing w:after="0" w:line="360" w:lineRule="auto"/>
        <w:ind w:firstLine="720"/>
        <w:jc w:val="both"/>
        <w:rPr>
          <w:rFonts w:ascii="Times New Roman" w:hAnsi="Times New Roman" w:cs="Times New Roman"/>
          <w:color w:val="000000" w:themeColor="text1"/>
          <w:sz w:val="24"/>
          <w:szCs w:val="24"/>
        </w:rPr>
      </w:pPr>
      <w:r w:rsidRPr="00E47350">
        <w:rPr>
          <w:rFonts w:ascii="Times New Roman" w:hAnsi="Times New Roman" w:cs="Times New Roman"/>
          <w:color w:val="000000" w:themeColor="text1"/>
          <w:sz w:val="24"/>
          <w:szCs w:val="24"/>
        </w:rPr>
        <w:t>Qatar scores high on the power distance dimension. The score of Qatar is 93, which represents a hierarchical society. Hierarchy in the organi</w:t>
      </w:r>
      <w:r w:rsidR="008C7A6D" w:rsidRPr="00E47350">
        <w:rPr>
          <w:rFonts w:ascii="Times New Roman" w:hAnsi="Times New Roman" w:cs="Times New Roman"/>
          <w:color w:val="000000" w:themeColor="text1"/>
          <w:sz w:val="24"/>
          <w:szCs w:val="24"/>
        </w:rPr>
        <w:t>s</w:t>
      </w:r>
      <w:r w:rsidRPr="00E47350">
        <w:rPr>
          <w:rFonts w:ascii="Times New Roman" w:hAnsi="Times New Roman" w:cs="Times New Roman"/>
          <w:color w:val="000000" w:themeColor="text1"/>
          <w:sz w:val="24"/>
          <w:szCs w:val="24"/>
        </w:rPr>
        <w:t xml:space="preserve">ation represents inherent inequalities. </w:t>
      </w:r>
      <w:r w:rsidRPr="00E47350">
        <w:rPr>
          <w:rFonts w:ascii="Times New Roman" w:hAnsi="Times New Roman" w:cs="Times New Roman"/>
          <w:color w:val="000000" w:themeColor="text1"/>
          <w:sz w:val="24"/>
          <w:szCs w:val="24"/>
        </w:rPr>
        <w:lastRenderedPageBreak/>
        <w:t>The top management is responsible for making decisions in organi</w:t>
      </w:r>
      <w:r w:rsidR="008C7A6D" w:rsidRPr="00E47350">
        <w:rPr>
          <w:rFonts w:ascii="Times New Roman" w:hAnsi="Times New Roman" w:cs="Times New Roman"/>
          <w:color w:val="000000" w:themeColor="text1"/>
          <w:sz w:val="24"/>
          <w:szCs w:val="24"/>
        </w:rPr>
        <w:t>s</w:t>
      </w:r>
      <w:r w:rsidRPr="00E47350">
        <w:rPr>
          <w:rFonts w:ascii="Times New Roman" w:hAnsi="Times New Roman" w:cs="Times New Roman"/>
          <w:color w:val="000000" w:themeColor="text1"/>
          <w:sz w:val="24"/>
          <w:szCs w:val="24"/>
        </w:rPr>
        <w:t xml:space="preserve">ations. The subordinates are expected to carry out their duties according to the order of </w:t>
      </w:r>
      <w:r w:rsidR="008C7A6D" w:rsidRPr="00E47350">
        <w:rPr>
          <w:rFonts w:ascii="Times New Roman" w:hAnsi="Times New Roman" w:cs="Times New Roman"/>
          <w:color w:val="000000" w:themeColor="text1"/>
          <w:sz w:val="24"/>
          <w:szCs w:val="24"/>
        </w:rPr>
        <w:t xml:space="preserve">the </w:t>
      </w:r>
      <w:r w:rsidRPr="00E47350">
        <w:rPr>
          <w:rFonts w:ascii="Times New Roman" w:hAnsi="Times New Roman" w:cs="Times New Roman"/>
          <w:color w:val="000000" w:themeColor="text1"/>
          <w:sz w:val="24"/>
          <w:szCs w:val="24"/>
        </w:rPr>
        <w:t>management. In organi</w:t>
      </w:r>
      <w:r w:rsidR="008C7A6D" w:rsidRPr="00E47350">
        <w:rPr>
          <w:rFonts w:ascii="Times New Roman" w:hAnsi="Times New Roman" w:cs="Times New Roman"/>
          <w:color w:val="000000" w:themeColor="text1"/>
          <w:sz w:val="24"/>
          <w:szCs w:val="24"/>
        </w:rPr>
        <w:t>s</w:t>
      </w:r>
      <w:r w:rsidRPr="00E47350">
        <w:rPr>
          <w:rFonts w:ascii="Times New Roman" w:hAnsi="Times New Roman" w:cs="Times New Roman"/>
          <w:color w:val="000000" w:themeColor="text1"/>
          <w:sz w:val="24"/>
          <w:szCs w:val="24"/>
        </w:rPr>
        <w:t>ations and institutions, power is centrali</w:t>
      </w:r>
      <w:r w:rsidR="008C7A6D" w:rsidRPr="00E47350">
        <w:rPr>
          <w:rFonts w:ascii="Times New Roman" w:hAnsi="Times New Roman" w:cs="Times New Roman"/>
          <w:color w:val="000000" w:themeColor="text1"/>
          <w:sz w:val="24"/>
          <w:szCs w:val="24"/>
        </w:rPr>
        <w:t>s</w:t>
      </w:r>
      <w:r w:rsidRPr="00E47350">
        <w:rPr>
          <w:rFonts w:ascii="Times New Roman" w:hAnsi="Times New Roman" w:cs="Times New Roman"/>
          <w:color w:val="000000" w:themeColor="text1"/>
          <w:sz w:val="24"/>
          <w:szCs w:val="24"/>
        </w:rPr>
        <w:t xml:space="preserve">ed. </w:t>
      </w:r>
    </w:p>
    <w:p w14:paraId="0FB951FF" w14:textId="77777777" w:rsidR="00076F8A" w:rsidRPr="00E47350" w:rsidRDefault="00076F8A" w:rsidP="008C7A6D">
      <w:pPr>
        <w:spacing w:after="0" w:line="360" w:lineRule="auto"/>
        <w:jc w:val="both"/>
        <w:rPr>
          <w:rFonts w:ascii="Times New Roman" w:hAnsi="Times New Roman" w:cs="Times New Roman"/>
          <w:color w:val="000000" w:themeColor="text1"/>
          <w:sz w:val="24"/>
          <w:szCs w:val="24"/>
        </w:rPr>
      </w:pPr>
    </w:p>
    <w:p w14:paraId="538B5F6E" w14:textId="77777777" w:rsidR="00076F8A" w:rsidRPr="00E47350" w:rsidRDefault="00076F8A" w:rsidP="008C7A6D">
      <w:pPr>
        <w:pStyle w:val="Heading2"/>
        <w:spacing w:before="0" w:line="360" w:lineRule="auto"/>
        <w:jc w:val="both"/>
        <w:rPr>
          <w:rFonts w:ascii="Times New Roman" w:hAnsi="Times New Roman" w:cs="Times New Roman"/>
          <w:i/>
          <w:color w:val="000000" w:themeColor="text1"/>
          <w:sz w:val="24"/>
          <w:szCs w:val="24"/>
        </w:rPr>
      </w:pPr>
      <w:bookmarkStart w:id="5" w:name="_Toc101056544"/>
      <w:r w:rsidRPr="00E47350">
        <w:rPr>
          <w:rFonts w:ascii="Times New Roman" w:hAnsi="Times New Roman" w:cs="Times New Roman"/>
          <w:i/>
          <w:color w:val="000000" w:themeColor="text1"/>
          <w:sz w:val="24"/>
          <w:szCs w:val="24"/>
        </w:rPr>
        <w:t>Individualism versus Collectivism</w:t>
      </w:r>
      <w:bookmarkEnd w:id="5"/>
    </w:p>
    <w:p w14:paraId="24D8D6DB" w14:textId="77777777" w:rsidR="00E3183A" w:rsidRPr="00E47350" w:rsidRDefault="00076F8A" w:rsidP="008C7A6D">
      <w:pPr>
        <w:spacing w:after="0" w:line="360" w:lineRule="auto"/>
        <w:ind w:firstLine="720"/>
        <w:jc w:val="both"/>
        <w:rPr>
          <w:rFonts w:ascii="Times New Roman" w:hAnsi="Times New Roman" w:cs="Times New Roman"/>
          <w:color w:val="000000" w:themeColor="text1"/>
          <w:sz w:val="24"/>
          <w:szCs w:val="24"/>
        </w:rPr>
      </w:pPr>
      <w:r w:rsidRPr="00E47350">
        <w:rPr>
          <w:rFonts w:ascii="Times New Roman" w:hAnsi="Times New Roman" w:cs="Times New Roman"/>
          <w:color w:val="000000" w:themeColor="text1"/>
          <w:sz w:val="24"/>
          <w:szCs w:val="24"/>
        </w:rPr>
        <w:t>The second dimension is ind</w:t>
      </w:r>
      <w:r w:rsidR="001B5E3A" w:rsidRPr="00E47350">
        <w:rPr>
          <w:rFonts w:ascii="Times New Roman" w:hAnsi="Times New Roman" w:cs="Times New Roman"/>
          <w:color w:val="000000" w:themeColor="text1"/>
          <w:sz w:val="24"/>
          <w:szCs w:val="24"/>
        </w:rPr>
        <w:t>ividualism versus collectivism. It can be defined as the preference for the social framework. In individualistic societies, individuals prefer to take care of themselves. In collectivist societies, individua</w:t>
      </w:r>
      <w:r w:rsidR="00E3183A" w:rsidRPr="00E47350">
        <w:rPr>
          <w:rFonts w:ascii="Times New Roman" w:hAnsi="Times New Roman" w:cs="Times New Roman"/>
          <w:color w:val="000000" w:themeColor="text1"/>
          <w:sz w:val="24"/>
          <w:szCs w:val="24"/>
        </w:rPr>
        <w:t>ls prefer taking care of others (Dulaimi &amp; Sailan, 2011).</w:t>
      </w:r>
    </w:p>
    <w:p w14:paraId="2DB74582" w14:textId="77777777" w:rsidR="00076F8A" w:rsidRPr="00E47350" w:rsidRDefault="00076F8A" w:rsidP="008C7A6D">
      <w:pPr>
        <w:spacing w:after="0" w:line="360" w:lineRule="auto"/>
        <w:ind w:firstLine="720"/>
        <w:jc w:val="both"/>
        <w:rPr>
          <w:rFonts w:ascii="Times New Roman" w:hAnsi="Times New Roman" w:cs="Times New Roman"/>
          <w:color w:val="000000" w:themeColor="text1"/>
          <w:sz w:val="24"/>
          <w:szCs w:val="24"/>
        </w:rPr>
      </w:pPr>
    </w:p>
    <w:p w14:paraId="6AF25DAC" w14:textId="77777777" w:rsidR="00890A87" w:rsidRPr="00E47350" w:rsidRDefault="001B5E3A" w:rsidP="008C7A6D">
      <w:pPr>
        <w:shd w:val="clear" w:color="auto" w:fill="FFFFFF"/>
        <w:spacing w:after="0" w:line="360" w:lineRule="auto"/>
        <w:ind w:firstLine="720"/>
        <w:jc w:val="both"/>
        <w:rPr>
          <w:rFonts w:ascii="Times New Roman" w:eastAsia="Times New Roman" w:hAnsi="Times New Roman" w:cs="Times New Roman"/>
          <w:color w:val="000000" w:themeColor="text1"/>
          <w:sz w:val="24"/>
          <w:szCs w:val="24"/>
        </w:rPr>
      </w:pPr>
      <w:r w:rsidRPr="00E47350">
        <w:rPr>
          <w:rFonts w:ascii="Times New Roman" w:eastAsia="Times New Roman" w:hAnsi="Times New Roman" w:cs="Times New Roman"/>
          <w:color w:val="000000" w:themeColor="text1"/>
          <w:sz w:val="24"/>
          <w:szCs w:val="24"/>
        </w:rPr>
        <w:t xml:space="preserve">In a collectivist society, there is a preference for </w:t>
      </w:r>
      <w:r w:rsidR="008C7A6D" w:rsidRPr="00E47350">
        <w:rPr>
          <w:rFonts w:ascii="Times New Roman" w:eastAsia="Times New Roman" w:hAnsi="Times New Roman" w:cs="Times New Roman"/>
          <w:color w:val="000000" w:themeColor="text1"/>
          <w:sz w:val="24"/>
          <w:szCs w:val="24"/>
        </w:rPr>
        <w:t xml:space="preserve">the </w:t>
      </w:r>
      <w:r w:rsidRPr="00E47350">
        <w:rPr>
          <w:rFonts w:ascii="Times New Roman" w:eastAsia="Times New Roman" w:hAnsi="Times New Roman" w:cs="Times New Roman"/>
          <w:color w:val="000000" w:themeColor="text1"/>
          <w:sz w:val="24"/>
          <w:szCs w:val="24"/>
        </w:rPr>
        <w:t xml:space="preserve">tightly-knot framework. In </w:t>
      </w:r>
      <w:r w:rsidR="00890A87" w:rsidRPr="00E47350">
        <w:rPr>
          <w:rFonts w:ascii="Times New Roman" w:eastAsia="Times New Roman" w:hAnsi="Times New Roman" w:cs="Times New Roman"/>
          <w:color w:val="000000" w:themeColor="text1"/>
          <w:sz w:val="24"/>
          <w:szCs w:val="24"/>
        </w:rPr>
        <w:t>this</w:t>
      </w:r>
      <w:r w:rsidRPr="00E47350">
        <w:rPr>
          <w:rFonts w:ascii="Times New Roman" w:eastAsia="Times New Roman" w:hAnsi="Times New Roman" w:cs="Times New Roman"/>
          <w:color w:val="000000" w:themeColor="text1"/>
          <w:sz w:val="24"/>
          <w:szCs w:val="24"/>
        </w:rPr>
        <w:t xml:space="preserve"> framework</w:t>
      </w:r>
      <w:r w:rsidR="008C7A6D" w:rsidRPr="00E47350">
        <w:rPr>
          <w:rFonts w:ascii="Times New Roman" w:eastAsia="Times New Roman" w:hAnsi="Times New Roman" w:cs="Times New Roman"/>
          <w:color w:val="000000" w:themeColor="text1"/>
          <w:sz w:val="24"/>
          <w:szCs w:val="24"/>
        </w:rPr>
        <w:t>,</w:t>
      </w:r>
      <w:r w:rsidRPr="00E47350">
        <w:rPr>
          <w:rFonts w:ascii="Times New Roman" w:eastAsia="Times New Roman" w:hAnsi="Times New Roman" w:cs="Times New Roman"/>
          <w:color w:val="000000" w:themeColor="text1"/>
          <w:sz w:val="24"/>
          <w:szCs w:val="24"/>
        </w:rPr>
        <w:t xml:space="preserve"> individuals expect members of society to look after them. </w:t>
      </w:r>
    </w:p>
    <w:p w14:paraId="6F007A54" w14:textId="77777777" w:rsidR="00890A87" w:rsidRPr="00E47350" w:rsidRDefault="00890A87" w:rsidP="008C7A6D">
      <w:pPr>
        <w:shd w:val="clear" w:color="auto" w:fill="FFFFFF"/>
        <w:spacing w:after="0" w:line="360" w:lineRule="auto"/>
        <w:ind w:firstLine="720"/>
        <w:jc w:val="both"/>
        <w:rPr>
          <w:rFonts w:ascii="Times New Roman" w:eastAsia="Times New Roman" w:hAnsi="Times New Roman" w:cs="Times New Roman"/>
          <w:color w:val="000000" w:themeColor="text1"/>
          <w:sz w:val="24"/>
          <w:szCs w:val="24"/>
        </w:rPr>
      </w:pPr>
      <w:r w:rsidRPr="00E47350">
        <w:rPr>
          <w:rFonts w:ascii="Times New Roman" w:eastAsia="Times New Roman" w:hAnsi="Times New Roman" w:cs="Times New Roman"/>
          <w:color w:val="000000" w:themeColor="text1"/>
          <w:sz w:val="24"/>
          <w:szCs w:val="24"/>
        </w:rPr>
        <w:t>The score of Qatar in this dimension is low</w:t>
      </w:r>
      <w:r w:rsidR="008C7A6D" w:rsidRPr="00E47350">
        <w:rPr>
          <w:rFonts w:ascii="Times New Roman" w:eastAsia="Times New Roman" w:hAnsi="Times New Roman" w:cs="Times New Roman"/>
          <w:color w:val="000000" w:themeColor="text1"/>
          <w:sz w:val="24"/>
          <w:szCs w:val="24"/>
        </w:rPr>
        <w:t>,</w:t>
      </w:r>
      <w:r w:rsidRPr="00E47350">
        <w:rPr>
          <w:rFonts w:ascii="Times New Roman" w:eastAsia="Times New Roman" w:hAnsi="Times New Roman" w:cs="Times New Roman"/>
          <w:color w:val="000000" w:themeColor="text1"/>
          <w:sz w:val="24"/>
          <w:szCs w:val="24"/>
        </w:rPr>
        <w:t xml:space="preserve"> i.e. 25. Qatar is a collectivist society. The society is committed to family, extended family, and relationships. </w:t>
      </w:r>
      <w:r w:rsidR="008C7A6D" w:rsidRPr="00E47350">
        <w:rPr>
          <w:rFonts w:ascii="Times New Roman" w:eastAsia="Times New Roman" w:hAnsi="Times New Roman" w:cs="Times New Roman"/>
          <w:color w:val="000000" w:themeColor="text1"/>
          <w:sz w:val="24"/>
          <w:szCs w:val="24"/>
        </w:rPr>
        <w:t>L</w:t>
      </w:r>
      <w:r w:rsidRPr="00E47350">
        <w:rPr>
          <w:rFonts w:ascii="Times New Roman" w:eastAsia="Times New Roman" w:hAnsi="Times New Roman" w:cs="Times New Roman"/>
          <w:color w:val="000000" w:themeColor="text1"/>
          <w:sz w:val="24"/>
          <w:szCs w:val="24"/>
        </w:rPr>
        <w:t xml:space="preserve">oyalty is significant in the culture. </w:t>
      </w:r>
      <w:r w:rsidR="00E63548" w:rsidRPr="00E47350">
        <w:rPr>
          <w:rFonts w:ascii="Times New Roman" w:eastAsia="Times New Roman" w:hAnsi="Times New Roman" w:cs="Times New Roman"/>
          <w:color w:val="000000" w:themeColor="text1"/>
          <w:sz w:val="24"/>
          <w:szCs w:val="24"/>
        </w:rPr>
        <w:t>The society gives signif</w:t>
      </w:r>
      <w:r w:rsidR="00E3183A" w:rsidRPr="00E47350">
        <w:rPr>
          <w:rFonts w:ascii="Times New Roman" w:eastAsia="Times New Roman" w:hAnsi="Times New Roman" w:cs="Times New Roman"/>
          <w:color w:val="000000" w:themeColor="text1"/>
          <w:sz w:val="24"/>
          <w:szCs w:val="24"/>
        </w:rPr>
        <w:t>icance to strong relationships (</w:t>
      </w:r>
      <w:r w:rsidR="00E3183A" w:rsidRPr="00E47350">
        <w:rPr>
          <w:rFonts w:ascii="Times New Roman" w:hAnsi="Times New Roman" w:cs="Times New Roman"/>
          <w:color w:val="000000" w:themeColor="text1"/>
          <w:sz w:val="24"/>
          <w:szCs w:val="24"/>
          <w:shd w:val="clear" w:color="auto" w:fill="FFFFFF"/>
        </w:rPr>
        <w:t>Yap, 2022).</w:t>
      </w:r>
    </w:p>
    <w:p w14:paraId="0061E99F" w14:textId="77777777" w:rsidR="00E63548" w:rsidRPr="00E47350" w:rsidRDefault="00E63548" w:rsidP="008C7A6D">
      <w:pPr>
        <w:spacing w:after="0" w:line="360" w:lineRule="auto"/>
        <w:jc w:val="both"/>
        <w:rPr>
          <w:rFonts w:ascii="Times New Roman" w:hAnsi="Times New Roman" w:cs="Times New Roman"/>
          <w:color w:val="000000" w:themeColor="text1"/>
          <w:sz w:val="24"/>
          <w:szCs w:val="24"/>
          <w:shd w:val="clear" w:color="auto" w:fill="FFFFFF"/>
        </w:rPr>
      </w:pPr>
    </w:p>
    <w:p w14:paraId="474C2B0A" w14:textId="77777777" w:rsidR="00076F8A" w:rsidRPr="00E47350" w:rsidRDefault="000E7F49" w:rsidP="008C7A6D">
      <w:pPr>
        <w:pStyle w:val="Heading2"/>
        <w:spacing w:before="0" w:line="360" w:lineRule="auto"/>
        <w:jc w:val="both"/>
        <w:rPr>
          <w:rFonts w:ascii="Times New Roman" w:hAnsi="Times New Roman" w:cs="Times New Roman"/>
          <w:i/>
          <w:color w:val="000000" w:themeColor="text1"/>
          <w:sz w:val="24"/>
          <w:szCs w:val="24"/>
        </w:rPr>
      </w:pPr>
      <w:bookmarkStart w:id="6" w:name="_Toc101056545"/>
      <w:r w:rsidRPr="00E47350">
        <w:rPr>
          <w:rFonts w:ascii="Times New Roman" w:hAnsi="Times New Roman" w:cs="Times New Roman"/>
          <w:i/>
          <w:color w:val="000000" w:themeColor="text1"/>
          <w:sz w:val="24"/>
          <w:szCs w:val="24"/>
        </w:rPr>
        <w:t>Masculinity versus Feminity</w:t>
      </w:r>
      <w:bookmarkEnd w:id="6"/>
    </w:p>
    <w:p w14:paraId="501BF3E7" w14:textId="77777777" w:rsidR="00663FED" w:rsidRPr="00E47350" w:rsidRDefault="00B40512" w:rsidP="008C7A6D">
      <w:pPr>
        <w:spacing w:after="0" w:line="360" w:lineRule="auto"/>
        <w:ind w:firstLine="720"/>
        <w:jc w:val="both"/>
        <w:rPr>
          <w:rFonts w:ascii="Times New Roman" w:eastAsia="Times New Roman" w:hAnsi="Times New Roman" w:cs="Times New Roman"/>
          <w:color w:val="000000" w:themeColor="text1"/>
          <w:sz w:val="24"/>
          <w:szCs w:val="24"/>
        </w:rPr>
      </w:pPr>
      <w:r w:rsidRPr="00E47350">
        <w:rPr>
          <w:rFonts w:ascii="Times New Roman" w:eastAsia="Times New Roman" w:hAnsi="Times New Roman" w:cs="Times New Roman"/>
          <w:color w:val="000000" w:themeColor="text1"/>
          <w:sz w:val="24"/>
          <w:szCs w:val="24"/>
        </w:rPr>
        <w:t xml:space="preserve">This dimension helps in understanding the preference for achievement, assertiveness, and success. </w:t>
      </w:r>
      <w:r w:rsidR="002E2703" w:rsidRPr="00E47350">
        <w:rPr>
          <w:rFonts w:ascii="Times New Roman" w:eastAsia="Times New Roman" w:hAnsi="Times New Roman" w:cs="Times New Roman"/>
          <w:color w:val="000000" w:themeColor="text1"/>
          <w:sz w:val="24"/>
          <w:szCs w:val="24"/>
        </w:rPr>
        <w:t>In a masculine society, there is a higher level of competitiveness. On the other side, the feminin</w:t>
      </w:r>
      <w:r w:rsidR="008C7A6D" w:rsidRPr="00E47350">
        <w:rPr>
          <w:rFonts w:ascii="Times New Roman" w:eastAsia="Times New Roman" w:hAnsi="Times New Roman" w:cs="Times New Roman"/>
          <w:color w:val="000000" w:themeColor="text1"/>
          <w:sz w:val="24"/>
          <w:szCs w:val="24"/>
        </w:rPr>
        <w:t>e</w:t>
      </w:r>
      <w:r w:rsidR="002E2703" w:rsidRPr="00E47350">
        <w:rPr>
          <w:rFonts w:ascii="Times New Roman" w:eastAsia="Times New Roman" w:hAnsi="Times New Roman" w:cs="Times New Roman"/>
          <w:color w:val="000000" w:themeColor="text1"/>
          <w:sz w:val="24"/>
          <w:szCs w:val="24"/>
        </w:rPr>
        <w:t xml:space="preserve"> society involves </w:t>
      </w:r>
      <w:r w:rsidR="008C7A6D" w:rsidRPr="00E47350">
        <w:rPr>
          <w:rFonts w:ascii="Times New Roman" w:eastAsia="Times New Roman" w:hAnsi="Times New Roman" w:cs="Times New Roman"/>
          <w:color w:val="000000" w:themeColor="text1"/>
          <w:sz w:val="24"/>
          <w:szCs w:val="24"/>
        </w:rPr>
        <w:t xml:space="preserve">a </w:t>
      </w:r>
      <w:r w:rsidR="002E2703" w:rsidRPr="00E47350">
        <w:rPr>
          <w:rFonts w:ascii="Times New Roman" w:eastAsia="Times New Roman" w:hAnsi="Times New Roman" w:cs="Times New Roman"/>
          <w:color w:val="000000" w:themeColor="text1"/>
          <w:sz w:val="24"/>
          <w:szCs w:val="24"/>
        </w:rPr>
        <w:t>preferen</w:t>
      </w:r>
      <w:r w:rsidR="00663FED" w:rsidRPr="00E47350">
        <w:rPr>
          <w:rFonts w:ascii="Times New Roman" w:eastAsia="Times New Roman" w:hAnsi="Times New Roman" w:cs="Times New Roman"/>
          <w:color w:val="000000" w:themeColor="text1"/>
          <w:sz w:val="24"/>
          <w:szCs w:val="24"/>
        </w:rPr>
        <w:t>ce for cooperation and modesty (</w:t>
      </w:r>
      <w:r w:rsidR="00663FED" w:rsidRPr="00E47350">
        <w:rPr>
          <w:rFonts w:ascii="Times New Roman" w:hAnsi="Times New Roman" w:cs="Times New Roman"/>
          <w:color w:val="000000" w:themeColor="text1"/>
          <w:sz w:val="24"/>
          <w:szCs w:val="24"/>
          <w:shd w:val="clear" w:color="auto" w:fill="FFFFFF"/>
        </w:rPr>
        <w:t>Lin &amp; Bransford, 2010).</w:t>
      </w:r>
    </w:p>
    <w:p w14:paraId="5B68C1E7" w14:textId="77777777" w:rsidR="00E3183A" w:rsidRPr="00E47350" w:rsidRDefault="00E63548" w:rsidP="008C7A6D">
      <w:pPr>
        <w:spacing w:after="0" w:line="360" w:lineRule="auto"/>
        <w:ind w:firstLine="720"/>
        <w:jc w:val="both"/>
        <w:rPr>
          <w:rFonts w:ascii="Times New Roman" w:hAnsi="Times New Roman" w:cs="Times New Roman"/>
          <w:color w:val="000000" w:themeColor="text1"/>
          <w:sz w:val="24"/>
          <w:szCs w:val="24"/>
          <w:shd w:val="clear" w:color="auto" w:fill="FFFFFF"/>
        </w:rPr>
      </w:pPr>
      <w:r w:rsidRPr="00E47350">
        <w:rPr>
          <w:rFonts w:ascii="Times New Roman" w:eastAsia="Times New Roman" w:hAnsi="Times New Roman" w:cs="Times New Roman"/>
          <w:color w:val="000000" w:themeColor="text1"/>
          <w:sz w:val="24"/>
          <w:szCs w:val="24"/>
        </w:rPr>
        <w:t xml:space="preserve">The score of Qatar in this dimension is moderately masculine. The score in this dimension is 55, which indicates the tendency towards masculinity. </w:t>
      </w:r>
      <w:r w:rsidR="00D011C0" w:rsidRPr="00E47350">
        <w:rPr>
          <w:rFonts w:ascii="Times New Roman" w:eastAsia="Times New Roman" w:hAnsi="Times New Roman" w:cs="Times New Roman"/>
          <w:color w:val="000000" w:themeColor="text1"/>
          <w:sz w:val="24"/>
          <w:szCs w:val="24"/>
        </w:rPr>
        <w:t xml:space="preserve">In masculine cultures, managers are assertive and decisive. The focus of businesses is </w:t>
      </w:r>
      <w:r w:rsidR="00E3183A" w:rsidRPr="00E47350">
        <w:rPr>
          <w:rFonts w:ascii="Times New Roman" w:eastAsia="Times New Roman" w:hAnsi="Times New Roman" w:cs="Times New Roman"/>
          <w:color w:val="000000" w:themeColor="text1"/>
          <w:sz w:val="24"/>
          <w:szCs w:val="24"/>
        </w:rPr>
        <w:t>on competition and performance (</w:t>
      </w:r>
      <w:r w:rsidR="00E3183A" w:rsidRPr="00E47350">
        <w:rPr>
          <w:rFonts w:ascii="Times New Roman" w:hAnsi="Times New Roman" w:cs="Times New Roman"/>
          <w:color w:val="000000" w:themeColor="text1"/>
          <w:sz w:val="24"/>
          <w:szCs w:val="24"/>
          <w:shd w:val="clear" w:color="auto" w:fill="FFFFFF"/>
        </w:rPr>
        <w:t xml:space="preserve">Theodoropoulou </w:t>
      </w:r>
      <w:r w:rsidR="00400549" w:rsidRPr="00E47350">
        <w:rPr>
          <w:rFonts w:ascii="Times New Roman" w:hAnsi="Times New Roman" w:cs="Times New Roman"/>
          <w:color w:val="000000" w:themeColor="text1"/>
          <w:sz w:val="24"/>
          <w:szCs w:val="24"/>
          <w:shd w:val="clear" w:color="auto" w:fill="FFFFFF"/>
        </w:rPr>
        <w:t>&amp;</w:t>
      </w:r>
      <w:r w:rsidR="00E3183A" w:rsidRPr="00E47350">
        <w:rPr>
          <w:rFonts w:ascii="Times New Roman" w:hAnsi="Times New Roman" w:cs="Times New Roman"/>
          <w:color w:val="000000" w:themeColor="text1"/>
          <w:sz w:val="24"/>
          <w:szCs w:val="24"/>
          <w:shd w:val="clear" w:color="auto" w:fill="FFFFFF"/>
        </w:rPr>
        <w:t xml:space="preserve"> Alos¸2020).</w:t>
      </w:r>
    </w:p>
    <w:p w14:paraId="5CE3A4B7" w14:textId="77777777" w:rsidR="002E2703" w:rsidRPr="00E47350" w:rsidRDefault="00E63548" w:rsidP="008C7A6D">
      <w:pPr>
        <w:spacing w:after="0" w:line="360" w:lineRule="auto"/>
        <w:jc w:val="both"/>
        <w:rPr>
          <w:rFonts w:ascii="Times New Roman" w:eastAsia="Times New Roman" w:hAnsi="Times New Roman" w:cs="Times New Roman"/>
          <w:color w:val="000000" w:themeColor="text1"/>
          <w:sz w:val="24"/>
          <w:szCs w:val="24"/>
        </w:rPr>
      </w:pPr>
      <w:r w:rsidRPr="00E47350">
        <w:rPr>
          <w:rFonts w:ascii="Times New Roman" w:hAnsi="Times New Roman" w:cs="Times New Roman"/>
          <w:color w:val="000000" w:themeColor="text1"/>
          <w:sz w:val="24"/>
          <w:szCs w:val="24"/>
          <w:shd w:val="clear" w:color="auto" w:fill="FFFFFF"/>
        </w:rPr>
        <w:t> </w:t>
      </w:r>
    </w:p>
    <w:p w14:paraId="2432EC9B" w14:textId="77777777" w:rsidR="00301025" w:rsidRPr="00E47350" w:rsidRDefault="00301025" w:rsidP="008C7A6D">
      <w:pPr>
        <w:pStyle w:val="Heading2"/>
        <w:spacing w:before="0" w:line="360" w:lineRule="auto"/>
        <w:jc w:val="both"/>
        <w:rPr>
          <w:rFonts w:ascii="Times New Roman" w:hAnsi="Times New Roman" w:cs="Times New Roman"/>
          <w:i/>
          <w:color w:val="000000" w:themeColor="text1"/>
          <w:sz w:val="24"/>
          <w:szCs w:val="24"/>
        </w:rPr>
      </w:pPr>
      <w:bookmarkStart w:id="7" w:name="_Toc101056546"/>
      <w:r w:rsidRPr="00E47350">
        <w:rPr>
          <w:rFonts w:ascii="Times New Roman" w:hAnsi="Times New Roman" w:cs="Times New Roman"/>
          <w:i/>
          <w:color w:val="000000" w:themeColor="text1"/>
          <w:sz w:val="24"/>
          <w:szCs w:val="24"/>
        </w:rPr>
        <w:t>Uncertainty Avoidance</w:t>
      </w:r>
      <w:bookmarkEnd w:id="7"/>
    </w:p>
    <w:p w14:paraId="50ABADE8" w14:textId="77777777" w:rsidR="00301025" w:rsidRPr="00E47350" w:rsidRDefault="00301025" w:rsidP="008C7A6D">
      <w:pPr>
        <w:spacing w:after="0" w:line="360" w:lineRule="auto"/>
        <w:ind w:firstLine="720"/>
        <w:jc w:val="both"/>
        <w:rPr>
          <w:rFonts w:ascii="Times New Roman" w:eastAsia="Times New Roman" w:hAnsi="Times New Roman" w:cs="Times New Roman"/>
          <w:color w:val="000000" w:themeColor="text1"/>
          <w:sz w:val="24"/>
          <w:szCs w:val="24"/>
        </w:rPr>
      </w:pPr>
      <w:r w:rsidRPr="00E47350">
        <w:rPr>
          <w:rFonts w:ascii="Times New Roman" w:eastAsia="Times New Roman" w:hAnsi="Times New Roman" w:cs="Times New Roman"/>
          <w:color w:val="000000" w:themeColor="text1"/>
          <w:sz w:val="24"/>
          <w:szCs w:val="24"/>
        </w:rPr>
        <w:t xml:space="preserve">The uncertainty avoidance dimension represents the degree to which members of the society feel comfortable with uncertainty. In societies with </w:t>
      </w:r>
      <w:r w:rsidR="009322B3" w:rsidRPr="00E47350">
        <w:rPr>
          <w:rFonts w:ascii="Times New Roman" w:eastAsia="Times New Roman" w:hAnsi="Times New Roman" w:cs="Times New Roman"/>
          <w:color w:val="000000" w:themeColor="text1"/>
          <w:sz w:val="24"/>
          <w:szCs w:val="24"/>
        </w:rPr>
        <w:t>high</w:t>
      </w:r>
      <w:r w:rsidRPr="00E47350">
        <w:rPr>
          <w:rFonts w:ascii="Times New Roman" w:eastAsia="Times New Roman" w:hAnsi="Times New Roman" w:cs="Times New Roman"/>
          <w:color w:val="000000" w:themeColor="text1"/>
          <w:sz w:val="24"/>
          <w:szCs w:val="24"/>
        </w:rPr>
        <w:t xml:space="preserve"> uncertainty avoidance, there are rigid</w:t>
      </w:r>
      <w:r w:rsidR="008D4EA7" w:rsidRPr="00E47350">
        <w:rPr>
          <w:rFonts w:ascii="Times New Roman" w:eastAsia="Times New Roman" w:hAnsi="Times New Roman" w:cs="Times New Roman"/>
          <w:color w:val="000000" w:themeColor="text1"/>
          <w:sz w:val="24"/>
          <w:szCs w:val="24"/>
        </w:rPr>
        <w:t xml:space="preserve"> codes of belief and behaviour (</w:t>
      </w:r>
      <w:r w:rsidR="008D4EA7" w:rsidRPr="00E47350">
        <w:rPr>
          <w:rFonts w:ascii="Times New Roman" w:hAnsi="Times New Roman" w:cs="Times New Roman"/>
          <w:color w:val="000000" w:themeColor="text1"/>
          <w:sz w:val="24"/>
          <w:szCs w:val="24"/>
          <w:shd w:val="clear" w:color="auto" w:fill="FFFFFF"/>
        </w:rPr>
        <w:t>Ghuloum, 2013).</w:t>
      </w:r>
    </w:p>
    <w:p w14:paraId="653B6E94" w14:textId="77777777" w:rsidR="00401DB4" w:rsidRPr="00E47350" w:rsidRDefault="00AA513F" w:rsidP="008C7A6D">
      <w:pPr>
        <w:spacing w:after="0" w:line="360" w:lineRule="auto"/>
        <w:ind w:firstLine="720"/>
        <w:jc w:val="both"/>
        <w:rPr>
          <w:rFonts w:ascii="Times New Roman" w:hAnsi="Times New Roman" w:cs="Times New Roman"/>
          <w:color w:val="000000" w:themeColor="text1"/>
          <w:sz w:val="24"/>
          <w:szCs w:val="24"/>
          <w:shd w:val="clear" w:color="auto" w:fill="FFFFFF"/>
        </w:rPr>
      </w:pPr>
      <w:r w:rsidRPr="00E47350">
        <w:rPr>
          <w:rFonts w:ascii="Times New Roman" w:eastAsia="Times New Roman" w:hAnsi="Times New Roman" w:cs="Times New Roman"/>
          <w:color w:val="000000" w:themeColor="text1"/>
          <w:sz w:val="24"/>
          <w:szCs w:val="24"/>
        </w:rPr>
        <w:t xml:space="preserve">Qatar scores high on </w:t>
      </w:r>
      <w:r w:rsidR="008C7A6D" w:rsidRPr="00E47350">
        <w:rPr>
          <w:rFonts w:ascii="Times New Roman" w:eastAsia="Times New Roman" w:hAnsi="Times New Roman" w:cs="Times New Roman"/>
          <w:color w:val="000000" w:themeColor="text1"/>
          <w:sz w:val="24"/>
          <w:szCs w:val="24"/>
        </w:rPr>
        <w:t xml:space="preserve">the </w:t>
      </w:r>
      <w:r w:rsidRPr="00E47350">
        <w:rPr>
          <w:rFonts w:ascii="Times New Roman" w:eastAsia="Times New Roman" w:hAnsi="Times New Roman" w:cs="Times New Roman"/>
          <w:color w:val="000000" w:themeColor="text1"/>
          <w:sz w:val="24"/>
          <w:szCs w:val="24"/>
        </w:rPr>
        <w:t>uncertainty avoidance dimension. The score of Qatar is 80, which shows a higher preference to avoid unpredictability</w:t>
      </w:r>
      <w:r w:rsidR="00663FED" w:rsidRPr="00E47350">
        <w:rPr>
          <w:rFonts w:ascii="Times New Roman" w:eastAsia="Times New Roman" w:hAnsi="Times New Roman" w:cs="Times New Roman"/>
          <w:color w:val="000000" w:themeColor="text1"/>
          <w:sz w:val="24"/>
          <w:szCs w:val="24"/>
        </w:rPr>
        <w:t xml:space="preserve"> (</w:t>
      </w:r>
      <w:r w:rsidR="00663FED" w:rsidRPr="00E47350">
        <w:rPr>
          <w:rFonts w:ascii="Times New Roman" w:hAnsi="Times New Roman" w:cs="Times New Roman"/>
          <w:color w:val="000000" w:themeColor="text1"/>
          <w:sz w:val="24"/>
          <w:szCs w:val="24"/>
          <w:shd w:val="clear" w:color="auto" w:fill="FFFFFF"/>
        </w:rPr>
        <w:t>Mattoo, 2008)</w:t>
      </w:r>
      <w:r w:rsidRPr="00E47350">
        <w:rPr>
          <w:rFonts w:ascii="Times New Roman" w:eastAsia="Times New Roman" w:hAnsi="Times New Roman" w:cs="Times New Roman"/>
          <w:color w:val="000000" w:themeColor="text1"/>
          <w:sz w:val="24"/>
          <w:szCs w:val="24"/>
        </w:rPr>
        <w:t xml:space="preserve">. The countries that </w:t>
      </w:r>
      <w:r w:rsidRPr="00E47350">
        <w:rPr>
          <w:rFonts w:ascii="Times New Roman" w:eastAsia="Times New Roman" w:hAnsi="Times New Roman" w:cs="Times New Roman"/>
          <w:color w:val="000000" w:themeColor="text1"/>
          <w:sz w:val="24"/>
          <w:szCs w:val="24"/>
        </w:rPr>
        <w:lastRenderedPageBreak/>
        <w:t xml:space="preserve">exhibit high uncertainty avoidance develop and maintain rigid codes and beliefs. </w:t>
      </w:r>
      <w:r w:rsidR="00401DB4" w:rsidRPr="00E47350">
        <w:rPr>
          <w:rFonts w:ascii="Times New Roman" w:eastAsia="Times New Roman" w:hAnsi="Times New Roman" w:cs="Times New Roman"/>
          <w:color w:val="000000" w:themeColor="text1"/>
          <w:sz w:val="24"/>
          <w:szCs w:val="24"/>
        </w:rPr>
        <w:t>In the business environment, punctuality and precision are the norm</w:t>
      </w:r>
      <w:r w:rsidR="008C7A6D" w:rsidRPr="00E47350">
        <w:rPr>
          <w:rFonts w:ascii="Times New Roman" w:eastAsia="Times New Roman" w:hAnsi="Times New Roman" w:cs="Times New Roman"/>
          <w:color w:val="000000" w:themeColor="text1"/>
          <w:sz w:val="24"/>
          <w:szCs w:val="24"/>
        </w:rPr>
        <w:t>s</w:t>
      </w:r>
      <w:r w:rsidR="00401DB4" w:rsidRPr="00E47350">
        <w:rPr>
          <w:rFonts w:ascii="Times New Roman" w:eastAsia="Times New Roman" w:hAnsi="Times New Roman" w:cs="Times New Roman"/>
          <w:color w:val="000000" w:themeColor="text1"/>
          <w:sz w:val="24"/>
          <w:szCs w:val="24"/>
        </w:rPr>
        <w:t xml:space="preserve">. </w:t>
      </w:r>
      <w:r w:rsidR="00476B63" w:rsidRPr="00E47350">
        <w:rPr>
          <w:rFonts w:ascii="Times New Roman" w:eastAsia="Times New Roman" w:hAnsi="Times New Roman" w:cs="Times New Roman"/>
          <w:color w:val="000000" w:themeColor="text1"/>
          <w:sz w:val="24"/>
          <w:szCs w:val="24"/>
        </w:rPr>
        <w:t xml:space="preserve">Security is one of the most important </w:t>
      </w:r>
      <w:r w:rsidR="0001563A" w:rsidRPr="00E47350">
        <w:rPr>
          <w:rFonts w:ascii="Times New Roman" w:eastAsia="Times New Roman" w:hAnsi="Times New Roman" w:cs="Times New Roman"/>
          <w:color w:val="000000" w:themeColor="text1"/>
          <w:sz w:val="24"/>
          <w:szCs w:val="24"/>
        </w:rPr>
        <w:t>elements</w:t>
      </w:r>
      <w:r w:rsidR="008D4EA7" w:rsidRPr="00E47350">
        <w:rPr>
          <w:rFonts w:ascii="Times New Roman" w:eastAsia="Times New Roman" w:hAnsi="Times New Roman" w:cs="Times New Roman"/>
          <w:color w:val="000000" w:themeColor="text1"/>
          <w:sz w:val="24"/>
          <w:szCs w:val="24"/>
        </w:rPr>
        <w:t xml:space="preserve"> of organi</w:t>
      </w:r>
      <w:r w:rsidR="008C7A6D" w:rsidRPr="00E47350">
        <w:rPr>
          <w:rFonts w:ascii="Times New Roman" w:eastAsia="Times New Roman" w:hAnsi="Times New Roman" w:cs="Times New Roman"/>
          <w:color w:val="000000" w:themeColor="text1"/>
          <w:sz w:val="24"/>
          <w:szCs w:val="24"/>
        </w:rPr>
        <w:t>s</w:t>
      </w:r>
      <w:r w:rsidR="008D4EA7" w:rsidRPr="00E47350">
        <w:rPr>
          <w:rFonts w:ascii="Times New Roman" w:eastAsia="Times New Roman" w:hAnsi="Times New Roman" w:cs="Times New Roman"/>
          <w:color w:val="000000" w:themeColor="text1"/>
          <w:sz w:val="24"/>
          <w:szCs w:val="24"/>
        </w:rPr>
        <w:t>ational culture (</w:t>
      </w:r>
      <w:r w:rsidR="008D4EA7" w:rsidRPr="00E47350">
        <w:rPr>
          <w:rFonts w:ascii="Times New Roman" w:hAnsi="Times New Roman" w:cs="Times New Roman"/>
          <w:color w:val="000000" w:themeColor="text1"/>
          <w:sz w:val="24"/>
          <w:szCs w:val="24"/>
          <w:shd w:val="clear" w:color="auto" w:fill="FFFFFF"/>
        </w:rPr>
        <w:t>Lin &amp; Bransford, 2010).</w:t>
      </w:r>
    </w:p>
    <w:p w14:paraId="340E00AE" w14:textId="77777777" w:rsidR="002E2703" w:rsidRPr="00E47350" w:rsidRDefault="002E2703" w:rsidP="008C7A6D">
      <w:pPr>
        <w:spacing w:after="0" w:line="360" w:lineRule="auto"/>
        <w:jc w:val="both"/>
        <w:rPr>
          <w:rFonts w:ascii="Times New Roman" w:eastAsia="Times New Roman" w:hAnsi="Times New Roman" w:cs="Times New Roman"/>
          <w:color w:val="000000" w:themeColor="text1"/>
          <w:sz w:val="24"/>
          <w:szCs w:val="24"/>
        </w:rPr>
      </w:pPr>
    </w:p>
    <w:p w14:paraId="183CCFAE" w14:textId="77777777" w:rsidR="009322B3" w:rsidRPr="00E47350" w:rsidRDefault="009322B3" w:rsidP="008C7A6D">
      <w:pPr>
        <w:pStyle w:val="Heading2"/>
        <w:spacing w:before="0" w:line="360" w:lineRule="auto"/>
        <w:jc w:val="both"/>
        <w:rPr>
          <w:rFonts w:ascii="Times New Roman" w:hAnsi="Times New Roman" w:cs="Times New Roman"/>
          <w:i/>
          <w:color w:val="000000" w:themeColor="text1"/>
          <w:sz w:val="24"/>
          <w:szCs w:val="24"/>
        </w:rPr>
      </w:pPr>
      <w:bookmarkStart w:id="8" w:name="_Toc101056547"/>
      <w:r w:rsidRPr="00E47350">
        <w:rPr>
          <w:rFonts w:ascii="Times New Roman" w:hAnsi="Times New Roman" w:cs="Times New Roman"/>
          <w:i/>
          <w:color w:val="000000" w:themeColor="text1"/>
          <w:sz w:val="24"/>
          <w:szCs w:val="24"/>
        </w:rPr>
        <w:t>Long-term versus Short-term Orientation</w:t>
      </w:r>
      <w:bookmarkEnd w:id="8"/>
    </w:p>
    <w:p w14:paraId="6FF81016" w14:textId="77777777" w:rsidR="009322B3" w:rsidRPr="00E47350" w:rsidRDefault="009322B3" w:rsidP="008C7A6D">
      <w:pPr>
        <w:spacing w:after="0" w:line="360" w:lineRule="auto"/>
        <w:ind w:firstLine="720"/>
        <w:jc w:val="both"/>
        <w:rPr>
          <w:rFonts w:ascii="Times New Roman" w:eastAsia="Times New Roman" w:hAnsi="Times New Roman" w:cs="Times New Roman"/>
          <w:color w:val="000000" w:themeColor="text1"/>
          <w:sz w:val="24"/>
          <w:szCs w:val="24"/>
        </w:rPr>
      </w:pPr>
      <w:r w:rsidRPr="00E47350">
        <w:rPr>
          <w:rFonts w:ascii="Times New Roman" w:eastAsia="Times New Roman" w:hAnsi="Times New Roman" w:cs="Times New Roman"/>
          <w:color w:val="000000" w:themeColor="text1"/>
          <w:sz w:val="24"/>
          <w:szCs w:val="24"/>
        </w:rPr>
        <w:t>The long-term versus short-term orientation is also an important dimension. This dimension deals with the chall</w:t>
      </w:r>
      <w:r w:rsidR="00C67EF7" w:rsidRPr="00E47350">
        <w:rPr>
          <w:rFonts w:ascii="Times New Roman" w:eastAsia="Times New Roman" w:hAnsi="Times New Roman" w:cs="Times New Roman"/>
          <w:color w:val="000000" w:themeColor="text1"/>
          <w:sz w:val="24"/>
          <w:szCs w:val="24"/>
        </w:rPr>
        <w:t xml:space="preserve">enges of </w:t>
      </w:r>
      <w:r w:rsidR="008C7A6D" w:rsidRPr="00E47350">
        <w:rPr>
          <w:rFonts w:ascii="Times New Roman" w:eastAsia="Times New Roman" w:hAnsi="Times New Roman" w:cs="Times New Roman"/>
          <w:color w:val="000000" w:themeColor="text1"/>
          <w:sz w:val="24"/>
          <w:szCs w:val="24"/>
        </w:rPr>
        <w:t xml:space="preserve">the </w:t>
      </w:r>
      <w:r w:rsidR="00C67EF7" w:rsidRPr="00E47350">
        <w:rPr>
          <w:rFonts w:ascii="Times New Roman" w:eastAsia="Times New Roman" w:hAnsi="Times New Roman" w:cs="Times New Roman"/>
          <w:color w:val="000000" w:themeColor="text1"/>
          <w:sz w:val="24"/>
          <w:szCs w:val="24"/>
        </w:rPr>
        <w:t xml:space="preserve">present and the future. </w:t>
      </w:r>
      <w:r w:rsidR="00D501E2" w:rsidRPr="00E47350">
        <w:rPr>
          <w:rFonts w:ascii="Times New Roman" w:eastAsia="Times New Roman" w:hAnsi="Times New Roman" w:cs="Times New Roman"/>
          <w:color w:val="000000" w:themeColor="text1"/>
          <w:sz w:val="24"/>
          <w:szCs w:val="24"/>
        </w:rPr>
        <w:t xml:space="preserve">The countries which score low in this dimension focus on maintaining time-honoured traditions and norms. </w:t>
      </w:r>
      <w:r w:rsidR="004F03EB" w:rsidRPr="00E47350">
        <w:rPr>
          <w:rFonts w:ascii="Times New Roman" w:eastAsia="Times New Roman" w:hAnsi="Times New Roman" w:cs="Times New Roman"/>
          <w:color w:val="000000" w:themeColor="text1"/>
          <w:sz w:val="24"/>
          <w:szCs w:val="24"/>
        </w:rPr>
        <w:t>On the other side, societies that score high on this dimen</w:t>
      </w:r>
      <w:r w:rsidR="00663FED" w:rsidRPr="00E47350">
        <w:rPr>
          <w:rFonts w:ascii="Times New Roman" w:eastAsia="Times New Roman" w:hAnsi="Times New Roman" w:cs="Times New Roman"/>
          <w:color w:val="000000" w:themeColor="text1"/>
          <w:sz w:val="24"/>
          <w:szCs w:val="24"/>
        </w:rPr>
        <w:t>sion adopt a pragmatic approach (</w:t>
      </w:r>
      <w:r w:rsidR="00663FED" w:rsidRPr="00E47350">
        <w:rPr>
          <w:rFonts w:ascii="Times New Roman" w:hAnsi="Times New Roman" w:cs="Times New Roman"/>
          <w:color w:val="000000" w:themeColor="text1"/>
          <w:sz w:val="24"/>
          <w:szCs w:val="24"/>
          <w:shd w:val="clear" w:color="auto" w:fill="FFFFFF"/>
        </w:rPr>
        <w:t>Mattoo, 2008).</w:t>
      </w:r>
    </w:p>
    <w:p w14:paraId="1A8E1FF2" w14:textId="77777777" w:rsidR="0001563A" w:rsidRPr="00E47350" w:rsidRDefault="0001563A" w:rsidP="008C7A6D">
      <w:pPr>
        <w:spacing w:after="0" w:line="360" w:lineRule="auto"/>
        <w:ind w:firstLine="720"/>
        <w:jc w:val="both"/>
        <w:rPr>
          <w:rFonts w:ascii="Times New Roman" w:eastAsia="Times New Roman" w:hAnsi="Times New Roman" w:cs="Times New Roman"/>
          <w:color w:val="000000" w:themeColor="text1"/>
          <w:sz w:val="24"/>
          <w:szCs w:val="24"/>
        </w:rPr>
      </w:pPr>
      <w:r w:rsidRPr="00E47350">
        <w:rPr>
          <w:rFonts w:ascii="Times New Roman" w:eastAsia="Times New Roman" w:hAnsi="Times New Roman" w:cs="Times New Roman"/>
          <w:color w:val="000000" w:themeColor="text1"/>
          <w:sz w:val="24"/>
          <w:szCs w:val="24"/>
        </w:rPr>
        <w:t xml:space="preserve">The score of Qatar in this dimension is 41, which shows </w:t>
      </w:r>
      <w:r w:rsidR="00A5063D" w:rsidRPr="00E47350">
        <w:rPr>
          <w:rFonts w:ascii="Times New Roman" w:eastAsia="Times New Roman" w:hAnsi="Times New Roman" w:cs="Times New Roman"/>
          <w:color w:val="000000" w:themeColor="text1"/>
          <w:sz w:val="24"/>
          <w:szCs w:val="24"/>
        </w:rPr>
        <w:t>that the country is inclined to</w:t>
      </w:r>
      <w:r w:rsidR="008C7A6D" w:rsidRPr="00E47350">
        <w:rPr>
          <w:rFonts w:ascii="Times New Roman" w:eastAsia="Times New Roman" w:hAnsi="Times New Roman" w:cs="Times New Roman"/>
          <w:color w:val="000000" w:themeColor="text1"/>
          <w:sz w:val="24"/>
          <w:szCs w:val="24"/>
        </w:rPr>
        <w:t>ward</w:t>
      </w:r>
      <w:r w:rsidR="00A5063D" w:rsidRPr="00E47350">
        <w:rPr>
          <w:rFonts w:ascii="Times New Roman" w:eastAsia="Times New Roman" w:hAnsi="Times New Roman" w:cs="Times New Roman"/>
          <w:color w:val="000000" w:themeColor="text1"/>
          <w:sz w:val="24"/>
          <w:szCs w:val="24"/>
        </w:rPr>
        <w:t xml:space="preserve"> </w:t>
      </w:r>
      <w:r w:rsidR="008C7A6D" w:rsidRPr="00E47350">
        <w:rPr>
          <w:rFonts w:ascii="Times New Roman" w:eastAsia="Times New Roman" w:hAnsi="Times New Roman" w:cs="Times New Roman"/>
          <w:color w:val="000000" w:themeColor="text1"/>
          <w:sz w:val="24"/>
          <w:szCs w:val="24"/>
        </w:rPr>
        <w:t xml:space="preserve">a </w:t>
      </w:r>
      <w:r w:rsidR="00A5063D" w:rsidRPr="00E47350">
        <w:rPr>
          <w:rFonts w:ascii="Times New Roman" w:eastAsia="Times New Roman" w:hAnsi="Times New Roman" w:cs="Times New Roman"/>
          <w:color w:val="000000" w:themeColor="text1"/>
          <w:sz w:val="24"/>
          <w:szCs w:val="24"/>
        </w:rPr>
        <w:t xml:space="preserve">short-term orientation. </w:t>
      </w:r>
      <w:r w:rsidR="00DE021D" w:rsidRPr="00E47350">
        <w:rPr>
          <w:rFonts w:ascii="Times New Roman" w:eastAsia="Times New Roman" w:hAnsi="Times New Roman" w:cs="Times New Roman"/>
          <w:color w:val="000000" w:themeColor="text1"/>
          <w:sz w:val="24"/>
          <w:szCs w:val="24"/>
        </w:rPr>
        <w:t>The short-term orientation reflects that the organi</w:t>
      </w:r>
      <w:r w:rsidR="008C7A6D" w:rsidRPr="00E47350">
        <w:rPr>
          <w:rFonts w:ascii="Times New Roman" w:eastAsia="Times New Roman" w:hAnsi="Times New Roman" w:cs="Times New Roman"/>
          <w:color w:val="000000" w:themeColor="text1"/>
          <w:sz w:val="24"/>
          <w:szCs w:val="24"/>
        </w:rPr>
        <w:t>s</w:t>
      </w:r>
      <w:r w:rsidR="00DE021D" w:rsidRPr="00E47350">
        <w:rPr>
          <w:rFonts w:ascii="Times New Roman" w:eastAsia="Times New Roman" w:hAnsi="Times New Roman" w:cs="Times New Roman"/>
          <w:color w:val="000000" w:themeColor="text1"/>
          <w:sz w:val="24"/>
          <w:szCs w:val="24"/>
        </w:rPr>
        <w:t>ation gives significance to tra</w:t>
      </w:r>
      <w:r w:rsidR="008D4EA7" w:rsidRPr="00E47350">
        <w:rPr>
          <w:rFonts w:ascii="Times New Roman" w:eastAsia="Times New Roman" w:hAnsi="Times New Roman" w:cs="Times New Roman"/>
          <w:color w:val="000000" w:themeColor="text1"/>
          <w:sz w:val="24"/>
          <w:szCs w:val="24"/>
        </w:rPr>
        <w:t>ditions and social obligations (</w:t>
      </w:r>
      <w:r w:rsidR="008D4EA7" w:rsidRPr="00E47350">
        <w:rPr>
          <w:rFonts w:ascii="Times New Roman" w:hAnsi="Times New Roman" w:cs="Times New Roman"/>
          <w:color w:val="000000" w:themeColor="text1"/>
          <w:sz w:val="24"/>
          <w:szCs w:val="24"/>
          <w:shd w:val="clear" w:color="auto" w:fill="FFFFFF"/>
        </w:rPr>
        <w:t>Ghuloum, 2013).</w:t>
      </w:r>
    </w:p>
    <w:p w14:paraId="596C3571" w14:textId="77777777" w:rsidR="00151595" w:rsidRPr="00E47350" w:rsidRDefault="00151595" w:rsidP="008C7A6D">
      <w:pPr>
        <w:pStyle w:val="Heading1"/>
        <w:spacing w:before="0" w:line="360" w:lineRule="auto"/>
        <w:jc w:val="both"/>
        <w:rPr>
          <w:rFonts w:ascii="Times New Roman" w:hAnsi="Times New Roman" w:cs="Times New Roman"/>
          <w:color w:val="000000" w:themeColor="text1"/>
          <w:sz w:val="24"/>
          <w:szCs w:val="24"/>
        </w:rPr>
      </w:pPr>
      <w:bookmarkStart w:id="9" w:name="_Toc101056548"/>
      <w:r w:rsidRPr="00E47350">
        <w:rPr>
          <w:rFonts w:ascii="Times New Roman" w:hAnsi="Times New Roman" w:cs="Times New Roman"/>
          <w:color w:val="000000" w:themeColor="text1"/>
          <w:sz w:val="24"/>
          <w:szCs w:val="24"/>
        </w:rPr>
        <w:t>Cultural Sensitivity with Examples</w:t>
      </w:r>
      <w:bookmarkEnd w:id="9"/>
    </w:p>
    <w:p w14:paraId="274B288A" w14:textId="77777777" w:rsidR="00DB7D70" w:rsidRPr="00E47350" w:rsidRDefault="00DB7D70" w:rsidP="008C7A6D">
      <w:pPr>
        <w:spacing w:after="0" w:line="360" w:lineRule="auto"/>
        <w:ind w:firstLine="720"/>
        <w:jc w:val="both"/>
        <w:rPr>
          <w:rFonts w:ascii="Times New Roman" w:hAnsi="Times New Roman" w:cs="Times New Roman"/>
          <w:color w:val="000000" w:themeColor="text1"/>
          <w:sz w:val="24"/>
          <w:szCs w:val="24"/>
        </w:rPr>
      </w:pPr>
      <w:r w:rsidRPr="00E47350">
        <w:rPr>
          <w:rFonts w:ascii="Times New Roman" w:hAnsi="Times New Roman" w:cs="Times New Roman"/>
          <w:color w:val="000000" w:themeColor="text1"/>
          <w:sz w:val="24"/>
          <w:szCs w:val="24"/>
        </w:rPr>
        <w:t xml:space="preserve">Cultural sensitivity is one of the most important issues in international business. </w:t>
      </w:r>
      <w:r w:rsidR="008C7A6D" w:rsidRPr="00E47350">
        <w:rPr>
          <w:rFonts w:ascii="Times New Roman" w:hAnsi="Times New Roman" w:cs="Times New Roman"/>
          <w:color w:val="000000" w:themeColor="text1"/>
          <w:sz w:val="24"/>
          <w:szCs w:val="24"/>
        </w:rPr>
        <w:t>C</w:t>
      </w:r>
      <w:r w:rsidR="0072622C" w:rsidRPr="00E47350">
        <w:rPr>
          <w:rFonts w:ascii="Times New Roman" w:hAnsi="Times New Roman" w:cs="Times New Roman"/>
          <w:color w:val="000000" w:themeColor="text1"/>
          <w:sz w:val="24"/>
          <w:szCs w:val="24"/>
        </w:rPr>
        <w:t xml:space="preserve">ultural sensitivity enables businesses to take advantage of new markets. This results in avoiding conflicts and disagreements. When expanding operations in a foreign country, it is important to understand that the foreign country has different social norms and beliefs. </w:t>
      </w:r>
      <w:r w:rsidR="00D96BD8" w:rsidRPr="00E47350">
        <w:rPr>
          <w:rFonts w:ascii="Times New Roman" w:hAnsi="Times New Roman" w:cs="Times New Roman"/>
          <w:color w:val="000000" w:themeColor="text1"/>
          <w:sz w:val="24"/>
          <w:szCs w:val="24"/>
        </w:rPr>
        <w:t xml:space="preserve">The knowledge of cultural sensitivity is important in order to ensure the successful expansion of a business overseas. </w:t>
      </w:r>
      <w:r w:rsidR="008C7A6D" w:rsidRPr="00E47350">
        <w:rPr>
          <w:rFonts w:ascii="Times New Roman" w:hAnsi="Times New Roman" w:cs="Times New Roman"/>
          <w:color w:val="000000" w:themeColor="text1"/>
          <w:sz w:val="24"/>
          <w:szCs w:val="24"/>
        </w:rPr>
        <w:t>C</w:t>
      </w:r>
      <w:r w:rsidR="00D96BD8" w:rsidRPr="00E47350">
        <w:rPr>
          <w:rFonts w:ascii="Times New Roman" w:hAnsi="Times New Roman" w:cs="Times New Roman"/>
          <w:color w:val="000000" w:themeColor="text1"/>
          <w:sz w:val="24"/>
          <w:szCs w:val="24"/>
        </w:rPr>
        <w:t>ultural sensitivity is also important for improving the</w:t>
      </w:r>
      <w:r w:rsidR="00730B6A" w:rsidRPr="00E47350">
        <w:rPr>
          <w:rFonts w:ascii="Times New Roman" w:hAnsi="Times New Roman" w:cs="Times New Roman"/>
          <w:color w:val="000000" w:themeColor="text1"/>
          <w:sz w:val="24"/>
          <w:szCs w:val="24"/>
        </w:rPr>
        <w:t xml:space="preserve"> </w:t>
      </w:r>
      <w:r w:rsidR="00D96BD8" w:rsidRPr="00E47350">
        <w:rPr>
          <w:rFonts w:ascii="Times New Roman" w:hAnsi="Times New Roman" w:cs="Times New Roman"/>
          <w:color w:val="000000" w:themeColor="text1"/>
          <w:sz w:val="24"/>
          <w:szCs w:val="24"/>
        </w:rPr>
        <w:t>attainment o</w:t>
      </w:r>
      <w:r w:rsidR="004C320A" w:rsidRPr="00E47350">
        <w:rPr>
          <w:rFonts w:ascii="Times New Roman" w:hAnsi="Times New Roman" w:cs="Times New Roman"/>
          <w:color w:val="000000" w:themeColor="text1"/>
          <w:sz w:val="24"/>
          <w:szCs w:val="24"/>
        </w:rPr>
        <w:t>f business goals and objectives (</w:t>
      </w:r>
      <w:r w:rsidR="004C320A" w:rsidRPr="00E47350">
        <w:rPr>
          <w:rFonts w:ascii="Times New Roman" w:hAnsi="Times New Roman" w:cs="Times New Roman"/>
          <w:color w:val="000000" w:themeColor="text1"/>
          <w:sz w:val="24"/>
          <w:szCs w:val="24"/>
          <w:shd w:val="clear" w:color="auto" w:fill="FFFFFF"/>
        </w:rPr>
        <w:t>Goby, 2007).</w:t>
      </w:r>
    </w:p>
    <w:p w14:paraId="095EEC9C" w14:textId="77777777" w:rsidR="00B83280" w:rsidRPr="00E47350" w:rsidRDefault="008C7A6D" w:rsidP="008C7A6D">
      <w:pPr>
        <w:spacing w:after="0" w:line="360" w:lineRule="auto"/>
        <w:ind w:firstLine="720"/>
        <w:jc w:val="both"/>
        <w:rPr>
          <w:rFonts w:ascii="Times New Roman" w:hAnsi="Times New Roman" w:cs="Times New Roman"/>
          <w:color w:val="000000" w:themeColor="text1"/>
          <w:sz w:val="24"/>
          <w:szCs w:val="24"/>
        </w:rPr>
      </w:pPr>
      <w:r w:rsidRPr="00E47350">
        <w:rPr>
          <w:rFonts w:ascii="Times New Roman" w:hAnsi="Times New Roman" w:cs="Times New Roman"/>
          <w:color w:val="000000" w:themeColor="text1"/>
          <w:sz w:val="24"/>
          <w:szCs w:val="24"/>
        </w:rPr>
        <w:t>C</w:t>
      </w:r>
      <w:r w:rsidR="00B83280" w:rsidRPr="00E47350">
        <w:rPr>
          <w:rFonts w:ascii="Times New Roman" w:hAnsi="Times New Roman" w:cs="Times New Roman"/>
          <w:color w:val="000000" w:themeColor="text1"/>
          <w:sz w:val="24"/>
          <w:szCs w:val="24"/>
        </w:rPr>
        <w:t xml:space="preserve">ultural sensitivity can be defined as skills that help in understanding and learning about people of different cultures. </w:t>
      </w:r>
      <w:r w:rsidR="007C710C" w:rsidRPr="00E47350">
        <w:rPr>
          <w:rFonts w:ascii="Times New Roman" w:hAnsi="Times New Roman" w:cs="Times New Roman"/>
          <w:color w:val="000000" w:themeColor="text1"/>
          <w:sz w:val="24"/>
          <w:szCs w:val="24"/>
        </w:rPr>
        <w:t xml:space="preserve">When expanding production operations in Qatar, it is essential to be sensitive to local culture. Although Qatar has become renowned because of its liberal policies, it is important to be sensitive to local culture and traditions in order to prevent cultural shock. In Qatar, 90% of </w:t>
      </w:r>
      <w:r w:rsidRPr="00E47350">
        <w:rPr>
          <w:rFonts w:ascii="Times New Roman" w:hAnsi="Times New Roman" w:cs="Times New Roman"/>
          <w:color w:val="000000" w:themeColor="text1"/>
          <w:sz w:val="24"/>
          <w:szCs w:val="24"/>
        </w:rPr>
        <w:t xml:space="preserve">the </w:t>
      </w:r>
      <w:r w:rsidR="007C710C" w:rsidRPr="00E47350">
        <w:rPr>
          <w:rFonts w:ascii="Times New Roman" w:hAnsi="Times New Roman" w:cs="Times New Roman"/>
          <w:color w:val="000000" w:themeColor="text1"/>
          <w:sz w:val="24"/>
          <w:szCs w:val="24"/>
        </w:rPr>
        <w:t xml:space="preserve">population consists of foreigners. This has resulted in the development of tolerant and open-minded policies. </w:t>
      </w:r>
      <w:r w:rsidR="00176D3E" w:rsidRPr="00E47350">
        <w:rPr>
          <w:rFonts w:ascii="Times New Roman" w:hAnsi="Times New Roman" w:cs="Times New Roman"/>
          <w:color w:val="000000" w:themeColor="text1"/>
          <w:sz w:val="24"/>
          <w:szCs w:val="24"/>
        </w:rPr>
        <w:t xml:space="preserve">One of the most important elements that guide </w:t>
      </w:r>
      <w:r w:rsidRPr="00E47350">
        <w:rPr>
          <w:rFonts w:ascii="Times New Roman" w:hAnsi="Times New Roman" w:cs="Times New Roman"/>
          <w:color w:val="000000" w:themeColor="text1"/>
          <w:sz w:val="24"/>
          <w:szCs w:val="24"/>
        </w:rPr>
        <w:t xml:space="preserve">the </w:t>
      </w:r>
      <w:r w:rsidR="00176D3E" w:rsidRPr="00E47350">
        <w:rPr>
          <w:rFonts w:ascii="Times New Roman" w:hAnsi="Times New Roman" w:cs="Times New Roman"/>
          <w:color w:val="000000" w:themeColor="text1"/>
          <w:sz w:val="24"/>
          <w:szCs w:val="24"/>
        </w:rPr>
        <w:t xml:space="preserve">national culture of Qatar is religion. However, expatriates from other countries are not expected to adhere </w:t>
      </w:r>
      <w:r w:rsidR="004549D1" w:rsidRPr="00E47350">
        <w:rPr>
          <w:rFonts w:ascii="Times New Roman" w:hAnsi="Times New Roman" w:cs="Times New Roman"/>
          <w:color w:val="000000" w:themeColor="text1"/>
          <w:sz w:val="24"/>
          <w:szCs w:val="24"/>
        </w:rPr>
        <w:t>to Islamic laws and traditions (</w:t>
      </w:r>
      <w:r w:rsidR="004549D1" w:rsidRPr="00E47350">
        <w:rPr>
          <w:rFonts w:ascii="Times New Roman" w:hAnsi="Times New Roman" w:cs="Times New Roman"/>
          <w:color w:val="000000" w:themeColor="text1"/>
          <w:sz w:val="24"/>
          <w:szCs w:val="24"/>
          <w:shd w:val="clear" w:color="auto" w:fill="FFFFFF"/>
        </w:rPr>
        <w:t>Devet¸1998).</w:t>
      </w:r>
    </w:p>
    <w:p w14:paraId="19A7D22C" w14:textId="77777777" w:rsidR="00176D3E" w:rsidRDefault="00176D3E" w:rsidP="008C7A6D">
      <w:pPr>
        <w:spacing w:after="0" w:line="360" w:lineRule="auto"/>
        <w:ind w:firstLine="720"/>
        <w:jc w:val="both"/>
        <w:rPr>
          <w:rFonts w:ascii="Times New Roman" w:hAnsi="Times New Roman" w:cs="Times New Roman"/>
          <w:color w:val="000000" w:themeColor="text1"/>
          <w:sz w:val="24"/>
          <w:szCs w:val="24"/>
          <w:shd w:val="clear" w:color="auto" w:fill="FFFFFF"/>
        </w:rPr>
      </w:pPr>
      <w:r w:rsidRPr="00E47350">
        <w:rPr>
          <w:rFonts w:ascii="Times New Roman" w:hAnsi="Times New Roman" w:cs="Times New Roman"/>
          <w:color w:val="000000" w:themeColor="text1"/>
          <w:sz w:val="24"/>
          <w:szCs w:val="24"/>
        </w:rPr>
        <w:t xml:space="preserve">Islamic law guides laws and regulations related to meeting and greeting. Islamic Law dictates that women and men are not allowed to touch. Therefore, in business meetings, it is important to avoid extending </w:t>
      </w:r>
      <w:r w:rsidR="008C7A6D" w:rsidRPr="00E47350">
        <w:rPr>
          <w:rFonts w:ascii="Times New Roman" w:hAnsi="Times New Roman" w:cs="Times New Roman"/>
          <w:color w:val="000000" w:themeColor="text1"/>
          <w:sz w:val="24"/>
          <w:szCs w:val="24"/>
        </w:rPr>
        <w:t xml:space="preserve">a </w:t>
      </w:r>
      <w:r w:rsidRPr="00E47350">
        <w:rPr>
          <w:rFonts w:ascii="Times New Roman" w:hAnsi="Times New Roman" w:cs="Times New Roman"/>
          <w:color w:val="000000" w:themeColor="text1"/>
          <w:sz w:val="24"/>
          <w:szCs w:val="24"/>
        </w:rPr>
        <w:t xml:space="preserve">hand to women. When working in Qatar, it is important to be </w:t>
      </w:r>
      <w:r w:rsidRPr="00E47350">
        <w:rPr>
          <w:rFonts w:ascii="Times New Roman" w:hAnsi="Times New Roman" w:cs="Times New Roman"/>
          <w:color w:val="000000" w:themeColor="text1"/>
          <w:sz w:val="24"/>
          <w:szCs w:val="24"/>
        </w:rPr>
        <w:lastRenderedPageBreak/>
        <w:t xml:space="preserve">sensitive to </w:t>
      </w:r>
      <w:r w:rsidR="008C7A6D" w:rsidRPr="00E47350">
        <w:rPr>
          <w:rFonts w:ascii="Times New Roman" w:hAnsi="Times New Roman" w:cs="Times New Roman"/>
          <w:color w:val="000000" w:themeColor="text1"/>
          <w:sz w:val="24"/>
          <w:szCs w:val="24"/>
        </w:rPr>
        <w:t xml:space="preserve">the </w:t>
      </w:r>
      <w:r w:rsidRPr="00E47350">
        <w:rPr>
          <w:rFonts w:ascii="Times New Roman" w:hAnsi="Times New Roman" w:cs="Times New Roman"/>
          <w:color w:val="000000" w:themeColor="text1"/>
          <w:sz w:val="24"/>
          <w:szCs w:val="24"/>
        </w:rPr>
        <w:t xml:space="preserve">idea of dressing in Qatar. </w:t>
      </w:r>
      <w:r w:rsidR="0023041B" w:rsidRPr="00E47350">
        <w:rPr>
          <w:rFonts w:ascii="Times New Roman" w:hAnsi="Times New Roman" w:cs="Times New Roman"/>
          <w:color w:val="000000" w:themeColor="text1"/>
          <w:sz w:val="24"/>
          <w:szCs w:val="24"/>
        </w:rPr>
        <w:t xml:space="preserve">Although women are not bound to cover their heads, they are expected to dress in a modest manner. </w:t>
      </w:r>
      <w:r w:rsidR="003B5081" w:rsidRPr="00E47350">
        <w:rPr>
          <w:rFonts w:ascii="Times New Roman" w:hAnsi="Times New Roman" w:cs="Times New Roman"/>
          <w:color w:val="000000" w:themeColor="text1"/>
          <w:sz w:val="24"/>
          <w:szCs w:val="24"/>
        </w:rPr>
        <w:t xml:space="preserve">The official language of Qatar is Arabic. However, a majority of people can speak and understand English. As a result, English is becoming the language of business in the country. It is important for expatriates to be sensitive to language differences. It is essential to expect that some people would </w:t>
      </w:r>
      <w:r w:rsidR="004C320A" w:rsidRPr="00E47350">
        <w:rPr>
          <w:rFonts w:ascii="Times New Roman" w:hAnsi="Times New Roman" w:cs="Times New Roman"/>
          <w:color w:val="000000" w:themeColor="text1"/>
          <w:sz w:val="24"/>
          <w:szCs w:val="24"/>
        </w:rPr>
        <w:t>be more proficient than others (</w:t>
      </w:r>
      <w:r w:rsidR="004C320A" w:rsidRPr="00E47350">
        <w:rPr>
          <w:rFonts w:ascii="Times New Roman" w:hAnsi="Times New Roman" w:cs="Times New Roman"/>
          <w:color w:val="000000" w:themeColor="text1"/>
          <w:sz w:val="24"/>
          <w:szCs w:val="24"/>
          <w:shd w:val="clear" w:color="auto" w:fill="FFFFFF"/>
        </w:rPr>
        <w:t>Connell¸2002).</w:t>
      </w:r>
    </w:p>
    <w:p w14:paraId="5636AFFC" w14:textId="77777777" w:rsidR="00B22F4E" w:rsidRDefault="00B22F4E" w:rsidP="008C7A6D">
      <w:pPr>
        <w:spacing w:after="0" w:line="360" w:lineRule="auto"/>
        <w:ind w:firstLine="720"/>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When working in Qatar, it is important to understand that gender</w:t>
      </w:r>
      <w:r w:rsidR="00CD207F">
        <w:rPr>
          <w:rFonts w:ascii="Times New Roman" w:hAnsi="Times New Roman" w:cs="Times New Roman"/>
          <w:color w:val="000000" w:themeColor="text1"/>
          <w:sz w:val="24"/>
          <w:szCs w:val="24"/>
          <w:shd w:val="clear" w:color="auto" w:fill="FFFFFF"/>
        </w:rPr>
        <w:t xml:space="preserve"> </w:t>
      </w:r>
      <w:r>
        <w:rPr>
          <w:rFonts w:ascii="Times New Roman" w:hAnsi="Times New Roman" w:cs="Times New Roman"/>
          <w:color w:val="000000" w:themeColor="text1"/>
          <w:sz w:val="24"/>
          <w:szCs w:val="24"/>
          <w:shd w:val="clear" w:color="auto" w:fill="FFFFFF"/>
        </w:rPr>
        <w:t>roles are segregated. Women are not expected to lead meetings and conferences. In addition, communication with women is reserved and limited. Therefore, it is impo</w:t>
      </w:r>
      <w:r w:rsidR="00CD207F">
        <w:rPr>
          <w:rFonts w:ascii="Times New Roman" w:hAnsi="Times New Roman" w:cs="Times New Roman"/>
          <w:color w:val="000000" w:themeColor="text1"/>
          <w:sz w:val="24"/>
          <w:szCs w:val="24"/>
          <w:shd w:val="clear" w:color="auto" w:fill="FFFFFF"/>
        </w:rPr>
        <w:t>r</w:t>
      </w:r>
      <w:r>
        <w:rPr>
          <w:rFonts w:ascii="Times New Roman" w:hAnsi="Times New Roman" w:cs="Times New Roman"/>
          <w:color w:val="000000" w:themeColor="text1"/>
          <w:sz w:val="24"/>
          <w:szCs w:val="24"/>
          <w:shd w:val="clear" w:color="auto" w:fill="FFFFFF"/>
        </w:rPr>
        <w:t>tant to consider these cultural sensitivity issues.</w:t>
      </w:r>
      <w:r w:rsidR="00992E15">
        <w:rPr>
          <w:rFonts w:ascii="Times New Roman" w:hAnsi="Times New Roman" w:cs="Times New Roman"/>
          <w:color w:val="000000" w:themeColor="text1"/>
          <w:sz w:val="24"/>
          <w:szCs w:val="24"/>
          <w:shd w:val="clear" w:color="auto" w:fill="FFFFFF"/>
        </w:rPr>
        <w:t xml:space="preserve"> Since Qatar is a conservative society, it is important to avoid discussion</w:t>
      </w:r>
      <w:r w:rsidR="00CD207F">
        <w:rPr>
          <w:rFonts w:ascii="Times New Roman" w:hAnsi="Times New Roman" w:cs="Times New Roman"/>
          <w:color w:val="000000" w:themeColor="text1"/>
          <w:sz w:val="24"/>
          <w:szCs w:val="24"/>
          <w:shd w:val="clear" w:color="auto" w:fill="FFFFFF"/>
        </w:rPr>
        <w:t>s</w:t>
      </w:r>
      <w:r w:rsidR="00992E15">
        <w:rPr>
          <w:rFonts w:ascii="Times New Roman" w:hAnsi="Times New Roman" w:cs="Times New Roman"/>
          <w:color w:val="000000" w:themeColor="text1"/>
          <w:sz w:val="24"/>
          <w:szCs w:val="24"/>
          <w:shd w:val="clear" w:color="auto" w:fill="FFFFFF"/>
        </w:rPr>
        <w:t xml:space="preserve"> related to religion and politics. </w:t>
      </w:r>
      <w:r w:rsidR="0092326C">
        <w:rPr>
          <w:rFonts w:ascii="Times New Roman" w:hAnsi="Times New Roman" w:cs="Times New Roman"/>
          <w:color w:val="000000" w:themeColor="text1"/>
          <w:sz w:val="24"/>
          <w:szCs w:val="24"/>
          <w:shd w:val="clear" w:color="auto" w:fill="FFFFFF"/>
        </w:rPr>
        <w:t>It is also important to avoid conversations that</w:t>
      </w:r>
      <w:r w:rsidR="00536231">
        <w:rPr>
          <w:rFonts w:ascii="Times New Roman" w:hAnsi="Times New Roman" w:cs="Times New Roman"/>
          <w:color w:val="000000" w:themeColor="text1"/>
          <w:sz w:val="24"/>
          <w:szCs w:val="24"/>
          <w:shd w:val="clear" w:color="auto" w:fill="FFFFFF"/>
        </w:rPr>
        <w:t xml:space="preserve"> are based on sensitive topics </w:t>
      </w:r>
      <w:r w:rsidR="00536231" w:rsidRPr="00E47350">
        <w:rPr>
          <w:rFonts w:ascii="Times New Roman" w:hAnsi="Times New Roman" w:cs="Times New Roman"/>
          <w:color w:val="000000" w:themeColor="text1"/>
          <w:sz w:val="24"/>
          <w:szCs w:val="24"/>
        </w:rPr>
        <w:t>(</w:t>
      </w:r>
      <w:r w:rsidR="00536231" w:rsidRPr="00E47350">
        <w:rPr>
          <w:rFonts w:ascii="Times New Roman" w:hAnsi="Times New Roman" w:cs="Times New Roman"/>
          <w:color w:val="000000" w:themeColor="text1"/>
          <w:sz w:val="24"/>
          <w:szCs w:val="24"/>
          <w:shd w:val="clear" w:color="auto" w:fill="FFFFFF"/>
        </w:rPr>
        <w:t>Connell¸2002).</w:t>
      </w:r>
    </w:p>
    <w:p w14:paraId="0B0A33C3" w14:textId="77777777" w:rsidR="00A476C2" w:rsidRPr="00E47350" w:rsidRDefault="00A476C2" w:rsidP="00B1000E">
      <w:pPr>
        <w:spacing w:after="0" w:line="360" w:lineRule="auto"/>
        <w:rPr>
          <w:rFonts w:ascii="Times New Roman" w:hAnsi="Times New Roman" w:cs="Times New Roman"/>
          <w:color w:val="000000" w:themeColor="text1"/>
          <w:sz w:val="24"/>
          <w:szCs w:val="24"/>
        </w:rPr>
      </w:pPr>
    </w:p>
    <w:p w14:paraId="217071D2" w14:textId="77777777" w:rsidR="0039576B" w:rsidRPr="00E47350" w:rsidRDefault="0039576B" w:rsidP="00B1000E">
      <w:pPr>
        <w:pStyle w:val="Heading1"/>
        <w:spacing w:before="0" w:line="360" w:lineRule="auto"/>
        <w:jc w:val="center"/>
        <w:rPr>
          <w:rFonts w:ascii="Times New Roman" w:hAnsi="Times New Roman" w:cs="Times New Roman"/>
          <w:color w:val="000000" w:themeColor="text1"/>
          <w:sz w:val="24"/>
          <w:szCs w:val="24"/>
        </w:rPr>
      </w:pPr>
      <w:bookmarkStart w:id="10" w:name="_Toc101056549"/>
      <w:r w:rsidRPr="00E47350">
        <w:rPr>
          <w:rFonts w:ascii="Times New Roman" w:hAnsi="Times New Roman" w:cs="Times New Roman"/>
          <w:color w:val="000000" w:themeColor="text1"/>
          <w:sz w:val="24"/>
          <w:szCs w:val="24"/>
        </w:rPr>
        <w:t>Communication Barriers for Foreign Businesses in Qatar</w:t>
      </w:r>
      <w:bookmarkEnd w:id="10"/>
    </w:p>
    <w:p w14:paraId="71CB3EAE" w14:textId="77777777" w:rsidR="00A476C2" w:rsidRPr="00E47350" w:rsidRDefault="00A476C2" w:rsidP="008C7A6D">
      <w:pPr>
        <w:spacing w:after="0" w:line="360" w:lineRule="auto"/>
        <w:ind w:firstLine="720"/>
        <w:jc w:val="both"/>
        <w:rPr>
          <w:rFonts w:ascii="Times New Roman" w:hAnsi="Times New Roman" w:cs="Times New Roman"/>
          <w:color w:val="000000" w:themeColor="text1"/>
          <w:sz w:val="24"/>
          <w:szCs w:val="24"/>
        </w:rPr>
      </w:pPr>
      <w:r w:rsidRPr="00E47350">
        <w:rPr>
          <w:rFonts w:ascii="Times New Roman" w:hAnsi="Times New Roman" w:cs="Times New Roman"/>
          <w:color w:val="000000" w:themeColor="text1"/>
          <w:sz w:val="24"/>
          <w:szCs w:val="24"/>
        </w:rPr>
        <w:t>There has been an increase in cultural diversity in Qatar over</w:t>
      </w:r>
      <w:r w:rsidR="008C7A6D" w:rsidRPr="00E47350">
        <w:rPr>
          <w:rFonts w:ascii="Times New Roman" w:hAnsi="Times New Roman" w:cs="Times New Roman"/>
          <w:color w:val="000000" w:themeColor="text1"/>
          <w:sz w:val="24"/>
          <w:szCs w:val="24"/>
        </w:rPr>
        <w:t xml:space="preserve"> the</w:t>
      </w:r>
      <w:r w:rsidRPr="00E47350">
        <w:rPr>
          <w:rFonts w:ascii="Times New Roman" w:hAnsi="Times New Roman" w:cs="Times New Roman"/>
          <w:color w:val="000000" w:themeColor="text1"/>
          <w:sz w:val="24"/>
          <w:szCs w:val="24"/>
        </w:rPr>
        <w:t xml:space="preserve"> years. </w:t>
      </w:r>
      <w:r w:rsidR="008C7A6D" w:rsidRPr="00E47350">
        <w:rPr>
          <w:rFonts w:ascii="Times New Roman" w:hAnsi="Times New Roman" w:cs="Times New Roman"/>
          <w:color w:val="000000" w:themeColor="text1"/>
          <w:sz w:val="24"/>
          <w:szCs w:val="24"/>
        </w:rPr>
        <w:t>C</w:t>
      </w:r>
      <w:r w:rsidRPr="00E47350">
        <w:rPr>
          <w:rFonts w:ascii="Times New Roman" w:hAnsi="Times New Roman" w:cs="Times New Roman"/>
          <w:color w:val="000000" w:themeColor="text1"/>
          <w:sz w:val="24"/>
          <w:szCs w:val="24"/>
        </w:rPr>
        <w:t xml:space="preserve">ultural diversity is creating cultural isolation between non-Qataris and Qataris. </w:t>
      </w:r>
      <w:r w:rsidR="008C7A6D" w:rsidRPr="00E47350">
        <w:rPr>
          <w:rFonts w:ascii="Times New Roman" w:hAnsi="Times New Roman" w:cs="Times New Roman"/>
          <w:color w:val="000000" w:themeColor="text1"/>
          <w:sz w:val="24"/>
          <w:szCs w:val="24"/>
        </w:rPr>
        <w:t>I</w:t>
      </w:r>
      <w:r w:rsidRPr="00E47350">
        <w:rPr>
          <w:rFonts w:ascii="Times New Roman" w:hAnsi="Times New Roman" w:cs="Times New Roman"/>
          <w:color w:val="000000" w:themeColor="text1"/>
          <w:sz w:val="24"/>
          <w:szCs w:val="24"/>
        </w:rPr>
        <w:t>nternational migration has resulted in creating cultural isolation. There has been an increase in diverse cultura</w:t>
      </w:r>
      <w:r w:rsidR="00B274A2" w:rsidRPr="00E47350">
        <w:rPr>
          <w:rFonts w:ascii="Times New Roman" w:hAnsi="Times New Roman" w:cs="Times New Roman"/>
          <w:color w:val="000000" w:themeColor="text1"/>
          <w:sz w:val="24"/>
          <w:szCs w:val="24"/>
        </w:rPr>
        <w:t>l identities and ethnic groups. The studies have highlighted that immigrants face various problems in the adoption of culture.</w:t>
      </w:r>
      <w:r w:rsidR="00203C76" w:rsidRPr="00E47350">
        <w:rPr>
          <w:rFonts w:ascii="Times New Roman" w:hAnsi="Times New Roman" w:cs="Times New Roman"/>
          <w:color w:val="000000" w:themeColor="text1"/>
          <w:sz w:val="24"/>
          <w:szCs w:val="24"/>
        </w:rPr>
        <w:t xml:space="preserve"> Language is considered to be one of the most important communication barrier</w:t>
      </w:r>
      <w:r w:rsidR="008C7A6D" w:rsidRPr="00E47350">
        <w:rPr>
          <w:rFonts w:ascii="Times New Roman" w:hAnsi="Times New Roman" w:cs="Times New Roman"/>
          <w:color w:val="000000" w:themeColor="text1"/>
          <w:sz w:val="24"/>
          <w:szCs w:val="24"/>
        </w:rPr>
        <w:t>s</w:t>
      </w:r>
      <w:r w:rsidR="0062468E" w:rsidRPr="00E47350">
        <w:rPr>
          <w:rFonts w:ascii="Times New Roman" w:hAnsi="Times New Roman" w:cs="Times New Roman"/>
          <w:color w:val="000000" w:themeColor="text1"/>
          <w:sz w:val="24"/>
          <w:szCs w:val="24"/>
        </w:rPr>
        <w:t xml:space="preserve"> (</w:t>
      </w:r>
      <w:r w:rsidR="0062468E" w:rsidRPr="00E47350">
        <w:rPr>
          <w:rFonts w:ascii="Times New Roman" w:hAnsi="Times New Roman" w:cs="Times New Roman"/>
          <w:color w:val="000000" w:themeColor="text1"/>
          <w:sz w:val="24"/>
          <w:szCs w:val="24"/>
          <w:shd w:val="clear" w:color="auto" w:fill="FFFFFF"/>
        </w:rPr>
        <w:t>Ennis, 2018)</w:t>
      </w:r>
      <w:r w:rsidR="00203C76" w:rsidRPr="00E47350">
        <w:rPr>
          <w:rFonts w:ascii="Times New Roman" w:hAnsi="Times New Roman" w:cs="Times New Roman"/>
          <w:color w:val="000000" w:themeColor="text1"/>
          <w:sz w:val="24"/>
          <w:szCs w:val="24"/>
        </w:rPr>
        <w:t xml:space="preserve">. The official language is Arabia, which makes it difficult to access and understand various official documents. </w:t>
      </w:r>
      <w:r w:rsidR="003C5779" w:rsidRPr="00E47350">
        <w:rPr>
          <w:rFonts w:ascii="Times New Roman" w:hAnsi="Times New Roman" w:cs="Times New Roman"/>
          <w:color w:val="000000" w:themeColor="text1"/>
          <w:sz w:val="24"/>
          <w:szCs w:val="24"/>
        </w:rPr>
        <w:t>The difference in culture also acts as an important barrier to communication in Qatar. When entering Qatar, it becomes a challenge for foreigners to assimilate into the society of Qatar. The lack of time spent in the country also makes it dif</w:t>
      </w:r>
      <w:r w:rsidR="00663FED" w:rsidRPr="00E47350">
        <w:rPr>
          <w:rFonts w:ascii="Times New Roman" w:hAnsi="Times New Roman" w:cs="Times New Roman"/>
          <w:color w:val="000000" w:themeColor="text1"/>
          <w:sz w:val="24"/>
          <w:szCs w:val="24"/>
        </w:rPr>
        <w:t>ficult to improve communication (</w:t>
      </w:r>
      <w:r w:rsidR="00663FED" w:rsidRPr="00E47350">
        <w:rPr>
          <w:rFonts w:ascii="Times New Roman" w:hAnsi="Times New Roman" w:cs="Times New Roman"/>
          <w:color w:val="000000" w:themeColor="text1"/>
          <w:sz w:val="24"/>
          <w:szCs w:val="24"/>
          <w:shd w:val="clear" w:color="auto" w:fill="FFFFFF"/>
        </w:rPr>
        <w:t>Mattoo¸2008).</w:t>
      </w:r>
    </w:p>
    <w:p w14:paraId="1D309EA9" w14:textId="77777777" w:rsidR="006F16BA" w:rsidRPr="00E47350" w:rsidRDefault="006F16BA" w:rsidP="00B1000E">
      <w:pPr>
        <w:spacing w:after="0" w:line="360" w:lineRule="auto"/>
        <w:rPr>
          <w:rFonts w:ascii="Times New Roman" w:hAnsi="Times New Roman" w:cs="Times New Roman"/>
          <w:color w:val="000000" w:themeColor="text1"/>
          <w:sz w:val="24"/>
          <w:szCs w:val="24"/>
        </w:rPr>
      </w:pPr>
    </w:p>
    <w:p w14:paraId="6D438033" w14:textId="77777777" w:rsidR="00151595" w:rsidRPr="00E47350" w:rsidRDefault="00151595" w:rsidP="00B1000E">
      <w:pPr>
        <w:pStyle w:val="Heading1"/>
        <w:spacing w:before="0" w:line="360" w:lineRule="auto"/>
        <w:jc w:val="center"/>
        <w:rPr>
          <w:rFonts w:ascii="Times New Roman" w:hAnsi="Times New Roman" w:cs="Times New Roman"/>
          <w:color w:val="000000" w:themeColor="text1"/>
          <w:sz w:val="24"/>
          <w:szCs w:val="24"/>
        </w:rPr>
      </w:pPr>
      <w:bookmarkStart w:id="11" w:name="_Toc101056550"/>
      <w:r w:rsidRPr="00E47350">
        <w:rPr>
          <w:rFonts w:ascii="Times New Roman" w:hAnsi="Times New Roman" w:cs="Times New Roman"/>
          <w:color w:val="000000" w:themeColor="text1"/>
          <w:sz w:val="24"/>
          <w:szCs w:val="24"/>
        </w:rPr>
        <w:t>Appropriate Communication Strategies</w:t>
      </w:r>
      <w:bookmarkEnd w:id="11"/>
    </w:p>
    <w:p w14:paraId="519A1751" w14:textId="77777777" w:rsidR="00ED6BD0" w:rsidRPr="00E47350" w:rsidRDefault="00775BB2" w:rsidP="008C7A6D">
      <w:pPr>
        <w:spacing w:after="0" w:line="360" w:lineRule="auto"/>
        <w:ind w:firstLine="720"/>
        <w:jc w:val="both"/>
        <w:rPr>
          <w:rFonts w:ascii="Times New Roman" w:hAnsi="Times New Roman" w:cs="Times New Roman"/>
          <w:color w:val="000000" w:themeColor="text1"/>
          <w:sz w:val="24"/>
          <w:szCs w:val="24"/>
        </w:rPr>
      </w:pPr>
      <w:r w:rsidRPr="00E47350">
        <w:rPr>
          <w:rFonts w:ascii="Times New Roman" w:hAnsi="Times New Roman" w:cs="Times New Roman"/>
          <w:color w:val="000000" w:themeColor="text1"/>
          <w:sz w:val="24"/>
          <w:szCs w:val="24"/>
        </w:rPr>
        <w:t>In the global business environment, organi</w:t>
      </w:r>
      <w:r w:rsidR="008C7A6D" w:rsidRPr="00E47350">
        <w:rPr>
          <w:rFonts w:ascii="Times New Roman" w:hAnsi="Times New Roman" w:cs="Times New Roman"/>
          <w:color w:val="000000" w:themeColor="text1"/>
          <w:sz w:val="24"/>
          <w:szCs w:val="24"/>
        </w:rPr>
        <w:t>s</w:t>
      </w:r>
      <w:r w:rsidRPr="00E47350">
        <w:rPr>
          <w:rFonts w:ascii="Times New Roman" w:hAnsi="Times New Roman" w:cs="Times New Roman"/>
          <w:color w:val="000000" w:themeColor="text1"/>
          <w:sz w:val="24"/>
          <w:szCs w:val="24"/>
        </w:rPr>
        <w:t xml:space="preserve">ations from across the world need appropriate communication. There is a need to develop and implement effective communication strategies in order </w:t>
      </w:r>
      <w:r w:rsidR="00446833" w:rsidRPr="00E47350">
        <w:rPr>
          <w:rFonts w:ascii="Times New Roman" w:hAnsi="Times New Roman" w:cs="Times New Roman"/>
          <w:color w:val="000000" w:themeColor="text1"/>
          <w:sz w:val="24"/>
          <w:szCs w:val="24"/>
        </w:rPr>
        <w:t xml:space="preserve">to ensure </w:t>
      </w:r>
      <w:r w:rsidR="0092186F" w:rsidRPr="00E47350">
        <w:rPr>
          <w:rFonts w:ascii="Times New Roman" w:hAnsi="Times New Roman" w:cs="Times New Roman"/>
          <w:color w:val="000000" w:themeColor="text1"/>
          <w:sz w:val="24"/>
          <w:szCs w:val="24"/>
        </w:rPr>
        <w:t xml:space="preserve">that communication barriers are addressed. </w:t>
      </w:r>
      <w:r w:rsidR="003D7AA4" w:rsidRPr="00E47350">
        <w:rPr>
          <w:rFonts w:ascii="Times New Roman" w:hAnsi="Times New Roman" w:cs="Times New Roman"/>
          <w:color w:val="000000" w:themeColor="text1"/>
          <w:sz w:val="24"/>
          <w:szCs w:val="24"/>
        </w:rPr>
        <w:t>One of the key communication strategies involves active listening</w:t>
      </w:r>
      <w:r w:rsidR="004549D1" w:rsidRPr="00E47350">
        <w:rPr>
          <w:rFonts w:ascii="Times New Roman" w:hAnsi="Times New Roman" w:cs="Times New Roman"/>
          <w:color w:val="000000" w:themeColor="text1"/>
          <w:sz w:val="24"/>
          <w:szCs w:val="24"/>
        </w:rPr>
        <w:t xml:space="preserve"> (</w:t>
      </w:r>
      <w:r w:rsidR="004549D1" w:rsidRPr="00E47350">
        <w:rPr>
          <w:rFonts w:ascii="Times New Roman" w:hAnsi="Times New Roman" w:cs="Times New Roman"/>
          <w:color w:val="000000" w:themeColor="text1"/>
          <w:sz w:val="24"/>
          <w:szCs w:val="24"/>
          <w:shd w:val="clear" w:color="auto" w:fill="FFFFFF"/>
        </w:rPr>
        <w:t>Zhang, 2013)</w:t>
      </w:r>
      <w:r w:rsidR="003D7AA4" w:rsidRPr="00E47350">
        <w:rPr>
          <w:rFonts w:ascii="Times New Roman" w:hAnsi="Times New Roman" w:cs="Times New Roman"/>
          <w:color w:val="000000" w:themeColor="text1"/>
          <w:sz w:val="24"/>
          <w:szCs w:val="24"/>
        </w:rPr>
        <w:t xml:space="preserve">. </w:t>
      </w:r>
      <w:r w:rsidR="008C7A6D" w:rsidRPr="00E47350">
        <w:rPr>
          <w:rFonts w:ascii="Times New Roman" w:hAnsi="Times New Roman" w:cs="Times New Roman"/>
          <w:color w:val="000000" w:themeColor="text1"/>
          <w:sz w:val="24"/>
          <w:szCs w:val="24"/>
        </w:rPr>
        <w:t>A</w:t>
      </w:r>
      <w:r w:rsidR="003D7AA4" w:rsidRPr="00E47350">
        <w:rPr>
          <w:rFonts w:ascii="Times New Roman" w:hAnsi="Times New Roman" w:cs="Times New Roman"/>
          <w:color w:val="000000" w:themeColor="text1"/>
          <w:sz w:val="24"/>
          <w:szCs w:val="24"/>
        </w:rPr>
        <w:t xml:space="preserve">ctive listening is important in order to understand the point of view of others. </w:t>
      </w:r>
      <w:r w:rsidR="006B21AB" w:rsidRPr="00E47350">
        <w:rPr>
          <w:rFonts w:ascii="Times New Roman" w:hAnsi="Times New Roman" w:cs="Times New Roman"/>
          <w:color w:val="000000" w:themeColor="text1"/>
          <w:sz w:val="24"/>
          <w:szCs w:val="24"/>
        </w:rPr>
        <w:t xml:space="preserve">The use of a translator is also effective in improving </w:t>
      </w:r>
      <w:r w:rsidR="006B21AB" w:rsidRPr="00E47350">
        <w:rPr>
          <w:rFonts w:ascii="Times New Roman" w:hAnsi="Times New Roman" w:cs="Times New Roman"/>
          <w:color w:val="000000" w:themeColor="text1"/>
          <w:sz w:val="24"/>
          <w:szCs w:val="24"/>
        </w:rPr>
        <w:lastRenderedPageBreak/>
        <w:t>communication strategy.</w:t>
      </w:r>
      <w:r w:rsidR="006A0F94" w:rsidRPr="00E47350">
        <w:rPr>
          <w:rFonts w:ascii="Times New Roman" w:hAnsi="Times New Roman" w:cs="Times New Roman"/>
          <w:color w:val="000000" w:themeColor="text1"/>
          <w:sz w:val="24"/>
          <w:szCs w:val="24"/>
        </w:rPr>
        <w:t xml:space="preserve"> The use of a translator </w:t>
      </w:r>
      <w:r w:rsidR="008F5A4E" w:rsidRPr="00E47350">
        <w:rPr>
          <w:rFonts w:ascii="Times New Roman" w:hAnsi="Times New Roman" w:cs="Times New Roman"/>
          <w:color w:val="000000" w:themeColor="text1"/>
          <w:sz w:val="24"/>
          <w:szCs w:val="24"/>
        </w:rPr>
        <w:t xml:space="preserve">helps in </w:t>
      </w:r>
      <w:r w:rsidR="00C405AD" w:rsidRPr="00E47350">
        <w:rPr>
          <w:rFonts w:ascii="Times New Roman" w:hAnsi="Times New Roman" w:cs="Times New Roman"/>
          <w:color w:val="000000" w:themeColor="text1"/>
          <w:sz w:val="24"/>
          <w:szCs w:val="24"/>
        </w:rPr>
        <w:t xml:space="preserve">ensuring that </w:t>
      </w:r>
      <w:r w:rsidR="0088708D" w:rsidRPr="00E47350">
        <w:rPr>
          <w:rFonts w:ascii="Times New Roman" w:hAnsi="Times New Roman" w:cs="Times New Roman"/>
          <w:color w:val="000000" w:themeColor="text1"/>
          <w:sz w:val="24"/>
          <w:szCs w:val="24"/>
        </w:rPr>
        <w:t xml:space="preserve">effective communication is </w:t>
      </w:r>
      <w:r w:rsidR="004C320A" w:rsidRPr="00E47350">
        <w:rPr>
          <w:rFonts w:ascii="Times New Roman" w:hAnsi="Times New Roman" w:cs="Times New Roman"/>
          <w:color w:val="000000" w:themeColor="text1"/>
          <w:sz w:val="24"/>
          <w:szCs w:val="24"/>
        </w:rPr>
        <w:t>carried out (</w:t>
      </w:r>
      <w:r w:rsidR="004C320A" w:rsidRPr="00E47350">
        <w:rPr>
          <w:rFonts w:ascii="Times New Roman" w:hAnsi="Times New Roman" w:cs="Times New Roman"/>
          <w:color w:val="000000" w:themeColor="text1"/>
          <w:sz w:val="24"/>
          <w:szCs w:val="24"/>
          <w:shd w:val="clear" w:color="auto" w:fill="FFFFFF"/>
        </w:rPr>
        <w:t>Connell, 2002).</w:t>
      </w:r>
    </w:p>
    <w:p w14:paraId="1F7D62C2" w14:textId="77777777" w:rsidR="00ED6BD0" w:rsidRPr="00E47350" w:rsidRDefault="00ED6BD0" w:rsidP="008C7A6D">
      <w:pPr>
        <w:spacing w:after="0" w:line="360" w:lineRule="auto"/>
        <w:ind w:firstLine="720"/>
        <w:jc w:val="both"/>
        <w:rPr>
          <w:rFonts w:ascii="Times New Roman" w:hAnsi="Times New Roman" w:cs="Times New Roman"/>
          <w:color w:val="000000" w:themeColor="text1"/>
          <w:sz w:val="24"/>
          <w:szCs w:val="24"/>
        </w:rPr>
      </w:pPr>
      <w:r w:rsidRPr="00E47350">
        <w:rPr>
          <w:rFonts w:ascii="Times New Roman" w:hAnsi="Times New Roman" w:cs="Times New Roman"/>
          <w:color w:val="000000" w:themeColor="text1"/>
          <w:sz w:val="24"/>
          <w:szCs w:val="24"/>
        </w:rPr>
        <w:t xml:space="preserve">For successful and two-way communication, it is important to use clear words. </w:t>
      </w:r>
      <w:r w:rsidR="00C3338A" w:rsidRPr="00E47350">
        <w:rPr>
          <w:rFonts w:ascii="Times New Roman" w:hAnsi="Times New Roman" w:cs="Times New Roman"/>
          <w:color w:val="000000" w:themeColor="text1"/>
          <w:sz w:val="24"/>
          <w:szCs w:val="24"/>
        </w:rPr>
        <w:t>It is also important to repeat instructions to ensure t</w:t>
      </w:r>
      <w:r w:rsidR="008549EB" w:rsidRPr="00E47350">
        <w:rPr>
          <w:rFonts w:ascii="Times New Roman" w:hAnsi="Times New Roman" w:cs="Times New Roman"/>
          <w:color w:val="000000" w:themeColor="text1"/>
          <w:sz w:val="24"/>
          <w:szCs w:val="24"/>
        </w:rPr>
        <w:t xml:space="preserve">hat </w:t>
      </w:r>
      <w:r w:rsidR="00266508" w:rsidRPr="00E47350">
        <w:rPr>
          <w:rFonts w:ascii="Times New Roman" w:hAnsi="Times New Roman" w:cs="Times New Roman"/>
          <w:color w:val="000000" w:themeColor="text1"/>
          <w:sz w:val="24"/>
          <w:szCs w:val="24"/>
        </w:rPr>
        <w:t>communication is carried out effectively</w:t>
      </w:r>
      <w:r w:rsidR="004549D1" w:rsidRPr="00E47350">
        <w:rPr>
          <w:rFonts w:ascii="Times New Roman" w:hAnsi="Times New Roman" w:cs="Times New Roman"/>
          <w:color w:val="000000" w:themeColor="text1"/>
          <w:sz w:val="24"/>
          <w:szCs w:val="24"/>
        </w:rPr>
        <w:t xml:space="preserve"> (</w:t>
      </w:r>
      <w:r w:rsidR="004549D1" w:rsidRPr="00E47350">
        <w:rPr>
          <w:rFonts w:ascii="Times New Roman" w:hAnsi="Times New Roman" w:cs="Times New Roman"/>
          <w:color w:val="000000" w:themeColor="text1"/>
          <w:sz w:val="24"/>
          <w:szCs w:val="24"/>
          <w:shd w:val="clear" w:color="auto" w:fill="FFFFFF"/>
        </w:rPr>
        <w:t>Homburg¸2005)</w:t>
      </w:r>
      <w:r w:rsidR="00266508" w:rsidRPr="00E47350">
        <w:rPr>
          <w:rFonts w:ascii="Times New Roman" w:hAnsi="Times New Roman" w:cs="Times New Roman"/>
          <w:color w:val="000000" w:themeColor="text1"/>
          <w:sz w:val="24"/>
          <w:szCs w:val="24"/>
        </w:rPr>
        <w:t>.</w:t>
      </w:r>
      <w:r w:rsidR="00C379B0" w:rsidRPr="00E47350">
        <w:rPr>
          <w:rFonts w:ascii="Times New Roman" w:hAnsi="Times New Roman" w:cs="Times New Roman"/>
          <w:color w:val="000000" w:themeColor="text1"/>
          <w:sz w:val="24"/>
          <w:szCs w:val="24"/>
        </w:rPr>
        <w:t xml:space="preserve"> Another strategy </w:t>
      </w:r>
      <w:r w:rsidR="008C7A6D" w:rsidRPr="00E47350">
        <w:rPr>
          <w:rFonts w:ascii="Times New Roman" w:hAnsi="Times New Roman" w:cs="Times New Roman"/>
          <w:color w:val="000000" w:themeColor="text1"/>
          <w:sz w:val="24"/>
          <w:szCs w:val="24"/>
        </w:rPr>
        <w:t>for</w:t>
      </w:r>
      <w:r w:rsidR="00C379B0" w:rsidRPr="00E47350">
        <w:rPr>
          <w:rFonts w:ascii="Times New Roman" w:hAnsi="Times New Roman" w:cs="Times New Roman"/>
          <w:color w:val="000000" w:themeColor="text1"/>
          <w:sz w:val="24"/>
          <w:szCs w:val="24"/>
        </w:rPr>
        <w:t xml:space="preserve"> promoting open communication involves </w:t>
      </w:r>
      <w:r w:rsidR="00D60D36" w:rsidRPr="00E47350">
        <w:rPr>
          <w:rFonts w:ascii="Times New Roman" w:hAnsi="Times New Roman" w:cs="Times New Roman"/>
          <w:color w:val="000000" w:themeColor="text1"/>
          <w:sz w:val="24"/>
          <w:szCs w:val="24"/>
        </w:rPr>
        <w:t>encouraging open communication</w:t>
      </w:r>
      <w:r w:rsidR="004549D1" w:rsidRPr="00E47350">
        <w:rPr>
          <w:rFonts w:ascii="Times New Roman" w:hAnsi="Times New Roman" w:cs="Times New Roman"/>
          <w:color w:val="000000" w:themeColor="text1"/>
          <w:sz w:val="24"/>
          <w:szCs w:val="24"/>
        </w:rPr>
        <w:t xml:space="preserve"> (</w:t>
      </w:r>
      <w:r w:rsidR="004549D1" w:rsidRPr="00E47350">
        <w:rPr>
          <w:rFonts w:ascii="Times New Roman" w:hAnsi="Times New Roman" w:cs="Times New Roman"/>
          <w:color w:val="000000" w:themeColor="text1"/>
          <w:sz w:val="24"/>
          <w:szCs w:val="24"/>
          <w:shd w:val="clear" w:color="auto" w:fill="FFFFFF"/>
        </w:rPr>
        <w:t>Devet, 1998)</w:t>
      </w:r>
      <w:r w:rsidR="00D60D36" w:rsidRPr="00E47350">
        <w:rPr>
          <w:rFonts w:ascii="Times New Roman" w:hAnsi="Times New Roman" w:cs="Times New Roman"/>
          <w:color w:val="000000" w:themeColor="text1"/>
          <w:sz w:val="24"/>
          <w:szCs w:val="24"/>
        </w:rPr>
        <w:t xml:space="preserve">. </w:t>
      </w:r>
      <w:r w:rsidR="004C00F7" w:rsidRPr="00E47350">
        <w:rPr>
          <w:rFonts w:ascii="Times New Roman" w:hAnsi="Times New Roman" w:cs="Times New Roman"/>
          <w:color w:val="000000" w:themeColor="text1"/>
          <w:sz w:val="24"/>
          <w:szCs w:val="24"/>
        </w:rPr>
        <w:t>It</w:t>
      </w:r>
      <w:r w:rsidR="00133214" w:rsidRPr="00E47350">
        <w:rPr>
          <w:rFonts w:ascii="Times New Roman" w:hAnsi="Times New Roman" w:cs="Times New Roman"/>
          <w:color w:val="000000" w:themeColor="text1"/>
          <w:sz w:val="24"/>
          <w:szCs w:val="24"/>
        </w:rPr>
        <w:t xml:space="preserve"> is important to ensure </w:t>
      </w:r>
      <w:r w:rsidR="00CC769A" w:rsidRPr="00E47350">
        <w:rPr>
          <w:rFonts w:ascii="Times New Roman" w:hAnsi="Times New Roman" w:cs="Times New Roman"/>
          <w:color w:val="000000" w:themeColor="text1"/>
          <w:sz w:val="24"/>
          <w:szCs w:val="24"/>
        </w:rPr>
        <w:t xml:space="preserve">that employees can approach the management </w:t>
      </w:r>
      <w:r w:rsidR="008C7A6D" w:rsidRPr="00E47350">
        <w:rPr>
          <w:rFonts w:ascii="Times New Roman" w:hAnsi="Times New Roman" w:cs="Times New Roman"/>
          <w:color w:val="000000" w:themeColor="text1"/>
          <w:sz w:val="24"/>
          <w:szCs w:val="24"/>
        </w:rPr>
        <w:t xml:space="preserve">at </w:t>
      </w:r>
      <w:r w:rsidR="00CC769A" w:rsidRPr="00E47350">
        <w:rPr>
          <w:rFonts w:ascii="Times New Roman" w:hAnsi="Times New Roman" w:cs="Times New Roman"/>
          <w:color w:val="000000" w:themeColor="text1"/>
          <w:sz w:val="24"/>
          <w:szCs w:val="24"/>
        </w:rPr>
        <w:t xml:space="preserve">any time. </w:t>
      </w:r>
      <w:r w:rsidR="00266508" w:rsidRPr="00E47350">
        <w:rPr>
          <w:rFonts w:ascii="Times New Roman" w:hAnsi="Times New Roman" w:cs="Times New Roman"/>
          <w:color w:val="000000" w:themeColor="text1"/>
          <w:sz w:val="24"/>
          <w:szCs w:val="24"/>
        </w:rPr>
        <w:t xml:space="preserve"> </w:t>
      </w:r>
      <w:r w:rsidR="004C00F7" w:rsidRPr="00E47350">
        <w:rPr>
          <w:rFonts w:ascii="Times New Roman" w:hAnsi="Times New Roman" w:cs="Times New Roman"/>
          <w:color w:val="000000" w:themeColor="text1"/>
          <w:sz w:val="24"/>
          <w:szCs w:val="24"/>
        </w:rPr>
        <w:t xml:space="preserve">It </w:t>
      </w:r>
      <w:r w:rsidR="00A379C1" w:rsidRPr="00E47350">
        <w:rPr>
          <w:rFonts w:ascii="Times New Roman" w:hAnsi="Times New Roman" w:cs="Times New Roman"/>
          <w:color w:val="000000" w:themeColor="text1"/>
          <w:sz w:val="24"/>
          <w:szCs w:val="24"/>
        </w:rPr>
        <w:t>is important to show empathy to employees when communicati</w:t>
      </w:r>
      <w:r w:rsidR="008C7A6D" w:rsidRPr="00E47350">
        <w:rPr>
          <w:rFonts w:ascii="Times New Roman" w:hAnsi="Times New Roman" w:cs="Times New Roman"/>
          <w:color w:val="000000" w:themeColor="text1"/>
          <w:sz w:val="24"/>
          <w:szCs w:val="24"/>
        </w:rPr>
        <w:t>ng</w:t>
      </w:r>
      <w:r w:rsidR="004549D1" w:rsidRPr="00E47350">
        <w:rPr>
          <w:rFonts w:ascii="Times New Roman" w:hAnsi="Times New Roman" w:cs="Times New Roman"/>
          <w:color w:val="000000" w:themeColor="text1"/>
          <w:sz w:val="24"/>
          <w:szCs w:val="24"/>
        </w:rPr>
        <w:t xml:space="preserve"> (</w:t>
      </w:r>
      <w:r w:rsidR="004549D1" w:rsidRPr="00E47350">
        <w:rPr>
          <w:rFonts w:ascii="Times New Roman" w:hAnsi="Times New Roman" w:cs="Times New Roman"/>
          <w:color w:val="000000" w:themeColor="text1"/>
          <w:sz w:val="24"/>
          <w:szCs w:val="24"/>
          <w:shd w:val="clear" w:color="auto" w:fill="FFFFFF"/>
        </w:rPr>
        <w:t>Devet¸1998)</w:t>
      </w:r>
      <w:r w:rsidR="00A379C1" w:rsidRPr="00E47350">
        <w:rPr>
          <w:rFonts w:ascii="Times New Roman" w:hAnsi="Times New Roman" w:cs="Times New Roman"/>
          <w:color w:val="000000" w:themeColor="text1"/>
          <w:sz w:val="24"/>
          <w:szCs w:val="24"/>
        </w:rPr>
        <w:t xml:space="preserve">. The empathy helps in communicating the message that the employer is listening to the concerns of employees. </w:t>
      </w:r>
      <w:r w:rsidR="00ED3C94" w:rsidRPr="00E47350">
        <w:rPr>
          <w:rFonts w:ascii="Times New Roman" w:hAnsi="Times New Roman" w:cs="Times New Roman"/>
          <w:color w:val="000000" w:themeColor="text1"/>
          <w:sz w:val="24"/>
          <w:szCs w:val="24"/>
        </w:rPr>
        <w:t>It</w:t>
      </w:r>
      <w:r w:rsidR="00472E5E" w:rsidRPr="00E47350">
        <w:rPr>
          <w:rFonts w:ascii="Times New Roman" w:hAnsi="Times New Roman" w:cs="Times New Roman"/>
          <w:color w:val="000000" w:themeColor="text1"/>
          <w:sz w:val="24"/>
          <w:szCs w:val="24"/>
        </w:rPr>
        <w:t xml:space="preserve"> is important for the management </w:t>
      </w:r>
      <w:r w:rsidR="0025252C" w:rsidRPr="00E47350">
        <w:rPr>
          <w:rFonts w:ascii="Times New Roman" w:hAnsi="Times New Roman" w:cs="Times New Roman"/>
          <w:color w:val="000000" w:themeColor="text1"/>
          <w:sz w:val="24"/>
          <w:szCs w:val="24"/>
        </w:rPr>
        <w:t>to liste</w:t>
      </w:r>
      <w:r w:rsidR="004C320A" w:rsidRPr="00E47350">
        <w:rPr>
          <w:rFonts w:ascii="Times New Roman" w:hAnsi="Times New Roman" w:cs="Times New Roman"/>
          <w:color w:val="000000" w:themeColor="text1"/>
          <w:sz w:val="24"/>
          <w:szCs w:val="24"/>
        </w:rPr>
        <w:t>n to the concerns of employees (</w:t>
      </w:r>
      <w:r w:rsidR="004C320A" w:rsidRPr="00E47350">
        <w:rPr>
          <w:rFonts w:ascii="Times New Roman" w:hAnsi="Times New Roman" w:cs="Times New Roman"/>
          <w:color w:val="000000" w:themeColor="text1"/>
          <w:sz w:val="24"/>
          <w:szCs w:val="24"/>
          <w:shd w:val="clear" w:color="auto" w:fill="FFFFFF"/>
        </w:rPr>
        <w:t>Longxi, 2015).</w:t>
      </w:r>
    </w:p>
    <w:p w14:paraId="28426845" w14:textId="77777777" w:rsidR="00EE1C9E" w:rsidRPr="00E47350" w:rsidRDefault="00DB37AA" w:rsidP="008C7A6D">
      <w:pPr>
        <w:spacing w:after="0" w:line="360" w:lineRule="auto"/>
        <w:ind w:firstLine="720"/>
        <w:jc w:val="both"/>
        <w:rPr>
          <w:rFonts w:ascii="Times New Roman" w:hAnsi="Times New Roman" w:cs="Times New Roman"/>
          <w:color w:val="000000" w:themeColor="text1"/>
          <w:sz w:val="24"/>
          <w:szCs w:val="24"/>
        </w:rPr>
      </w:pPr>
      <w:r w:rsidRPr="00E47350">
        <w:rPr>
          <w:rFonts w:ascii="Times New Roman" w:hAnsi="Times New Roman" w:cs="Times New Roman"/>
          <w:color w:val="000000" w:themeColor="text1"/>
          <w:sz w:val="24"/>
          <w:szCs w:val="24"/>
        </w:rPr>
        <w:t xml:space="preserve">In the modern workplace, employees from diverse cultures and countries are working together. The language barrier is one of the most important </w:t>
      </w:r>
      <w:r w:rsidR="001970A3" w:rsidRPr="00E47350">
        <w:rPr>
          <w:rFonts w:ascii="Times New Roman" w:hAnsi="Times New Roman" w:cs="Times New Roman"/>
          <w:color w:val="000000" w:themeColor="text1"/>
          <w:sz w:val="24"/>
          <w:szCs w:val="24"/>
        </w:rPr>
        <w:t>barriers</w:t>
      </w:r>
      <w:r w:rsidRPr="00E47350">
        <w:rPr>
          <w:rFonts w:ascii="Times New Roman" w:hAnsi="Times New Roman" w:cs="Times New Roman"/>
          <w:color w:val="000000" w:themeColor="text1"/>
          <w:sz w:val="24"/>
          <w:szCs w:val="24"/>
        </w:rPr>
        <w:t xml:space="preserve"> that </w:t>
      </w:r>
      <w:r w:rsidR="001970A3" w:rsidRPr="00E47350">
        <w:rPr>
          <w:rFonts w:ascii="Times New Roman" w:hAnsi="Times New Roman" w:cs="Times New Roman"/>
          <w:color w:val="000000" w:themeColor="text1"/>
          <w:sz w:val="24"/>
          <w:szCs w:val="24"/>
        </w:rPr>
        <w:t>are</w:t>
      </w:r>
      <w:r w:rsidRPr="00E47350">
        <w:rPr>
          <w:rFonts w:ascii="Times New Roman" w:hAnsi="Times New Roman" w:cs="Times New Roman"/>
          <w:color w:val="000000" w:themeColor="text1"/>
          <w:sz w:val="24"/>
          <w:szCs w:val="24"/>
        </w:rPr>
        <w:t xml:space="preserve"> affecting communic</w:t>
      </w:r>
      <w:r w:rsidR="001970A3" w:rsidRPr="00E47350">
        <w:rPr>
          <w:rFonts w:ascii="Times New Roman" w:hAnsi="Times New Roman" w:cs="Times New Roman"/>
          <w:color w:val="000000" w:themeColor="text1"/>
          <w:sz w:val="24"/>
          <w:szCs w:val="24"/>
        </w:rPr>
        <w:t xml:space="preserve">ation. One of the ways that can be used to improve the efficiency and </w:t>
      </w:r>
      <w:r w:rsidR="008E2B5C" w:rsidRPr="00E47350">
        <w:rPr>
          <w:rFonts w:ascii="Times New Roman" w:hAnsi="Times New Roman" w:cs="Times New Roman"/>
          <w:color w:val="000000" w:themeColor="text1"/>
          <w:sz w:val="24"/>
          <w:szCs w:val="24"/>
        </w:rPr>
        <w:t xml:space="preserve">effectiveness of communication involves incorporating culture </w:t>
      </w:r>
      <w:r w:rsidR="00230CD7" w:rsidRPr="00E47350">
        <w:rPr>
          <w:rFonts w:ascii="Times New Roman" w:hAnsi="Times New Roman" w:cs="Times New Roman"/>
          <w:color w:val="000000" w:themeColor="text1"/>
          <w:sz w:val="24"/>
          <w:szCs w:val="24"/>
        </w:rPr>
        <w:t>into the communication</w:t>
      </w:r>
      <w:r w:rsidR="00AF1FBD" w:rsidRPr="00E47350">
        <w:rPr>
          <w:rFonts w:ascii="Times New Roman" w:hAnsi="Times New Roman" w:cs="Times New Roman"/>
          <w:color w:val="000000" w:themeColor="text1"/>
          <w:sz w:val="24"/>
          <w:szCs w:val="24"/>
        </w:rPr>
        <w:t xml:space="preserve"> (</w:t>
      </w:r>
      <w:r w:rsidR="00AF1FBD" w:rsidRPr="00E47350">
        <w:rPr>
          <w:rFonts w:ascii="Times New Roman" w:hAnsi="Times New Roman" w:cs="Times New Roman"/>
          <w:color w:val="000000" w:themeColor="text1"/>
          <w:sz w:val="24"/>
          <w:szCs w:val="24"/>
          <w:shd w:val="clear" w:color="auto" w:fill="FFFFFF"/>
        </w:rPr>
        <w:t>Yap¸2022)</w:t>
      </w:r>
      <w:r w:rsidR="00230CD7" w:rsidRPr="00E47350">
        <w:rPr>
          <w:rFonts w:ascii="Times New Roman" w:hAnsi="Times New Roman" w:cs="Times New Roman"/>
          <w:color w:val="000000" w:themeColor="text1"/>
          <w:sz w:val="24"/>
          <w:szCs w:val="24"/>
        </w:rPr>
        <w:t>. It is also important to ensure that cultural difference</w:t>
      </w:r>
      <w:r w:rsidR="004C320A" w:rsidRPr="00E47350">
        <w:rPr>
          <w:rFonts w:ascii="Times New Roman" w:hAnsi="Times New Roman" w:cs="Times New Roman"/>
          <w:color w:val="000000" w:themeColor="text1"/>
          <w:sz w:val="24"/>
          <w:szCs w:val="24"/>
        </w:rPr>
        <w:t>s are minimi</w:t>
      </w:r>
      <w:r w:rsidR="008C7A6D" w:rsidRPr="00E47350">
        <w:rPr>
          <w:rFonts w:ascii="Times New Roman" w:hAnsi="Times New Roman" w:cs="Times New Roman"/>
          <w:color w:val="000000" w:themeColor="text1"/>
          <w:sz w:val="24"/>
          <w:szCs w:val="24"/>
        </w:rPr>
        <w:t>s</w:t>
      </w:r>
      <w:r w:rsidR="004C320A" w:rsidRPr="00E47350">
        <w:rPr>
          <w:rFonts w:ascii="Times New Roman" w:hAnsi="Times New Roman" w:cs="Times New Roman"/>
          <w:color w:val="000000" w:themeColor="text1"/>
          <w:sz w:val="24"/>
          <w:szCs w:val="24"/>
        </w:rPr>
        <w:t>ed (</w:t>
      </w:r>
      <w:r w:rsidR="004C320A" w:rsidRPr="00E47350">
        <w:rPr>
          <w:rFonts w:ascii="Times New Roman" w:hAnsi="Times New Roman" w:cs="Times New Roman"/>
          <w:color w:val="000000" w:themeColor="text1"/>
          <w:sz w:val="24"/>
          <w:szCs w:val="24"/>
          <w:shd w:val="clear" w:color="auto" w:fill="FFFFFF"/>
        </w:rPr>
        <w:t>Connell¸2002).</w:t>
      </w:r>
    </w:p>
    <w:p w14:paraId="16A6F6F6" w14:textId="77777777" w:rsidR="00F7560E" w:rsidRPr="00E47350" w:rsidRDefault="00F7560E" w:rsidP="00B1000E">
      <w:pPr>
        <w:spacing w:after="0" w:line="360" w:lineRule="auto"/>
        <w:rPr>
          <w:rFonts w:ascii="Times New Roman" w:hAnsi="Times New Roman" w:cs="Times New Roman"/>
          <w:color w:val="000000" w:themeColor="text1"/>
          <w:sz w:val="24"/>
          <w:szCs w:val="24"/>
        </w:rPr>
      </w:pPr>
    </w:p>
    <w:p w14:paraId="1E5CF151" w14:textId="77777777" w:rsidR="006F16BA" w:rsidRPr="00E47350" w:rsidRDefault="00C110E0" w:rsidP="00B1000E">
      <w:pPr>
        <w:pStyle w:val="Heading1"/>
        <w:spacing w:before="0" w:line="360" w:lineRule="auto"/>
        <w:jc w:val="center"/>
        <w:rPr>
          <w:rFonts w:ascii="Times New Roman" w:hAnsi="Times New Roman" w:cs="Times New Roman"/>
          <w:color w:val="000000" w:themeColor="text1"/>
          <w:sz w:val="24"/>
          <w:szCs w:val="24"/>
        </w:rPr>
      </w:pPr>
      <w:bookmarkStart w:id="12" w:name="_Toc101056551"/>
      <w:r w:rsidRPr="00E47350">
        <w:rPr>
          <w:rFonts w:ascii="Times New Roman" w:hAnsi="Times New Roman" w:cs="Times New Roman"/>
          <w:color w:val="000000" w:themeColor="text1"/>
          <w:sz w:val="24"/>
          <w:szCs w:val="24"/>
        </w:rPr>
        <w:t>Tactics to Ensure Common Understanding</w:t>
      </w:r>
      <w:bookmarkEnd w:id="12"/>
    </w:p>
    <w:p w14:paraId="6EA281DF" w14:textId="77777777" w:rsidR="00F143E7" w:rsidRPr="00E47350" w:rsidRDefault="00783BB8" w:rsidP="008C7A6D">
      <w:pPr>
        <w:spacing w:after="0" w:line="360" w:lineRule="auto"/>
        <w:ind w:firstLine="720"/>
        <w:jc w:val="both"/>
        <w:rPr>
          <w:rFonts w:ascii="Times New Roman" w:hAnsi="Times New Roman" w:cs="Times New Roman"/>
          <w:color w:val="000000" w:themeColor="text1"/>
          <w:sz w:val="24"/>
          <w:szCs w:val="24"/>
        </w:rPr>
      </w:pPr>
      <w:r w:rsidRPr="00E47350">
        <w:rPr>
          <w:rFonts w:ascii="Times New Roman" w:hAnsi="Times New Roman" w:cs="Times New Roman"/>
          <w:color w:val="000000" w:themeColor="text1"/>
          <w:sz w:val="24"/>
          <w:szCs w:val="24"/>
        </w:rPr>
        <w:t>The m</w:t>
      </w:r>
      <w:r w:rsidR="0021555A" w:rsidRPr="00E47350">
        <w:rPr>
          <w:rFonts w:ascii="Times New Roman" w:hAnsi="Times New Roman" w:cs="Times New Roman"/>
          <w:color w:val="000000" w:themeColor="text1"/>
          <w:sz w:val="24"/>
          <w:szCs w:val="24"/>
        </w:rPr>
        <w:t xml:space="preserve">ost important barrier that could impact </w:t>
      </w:r>
      <w:r w:rsidR="008C7A6D" w:rsidRPr="00E47350">
        <w:rPr>
          <w:rFonts w:ascii="Times New Roman" w:hAnsi="Times New Roman" w:cs="Times New Roman"/>
          <w:color w:val="000000" w:themeColor="text1"/>
          <w:sz w:val="24"/>
          <w:szCs w:val="24"/>
        </w:rPr>
        <w:t xml:space="preserve">the </w:t>
      </w:r>
      <w:r w:rsidR="0021555A" w:rsidRPr="00E47350">
        <w:rPr>
          <w:rFonts w:ascii="Times New Roman" w:hAnsi="Times New Roman" w:cs="Times New Roman"/>
          <w:color w:val="000000" w:themeColor="text1"/>
          <w:sz w:val="24"/>
          <w:szCs w:val="24"/>
        </w:rPr>
        <w:t>communication of the firm in Qatar includes the language barrier. The language barrier has a significant impact on business operations</w:t>
      </w:r>
      <w:r w:rsidR="0062468E" w:rsidRPr="00E47350">
        <w:rPr>
          <w:rFonts w:ascii="Times New Roman" w:hAnsi="Times New Roman" w:cs="Times New Roman"/>
          <w:color w:val="000000" w:themeColor="text1"/>
          <w:sz w:val="24"/>
          <w:szCs w:val="24"/>
        </w:rPr>
        <w:t xml:space="preserve">  (</w:t>
      </w:r>
      <w:r w:rsidR="0062468E" w:rsidRPr="00E47350">
        <w:rPr>
          <w:rFonts w:ascii="Times New Roman" w:hAnsi="Times New Roman" w:cs="Times New Roman"/>
          <w:color w:val="000000" w:themeColor="text1"/>
          <w:sz w:val="24"/>
          <w:szCs w:val="24"/>
          <w:shd w:val="clear" w:color="auto" w:fill="FFFFFF"/>
        </w:rPr>
        <w:t>Ennis¸2018)</w:t>
      </w:r>
      <w:r w:rsidR="0021555A" w:rsidRPr="00E47350">
        <w:rPr>
          <w:rFonts w:ascii="Times New Roman" w:hAnsi="Times New Roman" w:cs="Times New Roman"/>
          <w:color w:val="000000" w:themeColor="text1"/>
          <w:sz w:val="24"/>
          <w:szCs w:val="24"/>
        </w:rPr>
        <w:t>. The challenge becomes significant when some members of the team are not fluent. In this environment, it is important to use various tactics that help in ensuring that all parties share a common understanding.</w:t>
      </w:r>
      <w:r w:rsidR="00F143E7" w:rsidRPr="00E47350">
        <w:rPr>
          <w:rFonts w:ascii="Times New Roman" w:hAnsi="Times New Roman" w:cs="Times New Roman"/>
          <w:color w:val="000000" w:themeColor="text1"/>
          <w:sz w:val="24"/>
          <w:szCs w:val="24"/>
        </w:rPr>
        <w:t xml:space="preserve"> One of the tactics that can be used by the management involves providing support. With the help of necessary support, </w:t>
      </w:r>
      <w:r w:rsidR="0002673B" w:rsidRPr="00E47350">
        <w:rPr>
          <w:rFonts w:ascii="Times New Roman" w:hAnsi="Times New Roman" w:cs="Times New Roman"/>
          <w:color w:val="000000" w:themeColor="text1"/>
          <w:sz w:val="24"/>
          <w:szCs w:val="24"/>
        </w:rPr>
        <w:t xml:space="preserve">it is possible to ensure that employees from diverse backgrounds are able to participate in </w:t>
      </w:r>
      <w:r w:rsidR="008C7A6D" w:rsidRPr="00E47350">
        <w:rPr>
          <w:rFonts w:ascii="Times New Roman" w:hAnsi="Times New Roman" w:cs="Times New Roman"/>
          <w:color w:val="000000" w:themeColor="text1"/>
          <w:sz w:val="24"/>
          <w:szCs w:val="24"/>
        </w:rPr>
        <w:t xml:space="preserve">the </w:t>
      </w:r>
      <w:r w:rsidR="0002673B" w:rsidRPr="00E47350">
        <w:rPr>
          <w:rFonts w:ascii="Times New Roman" w:hAnsi="Times New Roman" w:cs="Times New Roman"/>
          <w:color w:val="000000" w:themeColor="text1"/>
          <w:sz w:val="24"/>
          <w:szCs w:val="24"/>
        </w:rPr>
        <w:t>communication.</w:t>
      </w:r>
      <w:r w:rsidR="003F3D23" w:rsidRPr="00E47350">
        <w:rPr>
          <w:rFonts w:ascii="Times New Roman" w:hAnsi="Times New Roman" w:cs="Times New Roman"/>
          <w:color w:val="000000" w:themeColor="text1"/>
          <w:sz w:val="24"/>
          <w:szCs w:val="24"/>
        </w:rPr>
        <w:t xml:space="preserve"> Another tactic involves avoiding misunderstandings. The misunderstandings can impact the quality of communication</w:t>
      </w:r>
      <w:r w:rsidR="004C320A" w:rsidRPr="00E47350">
        <w:rPr>
          <w:rFonts w:ascii="Times New Roman" w:hAnsi="Times New Roman" w:cs="Times New Roman"/>
          <w:color w:val="000000" w:themeColor="text1"/>
          <w:sz w:val="24"/>
          <w:szCs w:val="24"/>
        </w:rPr>
        <w:t xml:space="preserve"> (</w:t>
      </w:r>
      <w:r w:rsidR="004C320A" w:rsidRPr="00E47350">
        <w:rPr>
          <w:rFonts w:ascii="Times New Roman" w:hAnsi="Times New Roman" w:cs="Times New Roman"/>
          <w:color w:val="000000" w:themeColor="text1"/>
          <w:sz w:val="24"/>
          <w:szCs w:val="24"/>
          <w:shd w:val="clear" w:color="auto" w:fill="FFFFFF"/>
        </w:rPr>
        <w:t>Neiva de Figueiredo &amp; Mauri¸2013)</w:t>
      </w:r>
      <w:r w:rsidR="004C320A" w:rsidRPr="00E47350">
        <w:rPr>
          <w:rFonts w:ascii="Times New Roman" w:hAnsi="Times New Roman" w:cs="Times New Roman"/>
          <w:color w:val="000000" w:themeColor="text1"/>
          <w:sz w:val="24"/>
          <w:szCs w:val="24"/>
        </w:rPr>
        <w:t>.</w:t>
      </w:r>
    </w:p>
    <w:p w14:paraId="6B5D32DB" w14:textId="77777777" w:rsidR="0098516D" w:rsidRPr="00E47350" w:rsidRDefault="008C7A6D" w:rsidP="008C7A6D">
      <w:pPr>
        <w:spacing w:after="0" w:line="360" w:lineRule="auto"/>
        <w:ind w:firstLine="720"/>
        <w:jc w:val="both"/>
        <w:rPr>
          <w:rFonts w:ascii="Times New Roman" w:hAnsi="Times New Roman" w:cs="Times New Roman"/>
          <w:color w:val="000000" w:themeColor="text1"/>
          <w:sz w:val="24"/>
          <w:szCs w:val="24"/>
        </w:rPr>
      </w:pPr>
      <w:r w:rsidRPr="00E47350">
        <w:rPr>
          <w:rFonts w:ascii="Times New Roman" w:hAnsi="Times New Roman" w:cs="Times New Roman"/>
          <w:color w:val="000000" w:themeColor="text1"/>
          <w:sz w:val="24"/>
          <w:szCs w:val="24"/>
        </w:rPr>
        <w:t>C</w:t>
      </w:r>
      <w:r w:rsidR="0098516D" w:rsidRPr="00E47350">
        <w:rPr>
          <w:rFonts w:ascii="Times New Roman" w:hAnsi="Times New Roman" w:cs="Times New Roman"/>
          <w:color w:val="000000" w:themeColor="text1"/>
          <w:sz w:val="24"/>
          <w:szCs w:val="24"/>
        </w:rPr>
        <w:t>ross-cultural communication can help in improving understanding. The cultural sensitivity must be incorporated into cultural communication in order to avoid conflicts and disagreements. The cultural training can also help in ensuring common understanding</w:t>
      </w:r>
      <w:r w:rsidR="00C750B7" w:rsidRPr="00E47350">
        <w:rPr>
          <w:rFonts w:ascii="Times New Roman" w:hAnsi="Times New Roman" w:cs="Times New Roman"/>
          <w:color w:val="000000" w:themeColor="text1"/>
          <w:sz w:val="24"/>
          <w:szCs w:val="24"/>
        </w:rPr>
        <w:t xml:space="preserve"> (</w:t>
      </w:r>
      <w:r w:rsidR="00C750B7" w:rsidRPr="00E47350">
        <w:rPr>
          <w:rFonts w:ascii="Times New Roman" w:hAnsi="Times New Roman" w:cs="Times New Roman"/>
          <w:color w:val="000000" w:themeColor="text1"/>
          <w:sz w:val="24"/>
          <w:szCs w:val="24"/>
          <w:shd w:val="clear" w:color="auto" w:fill="FFFFFF"/>
        </w:rPr>
        <w:t>Niles, 1999)</w:t>
      </w:r>
      <w:r w:rsidR="0098516D" w:rsidRPr="00E47350">
        <w:rPr>
          <w:rFonts w:ascii="Times New Roman" w:hAnsi="Times New Roman" w:cs="Times New Roman"/>
          <w:color w:val="000000" w:themeColor="text1"/>
          <w:sz w:val="24"/>
          <w:szCs w:val="24"/>
        </w:rPr>
        <w:t xml:space="preserve">. </w:t>
      </w:r>
    </w:p>
    <w:p w14:paraId="7174FCA8" w14:textId="77777777" w:rsidR="00783BB8" w:rsidRPr="00E47350" w:rsidRDefault="00783BB8" w:rsidP="00B1000E">
      <w:pPr>
        <w:spacing w:after="0" w:line="360" w:lineRule="auto"/>
        <w:rPr>
          <w:rFonts w:ascii="Times New Roman" w:hAnsi="Times New Roman" w:cs="Times New Roman"/>
          <w:color w:val="000000" w:themeColor="text1"/>
          <w:sz w:val="24"/>
          <w:szCs w:val="24"/>
        </w:rPr>
      </w:pPr>
    </w:p>
    <w:p w14:paraId="300DB809" w14:textId="77777777" w:rsidR="00151595" w:rsidRPr="00E47350" w:rsidRDefault="00151595" w:rsidP="00B1000E">
      <w:pPr>
        <w:pStyle w:val="Heading1"/>
        <w:spacing w:before="0" w:line="360" w:lineRule="auto"/>
        <w:jc w:val="center"/>
        <w:rPr>
          <w:rFonts w:ascii="Times New Roman" w:hAnsi="Times New Roman" w:cs="Times New Roman"/>
          <w:color w:val="000000" w:themeColor="text1"/>
          <w:sz w:val="24"/>
          <w:szCs w:val="24"/>
        </w:rPr>
      </w:pPr>
      <w:bookmarkStart w:id="13" w:name="_Toc101056552"/>
      <w:r w:rsidRPr="00E47350">
        <w:rPr>
          <w:rFonts w:ascii="Times New Roman" w:hAnsi="Times New Roman" w:cs="Times New Roman"/>
          <w:color w:val="000000" w:themeColor="text1"/>
          <w:sz w:val="24"/>
          <w:szCs w:val="24"/>
        </w:rPr>
        <w:lastRenderedPageBreak/>
        <w:t>Recommendations to enable the company to succeed in Qatar</w:t>
      </w:r>
      <w:bookmarkEnd w:id="13"/>
    </w:p>
    <w:p w14:paraId="195A069E" w14:textId="77777777" w:rsidR="00012056" w:rsidRPr="00E47350" w:rsidRDefault="00012056" w:rsidP="008C7A6D">
      <w:pPr>
        <w:spacing w:after="0" w:line="360" w:lineRule="auto"/>
        <w:ind w:firstLine="720"/>
        <w:jc w:val="both"/>
        <w:rPr>
          <w:rFonts w:ascii="Times New Roman" w:hAnsi="Times New Roman" w:cs="Times New Roman"/>
          <w:color w:val="000000" w:themeColor="text1"/>
          <w:sz w:val="24"/>
          <w:szCs w:val="24"/>
        </w:rPr>
      </w:pPr>
      <w:r w:rsidRPr="00E47350">
        <w:rPr>
          <w:rFonts w:ascii="Times New Roman" w:hAnsi="Times New Roman" w:cs="Times New Roman"/>
          <w:color w:val="000000" w:themeColor="text1"/>
          <w:sz w:val="24"/>
          <w:szCs w:val="24"/>
        </w:rPr>
        <w:t xml:space="preserve">Qatar has a diverse culture because of the presence of people from different cultural backgrounds. </w:t>
      </w:r>
      <w:r w:rsidR="00BA2B96" w:rsidRPr="00E47350">
        <w:rPr>
          <w:rFonts w:ascii="Times New Roman" w:hAnsi="Times New Roman" w:cs="Times New Roman"/>
          <w:color w:val="000000" w:themeColor="text1"/>
          <w:sz w:val="24"/>
          <w:szCs w:val="24"/>
        </w:rPr>
        <w:t>It is recommended for the organi</w:t>
      </w:r>
      <w:r w:rsidR="008C7A6D" w:rsidRPr="00E47350">
        <w:rPr>
          <w:rFonts w:ascii="Times New Roman" w:hAnsi="Times New Roman" w:cs="Times New Roman"/>
          <w:color w:val="000000" w:themeColor="text1"/>
          <w:sz w:val="24"/>
          <w:szCs w:val="24"/>
        </w:rPr>
        <w:t>s</w:t>
      </w:r>
      <w:r w:rsidR="00BA2B96" w:rsidRPr="00E47350">
        <w:rPr>
          <w:rFonts w:ascii="Times New Roman" w:hAnsi="Times New Roman" w:cs="Times New Roman"/>
          <w:color w:val="000000" w:themeColor="text1"/>
          <w:sz w:val="24"/>
          <w:szCs w:val="24"/>
        </w:rPr>
        <w:t>ation to develop cultural sensitivity in order to encourage open communication</w:t>
      </w:r>
      <w:r w:rsidR="0062468E" w:rsidRPr="00E47350">
        <w:rPr>
          <w:rFonts w:ascii="Times New Roman" w:hAnsi="Times New Roman" w:cs="Times New Roman"/>
          <w:color w:val="000000" w:themeColor="text1"/>
          <w:sz w:val="24"/>
          <w:szCs w:val="24"/>
        </w:rPr>
        <w:t xml:space="preserve"> (</w:t>
      </w:r>
      <w:r w:rsidR="0062468E" w:rsidRPr="00E47350">
        <w:rPr>
          <w:rFonts w:ascii="Times New Roman" w:hAnsi="Times New Roman" w:cs="Times New Roman"/>
          <w:color w:val="000000" w:themeColor="text1"/>
          <w:sz w:val="24"/>
          <w:szCs w:val="24"/>
          <w:shd w:val="clear" w:color="auto" w:fill="FFFFFF"/>
        </w:rPr>
        <w:t>Ennis¸2018)</w:t>
      </w:r>
      <w:r w:rsidR="00BA2B96" w:rsidRPr="00E47350">
        <w:rPr>
          <w:rFonts w:ascii="Times New Roman" w:hAnsi="Times New Roman" w:cs="Times New Roman"/>
          <w:color w:val="000000" w:themeColor="text1"/>
          <w:sz w:val="24"/>
          <w:szCs w:val="24"/>
        </w:rPr>
        <w:t>. The cross-cultural communication can help in the development of a successful communication network</w:t>
      </w:r>
      <w:r w:rsidR="004549D1" w:rsidRPr="00E47350">
        <w:rPr>
          <w:rFonts w:ascii="Times New Roman" w:hAnsi="Times New Roman" w:cs="Times New Roman"/>
          <w:color w:val="000000" w:themeColor="text1"/>
          <w:sz w:val="24"/>
          <w:szCs w:val="24"/>
        </w:rPr>
        <w:t xml:space="preserve"> (</w:t>
      </w:r>
      <w:r w:rsidR="004549D1" w:rsidRPr="00E47350">
        <w:rPr>
          <w:rFonts w:ascii="Times New Roman" w:hAnsi="Times New Roman" w:cs="Times New Roman"/>
          <w:color w:val="000000" w:themeColor="text1"/>
          <w:sz w:val="24"/>
          <w:szCs w:val="24"/>
          <w:shd w:val="clear" w:color="auto" w:fill="FFFFFF"/>
        </w:rPr>
        <w:t>Zhang¸2013)</w:t>
      </w:r>
      <w:r w:rsidR="00BA2B96" w:rsidRPr="00E47350">
        <w:rPr>
          <w:rFonts w:ascii="Times New Roman" w:hAnsi="Times New Roman" w:cs="Times New Roman"/>
          <w:color w:val="000000" w:themeColor="text1"/>
          <w:sz w:val="24"/>
          <w:szCs w:val="24"/>
        </w:rPr>
        <w:t xml:space="preserve">. Moreover, with the help of a strong communication network, businesses can develop </w:t>
      </w:r>
      <w:r w:rsidR="003F0B5A" w:rsidRPr="00E47350">
        <w:rPr>
          <w:rFonts w:ascii="Times New Roman" w:hAnsi="Times New Roman" w:cs="Times New Roman"/>
          <w:color w:val="000000" w:themeColor="text1"/>
          <w:sz w:val="24"/>
          <w:szCs w:val="24"/>
        </w:rPr>
        <w:t>strong relationships. The cross-cultural training should be provided to expatriate employees. With the help of cross-cultural communication, it is possible to promote cultural understanding. It can also help in avoiding disagreements and con</w:t>
      </w:r>
      <w:r w:rsidR="004C320A" w:rsidRPr="00E47350">
        <w:rPr>
          <w:rFonts w:ascii="Times New Roman" w:hAnsi="Times New Roman" w:cs="Times New Roman"/>
          <w:color w:val="000000" w:themeColor="text1"/>
          <w:sz w:val="24"/>
          <w:szCs w:val="24"/>
        </w:rPr>
        <w:t>flicts based on culture (</w:t>
      </w:r>
      <w:r w:rsidR="004C320A" w:rsidRPr="00E47350">
        <w:rPr>
          <w:rFonts w:ascii="Times New Roman" w:hAnsi="Times New Roman" w:cs="Times New Roman"/>
          <w:color w:val="000000" w:themeColor="text1"/>
          <w:sz w:val="24"/>
          <w:szCs w:val="24"/>
          <w:shd w:val="clear" w:color="auto" w:fill="FFFFFF"/>
        </w:rPr>
        <w:t>Longxi¸2015).</w:t>
      </w:r>
    </w:p>
    <w:p w14:paraId="2DBC8A9B" w14:textId="77777777" w:rsidR="00012056" w:rsidRPr="00E47350" w:rsidRDefault="0039596D" w:rsidP="008C7A6D">
      <w:pPr>
        <w:spacing w:after="0" w:line="360" w:lineRule="auto"/>
        <w:ind w:firstLine="720"/>
        <w:jc w:val="both"/>
        <w:rPr>
          <w:rFonts w:ascii="Times New Roman" w:hAnsi="Times New Roman" w:cs="Times New Roman"/>
          <w:color w:val="000000" w:themeColor="text1"/>
          <w:sz w:val="24"/>
          <w:szCs w:val="24"/>
        </w:rPr>
      </w:pPr>
      <w:r w:rsidRPr="00E47350">
        <w:rPr>
          <w:rFonts w:ascii="Times New Roman" w:hAnsi="Times New Roman" w:cs="Times New Roman"/>
          <w:color w:val="000000" w:themeColor="text1"/>
          <w:sz w:val="24"/>
          <w:szCs w:val="24"/>
        </w:rPr>
        <w:t xml:space="preserve">It is a challenge to build cross-cultural communication </w:t>
      </w:r>
      <w:r w:rsidR="008C7A6D" w:rsidRPr="00E47350">
        <w:rPr>
          <w:rFonts w:ascii="Times New Roman" w:hAnsi="Times New Roman" w:cs="Times New Roman"/>
          <w:color w:val="000000" w:themeColor="text1"/>
          <w:sz w:val="24"/>
          <w:szCs w:val="24"/>
        </w:rPr>
        <w:t>in</w:t>
      </w:r>
      <w:r w:rsidRPr="00E47350">
        <w:rPr>
          <w:rFonts w:ascii="Times New Roman" w:hAnsi="Times New Roman" w:cs="Times New Roman"/>
          <w:color w:val="000000" w:themeColor="text1"/>
          <w:sz w:val="24"/>
          <w:szCs w:val="24"/>
        </w:rPr>
        <w:t xml:space="preserve"> the workplace. However, this challenge can be addressed by creating an environment where cultural diversity is respected and rewarded. </w:t>
      </w:r>
      <w:r w:rsidR="000C3C12" w:rsidRPr="00E47350">
        <w:rPr>
          <w:rFonts w:ascii="Times New Roman" w:hAnsi="Times New Roman" w:cs="Times New Roman"/>
          <w:color w:val="000000" w:themeColor="text1"/>
          <w:sz w:val="24"/>
          <w:szCs w:val="24"/>
        </w:rPr>
        <w:t>It could help in improving producti</w:t>
      </w:r>
      <w:r w:rsidR="004C320A" w:rsidRPr="00E47350">
        <w:rPr>
          <w:rFonts w:ascii="Times New Roman" w:hAnsi="Times New Roman" w:cs="Times New Roman"/>
          <w:color w:val="000000" w:themeColor="text1"/>
          <w:sz w:val="24"/>
          <w:szCs w:val="24"/>
        </w:rPr>
        <w:t>vity and retention of staff (</w:t>
      </w:r>
      <w:r w:rsidR="004C320A" w:rsidRPr="00E47350">
        <w:rPr>
          <w:rFonts w:ascii="Times New Roman" w:hAnsi="Times New Roman" w:cs="Times New Roman"/>
          <w:color w:val="000000" w:themeColor="text1"/>
          <w:sz w:val="24"/>
          <w:szCs w:val="24"/>
          <w:shd w:val="clear" w:color="auto" w:fill="FFFFFF"/>
        </w:rPr>
        <w:t>Neiva de Figueiredo &amp; Mauri</w:t>
      </w:r>
      <w:r w:rsidR="0062468E" w:rsidRPr="00E47350">
        <w:rPr>
          <w:rFonts w:ascii="Times New Roman" w:hAnsi="Times New Roman" w:cs="Times New Roman"/>
          <w:color w:val="000000" w:themeColor="text1"/>
          <w:sz w:val="24"/>
          <w:szCs w:val="24"/>
          <w:shd w:val="clear" w:color="auto" w:fill="FFFFFF"/>
        </w:rPr>
        <w:t>¸2013).</w:t>
      </w:r>
    </w:p>
    <w:p w14:paraId="351E206B" w14:textId="77777777" w:rsidR="0089266D" w:rsidRPr="00E47350" w:rsidRDefault="0089266D" w:rsidP="008C7A6D">
      <w:pPr>
        <w:spacing w:after="0" w:line="360" w:lineRule="auto"/>
        <w:ind w:firstLine="720"/>
        <w:jc w:val="both"/>
        <w:rPr>
          <w:rFonts w:ascii="Times New Roman" w:hAnsi="Times New Roman" w:cs="Times New Roman"/>
          <w:color w:val="000000" w:themeColor="text1"/>
          <w:sz w:val="24"/>
          <w:szCs w:val="24"/>
        </w:rPr>
      </w:pPr>
      <w:r w:rsidRPr="00E47350">
        <w:rPr>
          <w:rFonts w:ascii="Times New Roman" w:hAnsi="Times New Roman" w:cs="Times New Roman"/>
          <w:color w:val="000000" w:themeColor="text1"/>
          <w:sz w:val="24"/>
          <w:szCs w:val="24"/>
        </w:rPr>
        <w:t>When expanding production in Qatar, it is recommended for the business to develop local partnerships. The local partnerships can help in ensuring that the barriers to communication can be addressed. Moreover, with the help of local partnership</w:t>
      </w:r>
      <w:r w:rsidR="008C7A6D" w:rsidRPr="00E47350">
        <w:rPr>
          <w:rFonts w:ascii="Times New Roman" w:hAnsi="Times New Roman" w:cs="Times New Roman"/>
          <w:color w:val="000000" w:themeColor="text1"/>
          <w:sz w:val="24"/>
          <w:szCs w:val="24"/>
        </w:rPr>
        <w:t>s</w:t>
      </w:r>
      <w:r w:rsidRPr="00E47350">
        <w:rPr>
          <w:rFonts w:ascii="Times New Roman" w:hAnsi="Times New Roman" w:cs="Times New Roman"/>
          <w:color w:val="000000" w:themeColor="text1"/>
          <w:sz w:val="24"/>
          <w:szCs w:val="24"/>
        </w:rPr>
        <w:t>, it is also possible to consider cultural sensitivity. The local partnerships can provide knowledge of local culture and traditions. The information can be used to eng</w:t>
      </w:r>
      <w:r w:rsidR="004549D1" w:rsidRPr="00E47350">
        <w:rPr>
          <w:rFonts w:ascii="Times New Roman" w:hAnsi="Times New Roman" w:cs="Times New Roman"/>
          <w:color w:val="000000" w:themeColor="text1"/>
          <w:sz w:val="24"/>
          <w:szCs w:val="24"/>
        </w:rPr>
        <w:t>age in effective communication (</w:t>
      </w:r>
      <w:r w:rsidR="004549D1" w:rsidRPr="00E47350">
        <w:rPr>
          <w:rFonts w:ascii="Times New Roman" w:hAnsi="Times New Roman" w:cs="Times New Roman"/>
          <w:color w:val="000000" w:themeColor="text1"/>
          <w:sz w:val="24"/>
          <w:szCs w:val="24"/>
          <w:shd w:val="clear" w:color="auto" w:fill="FFFFFF"/>
        </w:rPr>
        <w:t>Homburg¸2005).</w:t>
      </w:r>
    </w:p>
    <w:p w14:paraId="5FCE86FB" w14:textId="77777777" w:rsidR="00AF1FBD" w:rsidRPr="00E47350" w:rsidRDefault="000A1909" w:rsidP="008C7A6D">
      <w:pPr>
        <w:spacing w:after="0" w:line="360" w:lineRule="auto"/>
        <w:ind w:firstLine="720"/>
        <w:jc w:val="both"/>
        <w:rPr>
          <w:rFonts w:ascii="Times New Roman" w:hAnsi="Times New Roman" w:cs="Times New Roman"/>
          <w:color w:val="000000" w:themeColor="text1"/>
          <w:sz w:val="24"/>
          <w:szCs w:val="24"/>
        </w:rPr>
      </w:pPr>
      <w:r w:rsidRPr="00E47350">
        <w:rPr>
          <w:rFonts w:ascii="Times New Roman" w:hAnsi="Times New Roman" w:cs="Times New Roman"/>
          <w:color w:val="000000" w:themeColor="text1"/>
          <w:sz w:val="24"/>
          <w:szCs w:val="24"/>
        </w:rPr>
        <w:t>The cultural differences between the United Kingdom and Qatar also exist in terms of differences in dressing. Therefore, when enter</w:t>
      </w:r>
      <w:r w:rsidR="00391EDE" w:rsidRPr="00E47350">
        <w:rPr>
          <w:rFonts w:ascii="Times New Roman" w:hAnsi="Times New Roman" w:cs="Times New Roman"/>
          <w:color w:val="000000" w:themeColor="text1"/>
          <w:sz w:val="24"/>
          <w:szCs w:val="24"/>
        </w:rPr>
        <w:t>ing the country, it is important to give importance to dresses. When working in Qatar, conse</w:t>
      </w:r>
      <w:r w:rsidR="00F53001" w:rsidRPr="00E47350">
        <w:rPr>
          <w:rFonts w:ascii="Times New Roman" w:hAnsi="Times New Roman" w:cs="Times New Roman"/>
          <w:color w:val="000000" w:themeColor="text1"/>
          <w:sz w:val="24"/>
          <w:szCs w:val="24"/>
        </w:rPr>
        <w:t>rvative dressing is recommended</w:t>
      </w:r>
      <w:r w:rsidR="00AF1FBD" w:rsidRPr="00E47350">
        <w:rPr>
          <w:rFonts w:ascii="Times New Roman" w:hAnsi="Times New Roman" w:cs="Times New Roman"/>
          <w:color w:val="000000" w:themeColor="text1"/>
          <w:sz w:val="24"/>
          <w:szCs w:val="24"/>
        </w:rPr>
        <w:t xml:space="preserve"> (</w:t>
      </w:r>
      <w:r w:rsidR="00AF1FBD" w:rsidRPr="00E47350">
        <w:rPr>
          <w:rFonts w:ascii="Times New Roman" w:hAnsi="Times New Roman" w:cs="Times New Roman"/>
          <w:color w:val="000000" w:themeColor="text1"/>
          <w:sz w:val="24"/>
          <w:szCs w:val="24"/>
          <w:shd w:val="clear" w:color="auto" w:fill="FFFFFF"/>
        </w:rPr>
        <w:t>Yap</w:t>
      </w:r>
      <w:r w:rsidR="00AF1FBD" w:rsidRPr="00E47350">
        <w:rPr>
          <w:rFonts w:ascii="Times New Roman" w:hAnsi="Times New Roman" w:cs="Times New Roman"/>
          <w:color w:val="000000" w:themeColor="text1"/>
          <w:sz w:val="24"/>
          <w:szCs w:val="24"/>
        </w:rPr>
        <w:t xml:space="preserve"> ¸2022).</w:t>
      </w:r>
    </w:p>
    <w:p w14:paraId="111D2A6C" w14:textId="77777777" w:rsidR="005C7D6D" w:rsidRPr="00E47350" w:rsidRDefault="005C7D6D" w:rsidP="008C7A6D">
      <w:pPr>
        <w:spacing w:after="0" w:line="360" w:lineRule="auto"/>
        <w:ind w:firstLine="720"/>
        <w:jc w:val="both"/>
        <w:rPr>
          <w:rFonts w:ascii="Times New Roman" w:hAnsi="Times New Roman" w:cs="Times New Roman"/>
          <w:color w:val="000000" w:themeColor="text1"/>
          <w:sz w:val="24"/>
          <w:szCs w:val="24"/>
        </w:rPr>
      </w:pPr>
      <w:r w:rsidRPr="00E47350">
        <w:rPr>
          <w:rFonts w:ascii="Times New Roman" w:hAnsi="Times New Roman" w:cs="Times New Roman"/>
          <w:color w:val="000000" w:themeColor="text1"/>
          <w:sz w:val="24"/>
          <w:szCs w:val="24"/>
        </w:rPr>
        <w:t xml:space="preserve">It is also recommended to receive formal education and training related to diversity and inclusion. It is also recommended to gain knowledge related to new research findings related to cross-cultural communication and diversity. </w:t>
      </w:r>
      <w:r w:rsidR="008C7A6D" w:rsidRPr="00E47350">
        <w:rPr>
          <w:rFonts w:ascii="Times New Roman" w:hAnsi="Times New Roman" w:cs="Times New Roman"/>
          <w:color w:val="000000" w:themeColor="text1"/>
          <w:sz w:val="24"/>
          <w:szCs w:val="24"/>
        </w:rPr>
        <w:t>D</w:t>
      </w:r>
      <w:r w:rsidRPr="00E47350">
        <w:rPr>
          <w:rFonts w:ascii="Times New Roman" w:hAnsi="Times New Roman" w:cs="Times New Roman"/>
          <w:color w:val="000000" w:themeColor="text1"/>
          <w:sz w:val="24"/>
          <w:szCs w:val="24"/>
        </w:rPr>
        <w:t xml:space="preserve">iversity training can improve understanding of cultural differences and </w:t>
      </w:r>
      <w:r w:rsidR="007B756D" w:rsidRPr="00E47350">
        <w:rPr>
          <w:rFonts w:ascii="Times New Roman" w:hAnsi="Times New Roman" w:cs="Times New Roman"/>
          <w:color w:val="000000" w:themeColor="text1"/>
          <w:sz w:val="24"/>
          <w:szCs w:val="24"/>
        </w:rPr>
        <w:t xml:space="preserve">conflicts. </w:t>
      </w:r>
    </w:p>
    <w:p w14:paraId="26F11F8B" w14:textId="77777777" w:rsidR="00C1662E" w:rsidRPr="00E47350" w:rsidRDefault="00C1662E" w:rsidP="008C7A6D">
      <w:pPr>
        <w:spacing w:after="0" w:line="360" w:lineRule="auto"/>
        <w:ind w:firstLine="720"/>
        <w:jc w:val="both"/>
        <w:rPr>
          <w:rFonts w:ascii="Times New Roman" w:hAnsi="Times New Roman" w:cs="Times New Roman"/>
          <w:color w:val="000000" w:themeColor="text1"/>
          <w:sz w:val="24"/>
          <w:szCs w:val="24"/>
        </w:rPr>
      </w:pPr>
      <w:r w:rsidRPr="00E47350">
        <w:rPr>
          <w:rFonts w:ascii="Times New Roman" w:hAnsi="Times New Roman" w:cs="Times New Roman"/>
          <w:color w:val="000000" w:themeColor="text1"/>
          <w:sz w:val="24"/>
          <w:szCs w:val="24"/>
        </w:rPr>
        <w:t xml:space="preserve">The communication with people from different backgrounds, it is possible to broaden perspectives. However, a lack of awareness can result in disagreements and conflicts. The lack of awareness can result in the development of negative behaviour. Therefore, it is important to improve cultural sensitivity in order to improve </w:t>
      </w:r>
      <w:r w:rsidR="008C7A6D" w:rsidRPr="00E47350">
        <w:rPr>
          <w:rFonts w:ascii="Times New Roman" w:hAnsi="Times New Roman" w:cs="Times New Roman"/>
          <w:color w:val="000000" w:themeColor="text1"/>
          <w:sz w:val="24"/>
          <w:szCs w:val="24"/>
        </w:rPr>
        <w:t xml:space="preserve">the </w:t>
      </w:r>
      <w:r w:rsidRPr="00E47350">
        <w:rPr>
          <w:rFonts w:ascii="Times New Roman" w:hAnsi="Times New Roman" w:cs="Times New Roman"/>
          <w:color w:val="000000" w:themeColor="text1"/>
          <w:sz w:val="24"/>
          <w:szCs w:val="24"/>
        </w:rPr>
        <w:t xml:space="preserve">understanding of people from different cultural backgrounds. </w:t>
      </w:r>
    </w:p>
    <w:p w14:paraId="0B53D4B7" w14:textId="77777777" w:rsidR="008668FE" w:rsidRPr="00E47350" w:rsidRDefault="008668FE" w:rsidP="008C7A6D">
      <w:pPr>
        <w:spacing w:after="0" w:line="360" w:lineRule="auto"/>
        <w:ind w:firstLine="720"/>
        <w:jc w:val="both"/>
        <w:rPr>
          <w:rFonts w:ascii="Times New Roman" w:hAnsi="Times New Roman" w:cs="Times New Roman"/>
          <w:color w:val="000000" w:themeColor="text1"/>
          <w:sz w:val="24"/>
          <w:szCs w:val="24"/>
        </w:rPr>
      </w:pPr>
      <w:r w:rsidRPr="00E47350">
        <w:rPr>
          <w:rFonts w:ascii="Times New Roman" w:hAnsi="Times New Roman" w:cs="Times New Roman"/>
          <w:color w:val="000000" w:themeColor="text1"/>
          <w:sz w:val="24"/>
          <w:szCs w:val="24"/>
        </w:rPr>
        <w:lastRenderedPageBreak/>
        <w:t>It is also recommended for the organi</w:t>
      </w:r>
      <w:r w:rsidR="008C7A6D" w:rsidRPr="00E47350">
        <w:rPr>
          <w:rFonts w:ascii="Times New Roman" w:hAnsi="Times New Roman" w:cs="Times New Roman"/>
          <w:color w:val="000000" w:themeColor="text1"/>
          <w:sz w:val="24"/>
          <w:szCs w:val="24"/>
        </w:rPr>
        <w:t>s</w:t>
      </w:r>
      <w:r w:rsidRPr="00E47350">
        <w:rPr>
          <w:rFonts w:ascii="Times New Roman" w:hAnsi="Times New Roman" w:cs="Times New Roman"/>
          <w:color w:val="000000" w:themeColor="text1"/>
          <w:sz w:val="24"/>
          <w:szCs w:val="24"/>
        </w:rPr>
        <w:t xml:space="preserve">ation to improve its adaptability. </w:t>
      </w:r>
      <w:r w:rsidR="008C7A6D" w:rsidRPr="00E47350">
        <w:rPr>
          <w:rFonts w:ascii="Times New Roman" w:hAnsi="Times New Roman" w:cs="Times New Roman"/>
          <w:color w:val="000000" w:themeColor="text1"/>
          <w:sz w:val="24"/>
          <w:szCs w:val="24"/>
        </w:rPr>
        <w:t>A</w:t>
      </w:r>
      <w:r w:rsidRPr="00E47350">
        <w:rPr>
          <w:rFonts w:ascii="Times New Roman" w:hAnsi="Times New Roman" w:cs="Times New Roman"/>
          <w:color w:val="000000" w:themeColor="text1"/>
          <w:sz w:val="24"/>
          <w:szCs w:val="24"/>
        </w:rPr>
        <w:t xml:space="preserve"> higher level of adaptability can make it easier to understand local culture and traditions. It also helps in improving cross-cultural competency. </w:t>
      </w:r>
      <w:r w:rsidR="008C7A6D" w:rsidRPr="00E47350">
        <w:rPr>
          <w:rFonts w:ascii="Times New Roman" w:hAnsi="Times New Roman" w:cs="Times New Roman"/>
          <w:color w:val="000000" w:themeColor="text1"/>
          <w:sz w:val="24"/>
          <w:szCs w:val="24"/>
        </w:rPr>
        <w:t>C</w:t>
      </w:r>
      <w:r w:rsidR="00011F75" w:rsidRPr="00E47350">
        <w:rPr>
          <w:rFonts w:ascii="Times New Roman" w:hAnsi="Times New Roman" w:cs="Times New Roman"/>
          <w:color w:val="000000" w:themeColor="text1"/>
          <w:sz w:val="24"/>
          <w:szCs w:val="24"/>
        </w:rPr>
        <w:t xml:space="preserve">ultural adaptability can be improved by improving an understanding of different cultures and how they impact the world. </w:t>
      </w:r>
    </w:p>
    <w:p w14:paraId="2A143351" w14:textId="77777777" w:rsidR="00A27583" w:rsidRPr="00E47350" w:rsidRDefault="00A27583" w:rsidP="008C7A6D">
      <w:pPr>
        <w:spacing w:after="0" w:line="360" w:lineRule="auto"/>
        <w:jc w:val="both"/>
        <w:rPr>
          <w:rFonts w:ascii="Times New Roman" w:eastAsia="Times New Roman" w:hAnsi="Times New Roman" w:cs="Times New Roman"/>
          <w:color w:val="000000" w:themeColor="text1"/>
          <w:sz w:val="24"/>
          <w:szCs w:val="24"/>
        </w:rPr>
      </w:pPr>
      <w:r w:rsidRPr="00E47350">
        <w:rPr>
          <w:rFonts w:ascii="Times New Roman" w:eastAsia="Times New Roman" w:hAnsi="Times New Roman" w:cs="Times New Roman"/>
          <w:color w:val="000000" w:themeColor="text1"/>
          <w:sz w:val="24"/>
          <w:szCs w:val="24"/>
        </w:rPr>
        <w:br w:type="page"/>
      </w:r>
    </w:p>
    <w:p w14:paraId="64018529" w14:textId="77777777" w:rsidR="0004572B" w:rsidRPr="00E47350" w:rsidRDefault="0004572B" w:rsidP="00B1000E">
      <w:pPr>
        <w:pStyle w:val="Heading1"/>
        <w:spacing w:before="0" w:line="360" w:lineRule="auto"/>
        <w:jc w:val="center"/>
        <w:rPr>
          <w:rFonts w:ascii="Times New Roman" w:hAnsi="Times New Roman" w:cs="Times New Roman"/>
          <w:color w:val="000000" w:themeColor="text1"/>
          <w:sz w:val="24"/>
          <w:szCs w:val="24"/>
        </w:rPr>
      </w:pPr>
      <w:bookmarkStart w:id="14" w:name="_Toc101056553"/>
      <w:r w:rsidRPr="00E47350">
        <w:rPr>
          <w:rFonts w:ascii="Times New Roman" w:hAnsi="Times New Roman" w:cs="Times New Roman"/>
          <w:color w:val="000000" w:themeColor="text1"/>
          <w:sz w:val="24"/>
          <w:szCs w:val="24"/>
        </w:rPr>
        <w:lastRenderedPageBreak/>
        <w:t>References</w:t>
      </w:r>
      <w:bookmarkEnd w:id="14"/>
    </w:p>
    <w:p w14:paraId="295E74D3" w14:textId="77777777" w:rsidR="00B1000E" w:rsidRPr="00E47350" w:rsidRDefault="00B1000E" w:rsidP="00B1000E">
      <w:pPr>
        <w:spacing w:after="0" w:line="360" w:lineRule="auto"/>
        <w:ind w:left="720" w:hanging="720"/>
        <w:rPr>
          <w:rFonts w:ascii="Times New Roman" w:hAnsi="Times New Roman" w:cs="Times New Roman"/>
          <w:color w:val="000000" w:themeColor="text1"/>
          <w:sz w:val="24"/>
          <w:szCs w:val="24"/>
          <w:shd w:val="clear" w:color="auto" w:fill="FFFFFF"/>
        </w:rPr>
      </w:pPr>
    </w:p>
    <w:p w14:paraId="27B490F4" w14:textId="77777777" w:rsidR="0062468E" w:rsidRPr="00E47350" w:rsidRDefault="0062468E" w:rsidP="00B1000E">
      <w:pPr>
        <w:spacing w:after="0" w:line="360" w:lineRule="auto"/>
        <w:ind w:left="720" w:hanging="720"/>
        <w:rPr>
          <w:rFonts w:ascii="Times New Roman" w:hAnsi="Times New Roman" w:cs="Times New Roman"/>
          <w:color w:val="000000" w:themeColor="text1"/>
          <w:sz w:val="24"/>
          <w:szCs w:val="24"/>
          <w:shd w:val="clear" w:color="auto" w:fill="FFFFFF"/>
        </w:rPr>
      </w:pPr>
      <w:r w:rsidRPr="00E47350">
        <w:rPr>
          <w:rFonts w:ascii="Times New Roman" w:hAnsi="Times New Roman" w:cs="Times New Roman"/>
          <w:color w:val="000000" w:themeColor="text1"/>
          <w:sz w:val="24"/>
          <w:szCs w:val="24"/>
          <w:shd w:val="clear" w:color="auto" w:fill="FFFFFF"/>
        </w:rPr>
        <w:t>Connell, S. (2002) ‘Travel Broadens the Mind - The Case for International Research’, </w:t>
      </w:r>
      <w:r w:rsidRPr="00E47350">
        <w:rPr>
          <w:rFonts w:ascii="Times New Roman" w:hAnsi="Times New Roman" w:cs="Times New Roman"/>
          <w:i/>
          <w:iCs/>
          <w:color w:val="000000" w:themeColor="text1"/>
          <w:sz w:val="24"/>
          <w:szCs w:val="24"/>
          <w:shd w:val="clear" w:color="auto" w:fill="FFFFFF"/>
        </w:rPr>
        <w:t>International Journal of Market Research</w:t>
      </w:r>
      <w:r w:rsidRPr="00E47350">
        <w:rPr>
          <w:rFonts w:ascii="Times New Roman" w:hAnsi="Times New Roman" w:cs="Times New Roman"/>
          <w:color w:val="000000" w:themeColor="text1"/>
          <w:sz w:val="24"/>
          <w:szCs w:val="24"/>
          <w:shd w:val="clear" w:color="auto" w:fill="FFFFFF"/>
        </w:rPr>
        <w:t>, 44(1), pp. 1–8</w:t>
      </w:r>
    </w:p>
    <w:p w14:paraId="5529B35C" w14:textId="77777777" w:rsidR="0062468E" w:rsidRPr="00E47350" w:rsidRDefault="0062468E" w:rsidP="00B1000E">
      <w:pPr>
        <w:spacing w:after="0" w:line="360" w:lineRule="auto"/>
        <w:ind w:left="720" w:hanging="720"/>
        <w:rPr>
          <w:rFonts w:ascii="Times New Roman" w:hAnsi="Times New Roman" w:cs="Times New Roman"/>
          <w:color w:val="000000" w:themeColor="text1"/>
          <w:sz w:val="24"/>
          <w:szCs w:val="24"/>
          <w:shd w:val="clear" w:color="auto" w:fill="FFFFFF"/>
        </w:rPr>
      </w:pPr>
      <w:r w:rsidRPr="00E47350">
        <w:rPr>
          <w:rFonts w:ascii="Times New Roman" w:hAnsi="Times New Roman" w:cs="Times New Roman"/>
          <w:color w:val="000000" w:themeColor="text1"/>
          <w:sz w:val="24"/>
          <w:szCs w:val="24"/>
          <w:shd w:val="clear" w:color="auto" w:fill="FFFFFF"/>
        </w:rPr>
        <w:t>Devet, B. (1998) ‘Analy</w:t>
      </w:r>
      <w:r w:rsidR="008C7A6D" w:rsidRPr="00E47350">
        <w:rPr>
          <w:rFonts w:ascii="Times New Roman" w:hAnsi="Times New Roman" w:cs="Times New Roman"/>
          <w:color w:val="000000" w:themeColor="text1"/>
          <w:sz w:val="24"/>
          <w:szCs w:val="24"/>
          <w:shd w:val="clear" w:color="auto" w:fill="FFFFFF"/>
        </w:rPr>
        <w:t>s</w:t>
      </w:r>
      <w:r w:rsidRPr="00E47350">
        <w:rPr>
          <w:rFonts w:ascii="Times New Roman" w:hAnsi="Times New Roman" w:cs="Times New Roman"/>
          <w:color w:val="000000" w:themeColor="text1"/>
          <w:sz w:val="24"/>
          <w:szCs w:val="24"/>
          <w:shd w:val="clear" w:color="auto" w:fill="FFFFFF"/>
        </w:rPr>
        <w:t>ing International Letters in a Business Communication Class’, </w:t>
      </w:r>
      <w:r w:rsidRPr="00E47350">
        <w:rPr>
          <w:rFonts w:ascii="Times New Roman" w:hAnsi="Times New Roman" w:cs="Times New Roman"/>
          <w:i/>
          <w:iCs/>
          <w:color w:val="000000" w:themeColor="text1"/>
          <w:sz w:val="24"/>
          <w:szCs w:val="24"/>
          <w:shd w:val="clear" w:color="auto" w:fill="FFFFFF"/>
        </w:rPr>
        <w:t>Business Communication Quarterly</w:t>
      </w:r>
      <w:r w:rsidRPr="00E47350">
        <w:rPr>
          <w:rFonts w:ascii="Times New Roman" w:hAnsi="Times New Roman" w:cs="Times New Roman"/>
          <w:color w:val="000000" w:themeColor="text1"/>
          <w:sz w:val="24"/>
          <w:szCs w:val="24"/>
          <w:shd w:val="clear" w:color="auto" w:fill="FFFFFF"/>
        </w:rPr>
        <w:t>, 61(4), pp. 23–31.</w:t>
      </w:r>
    </w:p>
    <w:p w14:paraId="3BD2BEA4" w14:textId="77777777" w:rsidR="0062468E" w:rsidRPr="00E47350" w:rsidRDefault="0062468E" w:rsidP="00B1000E">
      <w:pPr>
        <w:spacing w:after="0" w:line="360" w:lineRule="auto"/>
        <w:ind w:left="720" w:hanging="720"/>
        <w:rPr>
          <w:rFonts w:ascii="Times New Roman" w:hAnsi="Times New Roman" w:cs="Times New Roman"/>
          <w:color w:val="000000" w:themeColor="text1"/>
          <w:sz w:val="24"/>
          <w:szCs w:val="24"/>
        </w:rPr>
      </w:pPr>
      <w:r w:rsidRPr="00E47350">
        <w:rPr>
          <w:rFonts w:ascii="Times New Roman" w:hAnsi="Times New Roman" w:cs="Times New Roman"/>
          <w:color w:val="000000" w:themeColor="text1"/>
          <w:sz w:val="24"/>
          <w:szCs w:val="24"/>
        </w:rPr>
        <w:t xml:space="preserve">Dulaimi, S. &amp; Sailan, S. (2011). Examining National Culture Of Qatar. </w:t>
      </w:r>
      <w:r w:rsidRPr="00E47350">
        <w:rPr>
          <w:rFonts w:ascii="Times New Roman" w:hAnsi="Times New Roman" w:cs="Times New Roman"/>
          <w:i/>
          <w:color w:val="000000" w:themeColor="text1"/>
          <w:sz w:val="24"/>
          <w:szCs w:val="24"/>
        </w:rPr>
        <w:t>Australian Journal of Basic and Applied Sciences</w:t>
      </w:r>
      <w:r w:rsidRPr="00E47350">
        <w:rPr>
          <w:rFonts w:ascii="Times New Roman" w:hAnsi="Times New Roman" w:cs="Times New Roman"/>
          <w:color w:val="000000" w:themeColor="text1"/>
          <w:sz w:val="24"/>
          <w:szCs w:val="24"/>
        </w:rPr>
        <w:t>, 5(10), pp. 727-735</w:t>
      </w:r>
    </w:p>
    <w:p w14:paraId="1EE87AD6" w14:textId="77777777" w:rsidR="0062468E" w:rsidRPr="00E47350" w:rsidRDefault="0062468E" w:rsidP="00B1000E">
      <w:pPr>
        <w:spacing w:after="0" w:line="360" w:lineRule="auto"/>
        <w:ind w:left="720" w:hanging="720"/>
        <w:rPr>
          <w:rFonts w:ascii="Times New Roman" w:hAnsi="Times New Roman" w:cs="Times New Roman"/>
          <w:color w:val="000000" w:themeColor="text1"/>
          <w:sz w:val="24"/>
          <w:szCs w:val="24"/>
        </w:rPr>
      </w:pPr>
      <w:r w:rsidRPr="00E47350">
        <w:rPr>
          <w:rFonts w:ascii="Times New Roman" w:hAnsi="Times New Roman" w:cs="Times New Roman"/>
          <w:color w:val="000000" w:themeColor="text1"/>
          <w:sz w:val="24"/>
          <w:szCs w:val="24"/>
          <w:shd w:val="clear" w:color="auto" w:fill="FFFFFF"/>
        </w:rPr>
        <w:t>Ennis, C. A. (2018) ‘Reading entrepreneurial power in small Gulf states: Qatar and the UAE’, </w:t>
      </w:r>
      <w:r w:rsidRPr="00E47350">
        <w:rPr>
          <w:rFonts w:ascii="Times New Roman" w:hAnsi="Times New Roman" w:cs="Times New Roman"/>
          <w:i/>
          <w:iCs/>
          <w:color w:val="000000" w:themeColor="text1"/>
          <w:sz w:val="24"/>
          <w:szCs w:val="24"/>
          <w:shd w:val="clear" w:color="auto" w:fill="FFFFFF"/>
        </w:rPr>
        <w:t>International Journal</w:t>
      </w:r>
      <w:r w:rsidRPr="00E47350">
        <w:rPr>
          <w:rFonts w:ascii="Times New Roman" w:hAnsi="Times New Roman" w:cs="Times New Roman"/>
          <w:color w:val="000000" w:themeColor="text1"/>
          <w:sz w:val="24"/>
          <w:szCs w:val="24"/>
          <w:shd w:val="clear" w:color="auto" w:fill="FFFFFF"/>
        </w:rPr>
        <w:t>, 73(4), pp. 573–595.</w:t>
      </w:r>
    </w:p>
    <w:p w14:paraId="57BD34BD" w14:textId="77777777" w:rsidR="0062468E" w:rsidRPr="00E47350" w:rsidRDefault="0062468E" w:rsidP="00B1000E">
      <w:pPr>
        <w:spacing w:after="0" w:line="360" w:lineRule="auto"/>
        <w:ind w:left="720" w:hanging="720"/>
        <w:rPr>
          <w:rFonts w:ascii="Times New Roman" w:hAnsi="Times New Roman" w:cs="Times New Roman"/>
          <w:color w:val="000000" w:themeColor="text1"/>
          <w:sz w:val="24"/>
          <w:szCs w:val="24"/>
          <w:shd w:val="clear" w:color="auto" w:fill="FFFFFF"/>
        </w:rPr>
      </w:pPr>
      <w:r w:rsidRPr="00E47350">
        <w:rPr>
          <w:rFonts w:ascii="Times New Roman" w:hAnsi="Times New Roman" w:cs="Times New Roman"/>
          <w:color w:val="000000" w:themeColor="text1"/>
          <w:sz w:val="24"/>
          <w:szCs w:val="24"/>
          <w:shd w:val="clear" w:color="auto" w:fill="FFFFFF"/>
        </w:rPr>
        <w:t>Ghuloum, S.  (2013) ‘Perceptions of boundaries and cultural influences in Qatar’, </w:t>
      </w:r>
      <w:r w:rsidRPr="00E47350">
        <w:rPr>
          <w:rFonts w:ascii="Times New Roman" w:hAnsi="Times New Roman" w:cs="Times New Roman"/>
          <w:i/>
          <w:iCs/>
          <w:color w:val="000000" w:themeColor="text1"/>
          <w:sz w:val="24"/>
          <w:szCs w:val="24"/>
          <w:shd w:val="clear" w:color="auto" w:fill="FFFFFF"/>
        </w:rPr>
        <w:t>International Journal of Social Psychiatry</w:t>
      </w:r>
      <w:r w:rsidRPr="00E47350">
        <w:rPr>
          <w:rFonts w:ascii="Times New Roman" w:hAnsi="Times New Roman" w:cs="Times New Roman"/>
          <w:color w:val="000000" w:themeColor="text1"/>
          <w:sz w:val="24"/>
          <w:szCs w:val="24"/>
          <w:shd w:val="clear" w:color="auto" w:fill="FFFFFF"/>
        </w:rPr>
        <w:t>, 59(3), pp. 199–206.</w:t>
      </w:r>
    </w:p>
    <w:p w14:paraId="109D1E10" w14:textId="77777777" w:rsidR="0062468E" w:rsidRPr="00E47350" w:rsidRDefault="0062468E" w:rsidP="00B1000E">
      <w:pPr>
        <w:spacing w:after="0" w:line="360" w:lineRule="auto"/>
        <w:ind w:left="720" w:hanging="720"/>
        <w:rPr>
          <w:rFonts w:ascii="Times New Roman" w:hAnsi="Times New Roman" w:cs="Times New Roman"/>
          <w:color w:val="000000" w:themeColor="text1"/>
          <w:sz w:val="24"/>
          <w:szCs w:val="24"/>
          <w:shd w:val="clear" w:color="auto" w:fill="FFFFFF"/>
        </w:rPr>
      </w:pPr>
      <w:r w:rsidRPr="00E47350">
        <w:rPr>
          <w:rFonts w:ascii="Times New Roman" w:hAnsi="Times New Roman" w:cs="Times New Roman"/>
          <w:color w:val="000000" w:themeColor="text1"/>
          <w:sz w:val="24"/>
          <w:szCs w:val="24"/>
          <w:shd w:val="clear" w:color="auto" w:fill="FFFFFF"/>
        </w:rPr>
        <w:t>Goby, V. P. (2007) ‘Business Communication Needs: A Multicultural Perspective’, </w:t>
      </w:r>
      <w:r w:rsidRPr="00E47350">
        <w:rPr>
          <w:rFonts w:ascii="Times New Roman" w:hAnsi="Times New Roman" w:cs="Times New Roman"/>
          <w:i/>
          <w:iCs/>
          <w:color w:val="000000" w:themeColor="text1"/>
          <w:sz w:val="24"/>
          <w:szCs w:val="24"/>
          <w:shd w:val="clear" w:color="auto" w:fill="FFFFFF"/>
        </w:rPr>
        <w:t>Journal of Business and Technical Communication</w:t>
      </w:r>
      <w:r w:rsidRPr="00E47350">
        <w:rPr>
          <w:rFonts w:ascii="Times New Roman" w:hAnsi="Times New Roman" w:cs="Times New Roman"/>
          <w:color w:val="000000" w:themeColor="text1"/>
          <w:sz w:val="24"/>
          <w:szCs w:val="24"/>
          <w:shd w:val="clear" w:color="auto" w:fill="FFFFFF"/>
        </w:rPr>
        <w:t>, 21(4), pp. 425–437</w:t>
      </w:r>
    </w:p>
    <w:p w14:paraId="769718C3" w14:textId="77777777" w:rsidR="0062468E" w:rsidRPr="00E47350" w:rsidRDefault="0062468E" w:rsidP="00B1000E">
      <w:pPr>
        <w:spacing w:after="0" w:line="360" w:lineRule="auto"/>
        <w:ind w:left="720" w:hanging="720"/>
        <w:rPr>
          <w:rFonts w:ascii="Times New Roman" w:hAnsi="Times New Roman" w:cs="Times New Roman"/>
          <w:color w:val="000000" w:themeColor="text1"/>
          <w:sz w:val="24"/>
          <w:szCs w:val="24"/>
          <w:shd w:val="clear" w:color="auto" w:fill="FFFFFF"/>
        </w:rPr>
      </w:pPr>
      <w:r w:rsidRPr="00E47350">
        <w:rPr>
          <w:rFonts w:ascii="Times New Roman" w:hAnsi="Times New Roman" w:cs="Times New Roman"/>
          <w:color w:val="000000" w:themeColor="text1"/>
          <w:sz w:val="24"/>
          <w:szCs w:val="24"/>
          <w:shd w:val="clear" w:color="auto" w:fill="FFFFFF"/>
        </w:rPr>
        <w:t>Homburg, C.  (2005) ‘Determinants of Customer Benefits in Business-to-Business Markets: A Cross-Cultural Comparison’, </w:t>
      </w:r>
      <w:r w:rsidRPr="00E47350">
        <w:rPr>
          <w:rFonts w:ascii="Times New Roman" w:hAnsi="Times New Roman" w:cs="Times New Roman"/>
          <w:i/>
          <w:iCs/>
          <w:color w:val="000000" w:themeColor="text1"/>
          <w:sz w:val="24"/>
          <w:szCs w:val="24"/>
          <w:shd w:val="clear" w:color="auto" w:fill="FFFFFF"/>
        </w:rPr>
        <w:t>Journal of International Marketing</w:t>
      </w:r>
      <w:r w:rsidRPr="00E47350">
        <w:rPr>
          <w:rFonts w:ascii="Times New Roman" w:hAnsi="Times New Roman" w:cs="Times New Roman"/>
          <w:color w:val="000000" w:themeColor="text1"/>
          <w:sz w:val="24"/>
          <w:szCs w:val="24"/>
          <w:shd w:val="clear" w:color="auto" w:fill="FFFFFF"/>
        </w:rPr>
        <w:t>, 13(3), pp. 1–31</w:t>
      </w:r>
    </w:p>
    <w:p w14:paraId="1D9DDF96" w14:textId="77777777" w:rsidR="0062468E" w:rsidRPr="00E47350" w:rsidRDefault="0062468E" w:rsidP="00B1000E">
      <w:pPr>
        <w:spacing w:after="0" w:line="360" w:lineRule="auto"/>
        <w:ind w:left="720" w:hanging="720"/>
        <w:rPr>
          <w:rFonts w:ascii="Times New Roman" w:hAnsi="Times New Roman" w:cs="Times New Roman"/>
          <w:color w:val="000000" w:themeColor="text1"/>
          <w:sz w:val="24"/>
          <w:szCs w:val="24"/>
          <w:shd w:val="clear" w:color="auto" w:fill="FFFFFF"/>
        </w:rPr>
      </w:pPr>
      <w:r w:rsidRPr="00E47350">
        <w:rPr>
          <w:rFonts w:ascii="Times New Roman" w:hAnsi="Times New Roman" w:cs="Times New Roman"/>
          <w:color w:val="000000" w:themeColor="text1"/>
          <w:sz w:val="24"/>
          <w:szCs w:val="24"/>
          <w:shd w:val="clear" w:color="auto" w:fill="FFFFFF"/>
        </w:rPr>
        <w:t>Lin, X. and Bransford, J. D. (2010) ‘Personal Background Knowledge Influences Cross-Cultural Understanding’, </w:t>
      </w:r>
      <w:r w:rsidRPr="00E47350">
        <w:rPr>
          <w:rFonts w:ascii="Times New Roman" w:hAnsi="Times New Roman" w:cs="Times New Roman"/>
          <w:i/>
          <w:iCs/>
          <w:color w:val="000000" w:themeColor="text1"/>
          <w:sz w:val="24"/>
          <w:szCs w:val="24"/>
          <w:shd w:val="clear" w:color="auto" w:fill="FFFFFF"/>
        </w:rPr>
        <w:t>Teachers College Record</w:t>
      </w:r>
      <w:r w:rsidRPr="00E47350">
        <w:rPr>
          <w:rFonts w:ascii="Times New Roman" w:hAnsi="Times New Roman" w:cs="Times New Roman"/>
          <w:color w:val="000000" w:themeColor="text1"/>
          <w:sz w:val="24"/>
          <w:szCs w:val="24"/>
          <w:shd w:val="clear" w:color="auto" w:fill="FFFFFF"/>
        </w:rPr>
        <w:t>, 112(7), pp. 1729–1757</w:t>
      </w:r>
    </w:p>
    <w:p w14:paraId="4C9742F3" w14:textId="77777777" w:rsidR="0062468E" w:rsidRPr="00E47350" w:rsidRDefault="0062468E" w:rsidP="00B1000E">
      <w:pPr>
        <w:spacing w:after="0" w:line="360" w:lineRule="auto"/>
        <w:ind w:left="720" w:hanging="720"/>
        <w:rPr>
          <w:rFonts w:ascii="Times New Roman" w:hAnsi="Times New Roman" w:cs="Times New Roman"/>
          <w:color w:val="000000" w:themeColor="text1"/>
          <w:sz w:val="24"/>
          <w:szCs w:val="24"/>
          <w:shd w:val="clear" w:color="auto" w:fill="FFFFFF"/>
        </w:rPr>
      </w:pPr>
      <w:r w:rsidRPr="00E47350">
        <w:rPr>
          <w:rFonts w:ascii="Times New Roman" w:hAnsi="Times New Roman" w:cs="Times New Roman"/>
          <w:color w:val="000000" w:themeColor="text1"/>
          <w:sz w:val="24"/>
          <w:szCs w:val="24"/>
          <w:shd w:val="clear" w:color="auto" w:fill="FFFFFF"/>
        </w:rPr>
        <w:t>Longxi, Z. (2015) ‘Lessons from Mount Lu: China and cross-cultural understanding’, </w:t>
      </w:r>
      <w:r w:rsidRPr="00E47350">
        <w:rPr>
          <w:rFonts w:ascii="Times New Roman" w:hAnsi="Times New Roman" w:cs="Times New Roman"/>
          <w:i/>
          <w:iCs/>
          <w:color w:val="000000" w:themeColor="text1"/>
          <w:sz w:val="24"/>
          <w:szCs w:val="24"/>
          <w:shd w:val="clear" w:color="auto" w:fill="FFFFFF"/>
        </w:rPr>
        <w:t>Cultural Dynamics</w:t>
      </w:r>
      <w:r w:rsidRPr="00E47350">
        <w:rPr>
          <w:rFonts w:ascii="Times New Roman" w:hAnsi="Times New Roman" w:cs="Times New Roman"/>
          <w:color w:val="000000" w:themeColor="text1"/>
          <w:sz w:val="24"/>
          <w:szCs w:val="24"/>
          <w:shd w:val="clear" w:color="auto" w:fill="FFFFFF"/>
        </w:rPr>
        <w:t>, 27(2), pp. 285–293. </w:t>
      </w:r>
    </w:p>
    <w:p w14:paraId="61F04CBA" w14:textId="77777777" w:rsidR="0062468E" w:rsidRPr="00E47350" w:rsidRDefault="0062468E" w:rsidP="00B1000E">
      <w:pPr>
        <w:spacing w:after="0" w:line="360" w:lineRule="auto"/>
        <w:ind w:left="720" w:hanging="720"/>
        <w:rPr>
          <w:rFonts w:ascii="Times New Roman" w:hAnsi="Times New Roman" w:cs="Times New Roman"/>
          <w:color w:val="000000" w:themeColor="text1"/>
          <w:sz w:val="24"/>
          <w:szCs w:val="24"/>
          <w:shd w:val="clear" w:color="auto" w:fill="FFFFFF"/>
        </w:rPr>
      </w:pPr>
      <w:r w:rsidRPr="00E47350">
        <w:rPr>
          <w:rFonts w:ascii="Times New Roman" w:hAnsi="Times New Roman" w:cs="Times New Roman"/>
          <w:color w:val="000000" w:themeColor="text1"/>
          <w:sz w:val="24"/>
          <w:szCs w:val="24"/>
          <w:shd w:val="clear" w:color="auto" w:fill="FFFFFF"/>
        </w:rPr>
        <w:t>Mattoo, R. (2008) ‘Cross-Cultural Understanding for Successful International Interactions’, </w:t>
      </w:r>
      <w:r w:rsidRPr="00E47350">
        <w:rPr>
          <w:rFonts w:ascii="Times New Roman" w:hAnsi="Times New Roman" w:cs="Times New Roman"/>
          <w:i/>
          <w:iCs/>
          <w:color w:val="000000" w:themeColor="text1"/>
          <w:sz w:val="24"/>
          <w:szCs w:val="24"/>
          <w:shd w:val="clear" w:color="auto" w:fill="FFFFFF"/>
        </w:rPr>
        <w:t>NHRD Network Journal</w:t>
      </w:r>
      <w:r w:rsidRPr="00E47350">
        <w:rPr>
          <w:rFonts w:ascii="Times New Roman" w:hAnsi="Times New Roman" w:cs="Times New Roman"/>
          <w:color w:val="000000" w:themeColor="text1"/>
          <w:sz w:val="24"/>
          <w:szCs w:val="24"/>
          <w:shd w:val="clear" w:color="auto" w:fill="FFFFFF"/>
        </w:rPr>
        <w:t xml:space="preserve">, 2(1), pp. 29–32. </w:t>
      </w:r>
    </w:p>
    <w:p w14:paraId="5ABC5D5A" w14:textId="77777777" w:rsidR="0062468E" w:rsidRPr="00E47350" w:rsidRDefault="0062468E" w:rsidP="00B1000E">
      <w:pPr>
        <w:spacing w:after="0" w:line="360" w:lineRule="auto"/>
        <w:ind w:left="720" w:hanging="720"/>
        <w:rPr>
          <w:rFonts w:ascii="Times New Roman" w:hAnsi="Times New Roman" w:cs="Times New Roman"/>
          <w:color w:val="000000" w:themeColor="text1"/>
          <w:sz w:val="24"/>
          <w:szCs w:val="24"/>
          <w:shd w:val="clear" w:color="auto" w:fill="FFFFFF"/>
        </w:rPr>
      </w:pPr>
      <w:r w:rsidRPr="00E47350">
        <w:rPr>
          <w:rFonts w:ascii="Times New Roman" w:hAnsi="Times New Roman" w:cs="Times New Roman"/>
          <w:color w:val="000000" w:themeColor="text1"/>
          <w:sz w:val="24"/>
          <w:szCs w:val="24"/>
          <w:shd w:val="clear" w:color="auto" w:fill="FFFFFF"/>
        </w:rPr>
        <w:t>Nakkash, R.  (2017) ‘The Practice of Research Ethics in Lebanon and Qatar: Perspectives of Researchers on Informed Consent’, </w:t>
      </w:r>
      <w:r w:rsidRPr="00E47350">
        <w:rPr>
          <w:rFonts w:ascii="Times New Roman" w:hAnsi="Times New Roman" w:cs="Times New Roman"/>
          <w:i/>
          <w:iCs/>
          <w:color w:val="000000" w:themeColor="text1"/>
          <w:sz w:val="24"/>
          <w:szCs w:val="24"/>
          <w:shd w:val="clear" w:color="auto" w:fill="FFFFFF"/>
        </w:rPr>
        <w:t>Journal of Empirical Research on Human Research Ethics</w:t>
      </w:r>
      <w:r w:rsidRPr="00E47350">
        <w:rPr>
          <w:rFonts w:ascii="Times New Roman" w:hAnsi="Times New Roman" w:cs="Times New Roman"/>
          <w:color w:val="000000" w:themeColor="text1"/>
          <w:sz w:val="24"/>
          <w:szCs w:val="24"/>
          <w:shd w:val="clear" w:color="auto" w:fill="FFFFFF"/>
        </w:rPr>
        <w:t>, 12(5), pp. 352–362</w:t>
      </w:r>
    </w:p>
    <w:p w14:paraId="0756211D" w14:textId="77777777" w:rsidR="0062468E" w:rsidRPr="00E47350" w:rsidRDefault="0062468E" w:rsidP="00B1000E">
      <w:pPr>
        <w:spacing w:after="0" w:line="360" w:lineRule="auto"/>
        <w:ind w:left="720" w:hanging="720"/>
        <w:rPr>
          <w:rFonts w:ascii="Times New Roman" w:hAnsi="Times New Roman" w:cs="Times New Roman"/>
          <w:color w:val="000000" w:themeColor="text1"/>
          <w:sz w:val="24"/>
          <w:szCs w:val="24"/>
          <w:shd w:val="clear" w:color="auto" w:fill="FFFFFF"/>
        </w:rPr>
      </w:pPr>
      <w:r w:rsidRPr="00E47350">
        <w:rPr>
          <w:rFonts w:ascii="Times New Roman" w:hAnsi="Times New Roman" w:cs="Times New Roman"/>
          <w:color w:val="000000" w:themeColor="text1"/>
          <w:sz w:val="24"/>
          <w:szCs w:val="24"/>
          <w:shd w:val="clear" w:color="auto" w:fill="FFFFFF"/>
        </w:rPr>
        <w:t>Neiva de Figueiredo, J. and Mauri, A. J. (2013) ‘Developing International Managerial Skills Through the Cross-Cultural Assignment: Experiential Learning by Matching U.S.-Based and International Students’, </w:t>
      </w:r>
      <w:r w:rsidRPr="00E47350">
        <w:rPr>
          <w:rFonts w:ascii="Times New Roman" w:hAnsi="Times New Roman" w:cs="Times New Roman"/>
          <w:i/>
          <w:iCs/>
          <w:color w:val="000000" w:themeColor="text1"/>
          <w:sz w:val="24"/>
          <w:szCs w:val="24"/>
          <w:shd w:val="clear" w:color="auto" w:fill="FFFFFF"/>
        </w:rPr>
        <w:t>Journal of Management Education</w:t>
      </w:r>
      <w:r w:rsidRPr="00E47350">
        <w:rPr>
          <w:rFonts w:ascii="Times New Roman" w:hAnsi="Times New Roman" w:cs="Times New Roman"/>
          <w:color w:val="000000" w:themeColor="text1"/>
          <w:sz w:val="24"/>
          <w:szCs w:val="24"/>
          <w:shd w:val="clear" w:color="auto" w:fill="FFFFFF"/>
        </w:rPr>
        <w:t>, 37(3), pp. 367–399.</w:t>
      </w:r>
    </w:p>
    <w:p w14:paraId="0E40F9BB" w14:textId="77777777" w:rsidR="0062468E" w:rsidRPr="00E47350" w:rsidRDefault="0062468E" w:rsidP="00B1000E">
      <w:pPr>
        <w:spacing w:after="0" w:line="360" w:lineRule="auto"/>
        <w:ind w:left="720" w:hanging="720"/>
        <w:rPr>
          <w:rFonts w:ascii="Times New Roman" w:hAnsi="Times New Roman" w:cs="Times New Roman"/>
          <w:color w:val="000000" w:themeColor="text1"/>
          <w:sz w:val="24"/>
          <w:szCs w:val="24"/>
          <w:shd w:val="clear" w:color="auto" w:fill="FFFFFF"/>
        </w:rPr>
      </w:pPr>
      <w:r w:rsidRPr="00E47350">
        <w:rPr>
          <w:rFonts w:ascii="Times New Roman" w:hAnsi="Times New Roman" w:cs="Times New Roman"/>
          <w:color w:val="000000" w:themeColor="text1"/>
          <w:sz w:val="24"/>
          <w:szCs w:val="24"/>
          <w:shd w:val="clear" w:color="auto" w:fill="FFFFFF"/>
        </w:rPr>
        <w:t>Niles, F. S. (1999) ‘Toward a Cross-Cultural Understanding of Work-Related Beliefs’, </w:t>
      </w:r>
      <w:r w:rsidRPr="00E47350">
        <w:rPr>
          <w:rFonts w:ascii="Times New Roman" w:hAnsi="Times New Roman" w:cs="Times New Roman"/>
          <w:i/>
          <w:iCs/>
          <w:color w:val="000000" w:themeColor="text1"/>
          <w:sz w:val="24"/>
          <w:szCs w:val="24"/>
          <w:shd w:val="clear" w:color="auto" w:fill="FFFFFF"/>
        </w:rPr>
        <w:t>Human Relations</w:t>
      </w:r>
      <w:r w:rsidRPr="00E47350">
        <w:rPr>
          <w:rFonts w:ascii="Times New Roman" w:hAnsi="Times New Roman" w:cs="Times New Roman"/>
          <w:color w:val="000000" w:themeColor="text1"/>
          <w:sz w:val="24"/>
          <w:szCs w:val="24"/>
          <w:shd w:val="clear" w:color="auto" w:fill="FFFFFF"/>
        </w:rPr>
        <w:t>, 52(7), pp. 855–867. </w:t>
      </w:r>
    </w:p>
    <w:p w14:paraId="6DB92424" w14:textId="77777777" w:rsidR="0062468E" w:rsidRPr="00E47350" w:rsidRDefault="0062468E" w:rsidP="00B1000E">
      <w:pPr>
        <w:spacing w:after="0" w:line="360" w:lineRule="auto"/>
        <w:ind w:left="720" w:hanging="720"/>
        <w:rPr>
          <w:rFonts w:ascii="Times New Roman" w:hAnsi="Times New Roman" w:cs="Times New Roman"/>
          <w:color w:val="000000" w:themeColor="text1"/>
          <w:sz w:val="24"/>
          <w:szCs w:val="24"/>
        </w:rPr>
      </w:pPr>
      <w:r w:rsidRPr="00E47350">
        <w:rPr>
          <w:rFonts w:ascii="Times New Roman" w:hAnsi="Times New Roman" w:cs="Times New Roman"/>
          <w:color w:val="000000" w:themeColor="text1"/>
          <w:sz w:val="24"/>
          <w:szCs w:val="24"/>
        </w:rPr>
        <w:lastRenderedPageBreak/>
        <w:t>Statista (2022). Qatar: Distribution of gross domestic product (GDP) across economic sectors from 2011 to 2020. [Accessed: 16.4.2022] From https://www.statista.com/statistics/379940/qatar-gdp-distribution-across-economic-sectors/</w:t>
      </w:r>
    </w:p>
    <w:p w14:paraId="72AC7588" w14:textId="77777777" w:rsidR="0062468E" w:rsidRPr="00E47350" w:rsidRDefault="0062468E" w:rsidP="00B1000E">
      <w:pPr>
        <w:spacing w:after="0" w:line="360" w:lineRule="auto"/>
        <w:ind w:left="720" w:hanging="720"/>
        <w:rPr>
          <w:rFonts w:ascii="Times New Roman" w:hAnsi="Times New Roman" w:cs="Times New Roman"/>
          <w:color w:val="000000" w:themeColor="text1"/>
          <w:sz w:val="24"/>
          <w:szCs w:val="24"/>
          <w:shd w:val="clear" w:color="auto" w:fill="FFFFFF"/>
        </w:rPr>
      </w:pPr>
      <w:r w:rsidRPr="00E47350">
        <w:rPr>
          <w:rFonts w:ascii="Times New Roman" w:hAnsi="Times New Roman" w:cs="Times New Roman"/>
          <w:color w:val="000000" w:themeColor="text1"/>
          <w:sz w:val="24"/>
          <w:szCs w:val="24"/>
          <w:shd w:val="clear" w:color="auto" w:fill="FFFFFF"/>
        </w:rPr>
        <w:t>Theodoropoulou, I. and Alos, J. (2020) ‘Expect amazing! Branding Qatar as a sports tourism destination’, </w:t>
      </w:r>
      <w:r w:rsidRPr="00E47350">
        <w:rPr>
          <w:rFonts w:ascii="Times New Roman" w:hAnsi="Times New Roman" w:cs="Times New Roman"/>
          <w:i/>
          <w:iCs/>
          <w:color w:val="000000" w:themeColor="text1"/>
          <w:sz w:val="24"/>
          <w:szCs w:val="24"/>
          <w:shd w:val="clear" w:color="auto" w:fill="FFFFFF"/>
        </w:rPr>
        <w:t>Visual Communication</w:t>
      </w:r>
      <w:r w:rsidRPr="00E47350">
        <w:rPr>
          <w:rFonts w:ascii="Times New Roman" w:hAnsi="Times New Roman" w:cs="Times New Roman"/>
          <w:color w:val="000000" w:themeColor="text1"/>
          <w:sz w:val="24"/>
          <w:szCs w:val="24"/>
          <w:shd w:val="clear" w:color="auto" w:fill="FFFFFF"/>
        </w:rPr>
        <w:t>, 19(1), pp. 13–43.</w:t>
      </w:r>
    </w:p>
    <w:p w14:paraId="5D25D75E" w14:textId="77777777" w:rsidR="0062468E" w:rsidRPr="00E47350" w:rsidRDefault="0062468E" w:rsidP="00B1000E">
      <w:pPr>
        <w:spacing w:after="0" w:line="360" w:lineRule="auto"/>
        <w:ind w:left="720" w:hanging="720"/>
        <w:rPr>
          <w:rFonts w:ascii="Times New Roman" w:hAnsi="Times New Roman" w:cs="Times New Roman"/>
          <w:i/>
          <w:iCs/>
          <w:color w:val="000000" w:themeColor="text1"/>
          <w:sz w:val="24"/>
          <w:szCs w:val="24"/>
          <w:shd w:val="clear" w:color="auto" w:fill="FFFFFF"/>
        </w:rPr>
      </w:pPr>
      <w:r w:rsidRPr="00E47350">
        <w:rPr>
          <w:rFonts w:ascii="Times New Roman" w:hAnsi="Times New Roman" w:cs="Times New Roman"/>
          <w:color w:val="000000" w:themeColor="text1"/>
          <w:sz w:val="24"/>
          <w:szCs w:val="24"/>
          <w:shd w:val="clear" w:color="auto" w:fill="FFFFFF"/>
        </w:rPr>
        <w:t>Yap, G.  (2022) ‘Can tourism market diversification mitigate the adverse effects of a blockade on tourism? Evidence from Qatar’, </w:t>
      </w:r>
      <w:r w:rsidRPr="00E47350">
        <w:rPr>
          <w:rFonts w:ascii="Times New Roman" w:hAnsi="Times New Roman" w:cs="Times New Roman"/>
          <w:i/>
          <w:iCs/>
          <w:color w:val="000000" w:themeColor="text1"/>
          <w:sz w:val="24"/>
          <w:szCs w:val="24"/>
          <w:shd w:val="clear" w:color="auto" w:fill="FFFFFF"/>
        </w:rPr>
        <w:t>Tourism Economic</w:t>
      </w:r>
    </w:p>
    <w:p w14:paraId="0FC41FD2" w14:textId="77777777" w:rsidR="0062468E" w:rsidRPr="00E47350" w:rsidRDefault="0062468E" w:rsidP="00B1000E">
      <w:pPr>
        <w:spacing w:after="0" w:line="360" w:lineRule="auto"/>
        <w:ind w:left="720" w:hanging="720"/>
        <w:rPr>
          <w:rFonts w:ascii="Times New Roman" w:hAnsi="Times New Roman" w:cs="Times New Roman"/>
          <w:i/>
          <w:iCs/>
          <w:color w:val="000000" w:themeColor="text1"/>
          <w:sz w:val="24"/>
          <w:szCs w:val="24"/>
          <w:shd w:val="clear" w:color="auto" w:fill="FFFFFF"/>
        </w:rPr>
      </w:pPr>
      <w:r w:rsidRPr="00E47350">
        <w:rPr>
          <w:rFonts w:ascii="Times New Roman" w:hAnsi="Times New Roman" w:cs="Times New Roman"/>
          <w:color w:val="000000" w:themeColor="text1"/>
          <w:sz w:val="24"/>
          <w:szCs w:val="24"/>
          <w:shd w:val="clear" w:color="auto" w:fill="FFFFFF"/>
        </w:rPr>
        <w:t>Zhang, Y. (2013) ‘Expatriate Development for Cross-Cultural Adjustment: Effects of Cultural Distance and Cultural Intelligence’, </w:t>
      </w:r>
      <w:r w:rsidRPr="00E47350">
        <w:rPr>
          <w:rFonts w:ascii="Times New Roman" w:hAnsi="Times New Roman" w:cs="Times New Roman"/>
          <w:i/>
          <w:iCs/>
          <w:color w:val="000000" w:themeColor="text1"/>
          <w:sz w:val="24"/>
          <w:szCs w:val="24"/>
          <w:shd w:val="clear" w:color="auto" w:fill="FFFFFF"/>
        </w:rPr>
        <w:t>Human Resource Development Review</w:t>
      </w:r>
      <w:r w:rsidRPr="00E47350">
        <w:rPr>
          <w:rFonts w:ascii="Times New Roman" w:hAnsi="Times New Roman" w:cs="Times New Roman"/>
          <w:color w:val="000000" w:themeColor="text1"/>
          <w:sz w:val="24"/>
          <w:szCs w:val="24"/>
          <w:shd w:val="clear" w:color="auto" w:fill="FFFFFF"/>
        </w:rPr>
        <w:t>, 12(2), pp. 177–199</w:t>
      </w:r>
    </w:p>
    <w:sectPr w:rsidR="0062468E" w:rsidRPr="00E4735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F473CD"/>
    <w:multiLevelType w:val="multilevel"/>
    <w:tmpl w:val="8C5C4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AFE05E6"/>
    <w:multiLevelType w:val="multilevel"/>
    <w:tmpl w:val="EFCC1EA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72A04C0"/>
    <w:multiLevelType w:val="multilevel"/>
    <w:tmpl w:val="E6889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9095BA3"/>
    <w:multiLevelType w:val="multilevel"/>
    <w:tmpl w:val="A84621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FD44B5F"/>
    <w:multiLevelType w:val="multilevel"/>
    <w:tmpl w:val="8C008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5B6022D"/>
    <w:multiLevelType w:val="multilevel"/>
    <w:tmpl w:val="6C821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25674942">
    <w:abstractNumId w:val="0"/>
  </w:num>
  <w:num w:numId="2" w16cid:durableId="1592931528">
    <w:abstractNumId w:val="5"/>
  </w:num>
  <w:num w:numId="3" w16cid:durableId="1526334439">
    <w:abstractNumId w:val="4"/>
  </w:num>
  <w:num w:numId="4" w16cid:durableId="30611529">
    <w:abstractNumId w:val="3"/>
  </w:num>
  <w:num w:numId="5" w16cid:durableId="204601">
    <w:abstractNumId w:val="2"/>
  </w:num>
  <w:num w:numId="6" w16cid:durableId="1434591456">
    <w:abstractNumId w:val="1"/>
    <w:lvlOverride w:ilvl="0">
      <w:lvl w:ilvl="0">
        <w:numFmt w:val="bullet"/>
        <w:lvlText w:val=""/>
        <w:lvlJc w:val="left"/>
        <w:pPr>
          <w:tabs>
            <w:tab w:val="num" w:pos="720"/>
          </w:tabs>
          <w:ind w:left="720" w:hanging="360"/>
        </w:pPr>
        <w:rPr>
          <w:rFonts w:ascii="Symbol" w:hAnsi="Symbol"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5"/>
  <w:hideSpellingErrors/>
  <w:hideGrammaticalError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NDEztDQxtTQ0sjQ0NTNX0lEKTi0uzszPAykwqgUAt2JtCSwAAAA="/>
  </w:docVars>
  <w:rsids>
    <w:rsidRoot w:val="003E45EC"/>
    <w:rsid w:val="00011F75"/>
    <w:rsid w:val="00012056"/>
    <w:rsid w:val="0001563A"/>
    <w:rsid w:val="0002673B"/>
    <w:rsid w:val="0004572B"/>
    <w:rsid w:val="00076F8A"/>
    <w:rsid w:val="000A1909"/>
    <w:rsid w:val="000C3C12"/>
    <w:rsid w:val="000E7F49"/>
    <w:rsid w:val="0013126A"/>
    <w:rsid w:val="00133214"/>
    <w:rsid w:val="001504F3"/>
    <w:rsid w:val="00151595"/>
    <w:rsid w:val="00172A4D"/>
    <w:rsid w:val="00176D3E"/>
    <w:rsid w:val="001970A3"/>
    <w:rsid w:val="001B5E3A"/>
    <w:rsid w:val="001F3FE8"/>
    <w:rsid w:val="00203C76"/>
    <w:rsid w:val="00213452"/>
    <w:rsid w:val="0021555A"/>
    <w:rsid w:val="0023041B"/>
    <w:rsid w:val="00230CD7"/>
    <w:rsid w:val="0025252C"/>
    <w:rsid w:val="00266508"/>
    <w:rsid w:val="002E2703"/>
    <w:rsid w:val="00301025"/>
    <w:rsid w:val="00307861"/>
    <w:rsid w:val="00333641"/>
    <w:rsid w:val="00364CEA"/>
    <w:rsid w:val="00391EDE"/>
    <w:rsid w:val="0039576B"/>
    <w:rsid w:val="0039596D"/>
    <w:rsid w:val="003B38B8"/>
    <w:rsid w:val="003B5081"/>
    <w:rsid w:val="003C5779"/>
    <w:rsid w:val="003D001F"/>
    <w:rsid w:val="003D7AA4"/>
    <w:rsid w:val="003E45EC"/>
    <w:rsid w:val="003F0B5A"/>
    <w:rsid w:val="003F3D23"/>
    <w:rsid w:val="00400549"/>
    <w:rsid w:val="00401DB4"/>
    <w:rsid w:val="00446833"/>
    <w:rsid w:val="004549D1"/>
    <w:rsid w:val="00472E5E"/>
    <w:rsid w:val="00476B63"/>
    <w:rsid w:val="004819E2"/>
    <w:rsid w:val="004C00F7"/>
    <w:rsid w:val="004C320A"/>
    <w:rsid w:val="004F03EB"/>
    <w:rsid w:val="00502DAB"/>
    <w:rsid w:val="00536231"/>
    <w:rsid w:val="005A384C"/>
    <w:rsid w:val="005C563E"/>
    <w:rsid w:val="005C7D6D"/>
    <w:rsid w:val="005F3EF0"/>
    <w:rsid w:val="00620B6E"/>
    <w:rsid w:val="0062468E"/>
    <w:rsid w:val="0063389C"/>
    <w:rsid w:val="006407BE"/>
    <w:rsid w:val="006578A9"/>
    <w:rsid w:val="00662940"/>
    <w:rsid w:val="00663FED"/>
    <w:rsid w:val="006A0F94"/>
    <w:rsid w:val="006A5DF5"/>
    <w:rsid w:val="006B21AB"/>
    <w:rsid w:val="006F16BA"/>
    <w:rsid w:val="00723E90"/>
    <w:rsid w:val="0072622C"/>
    <w:rsid w:val="00730B6A"/>
    <w:rsid w:val="007415A0"/>
    <w:rsid w:val="007516D5"/>
    <w:rsid w:val="00775BB2"/>
    <w:rsid w:val="007812E3"/>
    <w:rsid w:val="00783BB8"/>
    <w:rsid w:val="007B756D"/>
    <w:rsid w:val="007C710C"/>
    <w:rsid w:val="008138AB"/>
    <w:rsid w:val="00827DB2"/>
    <w:rsid w:val="008549EB"/>
    <w:rsid w:val="008579D4"/>
    <w:rsid w:val="008668FE"/>
    <w:rsid w:val="0088708D"/>
    <w:rsid w:val="00890A87"/>
    <w:rsid w:val="0089266D"/>
    <w:rsid w:val="008C7A6D"/>
    <w:rsid w:val="008D4EA7"/>
    <w:rsid w:val="008E2B5C"/>
    <w:rsid w:val="008F5A4E"/>
    <w:rsid w:val="009037C2"/>
    <w:rsid w:val="009142BA"/>
    <w:rsid w:val="0092186F"/>
    <w:rsid w:val="0092326C"/>
    <w:rsid w:val="009322B3"/>
    <w:rsid w:val="0096599D"/>
    <w:rsid w:val="0097269A"/>
    <w:rsid w:val="0098516D"/>
    <w:rsid w:val="00992E15"/>
    <w:rsid w:val="00993B46"/>
    <w:rsid w:val="00A27583"/>
    <w:rsid w:val="00A379C1"/>
    <w:rsid w:val="00A476C2"/>
    <w:rsid w:val="00A5063D"/>
    <w:rsid w:val="00A61CB2"/>
    <w:rsid w:val="00A6755A"/>
    <w:rsid w:val="00AA513F"/>
    <w:rsid w:val="00AF1FBD"/>
    <w:rsid w:val="00B1000E"/>
    <w:rsid w:val="00B22F4E"/>
    <w:rsid w:val="00B274A2"/>
    <w:rsid w:val="00B3280F"/>
    <w:rsid w:val="00B40512"/>
    <w:rsid w:val="00B5373A"/>
    <w:rsid w:val="00B83280"/>
    <w:rsid w:val="00BA0071"/>
    <w:rsid w:val="00BA148E"/>
    <w:rsid w:val="00BA2B96"/>
    <w:rsid w:val="00BB3349"/>
    <w:rsid w:val="00BD7F70"/>
    <w:rsid w:val="00C110E0"/>
    <w:rsid w:val="00C1662E"/>
    <w:rsid w:val="00C3338A"/>
    <w:rsid w:val="00C379B0"/>
    <w:rsid w:val="00C405AD"/>
    <w:rsid w:val="00C44DE8"/>
    <w:rsid w:val="00C46A2B"/>
    <w:rsid w:val="00C67EF7"/>
    <w:rsid w:val="00C750B7"/>
    <w:rsid w:val="00C75546"/>
    <w:rsid w:val="00CA4E02"/>
    <w:rsid w:val="00CA5940"/>
    <w:rsid w:val="00CC769A"/>
    <w:rsid w:val="00CD207F"/>
    <w:rsid w:val="00CE01D0"/>
    <w:rsid w:val="00CE6E35"/>
    <w:rsid w:val="00D011C0"/>
    <w:rsid w:val="00D501E2"/>
    <w:rsid w:val="00D60D36"/>
    <w:rsid w:val="00D73A29"/>
    <w:rsid w:val="00D94D54"/>
    <w:rsid w:val="00D96BD8"/>
    <w:rsid w:val="00DB37AA"/>
    <w:rsid w:val="00DB7D70"/>
    <w:rsid w:val="00DD1AC0"/>
    <w:rsid w:val="00DE021D"/>
    <w:rsid w:val="00DE31A9"/>
    <w:rsid w:val="00DE6891"/>
    <w:rsid w:val="00DF347D"/>
    <w:rsid w:val="00E2576A"/>
    <w:rsid w:val="00E27CFD"/>
    <w:rsid w:val="00E3183A"/>
    <w:rsid w:val="00E47350"/>
    <w:rsid w:val="00E56371"/>
    <w:rsid w:val="00E63548"/>
    <w:rsid w:val="00EA01FA"/>
    <w:rsid w:val="00ED214D"/>
    <w:rsid w:val="00ED3C94"/>
    <w:rsid w:val="00ED6BD0"/>
    <w:rsid w:val="00EE1C9E"/>
    <w:rsid w:val="00EF00D9"/>
    <w:rsid w:val="00F06F12"/>
    <w:rsid w:val="00F10E22"/>
    <w:rsid w:val="00F143E7"/>
    <w:rsid w:val="00F20E24"/>
    <w:rsid w:val="00F34030"/>
    <w:rsid w:val="00F53001"/>
    <w:rsid w:val="00F72B07"/>
    <w:rsid w:val="00F7560E"/>
    <w:rsid w:val="00FB5A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17F41F"/>
  <w15:docId w15:val="{DC27D770-848A-46DE-8994-A6D7BACCC4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1F3FE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B8328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4">
    <w:name w:val="heading 4"/>
    <w:basedOn w:val="Normal"/>
    <w:link w:val="Heading4Char"/>
    <w:uiPriority w:val="9"/>
    <w:qFormat/>
    <w:rsid w:val="00076F8A"/>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4819E2"/>
  </w:style>
  <w:style w:type="character" w:customStyle="1" w:styleId="selectable">
    <w:name w:val="selectable"/>
    <w:basedOn w:val="DefaultParagraphFont"/>
    <w:rsid w:val="004819E2"/>
  </w:style>
  <w:style w:type="character" w:styleId="Strong">
    <w:name w:val="Strong"/>
    <w:basedOn w:val="DefaultParagraphFont"/>
    <w:uiPriority w:val="22"/>
    <w:qFormat/>
    <w:rsid w:val="003D001F"/>
    <w:rPr>
      <w:b/>
      <w:bCs/>
    </w:rPr>
  </w:style>
  <w:style w:type="character" w:styleId="Hyperlink">
    <w:name w:val="Hyperlink"/>
    <w:basedOn w:val="DefaultParagraphFont"/>
    <w:uiPriority w:val="99"/>
    <w:unhideWhenUsed/>
    <w:rsid w:val="00662940"/>
    <w:rPr>
      <w:color w:val="0000FF"/>
      <w:u w:val="single"/>
    </w:rPr>
  </w:style>
  <w:style w:type="paragraph" w:styleId="NormalWeb">
    <w:name w:val="Normal (Web)"/>
    <w:basedOn w:val="Normal"/>
    <w:uiPriority w:val="99"/>
    <w:unhideWhenUsed/>
    <w:rsid w:val="00F72B0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rsid w:val="00076F8A"/>
    <w:rPr>
      <w:rFonts w:ascii="Times New Roman" w:eastAsia="Times New Roman" w:hAnsi="Times New Roman" w:cs="Times New Roman"/>
      <w:b/>
      <w:bCs/>
      <w:sz w:val="24"/>
      <w:szCs w:val="24"/>
    </w:rPr>
  </w:style>
  <w:style w:type="character" w:customStyle="1" w:styleId="Heading2Char">
    <w:name w:val="Heading 2 Char"/>
    <w:basedOn w:val="DefaultParagraphFont"/>
    <w:link w:val="Heading2"/>
    <w:uiPriority w:val="9"/>
    <w:semiHidden/>
    <w:rsid w:val="00B83280"/>
    <w:rPr>
      <w:rFonts w:asciiTheme="majorHAnsi" w:eastAsiaTheme="majorEastAsia" w:hAnsiTheme="majorHAnsi" w:cstheme="majorBidi"/>
      <w:b/>
      <w:bCs/>
      <w:color w:val="4F81BD" w:themeColor="accent1"/>
      <w:sz w:val="26"/>
      <w:szCs w:val="26"/>
    </w:rPr>
  </w:style>
  <w:style w:type="character" w:customStyle="1" w:styleId="below-video-controlstext">
    <w:name w:val="below-video-controls__text"/>
    <w:basedOn w:val="DefaultParagraphFont"/>
    <w:rsid w:val="00B83280"/>
  </w:style>
  <w:style w:type="character" w:customStyle="1" w:styleId="autoplaylabel">
    <w:name w:val="autoplaylabel"/>
    <w:basedOn w:val="DefaultParagraphFont"/>
    <w:rsid w:val="00B83280"/>
  </w:style>
  <w:style w:type="character" w:customStyle="1" w:styleId="video-speed">
    <w:name w:val="video-speed"/>
    <w:basedOn w:val="DefaultParagraphFont"/>
    <w:rsid w:val="00B83280"/>
  </w:style>
  <w:style w:type="character" w:customStyle="1" w:styleId="video-speedlabel">
    <w:name w:val="video-speed__label"/>
    <w:basedOn w:val="DefaultParagraphFont"/>
    <w:rsid w:val="00B83280"/>
  </w:style>
  <w:style w:type="character" w:customStyle="1" w:styleId="video-speedbuttonvalue">
    <w:name w:val="video-speed__button__value"/>
    <w:basedOn w:val="DefaultParagraphFont"/>
    <w:rsid w:val="00B83280"/>
  </w:style>
  <w:style w:type="paragraph" w:styleId="BalloonText">
    <w:name w:val="Balloon Text"/>
    <w:basedOn w:val="Normal"/>
    <w:link w:val="BalloonTextChar"/>
    <w:uiPriority w:val="99"/>
    <w:semiHidden/>
    <w:unhideWhenUsed/>
    <w:rsid w:val="00B8328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83280"/>
    <w:rPr>
      <w:rFonts w:ascii="Tahoma" w:hAnsi="Tahoma" w:cs="Tahoma"/>
      <w:sz w:val="16"/>
      <w:szCs w:val="16"/>
    </w:rPr>
  </w:style>
  <w:style w:type="paragraph" w:styleId="ListParagraph">
    <w:name w:val="List Paragraph"/>
    <w:basedOn w:val="Normal"/>
    <w:uiPriority w:val="34"/>
    <w:qFormat/>
    <w:rsid w:val="00F143E7"/>
    <w:pPr>
      <w:ind w:left="720"/>
      <w:contextualSpacing/>
    </w:pPr>
  </w:style>
  <w:style w:type="character" w:customStyle="1" w:styleId="Heading1Char">
    <w:name w:val="Heading 1 Char"/>
    <w:basedOn w:val="DefaultParagraphFont"/>
    <w:link w:val="Heading1"/>
    <w:uiPriority w:val="9"/>
    <w:rsid w:val="001F3FE8"/>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62468E"/>
    <w:pPr>
      <w:outlineLvl w:val="9"/>
    </w:pPr>
    <w:rPr>
      <w:lang w:eastAsia="ja-JP"/>
    </w:rPr>
  </w:style>
  <w:style w:type="paragraph" w:styleId="TOC1">
    <w:name w:val="toc 1"/>
    <w:basedOn w:val="Normal"/>
    <w:next w:val="Normal"/>
    <w:autoRedefine/>
    <w:uiPriority w:val="39"/>
    <w:unhideWhenUsed/>
    <w:rsid w:val="0062468E"/>
    <w:pPr>
      <w:spacing w:after="100"/>
    </w:pPr>
  </w:style>
  <w:style w:type="paragraph" w:styleId="TOC2">
    <w:name w:val="toc 2"/>
    <w:basedOn w:val="Normal"/>
    <w:next w:val="Normal"/>
    <w:autoRedefine/>
    <w:uiPriority w:val="39"/>
    <w:unhideWhenUsed/>
    <w:rsid w:val="0062468E"/>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152339">
      <w:bodyDiv w:val="1"/>
      <w:marLeft w:val="0"/>
      <w:marRight w:val="0"/>
      <w:marTop w:val="0"/>
      <w:marBottom w:val="0"/>
      <w:divBdr>
        <w:top w:val="none" w:sz="0" w:space="0" w:color="auto"/>
        <w:left w:val="none" w:sz="0" w:space="0" w:color="auto"/>
        <w:bottom w:val="none" w:sz="0" w:space="0" w:color="auto"/>
        <w:right w:val="none" w:sz="0" w:space="0" w:color="auto"/>
      </w:divBdr>
    </w:div>
    <w:div w:id="189536434">
      <w:bodyDiv w:val="1"/>
      <w:marLeft w:val="0"/>
      <w:marRight w:val="0"/>
      <w:marTop w:val="0"/>
      <w:marBottom w:val="0"/>
      <w:divBdr>
        <w:top w:val="none" w:sz="0" w:space="0" w:color="auto"/>
        <w:left w:val="none" w:sz="0" w:space="0" w:color="auto"/>
        <w:bottom w:val="none" w:sz="0" w:space="0" w:color="auto"/>
        <w:right w:val="none" w:sz="0" w:space="0" w:color="auto"/>
      </w:divBdr>
    </w:div>
    <w:div w:id="401101679">
      <w:bodyDiv w:val="1"/>
      <w:marLeft w:val="0"/>
      <w:marRight w:val="0"/>
      <w:marTop w:val="0"/>
      <w:marBottom w:val="0"/>
      <w:divBdr>
        <w:top w:val="none" w:sz="0" w:space="0" w:color="auto"/>
        <w:left w:val="none" w:sz="0" w:space="0" w:color="auto"/>
        <w:bottom w:val="none" w:sz="0" w:space="0" w:color="auto"/>
        <w:right w:val="none" w:sz="0" w:space="0" w:color="auto"/>
      </w:divBdr>
    </w:div>
    <w:div w:id="708847146">
      <w:bodyDiv w:val="1"/>
      <w:marLeft w:val="0"/>
      <w:marRight w:val="0"/>
      <w:marTop w:val="0"/>
      <w:marBottom w:val="0"/>
      <w:divBdr>
        <w:top w:val="none" w:sz="0" w:space="0" w:color="auto"/>
        <w:left w:val="none" w:sz="0" w:space="0" w:color="auto"/>
        <w:bottom w:val="none" w:sz="0" w:space="0" w:color="auto"/>
        <w:right w:val="none" w:sz="0" w:space="0" w:color="auto"/>
      </w:divBdr>
    </w:div>
    <w:div w:id="723211153">
      <w:bodyDiv w:val="1"/>
      <w:marLeft w:val="0"/>
      <w:marRight w:val="0"/>
      <w:marTop w:val="0"/>
      <w:marBottom w:val="0"/>
      <w:divBdr>
        <w:top w:val="none" w:sz="0" w:space="0" w:color="auto"/>
        <w:left w:val="none" w:sz="0" w:space="0" w:color="auto"/>
        <w:bottom w:val="none" w:sz="0" w:space="0" w:color="auto"/>
        <w:right w:val="none" w:sz="0" w:space="0" w:color="auto"/>
      </w:divBdr>
    </w:div>
    <w:div w:id="796800360">
      <w:bodyDiv w:val="1"/>
      <w:marLeft w:val="0"/>
      <w:marRight w:val="0"/>
      <w:marTop w:val="0"/>
      <w:marBottom w:val="0"/>
      <w:divBdr>
        <w:top w:val="none" w:sz="0" w:space="0" w:color="auto"/>
        <w:left w:val="none" w:sz="0" w:space="0" w:color="auto"/>
        <w:bottom w:val="none" w:sz="0" w:space="0" w:color="auto"/>
        <w:right w:val="none" w:sz="0" w:space="0" w:color="auto"/>
      </w:divBdr>
    </w:div>
    <w:div w:id="1097486817">
      <w:bodyDiv w:val="1"/>
      <w:marLeft w:val="0"/>
      <w:marRight w:val="0"/>
      <w:marTop w:val="0"/>
      <w:marBottom w:val="0"/>
      <w:divBdr>
        <w:top w:val="none" w:sz="0" w:space="0" w:color="auto"/>
        <w:left w:val="none" w:sz="0" w:space="0" w:color="auto"/>
        <w:bottom w:val="none" w:sz="0" w:space="0" w:color="auto"/>
        <w:right w:val="none" w:sz="0" w:space="0" w:color="auto"/>
      </w:divBdr>
    </w:div>
    <w:div w:id="1150319133">
      <w:bodyDiv w:val="1"/>
      <w:marLeft w:val="0"/>
      <w:marRight w:val="0"/>
      <w:marTop w:val="0"/>
      <w:marBottom w:val="0"/>
      <w:divBdr>
        <w:top w:val="none" w:sz="0" w:space="0" w:color="auto"/>
        <w:left w:val="none" w:sz="0" w:space="0" w:color="auto"/>
        <w:bottom w:val="none" w:sz="0" w:space="0" w:color="auto"/>
        <w:right w:val="none" w:sz="0" w:space="0" w:color="auto"/>
      </w:divBdr>
      <w:divsChild>
        <w:div w:id="1770273950">
          <w:marLeft w:val="0"/>
          <w:marRight w:val="0"/>
          <w:marTop w:val="300"/>
          <w:marBottom w:val="0"/>
          <w:divBdr>
            <w:top w:val="none" w:sz="0" w:space="0" w:color="auto"/>
            <w:left w:val="none" w:sz="0" w:space="0" w:color="auto"/>
            <w:bottom w:val="none" w:sz="0" w:space="0" w:color="auto"/>
            <w:right w:val="none" w:sz="0" w:space="0" w:color="auto"/>
          </w:divBdr>
          <w:divsChild>
            <w:div w:id="1754234306">
              <w:marLeft w:val="0"/>
              <w:marRight w:val="0"/>
              <w:marTop w:val="0"/>
              <w:marBottom w:val="0"/>
              <w:divBdr>
                <w:top w:val="none" w:sz="0" w:space="0" w:color="auto"/>
                <w:left w:val="none" w:sz="0" w:space="0" w:color="auto"/>
                <w:bottom w:val="none" w:sz="0" w:space="0" w:color="auto"/>
                <w:right w:val="none" w:sz="0" w:space="0" w:color="auto"/>
              </w:divBdr>
              <w:divsChild>
                <w:div w:id="65305221">
                  <w:marLeft w:val="0"/>
                  <w:marRight w:val="0"/>
                  <w:marTop w:val="0"/>
                  <w:marBottom w:val="0"/>
                  <w:divBdr>
                    <w:top w:val="none" w:sz="0" w:space="0" w:color="auto"/>
                    <w:left w:val="none" w:sz="0" w:space="0" w:color="auto"/>
                    <w:bottom w:val="none" w:sz="0" w:space="0" w:color="auto"/>
                    <w:right w:val="none" w:sz="0" w:space="0" w:color="auto"/>
                  </w:divBdr>
                  <w:divsChild>
                    <w:div w:id="447510770">
                      <w:marLeft w:val="0"/>
                      <w:marRight w:val="0"/>
                      <w:marTop w:val="0"/>
                      <w:marBottom w:val="0"/>
                      <w:divBdr>
                        <w:top w:val="none" w:sz="0" w:space="0" w:color="auto"/>
                        <w:left w:val="none" w:sz="0" w:space="0" w:color="auto"/>
                        <w:bottom w:val="none" w:sz="0" w:space="0" w:color="auto"/>
                        <w:right w:val="none" w:sz="0" w:space="0" w:color="auto"/>
                      </w:divBdr>
                      <w:divsChild>
                        <w:div w:id="126557026">
                          <w:marLeft w:val="0"/>
                          <w:marRight w:val="0"/>
                          <w:marTop w:val="0"/>
                          <w:marBottom w:val="0"/>
                          <w:divBdr>
                            <w:top w:val="none" w:sz="0" w:space="0" w:color="auto"/>
                            <w:left w:val="none" w:sz="0" w:space="0" w:color="auto"/>
                            <w:bottom w:val="none" w:sz="0" w:space="0" w:color="auto"/>
                            <w:right w:val="none" w:sz="0" w:space="0" w:color="auto"/>
                          </w:divBdr>
                        </w:div>
                      </w:divsChild>
                    </w:div>
                    <w:div w:id="2061396886">
                      <w:marLeft w:val="0"/>
                      <w:marRight w:val="0"/>
                      <w:marTop w:val="0"/>
                      <w:marBottom w:val="0"/>
                      <w:divBdr>
                        <w:top w:val="none" w:sz="0" w:space="0" w:color="auto"/>
                        <w:left w:val="none" w:sz="0" w:space="0" w:color="auto"/>
                        <w:bottom w:val="none" w:sz="0" w:space="0" w:color="auto"/>
                        <w:right w:val="none" w:sz="0" w:space="0" w:color="auto"/>
                      </w:divBdr>
                      <w:divsChild>
                        <w:div w:id="560289928">
                          <w:marLeft w:val="0"/>
                          <w:marRight w:val="0"/>
                          <w:marTop w:val="0"/>
                          <w:marBottom w:val="0"/>
                          <w:divBdr>
                            <w:top w:val="none" w:sz="0" w:space="0" w:color="auto"/>
                            <w:left w:val="none" w:sz="0" w:space="0" w:color="auto"/>
                            <w:bottom w:val="none" w:sz="0" w:space="0" w:color="auto"/>
                            <w:right w:val="none" w:sz="0" w:space="0" w:color="auto"/>
                          </w:divBdr>
                          <w:divsChild>
                            <w:div w:id="1185750222">
                              <w:marLeft w:val="0"/>
                              <w:marRight w:val="0"/>
                              <w:marTop w:val="0"/>
                              <w:marBottom w:val="0"/>
                              <w:divBdr>
                                <w:top w:val="none" w:sz="0" w:space="0" w:color="auto"/>
                                <w:left w:val="none" w:sz="0" w:space="0" w:color="auto"/>
                                <w:bottom w:val="none" w:sz="0" w:space="0" w:color="auto"/>
                                <w:right w:val="none" w:sz="0" w:space="0" w:color="auto"/>
                              </w:divBdr>
                              <w:divsChild>
                                <w:div w:id="230778709">
                                  <w:marLeft w:val="0"/>
                                  <w:marRight w:val="0"/>
                                  <w:marTop w:val="0"/>
                                  <w:marBottom w:val="0"/>
                                  <w:divBdr>
                                    <w:top w:val="none" w:sz="0" w:space="0" w:color="auto"/>
                                    <w:left w:val="none" w:sz="0" w:space="0" w:color="auto"/>
                                    <w:bottom w:val="none" w:sz="0" w:space="0" w:color="auto"/>
                                    <w:right w:val="none" w:sz="0" w:space="0" w:color="auto"/>
                                  </w:divBdr>
                                  <w:divsChild>
                                    <w:div w:id="2013139706">
                                      <w:marLeft w:val="0"/>
                                      <w:marRight w:val="0"/>
                                      <w:marTop w:val="0"/>
                                      <w:marBottom w:val="0"/>
                                      <w:divBdr>
                                        <w:top w:val="none" w:sz="0" w:space="0" w:color="auto"/>
                                        <w:left w:val="none" w:sz="0" w:space="0" w:color="auto"/>
                                        <w:bottom w:val="none" w:sz="0" w:space="0" w:color="auto"/>
                                        <w:right w:val="none" w:sz="0" w:space="0" w:color="auto"/>
                                      </w:divBdr>
                                      <w:divsChild>
                                        <w:div w:id="1721786741">
                                          <w:marLeft w:val="0"/>
                                          <w:marRight w:val="0"/>
                                          <w:marTop w:val="0"/>
                                          <w:marBottom w:val="0"/>
                                          <w:divBdr>
                                            <w:top w:val="none" w:sz="0" w:space="0" w:color="auto"/>
                                            <w:left w:val="none" w:sz="0" w:space="0" w:color="auto"/>
                                            <w:bottom w:val="none" w:sz="0" w:space="0" w:color="auto"/>
                                            <w:right w:val="none" w:sz="0" w:space="0" w:color="auto"/>
                                          </w:divBdr>
                                          <w:divsChild>
                                            <w:div w:id="1583367322">
                                              <w:marLeft w:val="0"/>
                                              <w:marRight w:val="0"/>
                                              <w:marTop w:val="0"/>
                                              <w:marBottom w:val="0"/>
                                              <w:divBdr>
                                                <w:top w:val="none" w:sz="0" w:space="0" w:color="auto"/>
                                                <w:left w:val="none" w:sz="0" w:space="0" w:color="auto"/>
                                                <w:bottom w:val="none" w:sz="0" w:space="0" w:color="auto"/>
                                                <w:right w:val="none" w:sz="0" w:space="0" w:color="auto"/>
                                              </w:divBdr>
                                              <w:divsChild>
                                                <w:div w:id="615529238">
                                                  <w:marLeft w:val="0"/>
                                                  <w:marRight w:val="0"/>
                                                  <w:marTop w:val="0"/>
                                                  <w:marBottom w:val="0"/>
                                                  <w:divBdr>
                                                    <w:top w:val="none" w:sz="0" w:space="0" w:color="auto"/>
                                                    <w:left w:val="none" w:sz="0" w:space="0" w:color="auto"/>
                                                    <w:bottom w:val="none" w:sz="0" w:space="0" w:color="auto"/>
                                                    <w:right w:val="none" w:sz="0" w:space="0" w:color="auto"/>
                                                  </w:divBdr>
                                                  <w:divsChild>
                                                    <w:div w:id="2053921479">
                                                      <w:marLeft w:val="0"/>
                                                      <w:marRight w:val="0"/>
                                                      <w:marTop w:val="0"/>
                                                      <w:marBottom w:val="0"/>
                                                      <w:divBdr>
                                                        <w:top w:val="none" w:sz="0" w:space="0" w:color="auto"/>
                                                        <w:left w:val="none" w:sz="0" w:space="0" w:color="auto"/>
                                                        <w:bottom w:val="none" w:sz="0" w:space="0" w:color="auto"/>
                                                        <w:right w:val="none" w:sz="0" w:space="0" w:color="auto"/>
                                                      </w:divBdr>
                                                      <w:divsChild>
                                                        <w:div w:id="295644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597492082">
              <w:marLeft w:val="0"/>
              <w:marRight w:val="0"/>
              <w:marTop w:val="0"/>
              <w:marBottom w:val="0"/>
              <w:divBdr>
                <w:top w:val="none" w:sz="0" w:space="0" w:color="auto"/>
                <w:left w:val="none" w:sz="0" w:space="0" w:color="auto"/>
                <w:bottom w:val="none" w:sz="0" w:space="0" w:color="auto"/>
                <w:right w:val="none" w:sz="0" w:space="0" w:color="auto"/>
              </w:divBdr>
              <w:divsChild>
                <w:div w:id="2000767813">
                  <w:marLeft w:val="0"/>
                  <w:marRight w:val="0"/>
                  <w:marTop w:val="0"/>
                  <w:marBottom w:val="0"/>
                  <w:divBdr>
                    <w:top w:val="none" w:sz="0" w:space="0" w:color="auto"/>
                    <w:left w:val="none" w:sz="0" w:space="0" w:color="auto"/>
                    <w:bottom w:val="none" w:sz="0" w:space="0" w:color="auto"/>
                    <w:right w:val="none" w:sz="0" w:space="0" w:color="auto"/>
                  </w:divBdr>
                  <w:divsChild>
                    <w:div w:id="724525336">
                      <w:marLeft w:val="0"/>
                      <w:marRight w:val="0"/>
                      <w:marTop w:val="0"/>
                      <w:marBottom w:val="0"/>
                      <w:divBdr>
                        <w:top w:val="none" w:sz="0" w:space="0" w:color="auto"/>
                        <w:left w:val="none" w:sz="0" w:space="0" w:color="auto"/>
                        <w:bottom w:val="none" w:sz="0" w:space="0" w:color="auto"/>
                        <w:right w:val="none" w:sz="0" w:space="0" w:color="auto"/>
                      </w:divBdr>
                    </w:div>
                    <w:div w:id="1273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8176028">
          <w:marLeft w:val="0"/>
          <w:marRight w:val="0"/>
          <w:marTop w:val="0"/>
          <w:marBottom w:val="0"/>
          <w:divBdr>
            <w:top w:val="none" w:sz="0" w:space="0" w:color="auto"/>
            <w:left w:val="none" w:sz="0" w:space="0" w:color="auto"/>
            <w:bottom w:val="none" w:sz="0" w:space="0" w:color="auto"/>
            <w:right w:val="none" w:sz="0" w:space="0" w:color="auto"/>
          </w:divBdr>
          <w:divsChild>
            <w:div w:id="15271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4683957">
      <w:bodyDiv w:val="1"/>
      <w:marLeft w:val="0"/>
      <w:marRight w:val="0"/>
      <w:marTop w:val="0"/>
      <w:marBottom w:val="0"/>
      <w:divBdr>
        <w:top w:val="none" w:sz="0" w:space="0" w:color="auto"/>
        <w:left w:val="none" w:sz="0" w:space="0" w:color="auto"/>
        <w:bottom w:val="none" w:sz="0" w:space="0" w:color="auto"/>
        <w:right w:val="none" w:sz="0" w:space="0" w:color="auto"/>
      </w:divBdr>
    </w:div>
    <w:div w:id="1353149313">
      <w:bodyDiv w:val="1"/>
      <w:marLeft w:val="0"/>
      <w:marRight w:val="0"/>
      <w:marTop w:val="0"/>
      <w:marBottom w:val="0"/>
      <w:divBdr>
        <w:top w:val="none" w:sz="0" w:space="0" w:color="auto"/>
        <w:left w:val="none" w:sz="0" w:space="0" w:color="auto"/>
        <w:bottom w:val="none" w:sz="0" w:space="0" w:color="auto"/>
        <w:right w:val="none" w:sz="0" w:space="0" w:color="auto"/>
      </w:divBdr>
    </w:div>
    <w:div w:id="1385637797">
      <w:bodyDiv w:val="1"/>
      <w:marLeft w:val="0"/>
      <w:marRight w:val="0"/>
      <w:marTop w:val="0"/>
      <w:marBottom w:val="0"/>
      <w:divBdr>
        <w:top w:val="none" w:sz="0" w:space="0" w:color="auto"/>
        <w:left w:val="none" w:sz="0" w:space="0" w:color="auto"/>
        <w:bottom w:val="none" w:sz="0" w:space="0" w:color="auto"/>
        <w:right w:val="none" w:sz="0" w:space="0" w:color="auto"/>
      </w:divBdr>
    </w:div>
    <w:div w:id="1394813552">
      <w:bodyDiv w:val="1"/>
      <w:marLeft w:val="0"/>
      <w:marRight w:val="0"/>
      <w:marTop w:val="0"/>
      <w:marBottom w:val="0"/>
      <w:divBdr>
        <w:top w:val="none" w:sz="0" w:space="0" w:color="auto"/>
        <w:left w:val="none" w:sz="0" w:space="0" w:color="auto"/>
        <w:bottom w:val="none" w:sz="0" w:space="0" w:color="auto"/>
        <w:right w:val="none" w:sz="0" w:space="0" w:color="auto"/>
      </w:divBdr>
    </w:div>
    <w:div w:id="1471827697">
      <w:bodyDiv w:val="1"/>
      <w:marLeft w:val="0"/>
      <w:marRight w:val="0"/>
      <w:marTop w:val="0"/>
      <w:marBottom w:val="0"/>
      <w:divBdr>
        <w:top w:val="none" w:sz="0" w:space="0" w:color="auto"/>
        <w:left w:val="none" w:sz="0" w:space="0" w:color="auto"/>
        <w:bottom w:val="none" w:sz="0" w:space="0" w:color="auto"/>
        <w:right w:val="none" w:sz="0" w:space="0" w:color="auto"/>
      </w:divBdr>
    </w:div>
    <w:div w:id="1599563918">
      <w:bodyDiv w:val="1"/>
      <w:marLeft w:val="0"/>
      <w:marRight w:val="0"/>
      <w:marTop w:val="0"/>
      <w:marBottom w:val="0"/>
      <w:divBdr>
        <w:top w:val="none" w:sz="0" w:space="0" w:color="auto"/>
        <w:left w:val="none" w:sz="0" w:space="0" w:color="auto"/>
        <w:bottom w:val="none" w:sz="0" w:space="0" w:color="auto"/>
        <w:right w:val="none" w:sz="0" w:space="0" w:color="auto"/>
      </w:divBdr>
    </w:div>
    <w:div w:id="1702702713">
      <w:bodyDiv w:val="1"/>
      <w:marLeft w:val="0"/>
      <w:marRight w:val="0"/>
      <w:marTop w:val="0"/>
      <w:marBottom w:val="0"/>
      <w:divBdr>
        <w:top w:val="none" w:sz="0" w:space="0" w:color="auto"/>
        <w:left w:val="none" w:sz="0" w:space="0" w:color="auto"/>
        <w:bottom w:val="none" w:sz="0" w:space="0" w:color="auto"/>
        <w:right w:val="none" w:sz="0" w:space="0" w:color="auto"/>
      </w:divBdr>
    </w:div>
    <w:div w:id="1711491165">
      <w:bodyDiv w:val="1"/>
      <w:marLeft w:val="0"/>
      <w:marRight w:val="0"/>
      <w:marTop w:val="0"/>
      <w:marBottom w:val="0"/>
      <w:divBdr>
        <w:top w:val="none" w:sz="0" w:space="0" w:color="auto"/>
        <w:left w:val="none" w:sz="0" w:space="0" w:color="auto"/>
        <w:bottom w:val="none" w:sz="0" w:space="0" w:color="auto"/>
        <w:right w:val="none" w:sz="0" w:space="0" w:color="auto"/>
      </w:divBdr>
    </w:div>
    <w:div w:id="1723871651">
      <w:bodyDiv w:val="1"/>
      <w:marLeft w:val="0"/>
      <w:marRight w:val="0"/>
      <w:marTop w:val="0"/>
      <w:marBottom w:val="0"/>
      <w:divBdr>
        <w:top w:val="none" w:sz="0" w:space="0" w:color="auto"/>
        <w:left w:val="none" w:sz="0" w:space="0" w:color="auto"/>
        <w:bottom w:val="none" w:sz="0" w:space="0" w:color="auto"/>
        <w:right w:val="none" w:sz="0" w:space="0" w:color="auto"/>
      </w:divBdr>
    </w:div>
    <w:div w:id="2103794032">
      <w:bodyDiv w:val="1"/>
      <w:marLeft w:val="0"/>
      <w:marRight w:val="0"/>
      <w:marTop w:val="0"/>
      <w:marBottom w:val="0"/>
      <w:divBdr>
        <w:top w:val="none" w:sz="0" w:space="0" w:color="auto"/>
        <w:left w:val="none" w:sz="0" w:space="0" w:color="auto"/>
        <w:bottom w:val="none" w:sz="0" w:space="0" w:color="auto"/>
        <w:right w:val="none" w:sz="0" w:space="0" w:color="auto"/>
      </w:divBdr>
    </w:div>
    <w:div w:id="2107920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F9B093-5C79-4C32-90B1-9718F4DADB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12</Pages>
  <Words>3348</Words>
  <Characters>18419</Characters>
  <Application>Microsoft Office Word</Application>
  <DocSecurity>0</DocSecurity>
  <Lines>418</Lines>
  <Paragraphs>140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elmaskikhadija@gmail.com</cp:lastModifiedBy>
  <cp:revision>2</cp:revision>
  <dcterms:created xsi:type="dcterms:W3CDTF">2022-04-20T06:31:00Z</dcterms:created>
  <dcterms:modified xsi:type="dcterms:W3CDTF">2022-04-27T09:22:00Z</dcterms:modified>
</cp:coreProperties>
</file>