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01DD0" w14:textId="77777777" w:rsidR="00FF307C" w:rsidRDefault="00FF307C" w:rsidP="00FF307C">
      <w:pPr>
        <w:jc w:val="center"/>
        <w:rPr>
          <w:b/>
          <w:bCs/>
          <w:sz w:val="40"/>
          <w:szCs w:val="40"/>
        </w:rPr>
      </w:pPr>
      <w:r w:rsidRPr="00FA5168">
        <w:rPr>
          <w:b/>
          <w:bCs/>
          <w:sz w:val="40"/>
          <w:szCs w:val="40"/>
        </w:rPr>
        <w:t>Programme: BA International Hotel Management</w:t>
      </w:r>
    </w:p>
    <w:p w14:paraId="7C647D04" w14:textId="77777777" w:rsidR="00FF307C" w:rsidRPr="00FA5168" w:rsidRDefault="00FF307C" w:rsidP="00FF307C">
      <w:pPr>
        <w:jc w:val="center"/>
        <w:rPr>
          <w:b/>
          <w:bCs/>
          <w:sz w:val="40"/>
          <w:szCs w:val="40"/>
        </w:rPr>
      </w:pPr>
      <w:r w:rsidRPr="00C53E36">
        <w:rPr>
          <w:b/>
          <w:sz w:val="40"/>
          <w:szCs w:val="40"/>
        </w:rPr>
        <w:t>Financial Management for the Hotel Industry</w:t>
      </w:r>
    </w:p>
    <w:p w14:paraId="361CF518" w14:textId="77777777" w:rsidR="00FF307C" w:rsidRPr="00C53E36" w:rsidRDefault="00FF307C" w:rsidP="00FF307C">
      <w:pPr>
        <w:spacing w:line="259" w:lineRule="auto"/>
        <w:jc w:val="center"/>
        <w:rPr>
          <w:b/>
          <w:sz w:val="40"/>
          <w:szCs w:val="40"/>
        </w:rPr>
      </w:pPr>
      <w:r w:rsidRPr="00C53E36">
        <w:rPr>
          <w:b/>
          <w:sz w:val="40"/>
          <w:szCs w:val="40"/>
        </w:rPr>
        <w:t>BMIH5007</w:t>
      </w:r>
    </w:p>
    <w:p w14:paraId="0FF37044" w14:textId="77777777" w:rsidR="00FF307C" w:rsidRPr="00C53E36" w:rsidRDefault="00FF307C" w:rsidP="00FF307C">
      <w:pPr>
        <w:spacing w:line="259" w:lineRule="auto"/>
        <w:jc w:val="center"/>
        <w:rPr>
          <w:b/>
          <w:sz w:val="40"/>
          <w:szCs w:val="40"/>
        </w:rPr>
      </w:pPr>
    </w:p>
    <w:p w14:paraId="09268C51" w14:textId="77777777" w:rsidR="00FF307C" w:rsidRDefault="00FF307C" w:rsidP="00FF307C">
      <w:pPr>
        <w:rPr>
          <w:b/>
          <w:sz w:val="40"/>
          <w:szCs w:val="40"/>
        </w:rPr>
      </w:pPr>
    </w:p>
    <w:p w14:paraId="26E1A7F7" w14:textId="4317EB84" w:rsidR="00FF307C" w:rsidRPr="00C53E36" w:rsidRDefault="00FF307C" w:rsidP="008D1A8E">
      <w:pPr>
        <w:jc w:val="center"/>
      </w:pPr>
      <w:r w:rsidRPr="00C53E36">
        <w:t xml:space="preserve">Student </w:t>
      </w:r>
      <w:r w:rsidR="008D1A8E">
        <w:t>N</w:t>
      </w:r>
      <w:r w:rsidRPr="00C53E36">
        <w:t xml:space="preserve">ame: </w:t>
      </w:r>
      <w:proofErr w:type="spellStart"/>
      <w:r w:rsidRPr="00C53E36">
        <w:t>Faruque</w:t>
      </w:r>
      <w:proofErr w:type="spellEnd"/>
      <w:r w:rsidRPr="00C53E36">
        <w:t xml:space="preserve"> Ahmed</w:t>
      </w:r>
    </w:p>
    <w:p w14:paraId="53397482" w14:textId="15398864" w:rsidR="00FF307C" w:rsidRDefault="00FF307C" w:rsidP="008D1A8E">
      <w:pPr>
        <w:jc w:val="center"/>
      </w:pPr>
      <w:r w:rsidRPr="00C53E36">
        <w:t xml:space="preserve">ID: </w:t>
      </w:r>
      <w:r>
        <w:t>2235171</w:t>
      </w:r>
      <w:bookmarkStart w:id="0" w:name="_GoBack"/>
      <w:bookmarkEnd w:id="0"/>
    </w:p>
    <w:p w14:paraId="5E377A6A" w14:textId="77777777" w:rsidR="00FF307C" w:rsidRDefault="00FF307C" w:rsidP="008D1A8E">
      <w:pPr>
        <w:spacing w:line="259" w:lineRule="auto"/>
        <w:jc w:val="center"/>
      </w:pPr>
      <w:r>
        <w:t xml:space="preserve">Lecturer: </w:t>
      </w:r>
      <w:proofErr w:type="spellStart"/>
      <w:r>
        <w:t>Dr.</w:t>
      </w:r>
      <w:proofErr w:type="spellEnd"/>
      <w:r>
        <w:t xml:space="preserve"> Ernest </w:t>
      </w:r>
      <w:proofErr w:type="spellStart"/>
      <w:r>
        <w:t>Wavel</w:t>
      </w:r>
      <w:proofErr w:type="spellEnd"/>
      <w:r w:rsidRPr="00C53E36">
        <w:br w:type="page"/>
      </w:r>
    </w:p>
    <w:p w14:paraId="11601086" w14:textId="77777777" w:rsidR="00FF307C" w:rsidRDefault="00FF307C" w:rsidP="00FF307C">
      <w:pPr>
        <w:spacing w:line="259" w:lineRule="auto"/>
        <w:jc w:val="left"/>
      </w:pPr>
    </w:p>
    <w:p w14:paraId="2D669A41" w14:textId="77777777" w:rsidR="00FF307C" w:rsidRDefault="00FF307C" w:rsidP="00FF307C">
      <w:pPr>
        <w:spacing w:line="259" w:lineRule="auto"/>
        <w:jc w:val="left"/>
      </w:pPr>
    </w:p>
    <w:p w14:paraId="54388495" w14:textId="77777777" w:rsidR="00FF307C" w:rsidRDefault="00FF307C" w:rsidP="00FF307C">
      <w:pPr>
        <w:spacing w:line="259" w:lineRule="auto"/>
        <w:jc w:val="left"/>
      </w:pPr>
    </w:p>
    <w:p w14:paraId="17432139" w14:textId="77777777" w:rsidR="00FF307C" w:rsidRDefault="00FF307C" w:rsidP="00FF307C">
      <w:pPr>
        <w:spacing w:line="259" w:lineRule="auto"/>
        <w:jc w:val="left"/>
      </w:pPr>
    </w:p>
    <w:p w14:paraId="055E3A10" w14:textId="77777777" w:rsidR="00FF307C" w:rsidRDefault="00FF307C" w:rsidP="00FF307C">
      <w:pPr>
        <w:spacing w:line="259" w:lineRule="auto"/>
        <w:jc w:val="left"/>
      </w:pPr>
    </w:p>
    <w:p w14:paraId="0AE62DB1" w14:textId="77777777" w:rsidR="00FF307C" w:rsidRPr="00C53E36" w:rsidRDefault="00FF307C" w:rsidP="00FF307C">
      <w:pPr>
        <w:spacing w:line="259" w:lineRule="auto"/>
        <w:jc w:val="left"/>
      </w:pPr>
    </w:p>
    <w:sdt>
      <w:sdtPr>
        <w:rPr>
          <w:rFonts w:ascii="Times New Roman" w:eastAsiaTheme="minorHAnsi" w:hAnsi="Times New Roman" w:cstheme="minorBidi"/>
          <w:color w:val="auto"/>
          <w:sz w:val="24"/>
          <w:szCs w:val="22"/>
        </w:rPr>
        <w:id w:val="-1093462391"/>
        <w:docPartObj>
          <w:docPartGallery w:val="Table of Contents"/>
          <w:docPartUnique/>
        </w:docPartObj>
      </w:sdtPr>
      <w:sdtEndPr>
        <w:rPr>
          <w:b/>
          <w:bCs/>
        </w:rPr>
      </w:sdtEndPr>
      <w:sdtContent>
        <w:p w14:paraId="3B73836B" w14:textId="77777777" w:rsidR="00FF307C" w:rsidRPr="00C53E36" w:rsidRDefault="00FF307C" w:rsidP="00FF307C">
          <w:pPr>
            <w:pStyle w:val="TOCHeading"/>
            <w:jc w:val="center"/>
            <w:rPr>
              <w:b/>
            </w:rPr>
          </w:pPr>
          <w:r w:rsidRPr="00C53E36">
            <w:rPr>
              <w:b/>
            </w:rPr>
            <w:t>Table of Contents</w:t>
          </w:r>
        </w:p>
        <w:p w14:paraId="5985687A" w14:textId="77777777" w:rsidR="00FF307C" w:rsidRPr="00C53E36" w:rsidRDefault="00FF307C" w:rsidP="00FF307C">
          <w:pPr>
            <w:pStyle w:val="TOC1"/>
            <w:tabs>
              <w:tab w:val="right" w:leader="dot" w:pos="9350"/>
            </w:tabs>
          </w:pPr>
          <w:r w:rsidRPr="00C53E36">
            <w:fldChar w:fldCharType="begin"/>
          </w:r>
          <w:r w:rsidRPr="00C53E36">
            <w:instrText xml:space="preserve"> TOC \o "1-3" \h \z \u </w:instrText>
          </w:r>
          <w:r w:rsidRPr="00C53E36">
            <w:fldChar w:fldCharType="separate"/>
          </w:r>
          <w:hyperlink w:anchor="_Toc165813873" w:history="1">
            <w:r w:rsidRPr="00C53E36">
              <w:rPr>
                <w:rStyle w:val="Hyperlink"/>
              </w:rPr>
              <w:t>Introduction</w:t>
            </w:r>
            <w:r w:rsidRPr="00C53E36">
              <w:rPr>
                <w:webHidden/>
              </w:rPr>
              <w:tab/>
            </w:r>
            <w:r w:rsidRPr="00C53E36">
              <w:rPr>
                <w:webHidden/>
              </w:rPr>
              <w:fldChar w:fldCharType="begin"/>
            </w:r>
            <w:r w:rsidRPr="00C53E36">
              <w:rPr>
                <w:webHidden/>
              </w:rPr>
              <w:instrText xml:space="preserve"> PAGEREF _Toc165813873 \h </w:instrText>
            </w:r>
            <w:r w:rsidRPr="00C53E36">
              <w:rPr>
                <w:webHidden/>
              </w:rPr>
            </w:r>
            <w:r w:rsidRPr="00C53E36">
              <w:rPr>
                <w:webHidden/>
              </w:rPr>
              <w:fldChar w:fldCharType="separate"/>
            </w:r>
            <w:r w:rsidRPr="00C53E36">
              <w:rPr>
                <w:webHidden/>
              </w:rPr>
              <w:t>3</w:t>
            </w:r>
            <w:r w:rsidRPr="00C53E36">
              <w:rPr>
                <w:webHidden/>
              </w:rPr>
              <w:fldChar w:fldCharType="end"/>
            </w:r>
          </w:hyperlink>
        </w:p>
        <w:p w14:paraId="6E05EA88" w14:textId="77777777" w:rsidR="00FF307C" w:rsidRPr="00C53E36" w:rsidRDefault="00956294" w:rsidP="00FF307C">
          <w:pPr>
            <w:pStyle w:val="TOC1"/>
            <w:tabs>
              <w:tab w:val="right" w:leader="dot" w:pos="9350"/>
            </w:tabs>
          </w:pPr>
          <w:hyperlink w:anchor="_Toc165813874" w:history="1">
            <w:r w:rsidR="00FF307C" w:rsidRPr="00C53E36">
              <w:rPr>
                <w:rStyle w:val="Hyperlink"/>
              </w:rPr>
              <w:t>An Analysis of Shangri-La and Travelodge Revenue</w:t>
            </w:r>
            <w:r w:rsidR="00FF307C" w:rsidRPr="00C53E36">
              <w:rPr>
                <w:webHidden/>
              </w:rPr>
              <w:tab/>
            </w:r>
            <w:r w:rsidR="00FF307C" w:rsidRPr="00C53E36">
              <w:rPr>
                <w:webHidden/>
              </w:rPr>
              <w:fldChar w:fldCharType="begin"/>
            </w:r>
            <w:r w:rsidR="00FF307C" w:rsidRPr="00C53E36">
              <w:rPr>
                <w:webHidden/>
              </w:rPr>
              <w:instrText xml:space="preserve"> PAGEREF _Toc165813874 \h </w:instrText>
            </w:r>
            <w:r w:rsidR="00FF307C" w:rsidRPr="00C53E36">
              <w:rPr>
                <w:webHidden/>
              </w:rPr>
            </w:r>
            <w:r w:rsidR="00FF307C" w:rsidRPr="00C53E36">
              <w:rPr>
                <w:webHidden/>
              </w:rPr>
              <w:fldChar w:fldCharType="separate"/>
            </w:r>
            <w:r w:rsidR="00FF307C" w:rsidRPr="00C53E36">
              <w:rPr>
                <w:webHidden/>
              </w:rPr>
              <w:t>4</w:t>
            </w:r>
            <w:r w:rsidR="00FF307C" w:rsidRPr="00C53E36">
              <w:rPr>
                <w:webHidden/>
              </w:rPr>
              <w:fldChar w:fldCharType="end"/>
            </w:r>
          </w:hyperlink>
        </w:p>
        <w:p w14:paraId="740357EB" w14:textId="77777777" w:rsidR="00FF307C" w:rsidRPr="00C53E36" w:rsidRDefault="00956294" w:rsidP="00FF307C">
          <w:pPr>
            <w:pStyle w:val="TOC1"/>
            <w:tabs>
              <w:tab w:val="right" w:leader="dot" w:pos="9350"/>
            </w:tabs>
          </w:pPr>
          <w:hyperlink w:anchor="_Toc165813875" w:history="1">
            <w:r w:rsidR="00FF307C" w:rsidRPr="00C53E36">
              <w:rPr>
                <w:rStyle w:val="Hyperlink"/>
              </w:rPr>
              <w:t>Market Positions of Travelodge and Shangri-La Hotels</w:t>
            </w:r>
            <w:r w:rsidR="00FF307C" w:rsidRPr="00C53E36">
              <w:rPr>
                <w:webHidden/>
              </w:rPr>
              <w:tab/>
            </w:r>
            <w:r w:rsidR="00FF307C" w:rsidRPr="00C53E36">
              <w:rPr>
                <w:webHidden/>
              </w:rPr>
              <w:fldChar w:fldCharType="begin"/>
            </w:r>
            <w:r w:rsidR="00FF307C" w:rsidRPr="00C53E36">
              <w:rPr>
                <w:webHidden/>
              </w:rPr>
              <w:instrText xml:space="preserve"> PAGEREF _Toc165813875 \h </w:instrText>
            </w:r>
            <w:r w:rsidR="00FF307C" w:rsidRPr="00C53E36">
              <w:rPr>
                <w:webHidden/>
              </w:rPr>
            </w:r>
            <w:r w:rsidR="00FF307C" w:rsidRPr="00C53E36">
              <w:rPr>
                <w:webHidden/>
              </w:rPr>
              <w:fldChar w:fldCharType="separate"/>
            </w:r>
            <w:r w:rsidR="00FF307C" w:rsidRPr="00C53E36">
              <w:rPr>
                <w:webHidden/>
              </w:rPr>
              <w:t>5</w:t>
            </w:r>
            <w:r w:rsidR="00FF307C" w:rsidRPr="00C53E36">
              <w:rPr>
                <w:webHidden/>
              </w:rPr>
              <w:fldChar w:fldCharType="end"/>
            </w:r>
          </w:hyperlink>
        </w:p>
        <w:p w14:paraId="3F50BD98" w14:textId="77777777" w:rsidR="00FF307C" w:rsidRPr="00C53E36" w:rsidRDefault="00956294" w:rsidP="00FF307C">
          <w:pPr>
            <w:pStyle w:val="TOC1"/>
            <w:tabs>
              <w:tab w:val="right" w:leader="dot" w:pos="9350"/>
            </w:tabs>
          </w:pPr>
          <w:hyperlink w:anchor="_Toc165813876" w:history="1">
            <w:r w:rsidR="00FF307C" w:rsidRPr="00C53E36">
              <w:rPr>
                <w:rStyle w:val="Hyperlink"/>
              </w:rPr>
              <w:t>Growth Potential Analysis of Shangri-La Hotels vs. Travelodge Hotels</w:t>
            </w:r>
            <w:r w:rsidR="00FF307C" w:rsidRPr="00C53E36">
              <w:rPr>
                <w:webHidden/>
              </w:rPr>
              <w:tab/>
            </w:r>
            <w:r w:rsidR="00FF307C" w:rsidRPr="00C53E36">
              <w:rPr>
                <w:webHidden/>
              </w:rPr>
              <w:fldChar w:fldCharType="begin"/>
            </w:r>
            <w:r w:rsidR="00FF307C" w:rsidRPr="00C53E36">
              <w:rPr>
                <w:webHidden/>
              </w:rPr>
              <w:instrText xml:space="preserve"> PAGEREF _Toc165813876 \h </w:instrText>
            </w:r>
            <w:r w:rsidR="00FF307C" w:rsidRPr="00C53E36">
              <w:rPr>
                <w:webHidden/>
              </w:rPr>
            </w:r>
            <w:r w:rsidR="00FF307C" w:rsidRPr="00C53E36">
              <w:rPr>
                <w:webHidden/>
              </w:rPr>
              <w:fldChar w:fldCharType="separate"/>
            </w:r>
            <w:r w:rsidR="00FF307C" w:rsidRPr="00C53E36">
              <w:rPr>
                <w:webHidden/>
              </w:rPr>
              <w:t>6</w:t>
            </w:r>
            <w:r w:rsidR="00FF307C" w:rsidRPr="00C53E36">
              <w:rPr>
                <w:webHidden/>
              </w:rPr>
              <w:fldChar w:fldCharType="end"/>
            </w:r>
          </w:hyperlink>
        </w:p>
        <w:p w14:paraId="1786475D" w14:textId="77777777" w:rsidR="00FF307C" w:rsidRPr="00C53E36" w:rsidRDefault="00956294" w:rsidP="00FF307C">
          <w:pPr>
            <w:pStyle w:val="TOC1"/>
            <w:tabs>
              <w:tab w:val="right" w:leader="dot" w:pos="9350"/>
            </w:tabs>
          </w:pPr>
          <w:hyperlink w:anchor="_Toc165813877" w:history="1">
            <w:r w:rsidR="00FF307C" w:rsidRPr="00C53E36">
              <w:rPr>
                <w:rStyle w:val="Hyperlink"/>
              </w:rPr>
              <w:t>Financial CSR commitments of Shangri-La and Travelodge Hotels</w:t>
            </w:r>
            <w:r w:rsidR="00FF307C" w:rsidRPr="00C53E36">
              <w:rPr>
                <w:webHidden/>
              </w:rPr>
              <w:tab/>
            </w:r>
            <w:r w:rsidR="00FF307C" w:rsidRPr="00C53E36">
              <w:rPr>
                <w:webHidden/>
              </w:rPr>
              <w:fldChar w:fldCharType="begin"/>
            </w:r>
            <w:r w:rsidR="00FF307C" w:rsidRPr="00C53E36">
              <w:rPr>
                <w:webHidden/>
              </w:rPr>
              <w:instrText xml:space="preserve"> PAGEREF _Toc165813877 \h </w:instrText>
            </w:r>
            <w:r w:rsidR="00FF307C" w:rsidRPr="00C53E36">
              <w:rPr>
                <w:webHidden/>
              </w:rPr>
            </w:r>
            <w:r w:rsidR="00FF307C" w:rsidRPr="00C53E36">
              <w:rPr>
                <w:webHidden/>
              </w:rPr>
              <w:fldChar w:fldCharType="separate"/>
            </w:r>
            <w:r w:rsidR="00FF307C" w:rsidRPr="00C53E36">
              <w:rPr>
                <w:webHidden/>
              </w:rPr>
              <w:t>7</w:t>
            </w:r>
            <w:r w:rsidR="00FF307C" w:rsidRPr="00C53E36">
              <w:rPr>
                <w:webHidden/>
              </w:rPr>
              <w:fldChar w:fldCharType="end"/>
            </w:r>
          </w:hyperlink>
        </w:p>
        <w:p w14:paraId="156C77C8" w14:textId="77777777" w:rsidR="00FF307C" w:rsidRPr="00C53E36" w:rsidRDefault="00956294" w:rsidP="00FF307C">
          <w:pPr>
            <w:pStyle w:val="TOC1"/>
            <w:tabs>
              <w:tab w:val="right" w:leader="dot" w:pos="9350"/>
            </w:tabs>
          </w:pPr>
          <w:hyperlink w:anchor="_Toc165813878" w:history="1">
            <w:r w:rsidR="00FF307C" w:rsidRPr="00C53E36">
              <w:rPr>
                <w:rStyle w:val="Hyperlink"/>
              </w:rPr>
              <w:t>Recommendations regarding Shangri-La and Travelodge Hotels improvement</w:t>
            </w:r>
            <w:r w:rsidR="00FF307C" w:rsidRPr="00C53E36">
              <w:rPr>
                <w:webHidden/>
              </w:rPr>
              <w:tab/>
            </w:r>
            <w:r w:rsidR="00FF307C" w:rsidRPr="00C53E36">
              <w:rPr>
                <w:webHidden/>
              </w:rPr>
              <w:fldChar w:fldCharType="begin"/>
            </w:r>
            <w:r w:rsidR="00FF307C" w:rsidRPr="00C53E36">
              <w:rPr>
                <w:webHidden/>
              </w:rPr>
              <w:instrText xml:space="preserve"> PAGEREF _Toc165813878 \h </w:instrText>
            </w:r>
            <w:r w:rsidR="00FF307C" w:rsidRPr="00C53E36">
              <w:rPr>
                <w:webHidden/>
              </w:rPr>
            </w:r>
            <w:r w:rsidR="00FF307C" w:rsidRPr="00C53E36">
              <w:rPr>
                <w:webHidden/>
              </w:rPr>
              <w:fldChar w:fldCharType="separate"/>
            </w:r>
            <w:r w:rsidR="00FF307C" w:rsidRPr="00C53E36">
              <w:rPr>
                <w:webHidden/>
              </w:rPr>
              <w:t>9</w:t>
            </w:r>
            <w:r w:rsidR="00FF307C" w:rsidRPr="00C53E36">
              <w:rPr>
                <w:webHidden/>
              </w:rPr>
              <w:fldChar w:fldCharType="end"/>
            </w:r>
          </w:hyperlink>
        </w:p>
        <w:p w14:paraId="7D3BE195" w14:textId="77777777" w:rsidR="00FF307C" w:rsidRPr="00C53E36" w:rsidRDefault="00956294" w:rsidP="00FF307C">
          <w:pPr>
            <w:pStyle w:val="TOC1"/>
            <w:tabs>
              <w:tab w:val="right" w:leader="dot" w:pos="9350"/>
            </w:tabs>
          </w:pPr>
          <w:hyperlink w:anchor="_Toc165813879" w:history="1">
            <w:r w:rsidR="00FF307C" w:rsidRPr="00C53E36">
              <w:rPr>
                <w:rStyle w:val="Hyperlink"/>
              </w:rPr>
              <w:t>Conclusion</w:t>
            </w:r>
            <w:r w:rsidR="00FF307C" w:rsidRPr="00C53E36">
              <w:rPr>
                <w:webHidden/>
              </w:rPr>
              <w:tab/>
            </w:r>
            <w:r w:rsidR="00FF307C" w:rsidRPr="00C53E36">
              <w:rPr>
                <w:webHidden/>
              </w:rPr>
              <w:fldChar w:fldCharType="begin"/>
            </w:r>
            <w:r w:rsidR="00FF307C" w:rsidRPr="00C53E36">
              <w:rPr>
                <w:webHidden/>
              </w:rPr>
              <w:instrText xml:space="preserve"> PAGEREF _Toc165813879 \h </w:instrText>
            </w:r>
            <w:r w:rsidR="00FF307C" w:rsidRPr="00C53E36">
              <w:rPr>
                <w:webHidden/>
              </w:rPr>
            </w:r>
            <w:r w:rsidR="00FF307C" w:rsidRPr="00C53E36">
              <w:rPr>
                <w:webHidden/>
              </w:rPr>
              <w:fldChar w:fldCharType="separate"/>
            </w:r>
            <w:r w:rsidR="00FF307C" w:rsidRPr="00C53E36">
              <w:rPr>
                <w:webHidden/>
              </w:rPr>
              <w:t>10</w:t>
            </w:r>
            <w:r w:rsidR="00FF307C" w:rsidRPr="00C53E36">
              <w:rPr>
                <w:webHidden/>
              </w:rPr>
              <w:fldChar w:fldCharType="end"/>
            </w:r>
          </w:hyperlink>
        </w:p>
        <w:p w14:paraId="7D4A1E97" w14:textId="77777777" w:rsidR="00FF307C" w:rsidRPr="00C53E36" w:rsidRDefault="00956294" w:rsidP="00FF307C">
          <w:pPr>
            <w:pStyle w:val="TOC1"/>
            <w:tabs>
              <w:tab w:val="right" w:leader="dot" w:pos="9350"/>
            </w:tabs>
          </w:pPr>
          <w:hyperlink w:anchor="_Toc165813880" w:history="1">
            <w:r w:rsidR="00FF307C" w:rsidRPr="00C53E36">
              <w:rPr>
                <w:rStyle w:val="Hyperlink"/>
              </w:rPr>
              <w:t>Reference list</w:t>
            </w:r>
            <w:r w:rsidR="00FF307C" w:rsidRPr="00C53E36">
              <w:rPr>
                <w:webHidden/>
              </w:rPr>
              <w:tab/>
            </w:r>
            <w:r w:rsidR="00FF307C" w:rsidRPr="00C53E36">
              <w:rPr>
                <w:webHidden/>
              </w:rPr>
              <w:fldChar w:fldCharType="begin"/>
            </w:r>
            <w:r w:rsidR="00FF307C" w:rsidRPr="00C53E36">
              <w:rPr>
                <w:webHidden/>
              </w:rPr>
              <w:instrText xml:space="preserve"> PAGEREF _Toc165813880 \h </w:instrText>
            </w:r>
            <w:r w:rsidR="00FF307C" w:rsidRPr="00C53E36">
              <w:rPr>
                <w:webHidden/>
              </w:rPr>
            </w:r>
            <w:r w:rsidR="00FF307C" w:rsidRPr="00C53E36">
              <w:rPr>
                <w:webHidden/>
              </w:rPr>
              <w:fldChar w:fldCharType="separate"/>
            </w:r>
            <w:r w:rsidR="00FF307C" w:rsidRPr="00C53E36">
              <w:rPr>
                <w:webHidden/>
              </w:rPr>
              <w:t>11</w:t>
            </w:r>
            <w:r w:rsidR="00FF307C" w:rsidRPr="00C53E36">
              <w:rPr>
                <w:webHidden/>
              </w:rPr>
              <w:fldChar w:fldCharType="end"/>
            </w:r>
          </w:hyperlink>
        </w:p>
        <w:p w14:paraId="1F8484AA" w14:textId="77777777" w:rsidR="00FF307C" w:rsidRPr="00C53E36" w:rsidRDefault="00FF307C" w:rsidP="00FF307C">
          <w:r w:rsidRPr="00C53E36">
            <w:rPr>
              <w:b/>
              <w:bCs/>
            </w:rPr>
            <w:fldChar w:fldCharType="end"/>
          </w:r>
        </w:p>
      </w:sdtContent>
    </w:sdt>
    <w:p w14:paraId="39E22056" w14:textId="77777777" w:rsidR="00FF307C" w:rsidRPr="00C53E36" w:rsidRDefault="00FF307C" w:rsidP="00FF307C">
      <w:pPr>
        <w:spacing w:line="259" w:lineRule="auto"/>
        <w:jc w:val="left"/>
      </w:pPr>
      <w:r w:rsidRPr="00C53E36">
        <w:br w:type="page"/>
      </w:r>
    </w:p>
    <w:p w14:paraId="32FF4E06" w14:textId="77777777" w:rsidR="00FF307C" w:rsidRPr="00C53E36" w:rsidRDefault="00FF307C" w:rsidP="00FF307C">
      <w:pPr>
        <w:pStyle w:val="Heading1"/>
      </w:pPr>
      <w:bookmarkStart w:id="1" w:name="_Toc165813873"/>
      <w:r w:rsidRPr="00C53E36">
        <w:lastRenderedPageBreak/>
        <w:t>Introduction</w:t>
      </w:r>
      <w:bookmarkEnd w:id="1"/>
    </w:p>
    <w:p w14:paraId="0760FA4D" w14:textId="77777777" w:rsidR="00FF307C" w:rsidRPr="00C53E36" w:rsidRDefault="00FF307C" w:rsidP="00FF307C">
      <w:r w:rsidRPr="00C53E36">
        <w:t>To survive in the ever-changing hospitality industry, hotel owners must regularly assess their financial performance, market positioning, development potential, and CSR. Shangri-La and Travelodge Hotels, two of the major hospitality chains, are studied. This report   analyses their revenue, market positions, development potential, and corporate social responsibility to assess their strengths, weaknesses, and plans for success in the ever-changing hotel industry.</w:t>
      </w:r>
    </w:p>
    <w:p w14:paraId="2E6EFF57" w14:textId="77777777" w:rsidR="00FF307C" w:rsidRPr="00C53E36" w:rsidRDefault="00FF307C" w:rsidP="00FF307C">
      <w:pPr>
        <w:spacing w:line="259" w:lineRule="auto"/>
        <w:jc w:val="left"/>
      </w:pPr>
      <w:r w:rsidRPr="00C53E36">
        <w:br w:type="page"/>
      </w:r>
    </w:p>
    <w:p w14:paraId="73467C40" w14:textId="77777777" w:rsidR="00FF307C" w:rsidRPr="00C53E36" w:rsidRDefault="00FF307C" w:rsidP="00FF307C">
      <w:pPr>
        <w:pStyle w:val="Heading1"/>
      </w:pPr>
      <w:bookmarkStart w:id="2" w:name="_Toc165813874"/>
      <w:r w:rsidRPr="00C53E36">
        <w:lastRenderedPageBreak/>
        <w:t>An Analysis of Shangri-La and Travelodge Revenue</w:t>
      </w:r>
      <w:bookmarkEnd w:id="2"/>
    </w:p>
    <w:p w14:paraId="7219A6AC" w14:textId="77777777" w:rsidR="00FF307C" w:rsidRPr="00C53E36" w:rsidRDefault="00FF307C" w:rsidP="00FF307C">
      <w:r w:rsidRPr="00C53E36">
        <w:t xml:space="preserve">Shangri-La Hotels: Total Revenue Rise The latest fiscal year saw Shangri- La Hotels revenue rise 10% to $1.5 billion. Shangri-La's expansion and premium hotel market share have driven this increase. Expansion includes new London, Paris, and Tokyo hotels. Another example is buying major Chinese and Indian hotels. Both are enlargement projects. Increased global presence Shangri-La made money by aggressively expanding into profitable sectors and building a global brand. Opening luxury residences in Dubai and Abu Dhabi in the Middle East enhanced revenue (Anahita, 2020). These hotels attract wealthy and corporate clients. Offering Unique Luxury Market Services Shangri-La Hotels set itself apart with exclusive services and amenities for affluent travellers. Examples include curated meals with regional cuisine and quality ingredients, concierge services, and private spa access (Anahita, 2020). Value-added services increase revenue, customer happiness, and brand loyalty, resulting in repeat business and </w:t>
      </w:r>
      <w:proofErr w:type="spellStart"/>
      <w:r w:rsidRPr="00C53E36">
        <w:t>favorable</w:t>
      </w:r>
      <w:proofErr w:type="spellEnd"/>
      <w:r w:rsidRPr="00C53E36">
        <w:t xml:space="preserve"> word-of-mouth.</w:t>
      </w:r>
    </w:p>
    <w:p w14:paraId="5D1C0566" w14:textId="77777777" w:rsidR="00FF307C" w:rsidRPr="00C53E36" w:rsidRDefault="00FF307C" w:rsidP="00FF307C">
      <w:r w:rsidRPr="00C53E36">
        <w:t xml:space="preserve">Hotel Travelodge: Unlike Shangri-La, Travelodge Hotels' income decreased $800 million last year. Revenue dropped 2% year-over-year (Kozak and Kozak, 2016). Travelodge has struggled financially due to economic downturns and increased cheap hotel competition. Business and leisure travel </w:t>
      </w:r>
      <w:proofErr w:type="gramStart"/>
      <w:r w:rsidRPr="00C53E36">
        <w:t>has</w:t>
      </w:r>
      <w:proofErr w:type="gramEnd"/>
      <w:r w:rsidRPr="00C53E36">
        <w:t xml:space="preserve"> dropped due to the economic downturn in several regions, affecting Travelodge occupancy and room rates. Competition brings several challenges (Anahita, 2020). Travelodge faces off against budget hotels and home-sharing and vacation rental websites. Cheap hotel brands and the commoditization of basic facilities hurt Travelodge's pricing and profit margins. Travelodge's revenue has dropped due to these concerns. Due to boutique hotels and hybrid accommodation, Travelodge struggles to differentiate its offers and attract price-conscious tourists. Travelodge has taken initiatives to counteract market issues and maintain financial performance as income falls. The goal is to alleviate market stress. The company has cut costs to improve efficiency. Minimizing administrative procedures and renegotiating supplier contracts save costs. Travelodge diversifies its earnings with meals, parking, and meeting rooms. </w:t>
      </w:r>
    </w:p>
    <w:p w14:paraId="17081012" w14:textId="77777777" w:rsidR="00FF307C" w:rsidRPr="00C53E36" w:rsidRDefault="00FF307C" w:rsidP="00FF307C">
      <w:pPr>
        <w:pStyle w:val="Heading1"/>
      </w:pPr>
      <w:bookmarkStart w:id="3" w:name="_Toc165813875"/>
      <w:r w:rsidRPr="00C53E36">
        <w:t>Market Positions of Travelodge and Shangri-La Hotels</w:t>
      </w:r>
      <w:bookmarkEnd w:id="3"/>
    </w:p>
    <w:p w14:paraId="2B5D393D" w14:textId="77777777" w:rsidR="00FF307C" w:rsidRPr="00C53E36" w:rsidRDefault="00FF307C" w:rsidP="00FF307C">
      <w:r w:rsidRPr="00C53E36">
        <w:t>In the Market Position Analysis, we compare Shangri-La Hotels and Travelodge Hotels' strategies and market positions in luxury and budget hotel categories.</w:t>
      </w:r>
    </w:p>
    <w:p w14:paraId="3269A391" w14:textId="77777777" w:rsidR="00FF307C" w:rsidRPr="00C53E36" w:rsidRDefault="00FF307C" w:rsidP="00FF307C">
      <w:r w:rsidRPr="00C53E36">
        <w:rPr>
          <w:b/>
        </w:rPr>
        <w:lastRenderedPageBreak/>
        <w:t>Shangri-La Hotels:</w:t>
      </w:r>
      <w:r w:rsidRPr="00C53E36">
        <w:t xml:space="preserve"> Market dominance in luxury hotel chain Shangri-La delivers unique experiences and great service to wealthy customers. Luxury visitors worldwide visit Shangri-La for its exclusivity, richness, and complexity. Due to its market location, Shangri-La may charge higher hotel rates and improving profitability and competitiveness (Ashiq, 2019). Brand Image and Consumer Perception: Rich and elegant Shangri-La inspires extravagance and status. Marketing and brand partnerships help Shangri-La promote its distinctive hospitality experiences (Sahil, 2022). The company attracts wealthy and powerful travellers. Excellent service and personalized guest experiences boost Shangri-La's brand and customer loyalty. It boosts repeat business and reputation. Shangri-La Hotels caters to wealthy individuals, corporate professionals, and luxury visitors seeking luxury rooms, facilities, and customized services. Shangri-La segments its market by demographics and psychographics for wealthy customers. It increases hotel revenue and satisfaction.</w:t>
      </w:r>
    </w:p>
    <w:p w14:paraId="19B4B351" w14:textId="77777777" w:rsidR="00FF307C" w:rsidRPr="00C53E36" w:rsidRDefault="00FF307C" w:rsidP="00FF307C">
      <w:r w:rsidRPr="00C53E36">
        <w:rPr>
          <w:b/>
        </w:rPr>
        <w:t>Travelodge:</w:t>
      </w:r>
      <w:r w:rsidRPr="00C53E36">
        <w:t xml:space="preserve"> Stay within budget. Affordable Travelodge Hotels are popular with tourists who value quality and convenience. A brand guarantees clean, comfy, inexpensive accommodations. The brand draws budget-conscious shoppers, families, and businesses. Travelodge dominates inexpensive hotels with its large network and brand awareness. This method helps us compete with other hotels. Cheap hotel markets compete fiercely. This industry has many domestic and foreign chains offering similar services and amenities at comparable prices. Travelodge competes with cheap hotel chains, online travel brokers, and other accommodation providers for market share and revenue. To compete with cheap hotels, Travelodge offers value-added services, convenient locations, and customer-centric events to boost customer satisfaction and loyalty (Anisa, 2023). Travelodge offers complimentary Wi-Fi, breakfast, and parking to attract budget </w:t>
      </w:r>
      <w:proofErr w:type="spellStart"/>
      <w:r w:rsidRPr="00C53E36">
        <w:t>travelers</w:t>
      </w:r>
      <w:proofErr w:type="spellEnd"/>
      <w:r w:rsidRPr="00C53E36">
        <w:t xml:space="preserve"> and boost customer satisfaction.</w:t>
      </w:r>
    </w:p>
    <w:p w14:paraId="444FE266" w14:textId="77777777" w:rsidR="00FF307C" w:rsidRPr="00C53E36" w:rsidRDefault="00FF307C" w:rsidP="00FF307C">
      <w:r w:rsidRPr="00C53E36">
        <w:t xml:space="preserve">Due to its upscale market focus, Shangri-La charges higher ADRs and </w:t>
      </w:r>
      <w:proofErr w:type="spellStart"/>
      <w:r w:rsidRPr="00C53E36">
        <w:t>RevPARs</w:t>
      </w:r>
      <w:proofErr w:type="spellEnd"/>
      <w:r w:rsidRPr="00C53E36">
        <w:t xml:space="preserve"> than Travelodge. Travelodge's low prices may lower its ADR and RevPAR, but they attract budget-conscious clients, increasing occupancy. Shangri-La's luxury boosts profits. High prices, luxury amenities, and personalized services justify greater operational costs. Competitive pricing and cost efficiency diminish Travelodge's profit margins (Anisa, 2023). Company profitability depends on cost control and operational effectiveness. Shangri-La and Travelodge have distinct hospitality </w:t>
      </w:r>
      <w:r w:rsidRPr="00C53E36">
        <w:lastRenderedPageBreak/>
        <w:t xml:space="preserve">markets. These hotels target varied consumer niches with unique value offerings to boost revenue and profit. </w:t>
      </w:r>
    </w:p>
    <w:p w14:paraId="47AD30D5" w14:textId="77777777" w:rsidR="00FF307C" w:rsidRPr="00C53E36" w:rsidRDefault="00FF307C" w:rsidP="00FF307C">
      <w:pPr>
        <w:pStyle w:val="Heading1"/>
      </w:pPr>
      <w:bookmarkStart w:id="4" w:name="_Toc165813876"/>
      <w:r w:rsidRPr="00C53E36">
        <w:t>Growth Potential Analysis of Shangri-La Hotels vs. Travelodge Hotels</w:t>
      </w:r>
      <w:bookmarkEnd w:id="4"/>
    </w:p>
    <w:p w14:paraId="5A3723AF" w14:textId="77777777" w:rsidR="00FF307C" w:rsidRPr="00C53E36" w:rsidRDefault="00FF307C" w:rsidP="00FF307C">
      <w:r w:rsidRPr="00C53E36">
        <w:t>The Growth Potential Analysis examines Shangri-La Hotels and Travelodge Hotels' strategic goals and challenges. Our focus is on market expansion, brand leveraging, and revenue diversification to support hospitality industry growth.</w:t>
      </w:r>
    </w:p>
    <w:p w14:paraId="1060D548" w14:textId="77777777" w:rsidR="00FF307C" w:rsidRPr="00C53E36" w:rsidRDefault="00FF307C" w:rsidP="00FF307C">
      <w:r w:rsidRPr="00C53E36">
        <w:rPr>
          <w:b/>
        </w:rPr>
        <w:t>Shangri-La Hotels</w:t>
      </w:r>
      <w:r w:rsidRPr="00C53E36">
        <w:t>: Strategic growth plans Shangri-La Hotels strategically enters growing markets. Shangri-La penetrates China, India, and the Middle East to capitalize on tourists and money. It allows the company to earn more and develop abroad. Shangri-La hotels in Beijing, Shanghai, and Guangzhou open as China urbanizes and demand for luxury accommodations rises, boosting revenue growth and market penetration (</w:t>
      </w:r>
      <w:proofErr w:type="spellStart"/>
      <w:r w:rsidRPr="00C53E36">
        <w:t>Buttle</w:t>
      </w:r>
      <w:proofErr w:type="spellEnd"/>
      <w:r w:rsidRPr="00C53E36">
        <w:t xml:space="preserve"> et al., 2016). Shangri-La stands out in competitive marketplaces with its brand familiarity and excellence. This draws high-value customers and sets the company apart. Our commitment to excellent service, luxurious amenities, and authentic cultural experiences draws wealthy tourists seeking premium hospitality experiences, generating demand and income. Shangri-La's flagship resorts are in Maldives, Paris, and Bangkok. The sites increase brand awareness and attract discerning tourists seeking elegance and sophistication. Shangri-La is investigating spa resorts, destination weddings, and experience travel in addition to hotels. These include spa resorts and destination weddings (</w:t>
      </w:r>
      <w:proofErr w:type="spellStart"/>
      <w:r w:rsidRPr="00C53E36">
        <w:t>Buttle</w:t>
      </w:r>
      <w:proofErr w:type="spellEnd"/>
      <w:r w:rsidRPr="00C53E36">
        <w:t xml:space="preserve"> et al., 2016). Shangri-La offers premium spa resorts and bespoke wedding packages to wealthy tourists seeking holistic experiences and spectacular festivities. Company income and client involvement increase.</w:t>
      </w:r>
    </w:p>
    <w:p w14:paraId="6DE2E36D" w14:textId="77777777" w:rsidR="00FF307C" w:rsidRPr="00C53E36" w:rsidRDefault="00FF307C" w:rsidP="00FF307C">
      <w:r w:rsidRPr="00C53E36">
        <w:rPr>
          <w:b/>
        </w:rPr>
        <w:t>Hotel Travelodge</w:t>
      </w:r>
      <w:r w:rsidRPr="00C53E36">
        <w:t xml:space="preserve">: Problems with market expansion Travelodge Hotels struggles to increase its market because to intense rivalry and saturation in the cheap hotel industry, especially in industrialized nations. Travelodge is struggling to compete with budget hotel companies and online travel firms that provide low prices and fast bookings. Travelodge faces market saturation and pricing concerns that threaten its budget market position. This demands creative methods to find new markets and revenue. Travelodge may explore untapped hospitality markets with its brand and operational experience. This will assist the company overcome market saturation. Travelodge may target millennial </w:t>
      </w:r>
      <w:proofErr w:type="spellStart"/>
      <w:r w:rsidRPr="00C53E36">
        <w:t>travelers</w:t>
      </w:r>
      <w:proofErr w:type="spellEnd"/>
      <w:r w:rsidRPr="00C53E36">
        <w:t xml:space="preserve">, business professionals, and environmentally concerned clients to increase demand and income by differentiating its offers and creating distinct value propositions. </w:t>
      </w:r>
      <w:r w:rsidRPr="00C53E36">
        <w:lastRenderedPageBreak/>
        <w:t>To suit consumer expectations, Travelodge may increase income by improving value-added services and amenities (</w:t>
      </w:r>
      <w:proofErr w:type="spellStart"/>
      <w:r w:rsidRPr="00C53E36">
        <w:t>Chibili</w:t>
      </w:r>
      <w:proofErr w:type="spellEnd"/>
      <w:r w:rsidRPr="00C53E36">
        <w:t xml:space="preserve"> et al., 2019). Tech updates, property infrastructure improvements, and new guest experiences help Travelodge promote itself, attract new customers, and keep existing ones. Digital check-in and check-out, mobile concierge services, and customised amenities targeted to customers' interests can increase visitor experience and loyalty, increasing revenue and market distinctiveness.</w:t>
      </w:r>
    </w:p>
    <w:p w14:paraId="343BB63F" w14:textId="77777777" w:rsidR="00FF307C" w:rsidRPr="00C53E36" w:rsidRDefault="00FF307C" w:rsidP="00FF307C">
      <w:pPr>
        <w:pStyle w:val="Heading1"/>
      </w:pPr>
      <w:bookmarkStart w:id="5" w:name="_Toc165813877"/>
      <w:r w:rsidRPr="00C53E36">
        <w:t>Financial CSR commitments of Shangri-La and Travelodge Hotels</w:t>
      </w:r>
      <w:bookmarkEnd w:id="5"/>
    </w:p>
    <w:p w14:paraId="71CB6D38" w14:textId="77777777" w:rsidR="00FF307C" w:rsidRPr="00C53E36" w:rsidRDefault="00FF307C" w:rsidP="00FF307C">
      <w:r w:rsidRPr="00C53E36">
        <w:t>In Financial Commitment to CSR, we compare Shangri-La and Travelodge Hotels' approaches. To promote global hotel industry corporate citizenship, we focus on enterprises' ecologically responsible, community-oriented, and ethical business practices.</w:t>
      </w:r>
    </w:p>
    <w:p w14:paraId="2429F17C" w14:textId="77777777" w:rsidR="00FF307C" w:rsidRPr="00C53E36" w:rsidRDefault="00FF307C" w:rsidP="00FF307C">
      <w:r w:rsidRPr="00C53E36">
        <w:rPr>
          <w:b/>
        </w:rPr>
        <w:t>Shangri-La Hotels</w:t>
      </w:r>
      <w:r w:rsidRPr="00C53E36">
        <w:t>: CSR activities of Shangri-La Hotels include heavy investment in sustainability. This reduces environmental effect and promotes conservation. It invests heavily in water conservation, waste management, and energy-efficient technologies. Shangri-La's worldwide carbon emissions have dropped 30% in the past decade thanks to solar panels and wind turbines (</w:t>
      </w:r>
      <w:proofErr w:type="spellStart"/>
      <w:r w:rsidRPr="00C53E36">
        <w:t>Jagels</w:t>
      </w:r>
      <w:proofErr w:type="spellEnd"/>
      <w:r w:rsidRPr="00C53E36">
        <w:t xml:space="preserve"> and Ralston, 2017). Community Engagement Plans Shangri-La sponsors local charities, education, and social welfare. These programmes demonstrate the hotel's social responsibility beyond donations. To support community development, healthcare, and youth empowerment, the corporation works with non-profits, educational institutions, and government agencies. Shangri-La's "Embrace" programme addresses social issues alongside local NGOs and charities. This encompasses education, disaster relief, and poverty reduction. For transparent, accountable, and honest operations, Shangri-La follows ethical business practices and corporate governance standards. The company has strong ethical sourcing and supplier code of conduct norms to protect human, labour, and environmental rights in its supply chain (</w:t>
      </w:r>
      <w:proofErr w:type="spellStart"/>
      <w:r w:rsidRPr="00C53E36">
        <w:t>Jagels</w:t>
      </w:r>
      <w:proofErr w:type="spellEnd"/>
      <w:r w:rsidRPr="00C53E36">
        <w:t xml:space="preserve"> and Ralston, 2017). Shangri-La undergoes regular audits and assessments to demonstrate its ethical business practices and corporate citizenship. Infractions are immediately corrected by the company.</w:t>
      </w:r>
    </w:p>
    <w:p w14:paraId="7821EA80" w14:textId="77777777" w:rsidR="00FF307C" w:rsidRPr="00C53E36" w:rsidRDefault="00FF307C" w:rsidP="00FF307C">
      <w:r w:rsidRPr="00C53E36">
        <w:rPr>
          <w:b/>
        </w:rPr>
        <w:t>Hotel Travelodge</w:t>
      </w:r>
      <w:r w:rsidRPr="00C53E36">
        <w:t xml:space="preserve">: Social Responsibility in Business Travelodge Hotels supports social welfare, environmental sustainability, and community engagement through CSR. The company spends some of its resources on CSR, charitable donations, and staff involvement to solve social and environmental challenges. To improve sustainability, Travelodge sponsors beach </w:t>
      </w:r>
      <w:proofErr w:type="spellStart"/>
      <w:r w:rsidRPr="00C53E36">
        <w:t>cleanups</w:t>
      </w:r>
      <w:proofErr w:type="spellEnd"/>
      <w:r w:rsidRPr="00C53E36">
        <w:t>, tree-</w:t>
      </w:r>
      <w:r w:rsidRPr="00C53E36">
        <w:lastRenderedPageBreak/>
        <w:t>planting, and recycling with local environmental groups. Despite its CSR guarantee, Travelodge may invest more in sustainability projects. To lower its environmental effect and promote sustainability, Travelodge can spend more in energy-saving technologies, water conservation, and waste reduction throughout its locations (</w:t>
      </w:r>
      <w:proofErr w:type="spellStart"/>
      <w:r w:rsidRPr="00C53E36">
        <w:t>Jagels</w:t>
      </w:r>
      <w:proofErr w:type="spellEnd"/>
      <w:r w:rsidRPr="00C53E36">
        <w:t xml:space="preserve"> and Ralston, 2017). Energy-efficient lighting, water-saving fixtures, and environmentally friendly buildings can reduce Travelodge's operational expenses and improve its environmental reputation. Increasing Supply Chain Transparency Travelodge may boost its CSR by transparently sourcing goods and services and ethically sourcing. The company can establish supplier code of conduct and procurement policy criteria to promote </w:t>
      </w:r>
      <w:proofErr w:type="spellStart"/>
      <w:r w:rsidRPr="00C53E36">
        <w:t>labor</w:t>
      </w:r>
      <w:proofErr w:type="spellEnd"/>
      <w:r w:rsidRPr="00C53E36">
        <w:t xml:space="preserve"> rights, fair trade, and environmental sustainability (Mathew, 2021). Travelodge assesses suppliers and subcontractors for compliance and ethical issues. It builds supply chain trust and responsibility.</w:t>
      </w:r>
    </w:p>
    <w:p w14:paraId="482E2324" w14:textId="77777777" w:rsidR="00FF307C" w:rsidRPr="00C53E36" w:rsidRDefault="00FF307C" w:rsidP="00FF307C">
      <w:pPr>
        <w:pStyle w:val="Heading1"/>
      </w:pPr>
      <w:bookmarkStart w:id="6" w:name="_Toc165813878"/>
      <w:r w:rsidRPr="00C53E36">
        <w:t>Recommendations regarding Shangri-La and Travelodge Hotels improvement</w:t>
      </w:r>
      <w:bookmarkEnd w:id="6"/>
    </w:p>
    <w:p w14:paraId="2D06F29F" w14:textId="77777777" w:rsidR="00FF307C" w:rsidRPr="00C53E36" w:rsidRDefault="00FF307C" w:rsidP="00FF307C">
      <w:r w:rsidRPr="00C53E36">
        <w:t xml:space="preserve">In Recommendations, we offer Shangri-La and Travelodge Hotels strategic suggestions based on their evaluations. Hoteliers can grow, extend, and practice corporate social responsibility with </w:t>
      </w:r>
      <w:proofErr w:type="gramStart"/>
      <w:r w:rsidRPr="00C53E36">
        <w:t>these advice</w:t>
      </w:r>
      <w:proofErr w:type="gramEnd"/>
      <w:r w:rsidRPr="00C53E36">
        <w:t>.</w:t>
      </w:r>
    </w:p>
    <w:p w14:paraId="7E968FBB" w14:textId="77777777" w:rsidR="00FF307C" w:rsidRPr="00C53E36" w:rsidRDefault="00FF307C" w:rsidP="00FF307C">
      <w:r w:rsidRPr="00C53E36">
        <w:rPr>
          <w:b/>
        </w:rPr>
        <w:t>Shangri-La Hotels</w:t>
      </w:r>
      <w:r w:rsidRPr="00C53E36">
        <w:t>: The extensive examination of Shangri-La Hotels' financial performance, market position, and expansion potential indicated that the company use its strong brand reputation and expand into new countries through strategic partnerships and investments. Overall, the analysis supports this sensible idea. Due to its premium hotel leadership, Shangri-La has various growth and income potential, especially in economic and tourism boom areas. Brand equity and global network allow Shangri-La to enter premium accommodation markets in China, India, and South-east Asia (Sahil, 2022). Shangri-La may grow and make money by diversifying into spa resorts and destination weddings. Shangri-La will invest in ecologically responsible practices and community involvement to boost its Corporate Social Responsibility (CSR) and goodwill among environmentally sensitive stakeholders and consumers. Strategic expansion and brand uniqueness will keep Shangri-La Hotels a global premium hospitality leader. It will help the company develop sustainably.</w:t>
      </w:r>
    </w:p>
    <w:p w14:paraId="7114EE32" w14:textId="77777777" w:rsidR="00FF307C" w:rsidRPr="00C53E36" w:rsidRDefault="00FF307C" w:rsidP="00FF307C">
      <w:r w:rsidRPr="00C53E36">
        <w:rPr>
          <w:b/>
        </w:rPr>
        <w:t>Hotel Travelodge</w:t>
      </w:r>
      <w:r w:rsidRPr="00C53E36">
        <w:t xml:space="preserve">: Travelodge Hotels is struggling to extend their market reach and CSR spending, therefore to stand out in the budget hotel industry, focus on customer-centric and </w:t>
      </w:r>
      <w:r w:rsidRPr="00C53E36">
        <w:lastRenderedPageBreak/>
        <w:t>innovative activities. Travelodge should emphasise value-added services and guest experiences to attract budget-conscious guests seeking economical, high-quality rooms. Modernizing property infrastructure, adding guest amenities like smartphone check-in/out, in-room entertainment, and tailored concierge services can improve the guest experience and boost customer loyalty (Sahil, 2022). Through specific hospitality sectors, Travelodge can grow and lessen competition from larger hotels. Eco-conscious holidaymakers and co-working businesspeople are examples. Travelodge will strengthen its CSR and attract socially responsible customers by improving supply chain transparency and sustainability. Travelodge Hotels may overcome market restrictions, grow income, and compete in the changing cheap hotel industry by emphasizing innovation, originality, and sustainability.</w:t>
      </w:r>
    </w:p>
    <w:p w14:paraId="4B02D858" w14:textId="77777777" w:rsidR="00FF307C" w:rsidRPr="00C53E36" w:rsidRDefault="00FF307C" w:rsidP="00FF307C">
      <w:pPr>
        <w:spacing w:line="259" w:lineRule="auto"/>
        <w:jc w:val="left"/>
      </w:pPr>
      <w:r w:rsidRPr="00C53E36">
        <w:br w:type="page"/>
      </w:r>
    </w:p>
    <w:p w14:paraId="47327C43" w14:textId="77777777" w:rsidR="00FF307C" w:rsidRPr="00C53E36" w:rsidRDefault="00FF307C" w:rsidP="00FF307C">
      <w:pPr>
        <w:pStyle w:val="Heading1"/>
      </w:pPr>
      <w:bookmarkStart w:id="7" w:name="_Toc165813879"/>
      <w:r w:rsidRPr="00C53E36">
        <w:lastRenderedPageBreak/>
        <w:t>Conclusion</w:t>
      </w:r>
      <w:bookmarkEnd w:id="7"/>
    </w:p>
    <w:p w14:paraId="76D5FD70" w14:textId="77777777" w:rsidR="00FF307C" w:rsidRPr="00C53E36" w:rsidRDefault="00FF307C" w:rsidP="00FF307C">
      <w:r w:rsidRPr="00C53E36">
        <w:t>Shangri-La Hotels and Travelodge Hotels differ in strategy, market positioning, and finances. Competition and saturation hurt Travelodge in budget hotels. Luxury is Shangri-La's specialty because to its premium offerings and global expansion (Sahil, 2022). Both companies can develop by leveraging their strengths, creating customer-focused projects, and enhancing CSR. Strategic advice that matches their talents and market can help Shangri-La and Travelodge succeed in the competitive hotel business.</w:t>
      </w:r>
    </w:p>
    <w:p w14:paraId="0A68AF7F" w14:textId="77777777" w:rsidR="00FF307C" w:rsidRPr="00C53E36" w:rsidRDefault="00FF307C" w:rsidP="00FF307C">
      <w:pPr>
        <w:spacing w:line="259" w:lineRule="auto"/>
        <w:jc w:val="left"/>
      </w:pPr>
    </w:p>
    <w:p w14:paraId="6D214DB6" w14:textId="77777777" w:rsidR="00FF307C" w:rsidRPr="00C53E36" w:rsidRDefault="00FF307C" w:rsidP="00FF307C">
      <w:pPr>
        <w:spacing w:line="259" w:lineRule="auto"/>
        <w:jc w:val="left"/>
      </w:pPr>
    </w:p>
    <w:p w14:paraId="31AF3043" w14:textId="77777777" w:rsidR="00FF307C" w:rsidRPr="00C53E36" w:rsidRDefault="00FF307C" w:rsidP="00FF307C">
      <w:pPr>
        <w:spacing w:line="259" w:lineRule="auto"/>
        <w:jc w:val="left"/>
      </w:pPr>
    </w:p>
    <w:p w14:paraId="28DB389B" w14:textId="77777777" w:rsidR="00FF307C" w:rsidRPr="00C53E36" w:rsidRDefault="00FF307C" w:rsidP="00FF307C">
      <w:pPr>
        <w:spacing w:line="259" w:lineRule="auto"/>
        <w:jc w:val="left"/>
      </w:pPr>
    </w:p>
    <w:p w14:paraId="7D1769F9" w14:textId="77777777" w:rsidR="00FF307C" w:rsidRPr="00C53E36" w:rsidRDefault="00FF307C" w:rsidP="00FF307C">
      <w:pPr>
        <w:spacing w:line="259" w:lineRule="auto"/>
        <w:jc w:val="left"/>
      </w:pPr>
    </w:p>
    <w:p w14:paraId="0649633B" w14:textId="77777777" w:rsidR="00FF307C" w:rsidRPr="00C53E36" w:rsidRDefault="00FF307C" w:rsidP="00FF307C">
      <w:pPr>
        <w:spacing w:line="259" w:lineRule="auto"/>
        <w:jc w:val="left"/>
      </w:pPr>
    </w:p>
    <w:p w14:paraId="487085F5" w14:textId="77777777" w:rsidR="00FF307C" w:rsidRPr="00C53E36" w:rsidRDefault="00FF307C" w:rsidP="00FF307C">
      <w:pPr>
        <w:spacing w:line="259" w:lineRule="auto"/>
        <w:jc w:val="left"/>
      </w:pPr>
    </w:p>
    <w:p w14:paraId="1FCFD256" w14:textId="77777777" w:rsidR="00FF307C" w:rsidRPr="00C53E36" w:rsidRDefault="00FF307C" w:rsidP="00FF307C">
      <w:pPr>
        <w:spacing w:line="259" w:lineRule="auto"/>
        <w:jc w:val="left"/>
      </w:pPr>
    </w:p>
    <w:p w14:paraId="02C4E7EA" w14:textId="77777777" w:rsidR="00FF307C" w:rsidRPr="00C53E36" w:rsidRDefault="00FF307C" w:rsidP="00FF307C">
      <w:pPr>
        <w:spacing w:line="259" w:lineRule="auto"/>
        <w:jc w:val="left"/>
      </w:pPr>
      <w:r w:rsidRPr="00C53E36">
        <w:br w:type="page"/>
      </w:r>
    </w:p>
    <w:p w14:paraId="5701B819" w14:textId="77777777" w:rsidR="00FF307C" w:rsidRPr="00C53E36" w:rsidRDefault="00FF307C" w:rsidP="00FF307C">
      <w:pPr>
        <w:pStyle w:val="Heading1"/>
        <w:spacing w:after="240"/>
        <w:rPr>
          <w:sz w:val="36"/>
          <w:szCs w:val="36"/>
        </w:rPr>
      </w:pPr>
      <w:bookmarkStart w:id="8" w:name="_Toc165813880"/>
      <w:r w:rsidRPr="00C53E36">
        <w:rPr>
          <w:sz w:val="36"/>
          <w:szCs w:val="36"/>
        </w:rPr>
        <w:lastRenderedPageBreak/>
        <w:t>Reference list</w:t>
      </w:r>
      <w:bookmarkEnd w:id="8"/>
    </w:p>
    <w:p w14:paraId="78008AD8" w14:textId="77777777" w:rsidR="00FF307C" w:rsidRPr="00C53E36" w:rsidRDefault="00FF307C" w:rsidP="00FF307C">
      <w:pPr>
        <w:pStyle w:val="NormalWeb"/>
        <w:spacing w:before="0" w:beforeAutospacing="0" w:after="240" w:afterAutospacing="0" w:line="360" w:lineRule="auto"/>
        <w:jc w:val="both"/>
      </w:pPr>
      <w:r w:rsidRPr="00C53E36">
        <w:t xml:space="preserve">Anahita, A. (2020). </w:t>
      </w:r>
      <w:r w:rsidRPr="00C53E36">
        <w:rPr>
          <w:i/>
          <w:iCs/>
        </w:rPr>
        <w:t>Travelodge</w:t>
      </w:r>
      <w:r w:rsidRPr="00C53E36">
        <w:t xml:space="preserve">. [online] Wikipedia. Available at: </w:t>
      </w:r>
      <w:hyperlink r:id="rId6" w:history="1">
        <w:r w:rsidRPr="00C53E36">
          <w:rPr>
            <w:rStyle w:val="Hyperlink"/>
          </w:rPr>
          <w:t>https://en.wikipedia.org/wiki/Travelodge</w:t>
        </w:r>
      </w:hyperlink>
      <w:r w:rsidRPr="00C53E36">
        <w:t>.</w:t>
      </w:r>
    </w:p>
    <w:p w14:paraId="47DB89AA" w14:textId="77777777" w:rsidR="00FF307C" w:rsidRPr="00C53E36" w:rsidRDefault="00FF307C" w:rsidP="00FF307C">
      <w:pPr>
        <w:pStyle w:val="NormalWeb"/>
        <w:spacing w:before="0" w:beforeAutospacing="0" w:after="240" w:afterAutospacing="0" w:line="360" w:lineRule="auto"/>
        <w:jc w:val="both"/>
      </w:pPr>
      <w:r w:rsidRPr="00C53E36">
        <w:t xml:space="preserve">Anisa, T. (2023). </w:t>
      </w:r>
      <w:r w:rsidRPr="00C53E36">
        <w:rPr>
          <w:i/>
          <w:iCs/>
        </w:rPr>
        <w:t>Travelodge reports record results for 2022 and encouraging early 2023 trading</w:t>
      </w:r>
      <w:r w:rsidRPr="00C53E36">
        <w:t xml:space="preserve">. [online] Travelodge. Available at: </w:t>
      </w:r>
      <w:hyperlink r:id="rId7" w:history="1">
        <w:r w:rsidRPr="00C53E36">
          <w:rPr>
            <w:rStyle w:val="Hyperlink"/>
          </w:rPr>
          <w:t>https://www.travelodge.co.uk/blog/news/travelodge-trading-record-results-2022-2023/</w:t>
        </w:r>
      </w:hyperlink>
      <w:r w:rsidRPr="00C53E36">
        <w:t>.</w:t>
      </w:r>
    </w:p>
    <w:p w14:paraId="4C3D08B6" w14:textId="77777777" w:rsidR="00FF307C" w:rsidRPr="00C53E36" w:rsidRDefault="00FF307C" w:rsidP="00FF307C">
      <w:pPr>
        <w:pStyle w:val="NormalWeb"/>
        <w:spacing w:before="0" w:beforeAutospacing="0" w:after="240" w:afterAutospacing="0" w:line="360" w:lineRule="auto"/>
        <w:jc w:val="both"/>
      </w:pPr>
      <w:r w:rsidRPr="00C53E36">
        <w:t xml:space="preserve">Burke, R.J. and Christensen Hughes, J. (2018). </w:t>
      </w:r>
      <w:r w:rsidRPr="00C53E36">
        <w:rPr>
          <w:i/>
          <w:iCs/>
        </w:rPr>
        <w:t>Handbook of human resource management in the tourism and hospitality industries</w:t>
      </w:r>
      <w:r w:rsidRPr="00C53E36">
        <w:t>. Northampton, MA: Edward Elgar Publishing.</w:t>
      </w:r>
    </w:p>
    <w:p w14:paraId="5C8412AB" w14:textId="77777777" w:rsidR="00FF307C" w:rsidRPr="00C53E36" w:rsidRDefault="00FF307C" w:rsidP="00FF307C">
      <w:pPr>
        <w:pStyle w:val="NormalWeb"/>
        <w:spacing w:before="0" w:beforeAutospacing="0" w:after="240" w:afterAutospacing="0" w:line="360" w:lineRule="auto"/>
        <w:jc w:val="both"/>
      </w:pPr>
      <w:proofErr w:type="spellStart"/>
      <w:r w:rsidRPr="00C53E36">
        <w:t>Buttle</w:t>
      </w:r>
      <w:proofErr w:type="spellEnd"/>
      <w:r w:rsidRPr="00C53E36">
        <w:t xml:space="preserve">, F., Bowie, D., Brookes, M. and </w:t>
      </w:r>
      <w:proofErr w:type="spellStart"/>
      <w:r w:rsidRPr="00C53E36">
        <w:t>Mariussen</w:t>
      </w:r>
      <w:proofErr w:type="spellEnd"/>
      <w:r w:rsidRPr="00C53E36">
        <w:t xml:space="preserve">, A. (2016). </w:t>
      </w:r>
      <w:r w:rsidRPr="00C53E36">
        <w:rPr>
          <w:i/>
          <w:iCs/>
        </w:rPr>
        <w:t>Hospitality Marketing</w:t>
      </w:r>
      <w:r w:rsidRPr="00C53E36">
        <w:t>. Taylor &amp; Francis.</w:t>
      </w:r>
    </w:p>
    <w:p w14:paraId="51CD212E" w14:textId="77777777" w:rsidR="00FF307C" w:rsidRPr="00C53E36" w:rsidRDefault="00FF307C" w:rsidP="00FF307C">
      <w:pPr>
        <w:pStyle w:val="NormalWeb"/>
        <w:spacing w:before="0" w:beforeAutospacing="0" w:after="240" w:afterAutospacing="0" w:line="360" w:lineRule="auto"/>
        <w:jc w:val="both"/>
      </w:pPr>
      <w:proofErr w:type="spellStart"/>
      <w:r w:rsidRPr="00C53E36">
        <w:t>Chakravarti</w:t>
      </w:r>
      <w:proofErr w:type="spellEnd"/>
      <w:r w:rsidRPr="00C53E36">
        <w:t xml:space="preserve">, B.K. (2018). </w:t>
      </w:r>
      <w:r w:rsidRPr="00C53E36">
        <w:rPr>
          <w:i/>
          <w:iCs/>
        </w:rPr>
        <w:t>Hotel management</w:t>
      </w:r>
      <w:r w:rsidRPr="00C53E36">
        <w:t>. New Delhi: A.P.H. Pub. Corp.</w:t>
      </w:r>
    </w:p>
    <w:p w14:paraId="457ED39A" w14:textId="77777777" w:rsidR="00FF307C" w:rsidRPr="00C53E36" w:rsidRDefault="00FF307C" w:rsidP="00FF307C">
      <w:pPr>
        <w:pStyle w:val="NormalWeb"/>
        <w:spacing w:before="0" w:beforeAutospacing="0" w:after="240" w:afterAutospacing="0" w:line="360" w:lineRule="auto"/>
        <w:jc w:val="both"/>
      </w:pPr>
      <w:proofErr w:type="spellStart"/>
      <w:r w:rsidRPr="00C53E36">
        <w:t>Chibili</w:t>
      </w:r>
      <w:proofErr w:type="spellEnd"/>
      <w:r w:rsidRPr="00C53E36">
        <w:t xml:space="preserve">, M.N., de </w:t>
      </w:r>
      <w:proofErr w:type="spellStart"/>
      <w:r w:rsidRPr="00C53E36">
        <w:t>Bruyn</w:t>
      </w:r>
      <w:proofErr w:type="spellEnd"/>
      <w:r w:rsidRPr="00C53E36">
        <w:t xml:space="preserve">, S., </w:t>
      </w:r>
      <w:proofErr w:type="spellStart"/>
      <w:r w:rsidRPr="00C53E36">
        <w:t>Benhadda</w:t>
      </w:r>
      <w:proofErr w:type="spellEnd"/>
      <w:r w:rsidRPr="00C53E36">
        <w:t xml:space="preserve">, L., Lashley, C., </w:t>
      </w:r>
      <w:proofErr w:type="spellStart"/>
      <w:r w:rsidRPr="00C53E36">
        <w:t>Penninga</w:t>
      </w:r>
      <w:proofErr w:type="spellEnd"/>
      <w:r w:rsidRPr="00C53E36">
        <w:t xml:space="preserve">, S. and </w:t>
      </w:r>
      <w:proofErr w:type="spellStart"/>
      <w:r w:rsidRPr="00C53E36">
        <w:t>Rowson</w:t>
      </w:r>
      <w:proofErr w:type="spellEnd"/>
      <w:r w:rsidRPr="00C53E36">
        <w:t xml:space="preserve">, B. (2019). </w:t>
      </w:r>
      <w:r w:rsidRPr="00C53E36">
        <w:rPr>
          <w:i/>
          <w:iCs/>
        </w:rPr>
        <w:t>Modern hotel operations management</w:t>
      </w:r>
      <w:r w:rsidRPr="00C53E36">
        <w:t>. London: Routledge.</w:t>
      </w:r>
    </w:p>
    <w:p w14:paraId="2D889862" w14:textId="77777777" w:rsidR="00FF307C" w:rsidRPr="00C53E36" w:rsidRDefault="00FF307C" w:rsidP="00FF307C">
      <w:pPr>
        <w:pStyle w:val="NormalWeb"/>
        <w:spacing w:before="0" w:beforeAutospacing="0" w:after="240" w:afterAutospacing="0" w:line="360" w:lineRule="auto"/>
        <w:jc w:val="both"/>
      </w:pPr>
      <w:r w:rsidRPr="00C53E36">
        <w:t xml:space="preserve">Clarke, A. and Chen, W. (2018). </w:t>
      </w:r>
      <w:r w:rsidRPr="00C53E36">
        <w:rPr>
          <w:i/>
          <w:iCs/>
        </w:rPr>
        <w:t>International Hospitality Management</w:t>
      </w:r>
      <w:r w:rsidRPr="00C53E36">
        <w:t>. Routledge.</w:t>
      </w:r>
    </w:p>
    <w:p w14:paraId="6C4AAE7B" w14:textId="77777777" w:rsidR="00FF307C" w:rsidRPr="00C53E36" w:rsidRDefault="00FF307C" w:rsidP="00FF307C">
      <w:pPr>
        <w:pStyle w:val="NormalWeb"/>
        <w:spacing w:before="0" w:beforeAutospacing="0" w:after="240" w:afterAutospacing="0" w:line="360" w:lineRule="auto"/>
        <w:jc w:val="both"/>
      </w:pPr>
      <w:proofErr w:type="spellStart"/>
      <w:r w:rsidRPr="00C53E36">
        <w:t>Jagels</w:t>
      </w:r>
      <w:proofErr w:type="spellEnd"/>
      <w:r w:rsidRPr="00C53E36">
        <w:t xml:space="preserve">, M. and Ralston, C.E. (2017). </w:t>
      </w:r>
      <w:r w:rsidRPr="00C53E36">
        <w:rPr>
          <w:i/>
          <w:iCs/>
        </w:rPr>
        <w:t>Hospitality management accounting</w:t>
      </w:r>
      <w:r w:rsidRPr="00C53E36">
        <w:t>. Hoboken, N.J.: John Wiley &amp; Sons.</w:t>
      </w:r>
    </w:p>
    <w:p w14:paraId="08149E72" w14:textId="77777777" w:rsidR="00FF307C" w:rsidRPr="00C53E36" w:rsidRDefault="00FF307C" w:rsidP="00FF307C">
      <w:pPr>
        <w:pStyle w:val="NormalWeb"/>
        <w:spacing w:before="0" w:beforeAutospacing="0" w:after="240" w:afterAutospacing="0" w:line="360" w:lineRule="auto"/>
        <w:jc w:val="both"/>
      </w:pPr>
      <w:r w:rsidRPr="00C53E36">
        <w:t xml:space="preserve">Mathew, M. (2021). </w:t>
      </w:r>
      <w:r w:rsidRPr="00C53E36">
        <w:rPr>
          <w:i/>
          <w:iCs/>
        </w:rPr>
        <w:t>Sustainability</w:t>
      </w:r>
      <w:r w:rsidRPr="00C53E36">
        <w:t xml:space="preserve">. [online] Travelodge Corporate Website. Available at: </w:t>
      </w:r>
      <w:hyperlink r:id="rId8" w:history="1">
        <w:r w:rsidRPr="00C53E36">
          <w:rPr>
            <w:rStyle w:val="Hyperlink"/>
          </w:rPr>
          <w:t>https://travelodge.co.uk/our-business/sustainability/</w:t>
        </w:r>
      </w:hyperlink>
      <w:r w:rsidRPr="00C53E36">
        <w:t>.</w:t>
      </w:r>
    </w:p>
    <w:p w14:paraId="1A0F3556" w14:textId="77777777" w:rsidR="00FF307C" w:rsidRPr="00C53E36" w:rsidRDefault="00FF307C" w:rsidP="00FF307C">
      <w:pPr>
        <w:pStyle w:val="NormalWeb"/>
        <w:spacing w:before="0" w:beforeAutospacing="0" w:after="240" w:afterAutospacing="0" w:line="360" w:lineRule="auto"/>
        <w:jc w:val="both"/>
      </w:pPr>
      <w:r w:rsidRPr="00C53E36">
        <w:t xml:space="preserve">Pius, A., </w:t>
      </w:r>
      <w:proofErr w:type="spellStart"/>
      <w:r w:rsidRPr="00C53E36">
        <w:t>Alharahsheh</w:t>
      </w:r>
      <w:proofErr w:type="spellEnd"/>
      <w:r w:rsidRPr="00C53E36">
        <w:t xml:space="preserve">, H.H. and </w:t>
      </w:r>
      <w:proofErr w:type="spellStart"/>
      <w:r w:rsidRPr="00C53E36">
        <w:t>Adesanmi</w:t>
      </w:r>
      <w:proofErr w:type="spellEnd"/>
      <w:r w:rsidRPr="00C53E36">
        <w:t xml:space="preserve">, A.A. (2020). </w:t>
      </w:r>
      <w:r w:rsidRPr="00C53E36">
        <w:rPr>
          <w:i/>
          <w:iCs/>
        </w:rPr>
        <w:t>Contemporary Management Approaches to the Global Hospitality and Tourism Industry</w:t>
      </w:r>
      <w:r w:rsidRPr="00C53E36">
        <w:t>. Hershey: IGI Global.</w:t>
      </w:r>
    </w:p>
    <w:p w14:paraId="547DE761" w14:textId="77777777" w:rsidR="00FF307C" w:rsidRPr="00C53E36" w:rsidRDefault="00FF307C" w:rsidP="00FF307C">
      <w:pPr>
        <w:pStyle w:val="NormalWeb"/>
        <w:spacing w:before="0" w:beforeAutospacing="0" w:after="240" w:afterAutospacing="0" w:line="360" w:lineRule="auto"/>
        <w:jc w:val="both"/>
      </w:pPr>
      <w:r w:rsidRPr="00C53E36">
        <w:t xml:space="preserve">Sahil, D. (2022). </w:t>
      </w:r>
      <w:r w:rsidRPr="00C53E36">
        <w:rPr>
          <w:i/>
          <w:iCs/>
        </w:rPr>
        <w:t>Market Positions of Travelodge and Shangri-La Hotels - Google Search</w:t>
      </w:r>
      <w:r w:rsidRPr="00C53E36">
        <w:t xml:space="preserve">. [online] www.google.com. Available at: </w:t>
      </w:r>
      <w:hyperlink r:id="rId9" w:history="1">
        <w:r w:rsidRPr="00C53E36">
          <w:rPr>
            <w:rStyle w:val="Hyperlink"/>
          </w:rPr>
          <w:t>https://www.google.com/search?q=Market+Positions+of+Travelodge+and+Shangri-La+Hotels&amp;oq=Market+Positions+of+Travelodge+and+Shangri-</w:t>
        </w:r>
        <w:r w:rsidRPr="00C53E36">
          <w:rPr>
            <w:rStyle w:val="Hyperlink"/>
          </w:rPr>
          <w:lastRenderedPageBreak/>
          <w:t>La+Hotels&amp;gs_lcrp=EgZjaHJvbWUyBggAEEUYOTIHCAEQIRigATIHCAIQIRigATIHCAMQIRigATIHCAQQIRigAdIBCTEzMDJqMGoxNagCCLACAQ&amp;sourceid=chrome&amp;ie=UTF-8</w:t>
        </w:r>
      </w:hyperlink>
      <w:r w:rsidRPr="00C53E36">
        <w:t xml:space="preserve"> </w:t>
      </w:r>
    </w:p>
    <w:p w14:paraId="7D22447C" w14:textId="77777777" w:rsidR="00FF307C" w:rsidRPr="00C53E36" w:rsidRDefault="00FF307C" w:rsidP="00FF307C">
      <w:pPr>
        <w:pStyle w:val="NormalWeb"/>
        <w:spacing w:before="0" w:beforeAutospacing="0" w:after="240" w:afterAutospacing="0" w:line="360" w:lineRule="auto"/>
        <w:jc w:val="both"/>
      </w:pPr>
      <w:r w:rsidRPr="00C53E36">
        <w:t xml:space="preserve">Seal, W. (2015). </w:t>
      </w:r>
      <w:r w:rsidRPr="00C53E36">
        <w:rPr>
          <w:i/>
          <w:iCs/>
        </w:rPr>
        <w:t>Management accounting</w:t>
      </w:r>
      <w:r w:rsidRPr="00C53E36">
        <w:t xml:space="preserve">. Maidenhead: </w:t>
      </w:r>
      <w:proofErr w:type="spellStart"/>
      <w:r w:rsidRPr="00C53E36">
        <w:t>Mcgraw-Hill</w:t>
      </w:r>
      <w:proofErr w:type="spellEnd"/>
      <w:r w:rsidRPr="00C53E36">
        <w:t xml:space="preserve"> Education.</w:t>
      </w:r>
    </w:p>
    <w:p w14:paraId="26AA377E" w14:textId="77777777" w:rsidR="00FF307C" w:rsidRPr="00C53E36" w:rsidRDefault="00FF307C" w:rsidP="00FF307C">
      <w:pPr>
        <w:pStyle w:val="NormalWeb"/>
        <w:spacing w:before="0" w:beforeAutospacing="0" w:after="240" w:afterAutospacing="0" w:line="360" w:lineRule="auto"/>
        <w:jc w:val="both"/>
      </w:pPr>
      <w:r w:rsidRPr="00C53E36">
        <w:t xml:space="preserve">Sonia, S. (2018). </w:t>
      </w:r>
      <w:r w:rsidRPr="00C53E36">
        <w:rPr>
          <w:i/>
          <w:iCs/>
        </w:rPr>
        <w:t xml:space="preserve">Analysis </w:t>
      </w:r>
      <w:proofErr w:type="gramStart"/>
      <w:r w:rsidRPr="00C53E36">
        <w:rPr>
          <w:i/>
          <w:iCs/>
        </w:rPr>
        <w:t>Of</w:t>
      </w:r>
      <w:proofErr w:type="gramEnd"/>
      <w:r w:rsidRPr="00C53E36">
        <w:rPr>
          <w:i/>
          <w:iCs/>
        </w:rPr>
        <w:t xml:space="preserve"> The Shangri La Group Tourism Essay</w:t>
      </w:r>
      <w:r w:rsidRPr="00C53E36">
        <w:t xml:space="preserve">. [online] UKEssays.com. Available at: </w:t>
      </w:r>
      <w:hyperlink r:id="rId10" w:history="1">
        <w:r w:rsidRPr="00C53E36">
          <w:rPr>
            <w:rStyle w:val="Hyperlink"/>
          </w:rPr>
          <w:t>https://www.ukessays.com/essays/tourism/analysis-of-the-shangri-la-group-tourism-essay.php</w:t>
        </w:r>
      </w:hyperlink>
    </w:p>
    <w:p w14:paraId="6B1FACB8" w14:textId="77777777" w:rsidR="00FF307C" w:rsidRPr="00C53E36" w:rsidRDefault="00FF307C" w:rsidP="00FF307C">
      <w:pPr>
        <w:pStyle w:val="NormalWeb"/>
        <w:spacing w:before="0" w:beforeAutospacing="0" w:after="240" w:afterAutospacing="0" w:line="360" w:lineRule="auto"/>
        <w:jc w:val="both"/>
      </w:pPr>
      <w:r w:rsidRPr="00C53E36">
        <w:t xml:space="preserve">Walker, J.R. (2021). </w:t>
      </w:r>
      <w:r w:rsidRPr="00C53E36">
        <w:rPr>
          <w:i/>
          <w:iCs/>
        </w:rPr>
        <w:t>Introduction to hospitality</w:t>
      </w:r>
      <w:r w:rsidRPr="00C53E36">
        <w:t>. 8th ed. Hoboken: Pearson.</w:t>
      </w:r>
    </w:p>
    <w:p w14:paraId="393207C7" w14:textId="77777777" w:rsidR="00FF307C" w:rsidRPr="00C53E36" w:rsidRDefault="00FF307C" w:rsidP="00FF307C">
      <w:pPr>
        <w:pStyle w:val="NormalWeb"/>
        <w:spacing w:before="0" w:beforeAutospacing="0" w:after="240" w:afterAutospacing="0" w:line="360" w:lineRule="auto"/>
        <w:jc w:val="both"/>
      </w:pPr>
      <w:r w:rsidRPr="00C53E36">
        <w:t xml:space="preserve">Winston, S. (2018). </w:t>
      </w:r>
      <w:r w:rsidRPr="00C53E36">
        <w:rPr>
          <w:i/>
          <w:iCs/>
        </w:rPr>
        <w:t>Marketing analysis for Shangri la Hotels and Resorts</w:t>
      </w:r>
      <w:r w:rsidRPr="00C53E36">
        <w:t xml:space="preserve">. [online] sg.ukessays.com. Available at: </w:t>
      </w:r>
      <w:hyperlink r:id="rId11" w:history="1">
        <w:r w:rsidRPr="00C53E36">
          <w:rPr>
            <w:rStyle w:val="Hyperlink"/>
          </w:rPr>
          <w:t>https://sg.ukessays.com/essays/marketing/marketing-analysis-for-shangri-la-hotels-and-resorts-marketing-essay.php</w:t>
        </w:r>
      </w:hyperlink>
    </w:p>
    <w:p w14:paraId="4F613DBA" w14:textId="77777777" w:rsidR="00FF307C" w:rsidRPr="00C53E36" w:rsidRDefault="00FF307C" w:rsidP="00FF307C">
      <w:pPr>
        <w:pStyle w:val="NormalWeb"/>
        <w:spacing w:before="0" w:beforeAutospacing="0" w:after="240" w:afterAutospacing="0" w:line="360" w:lineRule="auto"/>
      </w:pPr>
    </w:p>
    <w:p w14:paraId="6089D9A4" w14:textId="77777777" w:rsidR="00FF307C" w:rsidRPr="00C53E36" w:rsidRDefault="00FF307C" w:rsidP="00FF307C">
      <w:pPr>
        <w:pStyle w:val="NormalWeb"/>
        <w:spacing w:before="0" w:beforeAutospacing="0" w:after="240" w:afterAutospacing="0" w:line="360" w:lineRule="auto"/>
      </w:pPr>
    </w:p>
    <w:p w14:paraId="236F56F3" w14:textId="77777777" w:rsidR="00FF307C" w:rsidRDefault="00FF307C" w:rsidP="00FF307C"/>
    <w:p w14:paraId="4BE955B2" w14:textId="77777777" w:rsidR="00655E7C" w:rsidRDefault="00655E7C"/>
    <w:sectPr w:rsidR="00655E7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77EDB" w14:textId="77777777" w:rsidR="00956294" w:rsidRDefault="00956294">
      <w:pPr>
        <w:spacing w:after="0" w:line="240" w:lineRule="auto"/>
      </w:pPr>
      <w:r>
        <w:separator/>
      </w:r>
    </w:p>
  </w:endnote>
  <w:endnote w:type="continuationSeparator" w:id="0">
    <w:p w14:paraId="02E6AF8C" w14:textId="77777777" w:rsidR="00956294" w:rsidRDefault="00956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745913"/>
      <w:docPartObj>
        <w:docPartGallery w:val="Page Numbers (Bottom of Page)"/>
        <w:docPartUnique/>
      </w:docPartObj>
    </w:sdtPr>
    <w:sdtEndPr/>
    <w:sdtContent>
      <w:p w14:paraId="42C4B915" w14:textId="77777777" w:rsidR="007E0A94" w:rsidRPr="00C53E36" w:rsidRDefault="00FF307C">
        <w:pPr>
          <w:pStyle w:val="Footer"/>
          <w:jc w:val="center"/>
        </w:pPr>
        <w:r w:rsidRPr="00C53E36">
          <w:fldChar w:fldCharType="begin"/>
        </w:r>
        <w:r w:rsidRPr="00C53E36">
          <w:instrText xml:space="preserve"> PAGE   \* MERGEFORMAT </w:instrText>
        </w:r>
        <w:r w:rsidRPr="00C53E36">
          <w:fldChar w:fldCharType="separate"/>
        </w:r>
        <w:r w:rsidRPr="00C53E36">
          <w:t>1</w:t>
        </w:r>
        <w:r w:rsidRPr="00C53E36">
          <w:fldChar w:fldCharType="end"/>
        </w:r>
      </w:p>
    </w:sdtContent>
  </w:sdt>
  <w:p w14:paraId="0FFD28EF" w14:textId="77777777" w:rsidR="007E0A94" w:rsidRPr="00C53E36" w:rsidRDefault="00956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D48A6" w14:textId="77777777" w:rsidR="00956294" w:rsidRDefault="00956294">
      <w:pPr>
        <w:spacing w:after="0" w:line="240" w:lineRule="auto"/>
      </w:pPr>
      <w:r>
        <w:separator/>
      </w:r>
    </w:p>
  </w:footnote>
  <w:footnote w:type="continuationSeparator" w:id="0">
    <w:p w14:paraId="7474BF97" w14:textId="77777777" w:rsidR="00956294" w:rsidRDefault="009562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4CC"/>
    <w:rsid w:val="00655E7C"/>
    <w:rsid w:val="008D1A8E"/>
    <w:rsid w:val="00956294"/>
    <w:rsid w:val="00DD64CC"/>
    <w:rsid w:val="00F307E1"/>
    <w:rsid w:val="00FF3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6FF6F"/>
  <w15:chartTrackingRefBased/>
  <w15:docId w15:val="{94578522-D1DB-4273-962F-79D43F23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07C"/>
    <w:pPr>
      <w:spacing w:line="360" w:lineRule="auto"/>
      <w:jc w:val="both"/>
    </w:pPr>
    <w:rPr>
      <w:rFonts w:ascii="Times New Roman" w:hAnsi="Times New Roman"/>
      <w:sz w:val="24"/>
    </w:rPr>
  </w:style>
  <w:style w:type="paragraph" w:styleId="Heading1">
    <w:name w:val="heading 1"/>
    <w:basedOn w:val="Heading2"/>
    <w:next w:val="Normal"/>
    <w:link w:val="Heading1Char"/>
    <w:autoRedefine/>
    <w:uiPriority w:val="9"/>
    <w:qFormat/>
    <w:rsid w:val="00FF307C"/>
    <w:pPr>
      <w:keepNext w:val="0"/>
      <w:keepLines w:val="0"/>
      <w:spacing w:before="0" w:after="160"/>
      <w:outlineLvl w:val="0"/>
    </w:pPr>
    <w:rPr>
      <w:rFonts w:ascii="Times New Roman" w:eastAsiaTheme="minorHAnsi" w:hAnsi="Times New Roman" w:cstheme="minorBidi"/>
      <w:b/>
      <w:color w:val="auto"/>
      <w:sz w:val="28"/>
      <w:szCs w:val="24"/>
    </w:rPr>
  </w:style>
  <w:style w:type="paragraph" w:styleId="Heading2">
    <w:name w:val="heading 2"/>
    <w:basedOn w:val="Normal"/>
    <w:next w:val="Normal"/>
    <w:link w:val="Heading2Char"/>
    <w:uiPriority w:val="9"/>
    <w:semiHidden/>
    <w:unhideWhenUsed/>
    <w:qFormat/>
    <w:rsid w:val="00FF30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07C"/>
    <w:rPr>
      <w:rFonts w:ascii="Times New Roman" w:hAnsi="Times New Roman"/>
      <w:b/>
      <w:sz w:val="28"/>
      <w:szCs w:val="24"/>
    </w:rPr>
  </w:style>
  <w:style w:type="paragraph" w:styleId="Header">
    <w:name w:val="header"/>
    <w:basedOn w:val="Normal"/>
    <w:link w:val="HeaderChar"/>
    <w:uiPriority w:val="99"/>
    <w:unhideWhenUsed/>
    <w:rsid w:val="00FF3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07C"/>
    <w:rPr>
      <w:rFonts w:ascii="Times New Roman" w:hAnsi="Times New Roman"/>
      <w:sz w:val="24"/>
    </w:rPr>
  </w:style>
  <w:style w:type="paragraph" w:styleId="Footer">
    <w:name w:val="footer"/>
    <w:basedOn w:val="Normal"/>
    <w:link w:val="FooterChar"/>
    <w:uiPriority w:val="99"/>
    <w:unhideWhenUsed/>
    <w:rsid w:val="00FF3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07C"/>
    <w:rPr>
      <w:rFonts w:ascii="Times New Roman" w:hAnsi="Times New Roman"/>
      <w:sz w:val="24"/>
    </w:rPr>
  </w:style>
  <w:style w:type="paragraph" w:styleId="NormalWeb">
    <w:name w:val="Normal (Web)"/>
    <w:basedOn w:val="Normal"/>
    <w:uiPriority w:val="99"/>
    <w:semiHidden/>
    <w:unhideWhenUsed/>
    <w:rsid w:val="00FF307C"/>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FF307C"/>
    <w:rPr>
      <w:color w:val="0563C1" w:themeColor="hyperlink"/>
      <w:u w:val="single"/>
    </w:rPr>
  </w:style>
  <w:style w:type="paragraph" w:styleId="TOCHeading">
    <w:name w:val="TOC Heading"/>
    <w:basedOn w:val="Heading1"/>
    <w:next w:val="Normal"/>
    <w:uiPriority w:val="39"/>
    <w:unhideWhenUsed/>
    <w:qFormat/>
    <w:rsid w:val="00FF307C"/>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F307C"/>
    <w:pPr>
      <w:spacing w:after="100"/>
    </w:pPr>
  </w:style>
  <w:style w:type="character" w:customStyle="1" w:styleId="Heading2Char">
    <w:name w:val="Heading 2 Char"/>
    <w:basedOn w:val="DefaultParagraphFont"/>
    <w:link w:val="Heading2"/>
    <w:uiPriority w:val="9"/>
    <w:semiHidden/>
    <w:rsid w:val="00FF307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elodge.co.uk/our-business/sustainabili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ravelodge.co.uk/blog/news/travelodge-trading-record-results-2022-2023/"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Travelodge" TargetMode="External"/><Relationship Id="rId11" Type="http://schemas.openxmlformats.org/officeDocument/2006/relationships/hyperlink" Target="https://sg.ukessays.com/essays/marketing/marketing-analysis-for-shangri-la-hotels-and-resorts-marketing-essay.php" TargetMode="External"/><Relationship Id="rId5" Type="http://schemas.openxmlformats.org/officeDocument/2006/relationships/endnotes" Target="endnotes.xml"/><Relationship Id="rId10" Type="http://schemas.openxmlformats.org/officeDocument/2006/relationships/hyperlink" Target="https://www.ukessays.com/essays/tourism/analysis-of-the-shangri-la-group-tourism-essay.php" TargetMode="External"/><Relationship Id="rId4" Type="http://schemas.openxmlformats.org/officeDocument/2006/relationships/footnotes" Target="footnotes.xml"/><Relationship Id="rId9" Type="http://schemas.openxmlformats.org/officeDocument/2006/relationships/hyperlink" Target="https://www.google.com/search?q=Market+Positions+of+Travelodge+and+Shangri-La+Hotels&amp;oq=Market+Positions+of+Travelodge+and+Shangri-La+Hotels&amp;gs_lcrp=EgZjaHJvbWUyBggAEEUYOTIHCAEQIRigATIHCAIQIRigATIHCAMQIRigATIHCAQQIRigAdIBCTEzMDJqMGoxNagCCLACAQ&amp;sourceid=chrome&amp;ie=UTF-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2795</Words>
  <Characters>15932</Characters>
  <Application>Microsoft Office Word</Application>
  <DocSecurity>0</DocSecurity>
  <Lines>132</Lines>
  <Paragraphs>37</Paragraphs>
  <ScaleCrop>false</ScaleCrop>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Ahmed</dc:creator>
  <cp:keywords/>
  <dc:description/>
  <cp:lastModifiedBy>Nowshin Ahmed</cp:lastModifiedBy>
  <cp:revision>5</cp:revision>
  <dcterms:created xsi:type="dcterms:W3CDTF">2024-05-01T14:36:00Z</dcterms:created>
  <dcterms:modified xsi:type="dcterms:W3CDTF">2024-05-08T20:33:00Z</dcterms:modified>
</cp:coreProperties>
</file>