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477CA" w14:textId="77777777" w:rsidR="009114A9" w:rsidRPr="00315352" w:rsidRDefault="009114A9" w:rsidP="009114A9">
      <w:pPr>
        <w:spacing w:after="240"/>
        <w:rPr>
          <w:rFonts w:ascii="Calibri" w:eastAsia="Times New Roman" w:hAnsi="Calibri" w:cs="Arial"/>
          <w:highlight w:val="white"/>
        </w:rPr>
      </w:pPr>
    </w:p>
    <w:p w14:paraId="1634470B" w14:textId="6DC1077F" w:rsidR="009114A9" w:rsidRPr="00315352" w:rsidRDefault="009114A9" w:rsidP="009114A9">
      <w:pPr>
        <w:spacing w:after="165"/>
        <w:jc w:val="center"/>
        <w:rPr>
          <w:rFonts w:ascii="Calibri" w:eastAsia="Arial" w:hAnsi="Calibri" w:cs="Tahoma"/>
          <w:lang w:val="en-US"/>
        </w:rPr>
      </w:pPr>
      <w:r w:rsidRPr="00004688">
        <w:rPr>
          <w:rFonts w:ascii="Calibri" w:eastAsia="Arial" w:hAnsi="Calibri" w:cs="Arial"/>
          <w:noProof/>
          <w:lang w:eastAsia="en-GB"/>
        </w:rPr>
        <w:drawing>
          <wp:inline distT="0" distB="0" distL="0" distR="0" wp14:anchorId="00929756" wp14:editId="1612E3FC">
            <wp:extent cx="2209800" cy="733425"/>
            <wp:effectExtent l="0" t="0" r="0" b="9525"/>
            <wp:docPr id="3" name="Picture 3"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33425"/>
                    </a:xfrm>
                    <a:prstGeom prst="rect">
                      <a:avLst/>
                    </a:prstGeom>
                    <a:noFill/>
                    <a:ln>
                      <a:noFill/>
                    </a:ln>
                  </pic:spPr>
                </pic:pic>
              </a:graphicData>
            </a:graphic>
          </wp:inline>
        </w:drawing>
      </w:r>
    </w:p>
    <w:p w14:paraId="6E963AFC" w14:textId="77777777" w:rsidR="009114A9" w:rsidRPr="00315352" w:rsidRDefault="009114A9" w:rsidP="009114A9">
      <w:pPr>
        <w:spacing w:after="165"/>
        <w:jc w:val="center"/>
        <w:rPr>
          <w:rFonts w:ascii="Calibri" w:eastAsia="Arial" w:hAnsi="Calibri" w:cs="Tahoma"/>
          <w:lang w:val="en-US"/>
        </w:rPr>
      </w:pPr>
      <w:r w:rsidRPr="00315352">
        <w:rPr>
          <w:rFonts w:ascii="Calibri" w:eastAsia="Arial" w:hAnsi="Calibri" w:cs="Tahoma"/>
          <w:lang w:val="en-US"/>
        </w:rPr>
        <w:t>Skills for the Workplace</w:t>
      </w:r>
      <w:r w:rsidRPr="00315352">
        <w:rPr>
          <w:rFonts w:ascii="Calibri" w:eastAsia="Arial" w:hAnsi="Calibri" w:cs="Tahoma"/>
          <w:lang w:val="en-US"/>
        </w:rPr>
        <w:br/>
        <w:t xml:space="preserve">Module Assignment Submission </w:t>
      </w:r>
      <w:r w:rsidRPr="00315352">
        <w:rPr>
          <w:rFonts w:ascii="Calibri" w:eastAsia="Arial" w:hAnsi="Calibri" w:cs="Tahoma"/>
          <w:lang w:val="en-US"/>
        </w:rPr>
        <w:br/>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7"/>
        <w:gridCol w:w="7684"/>
      </w:tblGrid>
      <w:tr w:rsidR="009114A9" w:rsidRPr="00004688" w14:paraId="266DEEB4" w14:textId="77777777" w:rsidTr="00BA4B32">
        <w:tc>
          <w:tcPr>
            <w:tcW w:w="2807" w:type="dxa"/>
            <w:shd w:val="clear" w:color="auto" w:fill="D9D9D9"/>
          </w:tcPr>
          <w:p w14:paraId="1461D0C5" w14:textId="77777777" w:rsidR="009114A9" w:rsidRPr="00315352" w:rsidRDefault="009114A9" w:rsidP="00BA4B32">
            <w:pPr>
              <w:spacing w:before="120" w:after="120"/>
              <w:rPr>
                <w:rFonts w:ascii="Calibri" w:eastAsia="Arial" w:hAnsi="Calibri" w:cs="Tahoma"/>
                <w:lang w:val="en-US"/>
              </w:rPr>
            </w:pPr>
            <w:r w:rsidRPr="00315352">
              <w:rPr>
                <w:rFonts w:ascii="Calibri" w:eastAsia="Arial" w:hAnsi="Calibri" w:cs="Tahoma"/>
                <w:lang w:val="en-US"/>
              </w:rPr>
              <w:t>Student Name:</w:t>
            </w:r>
          </w:p>
        </w:tc>
        <w:tc>
          <w:tcPr>
            <w:tcW w:w="7684" w:type="dxa"/>
          </w:tcPr>
          <w:p w14:paraId="0792D123" w14:textId="022AFB3B" w:rsidR="009114A9" w:rsidRPr="00315352" w:rsidRDefault="009114A9" w:rsidP="00BA4B32">
            <w:pPr>
              <w:spacing w:before="120" w:after="120"/>
              <w:jc w:val="center"/>
              <w:rPr>
                <w:rFonts w:ascii="Calibri" w:eastAsia="Arial" w:hAnsi="Calibri" w:cs="Calibri"/>
                <w:lang w:val="en-US"/>
              </w:rPr>
            </w:pPr>
            <w:r>
              <w:rPr>
                <w:rFonts w:ascii="Calibri" w:eastAsia="Arial" w:hAnsi="Calibri" w:cs="Calibri"/>
                <w:lang w:val="en-US"/>
              </w:rPr>
              <w:t>Jahanara begum</w:t>
            </w:r>
          </w:p>
        </w:tc>
      </w:tr>
      <w:tr w:rsidR="009114A9" w:rsidRPr="00004688" w14:paraId="58C8B987" w14:textId="77777777" w:rsidTr="00BA4B32">
        <w:tc>
          <w:tcPr>
            <w:tcW w:w="2807" w:type="dxa"/>
            <w:shd w:val="clear" w:color="auto" w:fill="D9D9D9"/>
          </w:tcPr>
          <w:p w14:paraId="626B31B3" w14:textId="77777777" w:rsidR="009114A9" w:rsidRPr="00315352" w:rsidRDefault="009114A9" w:rsidP="00BA4B32">
            <w:pPr>
              <w:spacing w:before="120" w:after="120"/>
              <w:rPr>
                <w:rFonts w:ascii="Calibri" w:eastAsia="Arial" w:hAnsi="Calibri" w:cs="Tahoma"/>
                <w:lang w:val="en-US"/>
              </w:rPr>
            </w:pPr>
            <w:r w:rsidRPr="00315352">
              <w:rPr>
                <w:rFonts w:ascii="Calibri" w:eastAsia="Arial" w:hAnsi="Calibri" w:cs="Tahoma"/>
                <w:lang w:val="en-US"/>
              </w:rPr>
              <w:t>Student Number:</w:t>
            </w:r>
          </w:p>
        </w:tc>
        <w:tc>
          <w:tcPr>
            <w:tcW w:w="7684" w:type="dxa"/>
          </w:tcPr>
          <w:p w14:paraId="455E96B7" w14:textId="08D639C6" w:rsidR="009114A9" w:rsidRPr="00315352" w:rsidRDefault="009114A9" w:rsidP="00BA4B32">
            <w:pPr>
              <w:spacing w:before="120" w:after="120"/>
              <w:jc w:val="center"/>
              <w:rPr>
                <w:rFonts w:ascii="Calibri" w:eastAsia="Arial" w:hAnsi="Calibri" w:cs="Calibri"/>
                <w:lang w:val="en-US"/>
              </w:rPr>
            </w:pPr>
            <w:r>
              <w:rPr>
                <w:rFonts w:ascii="Calibri" w:eastAsia="Arial" w:hAnsi="Calibri" w:cs="Calibri"/>
                <w:lang w:val="en-US"/>
              </w:rPr>
              <w:t>1710632</w:t>
            </w:r>
          </w:p>
        </w:tc>
      </w:tr>
      <w:tr w:rsidR="009114A9" w:rsidRPr="00004688" w14:paraId="38220401" w14:textId="77777777" w:rsidTr="00BA4B32">
        <w:tc>
          <w:tcPr>
            <w:tcW w:w="2807" w:type="dxa"/>
            <w:shd w:val="clear" w:color="auto" w:fill="D9D9D9"/>
          </w:tcPr>
          <w:p w14:paraId="27826216" w14:textId="77777777" w:rsidR="009114A9" w:rsidRPr="00315352" w:rsidRDefault="009114A9" w:rsidP="00BA4B32">
            <w:pPr>
              <w:spacing w:before="120" w:after="120"/>
              <w:rPr>
                <w:rFonts w:ascii="Calibri" w:eastAsia="Arial" w:hAnsi="Calibri" w:cs="Tahoma"/>
                <w:lang w:val="en-US"/>
              </w:rPr>
            </w:pPr>
            <w:r w:rsidRPr="00315352">
              <w:rPr>
                <w:rFonts w:ascii="Calibri" w:eastAsia="Arial" w:hAnsi="Calibri" w:cs="Tahoma"/>
                <w:lang w:val="en-US"/>
              </w:rPr>
              <w:t>Module No:</w:t>
            </w:r>
          </w:p>
        </w:tc>
        <w:tc>
          <w:tcPr>
            <w:tcW w:w="7684" w:type="dxa"/>
          </w:tcPr>
          <w:p w14:paraId="4FF9AB00" w14:textId="77777777" w:rsidR="009114A9" w:rsidRPr="00315352" w:rsidRDefault="009114A9" w:rsidP="00BA4B32">
            <w:pPr>
              <w:spacing w:before="120" w:after="120"/>
              <w:jc w:val="center"/>
              <w:rPr>
                <w:rFonts w:ascii="Calibri" w:eastAsia="Arial" w:hAnsi="Calibri" w:cs="Calibri"/>
                <w:lang w:val="en-US"/>
              </w:rPr>
            </w:pPr>
            <w:r w:rsidRPr="00315352">
              <w:rPr>
                <w:rFonts w:ascii="Calibri" w:eastAsia="Arial" w:hAnsi="Calibri" w:cs="Calibri"/>
                <w:lang w:val="en-US"/>
              </w:rPr>
              <w:t xml:space="preserve">BMSK </w:t>
            </w:r>
            <w:r>
              <w:rPr>
                <w:rFonts w:ascii="Calibri" w:eastAsia="Arial" w:hAnsi="Calibri" w:cs="Calibri"/>
                <w:lang w:val="en-US"/>
              </w:rPr>
              <w:t>6003</w:t>
            </w:r>
          </w:p>
        </w:tc>
      </w:tr>
      <w:tr w:rsidR="009114A9" w:rsidRPr="00004688" w14:paraId="2434291C" w14:textId="77777777" w:rsidTr="00BA4B32">
        <w:trPr>
          <w:trHeight w:val="1459"/>
        </w:trPr>
        <w:tc>
          <w:tcPr>
            <w:tcW w:w="2807" w:type="dxa"/>
            <w:shd w:val="clear" w:color="auto" w:fill="D9D9D9"/>
          </w:tcPr>
          <w:p w14:paraId="0C006E83" w14:textId="77777777" w:rsidR="009114A9" w:rsidRPr="00315352" w:rsidRDefault="009114A9" w:rsidP="00BA4B32">
            <w:pPr>
              <w:spacing w:before="120" w:after="120"/>
              <w:rPr>
                <w:rFonts w:ascii="Calibri" w:eastAsia="Arial" w:hAnsi="Calibri" w:cs="Tahoma"/>
                <w:lang w:val="en-US"/>
              </w:rPr>
            </w:pPr>
            <w:r w:rsidRPr="00315352">
              <w:rPr>
                <w:rFonts w:ascii="Calibri" w:eastAsia="Arial" w:hAnsi="Calibri" w:cs="Tahoma"/>
                <w:lang w:val="en-US"/>
              </w:rPr>
              <w:t>Module Title:</w:t>
            </w:r>
          </w:p>
        </w:tc>
        <w:tc>
          <w:tcPr>
            <w:tcW w:w="7684" w:type="dxa"/>
          </w:tcPr>
          <w:p w14:paraId="079C4A65" w14:textId="77777777" w:rsidR="009114A9" w:rsidRPr="00004688" w:rsidRDefault="009114A9" w:rsidP="00BA4B32">
            <w:pPr>
              <w:spacing w:line="259" w:lineRule="auto"/>
              <w:rPr>
                <w:color w:val="000000"/>
              </w:rPr>
            </w:pPr>
          </w:p>
          <w:p w14:paraId="11DEBE04" w14:textId="77777777" w:rsidR="009114A9" w:rsidRPr="00004688" w:rsidRDefault="009114A9" w:rsidP="00BA4B32">
            <w:pPr>
              <w:spacing w:line="259" w:lineRule="auto"/>
              <w:rPr>
                <w:color w:val="000000"/>
              </w:rPr>
            </w:pPr>
          </w:p>
          <w:p w14:paraId="292C5135" w14:textId="77777777" w:rsidR="009114A9" w:rsidRPr="00315352" w:rsidRDefault="009114A9" w:rsidP="00BA4B32">
            <w:pPr>
              <w:spacing w:line="276" w:lineRule="auto"/>
              <w:rPr>
                <w:rFonts w:ascii="Calibri" w:eastAsia="Arial" w:hAnsi="Calibri" w:cs="Calibri"/>
                <w:lang w:val="en-US"/>
              </w:rPr>
            </w:pPr>
            <w:r w:rsidRPr="00004688">
              <w:rPr>
                <w:rFonts w:eastAsia="Arial"/>
                <w:b/>
                <w:color w:val="000000"/>
              </w:rPr>
              <w:t>Leading and Implementing Workplace Change</w:t>
            </w:r>
          </w:p>
        </w:tc>
      </w:tr>
    </w:tbl>
    <w:p w14:paraId="0019DC43" w14:textId="77777777" w:rsidR="009114A9" w:rsidRPr="00315352" w:rsidRDefault="009114A9" w:rsidP="009114A9">
      <w:pPr>
        <w:spacing w:before="120" w:after="120"/>
        <w:rPr>
          <w:rFonts w:ascii="Calibri" w:eastAsia="Arial" w:hAnsi="Calibri" w:cs="Arial"/>
          <w:lang w:val="en-US"/>
        </w:rPr>
      </w:pPr>
    </w:p>
    <w:p w14:paraId="7B239595" w14:textId="77777777" w:rsidR="009114A9" w:rsidRPr="00315352" w:rsidRDefault="009114A9" w:rsidP="009114A9">
      <w:pPr>
        <w:spacing w:before="120" w:after="120"/>
        <w:rPr>
          <w:rFonts w:ascii="Calibri" w:eastAsia="Arial" w:hAnsi="Calibri" w:cs="Tahoma"/>
          <w:lang w:val="en-US"/>
        </w:rPr>
      </w:pPr>
      <w:r w:rsidRPr="00315352">
        <w:rPr>
          <w:rFonts w:ascii="Calibri" w:eastAsia="Arial" w:hAnsi="Calibri" w:cs="Tahoma"/>
          <w:lang w:val="en-US"/>
        </w:rPr>
        <w:t>Statement of Confirmation of Authenticity</w:t>
      </w:r>
    </w:p>
    <w:p w14:paraId="1F2E6B85" w14:textId="77777777" w:rsidR="009114A9" w:rsidRPr="00315352" w:rsidRDefault="009114A9" w:rsidP="009114A9">
      <w:pPr>
        <w:spacing w:before="120" w:after="120"/>
        <w:rPr>
          <w:rFonts w:ascii="Calibri" w:eastAsia="Arial" w:hAnsi="Calibri" w:cs="Tahoma"/>
          <w:lang w:val="en-US"/>
        </w:rPr>
      </w:pPr>
      <w:r w:rsidRPr="00315352">
        <w:rPr>
          <w:rFonts w:ascii="Calibri" w:eastAsia="Arial" w:hAnsi="Calibri" w:cs="Tahoma"/>
          <w:lang w:val="en-US"/>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2DF8E47" w14:textId="77777777" w:rsidR="009114A9" w:rsidRPr="00315352" w:rsidRDefault="009114A9" w:rsidP="009114A9">
      <w:pPr>
        <w:spacing w:before="120" w:after="120"/>
        <w:rPr>
          <w:rFonts w:ascii="Calibri" w:eastAsia="Arial" w:hAnsi="Calibri" w:cs="Tahoma"/>
          <w:lang w:val="en-US"/>
        </w:rPr>
      </w:pPr>
      <w:r w:rsidRPr="00315352">
        <w:rPr>
          <w:rFonts w:ascii="Calibri" w:eastAsia="Arial" w:hAnsi="Calibri" w:cs="Tahoma"/>
          <w:lang w:val="en-US"/>
        </w:rPr>
        <w:t>Attention is drawn to the plagiarism and unfair practice policies of both the University and of ILM.</w:t>
      </w:r>
    </w:p>
    <w:p w14:paraId="1127F469" w14:textId="77777777" w:rsidR="00D80AC2" w:rsidRPr="00591345" w:rsidRDefault="00D80AC2">
      <w:pPr>
        <w:rPr>
          <w:b/>
          <w:color w:val="FF0000"/>
          <w:sz w:val="40"/>
          <w:u w:val="single"/>
        </w:rPr>
      </w:pPr>
    </w:p>
    <w:p w14:paraId="44D81D5C" w14:textId="77777777" w:rsidR="00AD2FE4" w:rsidRDefault="00AD2FE4" w:rsidP="000C0913">
      <w:pPr>
        <w:rPr>
          <w:rFonts w:ascii="Arial" w:hAnsi="Arial" w:cs="Arial"/>
          <w:b/>
          <w:color w:val="000000" w:themeColor="text1"/>
        </w:rPr>
      </w:pPr>
    </w:p>
    <w:p w14:paraId="31EB3B9F" w14:textId="77777777" w:rsidR="00AD2FE4" w:rsidRDefault="00AD2FE4" w:rsidP="000C0913">
      <w:pPr>
        <w:rPr>
          <w:rFonts w:ascii="Arial" w:hAnsi="Arial" w:cs="Arial"/>
          <w:b/>
          <w:color w:val="000000" w:themeColor="text1"/>
        </w:rPr>
      </w:pPr>
    </w:p>
    <w:p w14:paraId="285B1D80" w14:textId="77777777" w:rsidR="00AD2FE4" w:rsidRDefault="00AD2FE4" w:rsidP="000C0913">
      <w:pPr>
        <w:rPr>
          <w:rFonts w:ascii="Arial" w:hAnsi="Arial" w:cs="Arial"/>
          <w:b/>
          <w:color w:val="000000" w:themeColor="text1"/>
        </w:rPr>
      </w:pPr>
    </w:p>
    <w:p w14:paraId="4A879011" w14:textId="77777777" w:rsidR="00AD2FE4" w:rsidRDefault="00AD2FE4" w:rsidP="000C0913">
      <w:pPr>
        <w:rPr>
          <w:rFonts w:ascii="Arial" w:hAnsi="Arial" w:cs="Arial"/>
          <w:b/>
          <w:color w:val="000000" w:themeColor="text1"/>
        </w:rPr>
      </w:pPr>
    </w:p>
    <w:p w14:paraId="4DAEAA7A" w14:textId="77777777" w:rsidR="00AD2FE4" w:rsidRDefault="00AD2FE4" w:rsidP="000C0913">
      <w:pPr>
        <w:rPr>
          <w:rFonts w:ascii="Arial" w:hAnsi="Arial" w:cs="Arial"/>
          <w:b/>
          <w:color w:val="000000" w:themeColor="text1"/>
        </w:rPr>
      </w:pPr>
    </w:p>
    <w:p w14:paraId="40CEDD0B" w14:textId="77777777" w:rsidR="00AD2FE4" w:rsidRDefault="00AD2FE4" w:rsidP="000C0913">
      <w:pPr>
        <w:rPr>
          <w:rFonts w:ascii="Arial" w:hAnsi="Arial" w:cs="Arial"/>
          <w:b/>
          <w:color w:val="000000" w:themeColor="text1"/>
        </w:rPr>
      </w:pPr>
    </w:p>
    <w:p w14:paraId="5B02B6DA" w14:textId="77777777" w:rsidR="00AD2FE4" w:rsidRDefault="00AD2FE4" w:rsidP="000C0913">
      <w:pPr>
        <w:rPr>
          <w:rFonts w:ascii="Arial" w:hAnsi="Arial" w:cs="Arial"/>
          <w:b/>
          <w:color w:val="000000" w:themeColor="text1"/>
        </w:rPr>
      </w:pPr>
    </w:p>
    <w:p w14:paraId="122DAA75" w14:textId="77777777" w:rsidR="00AD2FE4" w:rsidRDefault="00AD2FE4" w:rsidP="000C0913">
      <w:pPr>
        <w:rPr>
          <w:rFonts w:ascii="Arial" w:hAnsi="Arial" w:cs="Arial"/>
          <w:b/>
          <w:color w:val="000000" w:themeColor="text1"/>
        </w:rPr>
      </w:pPr>
    </w:p>
    <w:p w14:paraId="7CF0F522" w14:textId="77777777" w:rsidR="00AD2FE4" w:rsidRDefault="00AD2FE4" w:rsidP="000C0913">
      <w:pPr>
        <w:rPr>
          <w:rFonts w:ascii="Arial" w:hAnsi="Arial" w:cs="Arial"/>
          <w:b/>
          <w:color w:val="000000" w:themeColor="text1"/>
        </w:rPr>
      </w:pPr>
    </w:p>
    <w:p w14:paraId="42F9271E" w14:textId="77777777" w:rsidR="00AD2FE4" w:rsidRDefault="00AD2FE4" w:rsidP="000C0913">
      <w:pPr>
        <w:rPr>
          <w:rFonts w:ascii="Arial" w:hAnsi="Arial" w:cs="Arial"/>
          <w:b/>
          <w:color w:val="000000" w:themeColor="text1"/>
        </w:rPr>
      </w:pPr>
    </w:p>
    <w:p w14:paraId="6B5E76D9" w14:textId="77777777" w:rsidR="00AD2FE4" w:rsidRDefault="00AD2FE4" w:rsidP="000C0913">
      <w:pPr>
        <w:rPr>
          <w:rFonts w:ascii="Arial" w:hAnsi="Arial" w:cs="Arial"/>
          <w:b/>
          <w:color w:val="000000" w:themeColor="text1"/>
        </w:rPr>
      </w:pPr>
    </w:p>
    <w:p w14:paraId="22025194" w14:textId="77777777" w:rsidR="00AD2FE4" w:rsidRDefault="00AD2FE4" w:rsidP="000C0913">
      <w:pPr>
        <w:rPr>
          <w:rFonts w:ascii="Arial" w:hAnsi="Arial" w:cs="Arial"/>
          <w:b/>
          <w:color w:val="000000" w:themeColor="text1"/>
        </w:rPr>
      </w:pPr>
    </w:p>
    <w:p w14:paraId="4E006039" w14:textId="77777777" w:rsidR="00AD2FE4" w:rsidRDefault="00AD2FE4" w:rsidP="000C0913">
      <w:pPr>
        <w:rPr>
          <w:rFonts w:ascii="Arial" w:hAnsi="Arial" w:cs="Arial"/>
          <w:b/>
          <w:color w:val="000000" w:themeColor="text1"/>
        </w:rPr>
      </w:pPr>
    </w:p>
    <w:p w14:paraId="7F785327" w14:textId="77777777" w:rsidR="00AD2FE4" w:rsidRDefault="00AD2FE4" w:rsidP="000C0913">
      <w:pPr>
        <w:rPr>
          <w:rFonts w:ascii="Arial" w:hAnsi="Arial" w:cs="Arial"/>
          <w:b/>
          <w:color w:val="000000" w:themeColor="text1"/>
        </w:rPr>
      </w:pPr>
    </w:p>
    <w:p w14:paraId="461B0750" w14:textId="77777777" w:rsidR="00AD2FE4" w:rsidRDefault="00AD2FE4" w:rsidP="000C0913">
      <w:pPr>
        <w:rPr>
          <w:rFonts w:ascii="Arial" w:hAnsi="Arial" w:cs="Arial"/>
          <w:b/>
          <w:color w:val="000000" w:themeColor="text1"/>
        </w:rPr>
      </w:pPr>
    </w:p>
    <w:p w14:paraId="15F4638E" w14:textId="77777777" w:rsidR="00AD2FE4" w:rsidRDefault="00AD2FE4" w:rsidP="000C0913">
      <w:pPr>
        <w:rPr>
          <w:rFonts w:ascii="Arial" w:hAnsi="Arial" w:cs="Arial"/>
          <w:b/>
          <w:color w:val="000000" w:themeColor="text1"/>
        </w:rPr>
      </w:pPr>
    </w:p>
    <w:p w14:paraId="5B9BE9BE" w14:textId="77777777" w:rsidR="00AD2FE4" w:rsidRDefault="00AD2FE4" w:rsidP="000C0913">
      <w:pPr>
        <w:rPr>
          <w:rFonts w:ascii="Arial" w:hAnsi="Arial" w:cs="Arial"/>
          <w:b/>
          <w:color w:val="000000" w:themeColor="text1"/>
        </w:rPr>
      </w:pPr>
    </w:p>
    <w:p w14:paraId="07630FD8" w14:textId="77777777" w:rsidR="00AD2FE4" w:rsidRDefault="00AD2FE4" w:rsidP="000C0913">
      <w:pPr>
        <w:rPr>
          <w:rFonts w:ascii="Arial" w:hAnsi="Arial" w:cs="Arial"/>
          <w:b/>
          <w:color w:val="000000" w:themeColor="text1"/>
        </w:rPr>
      </w:pPr>
    </w:p>
    <w:p w14:paraId="7E638192" w14:textId="77777777" w:rsidR="00AD2FE4" w:rsidRDefault="00AD2FE4" w:rsidP="000C0913">
      <w:pPr>
        <w:rPr>
          <w:rFonts w:ascii="Arial" w:hAnsi="Arial" w:cs="Arial"/>
          <w:b/>
          <w:color w:val="000000" w:themeColor="text1"/>
        </w:rPr>
      </w:pPr>
    </w:p>
    <w:p w14:paraId="4A6EAF68" w14:textId="77777777" w:rsidR="00AD2FE4" w:rsidRDefault="00AD2FE4" w:rsidP="000C0913">
      <w:pPr>
        <w:rPr>
          <w:rFonts w:ascii="Arial" w:hAnsi="Arial" w:cs="Arial"/>
          <w:b/>
          <w:color w:val="000000" w:themeColor="text1"/>
        </w:rPr>
      </w:pPr>
    </w:p>
    <w:p w14:paraId="134BFBE1" w14:textId="77777777" w:rsidR="00AD2FE4" w:rsidRDefault="00AD2FE4" w:rsidP="000C0913">
      <w:pPr>
        <w:rPr>
          <w:rFonts w:ascii="Arial" w:hAnsi="Arial" w:cs="Arial"/>
          <w:b/>
          <w:color w:val="000000" w:themeColor="text1"/>
        </w:rPr>
      </w:pPr>
    </w:p>
    <w:p w14:paraId="650AAB12" w14:textId="77777777" w:rsidR="00AD2FE4" w:rsidRDefault="00AD2FE4" w:rsidP="000C0913">
      <w:pPr>
        <w:rPr>
          <w:rFonts w:ascii="Arial" w:hAnsi="Arial" w:cs="Arial"/>
          <w:b/>
          <w:color w:val="000000" w:themeColor="text1"/>
        </w:rPr>
      </w:pPr>
    </w:p>
    <w:p w14:paraId="6551C48D" w14:textId="77777777" w:rsidR="00AD2FE4" w:rsidRDefault="00AD2FE4" w:rsidP="000C0913">
      <w:pPr>
        <w:rPr>
          <w:rFonts w:ascii="Arial" w:hAnsi="Arial" w:cs="Arial"/>
          <w:b/>
          <w:color w:val="000000" w:themeColor="text1"/>
        </w:rPr>
      </w:pPr>
    </w:p>
    <w:p w14:paraId="0CEE4E76" w14:textId="77777777" w:rsidR="00AD2FE4" w:rsidRDefault="00AD2FE4" w:rsidP="000C0913">
      <w:pPr>
        <w:rPr>
          <w:rFonts w:ascii="Arial" w:hAnsi="Arial" w:cs="Arial"/>
          <w:b/>
          <w:color w:val="000000" w:themeColor="text1"/>
        </w:rPr>
      </w:pPr>
    </w:p>
    <w:p w14:paraId="2D44B44C" w14:textId="77777777" w:rsidR="00AD2FE4" w:rsidRDefault="00AD2FE4" w:rsidP="000C0913">
      <w:pPr>
        <w:rPr>
          <w:rFonts w:ascii="Arial" w:hAnsi="Arial" w:cs="Arial"/>
          <w:b/>
          <w:color w:val="000000" w:themeColor="text1"/>
        </w:rPr>
      </w:pPr>
    </w:p>
    <w:p w14:paraId="3FC5A0A0" w14:textId="77777777" w:rsidR="00AD2FE4" w:rsidRDefault="00AD2FE4" w:rsidP="000C0913">
      <w:pPr>
        <w:rPr>
          <w:rFonts w:ascii="Arial" w:hAnsi="Arial" w:cs="Arial"/>
          <w:b/>
          <w:color w:val="000000" w:themeColor="text1"/>
        </w:rPr>
      </w:pPr>
    </w:p>
    <w:p w14:paraId="1BAFEBE0" w14:textId="77777777" w:rsidR="00AD2FE4" w:rsidRDefault="00AD2FE4" w:rsidP="000C0913">
      <w:pPr>
        <w:rPr>
          <w:rFonts w:ascii="Arial" w:hAnsi="Arial" w:cs="Arial"/>
          <w:b/>
          <w:color w:val="000000" w:themeColor="text1"/>
        </w:rPr>
      </w:pPr>
    </w:p>
    <w:p w14:paraId="46F8AA5F" w14:textId="77777777" w:rsidR="00AD2FE4" w:rsidRDefault="00AD2FE4" w:rsidP="000C0913">
      <w:pPr>
        <w:rPr>
          <w:rFonts w:ascii="Arial" w:hAnsi="Arial" w:cs="Arial"/>
          <w:b/>
          <w:color w:val="000000" w:themeColor="text1"/>
        </w:rPr>
      </w:pPr>
    </w:p>
    <w:p w14:paraId="4CACC89E" w14:textId="77777777" w:rsidR="00AD2FE4" w:rsidRDefault="00AD2FE4" w:rsidP="000C0913">
      <w:pPr>
        <w:rPr>
          <w:rFonts w:ascii="Arial" w:hAnsi="Arial" w:cs="Arial"/>
          <w:b/>
          <w:color w:val="000000" w:themeColor="text1"/>
        </w:rPr>
      </w:pPr>
    </w:p>
    <w:p w14:paraId="1B992187" w14:textId="77777777" w:rsidR="00AD2FE4" w:rsidRDefault="00AD2FE4" w:rsidP="000C0913">
      <w:pPr>
        <w:rPr>
          <w:rFonts w:ascii="Arial" w:hAnsi="Arial" w:cs="Arial"/>
          <w:b/>
          <w:color w:val="000000" w:themeColor="text1"/>
        </w:rPr>
      </w:pPr>
    </w:p>
    <w:p w14:paraId="5CA8007F" w14:textId="77777777" w:rsidR="00AD2FE4" w:rsidRDefault="00AD2FE4" w:rsidP="000C0913">
      <w:pPr>
        <w:rPr>
          <w:rFonts w:ascii="Arial" w:hAnsi="Arial" w:cs="Arial"/>
          <w:b/>
          <w:color w:val="000000" w:themeColor="text1"/>
        </w:rPr>
      </w:pPr>
    </w:p>
    <w:p w14:paraId="3427FAC7" w14:textId="77777777" w:rsidR="00AD2FE4" w:rsidRDefault="00AD2FE4" w:rsidP="000C0913">
      <w:pPr>
        <w:rPr>
          <w:rFonts w:ascii="Arial" w:hAnsi="Arial" w:cs="Arial"/>
          <w:b/>
          <w:color w:val="000000" w:themeColor="text1"/>
        </w:rPr>
      </w:pPr>
    </w:p>
    <w:p w14:paraId="7CCC7AAF" w14:textId="77777777" w:rsidR="00AD2FE4" w:rsidRDefault="00AD2FE4" w:rsidP="000C0913">
      <w:pPr>
        <w:rPr>
          <w:rFonts w:ascii="Arial" w:hAnsi="Arial" w:cs="Arial"/>
          <w:b/>
          <w:color w:val="000000" w:themeColor="text1"/>
        </w:rPr>
      </w:pPr>
    </w:p>
    <w:p w14:paraId="4B8B75F9" w14:textId="77777777" w:rsidR="00AD2FE4" w:rsidRDefault="00AD2FE4" w:rsidP="000C0913">
      <w:pPr>
        <w:rPr>
          <w:rFonts w:ascii="Arial" w:hAnsi="Arial" w:cs="Arial"/>
          <w:b/>
          <w:color w:val="000000" w:themeColor="text1"/>
        </w:rPr>
      </w:pPr>
    </w:p>
    <w:p w14:paraId="4039A899" w14:textId="77777777" w:rsidR="00AD2FE4" w:rsidRDefault="00AD2FE4" w:rsidP="000C0913">
      <w:pPr>
        <w:rPr>
          <w:rFonts w:ascii="Arial" w:hAnsi="Arial" w:cs="Arial"/>
          <w:b/>
          <w:color w:val="000000" w:themeColor="text1"/>
        </w:rPr>
      </w:pPr>
    </w:p>
    <w:p w14:paraId="7F05D8EF" w14:textId="77777777" w:rsidR="00AD2FE4" w:rsidRDefault="00AD2FE4" w:rsidP="000C0913">
      <w:pPr>
        <w:rPr>
          <w:rFonts w:ascii="Arial" w:hAnsi="Arial" w:cs="Arial"/>
          <w:b/>
          <w:color w:val="000000" w:themeColor="text1"/>
        </w:rPr>
      </w:pPr>
    </w:p>
    <w:p w14:paraId="1E60437C" w14:textId="77777777" w:rsidR="00AD2FE4" w:rsidRDefault="00AD2FE4" w:rsidP="000C0913">
      <w:pPr>
        <w:rPr>
          <w:rFonts w:ascii="Arial" w:hAnsi="Arial" w:cs="Arial"/>
          <w:b/>
          <w:color w:val="000000" w:themeColor="text1"/>
        </w:rPr>
      </w:pPr>
    </w:p>
    <w:p w14:paraId="6E09ACDB" w14:textId="77777777" w:rsidR="00AD2FE4" w:rsidRDefault="00AD2FE4" w:rsidP="000C0913">
      <w:pPr>
        <w:rPr>
          <w:rFonts w:ascii="Arial" w:hAnsi="Arial" w:cs="Arial"/>
          <w:b/>
          <w:color w:val="000000" w:themeColor="text1"/>
        </w:rPr>
      </w:pPr>
    </w:p>
    <w:p w14:paraId="04395256" w14:textId="77777777" w:rsidR="00AD2FE4" w:rsidRDefault="00AD2FE4" w:rsidP="000C0913">
      <w:pPr>
        <w:rPr>
          <w:rFonts w:ascii="Arial" w:hAnsi="Arial" w:cs="Arial"/>
          <w:b/>
          <w:color w:val="000000" w:themeColor="text1"/>
        </w:rPr>
      </w:pPr>
    </w:p>
    <w:p w14:paraId="26185BA0" w14:textId="77777777" w:rsidR="00507511" w:rsidRDefault="00507511" w:rsidP="000C0913">
      <w:pPr>
        <w:rPr>
          <w:rFonts w:ascii="Arial" w:hAnsi="Arial" w:cs="Arial"/>
          <w:b/>
          <w:color w:val="000000" w:themeColor="text1"/>
        </w:rPr>
      </w:pPr>
    </w:p>
    <w:p w14:paraId="0F7FCD50" w14:textId="77777777" w:rsidR="00507511" w:rsidRDefault="00507511" w:rsidP="000C0913">
      <w:pPr>
        <w:rPr>
          <w:rFonts w:ascii="Arial" w:hAnsi="Arial" w:cs="Arial"/>
          <w:b/>
          <w:color w:val="000000" w:themeColor="text1"/>
        </w:rPr>
      </w:pPr>
    </w:p>
    <w:p w14:paraId="34F434C7" w14:textId="77777777" w:rsidR="00507511" w:rsidRDefault="00507511" w:rsidP="000C0913">
      <w:pPr>
        <w:rPr>
          <w:rFonts w:ascii="Arial" w:hAnsi="Arial" w:cs="Arial"/>
          <w:b/>
          <w:color w:val="000000" w:themeColor="text1"/>
        </w:rPr>
      </w:pPr>
    </w:p>
    <w:p w14:paraId="17999169" w14:textId="77777777" w:rsidR="00507511" w:rsidRDefault="00507511" w:rsidP="000C0913">
      <w:pPr>
        <w:rPr>
          <w:rFonts w:ascii="Arial" w:hAnsi="Arial" w:cs="Arial"/>
          <w:b/>
          <w:color w:val="000000" w:themeColor="text1"/>
        </w:rPr>
      </w:pPr>
    </w:p>
    <w:p w14:paraId="796C17D2" w14:textId="77777777" w:rsidR="00AD2FE4" w:rsidRDefault="00AD2FE4" w:rsidP="000C0913">
      <w:pPr>
        <w:rPr>
          <w:rFonts w:ascii="Arial" w:hAnsi="Arial" w:cs="Arial"/>
          <w:b/>
          <w:color w:val="000000" w:themeColor="text1"/>
        </w:rPr>
      </w:pPr>
    </w:p>
    <w:p w14:paraId="42DAD9B6" w14:textId="77777777" w:rsidR="00AD2FE4" w:rsidRDefault="00AD2FE4" w:rsidP="000C0913">
      <w:pPr>
        <w:rPr>
          <w:rFonts w:ascii="Arial" w:hAnsi="Arial" w:cs="Arial"/>
          <w:b/>
          <w:color w:val="000000" w:themeColor="text1"/>
        </w:rPr>
      </w:pPr>
    </w:p>
    <w:p w14:paraId="60DEEFDC" w14:textId="77777777" w:rsidR="00AD2FE4" w:rsidRDefault="00AD2FE4" w:rsidP="000C0913">
      <w:pPr>
        <w:rPr>
          <w:rFonts w:ascii="Arial" w:hAnsi="Arial" w:cs="Arial"/>
          <w:b/>
          <w:color w:val="000000" w:themeColor="text1"/>
        </w:rPr>
      </w:pPr>
    </w:p>
    <w:p w14:paraId="63A4B578" w14:textId="77777777" w:rsidR="00AD2FE4" w:rsidRDefault="00AD2FE4" w:rsidP="000C0913">
      <w:pPr>
        <w:rPr>
          <w:rFonts w:ascii="Arial" w:hAnsi="Arial" w:cs="Arial"/>
          <w:b/>
          <w:color w:val="000000" w:themeColor="text1"/>
        </w:rPr>
      </w:pPr>
    </w:p>
    <w:p w14:paraId="40D2A1AC" w14:textId="77777777" w:rsidR="00AD2FE4" w:rsidRDefault="00AD2FE4" w:rsidP="000C0913">
      <w:pPr>
        <w:rPr>
          <w:rFonts w:ascii="Arial" w:hAnsi="Arial" w:cs="Arial"/>
          <w:b/>
          <w:color w:val="000000" w:themeColor="text1"/>
        </w:rPr>
      </w:pPr>
    </w:p>
    <w:p w14:paraId="6B911E98" w14:textId="77777777" w:rsidR="00AD2FE4" w:rsidRDefault="00AD2FE4" w:rsidP="00AD2FE4">
      <w:pPr>
        <w:jc w:val="center"/>
        <w:rPr>
          <w:rFonts w:ascii="Arial" w:hAnsi="Arial" w:cs="Arial"/>
          <w:b/>
          <w:color w:val="000000" w:themeColor="text1"/>
        </w:rPr>
      </w:pPr>
      <w:r>
        <w:rPr>
          <w:rFonts w:ascii="Arial" w:hAnsi="Arial" w:cs="Arial"/>
          <w:b/>
          <w:color w:val="000000" w:themeColor="text1"/>
        </w:rPr>
        <w:t>Contents</w:t>
      </w:r>
    </w:p>
    <w:p w14:paraId="394FA8A0" w14:textId="77777777" w:rsidR="00AD2FE4" w:rsidRDefault="00AD2FE4" w:rsidP="000C0913">
      <w:pPr>
        <w:rPr>
          <w:rFonts w:ascii="Arial" w:hAnsi="Arial" w:cs="Arial"/>
          <w:b/>
          <w:color w:val="000000" w:themeColor="text1"/>
        </w:rPr>
      </w:pPr>
    </w:p>
    <w:p w14:paraId="4004E242" w14:textId="77777777" w:rsidR="00AD2FE4" w:rsidRDefault="00AD2FE4" w:rsidP="00AA45D3">
      <w:pPr>
        <w:rPr>
          <w:rFonts w:ascii="Arial" w:hAnsi="Arial" w:cs="Arial"/>
          <w:b/>
          <w:color w:val="000000" w:themeColor="text1"/>
        </w:rPr>
      </w:pPr>
      <w:r>
        <w:rPr>
          <w:rFonts w:ascii="Arial" w:hAnsi="Arial" w:cs="Arial"/>
          <w:b/>
          <w:color w:val="000000" w:themeColor="text1"/>
        </w:rPr>
        <w:t xml:space="preserve">Introduction                                                                           </w:t>
      </w:r>
      <w:r w:rsidR="00F30A17">
        <w:rPr>
          <w:rFonts w:ascii="Arial" w:hAnsi="Arial" w:cs="Arial"/>
          <w:b/>
          <w:color w:val="000000" w:themeColor="text1"/>
        </w:rPr>
        <w:t xml:space="preserve">                               3</w:t>
      </w:r>
    </w:p>
    <w:p w14:paraId="1668D98B" w14:textId="77777777" w:rsidR="00AD2FE4" w:rsidRDefault="00AD2FE4" w:rsidP="00AA45D3">
      <w:pPr>
        <w:rPr>
          <w:rFonts w:ascii="Arial" w:hAnsi="Arial" w:cs="Arial"/>
          <w:b/>
          <w:color w:val="000000" w:themeColor="text1"/>
        </w:rPr>
      </w:pPr>
    </w:p>
    <w:p w14:paraId="4F6E5B9F" w14:textId="77777777" w:rsidR="00AD2FE4" w:rsidRDefault="00AD2FE4" w:rsidP="00AA45D3">
      <w:pPr>
        <w:rPr>
          <w:rFonts w:ascii="Arial" w:hAnsi="Arial" w:cs="Arial"/>
          <w:b/>
          <w:color w:val="000000" w:themeColor="text1"/>
        </w:rPr>
      </w:pPr>
      <w:r>
        <w:rPr>
          <w:rFonts w:ascii="Arial" w:hAnsi="Arial" w:cs="Arial"/>
          <w:b/>
          <w:color w:val="000000" w:themeColor="text1"/>
        </w:rPr>
        <w:t>Kurt Lewin’s Model                                                                                           4, 5</w:t>
      </w:r>
    </w:p>
    <w:p w14:paraId="57BDD075" w14:textId="77777777" w:rsidR="00AD2FE4" w:rsidRDefault="00AD2FE4" w:rsidP="00AA45D3">
      <w:pPr>
        <w:rPr>
          <w:rFonts w:ascii="Arial" w:hAnsi="Arial" w:cs="Arial"/>
          <w:b/>
          <w:color w:val="000000" w:themeColor="text1"/>
        </w:rPr>
      </w:pPr>
    </w:p>
    <w:p w14:paraId="27F2EF59" w14:textId="77777777" w:rsidR="00AA45D3" w:rsidRDefault="00AA45D3" w:rsidP="00AA45D3">
      <w:pPr>
        <w:rPr>
          <w:rFonts w:ascii="Arial" w:hAnsi="Arial" w:cs="Arial"/>
          <w:b/>
          <w:color w:val="000000" w:themeColor="text1"/>
        </w:rPr>
      </w:pPr>
      <w:r>
        <w:rPr>
          <w:rFonts w:ascii="Arial" w:hAnsi="Arial" w:cs="Arial"/>
          <w:b/>
          <w:color w:val="000000" w:themeColor="text1"/>
        </w:rPr>
        <w:t>Introduction to Macro &amp; Micro                                                                             5</w:t>
      </w:r>
    </w:p>
    <w:p w14:paraId="2DD4F0D1" w14:textId="77777777" w:rsidR="00AA45D3" w:rsidRDefault="00AA45D3" w:rsidP="00AA45D3">
      <w:pPr>
        <w:rPr>
          <w:rFonts w:ascii="Arial" w:hAnsi="Arial" w:cs="Arial"/>
          <w:b/>
          <w:color w:val="000000" w:themeColor="text1"/>
        </w:rPr>
      </w:pPr>
    </w:p>
    <w:p w14:paraId="5D274057" w14:textId="77777777" w:rsidR="00AA45D3" w:rsidRDefault="00AA45D3" w:rsidP="00AA45D3">
      <w:pPr>
        <w:rPr>
          <w:rFonts w:ascii="Arial" w:hAnsi="Arial" w:cs="Arial"/>
          <w:b/>
          <w:color w:val="000000" w:themeColor="text1"/>
        </w:rPr>
      </w:pPr>
      <w:r>
        <w:rPr>
          <w:rFonts w:ascii="Arial" w:hAnsi="Arial" w:cs="Arial"/>
          <w:b/>
          <w:color w:val="000000" w:themeColor="text1"/>
        </w:rPr>
        <w:t>Macro Environmental analysis (</w:t>
      </w:r>
      <w:proofErr w:type="gramStart"/>
      <w:r>
        <w:rPr>
          <w:rFonts w:ascii="Arial" w:hAnsi="Arial" w:cs="Arial"/>
          <w:b/>
          <w:color w:val="000000" w:themeColor="text1"/>
        </w:rPr>
        <w:t xml:space="preserve">PESTLE)   </w:t>
      </w:r>
      <w:proofErr w:type="gramEnd"/>
      <w:r>
        <w:rPr>
          <w:rFonts w:ascii="Arial" w:hAnsi="Arial" w:cs="Arial"/>
          <w:b/>
          <w:color w:val="000000" w:themeColor="text1"/>
        </w:rPr>
        <w:t xml:space="preserve">                                                  6, 7, 8</w:t>
      </w:r>
    </w:p>
    <w:p w14:paraId="45DC2F35" w14:textId="77777777" w:rsidR="00AA45D3" w:rsidRDefault="00AA45D3" w:rsidP="00AA45D3">
      <w:pPr>
        <w:rPr>
          <w:rFonts w:ascii="Arial" w:hAnsi="Arial" w:cs="Arial"/>
          <w:b/>
          <w:color w:val="000000" w:themeColor="text1"/>
        </w:rPr>
      </w:pPr>
    </w:p>
    <w:p w14:paraId="2B0BE9C9" w14:textId="77777777" w:rsidR="00AA45D3" w:rsidRDefault="00AA45D3" w:rsidP="00AA45D3">
      <w:pPr>
        <w:rPr>
          <w:rFonts w:ascii="Arial" w:hAnsi="Arial" w:cs="Arial"/>
          <w:b/>
          <w:color w:val="000000" w:themeColor="text1"/>
        </w:rPr>
      </w:pPr>
      <w:r>
        <w:rPr>
          <w:rFonts w:ascii="Arial" w:hAnsi="Arial" w:cs="Arial"/>
          <w:b/>
          <w:color w:val="000000" w:themeColor="text1"/>
        </w:rPr>
        <w:t xml:space="preserve">Micro Environmental Analysis                                            </w:t>
      </w:r>
      <w:r w:rsidR="00F30A17">
        <w:rPr>
          <w:rFonts w:ascii="Arial" w:hAnsi="Arial" w:cs="Arial"/>
          <w:b/>
          <w:color w:val="000000" w:themeColor="text1"/>
        </w:rPr>
        <w:t xml:space="preserve">                           8, 9</w:t>
      </w:r>
    </w:p>
    <w:p w14:paraId="03147C38" w14:textId="77777777" w:rsidR="00AA45D3" w:rsidRDefault="00AA45D3" w:rsidP="00AA45D3">
      <w:pPr>
        <w:rPr>
          <w:rFonts w:ascii="Arial" w:hAnsi="Arial" w:cs="Arial"/>
          <w:b/>
          <w:color w:val="000000" w:themeColor="text1"/>
        </w:rPr>
      </w:pPr>
      <w:r>
        <w:rPr>
          <w:rFonts w:ascii="Arial" w:hAnsi="Arial" w:cs="Arial"/>
          <w:b/>
          <w:color w:val="000000" w:themeColor="text1"/>
        </w:rPr>
        <w:t xml:space="preserve">       </w:t>
      </w:r>
    </w:p>
    <w:p w14:paraId="43EE2CA9" w14:textId="77777777" w:rsidR="00AD2FE4" w:rsidRDefault="00F30A17" w:rsidP="00AA45D3">
      <w:pPr>
        <w:rPr>
          <w:rFonts w:ascii="Arial" w:hAnsi="Arial" w:cs="Arial"/>
          <w:b/>
          <w:color w:val="000000" w:themeColor="text1"/>
        </w:rPr>
      </w:pPr>
      <w:r>
        <w:rPr>
          <w:rFonts w:ascii="Arial" w:hAnsi="Arial" w:cs="Arial"/>
          <w:b/>
          <w:color w:val="000000" w:themeColor="text1"/>
        </w:rPr>
        <w:t xml:space="preserve">William Bridge’s Transition Model                                                                10, 11, </w:t>
      </w:r>
    </w:p>
    <w:p w14:paraId="233431B4" w14:textId="77777777" w:rsidR="00AD2FE4" w:rsidRDefault="00AD2FE4" w:rsidP="000C0913">
      <w:pPr>
        <w:rPr>
          <w:rFonts w:ascii="Arial" w:hAnsi="Arial" w:cs="Arial"/>
          <w:b/>
          <w:color w:val="000000" w:themeColor="text1"/>
        </w:rPr>
      </w:pPr>
    </w:p>
    <w:p w14:paraId="24639CDC" w14:textId="77777777" w:rsidR="00AD2FE4" w:rsidRDefault="00F30A17" w:rsidP="000C0913">
      <w:pPr>
        <w:rPr>
          <w:rFonts w:ascii="Arial" w:hAnsi="Arial" w:cs="Arial"/>
          <w:b/>
          <w:color w:val="000000" w:themeColor="text1"/>
        </w:rPr>
      </w:pPr>
      <w:r>
        <w:rPr>
          <w:rFonts w:ascii="Arial" w:hAnsi="Arial" w:cs="Arial"/>
          <w:b/>
          <w:color w:val="000000" w:themeColor="text1"/>
        </w:rPr>
        <w:t>Stakeholder Theory                                                                                         11</w:t>
      </w:r>
    </w:p>
    <w:p w14:paraId="1C856EED" w14:textId="77777777" w:rsidR="00AD2FE4" w:rsidRDefault="00AD2FE4" w:rsidP="000C0913">
      <w:pPr>
        <w:rPr>
          <w:rFonts w:ascii="Arial" w:hAnsi="Arial" w:cs="Arial"/>
          <w:b/>
          <w:color w:val="000000" w:themeColor="text1"/>
        </w:rPr>
      </w:pPr>
    </w:p>
    <w:p w14:paraId="45FD4D1E" w14:textId="77777777" w:rsidR="00AD2FE4" w:rsidRDefault="00F30A17" w:rsidP="000C0913">
      <w:pPr>
        <w:rPr>
          <w:rFonts w:ascii="Arial" w:hAnsi="Arial" w:cs="Arial"/>
          <w:b/>
          <w:color w:val="000000" w:themeColor="text1"/>
        </w:rPr>
      </w:pPr>
      <w:r>
        <w:rPr>
          <w:rFonts w:ascii="Arial" w:hAnsi="Arial" w:cs="Arial"/>
          <w:b/>
          <w:color w:val="000000" w:themeColor="text1"/>
        </w:rPr>
        <w:lastRenderedPageBreak/>
        <w:t>Stakeholder Analysis                                                                                       11, 12</w:t>
      </w:r>
    </w:p>
    <w:p w14:paraId="21845BA1" w14:textId="77777777" w:rsidR="00F30A17" w:rsidRDefault="00F30A17" w:rsidP="000C0913">
      <w:pPr>
        <w:rPr>
          <w:rFonts w:ascii="Arial" w:hAnsi="Arial" w:cs="Arial"/>
          <w:b/>
          <w:color w:val="000000" w:themeColor="text1"/>
        </w:rPr>
      </w:pPr>
    </w:p>
    <w:p w14:paraId="6DBC0042" w14:textId="77777777" w:rsidR="00F30A17" w:rsidRDefault="00F30A17" w:rsidP="000C0913">
      <w:pPr>
        <w:rPr>
          <w:rFonts w:ascii="Arial" w:hAnsi="Arial" w:cs="Arial"/>
          <w:b/>
          <w:color w:val="000000" w:themeColor="text1"/>
        </w:rPr>
      </w:pPr>
      <w:r>
        <w:rPr>
          <w:rFonts w:ascii="Arial" w:hAnsi="Arial" w:cs="Arial"/>
          <w:b/>
          <w:color w:val="000000" w:themeColor="text1"/>
        </w:rPr>
        <w:t xml:space="preserve">John Kotter’s Model                                                                                    13, 14, 15    </w:t>
      </w:r>
    </w:p>
    <w:p w14:paraId="6062DCD6" w14:textId="77777777" w:rsidR="00F30A17" w:rsidRDefault="00F30A17" w:rsidP="000C0913">
      <w:pPr>
        <w:rPr>
          <w:rFonts w:ascii="Arial" w:hAnsi="Arial" w:cs="Arial"/>
          <w:b/>
          <w:color w:val="000000" w:themeColor="text1"/>
        </w:rPr>
      </w:pPr>
    </w:p>
    <w:p w14:paraId="4BBED722" w14:textId="77777777" w:rsidR="00F30A17" w:rsidRDefault="00F30A17" w:rsidP="000C0913">
      <w:pPr>
        <w:rPr>
          <w:rFonts w:ascii="Arial" w:hAnsi="Arial" w:cs="Arial"/>
          <w:b/>
          <w:color w:val="000000" w:themeColor="text1"/>
        </w:rPr>
      </w:pPr>
      <w:r>
        <w:rPr>
          <w:rFonts w:ascii="Arial" w:hAnsi="Arial" w:cs="Arial"/>
          <w:b/>
          <w:color w:val="000000" w:themeColor="text1"/>
        </w:rPr>
        <w:t>Conclusion                                                                                                               15</w:t>
      </w:r>
    </w:p>
    <w:p w14:paraId="73500193" w14:textId="77777777" w:rsidR="00F30A17" w:rsidRDefault="00F30A17" w:rsidP="000C0913">
      <w:pPr>
        <w:rPr>
          <w:rFonts w:ascii="Arial" w:hAnsi="Arial" w:cs="Arial"/>
          <w:b/>
          <w:color w:val="000000" w:themeColor="text1"/>
        </w:rPr>
      </w:pPr>
    </w:p>
    <w:p w14:paraId="5F595684" w14:textId="77777777" w:rsidR="00F30A17" w:rsidRDefault="00F30A17" w:rsidP="000C0913">
      <w:pPr>
        <w:rPr>
          <w:rFonts w:ascii="Arial" w:hAnsi="Arial" w:cs="Arial"/>
          <w:b/>
          <w:color w:val="000000" w:themeColor="text1"/>
        </w:rPr>
      </w:pPr>
      <w:r>
        <w:rPr>
          <w:rFonts w:ascii="Arial" w:hAnsi="Arial" w:cs="Arial"/>
          <w:b/>
          <w:color w:val="000000" w:themeColor="text1"/>
        </w:rPr>
        <w:t xml:space="preserve">References                                                                                            16, </w:t>
      </w:r>
      <w:proofErr w:type="gramStart"/>
      <w:r>
        <w:rPr>
          <w:rFonts w:ascii="Arial" w:hAnsi="Arial" w:cs="Arial"/>
          <w:b/>
          <w:color w:val="000000" w:themeColor="text1"/>
        </w:rPr>
        <w:t>17 ,</w:t>
      </w:r>
      <w:proofErr w:type="gramEnd"/>
      <w:r>
        <w:rPr>
          <w:rFonts w:ascii="Arial" w:hAnsi="Arial" w:cs="Arial"/>
          <w:b/>
          <w:color w:val="000000" w:themeColor="text1"/>
        </w:rPr>
        <w:t xml:space="preserve"> 18 ,19</w:t>
      </w:r>
    </w:p>
    <w:p w14:paraId="0158F85F" w14:textId="77777777" w:rsidR="00F30A17" w:rsidRDefault="00F30A17" w:rsidP="000C0913">
      <w:pPr>
        <w:rPr>
          <w:rFonts w:ascii="Arial" w:hAnsi="Arial" w:cs="Arial"/>
          <w:b/>
          <w:color w:val="000000" w:themeColor="text1"/>
        </w:rPr>
      </w:pPr>
    </w:p>
    <w:p w14:paraId="4D3D1600" w14:textId="77777777" w:rsidR="00AD2FE4" w:rsidRDefault="00AD2FE4" w:rsidP="000C0913">
      <w:pPr>
        <w:rPr>
          <w:rFonts w:ascii="Arial" w:hAnsi="Arial" w:cs="Arial"/>
          <w:b/>
          <w:color w:val="000000" w:themeColor="text1"/>
        </w:rPr>
      </w:pPr>
    </w:p>
    <w:p w14:paraId="3B81CE66" w14:textId="77777777" w:rsidR="00AD2FE4" w:rsidRDefault="00AD2FE4" w:rsidP="000C0913">
      <w:pPr>
        <w:rPr>
          <w:rFonts w:ascii="Arial" w:hAnsi="Arial" w:cs="Arial"/>
          <w:b/>
          <w:color w:val="000000" w:themeColor="text1"/>
        </w:rPr>
      </w:pPr>
    </w:p>
    <w:p w14:paraId="7DD80088" w14:textId="77777777" w:rsidR="00AD2FE4" w:rsidRDefault="00AD2FE4" w:rsidP="000C0913">
      <w:pPr>
        <w:rPr>
          <w:rFonts w:ascii="Arial" w:hAnsi="Arial" w:cs="Arial"/>
          <w:b/>
          <w:color w:val="000000" w:themeColor="text1"/>
        </w:rPr>
      </w:pPr>
    </w:p>
    <w:p w14:paraId="62996DAC" w14:textId="77777777" w:rsidR="00AD2FE4" w:rsidRDefault="00AD2FE4" w:rsidP="000C0913">
      <w:pPr>
        <w:rPr>
          <w:rFonts w:ascii="Arial" w:hAnsi="Arial" w:cs="Arial"/>
          <w:b/>
          <w:color w:val="000000" w:themeColor="text1"/>
        </w:rPr>
      </w:pPr>
    </w:p>
    <w:p w14:paraId="33113A86" w14:textId="77777777" w:rsidR="00AD2FE4" w:rsidRDefault="00AD2FE4" w:rsidP="000C0913">
      <w:pPr>
        <w:rPr>
          <w:rFonts w:ascii="Arial" w:hAnsi="Arial" w:cs="Arial"/>
          <w:b/>
          <w:color w:val="000000" w:themeColor="text1"/>
        </w:rPr>
      </w:pPr>
    </w:p>
    <w:p w14:paraId="36FEF4C1" w14:textId="77777777" w:rsidR="00AD2FE4" w:rsidRDefault="00AD2FE4" w:rsidP="000C0913">
      <w:pPr>
        <w:rPr>
          <w:rFonts w:ascii="Arial" w:hAnsi="Arial" w:cs="Arial"/>
          <w:b/>
          <w:color w:val="000000" w:themeColor="text1"/>
        </w:rPr>
      </w:pPr>
    </w:p>
    <w:p w14:paraId="6E00744A" w14:textId="77777777" w:rsidR="00AD2FE4" w:rsidRDefault="00AD2FE4" w:rsidP="000C0913">
      <w:pPr>
        <w:rPr>
          <w:rFonts w:ascii="Arial" w:hAnsi="Arial" w:cs="Arial"/>
          <w:b/>
          <w:color w:val="000000" w:themeColor="text1"/>
        </w:rPr>
      </w:pPr>
    </w:p>
    <w:p w14:paraId="227A3578" w14:textId="77777777" w:rsidR="00AD2FE4" w:rsidRDefault="00AD2FE4" w:rsidP="000C0913">
      <w:pPr>
        <w:rPr>
          <w:rFonts w:ascii="Arial" w:hAnsi="Arial" w:cs="Arial"/>
          <w:b/>
          <w:color w:val="000000" w:themeColor="text1"/>
        </w:rPr>
      </w:pPr>
    </w:p>
    <w:p w14:paraId="4561F65D" w14:textId="77777777" w:rsidR="00AD2FE4" w:rsidRDefault="00AD2FE4" w:rsidP="000C0913">
      <w:pPr>
        <w:rPr>
          <w:rFonts w:ascii="Arial" w:hAnsi="Arial" w:cs="Arial"/>
          <w:b/>
          <w:color w:val="000000" w:themeColor="text1"/>
        </w:rPr>
      </w:pPr>
    </w:p>
    <w:p w14:paraId="5A352959" w14:textId="77777777" w:rsidR="00AD2FE4" w:rsidRDefault="00AD2FE4" w:rsidP="000C0913">
      <w:pPr>
        <w:rPr>
          <w:rFonts w:ascii="Arial" w:hAnsi="Arial" w:cs="Arial"/>
          <w:b/>
          <w:color w:val="000000" w:themeColor="text1"/>
        </w:rPr>
      </w:pPr>
    </w:p>
    <w:p w14:paraId="448013D3" w14:textId="77777777" w:rsidR="00AD2FE4" w:rsidRDefault="00AD2FE4" w:rsidP="000C0913">
      <w:pPr>
        <w:rPr>
          <w:rFonts w:ascii="Arial" w:hAnsi="Arial" w:cs="Arial"/>
          <w:b/>
          <w:color w:val="000000" w:themeColor="text1"/>
        </w:rPr>
      </w:pPr>
    </w:p>
    <w:p w14:paraId="00854CFD" w14:textId="77777777" w:rsidR="00AD2FE4" w:rsidRDefault="00AD2FE4" w:rsidP="000C0913">
      <w:pPr>
        <w:rPr>
          <w:rFonts w:ascii="Arial" w:hAnsi="Arial" w:cs="Arial"/>
          <w:b/>
          <w:color w:val="000000" w:themeColor="text1"/>
        </w:rPr>
      </w:pPr>
    </w:p>
    <w:p w14:paraId="14E73664" w14:textId="77777777" w:rsidR="00AD2FE4" w:rsidRDefault="00AD2FE4" w:rsidP="000C0913">
      <w:pPr>
        <w:rPr>
          <w:rFonts w:ascii="Arial" w:hAnsi="Arial" w:cs="Arial"/>
          <w:b/>
          <w:color w:val="000000" w:themeColor="text1"/>
        </w:rPr>
      </w:pPr>
    </w:p>
    <w:p w14:paraId="051E61D1" w14:textId="77777777" w:rsidR="00AD2FE4" w:rsidRDefault="00AD2FE4" w:rsidP="000C0913">
      <w:pPr>
        <w:rPr>
          <w:rFonts w:ascii="Arial" w:hAnsi="Arial" w:cs="Arial"/>
          <w:b/>
          <w:color w:val="000000" w:themeColor="text1"/>
        </w:rPr>
      </w:pPr>
    </w:p>
    <w:p w14:paraId="799B327A" w14:textId="77777777" w:rsidR="00AD2FE4" w:rsidRDefault="00AD2FE4" w:rsidP="000C0913">
      <w:pPr>
        <w:rPr>
          <w:rFonts w:ascii="Arial" w:hAnsi="Arial" w:cs="Arial"/>
          <w:b/>
          <w:color w:val="000000" w:themeColor="text1"/>
        </w:rPr>
      </w:pPr>
    </w:p>
    <w:p w14:paraId="51EC6692" w14:textId="77777777" w:rsidR="00AD2FE4" w:rsidRDefault="00AD2FE4" w:rsidP="000C0913">
      <w:pPr>
        <w:rPr>
          <w:rFonts w:ascii="Arial" w:hAnsi="Arial" w:cs="Arial"/>
          <w:b/>
          <w:color w:val="000000" w:themeColor="text1"/>
        </w:rPr>
      </w:pPr>
    </w:p>
    <w:p w14:paraId="7527D503" w14:textId="77777777" w:rsidR="00AD2FE4" w:rsidRDefault="00AD2FE4" w:rsidP="000C0913">
      <w:pPr>
        <w:rPr>
          <w:rFonts w:ascii="Arial" w:hAnsi="Arial" w:cs="Arial"/>
          <w:b/>
          <w:color w:val="000000" w:themeColor="text1"/>
        </w:rPr>
      </w:pPr>
    </w:p>
    <w:p w14:paraId="1423DC76" w14:textId="77777777" w:rsidR="00AD2FE4" w:rsidRDefault="00AD2FE4" w:rsidP="000C0913">
      <w:pPr>
        <w:rPr>
          <w:rFonts w:ascii="Arial" w:hAnsi="Arial" w:cs="Arial"/>
          <w:b/>
          <w:color w:val="000000" w:themeColor="text1"/>
        </w:rPr>
      </w:pPr>
    </w:p>
    <w:p w14:paraId="3ECD64D2" w14:textId="77777777" w:rsidR="00AD2FE4" w:rsidRDefault="00AD2FE4" w:rsidP="000C0913">
      <w:pPr>
        <w:rPr>
          <w:rFonts w:ascii="Arial" w:hAnsi="Arial" w:cs="Arial"/>
          <w:b/>
          <w:color w:val="000000" w:themeColor="text1"/>
        </w:rPr>
      </w:pPr>
    </w:p>
    <w:p w14:paraId="68A1B0D7" w14:textId="77777777" w:rsidR="00AD2FE4" w:rsidRDefault="00AD2FE4" w:rsidP="000C0913">
      <w:pPr>
        <w:rPr>
          <w:rFonts w:ascii="Arial" w:hAnsi="Arial" w:cs="Arial"/>
          <w:b/>
          <w:color w:val="000000" w:themeColor="text1"/>
        </w:rPr>
      </w:pPr>
    </w:p>
    <w:p w14:paraId="1E0A1F2B" w14:textId="77777777" w:rsidR="00AD2FE4" w:rsidRDefault="00AD2FE4" w:rsidP="000C0913">
      <w:pPr>
        <w:rPr>
          <w:rFonts w:ascii="Arial" w:hAnsi="Arial" w:cs="Arial"/>
          <w:b/>
          <w:color w:val="000000" w:themeColor="text1"/>
        </w:rPr>
      </w:pPr>
    </w:p>
    <w:p w14:paraId="055A8027" w14:textId="77777777" w:rsidR="00AD2FE4" w:rsidRDefault="00AD2FE4" w:rsidP="000C0913">
      <w:pPr>
        <w:rPr>
          <w:rFonts w:ascii="Arial" w:hAnsi="Arial" w:cs="Arial"/>
          <w:b/>
          <w:color w:val="000000" w:themeColor="text1"/>
        </w:rPr>
      </w:pPr>
    </w:p>
    <w:p w14:paraId="7BF30F3D" w14:textId="77777777" w:rsidR="00AD2FE4" w:rsidRDefault="00AD2FE4" w:rsidP="000C0913">
      <w:pPr>
        <w:rPr>
          <w:rFonts w:ascii="Arial" w:hAnsi="Arial" w:cs="Arial"/>
          <w:b/>
          <w:color w:val="000000" w:themeColor="text1"/>
        </w:rPr>
      </w:pPr>
    </w:p>
    <w:p w14:paraId="369C8468" w14:textId="77777777" w:rsidR="00F30A17" w:rsidRDefault="00F30A17" w:rsidP="000C0913">
      <w:pPr>
        <w:rPr>
          <w:rFonts w:ascii="Arial" w:hAnsi="Arial" w:cs="Arial"/>
          <w:b/>
          <w:color w:val="000000" w:themeColor="text1"/>
        </w:rPr>
      </w:pPr>
    </w:p>
    <w:p w14:paraId="2D905D54" w14:textId="77777777" w:rsidR="00F30A17" w:rsidRDefault="00F30A17" w:rsidP="000C0913">
      <w:pPr>
        <w:rPr>
          <w:rFonts w:ascii="Arial" w:hAnsi="Arial" w:cs="Arial"/>
          <w:b/>
          <w:color w:val="000000" w:themeColor="text1"/>
        </w:rPr>
      </w:pPr>
    </w:p>
    <w:p w14:paraId="1659274D" w14:textId="77777777" w:rsidR="00F30A17" w:rsidRDefault="00F30A17" w:rsidP="000C0913">
      <w:pPr>
        <w:rPr>
          <w:rFonts w:ascii="Arial" w:hAnsi="Arial" w:cs="Arial"/>
          <w:b/>
          <w:color w:val="000000" w:themeColor="text1"/>
        </w:rPr>
      </w:pPr>
    </w:p>
    <w:p w14:paraId="754568E5" w14:textId="77777777" w:rsidR="00591345" w:rsidRDefault="00591345" w:rsidP="00F30A17">
      <w:pPr>
        <w:jc w:val="center"/>
        <w:rPr>
          <w:rFonts w:ascii="Arial" w:hAnsi="Arial" w:cs="Arial"/>
          <w:b/>
          <w:color w:val="000000" w:themeColor="text1"/>
        </w:rPr>
      </w:pPr>
      <w:r>
        <w:rPr>
          <w:rFonts w:ascii="Arial" w:hAnsi="Arial" w:cs="Arial"/>
          <w:b/>
          <w:color w:val="000000" w:themeColor="text1"/>
        </w:rPr>
        <w:t>Introduction</w:t>
      </w:r>
    </w:p>
    <w:p w14:paraId="02D614AD" w14:textId="77777777" w:rsidR="00F30A17" w:rsidRDefault="00F30A17" w:rsidP="00F30A17">
      <w:pPr>
        <w:jc w:val="center"/>
        <w:rPr>
          <w:rFonts w:ascii="Arial" w:hAnsi="Arial" w:cs="Arial"/>
          <w:b/>
          <w:color w:val="000000" w:themeColor="text1"/>
        </w:rPr>
      </w:pPr>
    </w:p>
    <w:p w14:paraId="69E3F182" w14:textId="77777777" w:rsidR="0071483A" w:rsidRDefault="009C078C" w:rsidP="000C0913">
      <w:pPr>
        <w:rPr>
          <w:rFonts w:ascii="Arial" w:hAnsi="Arial" w:cs="Arial"/>
          <w:color w:val="000000" w:themeColor="text1"/>
        </w:rPr>
      </w:pPr>
      <w:r>
        <w:rPr>
          <w:rFonts w:ascii="Arial" w:hAnsi="Arial" w:cs="Arial"/>
          <w:color w:val="000000" w:themeColor="text1"/>
        </w:rPr>
        <w:t>This report discusses an environmental analysis on micro and macro environments</w:t>
      </w:r>
      <w:proofErr w:type="gramStart"/>
      <w:r>
        <w:rPr>
          <w:rFonts w:ascii="Arial" w:hAnsi="Arial" w:cs="Arial"/>
          <w:color w:val="000000" w:themeColor="text1"/>
        </w:rPr>
        <w:t xml:space="preserve">. </w:t>
      </w:r>
      <w:r w:rsidR="0071483A">
        <w:rPr>
          <w:rFonts w:ascii="Arial" w:hAnsi="Arial" w:cs="Arial"/>
          <w:color w:val="000000" w:themeColor="text1"/>
        </w:rPr>
        <w:t xml:space="preserve"> </w:t>
      </w:r>
      <w:proofErr w:type="gramEnd"/>
    </w:p>
    <w:p w14:paraId="68B4FF10" w14:textId="77777777" w:rsidR="000C0913" w:rsidRPr="00307B88" w:rsidRDefault="000C0913" w:rsidP="000C0913">
      <w:pPr>
        <w:rPr>
          <w:rFonts w:ascii="Arial" w:hAnsi="Arial" w:cs="Arial"/>
          <w:color w:val="000000" w:themeColor="text1"/>
        </w:rPr>
      </w:pPr>
      <w:r w:rsidRPr="00307B88">
        <w:rPr>
          <w:rFonts w:ascii="Arial" w:hAnsi="Arial" w:cs="Arial"/>
          <w:color w:val="000000" w:themeColor="text1"/>
        </w:rPr>
        <w:t>In addition, the importance of change in a workforce wil</w:t>
      </w:r>
      <w:r w:rsidR="009C078C">
        <w:rPr>
          <w:rFonts w:ascii="Arial" w:hAnsi="Arial" w:cs="Arial"/>
          <w:color w:val="000000" w:themeColor="text1"/>
        </w:rPr>
        <w:t xml:space="preserve">l be examined within the report, </w:t>
      </w:r>
      <w:r w:rsidRPr="00307B88">
        <w:rPr>
          <w:rFonts w:ascii="Arial" w:hAnsi="Arial" w:cs="Arial"/>
          <w:color w:val="000000" w:themeColor="text1"/>
        </w:rPr>
        <w:t>to discuss how businesses require change to help develop a better business strategy. The chosen organisation for this report analysis will be on Matalan.</w:t>
      </w:r>
    </w:p>
    <w:p w14:paraId="02A9FCCE" w14:textId="77777777" w:rsidR="007903E2" w:rsidRPr="00307B88" w:rsidRDefault="007903E2" w:rsidP="000C0913">
      <w:pPr>
        <w:rPr>
          <w:rFonts w:ascii="Arial" w:hAnsi="Arial" w:cs="Arial"/>
          <w:color w:val="000000" w:themeColor="text1"/>
        </w:rPr>
      </w:pPr>
    </w:p>
    <w:p w14:paraId="4E542534" w14:textId="77777777" w:rsidR="007903E2" w:rsidRPr="00307B88" w:rsidRDefault="007903E2" w:rsidP="007903E2">
      <w:pPr>
        <w:rPr>
          <w:rFonts w:ascii="Arial" w:hAnsi="Arial" w:cs="Arial"/>
          <w:b/>
          <w:color w:val="000000" w:themeColor="text1"/>
        </w:rPr>
      </w:pPr>
      <w:r w:rsidRPr="00307B88">
        <w:rPr>
          <w:rFonts w:ascii="Arial" w:hAnsi="Arial" w:cs="Arial"/>
          <w:color w:val="000000" w:themeColor="text1"/>
        </w:rPr>
        <w:t xml:space="preserve">Matalan Ltd is a British retail company that was conventional in 1985, the founder of the company is businessman known as John Hargreaves (Matalan, 2018). Matalan aims to succeed in providing exceptional value and worth for all families by selling clothing that ranges from women, men, teenagers, children </w:t>
      </w:r>
      <w:proofErr w:type="gramStart"/>
      <w:r w:rsidRPr="00307B88">
        <w:rPr>
          <w:rFonts w:ascii="Arial" w:hAnsi="Arial" w:cs="Arial"/>
          <w:color w:val="000000" w:themeColor="text1"/>
        </w:rPr>
        <w:t>and also</w:t>
      </w:r>
      <w:proofErr w:type="gramEnd"/>
      <w:r w:rsidRPr="00307B88">
        <w:rPr>
          <w:rFonts w:ascii="Arial" w:hAnsi="Arial" w:cs="Arial"/>
          <w:color w:val="000000" w:themeColor="text1"/>
        </w:rPr>
        <w:t xml:space="preserve"> home ware. From 2019 Matalan has developed 230 stores within the UK and has opened 30 international franchise stores throughout Europe and the Middle East, as well as this they have an online service that is constantly growing</w:t>
      </w:r>
      <w:r w:rsidR="009C078C">
        <w:rPr>
          <w:rFonts w:ascii="Arial" w:hAnsi="Arial" w:cs="Arial"/>
          <w:color w:val="000000" w:themeColor="text1"/>
        </w:rPr>
        <w:t xml:space="preserve"> (Matalan, 2020)</w:t>
      </w:r>
      <w:r w:rsidRPr="00307B88">
        <w:rPr>
          <w:rFonts w:ascii="Arial" w:hAnsi="Arial" w:cs="Arial"/>
          <w:color w:val="000000" w:themeColor="text1"/>
        </w:rPr>
        <w:t xml:space="preserve">. </w:t>
      </w:r>
    </w:p>
    <w:p w14:paraId="0D2428D8" w14:textId="77777777" w:rsidR="000C0913" w:rsidRPr="007903E2" w:rsidRDefault="000C0913" w:rsidP="000C0913">
      <w:pPr>
        <w:rPr>
          <w:rFonts w:ascii="Arial" w:hAnsi="Arial" w:cs="Arial"/>
        </w:rPr>
      </w:pPr>
    </w:p>
    <w:p w14:paraId="3F3F8EA1" w14:textId="77777777" w:rsidR="000C0913" w:rsidRPr="007903E2" w:rsidRDefault="000C0913" w:rsidP="000C0913">
      <w:pPr>
        <w:rPr>
          <w:rFonts w:ascii="Arial" w:hAnsi="Arial" w:cs="Arial"/>
        </w:rPr>
      </w:pPr>
      <w:r w:rsidRPr="007903E2">
        <w:rPr>
          <w:rFonts w:ascii="Arial" w:hAnsi="Arial" w:cs="Arial"/>
        </w:rPr>
        <w:lastRenderedPageBreak/>
        <w:t xml:space="preserve">McCullough (2019) argued that change in a workforce can be positive for the organisation in different ways such </w:t>
      </w:r>
      <w:proofErr w:type="gramStart"/>
      <w:r w:rsidRPr="007903E2">
        <w:rPr>
          <w:rFonts w:ascii="Arial" w:hAnsi="Arial" w:cs="Arial"/>
        </w:rPr>
        <w:t>as;</w:t>
      </w:r>
      <w:proofErr w:type="gramEnd"/>
      <w:r w:rsidRPr="007903E2">
        <w:rPr>
          <w:rFonts w:ascii="Arial" w:hAnsi="Arial" w:cs="Arial"/>
        </w:rPr>
        <w:t xml:space="preserve"> provides better business opportunities, encourages innovation, improves staff morale, develops skills and develops staff. This suggests businesses should take chances and take a change with their business strategies to enhance their business ventures for better. </w:t>
      </w:r>
      <w:proofErr w:type="gramStart"/>
      <w:r w:rsidR="009C078C">
        <w:rPr>
          <w:rFonts w:ascii="Arial" w:hAnsi="Arial" w:cs="Arial"/>
        </w:rPr>
        <w:t>Also</w:t>
      </w:r>
      <w:proofErr w:type="gramEnd"/>
      <w:r w:rsidR="009C078C">
        <w:rPr>
          <w:rFonts w:ascii="Arial" w:hAnsi="Arial" w:cs="Arial"/>
        </w:rPr>
        <w:t xml:space="preserve"> how important it</w:t>
      </w:r>
      <w:r w:rsidRPr="007903E2">
        <w:rPr>
          <w:rFonts w:ascii="Arial" w:hAnsi="Arial" w:cs="Arial"/>
        </w:rPr>
        <w:t xml:space="preserve"> is to keep up with change in order to stay competitive and develop as a business as well. </w:t>
      </w:r>
    </w:p>
    <w:p w14:paraId="044F9E1E" w14:textId="77777777" w:rsidR="000C0913" w:rsidRPr="007903E2" w:rsidRDefault="000C0913" w:rsidP="000C0913">
      <w:pPr>
        <w:rPr>
          <w:rFonts w:ascii="Arial" w:hAnsi="Arial" w:cs="Arial"/>
        </w:rPr>
      </w:pPr>
    </w:p>
    <w:p w14:paraId="7D71A063" w14:textId="77777777" w:rsidR="007903E2" w:rsidRPr="007903E2" w:rsidRDefault="007903E2" w:rsidP="007903E2">
      <w:pPr>
        <w:rPr>
          <w:rFonts w:ascii="Arial" w:hAnsi="Arial" w:cs="Arial"/>
        </w:rPr>
      </w:pPr>
      <w:r w:rsidRPr="007903E2">
        <w:rPr>
          <w:rFonts w:ascii="Arial" w:hAnsi="Arial" w:cs="Arial"/>
        </w:rPr>
        <w:t xml:space="preserve">Change can be identified in </w:t>
      </w:r>
      <w:proofErr w:type="gramStart"/>
      <w:r w:rsidRPr="007903E2">
        <w:rPr>
          <w:rFonts w:ascii="Arial" w:hAnsi="Arial" w:cs="Arial"/>
        </w:rPr>
        <w:t>many different ways</w:t>
      </w:r>
      <w:proofErr w:type="gramEnd"/>
      <w:r w:rsidRPr="007903E2">
        <w:rPr>
          <w:rFonts w:ascii="Arial" w:hAnsi="Arial" w:cs="Arial"/>
        </w:rPr>
        <w:t xml:space="preserve"> when it comes to different workforces, as different organisations will have their own force for change. In </w:t>
      </w:r>
      <w:proofErr w:type="gramStart"/>
      <w:r w:rsidRPr="007903E2">
        <w:rPr>
          <w:rFonts w:ascii="Arial" w:hAnsi="Arial" w:cs="Arial"/>
        </w:rPr>
        <w:t>general</w:t>
      </w:r>
      <w:proofErr w:type="gramEnd"/>
      <w:r w:rsidRPr="007903E2">
        <w:rPr>
          <w:rFonts w:ascii="Arial" w:hAnsi="Arial" w:cs="Arial"/>
        </w:rPr>
        <w:t xml:space="preserve"> there are four types of change; 1) Life cycle, which suggests stages of growth, 2) dialectical (struggle-based), which is based on the social relations and interplay 3) evolutionary is based on the sustainability strategies, and 4) teleological (vision-based) relates to the strategic vision, (Clegg et al, 2015). </w:t>
      </w:r>
    </w:p>
    <w:p w14:paraId="0B22FEB6" w14:textId="77777777" w:rsidR="003D095F" w:rsidRDefault="003D095F" w:rsidP="007903E2">
      <w:pPr>
        <w:rPr>
          <w:rFonts w:ascii="Arial" w:hAnsi="Arial" w:cs="Arial"/>
        </w:rPr>
      </w:pPr>
    </w:p>
    <w:p w14:paraId="589252A0" w14:textId="77777777" w:rsidR="003D095F" w:rsidRDefault="007903E2" w:rsidP="007903E2">
      <w:pPr>
        <w:rPr>
          <w:rFonts w:ascii="Arial" w:hAnsi="Arial" w:cs="Arial"/>
        </w:rPr>
      </w:pPr>
      <w:r w:rsidRPr="007903E2">
        <w:rPr>
          <w:rFonts w:ascii="Arial" w:hAnsi="Arial" w:cs="Arial"/>
        </w:rPr>
        <w:t>Although there are ways to change for organisation to develop for better, not everyone involved in an organisation like to change or agree with change, as some would argue it can be negative. As Dawson (2006) argues if an organisation is n</w:t>
      </w:r>
      <w:r w:rsidR="009C078C">
        <w:rPr>
          <w:rFonts w:ascii="Arial" w:hAnsi="Arial" w:cs="Arial"/>
        </w:rPr>
        <w:t xml:space="preserve">ecessary for change to progress, </w:t>
      </w:r>
      <w:r w:rsidRPr="007903E2">
        <w:rPr>
          <w:rFonts w:ascii="Arial" w:hAnsi="Arial" w:cs="Arial"/>
        </w:rPr>
        <w:t xml:space="preserve">then those involved within the workforce may agree to support the change in process. However, in relation to employees if the management team in an organisation decide to change specific workplace controls for the business profit, employees may not support this if this affects their level of work for the business such as their hours, pay or priorities. </w:t>
      </w:r>
    </w:p>
    <w:p w14:paraId="00789B0C" w14:textId="77777777" w:rsidR="003D095F" w:rsidRDefault="003D095F" w:rsidP="007903E2">
      <w:pPr>
        <w:rPr>
          <w:rFonts w:ascii="Arial" w:hAnsi="Arial" w:cs="Arial"/>
        </w:rPr>
      </w:pPr>
    </w:p>
    <w:p w14:paraId="2DE0C373" w14:textId="77777777" w:rsidR="003D095F" w:rsidRDefault="003D095F" w:rsidP="007903E2">
      <w:pPr>
        <w:rPr>
          <w:rFonts w:ascii="Arial" w:hAnsi="Arial" w:cs="Arial"/>
        </w:rPr>
      </w:pPr>
      <w:r w:rsidRPr="003D095F">
        <w:rPr>
          <w:rFonts w:ascii="Arial" w:hAnsi="Arial" w:cs="Arial"/>
        </w:rPr>
        <w:t xml:space="preserve">Coaching is a key element when implementing change in workforces, as many leaders need to coach their individuals before they hand them new tasks. As well the leaders themselves sometimes need their own coaching as they fail to understand that it is not easy to process change. </w:t>
      </w:r>
      <w:proofErr w:type="gramStart"/>
      <w:r w:rsidRPr="003D095F">
        <w:rPr>
          <w:rFonts w:ascii="Arial" w:hAnsi="Arial" w:cs="Arial"/>
        </w:rPr>
        <w:t>Therefore</w:t>
      </w:r>
      <w:proofErr w:type="gramEnd"/>
      <w:r w:rsidRPr="003D095F">
        <w:rPr>
          <w:rFonts w:ascii="Arial" w:hAnsi="Arial" w:cs="Arial"/>
        </w:rPr>
        <w:t xml:space="preserve"> this further suggests how change is not easy to adjust to, as there are steps before that need to be understood and processed (Berlin, Eaton &amp; Associates, 2013).</w:t>
      </w:r>
    </w:p>
    <w:p w14:paraId="22B6CD13" w14:textId="77777777" w:rsidR="003D095F" w:rsidRDefault="003D095F" w:rsidP="007903E2">
      <w:pPr>
        <w:rPr>
          <w:rFonts w:ascii="Arial" w:hAnsi="Arial" w:cs="Arial"/>
        </w:rPr>
      </w:pPr>
    </w:p>
    <w:p w14:paraId="59E61D04" w14:textId="77777777" w:rsidR="00AD2FE4" w:rsidRDefault="00AD2FE4" w:rsidP="003D095F">
      <w:pPr>
        <w:rPr>
          <w:rFonts w:ascii="Arial" w:hAnsi="Arial" w:cs="Arial"/>
          <w:b/>
        </w:rPr>
      </w:pPr>
    </w:p>
    <w:p w14:paraId="6BF4131B" w14:textId="77777777" w:rsidR="00AD2FE4" w:rsidRDefault="00AD2FE4" w:rsidP="003D095F">
      <w:pPr>
        <w:rPr>
          <w:rFonts w:ascii="Arial" w:hAnsi="Arial" w:cs="Arial"/>
          <w:b/>
        </w:rPr>
      </w:pPr>
    </w:p>
    <w:p w14:paraId="0D8DE381" w14:textId="77777777" w:rsidR="00F30A17" w:rsidRDefault="00F30A17" w:rsidP="003D095F">
      <w:pPr>
        <w:rPr>
          <w:rFonts w:ascii="Arial" w:hAnsi="Arial" w:cs="Arial"/>
          <w:b/>
        </w:rPr>
      </w:pPr>
    </w:p>
    <w:p w14:paraId="175D8689" w14:textId="77777777" w:rsidR="00F30A17" w:rsidRDefault="00F30A17" w:rsidP="003D095F">
      <w:pPr>
        <w:rPr>
          <w:rFonts w:ascii="Arial" w:hAnsi="Arial" w:cs="Arial"/>
          <w:b/>
        </w:rPr>
      </w:pPr>
    </w:p>
    <w:p w14:paraId="79FEF1DC" w14:textId="77777777" w:rsidR="003D095F" w:rsidRDefault="003D095F" w:rsidP="003D095F">
      <w:pPr>
        <w:rPr>
          <w:rFonts w:ascii="Arial" w:hAnsi="Arial" w:cs="Arial"/>
          <w:noProof/>
          <w:lang w:val="en-US"/>
        </w:rPr>
      </w:pPr>
      <w:r>
        <w:rPr>
          <w:rFonts w:ascii="Arial" w:hAnsi="Arial" w:cs="Arial"/>
          <w:b/>
        </w:rPr>
        <w:t xml:space="preserve">Kurt </w:t>
      </w:r>
      <w:r w:rsidRPr="00DB696C">
        <w:rPr>
          <w:rFonts w:ascii="Arial" w:hAnsi="Arial" w:cs="Arial"/>
          <w:b/>
        </w:rPr>
        <w:t>Lewin</w:t>
      </w:r>
      <w:r>
        <w:rPr>
          <w:rFonts w:ascii="Arial" w:hAnsi="Arial" w:cs="Arial"/>
          <w:noProof/>
          <w:lang w:val="en-US"/>
        </w:rPr>
        <w:t xml:space="preserve"> (1951)</w:t>
      </w:r>
    </w:p>
    <w:p w14:paraId="449178B0" w14:textId="77777777" w:rsidR="003D095F" w:rsidRPr="006B5F0E" w:rsidRDefault="003D095F" w:rsidP="003D095F">
      <w:pPr>
        <w:rPr>
          <w:rFonts w:ascii="Arial" w:hAnsi="Arial" w:cs="Arial"/>
        </w:rPr>
      </w:pPr>
      <w:r>
        <w:rPr>
          <w:rFonts w:ascii="Arial" w:hAnsi="Arial" w:cs="Arial"/>
          <w:noProof/>
          <w:lang w:val="en-US"/>
        </w:rPr>
        <w:t xml:space="preserve">Lewin believed that behaviours and attitudes were part of forces that are directed in one of two directions. The types of forces are driving and restraining forces, driving forces help encourage individuals towards change and resisting forces avoid individuals from meeting or processing those changes. Therefore, for change in behaviour to happen there must be recognition of the driving and restrainign forces that occur. For example, if the forces that are resisting change are lower than the driving forces for change, then there is a higher chance that changes can be made and met. But if both forces are equal the chances of change occuring are very low. This further suggest how lewin’s models helps understand how change can be affected in dynamic forces and how these should be assessed to help progress be made with organsiational change (Theordore, 2020). </w:t>
      </w:r>
    </w:p>
    <w:p w14:paraId="1BCFC3D8" w14:textId="77777777" w:rsidR="003D095F" w:rsidRPr="00DB696C" w:rsidRDefault="003D095F" w:rsidP="003D095F">
      <w:pPr>
        <w:rPr>
          <w:rFonts w:ascii="Arial" w:hAnsi="Arial" w:cs="Arial"/>
          <w:b/>
        </w:rPr>
      </w:pPr>
      <w:r>
        <w:rPr>
          <w:rFonts w:ascii="Arial" w:hAnsi="Arial" w:cs="Arial"/>
          <w:b/>
          <w:noProof/>
          <w:lang w:val="en-US"/>
        </w:rPr>
        <w:lastRenderedPageBreak/>
        <w:drawing>
          <wp:anchor distT="0" distB="0" distL="114300" distR="114300" simplePos="0" relativeHeight="251659264" behindDoc="0" locked="0" layoutInCell="1" allowOverlap="1" wp14:anchorId="4DFE2363" wp14:editId="29A063CF">
            <wp:simplePos x="0" y="0"/>
            <wp:positionH relativeFrom="column">
              <wp:posOffset>201930</wp:posOffset>
            </wp:positionH>
            <wp:positionV relativeFrom="paragraph">
              <wp:posOffset>48895</wp:posOffset>
            </wp:positionV>
            <wp:extent cx="4592320" cy="3251835"/>
            <wp:effectExtent l="19050" t="0" r="0" b="0"/>
            <wp:wrapSquare wrapText="bothSides"/>
            <wp:docPr id="1" name="Picture 1" descr="kurt lewin change theory three step model - Freeze-change-unfree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urt lewin change theory three step model - Freeze-change-unfreeze"/>
                    <pic:cNvPicPr>
                      <a:picLocks noChangeAspect="1" noChangeArrowheads="1"/>
                    </pic:cNvPicPr>
                  </pic:nvPicPr>
                  <pic:blipFill>
                    <a:blip r:embed="rId9"/>
                    <a:srcRect/>
                    <a:stretch>
                      <a:fillRect/>
                    </a:stretch>
                  </pic:blipFill>
                  <pic:spPr bwMode="auto">
                    <a:xfrm>
                      <a:off x="0" y="0"/>
                      <a:ext cx="4592320" cy="3251835"/>
                    </a:xfrm>
                    <a:prstGeom prst="rect">
                      <a:avLst/>
                    </a:prstGeom>
                    <a:noFill/>
                    <a:ln w="9525">
                      <a:noFill/>
                      <a:miter lim="800000"/>
                      <a:headEnd/>
                      <a:tailEnd/>
                    </a:ln>
                  </pic:spPr>
                </pic:pic>
              </a:graphicData>
            </a:graphic>
          </wp:anchor>
        </w:drawing>
      </w:r>
    </w:p>
    <w:p w14:paraId="0C98E906" w14:textId="77777777" w:rsidR="003D095F" w:rsidRDefault="003D095F" w:rsidP="003D095F">
      <w:pPr>
        <w:rPr>
          <w:rFonts w:ascii="Arial" w:hAnsi="Arial" w:cs="Arial"/>
        </w:rPr>
      </w:pPr>
    </w:p>
    <w:p w14:paraId="61303D74" w14:textId="77777777" w:rsidR="003D095F" w:rsidRDefault="003D095F" w:rsidP="003D095F">
      <w:pPr>
        <w:rPr>
          <w:rFonts w:ascii="Arial" w:hAnsi="Arial" w:cs="Arial"/>
        </w:rPr>
      </w:pPr>
    </w:p>
    <w:p w14:paraId="12B286C7" w14:textId="77777777" w:rsidR="003D095F" w:rsidRDefault="003D095F" w:rsidP="003D095F">
      <w:pPr>
        <w:rPr>
          <w:rFonts w:ascii="Arial" w:hAnsi="Arial" w:cs="Arial"/>
        </w:rPr>
      </w:pPr>
    </w:p>
    <w:p w14:paraId="65E92887" w14:textId="77777777" w:rsidR="003D095F" w:rsidRDefault="003D095F" w:rsidP="003D095F">
      <w:pPr>
        <w:rPr>
          <w:rFonts w:ascii="Arial" w:hAnsi="Arial" w:cs="Arial"/>
        </w:rPr>
      </w:pPr>
    </w:p>
    <w:p w14:paraId="3CC4B1A3" w14:textId="77777777" w:rsidR="003D095F" w:rsidRDefault="003D095F" w:rsidP="003D095F">
      <w:pPr>
        <w:rPr>
          <w:rFonts w:ascii="Arial" w:hAnsi="Arial" w:cs="Arial"/>
        </w:rPr>
      </w:pPr>
    </w:p>
    <w:p w14:paraId="60DF97F3" w14:textId="77777777" w:rsidR="003D095F" w:rsidRDefault="003D095F" w:rsidP="003D095F">
      <w:pPr>
        <w:rPr>
          <w:rFonts w:ascii="Arial" w:hAnsi="Arial" w:cs="Arial"/>
        </w:rPr>
      </w:pPr>
    </w:p>
    <w:p w14:paraId="7CD52808" w14:textId="77777777" w:rsidR="003D095F" w:rsidRDefault="003D095F" w:rsidP="003D095F">
      <w:pPr>
        <w:rPr>
          <w:rFonts w:ascii="Arial" w:hAnsi="Arial" w:cs="Arial"/>
        </w:rPr>
      </w:pPr>
    </w:p>
    <w:p w14:paraId="186DA42F" w14:textId="77777777" w:rsidR="003D095F" w:rsidRDefault="003D095F" w:rsidP="003D095F">
      <w:pPr>
        <w:rPr>
          <w:rFonts w:ascii="Arial" w:hAnsi="Arial" w:cs="Arial"/>
        </w:rPr>
      </w:pPr>
    </w:p>
    <w:p w14:paraId="41405A7E" w14:textId="77777777" w:rsidR="003D095F" w:rsidRDefault="003D095F" w:rsidP="003D095F">
      <w:pPr>
        <w:rPr>
          <w:rFonts w:ascii="Arial" w:hAnsi="Arial" w:cs="Arial"/>
        </w:rPr>
      </w:pPr>
    </w:p>
    <w:p w14:paraId="5CDC6F2F" w14:textId="77777777" w:rsidR="003D095F" w:rsidRDefault="003D095F" w:rsidP="003D095F">
      <w:pPr>
        <w:rPr>
          <w:rFonts w:ascii="Arial" w:hAnsi="Arial" w:cs="Arial"/>
        </w:rPr>
      </w:pPr>
    </w:p>
    <w:p w14:paraId="0FA24EFF" w14:textId="77777777" w:rsidR="003D095F" w:rsidRDefault="003D095F" w:rsidP="003D095F">
      <w:pPr>
        <w:rPr>
          <w:rFonts w:ascii="Arial" w:hAnsi="Arial" w:cs="Arial"/>
        </w:rPr>
      </w:pPr>
    </w:p>
    <w:p w14:paraId="60BD35D8" w14:textId="77777777" w:rsidR="003D095F" w:rsidRDefault="003D095F" w:rsidP="003D095F">
      <w:pPr>
        <w:rPr>
          <w:rFonts w:ascii="Arial" w:hAnsi="Arial" w:cs="Arial"/>
        </w:rPr>
      </w:pPr>
      <w:r>
        <w:rPr>
          <w:rFonts w:ascii="Arial" w:hAnsi="Arial" w:cs="Arial"/>
        </w:rPr>
        <w:t xml:space="preserve">    </w:t>
      </w:r>
    </w:p>
    <w:p w14:paraId="55C79BEC" w14:textId="77777777" w:rsidR="003D095F" w:rsidRDefault="003D095F" w:rsidP="003D095F">
      <w:pPr>
        <w:rPr>
          <w:rFonts w:ascii="Arial" w:hAnsi="Arial" w:cs="Arial"/>
        </w:rPr>
      </w:pPr>
    </w:p>
    <w:p w14:paraId="65B5A19F" w14:textId="77777777" w:rsidR="003D095F" w:rsidRDefault="003D095F" w:rsidP="003D095F">
      <w:pPr>
        <w:rPr>
          <w:rFonts w:ascii="Arial" w:hAnsi="Arial" w:cs="Arial"/>
        </w:rPr>
      </w:pPr>
    </w:p>
    <w:p w14:paraId="04063864" w14:textId="77777777" w:rsidR="003D095F" w:rsidRDefault="003D095F" w:rsidP="003D095F">
      <w:pPr>
        <w:rPr>
          <w:rFonts w:ascii="Arial" w:hAnsi="Arial" w:cs="Arial"/>
        </w:rPr>
      </w:pPr>
    </w:p>
    <w:p w14:paraId="7DAE0FD1" w14:textId="77777777" w:rsidR="003D095F" w:rsidRDefault="003D095F" w:rsidP="003D095F">
      <w:pPr>
        <w:rPr>
          <w:rFonts w:ascii="Arial" w:hAnsi="Arial" w:cs="Arial"/>
        </w:rPr>
      </w:pPr>
    </w:p>
    <w:p w14:paraId="19A1CDAC" w14:textId="77777777" w:rsidR="003D095F" w:rsidRDefault="003D095F" w:rsidP="003D095F">
      <w:pPr>
        <w:rPr>
          <w:rFonts w:ascii="Arial" w:hAnsi="Arial" w:cs="Arial"/>
        </w:rPr>
      </w:pPr>
    </w:p>
    <w:p w14:paraId="6F5C05FD" w14:textId="77777777" w:rsidR="003D095F" w:rsidRDefault="003D095F" w:rsidP="003D095F">
      <w:pPr>
        <w:rPr>
          <w:rFonts w:ascii="Arial" w:hAnsi="Arial" w:cs="Arial"/>
        </w:rPr>
      </w:pPr>
    </w:p>
    <w:p w14:paraId="385EB831" w14:textId="77777777" w:rsidR="003D095F" w:rsidRDefault="003D095F" w:rsidP="003D095F">
      <w:pPr>
        <w:rPr>
          <w:rFonts w:ascii="Arial" w:hAnsi="Arial" w:cs="Arial"/>
        </w:rPr>
      </w:pPr>
    </w:p>
    <w:p w14:paraId="24CCFE41" w14:textId="77777777" w:rsidR="003D095F" w:rsidRDefault="003D095F" w:rsidP="003D095F">
      <w:pPr>
        <w:rPr>
          <w:rFonts w:ascii="Arial" w:hAnsi="Arial" w:cs="Arial"/>
        </w:rPr>
      </w:pPr>
      <w:r>
        <w:rPr>
          <w:rFonts w:ascii="Arial" w:hAnsi="Arial" w:cs="Arial"/>
        </w:rPr>
        <w:t xml:space="preserve">Kurt Lewin (1951) developed a theory of change model where he identified three steps for his model, 1) unfreeze (ready to change), 2) change (Implementation) and 3) refreezing (Making it stick) (Morrison, 2014). The first stage of unfreezing requires you to unfreeze existing conduct and attitudes for the change process, the second stage of changing requires you to place things where it is required. Lastly stage three after the success of changing things around you would refreeze the process again (Clegg et al, 2015). </w:t>
      </w:r>
    </w:p>
    <w:p w14:paraId="6742BDE8" w14:textId="77777777" w:rsidR="003D095F" w:rsidRDefault="003D095F" w:rsidP="003D095F">
      <w:pPr>
        <w:rPr>
          <w:rFonts w:ascii="Arial" w:hAnsi="Arial" w:cs="Arial"/>
        </w:rPr>
      </w:pPr>
    </w:p>
    <w:p w14:paraId="067C5343" w14:textId="77777777" w:rsidR="003D095F" w:rsidRDefault="003D095F" w:rsidP="003D095F">
      <w:pPr>
        <w:rPr>
          <w:rFonts w:ascii="Arial" w:hAnsi="Arial" w:cs="Arial"/>
        </w:rPr>
      </w:pPr>
      <w:r>
        <w:rPr>
          <w:rFonts w:ascii="Arial" w:hAnsi="Arial" w:cs="Arial"/>
        </w:rPr>
        <w:t xml:space="preserve">Lewin’s model stressed the importance of improvement; the framework allows organisations to apply a ‘change effort’ within their workforce in a practical and effective way. The model has three areas where it can assist organisations; minimise the disruption of the structure’s operations, make sure that the amendment is adopted permanently and make a radical change. Although the model helps use change for better, the model theory can only be effective if those involved are able to agree with the change and put it into action (Morrison, 2014). </w:t>
      </w:r>
    </w:p>
    <w:p w14:paraId="6A92ECFB" w14:textId="77777777" w:rsidR="00591345" w:rsidRDefault="00591345" w:rsidP="003D095F">
      <w:pPr>
        <w:rPr>
          <w:rFonts w:ascii="Arial" w:hAnsi="Arial" w:cs="Arial"/>
        </w:rPr>
      </w:pPr>
    </w:p>
    <w:p w14:paraId="219A4981" w14:textId="77777777" w:rsidR="003D095F" w:rsidRDefault="003D095F" w:rsidP="003D095F">
      <w:pPr>
        <w:rPr>
          <w:rFonts w:ascii="Arial" w:hAnsi="Arial" w:cs="Arial"/>
        </w:rPr>
      </w:pPr>
      <w:r>
        <w:rPr>
          <w:rFonts w:ascii="Arial" w:hAnsi="Arial" w:cs="Arial"/>
        </w:rPr>
        <w:t xml:space="preserve">Additionally, the three steps identify how the change will take place, during the unfreeze stage can be implemented where a workforce has been placed within the same position for a long period, that eventually the organisation may be off tasks, not meeting aims or progressing. </w:t>
      </w:r>
      <w:proofErr w:type="gramStart"/>
      <w:r>
        <w:rPr>
          <w:rFonts w:ascii="Arial" w:hAnsi="Arial" w:cs="Arial"/>
        </w:rPr>
        <w:t>Therefore</w:t>
      </w:r>
      <w:proofErr w:type="gramEnd"/>
      <w:r>
        <w:rPr>
          <w:rFonts w:ascii="Arial" w:hAnsi="Arial" w:cs="Arial"/>
        </w:rPr>
        <w:t xml:space="preserve"> the unfreezing aspect helps establish what situation the organisation is in to help break it down and change the repeating habits that is preventing the business to progress. In other words, what is preventing the business to grow must be re-examined to put change into place (Morrison, 2014). </w:t>
      </w:r>
    </w:p>
    <w:p w14:paraId="3702980E" w14:textId="77777777" w:rsidR="00591345" w:rsidRDefault="00591345" w:rsidP="003D095F">
      <w:pPr>
        <w:rPr>
          <w:rFonts w:ascii="Arial" w:hAnsi="Arial" w:cs="Arial"/>
        </w:rPr>
      </w:pPr>
    </w:p>
    <w:p w14:paraId="799021C8" w14:textId="77777777" w:rsidR="003D095F" w:rsidRDefault="003D095F" w:rsidP="003D095F">
      <w:pPr>
        <w:rPr>
          <w:rFonts w:ascii="Arial" w:hAnsi="Arial" w:cs="Arial"/>
        </w:rPr>
      </w:pPr>
      <w:r>
        <w:rPr>
          <w:rFonts w:ascii="Arial" w:hAnsi="Arial" w:cs="Arial"/>
        </w:rPr>
        <w:t xml:space="preserve">The next step of ‘change’ can take place once those within the workforce are able to express their minds, however </w:t>
      </w:r>
      <w:proofErr w:type="gramStart"/>
      <w:r>
        <w:rPr>
          <w:rFonts w:ascii="Arial" w:hAnsi="Arial" w:cs="Arial"/>
        </w:rPr>
        <w:t>in order to</w:t>
      </w:r>
      <w:proofErr w:type="gramEnd"/>
      <w:r>
        <w:rPr>
          <w:rFonts w:ascii="Arial" w:hAnsi="Arial" w:cs="Arial"/>
        </w:rPr>
        <w:t xml:space="preserve"> be an effective change it will require time and effort. As this would mean that new responsibilities and roles will take place, which suggests employees and staff would need to adapt to this, and not everyone can adapt in the same pace as some may be slower than others. As well as this, it would be a downfall for the workplace as it will slow the process of the organisation </w:t>
      </w:r>
      <w:r>
        <w:rPr>
          <w:rFonts w:ascii="Arial" w:hAnsi="Arial" w:cs="Arial"/>
        </w:rPr>
        <w:lastRenderedPageBreak/>
        <w:t xml:space="preserve">down as things are changing, as the time will take for change to be taught (Morrison, 2014). </w:t>
      </w:r>
    </w:p>
    <w:p w14:paraId="296CE78D" w14:textId="77777777" w:rsidR="003D095F" w:rsidRDefault="003D095F" w:rsidP="003D095F">
      <w:pPr>
        <w:rPr>
          <w:rFonts w:ascii="Arial" w:hAnsi="Arial" w:cs="Arial"/>
        </w:rPr>
      </w:pPr>
    </w:p>
    <w:p w14:paraId="51FBC34B" w14:textId="77777777" w:rsidR="003D095F" w:rsidRDefault="003D095F" w:rsidP="003D095F">
      <w:pPr>
        <w:rPr>
          <w:rFonts w:ascii="Arial" w:hAnsi="Arial" w:cs="Arial"/>
        </w:rPr>
      </w:pPr>
      <w:r>
        <w:rPr>
          <w:rFonts w:ascii="Arial" w:hAnsi="Arial" w:cs="Arial"/>
        </w:rPr>
        <w:t xml:space="preserve">Lastly, the last step of ‘Making it stick’ will help the change become stable in the workforce. The change should be implemented once it has been reached so that the organisation can keep up with its changes and new directions for the workforce. However, this does not mean the changes have ended, as continuous change can still be made in workforce to further progress (Morrison, 2014). </w:t>
      </w:r>
    </w:p>
    <w:p w14:paraId="4280017E" w14:textId="77777777" w:rsidR="003D095F" w:rsidRDefault="003D095F" w:rsidP="007903E2">
      <w:pPr>
        <w:rPr>
          <w:rFonts w:ascii="Arial" w:hAnsi="Arial" w:cs="Arial"/>
        </w:rPr>
      </w:pPr>
    </w:p>
    <w:p w14:paraId="43C6122B" w14:textId="77777777" w:rsidR="007903E2" w:rsidRPr="007903E2" w:rsidRDefault="007903E2" w:rsidP="007903E2">
      <w:pPr>
        <w:rPr>
          <w:rFonts w:ascii="Arial" w:hAnsi="Arial" w:cs="Arial"/>
        </w:rPr>
      </w:pPr>
      <w:r w:rsidRPr="007903E2">
        <w:rPr>
          <w:rFonts w:ascii="Arial" w:hAnsi="Arial" w:cs="Arial"/>
        </w:rPr>
        <w:t xml:space="preserve">In addition, organisations are involved within a business environment, the movement of change impacts businesses in two different aspects; 1) </w:t>
      </w:r>
      <w:proofErr w:type="gramStart"/>
      <w:r w:rsidRPr="007903E2">
        <w:rPr>
          <w:rFonts w:ascii="Arial" w:hAnsi="Arial" w:cs="Arial"/>
        </w:rPr>
        <w:t>Micro Environment</w:t>
      </w:r>
      <w:proofErr w:type="gramEnd"/>
      <w:r w:rsidRPr="007903E2">
        <w:rPr>
          <w:rFonts w:ascii="Arial" w:hAnsi="Arial" w:cs="Arial"/>
        </w:rPr>
        <w:t xml:space="preserve"> Factors which is </w:t>
      </w:r>
      <w:r w:rsidRPr="00AA45D3">
        <w:rPr>
          <w:rFonts w:ascii="Arial" w:hAnsi="Arial" w:cs="Arial"/>
        </w:rPr>
        <w:t>Internal</w:t>
      </w:r>
      <w:r w:rsidRPr="007903E2">
        <w:rPr>
          <w:rFonts w:ascii="Arial" w:hAnsi="Arial" w:cs="Arial"/>
          <w:color w:val="FF0000"/>
        </w:rPr>
        <w:t xml:space="preserve"> </w:t>
      </w:r>
      <w:r w:rsidRPr="007903E2">
        <w:rPr>
          <w:rFonts w:ascii="Arial" w:hAnsi="Arial" w:cs="Arial"/>
        </w:rPr>
        <w:t>and 2) Macro Environment Factors which is</w:t>
      </w:r>
      <w:r w:rsidRPr="007903E2">
        <w:rPr>
          <w:rFonts w:ascii="Arial" w:hAnsi="Arial" w:cs="Arial"/>
          <w:color w:val="FF0000"/>
        </w:rPr>
        <w:t xml:space="preserve"> </w:t>
      </w:r>
      <w:r w:rsidRPr="00AA45D3">
        <w:rPr>
          <w:rFonts w:ascii="Arial" w:hAnsi="Arial" w:cs="Arial"/>
        </w:rPr>
        <w:t>External.</w:t>
      </w:r>
      <w:r w:rsidRPr="007903E2">
        <w:rPr>
          <w:rFonts w:ascii="Arial" w:hAnsi="Arial" w:cs="Arial"/>
        </w:rPr>
        <w:t xml:space="preserve"> These two fundamentals help businesses develop decisions that will generate a tactical business plan. </w:t>
      </w:r>
    </w:p>
    <w:p w14:paraId="20B3DBD5" w14:textId="77777777" w:rsidR="007903E2" w:rsidRPr="007903E2" w:rsidRDefault="007903E2" w:rsidP="007903E2">
      <w:pPr>
        <w:rPr>
          <w:rFonts w:ascii="Arial" w:hAnsi="Arial" w:cs="Arial"/>
        </w:rPr>
      </w:pPr>
    </w:p>
    <w:p w14:paraId="2F05368C" w14:textId="77777777" w:rsidR="00A2413F" w:rsidRDefault="007903E2" w:rsidP="007903E2">
      <w:pPr>
        <w:rPr>
          <w:rFonts w:ascii="Arial" w:hAnsi="Arial" w:cs="Arial"/>
        </w:rPr>
      </w:pPr>
      <w:r w:rsidRPr="007903E2">
        <w:rPr>
          <w:rFonts w:ascii="Arial" w:hAnsi="Arial" w:cs="Arial"/>
        </w:rPr>
        <w:t xml:space="preserve">The microenvironment involves elements that are secured inside the organisation; it has immediate contact with the organisation therefore will have an impact on the business outcome immediately. The many elements that are involved are suppliers, customers, competitors, employees, </w:t>
      </w:r>
      <w:proofErr w:type="gramStart"/>
      <w:r w:rsidRPr="007903E2">
        <w:rPr>
          <w:rFonts w:ascii="Arial" w:hAnsi="Arial" w:cs="Arial"/>
        </w:rPr>
        <w:t>media</w:t>
      </w:r>
      <w:proofErr w:type="gramEnd"/>
      <w:r w:rsidRPr="007903E2">
        <w:rPr>
          <w:rFonts w:ascii="Arial" w:hAnsi="Arial" w:cs="Arial"/>
        </w:rPr>
        <w:t xml:space="preserve"> and shareholders. The difference to this is macro environments which is based on the outside elements, the organisation does not have the authority to stop specific changes, however, can still affect how the organisation operates. The macro environments that impact the business </w:t>
      </w:r>
      <w:proofErr w:type="gramStart"/>
      <w:r w:rsidRPr="007903E2">
        <w:rPr>
          <w:rFonts w:ascii="Arial" w:hAnsi="Arial" w:cs="Arial"/>
        </w:rPr>
        <w:t>are;</w:t>
      </w:r>
      <w:proofErr w:type="gramEnd"/>
      <w:r w:rsidRPr="007903E2">
        <w:rPr>
          <w:rFonts w:ascii="Arial" w:hAnsi="Arial" w:cs="Arial"/>
        </w:rPr>
        <w:t xml:space="preserve"> political environment, economic environment, social environment, technological environment, legal environment and environmental, these elements are analysed through a PESTLE analysis. </w:t>
      </w:r>
      <w:proofErr w:type="gramStart"/>
      <w:r w:rsidRPr="007903E2">
        <w:rPr>
          <w:rFonts w:ascii="Arial" w:hAnsi="Arial" w:cs="Arial"/>
        </w:rPr>
        <w:t>Overall</w:t>
      </w:r>
      <w:proofErr w:type="gramEnd"/>
      <w:r w:rsidRPr="007903E2">
        <w:rPr>
          <w:rFonts w:ascii="Arial" w:hAnsi="Arial" w:cs="Arial"/>
        </w:rPr>
        <w:t xml:space="preserve"> both micro and macro environments help encounter the business as a whole to ensure specific elements can be developed to help improve the business services and performance (Surbhi, 2015).  </w:t>
      </w:r>
    </w:p>
    <w:p w14:paraId="760A6D3A" w14:textId="77777777" w:rsidR="00215CBB" w:rsidRDefault="00215CBB" w:rsidP="007903E2">
      <w:pPr>
        <w:rPr>
          <w:rFonts w:ascii="Arial" w:hAnsi="Arial" w:cs="Arial"/>
        </w:rPr>
      </w:pPr>
    </w:p>
    <w:p w14:paraId="090D3825" w14:textId="77777777" w:rsidR="00AD2FE4" w:rsidRDefault="00F30A17" w:rsidP="007903E2">
      <w:pPr>
        <w:rPr>
          <w:rFonts w:ascii="Times New Roman" w:eastAsia="Times New Roman" w:hAnsi="Times New Roman" w:cs="Times New Roman"/>
        </w:rPr>
      </w:pPr>
      <w:r>
        <w:rPr>
          <w:rFonts w:ascii="Times New Roman" w:eastAsia="Times New Roman" w:hAnsi="Times New Roman" w:cs="Times New Roman"/>
          <w:noProof/>
          <w:lang w:val="en-US"/>
        </w:rPr>
        <w:drawing>
          <wp:anchor distT="0" distB="0" distL="114300" distR="114300" simplePos="0" relativeHeight="251666432" behindDoc="0" locked="0" layoutInCell="1" allowOverlap="1" wp14:anchorId="0921C3AF" wp14:editId="6F5CCEFD">
            <wp:simplePos x="0" y="0"/>
            <wp:positionH relativeFrom="column">
              <wp:posOffset>1173480</wp:posOffset>
            </wp:positionH>
            <wp:positionV relativeFrom="paragraph">
              <wp:posOffset>8255</wp:posOffset>
            </wp:positionV>
            <wp:extent cx="3028950" cy="2173605"/>
            <wp:effectExtent l="19050" t="0" r="0" b="0"/>
            <wp:wrapSquare wrapText="bothSides"/>
            <wp:docPr id="4" name="Picture 4" descr="micro and macro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cro and macro environment"/>
                    <pic:cNvPicPr>
                      <a:picLocks noChangeAspect="1" noChangeArrowheads="1"/>
                    </pic:cNvPicPr>
                  </pic:nvPicPr>
                  <pic:blipFill rotWithShape="1">
                    <a:blip r:embed="rId10">
                      <a:extLst>
                        <a:ext uri="{28A0092B-C50C-407E-A947-70E740481C1C}">
                          <a14:useLocalDpi xmlns:a14="http://schemas.microsoft.com/office/drawing/2010/main" val="0"/>
                        </a:ext>
                      </a:extLst>
                    </a:blip>
                    <a:srcRect l="14812" t="3588" r="18638" b="9532"/>
                    <a:stretch/>
                  </pic:blipFill>
                  <pic:spPr bwMode="auto">
                    <a:xfrm>
                      <a:off x="0" y="0"/>
                      <a:ext cx="3028950" cy="2173605"/>
                    </a:xfrm>
                    <a:prstGeom prst="rect">
                      <a:avLst/>
                    </a:prstGeom>
                    <a:noFill/>
                    <a:ln>
                      <a:noFill/>
                    </a:ln>
                    <a:extLst>
                      <a:ext uri="{53640926-AAD7-44D8-BBD7-CCE9431645EC}">
                        <a14:shadowObscured xmlns:a14="http://schemas.microsoft.com/office/drawing/2010/main"/>
                      </a:ext>
                    </a:extLst>
                  </pic:spPr>
                </pic:pic>
              </a:graphicData>
            </a:graphic>
          </wp:anchor>
        </w:drawing>
      </w:r>
    </w:p>
    <w:p w14:paraId="5B2F9079" w14:textId="77777777" w:rsidR="00AD2FE4" w:rsidRDefault="00AD2FE4" w:rsidP="007903E2">
      <w:pPr>
        <w:rPr>
          <w:rFonts w:ascii="Arial" w:hAnsi="Arial" w:cs="Arial"/>
        </w:rPr>
      </w:pPr>
    </w:p>
    <w:p w14:paraId="4AC6522A" w14:textId="77777777" w:rsidR="00AD2FE4" w:rsidRDefault="00AD2FE4" w:rsidP="007903E2">
      <w:pPr>
        <w:rPr>
          <w:rFonts w:ascii="Arial" w:hAnsi="Arial" w:cs="Arial"/>
        </w:rPr>
      </w:pPr>
    </w:p>
    <w:p w14:paraId="354AF7CA" w14:textId="77777777" w:rsidR="00AD2FE4" w:rsidRDefault="00AD2FE4" w:rsidP="007903E2">
      <w:pPr>
        <w:rPr>
          <w:rFonts w:ascii="Arial" w:hAnsi="Arial" w:cs="Arial"/>
        </w:rPr>
      </w:pPr>
    </w:p>
    <w:p w14:paraId="1810D4C1" w14:textId="77777777" w:rsidR="00AD2FE4" w:rsidRDefault="00AD2FE4" w:rsidP="007903E2">
      <w:pPr>
        <w:rPr>
          <w:rFonts w:ascii="Arial" w:hAnsi="Arial" w:cs="Arial"/>
        </w:rPr>
      </w:pPr>
    </w:p>
    <w:p w14:paraId="58BEB7D2" w14:textId="77777777" w:rsidR="00AD2FE4" w:rsidRDefault="00AD2FE4" w:rsidP="007903E2">
      <w:pPr>
        <w:rPr>
          <w:rFonts w:ascii="Arial" w:hAnsi="Arial" w:cs="Arial"/>
        </w:rPr>
      </w:pPr>
    </w:p>
    <w:p w14:paraId="279EC69C" w14:textId="77777777" w:rsidR="00AD2FE4" w:rsidRDefault="00AD2FE4" w:rsidP="007903E2">
      <w:pPr>
        <w:rPr>
          <w:rFonts w:ascii="Arial" w:hAnsi="Arial" w:cs="Arial"/>
        </w:rPr>
      </w:pPr>
    </w:p>
    <w:p w14:paraId="113627EA" w14:textId="77777777" w:rsidR="00AA45D3" w:rsidRDefault="00AA45D3" w:rsidP="00691A2E">
      <w:pPr>
        <w:rPr>
          <w:rFonts w:ascii="Arial" w:hAnsi="Arial" w:cs="Arial"/>
          <w:sz w:val="22"/>
        </w:rPr>
      </w:pPr>
    </w:p>
    <w:p w14:paraId="65A5FC4B" w14:textId="77777777" w:rsidR="00AA45D3" w:rsidRDefault="00AA45D3" w:rsidP="00691A2E">
      <w:pPr>
        <w:rPr>
          <w:rFonts w:ascii="Arial" w:hAnsi="Arial" w:cs="Arial"/>
          <w:sz w:val="22"/>
        </w:rPr>
      </w:pPr>
    </w:p>
    <w:p w14:paraId="2BCCC39B" w14:textId="77777777" w:rsidR="00AA45D3" w:rsidRDefault="00AA45D3" w:rsidP="00691A2E">
      <w:pPr>
        <w:rPr>
          <w:rFonts w:ascii="Arial" w:hAnsi="Arial" w:cs="Arial"/>
          <w:sz w:val="22"/>
        </w:rPr>
      </w:pPr>
    </w:p>
    <w:p w14:paraId="6978DC89" w14:textId="77777777" w:rsidR="00AD2FE4" w:rsidRPr="00AA45D3" w:rsidRDefault="00307B88" w:rsidP="00691A2E">
      <w:pPr>
        <w:rPr>
          <w:rFonts w:ascii="Arial" w:hAnsi="Arial" w:cs="Arial"/>
          <w:sz w:val="22"/>
        </w:rPr>
      </w:pPr>
      <w:r w:rsidRPr="00AD2FE4">
        <w:rPr>
          <w:rFonts w:ascii="Arial" w:hAnsi="Arial" w:cs="Arial"/>
          <w:sz w:val="22"/>
        </w:rPr>
        <w:t>(Oxford College of Marketing, 20</w:t>
      </w:r>
      <w:r w:rsidR="00AD2FE4">
        <w:rPr>
          <w:rFonts w:ascii="Arial" w:hAnsi="Arial" w:cs="Arial"/>
          <w:sz w:val="22"/>
        </w:rPr>
        <w:t xml:space="preserve">20). </w:t>
      </w:r>
    </w:p>
    <w:p w14:paraId="5CB15BB2" w14:textId="77777777" w:rsidR="00AD2FE4" w:rsidRDefault="00AD2FE4" w:rsidP="00691A2E">
      <w:pPr>
        <w:rPr>
          <w:rFonts w:ascii="Arial" w:hAnsi="Arial" w:cs="Arial"/>
        </w:rPr>
      </w:pPr>
    </w:p>
    <w:p w14:paraId="1B179308" w14:textId="77777777" w:rsidR="00A2413F" w:rsidRPr="00215CBB" w:rsidRDefault="006D5015" w:rsidP="00691A2E">
      <w:pPr>
        <w:rPr>
          <w:rFonts w:ascii="Arial" w:hAnsi="Arial" w:cs="Arial"/>
          <w:b/>
        </w:rPr>
      </w:pPr>
      <w:r w:rsidRPr="006D5015">
        <w:rPr>
          <w:rFonts w:ascii="Arial" w:hAnsi="Arial" w:cs="Arial"/>
          <w:b/>
        </w:rPr>
        <w:t>Macroeconomic factors</w:t>
      </w:r>
    </w:p>
    <w:p w14:paraId="72706BCD" w14:textId="77777777" w:rsidR="00A2413F" w:rsidRPr="007903E2" w:rsidRDefault="00A2413F" w:rsidP="00691A2E">
      <w:pPr>
        <w:rPr>
          <w:rFonts w:ascii="Arial" w:hAnsi="Arial" w:cs="Arial"/>
        </w:rPr>
      </w:pPr>
    </w:p>
    <w:p w14:paraId="5DE485C4" w14:textId="77777777" w:rsidR="00E74DC0" w:rsidRPr="007903E2" w:rsidRDefault="00E74DC0" w:rsidP="00E74DC0">
      <w:pPr>
        <w:rPr>
          <w:rFonts w:ascii="Arial" w:hAnsi="Arial" w:cs="Arial"/>
          <w:b/>
          <w:color w:val="FF0000"/>
          <w:u w:val="single"/>
        </w:rPr>
      </w:pPr>
      <w:r w:rsidRPr="007903E2">
        <w:rPr>
          <w:rFonts w:ascii="Arial" w:hAnsi="Arial" w:cs="Arial"/>
          <w:b/>
          <w:u w:val="single"/>
        </w:rPr>
        <w:t xml:space="preserve">Brexit- </w:t>
      </w:r>
      <w:r w:rsidRPr="00AA45D3">
        <w:rPr>
          <w:rFonts w:ascii="Arial" w:hAnsi="Arial" w:cs="Arial"/>
          <w:b/>
          <w:u w:val="single"/>
        </w:rPr>
        <w:t>Political</w:t>
      </w:r>
    </w:p>
    <w:p w14:paraId="22EC986E" w14:textId="77777777" w:rsidR="00742B76" w:rsidRPr="007903E2" w:rsidRDefault="00742B76" w:rsidP="00E74DC0">
      <w:pPr>
        <w:rPr>
          <w:rFonts w:ascii="Arial" w:hAnsi="Arial" w:cs="Arial"/>
          <w:b/>
          <w:color w:val="FF0000"/>
          <w:u w:val="single"/>
        </w:rPr>
      </w:pPr>
    </w:p>
    <w:p w14:paraId="69A080D6" w14:textId="77777777" w:rsidR="00351F81" w:rsidRPr="007903E2" w:rsidRDefault="00CB3681" w:rsidP="00E74DC0">
      <w:pPr>
        <w:rPr>
          <w:rFonts w:ascii="Arial" w:hAnsi="Arial" w:cs="Arial"/>
          <w:color w:val="000000" w:themeColor="text1"/>
        </w:rPr>
      </w:pPr>
      <w:r w:rsidRPr="007903E2">
        <w:rPr>
          <w:rFonts w:ascii="Arial" w:hAnsi="Arial" w:cs="Arial"/>
          <w:color w:val="000000" w:themeColor="text1"/>
        </w:rPr>
        <w:t xml:space="preserve">Political matter is beyond organisations control, it represents influences, </w:t>
      </w:r>
      <w:proofErr w:type="gramStart"/>
      <w:r w:rsidRPr="007903E2">
        <w:rPr>
          <w:rFonts w:ascii="Arial" w:hAnsi="Arial" w:cs="Arial"/>
          <w:color w:val="000000" w:themeColor="text1"/>
        </w:rPr>
        <w:t>restriction</w:t>
      </w:r>
      <w:proofErr w:type="gramEnd"/>
      <w:r w:rsidRPr="007903E2">
        <w:rPr>
          <w:rFonts w:ascii="Arial" w:hAnsi="Arial" w:cs="Arial"/>
          <w:color w:val="000000" w:themeColor="text1"/>
        </w:rPr>
        <w:t xml:space="preserve"> and opportunity for businesses. Political matter can have a cultural change to the business as well as capability change. One political change that will have a major change for all businesses is Brexit</w:t>
      </w:r>
      <w:r w:rsidR="005A0C4B">
        <w:rPr>
          <w:rFonts w:ascii="Arial" w:hAnsi="Arial" w:cs="Arial"/>
          <w:color w:val="000000" w:themeColor="text1"/>
        </w:rPr>
        <w:t xml:space="preserve"> </w:t>
      </w:r>
      <w:r w:rsidRPr="007903E2">
        <w:rPr>
          <w:rFonts w:ascii="Arial" w:hAnsi="Arial" w:cs="Arial"/>
          <w:color w:val="000000" w:themeColor="text1"/>
        </w:rPr>
        <w:t>(Sammut-Bonnici, T, 2015)</w:t>
      </w:r>
      <w:r w:rsidR="00B74D0D" w:rsidRPr="007903E2">
        <w:rPr>
          <w:rFonts w:ascii="Arial" w:hAnsi="Arial" w:cs="Arial"/>
          <w:color w:val="000000" w:themeColor="text1"/>
        </w:rPr>
        <w:t>.</w:t>
      </w:r>
    </w:p>
    <w:p w14:paraId="4D7B7984" w14:textId="77777777" w:rsidR="00742B76" w:rsidRPr="007903E2" w:rsidRDefault="00742B76" w:rsidP="00E74DC0">
      <w:pPr>
        <w:rPr>
          <w:rFonts w:ascii="Arial" w:hAnsi="Arial" w:cs="Arial"/>
          <w:b/>
          <w:color w:val="FF0000"/>
          <w:u w:val="single"/>
        </w:rPr>
      </w:pPr>
      <w:r w:rsidRPr="007903E2">
        <w:rPr>
          <w:rFonts w:ascii="Arial" w:hAnsi="Arial" w:cs="Arial"/>
        </w:rPr>
        <w:lastRenderedPageBreak/>
        <w:t xml:space="preserve">With Boris Johnson still negotiating a deal </w:t>
      </w:r>
      <w:r w:rsidR="00981352" w:rsidRPr="007903E2">
        <w:rPr>
          <w:rFonts w:ascii="Arial" w:hAnsi="Arial" w:cs="Arial"/>
        </w:rPr>
        <w:t xml:space="preserve">with the European parties </w:t>
      </w:r>
      <w:r w:rsidRPr="007903E2">
        <w:rPr>
          <w:rFonts w:ascii="Arial" w:hAnsi="Arial" w:cs="Arial"/>
        </w:rPr>
        <w:t>for</w:t>
      </w:r>
      <w:r w:rsidR="00981352" w:rsidRPr="007903E2">
        <w:rPr>
          <w:rFonts w:ascii="Arial" w:hAnsi="Arial" w:cs="Arial"/>
        </w:rPr>
        <w:t xml:space="preserve"> Brexit</w:t>
      </w:r>
      <w:r w:rsidRPr="007903E2">
        <w:rPr>
          <w:rFonts w:ascii="Arial" w:hAnsi="Arial" w:cs="Arial"/>
        </w:rPr>
        <w:t xml:space="preserve">, it is still uncertain what the deal will constitute upon. Since the referendum that took place in 2016, there still has been no agreement put in place leaving businesses </w:t>
      </w:r>
      <w:r w:rsidR="00D80AC2" w:rsidRPr="007903E2">
        <w:rPr>
          <w:rFonts w:ascii="Arial" w:hAnsi="Arial" w:cs="Arial"/>
        </w:rPr>
        <w:t xml:space="preserve">in </w:t>
      </w:r>
      <w:r w:rsidRPr="007903E2">
        <w:rPr>
          <w:rFonts w:ascii="Arial" w:hAnsi="Arial" w:cs="Arial"/>
        </w:rPr>
        <w:t xml:space="preserve">uncertain </w:t>
      </w:r>
      <w:r w:rsidR="00D80AC2" w:rsidRPr="007903E2">
        <w:rPr>
          <w:rFonts w:ascii="Arial" w:hAnsi="Arial" w:cs="Arial"/>
        </w:rPr>
        <w:t xml:space="preserve">position </w:t>
      </w:r>
      <w:r w:rsidRPr="007903E2">
        <w:rPr>
          <w:rFonts w:ascii="Arial" w:hAnsi="Arial" w:cs="Arial"/>
        </w:rPr>
        <w:t xml:space="preserve">of </w:t>
      </w:r>
      <w:r w:rsidR="00D80AC2" w:rsidRPr="007903E2">
        <w:rPr>
          <w:rFonts w:ascii="Arial" w:hAnsi="Arial" w:cs="Arial"/>
        </w:rPr>
        <w:t xml:space="preserve">what its </w:t>
      </w:r>
      <w:r w:rsidRPr="007903E2">
        <w:rPr>
          <w:rFonts w:ascii="Arial" w:hAnsi="Arial" w:cs="Arial"/>
        </w:rPr>
        <w:t>business operation</w:t>
      </w:r>
      <w:r w:rsidR="00D80AC2" w:rsidRPr="007903E2">
        <w:rPr>
          <w:rFonts w:ascii="Arial" w:hAnsi="Arial" w:cs="Arial"/>
        </w:rPr>
        <w:t xml:space="preserve"> will look like </w:t>
      </w:r>
      <w:proofErr w:type="gramStart"/>
      <w:r w:rsidR="00D80AC2" w:rsidRPr="007903E2">
        <w:rPr>
          <w:rFonts w:ascii="Arial" w:hAnsi="Arial" w:cs="Arial"/>
        </w:rPr>
        <w:t>in the near future</w:t>
      </w:r>
      <w:proofErr w:type="gramEnd"/>
      <w:r w:rsidR="00D80AC2" w:rsidRPr="007903E2">
        <w:rPr>
          <w:rFonts w:ascii="Arial" w:hAnsi="Arial" w:cs="Arial"/>
        </w:rPr>
        <w:t>.</w:t>
      </w:r>
    </w:p>
    <w:p w14:paraId="14F1ACC0" w14:textId="77777777" w:rsidR="00E74DC0" w:rsidRPr="007903E2" w:rsidRDefault="005A0C4B" w:rsidP="00E74DC0">
      <w:pPr>
        <w:rPr>
          <w:rFonts w:ascii="Arial" w:hAnsi="Arial" w:cs="Arial"/>
        </w:rPr>
      </w:pPr>
      <w:r w:rsidRPr="007903E2">
        <w:rPr>
          <w:rFonts w:ascii="Arial" w:hAnsi="Arial" w:cs="Arial"/>
        </w:rPr>
        <w:t>An</w:t>
      </w:r>
      <w:r w:rsidR="00E74DC0" w:rsidRPr="007903E2">
        <w:rPr>
          <w:rFonts w:ascii="Arial" w:hAnsi="Arial" w:cs="Arial"/>
        </w:rPr>
        <w:t xml:space="preserve"> </w:t>
      </w:r>
      <w:r w:rsidR="00742B76" w:rsidRPr="007903E2">
        <w:rPr>
          <w:rFonts w:ascii="Arial" w:hAnsi="Arial" w:cs="Arial"/>
        </w:rPr>
        <w:t>important</w:t>
      </w:r>
      <w:r w:rsidR="00E74DC0" w:rsidRPr="007903E2">
        <w:rPr>
          <w:rFonts w:ascii="Arial" w:hAnsi="Arial" w:cs="Arial"/>
        </w:rPr>
        <w:t xml:space="preserve"> issue that would affect</w:t>
      </w:r>
      <w:r w:rsidR="00D80AC2" w:rsidRPr="007903E2">
        <w:rPr>
          <w:rFonts w:ascii="Arial" w:hAnsi="Arial" w:cs="Arial"/>
        </w:rPr>
        <w:t xml:space="preserve"> </w:t>
      </w:r>
      <w:r w:rsidRPr="007903E2">
        <w:rPr>
          <w:rFonts w:ascii="Arial" w:hAnsi="Arial" w:cs="Arial"/>
        </w:rPr>
        <w:t>businesses is</w:t>
      </w:r>
      <w:r w:rsidR="00D80AC2" w:rsidRPr="007903E2">
        <w:rPr>
          <w:rFonts w:ascii="Arial" w:hAnsi="Arial" w:cs="Arial"/>
        </w:rPr>
        <w:t xml:space="preserve"> </w:t>
      </w:r>
      <w:r w:rsidRPr="007903E2">
        <w:rPr>
          <w:rFonts w:ascii="Arial" w:hAnsi="Arial" w:cs="Arial"/>
        </w:rPr>
        <w:t>the transition</w:t>
      </w:r>
      <w:r w:rsidR="00E74DC0" w:rsidRPr="007903E2">
        <w:rPr>
          <w:rFonts w:ascii="Arial" w:hAnsi="Arial" w:cs="Arial"/>
        </w:rPr>
        <w:t xml:space="preserve"> </w:t>
      </w:r>
      <w:r w:rsidRPr="007903E2">
        <w:rPr>
          <w:rFonts w:ascii="Arial" w:hAnsi="Arial" w:cs="Arial"/>
        </w:rPr>
        <w:t>period towards Brexit especially with the change in trading conditions oversees</w:t>
      </w:r>
      <w:r w:rsidR="00E74DC0" w:rsidRPr="007903E2">
        <w:rPr>
          <w:rFonts w:ascii="Arial" w:hAnsi="Arial" w:cs="Arial"/>
        </w:rPr>
        <w:t>.</w:t>
      </w:r>
      <w:r w:rsidR="00D80AC2" w:rsidRPr="007903E2">
        <w:rPr>
          <w:rFonts w:ascii="Arial" w:hAnsi="Arial" w:cs="Arial"/>
        </w:rPr>
        <w:t xml:space="preserve"> Businesses </w:t>
      </w:r>
      <w:r w:rsidR="00B74D0D" w:rsidRPr="007903E2">
        <w:rPr>
          <w:rFonts w:ascii="Arial" w:hAnsi="Arial" w:cs="Arial"/>
        </w:rPr>
        <w:t xml:space="preserve">like Matalan plc </w:t>
      </w:r>
      <w:r w:rsidR="00D80AC2" w:rsidRPr="007903E2">
        <w:rPr>
          <w:rFonts w:ascii="Arial" w:hAnsi="Arial" w:cs="Arial"/>
        </w:rPr>
        <w:t xml:space="preserve">would </w:t>
      </w:r>
      <w:r w:rsidR="00E74DC0" w:rsidRPr="007903E2">
        <w:rPr>
          <w:rFonts w:ascii="Arial" w:hAnsi="Arial" w:cs="Arial"/>
        </w:rPr>
        <w:t>struggle to bind a contract with the overseas manufacturer due to</w:t>
      </w:r>
      <w:r w:rsidR="00742B76" w:rsidRPr="007903E2">
        <w:rPr>
          <w:rFonts w:ascii="Arial" w:hAnsi="Arial" w:cs="Arial"/>
        </w:rPr>
        <w:t xml:space="preserve"> continuous unstable economy mainly caused by the Covid-19 pandemic</w:t>
      </w:r>
      <w:r w:rsidR="00E74DC0" w:rsidRPr="007903E2">
        <w:rPr>
          <w:rFonts w:ascii="Arial" w:hAnsi="Arial" w:cs="Arial"/>
        </w:rPr>
        <w:t xml:space="preserve">. </w:t>
      </w:r>
      <w:r w:rsidR="00742B76" w:rsidRPr="007903E2">
        <w:rPr>
          <w:rFonts w:ascii="Arial" w:hAnsi="Arial" w:cs="Arial"/>
        </w:rPr>
        <w:t xml:space="preserve">With a bad trade deal in place </w:t>
      </w:r>
      <w:r w:rsidR="00D80AC2" w:rsidRPr="007903E2">
        <w:rPr>
          <w:rFonts w:ascii="Arial" w:hAnsi="Arial" w:cs="Arial"/>
        </w:rPr>
        <w:t xml:space="preserve">businesses </w:t>
      </w:r>
      <w:r w:rsidR="00E74DC0" w:rsidRPr="007903E2">
        <w:rPr>
          <w:rFonts w:ascii="Arial" w:hAnsi="Arial" w:cs="Arial"/>
        </w:rPr>
        <w:t xml:space="preserve">would not be able to get the </w:t>
      </w:r>
      <w:r w:rsidR="00742B76" w:rsidRPr="007903E2">
        <w:rPr>
          <w:rFonts w:ascii="Arial" w:hAnsi="Arial" w:cs="Arial"/>
        </w:rPr>
        <w:t>top</w:t>
      </w:r>
      <w:r w:rsidR="00E74DC0" w:rsidRPr="007903E2">
        <w:rPr>
          <w:rFonts w:ascii="Arial" w:hAnsi="Arial" w:cs="Arial"/>
        </w:rPr>
        <w:t xml:space="preserve"> price and quality products from their </w:t>
      </w:r>
      <w:r w:rsidR="00591345" w:rsidRPr="007903E2">
        <w:rPr>
          <w:rFonts w:ascii="Arial" w:hAnsi="Arial" w:cs="Arial"/>
        </w:rPr>
        <w:t xml:space="preserve">manufacturer. </w:t>
      </w:r>
      <w:r w:rsidR="00D80AC2" w:rsidRPr="007903E2">
        <w:rPr>
          <w:rFonts w:ascii="Arial" w:hAnsi="Arial" w:cs="Arial"/>
        </w:rPr>
        <w:t xml:space="preserve">Businesses </w:t>
      </w:r>
      <w:r w:rsidR="00742B76" w:rsidRPr="007903E2">
        <w:rPr>
          <w:rFonts w:ascii="Arial" w:hAnsi="Arial" w:cs="Arial"/>
        </w:rPr>
        <w:t xml:space="preserve">would have threats from suppliers and lose the bargaining power in </w:t>
      </w:r>
      <w:r w:rsidRPr="007903E2">
        <w:rPr>
          <w:rFonts w:ascii="Arial" w:hAnsi="Arial" w:cs="Arial"/>
        </w:rPr>
        <w:t>in sourcing</w:t>
      </w:r>
      <w:r w:rsidR="00742B76" w:rsidRPr="007903E2">
        <w:rPr>
          <w:rFonts w:ascii="Arial" w:hAnsi="Arial" w:cs="Arial"/>
        </w:rPr>
        <w:t xml:space="preserve"> quality goods for cheap as </w:t>
      </w:r>
      <w:r w:rsidR="00E74DC0" w:rsidRPr="007903E2">
        <w:rPr>
          <w:rFonts w:ascii="Arial" w:hAnsi="Arial" w:cs="Arial"/>
        </w:rPr>
        <w:t>prices</w:t>
      </w:r>
      <w:r w:rsidR="00B74D0D" w:rsidRPr="007903E2">
        <w:rPr>
          <w:rFonts w:ascii="Arial" w:hAnsi="Arial" w:cs="Arial"/>
        </w:rPr>
        <w:t>.</w:t>
      </w:r>
      <w:r w:rsidR="00E74DC0" w:rsidRPr="007903E2">
        <w:rPr>
          <w:rFonts w:ascii="Arial" w:hAnsi="Arial" w:cs="Arial"/>
        </w:rPr>
        <w:t xml:space="preserve"> (IBIS world</w:t>
      </w:r>
      <w:r>
        <w:rPr>
          <w:rFonts w:ascii="Arial" w:hAnsi="Arial" w:cs="Arial"/>
        </w:rPr>
        <w:t xml:space="preserve">, </w:t>
      </w:r>
      <w:r w:rsidR="00E74DC0" w:rsidRPr="007903E2">
        <w:rPr>
          <w:rFonts w:ascii="Arial" w:hAnsi="Arial" w:cs="Arial"/>
        </w:rPr>
        <w:t>2018</w:t>
      </w:r>
      <w:r w:rsidR="00742B76" w:rsidRPr="007903E2">
        <w:rPr>
          <w:rFonts w:ascii="Arial" w:hAnsi="Arial" w:cs="Arial"/>
        </w:rPr>
        <w:t>)</w:t>
      </w:r>
      <w:r w:rsidR="00E74DC0" w:rsidRPr="007903E2">
        <w:rPr>
          <w:rFonts w:ascii="Arial" w:hAnsi="Arial" w:cs="Arial"/>
        </w:rPr>
        <w:t>.</w:t>
      </w:r>
    </w:p>
    <w:p w14:paraId="167CF587" w14:textId="77777777" w:rsidR="00E74DC0" w:rsidRPr="007903E2" w:rsidRDefault="00E74DC0" w:rsidP="00E74DC0">
      <w:pPr>
        <w:rPr>
          <w:rFonts w:ascii="Arial" w:hAnsi="Arial" w:cs="Arial"/>
        </w:rPr>
      </w:pPr>
    </w:p>
    <w:p w14:paraId="52E40339" w14:textId="77777777" w:rsidR="006D5015" w:rsidRPr="00687925" w:rsidRDefault="00E74DC0" w:rsidP="00E74DC0">
      <w:pPr>
        <w:rPr>
          <w:rFonts w:ascii="Arial" w:hAnsi="Arial" w:cs="Arial"/>
        </w:rPr>
      </w:pPr>
      <w:r w:rsidRPr="007903E2">
        <w:rPr>
          <w:rFonts w:ascii="Arial" w:hAnsi="Arial" w:cs="Arial"/>
        </w:rPr>
        <w:t xml:space="preserve">Brexit </w:t>
      </w:r>
      <w:r w:rsidR="00742B76" w:rsidRPr="007903E2">
        <w:rPr>
          <w:rFonts w:ascii="Arial" w:hAnsi="Arial" w:cs="Arial"/>
        </w:rPr>
        <w:t xml:space="preserve">has already had an </w:t>
      </w:r>
      <w:r w:rsidRPr="007903E2">
        <w:rPr>
          <w:rFonts w:ascii="Arial" w:hAnsi="Arial" w:cs="Arial"/>
        </w:rPr>
        <w:t>immense impact on the currency exchange especially the power of sterling</w:t>
      </w:r>
      <w:r w:rsidR="00742B76" w:rsidRPr="007903E2">
        <w:rPr>
          <w:rFonts w:ascii="Arial" w:hAnsi="Arial" w:cs="Arial"/>
        </w:rPr>
        <w:t xml:space="preserve"> so far</w:t>
      </w:r>
      <w:r w:rsidRPr="007903E2">
        <w:rPr>
          <w:rFonts w:ascii="Arial" w:hAnsi="Arial" w:cs="Arial"/>
        </w:rPr>
        <w:t xml:space="preserve">, whereby the value of sterling </w:t>
      </w:r>
      <w:r w:rsidR="00742B76" w:rsidRPr="007903E2">
        <w:rPr>
          <w:rFonts w:ascii="Arial" w:hAnsi="Arial" w:cs="Arial"/>
        </w:rPr>
        <w:t xml:space="preserve">has decreased against other currency. </w:t>
      </w:r>
      <w:r w:rsidRPr="007903E2">
        <w:rPr>
          <w:rFonts w:ascii="Arial" w:hAnsi="Arial" w:cs="Arial"/>
        </w:rPr>
        <w:t>According to (Matalan, 20</w:t>
      </w:r>
      <w:r w:rsidR="00742B76" w:rsidRPr="007903E2">
        <w:rPr>
          <w:rFonts w:ascii="Arial" w:hAnsi="Arial" w:cs="Arial"/>
        </w:rPr>
        <w:t>20</w:t>
      </w:r>
      <w:r w:rsidRPr="007903E2">
        <w:rPr>
          <w:rFonts w:ascii="Arial" w:hAnsi="Arial" w:cs="Arial"/>
        </w:rPr>
        <w:t xml:space="preserve">) it clarifies that the retail company sources </w:t>
      </w:r>
      <w:r w:rsidR="00742B76" w:rsidRPr="007903E2">
        <w:rPr>
          <w:rFonts w:ascii="Arial" w:hAnsi="Arial" w:cs="Arial"/>
        </w:rPr>
        <w:t xml:space="preserve">is </w:t>
      </w:r>
      <w:r w:rsidRPr="007903E2">
        <w:rPr>
          <w:rFonts w:ascii="Arial" w:hAnsi="Arial" w:cs="Arial"/>
        </w:rPr>
        <w:t>import</w:t>
      </w:r>
      <w:r w:rsidR="00742B76" w:rsidRPr="007903E2">
        <w:rPr>
          <w:rFonts w:ascii="Arial" w:hAnsi="Arial" w:cs="Arial"/>
        </w:rPr>
        <w:t>ed</w:t>
      </w:r>
      <w:r w:rsidRPr="007903E2">
        <w:rPr>
          <w:rFonts w:ascii="Arial" w:hAnsi="Arial" w:cs="Arial"/>
        </w:rPr>
        <w:t xml:space="preserve"> from Bangladesh. The </w:t>
      </w:r>
      <w:r w:rsidR="00742B76" w:rsidRPr="007903E2">
        <w:rPr>
          <w:rFonts w:ascii="Arial" w:hAnsi="Arial" w:cs="Arial"/>
        </w:rPr>
        <w:t>reduction</w:t>
      </w:r>
      <w:r w:rsidRPr="007903E2">
        <w:rPr>
          <w:rFonts w:ascii="Arial" w:hAnsi="Arial" w:cs="Arial"/>
        </w:rPr>
        <w:t xml:space="preserve"> of </w:t>
      </w:r>
      <w:r w:rsidR="004A5D63" w:rsidRPr="007903E2">
        <w:rPr>
          <w:rFonts w:ascii="Arial" w:hAnsi="Arial" w:cs="Arial"/>
        </w:rPr>
        <w:t>s</w:t>
      </w:r>
      <w:r w:rsidRPr="007903E2">
        <w:rPr>
          <w:rFonts w:ascii="Arial" w:hAnsi="Arial" w:cs="Arial"/>
        </w:rPr>
        <w:t xml:space="preserve">terling value would have a </w:t>
      </w:r>
      <w:r w:rsidR="00742B76" w:rsidRPr="007903E2">
        <w:rPr>
          <w:rFonts w:ascii="Arial" w:hAnsi="Arial" w:cs="Arial"/>
        </w:rPr>
        <w:t>major</w:t>
      </w:r>
      <w:r w:rsidRPr="007903E2">
        <w:rPr>
          <w:rFonts w:ascii="Arial" w:hAnsi="Arial" w:cs="Arial"/>
        </w:rPr>
        <w:t xml:space="preserve"> impact on business expense</w:t>
      </w:r>
      <w:r w:rsidR="00742B76" w:rsidRPr="007903E2">
        <w:rPr>
          <w:rFonts w:ascii="Arial" w:hAnsi="Arial" w:cs="Arial"/>
        </w:rPr>
        <w:t>, thus creating a scenario whereby Matalan will be required to spend more money for the same number of goods and therefore obtaining lower business profits.</w:t>
      </w:r>
    </w:p>
    <w:p w14:paraId="105C90FB" w14:textId="77777777" w:rsidR="006D5015" w:rsidRPr="007903E2" w:rsidRDefault="006D5015" w:rsidP="00E74DC0">
      <w:pPr>
        <w:rPr>
          <w:rFonts w:ascii="Arial" w:hAnsi="Arial" w:cs="Arial"/>
          <w:u w:val="single"/>
        </w:rPr>
      </w:pPr>
    </w:p>
    <w:p w14:paraId="4A32968B" w14:textId="77777777" w:rsidR="00E74DC0" w:rsidRPr="007903E2" w:rsidRDefault="00742B76" w:rsidP="00E74DC0">
      <w:pPr>
        <w:rPr>
          <w:rFonts w:ascii="Arial" w:hAnsi="Arial" w:cs="Arial"/>
          <w:b/>
          <w:color w:val="FF0000"/>
          <w:u w:val="single"/>
        </w:rPr>
      </w:pPr>
      <w:r w:rsidRPr="007903E2">
        <w:rPr>
          <w:rFonts w:ascii="Arial" w:hAnsi="Arial" w:cs="Arial"/>
          <w:b/>
          <w:u w:val="single"/>
        </w:rPr>
        <w:t xml:space="preserve">Material </w:t>
      </w:r>
      <w:r w:rsidR="00E74DC0" w:rsidRPr="007903E2">
        <w:rPr>
          <w:rFonts w:ascii="Arial" w:hAnsi="Arial" w:cs="Arial"/>
          <w:b/>
          <w:u w:val="single"/>
        </w:rPr>
        <w:t xml:space="preserve">usage- </w:t>
      </w:r>
      <w:r w:rsidR="00E74DC0" w:rsidRPr="00AA45D3">
        <w:rPr>
          <w:rFonts w:ascii="Arial" w:hAnsi="Arial" w:cs="Arial"/>
          <w:b/>
          <w:u w:val="single"/>
        </w:rPr>
        <w:t xml:space="preserve">Environmental </w:t>
      </w:r>
    </w:p>
    <w:p w14:paraId="11C63687" w14:textId="77777777" w:rsidR="00E74DC0" w:rsidRPr="007903E2" w:rsidRDefault="00E74DC0" w:rsidP="00E74DC0">
      <w:pPr>
        <w:rPr>
          <w:rFonts w:ascii="Arial" w:hAnsi="Arial" w:cs="Arial"/>
        </w:rPr>
      </w:pPr>
    </w:p>
    <w:p w14:paraId="7C269F53" w14:textId="77777777" w:rsidR="00742B76" w:rsidRPr="007903E2" w:rsidRDefault="00742B76" w:rsidP="00E74DC0">
      <w:pPr>
        <w:rPr>
          <w:rFonts w:ascii="Arial" w:hAnsi="Arial" w:cs="Arial"/>
        </w:rPr>
      </w:pPr>
      <w:r w:rsidRPr="007903E2">
        <w:rPr>
          <w:rFonts w:ascii="Arial" w:hAnsi="Arial" w:cs="Arial"/>
        </w:rPr>
        <w:t>Material usage has become a prominent area where the public</w:t>
      </w:r>
      <w:r w:rsidR="001D41A0">
        <w:rPr>
          <w:rFonts w:ascii="Arial" w:hAnsi="Arial" w:cs="Arial"/>
        </w:rPr>
        <w:t xml:space="preserve"> has been</w:t>
      </w:r>
      <w:r w:rsidRPr="007903E2">
        <w:rPr>
          <w:rFonts w:ascii="Arial" w:hAnsi="Arial" w:cs="Arial"/>
        </w:rPr>
        <w:t xml:space="preserve"> look</w:t>
      </w:r>
      <w:r w:rsidR="001D41A0">
        <w:rPr>
          <w:rFonts w:ascii="Arial" w:hAnsi="Arial" w:cs="Arial"/>
        </w:rPr>
        <w:t>ing</w:t>
      </w:r>
      <w:r w:rsidRPr="007903E2">
        <w:rPr>
          <w:rFonts w:ascii="Arial" w:hAnsi="Arial" w:cs="Arial"/>
        </w:rPr>
        <w:t xml:space="preserve"> at over the last couple of years, especially when there </w:t>
      </w:r>
      <w:proofErr w:type="gramStart"/>
      <w:r w:rsidRPr="007903E2">
        <w:rPr>
          <w:rFonts w:ascii="Arial" w:hAnsi="Arial" w:cs="Arial"/>
        </w:rPr>
        <w:t>is</w:t>
      </w:r>
      <w:proofErr w:type="gramEnd"/>
      <w:r w:rsidRPr="007903E2">
        <w:rPr>
          <w:rFonts w:ascii="Arial" w:hAnsi="Arial" w:cs="Arial"/>
        </w:rPr>
        <w:t xml:space="preserve"> climate change targets to be met worldwide by 2050</w:t>
      </w:r>
      <w:r w:rsidR="00B74D0D" w:rsidRPr="007903E2">
        <w:rPr>
          <w:rFonts w:ascii="Arial" w:hAnsi="Arial" w:cs="Arial"/>
        </w:rPr>
        <w:t>(Institute for Government, 2020)</w:t>
      </w:r>
      <w:r w:rsidR="001D41A0">
        <w:rPr>
          <w:rFonts w:ascii="Arial" w:hAnsi="Arial" w:cs="Arial"/>
        </w:rPr>
        <w:t>.</w:t>
      </w:r>
    </w:p>
    <w:p w14:paraId="70BB1B86" w14:textId="77777777" w:rsidR="00742B76" w:rsidRPr="007903E2" w:rsidRDefault="00742B76" w:rsidP="00E74DC0">
      <w:pPr>
        <w:rPr>
          <w:rFonts w:ascii="Arial" w:hAnsi="Arial" w:cs="Arial"/>
        </w:rPr>
      </w:pPr>
      <w:r w:rsidRPr="007903E2">
        <w:rPr>
          <w:rFonts w:ascii="Arial" w:hAnsi="Arial" w:cs="Arial"/>
        </w:rPr>
        <w:t xml:space="preserve">With animal fur being banned </w:t>
      </w:r>
      <w:r w:rsidR="00B74D0D" w:rsidRPr="007903E2">
        <w:rPr>
          <w:rFonts w:ascii="Arial" w:hAnsi="Arial" w:cs="Arial"/>
        </w:rPr>
        <w:t>already for</w:t>
      </w:r>
      <w:r w:rsidRPr="007903E2">
        <w:rPr>
          <w:rFonts w:ascii="Arial" w:hAnsi="Arial" w:cs="Arial"/>
        </w:rPr>
        <w:t xml:space="preserve"> product use in the UK, it has meant that </w:t>
      </w:r>
      <w:r w:rsidR="000C0913" w:rsidRPr="007903E2">
        <w:rPr>
          <w:rFonts w:ascii="Arial" w:hAnsi="Arial" w:cs="Arial"/>
        </w:rPr>
        <w:t>retail clothing</w:t>
      </w:r>
      <w:r w:rsidRPr="007903E2">
        <w:rPr>
          <w:rFonts w:ascii="Arial" w:hAnsi="Arial" w:cs="Arial"/>
        </w:rPr>
        <w:t xml:space="preserve"> shops like Matalan</w:t>
      </w:r>
      <w:r w:rsidR="00B74D0D" w:rsidRPr="007903E2">
        <w:rPr>
          <w:rFonts w:ascii="Arial" w:hAnsi="Arial" w:cs="Arial"/>
        </w:rPr>
        <w:t xml:space="preserve"> </w:t>
      </w:r>
      <w:proofErr w:type="gramStart"/>
      <w:r w:rsidR="00B74D0D" w:rsidRPr="007903E2">
        <w:rPr>
          <w:rFonts w:ascii="Arial" w:hAnsi="Arial" w:cs="Arial"/>
        </w:rPr>
        <w:t>have to</w:t>
      </w:r>
      <w:proofErr w:type="gramEnd"/>
      <w:r w:rsidRPr="007903E2">
        <w:rPr>
          <w:rFonts w:ascii="Arial" w:hAnsi="Arial" w:cs="Arial"/>
        </w:rPr>
        <w:t xml:space="preserve"> substitute the real animal fur for artificial fur (Matalan 2020). However, there </w:t>
      </w:r>
      <w:r w:rsidR="00591345" w:rsidRPr="007903E2">
        <w:rPr>
          <w:rFonts w:ascii="Arial" w:hAnsi="Arial" w:cs="Arial"/>
        </w:rPr>
        <w:t>have been recent parliamentary inquests</w:t>
      </w:r>
      <w:r w:rsidR="00591345">
        <w:rPr>
          <w:rFonts w:ascii="Arial" w:hAnsi="Arial" w:cs="Arial"/>
        </w:rPr>
        <w:t xml:space="preserve"> </w:t>
      </w:r>
      <w:r w:rsidRPr="007903E2">
        <w:rPr>
          <w:rFonts w:ascii="Arial" w:hAnsi="Arial" w:cs="Arial"/>
        </w:rPr>
        <w:t>of substituting artificial fur for real animal fur. The reason for the substitution is because artificial f</w:t>
      </w:r>
      <w:r w:rsidR="00591345">
        <w:rPr>
          <w:rFonts w:ascii="Arial" w:hAnsi="Arial" w:cs="Arial"/>
        </w:rPr>
        <w:t>ur is very difficult to recycle</w:t>
      </w:r>
      <w:r w:rsidRPr="007903E2">
        <w:rPr>
          <w:rFonts w:ascii="Arial" w:hAnsi="Arial" w:cs="Arial"/>
        </w:rPr>
        <w:t xml:space="preserve">, leading to landfill sites being filled thus more carbon </w:t>
      </w:r>
      <w:r w:rsidR="00591345" w:rsidRPr="007903E2">
        <w:rPr>
          <w:rFonts w:ascii="Arial" w:hAnsi="Arial" w:cs="Arial"/>
        </w:rPr>
        <w:t>footprint (</w:t>
      </w:r>
      <w:proofErr w:type="spellStart"/>
      <w:r w:rsidR="00591345">
        <w:rPr>
          <w:rFonts w:ascii="Arial" w:hAnsi="Arial" w:cs="Arial"/>
        </w:rPr>
        <w:t>Petter</w:t>
      </w:r>
      <w:proofErr w:type="spellEnd"/>
      <w:r w:rsidRPr="007903E2">
        <w:rPr>
          <w:rFonts w:ascii="Arial" w:hAnsi="Arial" w:cs="Arial"/>
        </w:rPr>
        <w:t>, 2018)</w:t>
      </w:r>
      <w:r w:rsidR="001D41A0">
        <w:rPr>
          <w:rFonts w:ascii="Arial" w:hAnsi="Arial" w:cs="Arial"/>
        </w:rPr>
        <w:t>.</w:t>
      </w:r>
    </w:p>
    <w:p w14:paraId="551BE4EE" w14:textId="77777777" w:rsidR="00E74DC0" w:rsidRPr="007903E2" w:rsidRDefault="00E74DC0" w:rsidP="00E74DC0">
      <w:pPr>
        <w:rPr>
          <w:rFonts w:ascii="Arial" w:hAnsi="Arial" w:cs="Arial"/>
        </w:rPr>
      </w:pPr>
    </w:p>
    <w:p w14:paraId="2A2A650A" w14:textId="77777777" w:rsidR="00742B76" w:rsidRPr="00AA45D3" w:rsidRDefault="00742B76" w:rsidP="00E74DC0">
      <w:pPr>
        <w:rPr>
          <w:rFonts w:ascii="Arial" w:hAnsi="Arial" w:cs="Arial"/>
        </w:rPr>
      </w:pPr>
      <w:r w:rsidRPr="007903E2">
        <w:rPr>
          <w:rFonts w:ascii="Arial" w:hAnsi="Arial" w:cs="Arial"/>
        </w:rPr>
        <w:t>If the parliament does decide to change the use of material for certain products like animal fur, it would cause issues for</w:t>
      </w:r>
      <w:r w:rsidR="000C0913" w:rsidRPr="007903E2">
        <w:rPr>
          <w:rFonts w:ascii="Arial" w:hAnsi="Arial" w:cs="Arial"/>
        </w:rPr>
        <w:t xml:space="preserve"> businesses like </w:t>
      </w:r>
      <w:r w:rsidRPr="007903E2">
        <w:rPr>
          <w:rFonts w:ascii="Arial" w:hAnsi="Arial" w:cs="Arial"/>
        </w:rPr>
        <w:t>Matalan. The retail</w:t>
      </w:r>
      <w:r w:rsidR="000C0913" w:rsidRPr="007903E2">
        <w:rPr>
          <w:rFonts w:ascii="Arial" w:hAnsi="Arial" w:cs="Arial"/>
        </w:rPr>
        <w:t xml:space="preserve"> industry</w:t>
      </w:r>
      <w:r w:rsidRPr="007903E2">
        <w:rPr>
          <w:rFonts w:ascii="Arial" w:hAnsi="Arial" w:cs="Arial"/>
        </w:rPr>
        <w:t xml:space="preserve"> would</w:t>
      </w:r>
      <w:r w:rsidR="000C0913" w:rsidRPr="007903E2">
        <w:rPr>
          <w:rFonts w:ascii="Arial" w:hAnsi="Arial" w:cs="Arial"/>
        </w:rPr>
        <w:t xml:space="preserve"> see a change in their </w:t>
      </w:r>
      <w:proofErr w:type="gramStart"/>
      <w:r w:rsidR="000C0913" w:rsidRPr="007903E2">
        <w:rPr>
          <w:rFonts w:ascii="Arial" w:hAnsi="Arial" w:cs="Arial"/>
        </w:rPr>
        <w:t>organisation, because</w:t>
      </w:r>
      <w:proofErr w:type="gramEnd"/>
      <w:r w:rsidR="000C0913" w:rsidRPr="007903E2">
        <w:rPr>
          <w:rFonts w:ascii="Arial" w:hAnsi="Arial" w:cs="Arial"/>
        </w:rPr>
        <w:t xml:space="preserve"> the organisation would need to</w:t>
      </w:r>
      <w:r w:rsidRPr="007903E2">
        <w:rPr>
          <w:rFonts w:ascii="Arial" w:hAnsi="Arial" w:cs="Arial"/>
        </w:rPr>
        <w:t xml:space="preserve"> revaluate its product portfolio which can potentially become very costly. It could potentially mean </w:t>
      </w:r>
      <w:r w:rsidR="000C0913" w:rsidRPr="007903E2">
        <w:rPr>
          <w:rFonts w:ascii="Arial" w:hAnsi="Arial" w:cs="Arial"/>
        </w:rPr>
        <w:t xml:space="preserve">retail firm like </w:t>
      </w:r>
      <w:r w:rsidRPr="007903E2">
        <w:rPr>
          <w:rFonts w:ascii="Arial" w:hAnsi="Arial" w:cs="Arial"/>
        </w:rPr>
        <w:t xml:space="preserve">Matalan would have to find </w:t>
      </w:r>
      <w:r w:rsidR="00591345" w:rsidRPr="007903E2">
        <w:rPr>
          <w:rFonts w:ascii="Arial" w:hAnsi="Arial" w:cs="Arial"/>
        </w:rPr>
        <w:t>alternative suppliers that provide</w:t>
      </w:r>
      <w:r w:rsidRPr="007903E2">
        <w:rPr>
          <w:rFonts w:ascii="Arial" w:hAnsi="Arial" w:cs="Arial"/>
        </w:rPr>
        <w:t xml:space="preserve"> material with ethical means and ensure that company is displaying a good corporate citizenship.</w:t>
      </w:r>
    </w:p>
    <w:p w14:paraId="3772FDA9" w14:textId="77777777" w:rsidR="00F30A17" w:rsidRDefault="00F30A17" w:rsidP="00E74DC0">
      <w:pPr>
        <w:rPr>
          <w:rFonts w:ascii="Arial" w:hAnsi="Arial" w:cs="Arial"/>
          <w:b/>
          <w:u w:val="single"/>
        </w:rPr>
      </w:pPr>
    </w:p>
    <w:p w14:paraId="517A0BBE" w14:textId="77777777" w:rsidR="00742B76" w:rsidRPr="001D41A0" w:rsidRDefault="00742B76" w:rsidP="00E74DC0">
      <w:pPr>
        <w:rPr>
          <w:rFonts w:ascii="Arial" w:hAnsi="Arial" w:cs="Arial"/>
          <w:b/>
          <w:color w:val="FF0000"/>
          <w:u w:val="single"/>
        </w:rPr>
      </w:pPr>
      <w:r w:rsidRPr="007903E2">
        <w:rPr>
          <w:rFonts w:ascii="Arial" w:hAnsi="Arial" w:cs="Arial"/>
          <w:b/>
          <w:u w:val="single"/>
        </w:rPr>
        <w:t>Fashion change -</w:t>
      </w:r>
      <w:r w:rsidRPr="00AA45D3">
        <w:rPr>
          <w:rFonts w:ascii="Arial" w:hAnsi="Arial" w:cs="Arial"/>
          <w:b/>
          <w:u w:val="single"/>
        </w:rPr>
        <w:t xml:space="preserve">Social </w:t>
      </w:r>
    </w:p>
    <w:p w14:paraId="52215F93" w14:textId="77777777" w:rsidR="00742B76" w:rsidRPr="007903E2" w:rsidRDefault="00742B76" w:rsidP="00E74DC0">
      <w:pPr>
        <w:rPr>
          <w:rFonts w:ascii="Arial" w:hAnsi="Arial" w:cs="Arial"/>
          <w:b/>
          <w:u w:val="single"/>
        </w:rPr>
      </w:pPr>
    </w:p>
    <w:p w14:paraId="655C654A" w14:textId="77777777" w:rsidR="00742B76" w:rsidRPr="007903E2" w:rsidRDefault="00742B76" w:rsidP="00E74DC0">
      <w:pPr>
        <w:rPr>
          <w:rFonts w:ascii="Arial" w:hAnsi="Arial" w:cs="Arial"/>
        </w:rPr>
      </w:pPr>
      <w:r w:rsidRPr="007903E2">
        <w:rPr>
          <w:rFonts w:ascii="Arial" w:hAnsi="Arial" w:cs="Arial"/>
        </w:rPr>
        <w:t xml:space="preserve">Fashion is always changing with new trends depending on events and season. </w:t>
      </w:r>
      <w:r w:rsidR="001D41A0">
        <w:rPr>
          <w:rFonts w:ascii="Arial" w:hAnsi="Arial" w:cs="Arial"/>
        </w:rPr>
        <w:t xml:space="preserve">Retail firm like Matalan </w:t>
      </w:r>
      <w:r w:rsidRPr="007903E2">
        <w:rPr>
          <w:rFonts w:ascii="Arial" w:hAnsi="Arial" w:cs="Arial"/>
        </w:rPr>
        <w:t xml:space="preserve">must act very quickly to the high demand in change or else they would not be able to compete in the market with its competitors and lose its market share. Since Covid-19 we have seen a huge swift in clothing, as individual went from office wear to comfort wear due to the lockdown (GGTN, 2020). </w:t>
      </w:r>
    </w:p>
    <w:p w14:paraId="24A6AE63" w14:textId="77777777" w:rsidR="00591345" w:rsidRDefault="00591345" w:rsidP="00E74DC0">
      <w:pPr>
        <w:rPr>
          <w:rFonts w:ascii="Arial" w:hAnsi="Arial" w:cs="Arial"/>
        </w:rPr>
      </w:pPr>
    </w:p>
    <w:p w14:paraId="297CD206" w14:textId="77777777" w:rsidR="00742B76" w:rsidRPr="007903E2" w:rsidRDefault="00742B76" w:rsidP="00E74DC0">
      <w:pPr>
        <w:rPr>
          <w:rFonts w:ascii="Arial" w:hAnsi="Arial" w:cs="Arial"/>
        </w:rPr>
      </w:pPr>
      <w:r w:rsidRPr="007903E2">
        <w:rPr>
          <w:rFonts w:ascii="Arial" w:hAnsi="Arial" w:cs="Arial"/>
        </w:rPr>
        <w:lastRenderedPageBreak/>
        <w:t xml:space="preserve">Fabric facemask has become a necessary need rather than a want and therefore clothing firms like Matalan had to act very fast in ordering to get these products </w:t>
      </w:r>
      <w:r w:rsidR="0071483A" w:rsidRPr="007903E2">
        <w:rPr>
          <w:rFonts w:ascii="Arial" w:hAnsi="Arial" w:cs="Arial"/>
        </w:rPr>
        <w:t>in sourced</w:t>
      </w:r>
      <w:r w:rsidRPr="007903E2">
        <w:rPr>
          <w:rFonts w:ascii="Arial" w:hAnsi="Arial" w:cs="Arial"/>
        </w:rPr>
        <w:t xml:space="preserve"> and sell it online to consumers before other competitors during the</w:t>
      </w:r>
      <w:r w:rsidR="0071483A">
        <w:rPr>
          <w:rFonts w:ascii="Arial" w:hAnsi="Arial" w:cs="Arial"/>
        </w:rPr>
        <w:t xml:space="preserve"> lockdown period. According to Matalan (</w:t>
      </w:r>
      <w:r w:rsidRPr="007903E2">
        <w:rPr>
          <w:rFonts w:ascii="Arial" w:hAnsi="Arial" w:cs="Arial"/>
        </w:rPr>
        <w:t xml:space="preserve">2020) trading updates, the company has saw a 24% increase in online sales, many of which was the need for comfort fashion clothing rather than office wear or outwear. The trading statements also stated that because of the pandemic some of Matalan stocks has become out of fashion or not needed by the consumers due to unprecedented times whereby a local lockdown can happen any time. It has led to Matalan having a difficult task to decide the number of stocks to order, and what product should </w:t>
      </w:r>
      <w:r w:rsidR="00591345">
        <w:rPr>
          <w:rFonts w:ascii="Arial" w:hAnsi="Arial" w:cs="Arial"/>
        </w:rPr>
        <w:t xml:space="preserve">then </w:t>
      </w:r>
      <w:r w:rsidRPr="007903E2">
        <w:rPr>
          <w:rFonts w:ascii="Arial" w:hAnsi="Arial" w:cs="Arial"/>
        </w:rPr>
        <w:t>actually in</w:t>
      </w:r>
      <w:r w:rsidR="0071483A">
        <w:rPr>
          <w:rFonts w:ascii="Arial" w:hAnsi="Arial" w:cs="Arial"/>
        </w:rPr>
        <w:t xml:space="preserve"> </w:t>
      </w:r>
      <w:r w:rsidRPr="007903E2">
        <w:rPr>
          <w:rFonts w:ascii="Arial" w:hAnsi="Arial" w:cs="Arial"/>
        </w:rPr>
        <w:t xml:space="preserve">source. </w:t>
      </w:r>
    </w:p>
    <w:p w14:paraId="349203A7" w14:textId="77777777" w:rsidR="00742B76" w:rsidRPr="007903E2" w:rsidRDefault="00742B76" w:rsidP="00E74DC0">
      <w:pPr>
        <w:rPr>
          <w:rFonts w:ascii="Arial" w:hAnsi="Arial" w:cs="Arial"/>
          <w:b/>
          <w:u w:val="single"/>
        </w:rPr>
      </w:pPr>
    </w:p>
    <w:p w14:paraId="60A2DE7B" w14:textId="77777777" w:rsidR="00BE78C8" w:rsidRPr="00AA45D3" w:rsidRDefault="00BE78C8">
      <w:pPr>
        <w:rPr>
          <w:rFonts w:ascii="Arial" w:hAnsi="Arial" w:cs="Arial"/>
          <w:b/>
          <w:u w:val="single"/>
        </w:rPr>
      </w:pPr>
      <w:r w:rsidRPr="007903E2">
        <w:rPr>
          <w:rFonts w:ascii="Arial" w:hAnsi="Arial" w:cs="Arial"/>
          <w:b/>
          <w:u w:val="single"/>
        </w:rPr>
        <w:t>Technology innovation</w:t>
      </w:r>
      <w:r w:rsidR="00E74DC0" w:rsidRPr="007903E2">
        <w:rPr>
          <w:rFonts w:ascii="Arial" w:hAnsi="Arial" w:cs="Arial"/>
          <w:b/>
          <w:u w:val="single"/>
        </w:rPr>
        <w:t xml:space="preserve">- </w:t>
      </w:r>
      <w:r w:rsidR="00E74DC0" w:rsidRPr="00AA45D3">
        <w:rPr>
          <w:rFonts w:ascii="Arial" w:hAnsi="Arial" w:cs="Arial"/>
          <w:b/>
          <w:u w:val="single"/>
        </w:rPr>
        <w:t xml:space="preserve">Technology </w:t>
      </w:r>
    </w:p>
    <w:p w14:paraId="633DF317" w14:textId="77777777" w:rsidR="00742B76" w:rsidRPr="007903E2" w:rsidRDefault="00742B76">
      <w:pPr>
        <w:rPr>
          <w:rFonts w:ascii="Arial" w:hAnsi="Arial" w:cs="Arial"/>
          <w:b/>
        </w:rPr>
      </w:pPr>
    </w:p>
    <w:p w14:paraId="5AA3B476" w14:textId="77777777" w:rsidR="00742B76" w:rsidRPr="007903E2" w:rsidRDefault="0071483A">
      <w:pPr>
        <w:rPr>
          <w:rFonts w:ascii="Arial" w:hAnsi="Arial" w:cs="Arial"/>
        </w:rPr>
      </w:pPr>
      <w:r w:rsidRPr="007903E2">
        <w:rPr>
          <w:rFonts w:ascii="Arial" w:hAnsi="Arial" w:cs="Arial"/>
        </w:rPr>
        <w:t>Businesses have</w:t>
      </w:r>
      <w:r w:rsidR="00742B76" w:rsidRPr="007903E2">
        <w:rPr>
          <w:rFonts w:ascii="Arial" w:hAnsi="Arial" w:cs="Arial"/>
        </w:rPr>
        <w:t xml:space="preserve"> seen many changes in how their business is run. One major player that has changed how the business is run today compared to before is the innovation of technology. Technology has changed hugely and perhaps made business easier to run once full training has been given. Retailers like Matalan have started investing in more technology in order get a competitive edge in the market. </w:t>
      </w:r>
    </w:p>
    <w:p w14:paraId="554EFD6A" w14:textId="77777777" w:rsidR="00742B76" w:rsidRPr="007903E2" w:rsidRDefault="00742B76">
      <w:pPr>
        <w:rPr>
          <w:rFonts w:ascii="Arial" w:hAnsi="Arial" w:cs="Arial"/>
        </w:rPr>
      </w:pPr>
      <w:r w:rsidRPr="007903E2">
        <w:rPr>
          <w:rFonts w:ascii="Arial" w:hAnsi="Arial" w:cs="Arial"/>
        </w:rPr>
        <w:t>One tool that has been developed and being fully used in fashion firms like ASOS is image recognition (Share my insight, 2020) The lucrative technology recognises alerts on market trend and sends signals to the firms, this allows firms to react fast and bring out products before competitors, without the timeless online research browsing of consumers needs and wants.</w:t>
      </w:r>
    </w:p>
    <w:p w14:paraId="525CB096" w14:textId="77777777" w:rsidR="00C72FB5" w:rsidRPr="007903E2" w:rsidRDefault="00C72FB5" w:rsidP="00A24C47">
      <w:pPr>
        <w:rPr>
          <w:rFonts w:ascii="Arial" w:hAnsi="Arial" w:cs="Arial"/>
        </w:rPr>
      </w:pPr>
    </w:p>
    <w:p w14:paraId="48EF459B" w14:textId="77777777" w:rsidR="00742B76" w:rsidRPr="007903E2" w:rsidRDefault="00742B76" w:rsidP="00A24C47">
      <w:pPr>
        <w:rPr>
          <w:rFonts w:ascii="Arial" w:hAnsi="Arial" w:cs="Arial"/>
        </w:rPr>
      </w:pPr>
      <w:r w:rsidRPr="007903E2">
        <w:rPr>
          <w:rFonts w:ascii="Arial" w:hAnsi="Arial" w:cs="Arial"/>
        </w:rPr>
        <w:t xml:space="preserve">Matalan issued on their annual account that the Covid-19 pandemic has meant that the firm has been solely focus </w:t>
      </w:r>
      <w:proofErr w:type="gramStart"/>
      <w:r w:rsidRPr="007903E2">
        <w:rPr>
          <w:rFonts w:ascii="Arial" w:hAnsi="Arial" w:cs="Arial"/>
        </w:rPr>
        <w:t>in</w:t>
      </w:r>
      <w:proofErr w:type="gramEnd"/>
      <w:r w:rsidRPr="007903E2">
        <w:rPr>
          <w:rFonts w:ascii="Arial" w:hAnsi="Arial" w:cs="Arial"/>
        </w:rPr>
        <w:t xml:space="preserve"> investing in social distance protocols and keeping employees and customers safe rather than investing in innovative technology like image recognition (Matalan 2020). The firm took due diligence in health and safety for the public, which would get a good reputation, however the lack of investment in innovated technology would only cause to lose sales and fall behind its market competitors. (Matalan 2020)</w:t>
      </w:r>
    </w:p>
    <w:p w14:paraId="1E4E205B" w14:textId="77777777" w:rsidR="00356919" w:rsidRPr="007903E2" w:rsidRDefault="00356919">
      <w:pPr>
        <w:rPr>
          <w:rFonts w:ascii="Arial" w:hAnsi="Arial" w:cs="Arial"/>
          <w:b/>
        </w:rPr>
      </w:pPr>
    </w:p>
    <w:p w14:paraId="363BFCC1" w14:textId="77777777" w:rsidR="0035040D" w:rsidRPr="007903E2" w:rsidRDefault="0035040D">
      <w:pPr>
        <w:rPr>
          <w:rFonts w:ascii="Arial" w:hAnsi="Arial" w:cs="Arial"/>
          <w:b/>
          <w:color w:val="FF0000"/>
          <w:u w:val="single"/>
        </w:rPr>
      </w:pPr>
      <w:r w:rsidRPr="007903E2">
        <w:rPr>
          <w:rFonts w:ascii="Arial" w:hAnsi="Arial" w:cs="Arial"/>
          <w:b/>
          <w:u w:val="single"/>
        </w:rPr>
        <w:t>GDPR regulations</w:t>
      </w:r>
      <w:r w:rsidR="00E74DC0" w:rsidRPr="007903E2">
        <w:rPr>
          <w:rFonts w:ascii="Arial" w:hAnsi="Arial" w:cs="Arial"/>
          <w:b/>
          <w:u w:val="single"/>
        </w:rPr>
        <w:t xml:space="preserve">- </w:t>
      </w:r>
      <w:r w:rsidR="00E74DC0" w:rsidRPr="00AA45D3">
        <w:rPr>
          <w:rFonts w:ascii="Arial" w:hAnsi="Arial" w:cs="Arial"/>
          <w:b/>
          <w:u w:val="single"/>
        </w:rPr>
        <w:t>Legal</w:t>
      </w:r>
    </w:p>
    <w:p w14:paraId="365C4CB5" w14:textId="77777777" w:rsidR="0071741E" w:rsidRPr="007903E2" w:rsidRDefault="0071741E">
      <w:pPr>
        <w:rPr>
          <w:rFonts w:ascii="Arial" w:hAnsi="Arial" w:cs="Arial"/>
        </w:rPr>
      </w:pPr>
    </w:p>
    <w:p w14:paraId="0DF7985E" w14:textId="77777777" w:rsidR="00D46954" w:rsidRPr="007903E2" w:rsidRDefault="00742B76">
      <w:pPr>
        <w:rPr>
          <w:rFonts w:ascii="Arial" w:hAnsi="Arial" w:cs="Arial"/>
        </w:rPr>
      </w:pPr>
      <w:r w:rsidRPr="007903E2">
        <w:rPr>
          <w:rFonts w:ascii="Arial" w:hAnsi="Arial" w:cs="Arial"/>
        </w:rPr>
        <w:t xml:space="preserve">In 2018, a regulation has been passed by the parliament for all business to comply with called general data protection regulation (GDPR). The new legislation replaces data protection Act 1999 and is created to handle close personal information </w:t>
      </w:r>
      <w:r w:rsidR="00591345">
        <w:rPr>
          <w:rFonts w:ascii="Arial" w:hAnsi="Arial" w:cs="Arial"/>
        </w:rPr>
        <w:t>about consumers and employees (</w:t>
      </w:r>
      <w:r w:rsidR="00267183" w:rsidRPr="007903E2">
        <w:rPr>
          <w:rFonts w:ascii="Arial" w:hAnsi="Arial" w:cs="Arial"/>
        </w:rPr>
        <w:t>Business matters, 2018)</w:t>
      </w:r>
    </w:p>
    <w:p w14:paraId="6E9D151A" w14:textId="77777777" w:rsidR="00742B76" w:rsidRPr="007903E2" w:rsidRDefault="00742B76">
      <w:pPr>
        <w:rPr>
          <w:rFonts w:ascii="Arial" w:hAnsi="Arial" w:cs="Arial"/>
        </w:rPr>
      </w:pPr>
    </w:p>
    <w:p w14:paraId="1B3F872D" w14:textId="77777777" w:rsidR="00742B76" w:rsidRPr="007903E2" w:rsidRDefault="00742B76">
      <w:pPr>
        <w:rPr>
          <w:rFonts w:ascii="Arial" w:hAnsi="Arial" w:cs="Arial"/>
        </w:rPr>
      </w:pPr>
      <w:r w:rsidRPr="007903E2">
        <w:rPr>
          <w:rFonts w:ascii="Arial" w:hAnsi="Arial" w:cs="Arial"/>
        </w:rPr>
        <w:t xml:space="preserve">Like all businesses, Matalan has been affected by the new regime as the business is enormously reliant upon handling </w:t>
      </w:r>
      <w:r w:rsidR="00591345" w:rsidRPr="007903E2">
        <w:rPr>
          <w:rFonts w:ascii="Arial" w:hAnsi="Arial" w:cs="Arial"/>
        </w:rPr>
        <w:t>consumer’s</w:t>
      </w:r>
      <w:r w:rsidRPr="007903E2">
        <w:rPr>
          <w:rFonts w:ascii="Arial" w:hAnsi="Arial" w:cs="Arial"/>
        </w:rPr>
        <w:t xml:space="preserve"> data. With increase online service, especially during the pandemic period, it is crucial that the firm keeps confidential information about consumers in a protected way. A leak of consumer information can only cause bad business image. </w:t>
      </w:r>
    </w:p>
    <w:p w14:paraId="6F317F38" w14:textId="77777777" w:rsidR="00E60DF8" w:rsidRPr="007903E2" w:rsidRDefault="00E60DF8">
      <w:pPr>
        <w:rPr>
          <w:rFonts w:ascii="Arial" w:hAnsi="Arial" w:cs="Arial"/>
          <w:u w:val="single"/>
        </w:rPr>
      </w:pPr>
    </w:p>
    <w:p w14:paraId="58EA782F" w14:textId="77777777" w:rsidR="00981352" w:rsidRPr="006D5015" w:rsidRDefault="00981352" w:rsidP="00981352">
      <w:pPr>
        <w:rPr>
          <w:rFonts w:ascii="Arial" w:hAnsi="Arial" w:cs="Arial"/>
          <w:b/>
          <w:u w:val="single"/>
        </w:rPr>
      </w:pPr>
      <w:r w:rsidRPr="006D5015">
        <w:rPr>
          <w:rFonts w:ascii="Arial" w:hAnsi="Arial" w:cs="Arial"/>
          <w:b/>
          <w:u w:val="single"/>
        </w:rPr>
        <w:t>COVID-19 -</w:t>
      </w:r>
      <w:r w:rsidRPr="00AA45D3">
        <w:rPr>
          <w:rFonts w:ascii="Arial" w:hAnsi="Arial" w:cs="Arial"/>
          <w:b/>
          <w:u w:val="single"/>
        </w:rPr>
        <w:t>Economical</w:t>
      </w:r>
    </w:p>
    <w:p w14:paraId="36119232" w14:textId="77777777" w:rsidR="00981352" w:rsidRPr="007903E2" w:rsidRDefault="00981352" w:rsidP="00981352">
      <w:pPr>
        <w:rPr>
          <w:rFonts w:ascii="Arial" w:hAnsi="Arial" w:cs="Arial"/>
        </w:rPr>
      </w:pPr>
    </w:p>
    <w:p w14:paraId="5B2249F3" w14:textId="77777777" w:rsidR="00981352" w:rsidRPr="007903E2" w:rsidRDefault="00981352" w:rsidP="00981352">
      <w:pPr>
        <w:rPr>
          <w:rFonts w:ascii="Arial" w:hAnsi="Arial" w:cs="Arial"/>
        </w:rPr>
      </w:pPr>
      <w:r w:rsidRPr="007903E2">
        <w:rPr>
          <w:rFonts w:ascii="Arial" w:hAnsi="Arial" w:cs="Arial"/>
        </w:rPr>
        <w:t xml:space="preserve">The Covid-19 </w:t>
      </w:r>
      <w:r w:rsidR="00591345" w:rsidRPr="007903E2">
        <w:rPr>
          <w:rFonts w:ascii="Arial" w:hAnsi="Arial" w:cs="Arial"/>
        </w:rPr>
        <w:t>disease has led to a worldwide pandemic and has</w:t>
      </w:r>
      <w:r w:rsidRPr="007903E2">
        <w:rPr>
          <w:rFonts w:ascii="Arial" w:hAnsi="Arial" w:cs="Arial"/>
        </w:rPr>
        <w:t xml:space="preserve"> affected every aspect from a business point of view. In many jurisdictions it has led to lockdown and therefore a standstill in business trades and uncertainty of their financial outlook. </w:t>
      </w:r>
      <w:r w:rsidRPr="007903E2">
        <w:rPr>
          <w:rFonts w:ascii="Arial" w:hAnsi="Arial" w:cs="Arial"/>
        </w:rPr>
        <w:lastRenderedPageBreak/>
        <w:t xml:space="preserve">One of the main industry </w:t>
      </w:r>
      <w:r w:rsidR="00591345" w:rsidRPr="007903E2">
        <w:rPr>
          <w:rFonts w:ascii="Arial" w:hAnsi="Arial" w:cs="Arial"/>
        </w:rPr>
        <w:t>sectors</w:t>
      </w:r>
      <w:r w:rsidRPr="007903E2">
        <w:rPr>
          <w:rFonts w:ascii="Arial" w:hAnsi="Arial" w:cs="Arial"/>
        </w:rPr>
        <w:t xml:space="preserve"> that </w:t>
      </w:r>
      <w:r w:rsidR="00F153DB" w:rsidRPr="007903E2">
        <w:rPr>
          <w:rFonts w:ascii="Arial" w:hAnsi="Arial" w:cs="Arial"/>
        </w:rPr>
        <w:t>have</w:t>
      </w:r>
      <w:r w:rsidRPr="007903E2">
        <w:rPr>
          <w:rFonts w:ascii="Arial" w:hAnsi="Arial" w:cs="Arial"/>
        </w:rPr>
        <w:t xml:space="preserve"> been affected by the pandemic is the retail industry.</w:t>
      </w:r>
    </w:p>
    <w:p w14:paraId="4D7BDB8C" w14:textId="77777777" w:rsidR="00981352" w:rsidRPr="007903E2" w:rsidRDefault="00981352" w:rsidP="00981352">
      <w:pPr>
        <w:rPr>
          <w:rFonts w:ascii="Arial" w:hAnsi="Arial" w:cs="Arial"/>
        </w:rPr>
      </w:pPr>
      <w:r w:rsidRPr="007903E2">
        <w:rPr>
          <w:rFonts w:ascii="Arial" w:hAnsi="Arial" w:cs="Arial"/>
        </w:rPr>
        <w:t>From 23</w:t>
      </w:r>
      <w:r w:rsidRPr="007903E2">
        <w:rPr>
          <w:rFonts w:ascii="Arial" w:hAnsi="Arial" w:cs="Arial"/>
          <w:vertAlign w:val="superscript"/>
        </w:rPr>
        <w:t>rd</w:t>
      </w:r>
      <w:r w:rsidRPr="007903E2">
        <w:rPr>
          <w:rFonts w:ascii="Arial" w:hAnsi="Arial" w:cs="Arial"/>
        </w:rPr>
        <w:t xml:space="preserve"> of March all non-essential UK business was closed, which was ordered by the government and was only allowed to trade online delivery services during the lockdown period. (BBC 2020) </w:t>
      </w:r>
    </w:p>
    <w:p w14:paraId="23A275C2" w14:textId="77777777" w:rsidR="00591345" w:rsidRDefault="00591345" w:rsidP="00981352">
      <w:pPr>
        <w:rPr>
          <w:rFonts w:ascii="Arial" w:hAnsi="Arial" w:cs="Arial"/>
        </w:rPr>
      </w:pPr>
    </w:p>
    <w:p w14:paraId="2A8C5C89" w14:textId="77777777" w:rsidR="00981352" w:rsidRPr="007903E2" w:rsidRDefault="00981352" w:rsidP="00981352">
      <w:pPr>
        <w:rPr>
          <w:rFonts w:ascii="Arial" w:hAnsi="Arial" w:cs="Arial"/>
        </w:rPr>
      </w:pPr>
      <w:r w:rsidRPr="007903E2">
        <w:rPr>
          <w:rFonts w:ascii="Arial" w:hAnsi="Arial" w:cs="Arial"/>
        </w:rPr>
        <w:t xml:space="preserve">Matalan was significant affected during the lockdown period, as 85% of sales </w:t>
      </w:r>
      <w:proofErr w:type="spellStart"/>
      <w:r w:rsidR="00F153DB">
        <w:rPr>
          <w:rFonts w:ascii="Arial" w:hAnsi="Arial" w:cs="Arial"/>
        </w:rPr>
        <w:t>cAME</w:t>
      </w:r>
      <w:proofErr w:type="spellEnd"/>
      <w:r w:rsidRPr="007903E2">
        <w:rPr>
          <w:rFonts w:ascii="Arial" w:hAnsi="Arial" w:cs="Arial"/>
        </w:rPr>
        <w:t xml:space="preserve"> from UK alone. Not only did the retail firm lost many </w:t>
      </w:r>
      <w:proofErr w:type="gramStart"/>
      <w:r w:rsidRPr="007903E2">
        <w:rPr>
          <w:rFonts w:ascii="Arial" w:hAnsi="Arial" w:cs="Arial"/>
        </w:rPr>
        <w:t>revenue</w:t>
      </w:r>
      <w:proofErr w:type="gramEnd"/>
      <w:r w:rsidRPr="007903E2">
        <w:rPr>
          <w:rFonts w:ascii="Arial" w:hAnsi="Arial" w:cs="Arial"/>
        </w:rPr>
        <w:t xml:space="preserve"> from sales, the firm was not able to attain a “</w:t>
      </w:r>
      <w:r w:rsidR="00F153DB" w:rsidRPr="007903E2">
        <w:rPr>
          <w:rFonts w:ascii="Arial" w:hAnsi="Arial" w:cs="Arial"/>
        </w:rPr>
        <w:t>corona virus</w:t>
      </w:r>
      <w:r w:rsidRPr="007903E2">
        <w:rPr>
          <w:rFonts w:ascii="Arial" w:hAnsi="Arial" w:cs="Arial"/>
        </w:rPr>
        <w:t xml:space="preserve"> large business interruption loan scheme or the Covid Corporate finan</w:t>
      </w:r>
      <w:r w:rsidR="00F153DB">
        <w:rPr>
          <w:rFonts w:ascii="Arial" w:hAnsi="Arial" w:cs="Arial"/>
        </w:rPr>
        <w:t xml:space="preserve">cing Facility” (Matalan, 2020) </w:t>
      </w:r>
      <w:r w:rsidRPr="007903E2">
        <w:rPr>
          <w:rFonts w:ascii="Arial" w:hAnsi="Arial" w:cs="Arial"/>
        </w:rPr>
        <w:t xml:space="preserve">to help the financial side of the business. </w:t>
      </w:r>
    </w:p>
    <w:p w14:paraId="65C6AB11" w14:textId="77777777" w:rsidR="00591345" w:rsidRDefault="00591345" w:rsidP="00981352">
      <w:pPr>
        <w:rPr>
          <w:rFonts w:ascii="Arial" w:hAnsi="Arial" w:cs="Arial"/>
        </w:rPr>
      </w:pPr>
    </w:p>
    <w:p w14:paraId="119D86F7" w14:textId="77777777" w:rsidR="00981352" w:rsidRPr="007903E2" w:rsidRDefault="00981352" w:rsidP="00981352">
      <w:pPr>
        <w:rPr>
          <w:rFonts w:ascii="Arial" w:hAnsi="Arial" w:cs="Arial"/>
        </w:rPr>
      </w:pPr>
      <w:r w:rsidRPr="007903E2">
        <w:rPr>
          <w:rFonts w:ascii="Arial" w:hAnsi="Arial" w:cs="Arial"/>
        </w:rPr>
        <w:t xml:space="preserve">With Matalan primarily focusing on fashion, it means that </w:t>
      </w:r>
      <w:r w:rsidR="00591345" w:rsidRPr="007903E2">
        <w:rPr>
          <w:rFonts w:ascii="Arial" w:hAnsi="Arial" w:cs="Arial"/>
        </w:rPr>
        <w:t>those stocks</w:t>
      </w:r>
      <w:r w:rsidRPr="007903E2">
        <w:rPr>
          <w:rFonts w:ascii="Arial" w:hAnsi="Arial" w:cs="Arial"/>
        </w:rPr>
        <w:t xml:space="preserve"> should be sold at a pace whereby it does not become an obsolete stock and therefore a loss for the firm. Unfortunately, Covid-19 has led to Matalan significantly </w:t>
      </w:r>
      <w:r w:rsidR="006D5015">
        <w:rPr>
          <w:rFonts w:ascii="Arial" w:hAnsi="Arial" w:cs="Arial"/>
        </w:rPr>
        <w:t xml:space="preserve">changing and </w:t>
      </w:r>
      <w:r w:rsidRPr="007903E2">
        <w:rPr>
          <w:rFonts w:ascii="Arial" w:hAnsi="Arial" w:cs="Arial"/>
        </w:rPr>
        <w:t xml:space="preserve">reshaping its incoming volume of stocks and having a major clearance on obsolete stocks </w:t>
      </w:r>
      <w:proofErr w:type="gramStart"/>
      <w:r w:rsidRPr="007903E2">
        <w:rPr>
          <w:rFonts w:ascii="Arial" w:hAnsi="Arial" w:cs="Arial"/>
        </w:rPr>
        <w:t>in order to</w:t>
      </w:r>
      <w:proofErr w:type="gramEnd"/>
      <w:r w:rsidRPr="007903E2">
        <w:rPr>
          <w:rFonts w:ascii="Arial" w:hAnsi="Arial" w:cs="Arial"/>
        </w:rPr>
        <w:t xml:space="preserve"> reduce the deficit per item (Matalan 2020).</w:t>
      </w:r>
    </w:p>
    <w:p w14:paraId="634F78C3" w14:textId="77777777" w:rsidR="00591345" w:rsidRDefault="00591345" w:rsidP="00981352">
      <w:pPr>
        <w:rPr>
          <w:rFonts w:ascii="Arial" w:hAnsi="Arial" w:cs="Arial"/>
        </w:rPr>
      </w:pPr>
    </w:p>
    <w:p w14:paraId="7AD8B22B" w14:textId="77777777" w:rsidR="0078636C" w:rsidRPr="0078636C" w:rsidRDefault="00981352">
      <w:pPr>
        <w:rPr>
          <w:rFonts w:ascii="Arial" w:hAnsi="Arial" w:cs="Arial"/>
        </w:rPr>
      </w:pPr>
      <w:r w:rsidRPr="007903E2">
        <w:rPr>
          <w:rFonts w:ascii="Arial" w:hAnsi="Arial" w:cs="Arial"/>
        </w:rPr>
        <w:t xml:space="preserve">During the lockdown period in the UK, the government had laid out a furlough scheme </w:t>
      </w:r>
      <w:proofErr w:type="gramStart"/>
      <w:r w:rsidRPr="007903E2">
        <w:rPr>
          <w:rFonts w:ascii="Arial" w:hAnsi="Arial" w:cs="Arial"/>
        </w:rPr>
        <w:t>in order to</w:t>
      </w:r>
      <w:proofErr w:type="gramEnd"/>
      <w:r w:rsidRPr="007903E2">
        <w:rPr>
          <w:rFonts w:ascii="Arial" w:hAnsi="Arial" w:cs="Arial"/>
        </w:rPr>
        <w:t xml:space="preserve"> help sectors like Matalan to pay their employees during the unprecedented period. Matalan have put in 10,000 employees on the coronavirus retention scheme </w:t>
      </w:r>
      <w:proofErr w:type="gramStart"/>
      <w:r w:rsidRPr="007903E2">
        <w:rPr>
          <w:rFonts w:ascii="Arial" w:hAnsi="Arial" w:cs="Arial"/>
        </w:rPr>
        <w:t>in order to</w:t>
      </w:r>
      <w:proofErr w:type="gramEnd"/>
      <w:r w:rsidRPr="007903E2">
        <w:rPr>
          <w:rFonts w:ascii="Arial" w:hAnsi="Arial" w:cs="Arial"/>
        </w:rPr>
        <w:t xml:space="preserve"> help the firm financially. However, with the scheme coming to an end in October 2020, there are higher chances that there will be employees becoming redundant. Many firms </w:t>
      </w:r>
      <w:r w:rsidR="00591345" w:rsidRPr="007903E2">
        <w:rPr>
          <w:rFonts w:ascii="Arial" w:hAnsi="Arial" w:cs="Arial"/>
        </w:rPr>
        <w:t>have</w:t>
      </w:r>
      <w:r w:rsidRPr="007903E2">
        <w:rPr>
          <w:rFonts w:ascii="Arial" w:hAnsi="Arial" w:cs="Arial"/>
        </w:rPr>
        <w:t xml:space="preserve"> already decided to cut jobs such as Debenhams, </w:t>
      </w:r>
      <w:proofErr w:type="gramStart"/>
      <w:r w:rsidRPr="007903E2">
        <w:rPr>
          <w:rFonts w:ascii="Arial" w:hAnsi="Arial" w:cs="Arial"/>
        </w:rPr>
        <w:t>in order to</w:t>
      </w:r>
      <w:proofErr w:type="gramEnd"/>
      <w:r w:rsidRPr="007903E2">
        <w:rPr>
          <w:rFonts w:ascii="Arial" w:hAnsi="Arial" w:cs="Arial"/>
        </w:rPr>
        <w:t xml:space="preserve"> maintain stability cash flow. </w:t>
      </w:r>
      <w:proofErr w:type="gramStart"/>
      <w:r w:rsidRPr="007903E2">
        <w:rPr>
          <w:rFonts w:ascii="Arial" w:hAnsi="Arial" w:cs="Arial"/>
        </w:rPr>
        <w:t>Furthermore</w:t>
      </w:r>
      <w:proofErr w:type="gramEnd"/>
      <w:r w:rsidRPr="007903E2">
        <w:rPr>
          <w:rFonts w:ascii="Arial" w:hAnsi="Arial" w:cs="Arial"/>
        </w:rPr>
        <w:t xml:space="preserve"> the national statistics published that it has seen the highest level of unemployment over the last two years at 4.1% which again is negative news for Matalan as it means consumer will have less spending ability and therefore demand would fall in many sectors such as travel and leisure as well as retail (BBC news 2020).</w:t>
      </w:r>
      <w:r w:rsidR="00F153DB">
        <w:rPr>
          <w:rFonts w:ascii="Arial" w:hAnsi="Arial" w:cs="Arial"/>
        </w:rPr>
        <w:t xml:space="preserve"> </w:t>
      </w:r>
    </w:p>
    <w:p w14:paraId="663819F3" w14:textId="77777777" w:rsidR="00307B88" w:rsidRDefault="00307B88">
      <w:pPr>
        <w:rPr>
          <w:rFonts w:ascii="Arial" w:hAnsi="Arial" w:cs="Arial"/>
          <w:b/>
          <w:u w:val="single"/>
        </w:rPr>
      </w:pPr>
    </w:p>
    <w:p w14:paraId="114862B6" w14:textId="77777777" w:rsidR="00AA45D3" w:rsidRDefault="00AA45D3">
      <w:pPr>
        <w:rPr>
          <w:rFonts w:ascii="Arial" w:hAnsi="Arial" w:cs="Arial"/>
          <w:b/>
          <w:u w:val="single"/>
        </w:rPr>
      </w:pPr>
    </w:p>
    <w:p w14:paraId="20FF9505" w14:textId="77777777" w:rsidR="00981352" w:rsidRPr="007903E2" w:rsidRDefault="00981352">
      <w:pPr>
        <w:rPr>
          <w:rFonts w:ascii="Arial" w:hAnsi="Arial" w:cs="Arial"/>
          <w:b/>
          <w:u w:val="single"/>
        </w:rPr>
      </w:pPr>
      <w:r w:rsidRPr="007903E2">
        <w:rPr>
          <w:rFonts w:ascii="Arial" w:hAnsi="Arial" w:cs="Arial"/>
          <w:b/>
          <w:u w:val="single"/>
        </w:rPr>
        <w:t>Microeconomics</w:t>
      </w:r>
      <w:r w:rsidR="006D5015">
        <w:rPr>
          <w:rFonts w:ascii="Arial" w:hAnsi="Arial" w:cs="Arial"/>
          <w:b/>
          <w:u w:val="single"/>
        </w:rPr>
        <w:t xml:space="preserve"> Factors</w:t>
      </w:r>
    </w:p>
    <w:p w14:paraId="08049D70" w14:textId="77777777" w:rsidR="00981352" w:rsidRPr="007903E2" w:rsidRDefault="00981352">
      <w:pPr>
        <w:rPr>
          <w:rFonts w:ascii="Arial" w:hAnsi="Arial" w:cs="Arial"/>
          <w:u w:val="single"/>
        </w:rPr>
      </w:pPr>
    </w:p>
    <w:p w14:paraId="34188324" w14:textId="77777777" w:rsidR="00981352" w:rsidRPr="007903E2" w:rsidRDefault="00981352">
      <w:pPr>
        <w:rPr>
          <w:rFonts w:ascii="Arial" w:hAnsi="Arial" w:cs="Arial"/>
          <w:b/>
        </w:rPr>
      </w:pPr>
      <w:r w:rsidRPr="007903E2">
        <w:rPr>
          <w:rFonts w:ascii="Arial" w:hAnsi="Arial" w:cs="Arial"/>
          <w:b/>
        </w:rPr>
        <w:t>Employees</w:t>
      </w:r>
    </w:p>
    <w:p w14:paraId="2B6BD16C" w14:textId="77777777" w:rsidR="00981352" w:rsidRPr="007903E2" w:rsidRDefault="00981352">
      <w:pPr>
        <w:rPr>
          <w:rFonts w:ascii="Arial" w:hAnsi="Arial" w:cs="Arial"/>
          <w:b/>
        </w:rPr>
      </w:pPr>
    </w:p>
    <w:p w14:paraId="624DF1CD" w14:textId="77777777" w:rsidR="00981352" w:rsidRPr="007903E2" w:rsidRDefault="00981352">
      <w:pPr>
        <w:rPr>
          <w:rFonts w:ascii="Arial" w:hAnsi="Arial" w:cs="Arial"/>
        </w:rPr>
      </w:pPr>
      <w:r w:rsidRPr="007903E2">
        <w:rPr>
          <w:rFonts w:ascii="Arial" w:hAnsi="Arial" w:cs="Arial"/>
        </w:rPr>
        <w:t xml:space="preserve">Employees plays a pivotal part in any </w:t>
      </w:r>
      <w:proofErr w:type="gramStart"/>
      <w:r w:rsidRPr="007903E2">
        <w:rPr>
          <w:rFonts w:ascii="Arial" w:hAnsi="Arial" w:cs="Arial"/>
        </w:rPr>
        <w:t>business,</w:t>
      </w:r>
      <w:proofErr w:type="gramEnd"/>
      <w:r w:rsidRPr="007903E2">
        <w:rPr>
          <w:rFonts w:ascii="Arial" w:hAnsi="Arial" w:cs="Arial"/>
        </w:rPr>
        <w:t xml:space="preserve"> they are the faces the consumer see every day in stores and plays a significant role in generating sales in the business. It is important </w:t>
      </w:r>
      <w:r w:rsidR="00AA45D3" w:rsidRPr="007903E2">
        <w:rPr>
          <w:rFonts w:ascii="Arial" w:hAnsi="Arial" w:cs="Arial"/>
        </w:rPr>
        <w:t>businesses keep</w:t>
      </w:r>
      <w:r w:rsidRPr="007903E2">
        <w:rPr>
          <w:rFonts w:ascii="Arial" w:hAnsi="Arial" w:cs="Arial"/>
        </w:rPr>
        <w:t xml:space="preserve"> their employees happy by motivating their employees, with monetary and non-monetary remunerations. </w:t>
      </w:r>
    </w:p>
    <w:p w14:paraId="63422FF2" w14:textId="77777777" w:rsidR="00981352" w:rsidRPr="007903E2" w:rsidRDefault="00981352">
      <w:pPr>
        <w:rPr>
          <w:rFonts w:ascii="Arial" w:hAnsi="Arial" w:cs="Arial"/>
        </w:rPr>
      </w:pPr>
      <w:r w:rsidRPr="007903E2">
        <w:rPr>
          <w:rFonts w:ascii="Arial" w:hAnsi="Arial" w:cs="Arial"/>
        </w:rPr>
        <w:t>With Covid-19 having a major impact right across all business organisation, it has led to business having emergency board meetings</w:t>
      </w:r>
      <w:r w:rsidR="004A5D63" w:rsidRPr="007903E2">
        <w:rPr>
          <w:rFonts w:ascii="Arial" w:hAnsi="Arial" w:cs="Arial"/>
        </w:rPr>
        <w:t>,</w:t>
      </w:r>
      <w:r w:rsidRPr="007903E2">
        <w:rPr>
          <w:rFonts w:ascii="Arial" w:hAnsi="Arial" w:cs="Arial"/>
        </w:rPr>
        <w:t xml:space="preserve"> regarding their employees pay during the lockdown period and forecast for the future. Board meeting consisted </w:t>
      </w:r>
      <w:proofErr w:type="gramStart"/>
      <w:r w:rsidRPr="007903E2">
        <w:rPr>
          <w:rFonts w:ascii="Arial" w:hAnsi="Arial" w:cs="Arial"/>
        </w:rPr>
        <w:t>on</w:t>
      </w:r>
      <w:proofErr w:type="gramEnd"/>
      <w:r w:rsidRPr="007903E2">
        <w:rPr>
          <w:rFonts w:ascii="Arial" w:hAnsi="Arial" w:cs="Arial"/>
        </w:rPr>
        <w:t xml:space="preserve"> deciding on </w:t>
      </w:r>
      <w:r w:rsidR="003D095F" w:rsidRPr="007903E2">
        <w:rPr>
          <w:rFonts w:ascii="Arial" w:hAnsi="Arial" w:cs="Arial"/>
        </w:rPr>
        <w:t>employee’s</w:t>
      </w:r>
      <w:r w:rsidRPr="007903E2">
        <w:rPr>
          <w:rFonts w:ascii="Arial" w:hAnsi="Arial" w:cs="Arial"/>
        </w:rPr>
        <w:t xml:space="preserve"> contracts, how each employee will get paid, pay cuts and also redundancies. Matalan took advantage and used the furlough scheme that the chancellor brought out in his briefing to pay for 10,000 of t</w:t>
      </w:r>
      <w:r w:rsidR="003D095F">
        <w:rPr>
          <w:rFonts w:ascii="Arial" w:hAnsi="Arial" w:cs="Arial"/>
        </w:rPr>
        <w:t xml:space="preserve">heir staffs. (Matalan, </w:t>
      </w:r>
      <w:r w:rsidRPr="007903E2">
        <w:rPr>
          <w:rFonts w:ascii="Arial" w:hAnsi="Arial" w:cs="Arial"/>
        </w:rPr>
        <w:t xml:space="preserve">2020). The major </w:t>
      </w:r>
      <w:r w:rsidR="003D095F" w:rsidRPr="007903E2">
        <w:rPr>
          <w:rFonts w:ascii="Arial" w:hAnsi="Arial" w:cs="Arial"/>
        </w:rPr>
        <w:t>criteria of the furlough scheme are</w:t>
      </w:r>
      <w:r w:rsidRPr="007903E2">
        <w:rPr>
          <w:rFonts w:ascii="Arial" w:hAnsi="Arial" w:cs="Arial"/>
        </w:rPr>
        <w:t xml:space="preserve"> that employees will get paid a maximum of 80% of their wage per month. Matalan also decided not to pay the remainder 20% to give all staffs 100% wage during the lockdown period. Employees are likely to be demotivated by t</w:t>
      </w:r>
      <w:r w:rsidR="00A2413F">
        <w:rPr>
          <w:rFonts w:ascii="Arial" w:hAnsi="Arial" w:cs="Arial"/>
        </w:rPr>
        <w:t xml:space="preserve">his change. </w:t>
      </w:r>
      <w:r w:rsidRPr="007903E2">
        <w:rPr>
          <w:rFonts w:ascii="Arial" w:hAnsi="Arial" w:cs="Arial"/>
        </w:rPr>
        <w:t xml:space="preserve">The furlough scheme is expected to end at the end of October 2020, </w:t>
      </w:r>
      <w:r w:rsidR="004A5D63" w:rsidRPr="007903E2">
        <w:rPr>
          <w:rFonts w:ascii="Arial" w:hAnsi="Arial" w:cs="Arial"/>
        </w:rPr>
        <w:t xml:space="preserve">it is still unknown how </w:t>
      </w:r>
      <w:proofErr w:type="gramStart"/>
      <w:r w:rsidR="004A5D63" w:rsidRPr="007903E2">
        <w:rPr>
          <w:rFonts w:ascii="Arial" w:hAnsi="Arial" w:cs="Arial"/>
        </w:rPr>
        <w:t>future outlook</w:t>
      </w:r>
      <w:proofErr w:type="gramEnd"/>
      <w:r w:rsidR="004A5D63" w:rsidRPr="007903E2">
        <w:rPr>
          <w:rFonts w:ascii="Arial" w:hAnsi="Arial" w:cs="Arial"/>
        </w:rPr>
        <w:t xml:space="preserve"> will look like for </w:t>
      </w:r>
      <w:r w:rsidR="004A5D63" w:rsidRPr="007903E2">
        <w:rPr>
          <w:rFonts w:ascii="Arial" w:hAnsi="Arial" w:cs="Arial"/>
        </w:rPr>
        <w:lastRenderedPageBreak/>
        <w:t>Matalan in terms of keeping employees and recruiting employees.</w:t>
      </w:r>
      <w:r w:rsidR="00A2413F">
        <w:rPr>
          <w:rFonts w:ascii="Arial" w:hAnsi="Arial" w:cs="Arial"/>
        </w:rPr>
        <w:t xml:space="preserve"> This change could potentially be a negative one for employee as they could become redundant. </w:t>
      </w:r>
    </w:p>
    <w:p w14:paraId="7D363505" w14:textId="77777777" w:rsidR="004A5D63" w:rsidRDefault="004A5D63">
      <w:pPr>
        <w:rPr>
          <w:rFonts w:ascii="Arial" w:hAnsi="Arial" w:cs="Arial"/>
          <w:u w:val="single"/>
        </w:rPr>
      </w:pPr>
    </w:p>
    <w:p w14:paraId="239D066A" w14:textId="77777777" w:rsidR="00A2413F" w:rsidRDefault="00A2413F">
      <w:pPr>
        <w:rPr>
          <w:rFonts w:ascii="Arial" w:hAnsi="Arial" w:cs="Arial"/>
          <w:b/>
        </w:rPr>
      </w:pPr>
    </w:p>
    <w:p w14:paraId="5A0BE540" w14:textId="77777777" w:rsidR="004A5D63" w:rsidRPr="007903E2" w:rsidRDefault="004A5D63">
      <w:pPr>
        <w:rPr>
          <w:rFonts w:ascii="Arial" w:hAnsi="Arial" w:cs="Arial"/>
          <w:b/>
        </w:rPr>
      </w:pPr>
      <w:r w:rsidRPr="007903E2">
        <w:rPr>
          <w:rFonts w:ascii="Arial" w:hAnsi="Arial" w:cs="Arial"/>
          <w:b/>
        </w:rPr>
        <w:t>Customers</w:t>
      </w:r>
    </w:p>
    <w:p w14:paraId="1566B2CD" w14:textId="77777777" w:rsidR="00981352" w:rsidRPr="007903E2" w:rsidRDefault="00981352">
      <w:pPr>
        <w:rPr>
          <w:rFonts w:ascii="Arial" w:hAnsi="Arial" w:cs="Arial"/>
          <w:u w:val="single"/>
        </w:rPr>
      </w:pPr>
    </w:p>
    <w:p w14:paraId="1FE62131" w14:textId="77777777" w:rsidR="00981352" w:rsidRPr="007903E2" w:rsidRDefault="004A5D63">
      <w:pPr>
        <w:rPr>
          <w:rFonts w:ascii="Arial" w:hAnsi="Arial" w:cs="Arial"/>
          <w:u w:val="single"/>
        </w:rPr>
      </w:pPr>
      <w:r w:rsidRPr="007903E2">
        <w:rPr>
          <w:rFonts w:ascii="Arial" w:hAnsi="Arial" w:cs="Arial"/>
        </w:rPr>
        <w:t>It is important to observe customer</w:t>
      </w:r>
      <w:r w:rsidR="00A2413F">
        <w:rPr>
          <w:rFonts w:ascii="Arial" w:hAnsi="Arial" w:cs="Arial"/>
        </w:rPr>
        <w:t xml:space="preserve">’s </w:t>
      </w:r>
      <w:r w:rsidRPr="007903E2">
        <w:rPr>
          <w:rFonts w:ascii="Arial" w:hAnsi="Arial" w:cs="Arial"/>
        </w:rPr>
        <w:t xml:space="preserve">needs and wants in order supply their demand. When the government gave the go-ahead to reopen non-essential stores in the UK after the lockdown, it was important that during that long period of time when Matalan was not dealing with </w:t>
      </w:r>
      <w:proofErr w:type="gramStart"/>
      <w:r w:rsidRPr="007903E2">
        <w:rPr>
          <w:rFonts w:ascii="Arial" w:hAnsi="Arial" w:cs="Arial"/>
        </w:rPr>
        <w:t>face to face</w:t>
      </w:r>
      <w:proofErr w:type="gramEnd"/>
      <w:r w:rsidRPr="007903E2">
        <w:rPr>
          <w:rFonts w:ascii="Arial" w:hAnsi="Arial" w:cs="Arial"/>
        </w:rPr>
        <w:t xml:space="preserve"> customer, the firm researched into </w:t>
      </w:r>
      <w:r w:rsidR="003D095F" w:rsidRPr="007903E2">
        <w:rPr>
          <w:rFonts w:ascii="Arial" w:hAnsi="Arial" w:cs="Arial"/>
        </w:rPr>
        <w:t>consumer’s</w:t>
      </w:r>
      <w:r w:rsidRPr="007903E2">
        <w:rPr>
          <w:rFonts w:ascii="Arial" w:hAnsi="Arial" w:cs="Arial"/>
        </w:rPr>
        <w:t xml:space="preserve"> behaviour. Post lockdown has </w:t>
      </w:r>
      <w:r w:rsidR="003D095F" w:rsidRPr="007903E2">
        <w:rPr>
          <w:rFonts w:ascii="Arial" w:hAnsi="Arial" w:cs="Arial"/>
        </w:rPr>
        <w:t>seen</w:t>
      </w:r>
      <w:r w:rsidRPr="007903E2">
        <w:rPr>
          <w:rFonts w:ascii="Arial" w:hAnsi="Arial" w:cs="Arial"/>
        </w:rPr>
        <w:t xml:space="preserve"> a huge change in </w:t>
      </w:r>
      <w:r w:rsidR="003D095F" w:rsidRPr="007903E2">
        <w:rPr>
          <w:rFonts w:ascii="Arial" w:hAnsi="Arial" w:cs="Arial"/>
        </w:rPr>
        <w:t>consumer’s</w:t>
      </w:r>
      <w:r w:rsidRPr="007903E2">
        <w:rPr>
          <w:rFonts w:ascii="Arial" w:hAnsi="Arial" w:cs="Arial"/>
        </w:rPr>
        <w:t xml:space="preserve"> </w:t>
      </w:r>
      <w:r w:rsidR="003D095F" w:rsidRPr="007903E2">
        <w:rPr>
          <w:rFonts w:ascii="Arial" w:hAnsi="Arial" w:cs="Arial"/>
        </w:rPr>
        <w:t>behaviour;</w:t>
      </w:r>
      <w:r w:rsidRPr="007903E2">
        <w:rPr>
          <w:rFonts w:ascii="Arial" w:hAnsi="Arial" w:cs="Arial"/>
        </w:rPr>
        <w:t xml:space="preserve"> many are concerned whether it is safe to go </w:t>
      </w:r>
      <w:r w:rsidR="00A2413F">
        <w:rPr>
          <w:rFonts w:ascii="Arial" w:hAnsi="Arial" w:cs="Arial"/>
        </w:rPr>
        <w:t>in</w:t>
      </w:r>
      <w:r w:rsidRPr="007903E2">
        <w:rPr>
          <w:rFonts w:ascii="Arial" w:hAnsi="Arial" w:cs="Arial"/>
        </w:rPr>
        <w:t xml:space="preserve">to stores (BBC News, 2020). Business </w:t>
      </w:r>
      <w:proofErr w:type="gramStart"/>
      <w:r w:rsidRPr="007903E2">
        <w:rPr>
          <w:rFonts w:ascii="Arial" w:hAnsi="Arial" w:cs="Arial"/>
        </w:rPr>
        <w:t>were</w:t>
      </w:r>
      <w:proofErr w:type="gramEnd"/>
      <w:r w:rsidRPr="007903E2">
        <w:rPr>
          <w:rFonts w:ascii="Arial" w:hAnsi="Arial" w:cs="Arial"/>
        </w:rPr>
        <w:t xml:space="preserve"> required to have protocols such as one way systems, face mask, and hand </w:t>
      </w:r>
      <w:r w:rsidR="00016F48" w:rsidRPr="007903E2">
        <w:rPr>
          <w:rFonts w:ascii="Arial" w:hAnsi="Arial" w:cs="Arial"/>
        </w:rPr>
        <w:t>sanitizers</w:t>
      </w:r>
      <w:r w:rsidRPr="007903E2">
        <w:rPr>
          <w:rFonts w:ascii="Arial" w:hAnsi="Arial" w:cs="Arial"/>
        </w:rPr>
        <w:t xml:space="preserve"> across the stores in order to keep both customers and employers safe. In (Matalan, 2020) annual report, the company gave full guidance in stating that customers safety is their number one target and they have put out the necessary needs in stores so that customers </w:t>
      </w:r>
      <w:proofErr w:type="gramStart"/>
      <w:r w:rsidRPr="007903E2">
        <w:rPr>
          <w:rFonts w:ascii="Arial" w:hAnsi="Arial" w:cs="Arial"/>
        </w:rPr>
        <w:t>feels</w:t>
      </w:r>
      <w:proofErr w:type="gramEnd"/>
      <w:r w:rsidRPr="007903E2">
        <w:rPr>
          <w:rFonts w:ascii="Arial" w:hAnsi="Arial" w:cs="Arial"/>
        </w:rPr>
        <w:t xml:space="preserve"> confidence in coming into stores and shop. The new guidelines would mean extra cost for Matalan, in terms of having hand </w:t>
      </w:r>
      <w:r w:rsidR="0004475F" w:rsidRPr="007903E2">
        <w:rPr>
          <w:rFonts w:ascii="Arial" w:hAnsi="Arial" w:cs="Arial"/>
        </w:rPr>
        <w:t>sanitizers</w:t>
      </w:r>
      <w:r w:rsidRPr="007903E2">
        <w:rPr>
          <w:rFonts w:ascii="Arial" w:hAnsi="Arial" w:cs="Arial"/>
        </w:rPr>
        <w:t xml:space="preserve"> in every </w:t>
      </w:r>
      <w:proofErr w:type="gramStart"/>
      <w:r w:rsidRPr="007903E2">
        <w:rPr>
          <w:rFonts w:ascii="Arial" w:hAnsi="Arial" w:cs="Arial"/>
        </w:rPr>
        <w:t>stores</w:t>
      </w:r>
      <w:proofErr w:type="gramEnd"/>
      <w:r w:rsidRPr="007903E2">
        <w:rPr>
          <w:rFonts w:ascii="Arial" w:hAnsi="Arial" w:cs="Arial"/>
        </w:rPr>
        <w:t xml:space="preserve"> and just having an extra employee in front of the store checking that customers are falling rules and regulation and ensuring the store in not over crowded.</w:t>
      </w:r>
    </w:p>
    <w:p w14:paraId="5A94098D" w14:textId="77777777" w:rsidR="00981352" w:rsidRPr="007903E2" w:rsidRDefault="00981352">
      <w:pPr>
        <w:rPr>
          <w:rFonts w:ascii="Arial" w:hAnsi="Arial" w:cs="Arial"/>
          <w:u w:val="single"/>
        </w:rPr>
      </w:pPr>
    </w:p>
    <w:p w14:paraId="7C3F3B43" w14:textId="77777777" w:rsidR="004A5D63" w:rsidRPr="007903E2" w:rsidRDefault="004A5D63">
      <w:pPr>
        <w:rPr>
          <w:rFonts w:ascii="Arial" w:hAnsi="Arial" w:cs="Arial"/>
          <w:u w:val="single"/>
        </w:rPr>
      </w:pPr>
    </w:p>
    <w:p w14:paraId="20D17FC3" w14:textId="77777777" w:rsidR="004A5D63" w:rsidRPr="007903E2" w:rsidRDefault="004A5D63">
      <w:pPr>
        <w:rPr>
          <w:rFonts w:ascii="Arial" w:hAnsi="Arial" w:cs="Arial"/>
          <w:b/>
        </w:rPr>
      </w:pPr>
      <w:r w:rsidRPr="007903E2">
        <w:rPr>
          <w:rFonts w:ascii="Arial" w:hAnsi="Arial" w:cs="Arial"/>
          <w:b/>
        </w:rPr>
        <w:t>Supplier</w:t>
      </w:r>
    </w:p>
    <w:p w14:paraId="201F3096" w14:textId="77777777" w:rsidR="004A5D63" w:rsidRPr="007903E2" w:rsidRDefault="004A5D63">
      <w:pPr>
        <w:rPr>
          <w:rFonts w:ascii="Arial" w:hAnsi="Arial" w:cs="Arial"/>
          <w:b/>
        </w:rPr>
      </w:pPr>
    </w:p>
    <w:p w14:paraId="6797AEAD" w14:textId="77777777" w:rsidR="004A5D63" w:rsidRPr="007903E2" w:rsidRDefault="004A5D63">
      <w:pPr>
        <w:rPr>
          <w:rFonts w:ascii="Arial" w:hAnsi="Arial" w:cs="Arial"/>
        </w:rPr>
      </w:pPr>
      <w:r w:rsidRPr="007903E2">
        <w:rPr>
          <w:rFonts w:ascii="Arial" w:hAnsi="Arial" w:cs="Arial"/>
        </w:rPr>
        <w:t xml:space="preserve">In the current competitive environment especially with the ongoing pandemic, it is significant to have a </w:t>
      </w:r>
      <w:proofErr w:type="gramStart"/>
      <w:r w:rsidRPr="007903E2">
        <w:rPr>
          <w:rFonts w:ascii="Arial" w:hAnsi="Arial" w:cs="Arial"/>
        </w:rPr>
        <w:t>really good</w:t>
      </w:r>
      <w:proofErr w:type="gramEnd"/>
      <w:r w:rsidRPr="007903E2">
        <w:rPr>
          <w:rFonts w:ascii="Arial" w:hAnsi="Arial" w:cs="Arial"/>
        </w:rPr>
        <w:t xml:space="preserve"> relationship with suppliers in order to meet business objectives. Suppliers are one of the key fund</w:t>
      </w:r>
      <w:r w:rsidR="003D095F">
        <w:rPr>
          <w:rFonts w:ascii="Arial" w:hAnsi="Arial" w:cs="Arial"/>
        </w:rPr>
        <w:t>aments in a business strategy (</w:t>
      </w:r>
      <w:r w:rsidRPr="007903E2">
        <w:rPr>
          <w:rFonts w:ascii="Arial" w:hAnsi="Arial" w:cs="Arial"/>
        </w:rPr>
        <w:t xml:space="preserve">Lemke, F et al, 2003). Matalan has a very long relationship with </w:t>
      </w:r>
      <w:r w:rsidR="003D095F" w:rsidRPr="007903E2">
        <w:rPr>
          <w:rFonts w:ascii="Arial" w:hAnsi="Arial" w:cs="Arial"/>
        </w:rPr>
        <w:t xml:space="preserve">its suppliers which </w:t>
      </w:r>
      <w:proofErr w:type="gramStart"/>
      <w:r w:rsidR="003D095F" w:rsidRPr="007903E2">
        <w:rPr>
          <w:rFonts w:ascii="Arial" w:hAnsi="Arial" w:cs="Arial"/>
        </w:rPr>
        <w:t>are</w:t>
      </w:r>
      <w:r w:rsidRPr="007903E2">
        <w:rPr>
          <w:rFonts w:ascii="Arial" w:hAnsi="Arial" w:cs="Arial"/>
        </w:rPr>
        <w:t xml:space="preserve"> located in</w:t>
      </w:r>
      <w:proofErr w:type="gramEnd"/>
      <w:r w:rsidRPr="007903E2">
        <w:rPr>
          <w:rFonts w:ascii="Arial" w:hAnsi="Arial" w:cs="Arial"/>
        </w:rPr>
        <w:t xml:space="preserve"> Bangladesh. By having a long relationship with its suppliers, meant that Matalan can embrace bargaining power with its supplier, by bring in good quality products for cheap pricing. During the pandemic, it has become difficult for shipping products around the world to stores, because all shipping planes </w:t>
      </w:r>
      <w:r w:rsidR="00016F48" w:rsidRPr="007903E2">
        <w:rPr>
          <w:rFonts w:ascii="Arial" w:hAnsi="Arial" w:cs="Arial"/>
        </w:rPr>
        <w:t>have</w:t>
      </w:r>
      <w:r w:rsidRPr="007903E2">
        <w:rPr>
          <w:rFonts w:ascii="Arial" w:hAnsi="Arial" w:cs="Arial"/>
        </w:rPr>
        <w:t xml:space="preserve"> become very limited. As UK was in pandemic, Matalan was also ordering less products from its suppliers as stores was closed and sales has dropped rapidly. </w:t>
      </w:r>
    </w:p>
    <w:p w14:paraId="411507ED" w14:textId="77777777" w:rsidR="00981352" w:rsidRDefault="004A5D63">
      <w:pPr>
        <w:rPr>
          <w:rFonts w:ascii="Arial" w:hAnsi="Arial" w:cs="Arial"/>
        </w:rPr>
      </w:pPr>
      <w:r w:rsidRPr="007903E2">
        <w:rPr>
          <w:rFonts w:ascii="Arial" w:hAnsi="Arial" w:cs="Arial"/>
        </w:rPr>
        <w:t xml:space="preserve">However according to (Matalan, 2020) Covid-19 business update, the business has in fact engaged with all its suppliers, </w:t>
      </w:r>
      <w:proofErr w:type="gramStart"/>
      <w:r w:rsidRPr="007903E2">
        <w:rPr>
          <w:rFonts w:ascii="Arial" w:hAnsi="Arial" w:cs="Arial"/>
        </w:rPr>
        <w:t>in order to</w:t>
      </w:r>
      <w:proofErr w:type="gramEnd"/>
      <w:r w:rsidRPr="007903E2">
        <w:rPr>
          <w:rFonts w:ascii="Arial" w:hAnsi="Arial" w:cs="Arial"/>
        </w:rPr>
        <w:t xml:space="preserve"> keep a good relationship with them and reassure the suppliers that they would be ordering more supplies once the stores reopen for customers. </w:t>
      </w:r>
    </w:p>
    <w:p w14:paraId="5EDDEA35" w14:textId="77777777" w:rsidR="00F30A17" w:rsidRPr="007903E2" w:rsidRDefault="00F30A17">
      <w:pPr>
        <w:rPr>
          <w:rFonts w:ascii="Arial" w:hAnsi="Arial" w:cs="Arial"/>
          <w:u w:val="single"/>
        </w:rPr>
      </w:pPr>
    </w:p>
    <w:p w14:paraId="026EEEAA" w14:textId="77777777" w:rsidR="00981352" w:rsidRPr="007903E2" w:rsidRDefault="00981352">
      <w:pPr>
        <w:rPr>
          <w:rFonts w:ascii="Arial" w:hAnsi="Arial" w:cs="Arial"/>
          <w:u w:val="single"/>
        </w:rPr>
      </w:pPr>
    </w:p>
    <w:p w14:paraId="74C6A973" w14:textId="77777777" w:rsidR="003D095F" w:rsidRPr="001B2700" w:rsidRDefault="003D095F" w:rsidP="003D095F">
      <w:pPr>
        <w:jc w:val="center"/>
        <w:rPr>
          <w:rFonts w:ascii="Arial" w:hAnsi="Arial" w:cs="Arial"/>
          <w:b/>
        </w:rPr>
      </w:pPr>
      <w:r w:rsidRPr="001B2700">
        <w:rPr>
          <w:rFonts w:ascii="Arial" w:hAnsi="Arial" w:cs="Arial"/>
          <w:b/>
        </w:rPr>
        <w:t>Bridge’s Transition Model</w:t>
      </w:r>
    </w:p>
    <w:p w14:paraId="045F9BBE" w14:textId="77777777" w:rsidR="003D095F" w:rsidRPr="001B2700" w:rsidRDefault="003D095F" w:rsidP="003D095F">
      <w:pPr>
        <w:jc w:val="center"/>
        <w:rPr>
          <w:rFonts w:ascii="Arial" w:hAnsi="Arial" w:cs="Arial"/>
          <w:b/>
        </w:rPr>
      </w:pPr>
    </w:p>
    <w:p w14:paraId="62E66EE9" w14:textId="77777777" w:rsidR="003D095F" w:rsidRDefault="0071483A" w:rsidP="003D095F">
      <w:pPr>
        <w:rPr>
          <w:rFonts w:ascii="Arial" w:hAnsi="Arial" w:cs="Arial"/>
        </w:rPr>
      </w:pPr>
      <w:r>
        <w:rPr>
          <w:rFonts w:ascii="Arial" w:hAnsi="Arial" w:cs="Arial"/>
          <w:noProof/>
          <w:lang w:val="en-US"/>
        </w:rPr>
        <w:lastRenderedPageBreak/>
        <w:drawing>
          <wp:anchor distT="0" distB="0" distL="114300" distR="114300" simplePos="0" relativeHeight="251661312" behindDoc="0" locked="0" layoutInCell="1" allowOverlap="1" wp14:anchorId="567DA583" wp14:editId="2D43781F">
            <wp:simplePos x="0" y="0"/>
            <wp:positionH relativeFrom="column">
              <wp:posOffset>85090</wp:posOffset>
            </wp:positionH>
            <wp:positionV relativeFrom="paragraph">
              <wp:posOffset>1002030</wp:posOffset>
            </wp:positionV>
            <wp:extent cx="4655820" cy="3450590"/>
            <wp:effectExtent l="19050" t="0" r="0" b="0"/>
            <wp:wrapSquare wrapText="bothSides"/>
            <wp:docPr id="6" name="Picture 1" descr="Bridges' Transition Model for Change shown as a U-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dges' Transition Model for Change shown as a U-curve"/>
                    <pic:cNvPicPr>
                      <a:picLocks noChangeAspect="1" noChangeArrowheads="1"/>
                    </pic:cNvPicPr>
                  </pic:nvPicPr>
                  <pic:blipFill>
                    <a:blip r:embed="rId11"/>
                    <a:srcRect/>
                    <a:stretch>
                      <a:fillRect/>
                    </a:stretch>
                  </pic:blipFill>
                  <pic:spPr bwMode="auto">
                    <a:xfrm>
                      <a:off x="0" y="0"/>
                      <a:ext cx="4655820" cy="3450590"/>
                    </a:xfrm>
                    <a:prstGeom prst="rect">
                      <a:avLst/>
                    </a:prstGeom>
                    <a:noFill/>
                    <a:ln w="9525">
                      <a:noFill/>
                      <a:miter lim="800000"/>
                      <a:headEnd/>
                      <a:tailEnd/>
                    </a:ln>
                  </pic:spPr>
                </pic:pic>
              </a:graphicData>
            </a:graphic>
          </wp:anchor>
        </w:drawing>
      </w:r>
      <w:r w:rsidR="003D095F">
        <w:rPr>
          <w:rFonts w:ascii="Arial" w:hAnsi="Arial" w:cs="Arial"/>
        </w:rPr>
        <w:t xml:space="preserve">William Bridge developed a transition model where he describes three stages that help development of individual and psychological transition. Many other theorists such as Lewin, Elisabeth Kubler Ross and Scharmer’s theory have similarities with Bridges model (World of Work Project, 2019). </w:t>
      </w:r>
    </w:p>
    <w:p w14:paraId="3D39C4E6" w14:textId="77777777" w:rsidR="003D095F" w:rsidRDefault="003D095F" w:rsidP="003D095F">
      <w:pPr>
        <w:rPr>
          <w:rFonts w:ascii="Arial" w:hAnsi="Arial" w:cs="Arial"/>
        </w:rPr>
      </w:pPr>
    </w:p>
    <w:p w14:paraId="6C4386BD" w14:textId="77777777" w:rsidR="003D095F" w:rsidRDefault="003D095F" w:rsidP="003D095F">
      <w:pPr>
        <w:rPr>
          <w:rFonts w:ascii="Arial" w:hAnsi="Arial" w:cs="Arial"/>
        </w:rPr>
      </w:pPr>
    </w:p>
    <w:p w14:paraId="75950308" w14:textId="77777777" w:rsidR="003D095F" w:rsidRDefault="003D095F" w:rsidP="003D095F">
      <w:pPr>
        <w:rPr>
          <w:rFonts w:ascii="Arial" w:hAnsi="Arial" w:cs="Arial"/>
        </w:rPr>
      </w:pPr>
    </w:p>
    <w:p w14:paraId="70A24C34" w14:textId="77777777" w:rsidR="003D095F" w:rsidRDefault="003D095F" w:rsidP="003D095F">
      <w:pPr>
        <w:rPr>
          <w:rFonts w:ascii="Arial" w:hAnsi="Arial" w:cs="Arial"/>
        </w:rPr>
      </w:pPr>
    </w:p>
    <w:p w14:paraId="1D52624D" w14:textId="77777777" w:rsidR="003D095F" w:rsidRDefault="003D095F" w:rsidP="003D095F">
      <w:pPr>
        <w:rPr>
          <w:rFonts w:ascii="Arial" w:hAnsi="Arial" w:cs="Arial"/>
        </w:rPr>
      </w:pPr>
    </w:p>
    <w:p w14:paraId="7C91DDBD" w14:textId="77777777" w:rsidR="003D095F" w:rsidRDefault="003D095F" w:rsidP="003D095F">
      <w:pPr>
        <w:rPr>
          <w:rFonts w:ascii="Arial" w:hAnsi="Arial" w:cs="Arial"/>
        </w:rPr>
      </w:pPr>
    </w:p>
    <w:p w14:paraId="02F49D97" w14:textId="77777777" w:rsidR="003D095F" w:rsidRDefault="003D095F" w:rsidP="003D095F">
      <w:pPr>
        <w:rPr>
          <w:rFonts w:ascii="Arial" w:hAnsi="Arial" w:cs="Arial"/>
        </w:rPr>
      </w:pPr>
    </w:p>
    <w:p w14:paraId="7D4E5C21" w14:textId="77777777" w:rsidR="003D095F" w:rsidRDefault="003D095F" w:rsidP="003D095F">
      <w:pPr>
        <w:rPr>
          <w:rFonts w:ascii="Arial" w:hAnsi="Arial" w:cs="Arial"/>
        </w:rPr>
      </w:pPr>
    </w:p>
    <w:p w14:paraId="4231599F" w14:textId="77777777" w:rsidR="003D095F" w:rsidRDefault="003D095F" w:rsidP="003D095F">
      <w:pPr>
        <w:rPr>
          <w:rFonts w:ascii="Arial" w:hAnsi="Arial" w:cs="Arial"/>
        </w:rPr>
      </w:pPr>
    </w:p>
    <w:p w14:paraId="7A480E70" w14:textId="77777777" w:rsidR="003D095F" w:rsidRDefault="003D095F" w:rsidP="003D095F">
      <w:pPr>
        <w:rPr>
          <w:rFonts w:ascii="Arial" w:hAnsi="Arial" w:cs="Arial"/>
        </w:rPr>
      </w:pPr>
    </w:p>
    <w:p w14:paraId="395ECB2F" w14:textId="77777777" w:rsidR="003D095F" w:rsidRDefault="003D095F" w:rsidP="003D095F">
      <w:pPr>
        <w:rPr>
          <w:rFonts w:ascii="Arial" w:hAnsi="Arial" w:cs="Arial"/>
        </w:rPr>
      </w:pPr>
    </w:p>
    <w:p w14:paraId="04A5A484" w14:textId="77777777" w:rsidR="003D095F" w:rsidRDefault="003D095F" w:rsidP="003D095F">
      <w:pPr>
        <w:rPr>
          <w:rFonts w:ascii="Arial" w:hAnsi="Arial" w:cs="Arial"/>
        </w:rPr>
      </w:pPr>
    </w:p>
    <w:p w14:paraId="61A518A5" w14:textId="77777777" w:rsidR="003D095F" w:rsidRDefault="003D095F" w:rsidP="003D095F">
      <w:pPr>
        <w:rPr>
          <w:rFonts w:ascii="Arial" w:hAnsi="Arial" w:cs="Arial"/>
        </w:rPr>
      </w:pPr>
    </w:p>
    <w:p w14:paraId="15AF50BB" w14:textId="77777777" w:rsidR="003D095F" w:rsidRDefault="003D095F" w:rsidP="003D095F">
      <w:pPr>
        <w:rPr>
          <w:rFonts w:ascii="Arial" w:hAnsi="Arial" w:cs="Arial"/>
        </w:rPr>
      </w:pPr>
    </w:p>
    <w:p w14:paraId="01B8C0CC" w14:textId="77777777" w:rsidR="003D095F" w:rsidRDefault="003D095F" w:rsidP="003D095F">
      <w:pPr>
        <w:rPr>
          <w:rFonts w:ascii="Arial" w:hAnsi="Arial" w:cs="Arial"/>
        </w:rPr>
      </w:pPr>
    </w:p>
    <w:p w14:paraId="27C901B1" w14:textId="77777777" w:rsidR="003D095F" w:rsidRDefault="003D095F" w:rsidP="003D095F">
      <w:pPr>
        <w:rPr>
          <w:rFonts w:ascii="Arial" w:hAnsi="Arial" w:cs="Arial"/>
        </w:rPr>
      </w:pPr>
    </w:p>
    <w:p w14:paraId="6552A3E4" w14:textId="77777777" w:rsidR="003D095F" w:rsidRDefault="003D095F" w:rsidP="003D095F">
      <w:pPr>
        <w:rPr>
          <w:rFonts w:ascii="Arial" w:hAnsi="Arial" w:cs="Arial"/>
        </w:rPr>
      </w:pPr>
    </w:p>
    <w:p w14:paraId="2E664256" w14:textId="77777777" w:rsidR="003D095F" w:rsidRDefault="003D095F" w:rsidP="003D095F">
      <w:pPr>
        <w:rPr>
          <w:rFonts w:ascii="Arial" w:hAnsi="Arial" w:cs="Arial"/>
        </w:rPr>
      </w:pPr>
    </w:p>
    <w:p w14:paraId="240BB549" w14:textId="77777777" w:rsidR="003D095F" w:rsidRDefault="003D095F" w:rsidP="003D095F">
      <w:pPr>
        <w:rPr>
          <w:rFonts w:ascii="Arial" w:hAnsi="Arial" w:cs="Arial"/>
        </w:rPr>
      </w:pPr>
    </w:p>
    <w:p w14:paraId="70367567" w14:textId="77777777" w:rsidR="003D095F" w:rsidRDefault="003D095F" w:rsidP="003D095F">
      <w:pPr>
        <w:rPr>
          <w:rFonts w:ascii="Arial" w:hAnsi="Arial" w:cs="Arial"/>
        </w:rPr>
      </w:pPr>
    </w:p>
    <w:p w14:paraId="7442DFFC" w14:textId="77777777" w:rsidR="0071483A" w:rsidRDefault="0071483A" w:rsidP="003D095F">
      <w:pPr>
        <w:rPr>
          <w:rFonts w:ascii="Arial" w:hAnsi="Arial" w:cs="Arial"/>
        </w:rPr>
      </w:pPr>
    </w:p>
    <w:p w14:paraId="4497B238" w14:textId="77777777" w:rsidR="00016F48" w:rsidRDefault="00016F48" w:rsidP="003D095F">
      <w:pPr>
        <w:rPr>
          <w:rFonts w:ascii="Arial" w:hAnsi="Arial" w:cs="Arial"/>
        </w:rPr>
      </w:pPr>
    </w:p>
    <w:p w14:paraId="0A9CE8F0" w14:textId="77777777" w:rsidR="003D095F" w:rsidRDefault="003D095F" w:rsidP="003D095F">
      <w:pPr>
        <w:rPr>
          <w:rFonts w:ascii="Arial" w:hAnsi="Arial" w:cs="Arial"/>
        </w:rPr>
      </w:pPr>
      <w:r>
        <w:rPr>
          <w:rFonts w:ascii="Arial" w:hAnsi="Arial" w:cs="Arial"/>
        </w:rPr>
        <w:t xml:space="preserve">The first stage of his model is ‘Ending’ this stage requires individuals to forget and release the way things were before to help move forward. This is telling individuals to let go of previous responsibilities and their old selves. This can impact individual’s emotional wellbeing to let go of what they </w:t>
      </w:r>
      <w:proofErr w:type="gramStart"/>
      <w:r>
        <w:rPr>
          <w:rFonts w:ascii="Arial" w:hAnsi="Arial" w:cs="Arial"/>
        </w:rPr>
        <w:t>was</w:t>
      </w:r>
      <w:proofErr w:type="gramEnd"/>
      <w:r>
        <w:rPr>
          <w:rFonts w:ascii="Arial" w:hAnsi="Arial" w:cs="Arial"/>
        </w:rPr>
        <w:t xml:space="preserve"> used to. The second stage is the ‘Neutral zone’ which is once they have let go of their old lives and personal feelings, they are introduced to a new way of learning different things which they are not aware of. This stage helps understand new ways of different beginnings. The last stage is ‘New beginnings’ which helps individuals accept their new beginnings and develop their selves to new processes. They learn ways they never knew they could learn. However, not all can adjust to new beginnings and might find it hard to change to a new way of things (WOWP, 2019). </w:t>
      </w:r>
    </w:p>
    <w:p w14:paraId="40A0E374" w14:textId="77777777" w:rsidR="003D095F" w:rsidRDefault="003D095F" w:rsidP="003D095F">
      <w:pPr>
        <w:rPr>
          <w:rFonts w:ascii="Arial" w:hAnsi="Arial" w:cs="Arial"/>
        </w:rPr>
      </w:pPr>
    </w:p>
    <w:p w14:paraId="7742AFAE" w14:textId="77777777" w:rsidR="003D095F" w:rsidRDefault="003D095F" w:rsidP="003D095F">
      <w:pPr>
        <w:rPr>
          <w:rFonts w:ascii="Arial" w:hAnsi="Arial" w:cs="Arial"/>
        </w:rPr>
      </w:pPr>
      <w:r>
        <w:rPr>
          <w:rFonts w:ascii="Arial" w:hAnsi="Arial" w:cs="Arial"/>
        </w:rPr>
        <w:t xml:space="preserve">The transition model not only develops employees and staff </w:t>
      </w:r>
      <w:proofErr w:type="gramStart"/>
      <w:r>
        <w:rPr>
          <w:rFonts w:ascii="Arial" w:hAnsi="Arial" w:cs="Arial"/>
        </w:rPr>
        <w:t>members</w:t>
      </w:r>
      <w:proofErr w:type="gramEnd"/>
      <w:r>
        <w:rPr>
          <w:rFonts w:ascii="Arial" w:hAnsi="Arial" w:cs="Arial"/>
        </w:rPr>
        <w:t xml:space="preserve"> but it can also relate to leaders who need transition to help lead change in their workplace. Being a leader does not mean they are perfect in handling their organisations, sometimes </w:t>
      </w:r>
      <w:proofErr w:type="gramStart"/>
      <w:r>
        <w:rPr>
          <w:rFonts w:ascii="Arial" w:hAnsi="Arial" w:cs="Arial"/>
        </w:rPr>
        <w:t>those leader</w:t>
      </w:r>
      <w:proofErr w:type="gramEnd"/>
      <w:r>
        <w:rPr>
          <w:rFonts w:ascii="Arial" w:hAnsi="Arial" w:cs="Arial"/>
        </w:rPr>
        <w:t xml:space="preserve"> lack confidence and understanding to lead change. The transition model emphasises that change can happen, but individuals need to transition </w:t>
      </w:r>
      <w:proofErr w:type="gramStart"/>
      <w:r>
        <w:rPr>
          <w:rFonts w:ascii="Arial" w:hAnsi="Arial" w:cs="Arial"/>
        </w:rPr>
        <w:t>in order to</w:t>
      </w:r>
      <w:proofErr w:type="gramEnd"/>
      <w:r>
        <w:rPr>
          <w:rFonts w:ascii="Arial" w:hAnsi="Arial" w:cs="Arial"/>
        </w:rPr>
        <w:t xml:space="preserve"> move forward with the new changes they come across as some changes me be hard to process (BEA, 2013). </w:t>
      </w:r>
    </w:p>
    <w:p w14:paraId="545A9E8B" w14:textId="77777777" w:rsidR="003D095F" w:rsidRDefault="003D095F" w:rsidP="003D095F">
      <w:pPr>
        <w:rPr>
          <w:rFonts w:ascii="Arial" w:hAnsi="Arial" w:cs="Arial"/>
        </w:rPr>
      </w:pPr>
    </w:p>
    <w:p w14:paraId="33812FE9" w14:textId="77777777" w:rsidR="003D095F" w:rsidRDefault="003D095F" w:rsidP="003D095F">
      <w:pPr>
        <w:rPr>
          <w:rFonts w:ascii="Arial" w:hAnsi="Arial" w:cs="Arial"/>
        </w:rPr>
      </w:pPr>
      <w:r>
        <w:rPr>
          <w:rFonts w:ascii="Arial" w:hAnsi="Arial" w:cs="Arial"/>
        </w:rPr>
        <w:t xml:space="preserve">The model stresses the importance of understand one’s own self before adjusting to changes that are handed to you. This is important when it comes to change in workplaces as leaders may not understand that all workers can easily change as they will have their own difficulties and trials to face. </w:t>
      </w:r>
    </w:p>
    <w:p w14:paraId="7E17C952" w14:textId="77777777" w:rsidR="003D095F" w:rsidRDefault="003D095F" w:rsidP="003D095F">
      <w:pPr>
        <w:rPr>
          <w:rFonts w:ascii="Arial" w:hAnsi="Arial" w:cs="Arial"/>
        </w:rPr>
      </w:pPr>
    </w:p>
    <w:p w14:paraId="71933A29" w14:textId="77777777" w:rsidR="003D095F" w:rsidRDefault="003D095F" w:rsidP="003D095F">
      <w:pPr>
        <w:rPr>
          <w:rFonts w:ascii="Arial" w:hAnsi="Arial" w:cs="Arial"/>
        </w:rPr>
      </w:pPr>
    </w:p>
    <w:p w14:paraId="382B1BF9" w14:textId="77777777" w:rsidR="00016F48" w:rsidRPr="00016F48" w:rsidRDefault="00016F48" w:rsidP="00016F48">
      <w:pPr>
        <w:jc w:val="center"/>
        <w:rPr>
          <w:rFonts w:ascii="Arial" w:hAnsi="Arial" w:cs="Arial"/>
          <w:b/>
          <w:sz w:val="28"/>
        </w:rPr>
      </w:pPr>
      <w:r w:rsidRPr="00016F48">
        <w:rPr>
          <w:rFonts w:ascii="Arial" w:hAnsi="Arial" w:cs="Arial"/>
          <w:b/>
          <w:sz w:val="28"/>
        </w:rPr>
        <w:t xml:space="preserve">Evaluate how organisational stakeholders can be efficiently led through complex </w:t>
      </w:r>
      <w:proofErr w:type="gramStart"/>
      <w:r w:rsidRPr="00016F48">
        <w:rPr>
          <w:rFonts w:ascii="Arial" w:hAnsi="Arial" w:cs="Arial"/>
          <w:b/>
          <w:sz w:val="28"/>
        </w:rPr>
        <w:t>work place</w:t>
      </w:r>
      <w:proofErr w:type="gramEnd"/>
      <w:r w:rsidRPr="00016F48">
        <w:rPr>
          <w:rFonts w:ascii="Arial" w:hAnsi="Arial" w:cs="Arial"/>
          <w:b/>
          <w:sz w:val="28"/>
        </w:rPr>
        <w:t xml:space="preserve"> change?</w:t>
      </w:r>
    </w:p>
    <w:p w14:paraId="68DCFAA5" w14:textId="77777777" w:rsidR="00016F48" w:rsidRPr="00016F48" w:rsidRDefault="00016F48" w:rsidP="00016F48">
      <w:pPr>
        <w:rPr>
          <w:rFonts w:ascii="Arial" w:hAnsi="Arial" w:cs="Arial"/>
        </w:rPr>
      </w:pPr>
    </w:p>
    <w:p w14:paraId="008867F5" w14:textId="77777777" w:rsidR="00016F48" w:rsidRPr="00016F48" w:rsidRDefault="00016F48" w:rsidP="00016F48">
      <w:pPr>
        <w:rPr>
          <w:rFonts w:ascii="Arial" w:hAnsi="Arial" w:cs="Arial"/>
        </w:rPr>
      </w:pPr>
    </w:p>
    <w:p w14:paraId="0C08D795" w14:textId="77777777" w:rsidR="00016F48" w:rsidRDefault="00016F48" w:rsidP="00016F48">
      <w:pPr>
        <w:rPr>
          <w:rFonts w:ascii="Arial" w:hAnsi="Arial" w:cs="Arial"/>
        </w:rPr>
      </w:pPr>
      <w:r w:rsidRPr="00016F48">
        <w:rPr>
          <w:rFonts w:ascii="Arial" w:hAnsi="Arial" w:cs="Arial"/>
        </w:rPr>
        <w:t>Stakeholder theory is a view of the relationship between a business and its stakeholder. A stakeholder can be a person or group that has an interest in the organisation.</w:t>
      </w:r>
    </w:p>
    <w:p w14:paraId="4A431DBC" w14:textId="77777777" w:rsidR="00016F48" w:rsidRPr="00016F48" w:rsidRDefault="00016F48" w:rsidP="00016F48">
      <w:pPr>
        <w:rPr>
          <w:rFonts w:ascii="Arial" w:hAnsi="Arial" w:cs="Arial"/>
        </w:rPr>
      </w:pPr>
    </w:p>
    <w:p w14:paraId="0BD899E4" w14:textId="77777777" w:rsidR="00016F48" w:rsidRPr="00016F48" w:rsidRDefault="00016F48" w:rsidP="00016F48">
      <w:pPr>
        <w:rPr>
          <w:rFonts w:ascii="Arial" w:hAnsi="Arial" w:cs="Arial"/>
        </w:rPr>
      </w:pPr>
      <w:r w:rsidRPr="00016F48">
        <w:rPr>
          <w:rFonts w:ascii="Arial" w:hAnsi="Arial" w:cs="Arial"/>
        </w:rPr>
        <w:t xml:space="preserve">The stakeholder will be affected by the </w:t>
      </w:r>
      <w:proofErr w:type="gramStart"/>
      <w:r w:rsidRPr="00016F48">
        <w:rPr>
          <w:rFonts w:ascii="Arial" w:hAnsi="Arial" w:cs="Arial"/>
        </w:rPr>
        <w:t>organisations</w:t>
      </w:r>
      <w:proofErr w:type="gramEnd"/>
      <w:r w:rsidRPr="00016F48">
        <w:rPr>
          <w:rFonts w:ascii="Arial" w:hAnsi="Arial" w:cs="Arial"/>
        </w:rPr>
        <w:t xml:space="preserve"> actions and outcome. Many </w:t>
      </w:r>
      <w:proofErr w:type="gramStart"/>
      <w:r w:rsidRPr="00016F48">
        <w:rPr>
          <w:rFonts w:ascii="Arial" w:hAnsi="Arial" w:cs="Arial"/>
        </w:rPr>
        <w:t>organisation</w:t>
      </w:r>
      <w:proofErr w:type="gramEnd"/>
      <w:r w:rsidRPr="00016F48">
        <w:rPr>
          <w:rFonts w:ascii="Arial" w:hAnsi="Arial" w:cs="Arial"/>
        </w:rPr>
        <w:t xml:space="preserve"> has common types of stakeholders, these are; employees, suppliers, government, shareholders, and directors. Each stakeholder has diverse interest in the organisation which can lead to a stakeholder conflict (CFI, 2020). R. Edward Freeman initially detailed out the stakeholder theory back in 1984, where he addressed upon the importance of organisation management, business values and management having a fiduciary responsibility to stakeholders of the business (Stakeholder theory 2018). It is very important to firstly understand who the organisation stakeholders are and evaluate their power and influence towards the organisation. This can be done by doing a stakeholder analysis. </w:t>
      </w:r>
    </w:p>
    <w:p w14:paraId="0F9480DF" w14:textId="77777777" w:rsidR="00016F48" w:rsidRPr="00016F48" w:rsidRDefault="00016F48" w:rsidP="00016F48">
      <w:pPr>
        <w:rPr>
          <w:rFonts w:ascii="Arial" w:hAnsi="Arial" w:cs="Arial"/>
        </w:rPr>
      </w:pPr>
    </w:p>
    <w:p w14:paraId="4F209199" w14:textId="77777777" w:rsidR="00016F48" w:rsidRDefault="00016F48" w:rsidP="00016F48">
      <w:pPr>
        <w:rPr>
          <w:rFonts w:ascii="Arial" w:hAnsi="Arial" w:cs="Arial"/>
        </w:rPr>
      </w:pPr>
      <w:r w:rsidRPr="00016F48">
        <w:rPr>
          <w:rFonts w:ascii="Arial" w:hAnsi="Arial" w:cs="Arial"/>
        </w:rPr>
        <w:t xml:space="preserve">                                         </w:t>
      </w:r>
    </w:p>
    <w:p w14:paraId="2F7E8954" w14:textId="77777777" w:rsidR="00016F48" w:rsidRDefault="00016F48" w:rsidP="00016F48">
      <w:pPr>
        <w:rPr>
          <w:rFonts w:ascii="Arial" w:hAnsi="Arial" w:cs="Arial"/>
        </w:rPr>
      </w:pPr>
    </w:p>
    <w:p w14:paraId="246720D4" w14:textId="77777777" w:rsidR="00016F48" w:rsidRPr="00016F48" w:rsidRDefault="00016F48" w:rsidP="00016F48">
      <w:pPr>
        <w:jc w:val="center"/>
        <w:rPr>
          <w:rFonts w:ascii="Arial" w:hAnsi="Arial" w:cs="Arial"/>
          <w:b/>
        </w:rPr>
      </w:pPr>
      <w:r w:rsidRPr="00016F48">
        <w:rPr>
          <w:rFonts w:ascii="Arial" w:hAnsi="Arial" w:cs="Arial"/>
          <w:b/>
        </w:rPr>
        <w:t>The Stakeholder analysis matrix</w:t>
      </w:r>
    </w:p>
    <w:p w14:paraId="2363192B" w14:textId="77777777" w:rsidR="00016F48" w:rsidRPr="00016F48" w:rsidRDefault="00016F48" w:rsidP="00016F48">
      <w:pPr>
        <w:rPr>
          <w:rFonts w:ascii="Arial" w:hAnsi="Arial" w:cs="Arial"/>
        </w:rPr>
      </w:pPr>
      <w:r w:rsidRPr="00016F48">
        <w:rPr>
          <w:rFonts w:ascii="Arial" w:hAnsi="Arial" w:cs="Arial"/>
          <w:noProof/>
          <w:lang w:val="en-US"/>
        </w:rPr>
        <w:drawing>
          <wp:anchor distT="0" distB="0" distL="114300" distR="114300" simplePos="0" relativeHeight="251663360" behindDoc="1" locked="0" layoutInCell="1" allowOverlap="1" wp14:anchorId="1063F576" wp14:editId="65CC6C2F">
            <wp:simplePos x="0" y="0"/>
            <wp:positionH relativeFrom="column">
              <wp:posOffset>555812</wp:posOffset>
            </wp:positionH>
            <wp:positionV relativeFrom="paragraph">
              <wp:posOffset>26932</wp:posOffset>
            </wp:positionV>
            <wp:extent cx="4123055" cy="2983865"/>
            <wp:effectExtent l="0" t="0" r="4445" b="635"/>
            <wp:wrapTight wrapText="bothSides">
              <wp:wrapPolygon edited="0">
                <wp:start x="0" y="0"/>
                <wp:lineTo x="0" y="21513"/>
                <wp:lineTo x="21557" y="21513"/>
                <wp:lineTo x="21557" y="0"/>
                <wp:lineTo x="0" y="0"/>
              </wp:wrapPolygon>
            </wp:wrapTight>
            <wp:docPr id="5" name="Picture 2" descr="Stakeholder Analysis - Project Management Skills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keholder Analysis - Project Management Skills From MindTools.co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23055" cy="2983865"/>
                    </a:xfrm>
                    <a:prstGeom prst="rect">
                      <a:avLst/>
                    </a:prstGeom>
                    <a:noFill/>
                    <a:ln>
                      <a:noFill/>
                    </a:ln>
                  </pic:spPr>
                </pic:pic>
              </a:graphicData>
            </a:graphic>
          </wp:anchor>
        </w:drawing>
      </w:r>
    </w:p>
    <w:p w14:paraId="2BC94A48" w14:textId="77777777" w:rsidR="00016F48" w:rsidRPr="00016F48" w:rsidRDefault="00016F48" w:rsidP="00016F48">
      <w:pPr>
        <w:rPr>
          <w:rFonts w:ascii="Arial" w:hAnsi="Arial" w:cs="Arial"/>
        </w:rPr>
      </w:pPr>
    </w:p>
    <w:p w14:paraId="643386D1" w14:textId="77777777" w:rsidR="00016F48" w:rsidRPr="00016F48" w:rsidRDefault="00016F48" w:rsidP="00016F48">
      <w:pPr>
        <w:rPr>
          <w:rFonts w:ascii="Arial" w:hAnsi="Arial" w:cs="Arial"/>
        </w:rPr>
      </w:pPr>
    </w:p>
    <w:p w14:paraId="27C7F7E3" w14:textId="77777777" w:rsidR="00016F48" w:rsidRPr="00016F48" w:rsidRDefault="00016F48" w:rsidP="00016F48">
      <w:pPr>
        <w:rPr>
          <w:rFonts w:ascii="Arial" w:hAnsi="Arial" w:cs="Arial"/>
        </w:rPr>
      </w:pPr>
    </w:p>
    <w:p w14:paraId="3D7D91E3" w14:textId="77777777" w:rsidR="00016F48" w:rsidRPr="00016F48" w:rsidRDefault="00016F48" w:rsidP="00016F48">
      <w:pPr>
        <w:rPr>
          <w:rFonts w:ascii="Arial" w:hAnsi="Arial" w:cs="Arial"/>
        </w:rPr>
      </w:pPr>
    </w:p>
    <w:p w14:paraId="155283D0" w14:textId="77777777" w:rsidR="00016F48" w:rsidRPr="00016F48" w:rsidRDefault="00016F48" w:rsidP="00016F48">
      <w:pPr>
        <w:rPr>
          <w:rFonts w:ascii="Arial" w:hAnsi="Arial" w:cs="Arial"/>
        </w:rPr>
      </w:pPr>
    </w:p>
    <w:p w14:paraId="19978DF1" w14:textId="77777777" w:rsidR="00016F48" w:rsidRPr="00016F48" w:rsidRDefault="00016F48" w:rsidP="00016F48">
      <w:pPr>
        <w:rPr>
          <w:rFonts w:ascii="Arial" w:hAnsi="Arial" w:cs="Arial"/>
        </w:rPr>
      </w:pPr>
    </w:p>
    <w:p w14:paraId="662D260C" w14:textId="77777777" w:rsidR="00016F48" w:rsidRPr="00016F48" w:rsidRDefault="00016F48" w:rsidP="00016F48">
      <w:pPr>
        <w:rPr>
          <w:rFonts w:ascii="Arial" w:hAnsi="Arial" w:cs="Arial"/>
        </w:rPr>
      </w:pPr>
    </w:p>
    <w:p w14:paraId="6D198FD8" w14:textId="77777777" w:rsidR="00016F48" w:rsidRPr="00016F48" w:rsidRDefault="00016F48" w:rsidP="00016F48">
      <w:pPr>
        <w:rPr>
          <w:rFonts w:ascii="Arial" w:hAnsi="Arial" w:cs="Arial"/>
        </w:rPr>
      </w:pPr>
    </w:p>
    <w:p w14:paraId="08B04A7B" w14:textId="77777777" w:rsidR="00016F48" w:rsidRPr="00016F48" w:rsidRDefault="00016F48" w:rsidP="00016F48">
      <w:pPr>
        <w:rPr>
          <w:rFonts w:ascii="Arial" w:hAnsi="Arial" w:cs="Arial"/>
        </w:rPr>
      </w:pPr>
    </w:p>
    <w:p w14:paraId="6E2611A5" w14:textId="77777777" w:rsidR="00016F48" w:rsidRPr="00016F48" w:rsidRDefault="00016F48" w:rsidP="00016F48">
      <w:pPr>
        <w:rPr>
          <w:rFonts w:ascii="Arial" w:hAnsi="Arial" w:cs="Arial"/>
        </w:rPr>
      </w:pPr>
    </w:p>
    <w:p w14:paraId="457FD34A" w14:textId="77777777" w:rsidR="00016F48" w:rsidRPr="00016F48" w:rsidRDefault="00016F48" w:rsidP="00016F48">
      <w:pPr>
        <w:rPr>
          <w:rFonts w:ascii="Arial" w:hAnsi="Arial" w:cs="Arial"/>
        </w:rPr>
      </w:pPr>
    </w:p>
    <w:p w14:paraId="53D98A89" w14:textId="77777777" w:rsidR="00016F48" w:rsidRPr="00016F48" w:rsidRDefault="00016F48" w:rsidP="00016F48">
      <w:pPr>
        <w:rPr>
          <w:rFonts w:ascii="Arial" w:hAnsi="Arial" w:cs="Arial"/>
        </w:rPr>
      </w:pPr>
    </w:p>
    <w:p w14:paraId="5BA47CA4" w14:textId="77777777" w:rsidR="00016F48" w:rsidRPr="00016F48" w:rsidRDefault="00016F48" w:rsidP="00016F48">
      <w:pPr>
        <w:rPr>
          <w:rFonts w:ascii="Arial" w:hAnsi="Arial" w:cs="Arial"/>
        </w:rPr>
      </w:pPr>
    </w:p>
    <w:p w14:paraId="504E755F" w14:textId="77777777" w:rsidR="00016F48" w:rsidRPr="00016F48" w:rsidRDefault="00016F48" w:rsidP="00016F48">
      <w:pPr>
        <w:rPr>
          <w:rFonts w:ascii="Arial" w:hAnsi="Arial" w:cs="Arial"/>
        </w:rPr>
      </w:pPr>
    </w:p>
    <w:p w14:paraId="6CF99686" w14:textId="77777777" w:rsidR="00016F48" w:rsidRPr="00016F48" w:rsidRDefault="00016F48" w:rsidP="00016F48">
      <w:pPr>
        <w:rPr>
          <w:rFonts w:ascii="Arial" w:hAnsi="Arial" w:cs="Arial"/>
        </w:rPr>
      </w:pPr>
    </w:p>
    <w:p w14:paraId="3E108ACA" w14:textId="77777777" w:rsidR="00016F48" w:rsidRPr="00016F48" w:rsidRDefault="00016F48" w:rsidP="00016F48">
      <w:pPr>
        <w:rPr>
          <w:rFonts w:ascii="Arial" w:hAnsi="Arial" w:cs="Arial"/>
        </w:rPr>
      </w:pPr>
    </w:p>
    <w:p w14:paraId="1BA947D1" w14:textId="77777777" w:rsidR="00016F48" w:rsidRDefault="00016F48" w:rsidP="00016F48">
      <w:pPr>
        <w:rPr>
          <w:rFonts w:ascii="Arial" w:hAnsi="Arial" w:cs="Arial"/>
        </w:rPr>
      </w:pPr>
    </w:p>
    <w:p w14:paraId="4834EDFF" w14:textId="77777777" w:rsidR="00016F48" w:rsidRPr="00016F48" w:rsidRDefault="00016F48" w:rsidP="00016F48">
      <w:pPr>
        <w:rPr>
          <w:rFonts w:ascii="Arial" w:hAnsi="Arial" w:cs="Arial"/>
        </w:rPr>
      </w:pPr>
      <w:r>
        <w:rPr>
          <w:rFonts w:ascii="Arial" w:hAnsi="Arial" w:cs="Arial"/>
        </w:rPr>
        <w:t>(</w:t>
      </w:r>
      <w:r w:rsidRPr="00016F48">
        <w:rPr>
          <w:rFonts w:ascii="Arial" w:hAnsi="Arial" w:cs="Arial"/>
        </w:rPr>
        <w:t>MindTools</w:t>
      </w:r>
      <w:r>
        <w:rPr>
          <w:rFonts w:ascii="Arial" w:hAnsi="Arial" w:cs="Arial"/>
        </w:rPr>
        <w:t xml:space="preserve">, </w:t>
      </w:r>
      <w:r w:rsidRPr="00016F48">
        <w:rPr>
          <w:rFonts w:ascii="Arial" w:hAnsi="Arial" w:cs="Arial"/>
        </w:rPr>
        <w:t>2020)</w:t>
      </w:r>
    </w:p>
    <w:p w14:paraId="319B3E02" w14:textId="77777777" w:rsidR="00016F48" w:rsidRPr="00016F48" w:rsidRDefault="00016F48" w:rsidP="00016F48">
      <w:pPr>
        <w:rPr>
          <w:rFonts w:ascii="Arial" w:hAnsi="Arial" w:cs="Arial"/>
        </w:rPr>
      </w:pPr>
    </w:p>
    <w:p w14:paraId="2BA69B8F" w14:textId="77777777" w:rsidR="00016F48" w:rsidRDefault="00016F48" w:rsidP="00016F48">
      <w:pPr>
        <w:rPr>
          <w:rFonts w:ascii="Arial" w:hAnsi="Arial" w:cs="Arial"/>
        </w:rPr>
      </w:pPr>
      <w:r w:rsidRPr="00016F48">
        <w:rPr>
          <w:rFonts w:ascii="Arial" w:hAnsi="Arial" w:cs="Arial"/>
        </w:rPr>
        <w:t xml:space="preserve">According to the matrix, there are some </w:t>
      </w:r>
      <w:proofErr w:type="gramStart"/>
      <w:r w:rsidRPr="00016F48">
        <w:rPr>
          <w:rFonts w:ascii="Arial" w:hAnsi="Arial" w:cs="Arial"/>
        </w:rPr>
        <w:t>stakeholder</w:t>
      </w:r>
      <w:proofErr w:type="gramEnd"/>
      <w:r w:rsidRPr="00016F48">
        <w:rPr>
          <w:rFonts w:ascii="Arial" w:hAnsi="Arial" w:cs="Arial"/>
        </w:rPr>
        <w:t xml:space="preserve"> that holds high power and interest in the organisation. These types of </w:t>
      </w:r>
      <w:proofErr w:type="gramStart"/>
      <w:r w:rsidRPr="00016F48">
        <w:rPr>
          <w:rFonts w:ascii="Arial" w:hAnsi="Arial" w:cs="Arial"/>
        </w:rPr>
        <w:t>stakeholder</w:t>
      </w:r>
      <w:proofErr w:type="gramEnd"/>
      <w:r w:rsidRPr="00016F48">
        <w:rPr>
          <w:rFonts w:ascii="Arial" w:hAnsi="Arial" w:cs="Arial"/>
        </w:rPr>
        <w:t xml:space="preserve"> must be satisfied at all cost, as they play a key integral role in the organisation. For example, Matalan plc key players would be their investors and customers. They are the driving force for an organisation making revenue and profit. Any complex changes must be </w:t>
      </w:r>
      <w:r w:rsidRPr="00016F48">
        <w:rPr>
          <w:rFonts w:ascii="Arial" w:hAnsi="Arial" w:cs="Arial"/>
        </w:rPr>
        <w:lastRenderedPageBreak/>
        <w:t xml:space="preserve">communicated towards them as they have the most influence and power for an organisation to do well. </w:t>
      </w:r>
    </w:p>
    <w:p w14:paraId="31AA85B5" w14:textId="77777777" w:rsidR="00016F48" w:rsidRPr="00016F48" w:rsidRDefault="00016F48" w:rsidP="00016F48">
      <w:pPr>
        <w:rPr>
          <w:rFonts w:ascii="Arial" w:hAnsi="Arial" w:cs="Arial"/>
        </w:rPr>
      </w:pPr>
    </w:p>
    <w:p w14:paraId="75D8328A" w14:textId="77777777" w:rsidR="00016F48" w:rsidRPr="00016F48" w:rsidRDefault="00016F48" w:rsidP="00016F48">
      <w:pPr>
        <w:rPr>
          <w:rFonts w:ascii="Arial" w:hAnsi="Arial" w:cs="Arial"/>
        </w:rPr>
      </w:pPr>
      <w:r w:rsidRPr="00016F48">
        <w:rPr>
          <w:rFonts w:ascii="Arial" w:hAnsi="Arial" w:cs="Arial"/>
        </w:rPr>
        <w:t xml:space="preserve">There are some stakeholders that have high power, but low interest in what the organisation does. These types of </w:t>
      </w:r>
      <w:proofErr w:type="gramStart"/>
      <w:r w:rsidRPr="00016F48">
        <w:rPr>
          <w:rFonts w:ascii="Arial" w:hAnsi="Arial" w:cs="Arial"/>
        </w:rPr>
        <w:t>stakeholder’s</w:t>
      </w:r>
      <w:proofErr w:type="gramEnd"/>
      <w:r w:rsidRPr="00016F48">
        <w:rPr>
          <w:rFonts w:ascii="Arial" w:hAnsi="Arial" w:cs="Arial"/>
        </w:rPr>
        <w:t xml:space="preserve"> just needs to be satisfied with the organisation approach. The government/authority tends to make lots of complex change, for example bringing out new COVID-19 guidelines for organisation to follow. The government/authority does not have a huge interest in how the organisation follow these new guidelines, </w:t>
      </w:r>
      <w:proofErr w:type="gramStart"/>
      <w:r w:rsidRPr="00016F48">
        <w:rPr>
          <w:rFonts w:ascii="Arial" w:hAnsi="Arial" w:cs="Arial"/>
        </w:rPr>
        <w:t>these type of stakeholder</w:t>
      </w:r>
      <w:proofErr w:type="gramEnd"/>
      <w:r w:rsidRPr="00016F48">
        <w:rPr>
          <w:rFonts w:ascii="Arial" w:hAnsi="Arial" w:cs="Arial"/>
        </w:rPr>
        <w:t xml:space="preserve"> just care if they follow it. If guidelines are not followed, the government have enough authority to close the premises down until they are satisfied. There are some stakeholders that have low power, but very high interest in the organisation such as employees, </w:t>
      </w:r>
      <w:proofErr w:type="gramStart"/>
      <w:r w:rsidRPr="00016F48">
        <w:rPr>
          <w:rFonts w:ascii="Arial" w:hAnsi="Arial" w:cs="Arial"/>
        </w:rPr>
        <w:t>suppliers</w:t>
      </w:r>
      <w:proofErr w:type="gramEnd"/>
      <w:r w:rsidRPr="00016F48">
        <w:rPr>
          <w:rFonts w:ascii="Arial" w:hAnsi="Arial" w:cs="Arial"/>
        </w:rPr>
        <w:t xml:space="preserve"> and local community. These stakeholders are unable to make complex </w:t>
      </w:r>
      <w:proofErr w:type="gramStart"/>
      <w:r w:rsidRPr="00016F48">
        <w:rPr>
          <w:rFonts w:ascii="Arial" w:hAnsi="Arial" w:cs="Arial"/>
        </w:rPr>
        <w:t>work place</w:t>
      </w:r>
      <w:proofErr w:type="gramEnd"/>
      <w:r w:rsidRPr="00016F48">
        <w:rPr>
          <w:rFonts w:ascii="Arial" w:hAnsi="Arial" w:cs="Arial"/>
        </w:rPr>
        <w:t xml:space="preserve"> changes, but they should be informed with any changes that have been take place by the organisation. Once informed with organisation changes, these stakeholders would look to change their performances </w:t>
      </w:r>
      <w:proofErr w:type="gramStart"/>
      <w:r w:rsidRPr="00016F48">
        <w:rPr>
          <w:rFonts w:ascii="Arial" w:hAnsi="Arial" w:cs="Arial"/>
        </w:rPr>
        <w:t>in order to</w:t>
      </w:r>
      <w:proofErr w:type="gramEnd"/>
      <w:r w:rsidRPr="00016F48">
        <w:rPr>
          <w:rFonts w:ascii="Arial" w:hAnsi="Arial" w:cs="Arial"/>
        </w:rPr>
        <w:t xml:space="preserve"> meet the new change that the organisation has imbedded. Lastly, there are some stakeholders of an organisation that has low power and low interest in the organisation. Any complex changes would not need to be communicated to them excessively; </w:t>
      </w:r>
      <w:proofErr w:type="gramStart"/>
      <w:r w:rsidRPr="00016F48">
        <w:rPr>
          <w:rFonts w:ascii="Arial" w:hAnsi="Arial" w:cs="Arial"/>
        </w:rPr>
        <w:t>however</w:t>
      </w:r>
      <w:proofErr w:type="gramEnd"/>
      <w:r w:rsidRPr="00016F48">
        <w:rPr>
          <w:rFonts w:ascii="Arial" w:hAnsi="Arial" w:cs="Arial"/>
        </w:rPr>
        <w:t xml:space="preserve"> it is good for an organisation to monitor these types of stakeholder in case of a conflict (MindTools, 2020)</w:t>
      </w:r>
    </w:p>
    <w:p w14:paraId="0217C469" w14:textId="77777777" w:rsidR="00016F48" w:rsidRPr="00016F48" w:rsidRDefault="00016F48" w:rsidP="00016F48">
      <w:pPr>
        <w:rPr>
          <w:rFonts w:ascii="Arial" w:hAnsi="Arial" w:cs="Arial"/>
        </w:rPr>
      </w:pPr>
    </w:p>
    <w:p w14:paraId="64D68F63" w14:textId="77777777" w:rsidR="00016F48" w:rsidRPr="00016F48" w:rsidRDefault="00016F48" w:rsidP="00016F48">
      <w:pPr>
        <w:rPr>
          <w:rFonts w:ascii="Arial" w:hAnsi="Arial" w:cs="Arial"/>
        </w:rPr>
      </w:pPr>
      <w:r w:rsidRPr="00016F48">
        <w:rPr>
          <w:rFonts w:ascii="Arial" w:hAnsi="Arial" w:cs="Arial"/>
        </w:rPr>
        <w:t xml:space="preserve">The benefits of the stakeholder analysis are that it helps avoid stakeholder conflicts, because the analysis looks at each possible stakeholder problems and how to deal with them. It also helps the organisation to facilitate the planning stage smoothly. </w:t>
      </w:r>
      <w:proofErr w:type="gramStart"/>
      <w:r w:rsidRPr="00016F48">
        <w:rPr>
          <w:rFonts w:ascii="Arial" w:hAnsi="Arial" w:cs="Arial"/>
        </w:rPr>
        <w:t>However</w:t>
      </w:r>
      <w:proofErr w:type="gramEnd"/>
      <w:r w:rsidRPr="00016F48">
        <w:rPr>
          <w:rFonts w:ascii="Arial" w:hAnsi="Arial" w:cs="Arial"/>
        </w:rPr>
        <w:t xml:space="preserve"> the group of stakeholders that have limited involvement and low priority in the stakeholder matrix analysis at times can be forgotten by the management of the organisation and potentially can cause a stakeholder conflict.</w:t>
      </w:r>
    </w:p>
    <w:p w14:paraId="1647BF5B" w14:textId="77777777" w:rsidR="00016F48" w:rsidRPr="00016F48" w:rsidRDefault="00016F48" w:rsidP="00016F48">
      <w:pPr>
        <w:rPr>
          <w:rFonts w:ascii="Arial" w:hAnsi="Arial" w:cs="Arial"/>
        </w:rPr>
      </w:pPr>
    </w:p>
    <w:p w14:paraId="5984D03D" w14:textId="77777777" w:rsidR="00016F48" w:rsidRPr="00016F48" w:rsidRDefault="00016F48" w:rsidP="00016F48">
      <w:pPr>
        <w:rPr>
          <w:rFonts w:ascii="Arial" w:hAnsi="Arial" w:cs="Arial"/>
        </w:rPr>
      </w:pPr>
      <w:r w:rsidRPr="00016F48">
        <w:rPr>
          <w:rFonts w:ascii="Arial" w:hAnsi="Arial" w:cs="Arial"/>
        </w:rPr>
        <w:t xml:space="preserve">It is common for organisation to make a complex </w:t>
      </w:r>
      <w:proofErr w:type="gramStart"/>
      <w:r w:rsidRPr="00016F48">
        <w:rPr>
          <w:rFonts w:ascii="Arial" w:hAnsi="Arial" w:cs="Arial"/>
        </w:rPr>
        <w:t>work place</w:t>
      </w:r>
      <w:proofErr w:type="gramEnd"/>
      <w:r w:rsidRPr="00016F48">
        <w:rPr>
          <w:rFonts w:ascii="Arial" w:hAnsi="Arial" w:cs="Arial"/>
        </w:rPr>
        <w:t xml:space="preserve"> change; these changes are business strategy to reach business targets. Strategic transformational change is a type of complex changes that organisation makes, these transformational changes can be due to the current environment and implication. Changes are significant, a business makes a </w:t>
      </w:r>
      <w:proofErr w:type="gramStart"/>
      <w:r w:rsidRPr="00016F48">
        <w:rPr>
          <w:rFonts w:ascii="Arial" w:hAnsi="Arial" w:cs="Arial"/>
        </w:rPr>
        <w:t>work place</w:t>
      </w:r>
      <w:proofErr w:type="gramEnd"/>
      <w:r w:rsidRPr="00016F48">
        <w:rPr>
          <w:rFonts w:ascii="Arial" w:hAnsi="Arial" w:cs="Arial"/>
        </w:rPr>
        <w:t xml:space="preserve"> change so that it is able to tackle any previous obstacle as well as add value to the organisation. Complex </w:t>
      </w:r>
      <w:proofErr w:type="gramStart"/>
      <w:r w:rsidRPr="00016F48">
        <w:rPr>
          <w:rFonts w:ascii="Arial" w:hAnsi="Arial" w:cs="Arial"/>
        </w:rPr>
        <w:t>work place</w:t>
      </w:r>
      <w:proofErr w:type="gramEnd"/>
      <w:r w:rsidRPr="00016F48">
        <w:rPr>
          <w:rFonts w:ascii="Arial" w:hAnsi="Arial" w:cs="Arial"/>
        </w:rPr>
        <w:t xml:space="preserve"> change is normally implemented by individual that are in top of the hierarchy of the organisation. It is significant for them to communicate the changes that are going to take place right down the chain of command, in that way the change is being addressed and managed properly. </w:t>
      </w:r>
      <w:proofErr w:type="gramStart"/>
      <w:r w:rsidRPr="00016F48">
        <w:rPr>
          <w:rFonts w:ascii="Arial" w:hAnsi="Arial" w:cs="Arial"/>
        </w:rPr>
        <w:t>Furthermore</w:t>
      </w:r>
      <w:proofErr w:type="gramEnd"/>
      <w:r w:rsidRPr="00016F48">
        <w:rPr>
          <w:rFonts w:ascii="Arial" w:hAnsi="Arial" w:cs="Arial"/>
        </w:rPr>
        <w:t xml:space="preserve"> it will motivate the stakeholders to visual the clear goal of the organisation and set their own requirements in order to make that work place change happen effectively. Stakeholders such as directors and managers would have to manage the risk when there has been a workforce change. It is up to these stakeholders to engage with other stakeholders such as employees that they have enough preparation and workforce </w:t>
      </w:r>
      <w:proofErr w:type="gramStart"/>
      <w:r w:rsidRPr="00016F48">
        <w:rPr>
          <w:rFonts w:ascii="Arial" w:hAnsi="Arial" w:cs="Arial"/>
        </w:rPr>
        <w:t>in order to</w:t>
      </w:r>
      <w:proofErr w:type="gramEnd"/>
      <w:r w:rsidRPr="00016F48">
        <w:rPr>
          <w:rFonts w:ascii="Arial" w:hAnsi="Arial" w:cs="Arial"/>
        </w:rPr>
        <w:t xml:space="preserve"> tackle the complex workforce change. Not only would it </w:t>
      </w:r>
      <w:proofErr w:type="gramStart"/>
      <w:r w:rsidRPr="00016F48">
        <w:rPr>
          <w:rFonts w:ascii="Arial" w:hAnsi="Arial" w:cs="Arial"/>
        </w:rPr>
        <w:t>enhances</w:t>
      </w:r>
      <w:proofErr w:type="gramEnd"/>
      <w:r w:rsidRPr="00016F48">
        <w:rPr>
          <w:rFonts w:ascii="Arial" w:hAnsi="Arial" w:cs="Arial"/>
        </w:rPr>
        <w:t xml:space="preserve"> the communication between the stakeholders, it will also motivate the stakeholders in countering change and any </w:t>
      </w:r>
      <w:r>
        <w:rPr>
          <w:rFonts w:ascii="Arial" w:hAnsi="Arial" w:cs="Arial"/>
        </w:rPr>
        <w:t xml:space="preserve">future changes with ease (Knoll, </w:t>
      </w:r>
      <w:r w:rsidRPr="00016F48">
        <w:rPr>
          <w:rFonts w:ascii="Arial" w:hAnsi="Arial" w:cs="Arial"/>
        </w:rPr>
        <w:t>2020)</w:t>
      </w:r>
      <w:r>
        <w:rPr>
          <w:rFonts w:ascii="Arial" w:hAnsi="Arial" w:cs="Arial"/>
        </w:rPr>
        <w:t xml:space="preserve">. </w:t>
      </w:r>
    </w:p>
    <w:p w14:paraId="57358741" w14:textId="77777777" w:rsidR="00F30A17" w:rsidRDefault="00F30A17" w:rsidP="00016F48">
      <w:pPr>
        <w:jc w:val="center"/>
        <w:rPr>
          <w:rFonts w:ascii="Arial" w:hAnsi="Arial" w:cs="Arial"/>
          <w:b/>
          <w:sz w:val="28"/>
        </w:rPr>
      </w:pPr>
    </w:p>
    <w:p w14:paraId="3B92B350" w14:textId="77777777" w:rsidR="00F30A17" w:rsidRDefault="00F30A17" w:rsidP="00016F48">
      <w:pPr>
        <w:jc w:val="center"/>
        <w:rPr>
          <w:rFonts w:ascii="Arial" w:hAnsi="Arial" w:cs="Arial"/>
          <w:b/>
          <w:sz w:val="28"/>
        </w:rPr>
      </w:pPr>
    </w:p>
    <w:p w14:paraId="05F5D0B8" w14:textId="77777777" w:rsidR="00016F48" w:rsidRDefault="00F30A17" w:rsidP="00016F48">
      <w:pPr>
        <w:jc w:val="center"/>
        <w:rPr>
          <w:rFonts w:ascii="Arial" w:hAnsi="Arial" w:cs="Arial"/>
          <w:b/>
          <w:sz w:val="28"/>
        </w:rPr>
      </w:pPr>
      <w:r>
        <w:rPr>
          <w:rFonts w:ascii="Arial" w:hAnsi="Arial" w:cs="Arial"/>
          <w:b/>
          <w:sz w:val="28"/>
        </w:rPr>
        <w:t xml:space="preserve">Kotter’s 8 Stages of Change Process </w:t>
      </w:r>
    </w:p>
    <w:p w14:paraId="4254CF5A" w14:textId="77777777" w:rsidR="00F30A17" w:rsidRPr="006C06FB" w:rsidRDefault="00F30A17" w:rsidP="00016F48">
      <w:pPr>
        <w:jc w:val="center"/>
        <w:rPr>
          <w:rFonts w:ascii="Arial" w:hAnsi="Arial" w:cs="Arial"/>
          <w:b/>
          <w:sz w:val="28"/>
        </w:rPr>
      </w:pPr>
    </w:p>
    <w:p w14:paraId="4AA3857D" w14:textId="77777777" w:rsidR="00016F48" w:rsidRDefault="00987FCD" w:rsidP="00016F48">
      <w:pPr>
        <w:rPr>
          <w:rFonts w:ascii="Arial" w:hAnsi="Arial" w:cs="Arial"/>
        </w:rPr>
      </w:pPr>
      <w:r>
        <w:rPr>
          <w:rFonts w:ascii="Arial" w:hAnsi="Arial" w:cs="Arial"/>
        </w:rPr>
        <w:t xml:space="preserve">Moving on, </w:t>
      </w:r>
      <w:r w:rsidR="00016F48">
        <w:rPr>
          <w:rFonts w:ascii="Arial" w:hAnsi="Arial" w:cs="Arial"/>
        </w:rPr>
        <w:t xml:space="preserve">John Kotter developed an </w:t>
      </w:r>
      <w:proofErr w:type="gramStart"/>
      <w:r w:rsidR="00016F48">
        <w:rPr>
          <w:rFonts w:ascii="Arial" w:hAnsi="Arial" w:cs="Arial"/>
        </w:rPr>
        <w:t>8 stage</w:t>
      </w:r>
      <w:proofErr w:type="gramEnd"/>
      <w:r w:rsidR="00016F48">
        <w:rPr>
          <w:rFonts w:ascii="Arial" w:hAnsi="Arial" w:cs="Arial"/>
        </w:rPr>
        <w:t xml:space="preserve"> model on leading change and has been associated with educational organisations as well as human services (Haas, 2020). His model stresses the importance of effective change management approaches, by providing a guideline on curriculum change for stakeholders to engage with (Cummings &amp; Worley, 2015).</w:t>
      </w:r>
    </w:p>
    <w:p w14:paraId="7E44E56C" w14:textId="77777777" w:rsidR="00987FCD" w:rsidRDefault="00987FCD" w:rsidP="00016F48">
      <w:pPr>
        <w:rPr>
          <w:rFonts w:ascii="Arial" w:hAnsi="Arial" w:cs="Arial"/>
        </w:rPr>
      </w:pPr>
    </w:p>
    <w:p w14:paraId="34225858" w14:textId="77777777" w:rsidR="00016F48" w:rsidRDefault="00016F48" w:rsidP="00016F48">
      <w:pPr>
        <w:rPr>
          <w:rFonts w:ascii="Arial" w:hAnsi="Arial" w:cs="Arial"/>
        </w:rPr>
      </w:pPr>
      <w:r>
        <w:rPr>
          <w:rFonts w:ascii="Arial" w:hAnsi="Arial" w:cs="Arial"/>
        </w:rPr>
        <w:t xml:space="preserve">Smaros (2017) discusses how Kotter’s 8 stage model can be identified within the retail industry which is important as Matalan belongs in the retail sector. She argued that Kotter’s model helps establish successful change within the retail industry by organising the stages with the workforce’s desired change. </w:t>
      </w:r>
    </w:p>
    <w:p w14:paraId="24A40867" w14:textId="77777777" w:rsidR="00016F48" w:rsidRDefault="00016F48" w:rsidP="00016F48">
      <w:pPr>
        <w:rPr>
          <w:rFonts w:ascii="Arial" w:hAnsi="Arial" w:cs="Arial"/>
        </w:rPr>
      </w:pPr>
      <w:r>
        <w:rPr>
          <w:rFonts w:ascii="Arial" w:hAnsi="Arial" w:cs="Arial"/>
          <w:noProof/>
          <w:lang w:val="en-US"/>
        </w:rPr>
        <w:drawing>
          <wp:anchor distT="0" distB="0" distL="114300" distR="114300" simplePos="0" relativeHeight="251665408" behindDoc="1" locked="0" layoutInCell="1" allowOverlap="1" wp14:anchorId="6E5F2961" wp14:editId="53C35411">
            <wp:simplePos x="0" y="0"/>
            <wp:positionH relativeFrom="column">
              <wp:posOffset>824865</wp:posOffset>
            </wp:positionH>
            <wp:positionV relativeFrom="paragraph">
              <wp:posOffset>110490</wp:posOffset>
            </wp:positionV>
            <wp:extent cx="3713480" cy="3218180"/>
            <wp:effectExtent l="19050" t="0" r="1270" b="0"/>
            <wp:wrapTight wrapText="bothSides">
              <wp:wrapPolygon edited="0">
                <wp:start x="-111" y="0"/>
                <wp:lineTo x="-111" y="21481"/>
                <wp:lineTo x="21607" y="21481"/>
                <wp:lineTo x="21607" y="0"/>
                <wp:lineTo x="-111" y="0"/>
              </wp:wrapPolygon>
            </wp:wrapTight>
            <wp:docPr id="7" name="Picture 4" descr="https://66.media.tumblr.com/573d00f62beb88c8e579d7ca16062678/tumblr_inline_p1q905W9gP1sx9adh_5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66.media.tumblr.com/573d00f62beb88c8e579d7ca16062678/tumblr_inline_p1q905W9gP1sx9adh_540.png"/>
                    <pic:cNvPicPr>
                      <a:picLocks noChangeAspect="1" noChangeArrowheads="1"/>
                    </pic:cNvPicPr>
                  </pic:nvPicPr>
                  <pic:blipFill>
                    <a:blip r:embed="rId13"/>
                    <a:srcRect/>
                    <a:stretch>
                      <a:fillRect/>
                    </a:stretch>
                  </pic:blipFill>
                  <pic:spPr bwMode="auto">
                    <a:xfrm>
                      <a:off x="0" y="0"/>
                      <a:ext cx="3713480" cy="3218180"/>
                    </a:xfrm>
                    <a:prstGeom prst="rect">
                      <a:avLst/>
                    </a:prstGeom>
                    <a:noFill/>
                    <a:ln w="9525">
                      <a:noFill/>
                      <a:miter lim="800000"/>
                      <a:headEnd/>
                      <a:tailEnd/>
                    </a:ln>
                  </pic:spPr>
                </pic:pic>
              </a:graphicData>
            </a:graphic>
          </wp:anchor>
        </w:drawing>
      </w:r>
    </w:p>
    <w:p w14:paraId="43E3287E" w14:textId="77777777" w:rsidR="00016F48" w:rsidRDefault="00016F48" w:rsidP="00016F48">
      <w:pPr>
        <w:rPr>
          <w:rFonts w:ascii="Arial" w:hAnsi="Arial" w:cs="Arial"/>
        </w:rPr>
      </w:pPr>
    </w:p>
    <w:p w14:paraId="7C9531C7" w14:textId="77777777" w:rsidR="00016F48" w:rsidRDefault="00016F48" w:rsidP="00016F48">
      <w:pPr>
        <w:rPr>
          <w:rFonts w:ascii="Arial" w:hAnsi="Arial" w:cs="Arial"/>
        </w:rPr>
      </w:pPr>
    </w:p>
    <w:p w14:paraId="02A38E7E" w14:textId="77777777" w:rsidR="00016F48" w:rsidRDefault="00016F48" w:rsidP="00016F48">
      <w:pPr>
        <w:rPr>
          <w:rFonts w:ascii="Arial" w:hAnsi="Arial" w:cs="Arial"/>
        </w:rPr>
      </w:pPr>
    </w:p>
    <w:p w14:paraId="579E1A2A" w14:textId="77777777" w:rsidR="00016F48" w:rsidRDefault="00016F48" w:rsidP="00016F48">
      <w:pPr>
        <w:rPr>
          <w:rFonts w:ascii="Arial" w:hAnsi="Arial" w:cs="Arial"/>
        </w:rPr>
      </w:pPr>
    </w:p>
    <w:p w14:paraId="675EA569" w14:textId="77777777" w:rsidR="00016F48" w:rsidRDefault="00016F48" w:rsidP="00016F48">
      <w:pPr>
        <w:rPr>
          <w:rFonts w:ascii="Arial" w:hAnsi="Arial" w:cs="Arial"/>
        </w:rPr>
      </w:pPr>
    </w:p>
    <w:p w14:paraId="34FC8A0E" w14:textId="77777777" w:rsidR="00016F48" w:rsidRDefault="00016F48" w:rsidP="00016F48">
      <w:pPr>
        <w:rPr>
          <w:rFonts w:ascii="Arial" w:hAnsi="Arial" w:cs="Arial"/>
        </w:rPr>
      </w:pPr>
    </w:p>
    <w:p w14:paraId="57491DEA" w14:textId="77777777" w:rsidR="00016F48" w:rsidRDefault="00016F48" w:rsidP="00016F48">
      <w:pPr>
        <w:rPr>
          <w:rFonts w:ascii="Arial" w:hAnsi="Arial" w:cs="Arial"/>
        </w:rPr>
      </w:pPr>
    </w:p>
    <w:p w14:paraId="2B0D8A41" w14:textId="77777777" w:rsidR="00016F48" w:rsidRDefault="00016F48" w:rsidP="00016F48">
      <w:pPr>
        <w:rPr>
          <w:rFonts w:ascii="Arial" w:hAnsi="Arial" w:cs="Arial"/>
        </w:rPr>
      </w:pPr>
    </w:p>
    <w:p w14:paraId="417D96D6" w14:textId="77777777" w:rsidR="00016F48" w:rsidRDefault="00016F48" w:rsidP="00016F48">
      <w:pPr>
        <w:rPr>
          <w:rFonts w:ascii="Arial" w:hAnsi="Arial" w:cs="Arial"/>
        </w:rPr>
      </w:pPr>
    </w:p>
    <w:p w14:paraId="0A106491" w14:textId="77777777" w:rsidR="00016F48" w:rsidRDefault="00016F48" w:rsidP="00016F48">
      <w:pPr>
        <w:rPr>
          <w:rFonts w:ascii="Arial" w:hAnsi="Arial" w:cs="Arial"/>
        </w:rPr>
      </w:pPr>
    </w:p>
    <w:p w14:paraId="31EEB377" w14:textId="77777777" w:rsidR="00016F48" w:rsidRDefault="00016F48" w:rsidP="00016F48">
      <w:pPr>
        <w:rPr>
          <w:rFonts w:ascii="Arial" w:hAnsi="Arial" w:cs="Arial"/>
        </w:rPr>
      </w:pPr>
    </w:p>
    <w:p w14:paraId="2D67BD30" w14:textId="77777777" w:rsidR="00016F48" w:rsidRDefault="00016F48" w:rsidP="00016F48">
      <w:pPr>
        <w:rPr>
          <w:rFonts w:ascii="Arial" w:hAnsi="Arial" w:cs="Arial"/>
        </w:rPr>
      </w:pPr>
    </w:p>
    <w:p w14:paraId="7FD1B5EC" w14:textId="77777777" w:rsidR="00016F48" w:rsidRDefault="00016F48" w:rsidP="00016F48">
      <w:pPr>
        <w:rPr>
          <w:rFonts w:ascii="Arial" w:hAnsi="Arial" w:cs="Arial"/>
        </w:rPr>
      </w:pPr>
    </w:p>
    <w:p w14:paraId="2B3D169F" w14:textId="77777777" w:rsidR="00987FCD" w:rsidRDefault="00987FCD" w:rsidP="00016F48">
      <w:pPr>
        <w:rPr>
          <w:rFonts w:ascii="Arial" w:hAnsi="Arial" w:cs="Arial"/>
        </w:rPr>
      </w:pPr>
    </w:p>
    <w:p w14:paraId="61999D36" w14:textId="77777777" w:rsidR="00987FCD" w:rsidRDefault="00987FCD" w:rsidP="00016F48">
      <w:pPr>
        <w:rPr>
          <w:rFonts w:ascii="Arial" w:hAnsi="Arial" w:cs="Arial"/>
        </w:rPr>
      </w:pPr>
    </w:p>
    <w:p w14:paraId="5D311D72" w14:textId="77777777" w:rsidR="00F30A17" w:rsidRDefault="00F30A17" w:rsidP="00016F48">
      <w:pPr>
        <w:rPr>
          <w:rFonts w:ascii="Arial" w:hAnsi="Arial" w:cs="Arial"/>
        </w:rPr>
      </w:pPr>
    </w:p>
    <w:p w14:paraId="40438FC8" w14:textId="77777777" w:rsidR="00F30A17" w:rsidRDefault="00F30A17" w:rsidP="00016F48">
      <w:pPr>
        <w:rPr>
          <w:rFonts w:ascii="Arial" w:hAnsi="Arial" w:cs="Arial"/>
        </w:rPr>
      </w:pPr>
    </w:p>
    <w:p w14:paraId="7AEFBEAC" w14:textId="77777777" w:rsidR="00F30A17" w:rsidRDefault="00F30A17" w:rsidP="00016F48">
      <w:pPr>
        <w:rPr>
          <w:rFonts w:ascii="Arial" w:hAnsi="Arial" w:cs="Arial"/>
        </w:rPr>
      </w:pPr>
    </w:p>
    <w:p w14:paraId="5A72D693" w14:textId="77777777" w:rsidR="00F30A17" w:rsidRDefault="00F30A17" w:rsidP="00016F48">
      <w:pPr>
        <w:rPr>
          <w:rFonts w:ascii="Arial" w:hAnsi="Arial" w:cs="Arial"/>
        </w:rPr>
      </w:pPr>
    </w:p>
    <w:p w14:paraId="029EBC9E" w14:textId="77777777" w:rsidR="00016F48" w:rsidRDefault="00016F48" w:rsidP="00016F48">
      <w:pPr>
        <w:rPr>
          <w:rFonts w:ascii="Arial" w:hAnsi="Arial" w:cs="Arial"/>
        </w:rPr>
      </w:pPr>
      <w:r>
        <w:rPr>
          <w:rFonts w:ascii="Arial" w:hAnsi="Arial" w:cs="Arial"/>
        </w:rPr>
        <w:t xml:space="preserve">(Smaros, 2017). </w:t>
      </w:r>
    </w:p>
    <w:p w14:paraId="1EB6AC80" w14:textId="77777777" w:rsidR="00016F48" w:rsidRDefault="00016F48" w:rsidP="00016F48">
      <w:pPr>
        <w:rPr>
          <w:rFonts w:ascii="Arial" w:hAnsi="Arial" w:cs="Arial"/>
          <w:b/>
        </w:rPr>
      </w:pPr>
    </w:p>
    <w:p w14:paraId="61047FB2" w14:textId="77777777" w:rsidR="00016F48" w:rsidRPr="0004475F" w:rsidRDefault="00016F48" w:rsidP="00016F48">
      <w:pPr>
        <w:rPr>
          <w:rFonts w:ascii="Arial" w:hAnsi="Arial" w:cs="Arial"/>
        </w:rPr>
      </w:pPr>
      <w:r w:rsidRPr="0004475F">
        <w:rPr>
          <w:rFonts w:ascii="Arial" w:hAnsi="Arial" w:cs="Arial"/>
          <w:b/>
        </w:rPr>
        <w:t>The first stage</w:t>
      </w:r>
      <w:r w:rsidRPr="0004475F">
        <w:rPr>
          <w:rFonts w:ascii="Arial" w:hAnsi="Arial" w:cs="Arial"/>
        </w:rPr>
        <w:t xml:space="preserve">- Matalan’s urgency for change has been caused by the covid-19 pandemic. Which means the culture change and capability were </w:t>
      </w:r>
      <w:proofErr w:type="gramStart"/>
      <w:r w:rsidRPr="0004475F">
        <w:rPr>
          <w:rFonts w:ascii="Arial" w:hAnsi="Arial" w:cs="Arial"/>
        </w:rPr>
        <w:t>impacted.</w:t>
      </w:r>
      <w:proofErr w:type="gramEnd"/>
      <w:r w:rsidRPr="0004475F">
        <w:rPr>
          <w:rFonts w:ascii="Arial" w:hAnsi="Arial" w:cs="Arial"/>
        </w:rPr>
        <w:t xml:space="preserve"> Due to the covid- 19 taking place many retail industries have had to change their workforce’s routines to imbed covid-19 regulations. </w:t>
      </w:r>
    </w:p>
    <w:p w14:paraId="04A3AE4D" w14:textId="77777777" w:rsidR="00987FCD" w:rsidRPr="0004475F" w:rsidRDefault="00987FCD" w:rsidP="00016F48">
      <w:pPr>
        <w:rPr>
          <w:rFonts w:ascii="Arial" w:hAnsi="Arial" w:cs="Arial"/>
        </w:rPr>
      </w:pPr>
    </w:p>
    <w:p w14:paraId="16628343" w14:textId="77777777" w:rsidR="00016F48" w:rsidRPr="0004475F" w:rsidRDefault="00016F48" w:rsidP="00016F48">
      <w:pPr>
        <w:rPr>
          <w:rFonts w:ascii="Arial" w:hAnsi="Arial" w:cs="Arial"/>
        </w:rPr>
      </w:pPr>
      <w:r w:rsidRPr="0004475F">
        <w:rPr>
          <w:rFonts w:ascii="Arial" w:hAnsi="Arial" w:cs="Arial"/>
          <w:b/>
        </w:rPr>
        <w:t>The second stage-</w:t>
      </w:r>
      <w:r w:rsidR="0004475F">
        <w:rPr>
          <w:rFonts w:ascii="Arial" w:hAnsi="Arial" w:cs="Arial"/>
        </w:rPr>
        <w:t xml:space="preserve"> </w:t>
      </w:r>
      <w:r w:rsidRPr="0004475F">
        <w:rPr>
          <w:rFonts w:ascii="Arial" w:hAnsi="Arial" w:cs="Arial"/>
        </w:rPr>
        <w:t xml:space="preserve">Matalan have imbedded the protocols of covid 19 through communication with employees and customers from directors and seniors of the company, who have trained and introduced the new change on the shop floors as well as online services such as click and collect appointments. The management teams in Matalan have had to deliver the new changes of covid-19 and made sure it was introduced correctly. </w:t>
      </w:r>
      <w:proofErr w:type="spellStart"/>
      <w:r w:rsidRPr="0004475F">
        <w:rPr>
          <w:rFonts w:ascii="Arial" w:hAnsi="Arial" w:cs="Arial"/>
        </w:rPr>
        <w:t>Jahshan</w:t>
      </w:r>
      <w:proofErr w:type="spellEnd"/>
      <w:r w:rsidRPr="0004475F">
        <w:rPr>
          <w:rFonts w:ascii="Arial" w:hAnsi="Arial" w:cs="Arial"/>
        </w:rPr>
        <w:t xml:space="preserve"> (2020) states that Matalan imbedded the new strict health and safety measures in the 15 stores they had reopened after covid lockdown, where staffs were given PPE and social distancing rules were applied. As well as this, the home ware department of Matalan have introduced click and collect through a car park routine to ensure safety measures are met. </w:t>
      </w:r>
    </w:p>
    <w:p w14:paraId="5C525929" w14:textId="77777777" w:rsidR="00F30A17" w:rsidRDefault="00F30A17" w:rsidP="00016F48">
      <w:pPr>
        <w:rPr>
          <w:rFonts w:ascii="Arial" w:hAnsi="Arial" w:cs="Arial"/>
          <w:b/>
        </w:rPr>
      </w:pPr>
    </w:p>
    <w:p w14:paraId="5E336018" w14:textId="77777777" w:rsidR="0004475F" w:rsidRDefault="00016F48" w:rsidP="00016F48">
      <w:pPr>
        <w:rPr>
          <w:rFonts w:ascii="Arial" w:hAnsi="Arial" w:cs="Arial"/>
          <w:b/>
        </w:rPr>
      </w:pPr>
      <w:r w:rsidRPr="0004475F">
        <w:rPr>
          <w:rFonts w:ascii="Arial" w:hAnsi="Arial" w:cs="Arial"/>
          <w:b/>
        </w:rPr>
        <w:t>Third stage-</w:t>
      </w:r>
    </w:p>
    <w:p w14:paraId="73FA6FA1" w14:textId="77777777" w:rsidR="00016F48" w:rsidRPr="0004475F" w:rsidRDefault="00016F48" w:rsidP="00016F48">
      <w:pPr>
        <w:rPr>
          <w:rFonts w:ascii="Arial" w:hAnsi="Arial" w:cs="Arial"/>
          <w:b/>
        </w:rPr>
      </w:pPr>
      <w:r w:rsidRPr="0004475F">
        <w:rPr>
          <w:rFonts w:ascii="Arial" w:hAnsi="Arial" w:cs="Arial"/>
          <w:i/>
        </w:rPr>
        <w:lastRenderedPageBreak/>
        <w:t>Past-</w:t>
      </w:r>
      <w:r w:rsidRPr="0004475F">
        <w:rPr>
          <w:rFonts w:ascii="Arial" w:hAnsi="Arial" w:cs="Arial"/>
        </w:rPr>
        <w:t xml:space="preserve"> Before covid-19 appeared the retail industry was able to process smoothly, with sales of £1.1 billion and had benefited from pre-tax profits of £30 million during 2019. The shop floor was </w:t>
      </w:r>
      <w:proofErr w:type="gramStart"/>
      <w:r w:rsidRPr="0004475F">
        <w:rPr>
          <w:rFonts w:ascii="Arial" w:hAnsi="Arial" w:cs="Arial"/>
        </w:rPr>
        <w:t>busy</w:t>
      </w:r>
      <w:proofErr w:type="gramEnd"/>
      <w:r w:rsidRPr="0004475F">
        <w:rPr>
          <w:rFonts w:ascii="Arial" w:hAnsi="Arial" w:cs="Arial"/>
        </w:rPr>
        <w:t xml:space="preserve"> and sales were up and running both on shop floors and online. </w:t>
      </w:r>
    </w:p>
    <w:p w14:paraId="69995771" w14:textId="77777777" w:rsidR="00016F48" w:rsidRPr="0004475F" w:rsidRDefault="00016F48" w:rsidP="00016F48">
      <w:pPr>
        <w:rPr>
          <w:rFonts w:ascii="Arial" w:hAnsi="Arial" w:cs="Arial"/>
        </w:rPr>
      </w:pPr>
    </w:p>
    <w:p w14:paraId="3ABC6FE1" w14:textId="77777777" w:rsidR="00016F48" w:rsidRPr="0004475F" w:rsidRDefault="00016F48" w:rsidP="00016F48">
      <w:pPr>
        <w:rPr>
          <w:rFonts w:ascii="Arial" w:hAnsi="Arial" w:cs="Arial"/>
        </w:rPr>
      </w:pPr>
      <w:r w:rsidRPr="0004475F">
        <w:rPr>
          <w:rFonts w:ascii="Arial" w:hAnsi="Arial" w:cs="Arial"/>
          <w:i/>
        </w:rPr>
        <w:t>Present-</w:t>
      </w:r>
      <w:r w:rsidRPr="0004475F">
        <w:rPr>
          <w:rFonts w:ascii="Arial" w:hAnsi="Arial" w:cs="Arial"/>
        </w:rPr>
        <w:t xml:space="preserve"> The policies took over the organisation on how to run specific measures for covid-19, however as stores have reopened Matalan has found it more appropriate for its high street rivals to process in a Covid-19 submissive way. As prices have reduced to invite more customers to shop, although this has been seen as a frontrunner for the covid problem for the future, it is all dependent on how well adjusted and secure Matalan will become in the next years (Santamaria, 2020). Davis (2020) argued that Hargreaves made sure that the change of covid-19 is implemented, and he confidently states that Matalan is prepared and confident to improve against their revival of the lockdown measures. </w:t>
      </w:r>
    </w:p>
    <w:p w14:paraId="6A1CDECE" w14:textId="77777777" w:rsidR="00016F48" w:rsidRPr="0004475F" w:rsidRDefault="00016F48" w:rsidP="00016F48">
      <w:pPr>
        <w:rPr>
          <w:rFonts w:ascii="Arial" w:hAnsi="Arial" w:cs="Arial"/>
        </w:rPr>
      </w:pPr>
    </w:p>
    <w:p w14:paraId="709C7D65" w14:textId="77777777" w:rsidR="00016F48" w:rsidRPr="0004475F" w:rsidRDefault="00016F48" w:rsidP="00016F48">
      <w:pPr>
        <w:rPr>
          <w:rFonts w:ascii="Arial" w:hAnsi="Arial" w:cs="Arial"/>
        </w:rPr>
      </w:pPr>
      <w:r w:rsidRPr="0004475F">
        <w:rPr>
          <w:rFonts w:ascii="Arial" w:hAnsi="Arial" w:cs="Arial"/>
          <w:i/>
        </w:rPr>
        <w:t>Future-</w:t>
      </w:r>
      <w:r w:rsidRPr="0004475F">
        <w:rPr>
          <w:rFonts w:ascii="Arial" w:hAnsi="Arial" w:cs="Arial"/>
        </w:rPr>
        <w:t xml:space="preserve"> Matalan has experienced what covid-19 has changed within the workforce and can now prepare themselves for future instances, as covid-19 is still an unpredictable matter</w:t>
      </w:r>
      <w:proofErr w:type="gramStart"/>
      <w:r w:rsidRPr="0004475F">
        <w:rPr>
          <w:rFonts w:ascii="Arial" w:hAnsi="Arial" w:cs="Arial"/>
        </w:rPr>
        <w:t xml:space="preserve">.  </w:t>
      </w:r>
      <w:proofErr w:type="gramEnd"/>
      <w:r w:rsidRPr="0004475F">
        <w:rPr>
          <w:rFonts w:ascii="Arial" w:hAnsi="Arial" w:cs="Arial"/>
        </w:rPr>
        <w:t xml:space="preserve">Also, the founder of Matalan John Hargreaves has requested a £50 million from banks of Barclays and Lloyds, to ensure he can prepare for future measures with Covid 19 as it seems to be uncertain over when it will disappear (Santamaria, 2020). This is because Matalan’s future could be as stake without the cash injection by the summer. </w:t>
      </w:r>
    </w:p>
    <w:p w14:paraId="3E836F7F" w14:textId="77777777" w:rsidR="00016F48" w:rsidRPr="0004475F" w:rsidRDefault="00016F48" w:rsidP="00016F48">
      <w:pPr>
        <w:rPr>
          <w:rFonts w:ascii="Arial" w:hAnsi="Arial" w:cs="Arial"/>
        </w:rPr>
      </w:pPr>
    </w:p>
    <w:p w14:paraId="535932E0" w14:textId="77777777" w:rsidR="00016F48" w:rsidRPr="0004475F" w:rsidRDefault="00016F48" w:rsidP="00016F48">
      <w:pPr>
        <w:rPr>
          <w:rFonts w:ascii="Arial" w:hAnsi="Arial" w:cs="Arial"/>
        </w:rPr>
      </w:pPr>
      <w:r w:rsidRPr="0004475F">
        <w:rPr>
          <w:rFonts w:ascii="Arial" w:hAnsi="Arial" w:cs="Arial"/>
          <w:b/>
        </w:rPr>
        <w:t>Fourth stage</w:t>
      </w:r>
      <w:r w:rsidRPr="0004475F">
        <w:rPr>
          <w:rFonts w:ascii="Arial" w:hAnsi="Arial" w:cs="Arial"/>
        </w:rPr>
        <w:t xml:space="preserve">- Matalan has made sure communication and vision is portrayed amongst the employees and customers who </w:t>
      </w:r>
      <w:proofErr w:type="gramStart"/>
      <w:r w:rsidRPr="0004475F">
        <w:rPr>
          <w:rFonts w:ascii="Arial" w:hAnsi="Arial" w:cs="Arial"/>
        </w:rPr>
        <w:t>have to</w:t>
      </w:r>
      <w:proofErr w:type="gramEnd"/>
      <w:r w:rsidRPr="0004475F">
        <w:rPr>
          <w:rFonts w:ascii="Arial" w:hAnsi="Arial" w:cs="Arial"/>
        </w:rPr>
        <w:t xml:space="preserve"> make sure they know about the covid-19 measures. This is evident as stores have reopened and staffs are in shop floors following protocols, the employees have made sure covid-19 measures are introduced to customers by directing them throughout the workplace. </w:t>
      </w:r>
    </w:p>
    <w:p w14:paraId="2001B01E" w14:textId="77777777" w:rsidR="00016F48" w:rsidRPr="0004475F" w:rsidRDefault="00016F48" w:rsidP="00016F48">
      <w:pPr>
        <w:rPr>
          <w:rFonts w:ascii="Arial" w:hAnsi="Arial" w:cs="Arial"/>
        </w:rPr>
      </w:pPr>
    </w:p>
    <w:p w14:paraId="7BCE2239" w14:textId="77777777" w:rsidR="00016F48" w:rsidRPr="0004475F" w:rsidRDefault="00016F48" w:rsidP="00016F48">
      <w:pPr>
        <w:rPr>
          <w:rFonts w:ascii="Arial" w:hAnsi="Arial" w:cs="Arial"/>
        </w:rPr>
      </w:pPr>
      <w:r w:rsidRPr="0004475F">
        <w:rPr>
          <w:rFonts w:ascii="Arial" w:hAnsi="Arial" w:cs="Arial"/>
          <w:b/>
        </w:rPr>
        <w:t>Fifth stage –</w:t>
      </w:r>
      <w:r w:rsidRPr="0004475F">
        <w:rPr>
          <w:rFonts w:ascii="Arial" w:hAnsi="Arial" w:cs="Arial"/>
        </w:rPr>
        <w:t xml:space="preserve"> It is important to remove obstacles that can affect the workforce </w:t>
      </w:r>
      <w:r w:rsidR="0004475F" w:rsidRPr="0004475F">
        <w:rPr>
          <w:rFonts w:ascii="Arial" w:hAnsi="Arial" w:cs="Arial"/>
        </w:rPr>
        <w:t>change;</w:t>
      </w:r>
      <w:r w:rsidRPr="0004475F">
        <w:rPr>
          <w:rFonts w:ascii="Arial" w:hAnsi="Arial" w:cs="Arial"/>
        </w:rPr>
        <w:t xml:space="preserve"> therefore, employees must have a vision of what is expected from them for them to progress the change in their workforce. The furlough scheme was implemented by the government for organisations, which therefore motivated employees of Matalan to stay within the organisation. Matalan has ensured the furlough was given to employees to help pay 80% of their wages as during the covid employees were pressured to work when stores were still open, which impacted on their emotional wellbeing as well as mental. Matalan argued that furlough scheme was “common sense” for their employees </w:t>
      </w:r>
      <w:proofErr w:type="gramStart"/>
      <w:r w:rsidRPr="0004475F">
        <w:rPr>
          <w:rFonts w:ascii="Arial" w:hAnsi="Arial" w:cs="Arial"/>
        </w:rPr>
        <w:t>and also</w:t>
      </w:r>
      <w:proofErr w:type="gramEnd"/>
      <w:r w:rsidRPr="0004475F">
        <w:rPr>
          <w:rFonts w:ascii="Arial" w:hAnsi="Arial" w:cs="Arial"/>
        </w:rPr>
        <w:t xml:space="preserve"> made sure their employees were safe by pressuring the GMB to allow their workers to access furlough scheme (GMB Union, 2020). </w:t>
      </w:r>
    </w:p>
    <w:p w14:paraId="2E03CECF" w14:textId="77777777" w:rsidR="00016F48" w:rsidRPr="0004475F" w:rsidRDefault="00016F48" w:rsidP="00016F48">
      <w:pPr>
        <w:rPr>
          <w:rFonts w:ascii="Arial" w:hAnsi="Arial" w:cs="Arial"/>
        </w:rPr>
      </w:pPr>
    </w:p>
    <w:p w14:paraId="63219677" w14:textId="77777777" w:rsidR="00016F48" w:rsidRPr="0004475F" w:rsidRDefault="00016F48" w:rsidP="00016F48">
      <w:pPr>
        <w:rPr>
          <w:rFonts w:ascii="Arial" w:hAnsi="Arial" w:cs="Arial"/>
        </w:rPr>
      </w:pPr>
      <w:r w:rsidRPr="0004475F">
        <w:rPr>
          <w:rFonts w:ascii="Arial" w:hAnsi="Arial" w:cs="Arial"/>
          <w:b/>
        </w:rPr>
        <w:t>Sixth stage-</w:t>
      </w:r>
      <w:r w:rsidRPr="0004475F">
        <w:rPr>
          <w:rFonts w:ascii="Arial" w:hAnsi="Arial" w:cs="Arial"/>
        </w:rPr>
        <w:t xml:space="preserve"> When the government made a change Matalan had to act on it quickly; there were no negotiations around it as it was a rigid rule that had to be implemented within the workforce. Matalan already have online services but due to covid- they </w:t>
      </w:r>
      <w:proofErr w:type="gramStart"/>
      <w:r w:rsidRPr="0004475F">
        <w:rPr>
          <w:rFonts w:ascii="Arial" w:hAnsi="Arial" w:cs="Arial"/>
        </w:rPr>
        <w:t>are able to</w:t>
      </w:r>
      <w:proofErr w:type="gramEnd"/>
      <w:r w:rsidRPr="0004475F">
        <w:rPr>
          <w:rFonts w:ascii="Arial" w:hAnsi="Arial" w:cs="Arial"/>
        </w:rPr>
        <w:t xml:space="preserve"> promote this for long-term change to help with the business population in store that has been affected and still make sales online. </w:t>
      </w:r>
    </w:p>
    <w:p w14:paraId="1A964712" w14:textId="77777777" w:rsidR="00016F48" w:rsidRPr="0004475F" w:rsidRDefault="00016F48" w:rsidP="00016F48">
      <w:pPr>
        <w:rPr>
          <w:rFonts w:ascii="Arial" w:hAnsi="Arial" w:cs="Arial"/>
        </w:rPr>
      </w:pPr>
    </w:p>
    <w:p w14:paraId="12315057" w14:textId="77777777" w:rsidR="00016F48" w:rsidRPr="0004475F" w:rsidRDefault="00016F48" w:rsidP="00016F48">
      <w:pPr>
        <w:rPr>
          <w:rFonts w:ascii="Arial" w:hAnsi="Arial" w:cs="Arial"/>
        </w:rPr>
      </w:pPr>
      <w:r w:rsidRPr="0004475F">
        <w:rPr>
          <w:rFonts w:ascii="Arial" w:hAnsi="Arial" w:cs="Arial"/>
          <w:b/>
        </w:rPr>
        <w:t>Seventh stage-</w:t>
      </w:r>
      <w:r w:rsidRPr="0004475F">
        <w:rPr>
          <w:rFonts w:ascii="Arial" w:hAnsi="Arial" w:cs="Arial"/>
        </w:rPr>
        <w:t xml:space="preserve"> Matalan has looked at the change of covid-19 and has worked by implementing the changes into the shop floor. As the Matalan Covid-19 investor updates states that Matalan have gone above and beyond with the safety measures, </w:t>
      </w:r>
      <w:r w:rsidRPr="0004475F">
        <w:rPr>
          <w:rFonts w:ascii="Arial" w:hAnsi="Arial" w:cs="Arial"/>
        </w:rPr>
        <w:lastRenderedPageBreak/>
        <w:t xml:space="preserve">as they prioritise protecting the safety of customers and workers in store. The recent safety measures that have been placed are: floor stickers to show distancing positions for customers, sanitizers are available throughout the store to use for equipment and hands, employees and staff are trained to supervise social distancing, deliveries are schedules to prevent overcrowding, fitting rooms, cafes and toilets have been closed until further notice, regular cleaning takes place throughout the shop floor, for support contact numbers are available for staff and the number of customers entering and leaving is being monitored and controlled to prevent large crowds and physical touch (Brill et al, 2020). </w:t>
      </w:r>
    </w:p>
    <w:p w14:paraId="08E3C212" w14:textId="77777777" w:rsidR="00016F48" w:rsidRPr="0004475F" w:rsidRDefault="00016F48" w:rsidP="00016F48">
      <w:pPr>
        <w:rPr>
          <w:rFonts w:ascii="Arial" w:hAnsi="Arial" w:cs="Arial"/>
        </w:rPr>
      </w:pPr>
    </w:p>
    <w:p w14:paraId="2498E350" w14:textId="77777777" w:rsidR="00016F48" w:rsidRPr="0004475F" w:rsidRDefault="00016F48" w:rsidP="00016F48">
      <w:pPr>
        <w:rPr>
          <w:rFonts w:ascii="Arial" w:hAnsi="Arial" w:cs="Arial"/>
        </w:rPr>
      </w:pPr>
      <w:r w:rsidRPr="0004475F">
        <w:rPr>
          <w:rFonts w:ascii="Arial" w:hAnsi="Arial" w:cs="Arial"/>
          <w:b/>
        </w:rPr>
        <w:t>Eight stage-</w:t>
      </w:r>
      <w:r w:rsidRPr="0004475F">
        <w:rPr>
          <w:rFonts w:ascii="Arial" w:hAnsi="Arial" w:cs="Arial"/>
        </w:rPr>
        <w:t xml:space="preserve"> Matalan has stressed the importance of following covid-19 regulations if they did not follow procedures this would not deliver corporate culture. As well as this they would have consequences with the government who will assess Matalan’s process with the covid-19 situation, which can impact employee’s jobs and Matalan’s future. Matalan have ensured they followed the Government guidance and WHO and have developed more measures to follow and keep those involved to continuously follow the rules (Rigby, 2020). </w:t>
      </w:r>
    </w:p>
    <w:p w14:paraId="18554570" w14:textId="77777777" w:rsidR="00016F48" w:rsidRPr="0004475F" w:rsidRDefault="00016F48" w:rsidP="00016F48">
      <w:pPr>
        <w:rPr>
          <w:rFonts w:ascii="Arial" w:hAnsi="Arial" w:cs="Arial"/>
        </w:rPr>
      </w:pPr>
    </w:p>
    <w:p w14:paraId="1A559735" w14:textId="77777777" w:rsidR="00016F48" w:rsidRDefault="00987FCD" w:rsidP="00016F48">
      <w:pPr>
        <w:rPr>
          <w:rFonts w:ascii="Arial" w:hAnsi="Arial" w:cs="Arial"/>
          <w:b/>
        </w:rPr>
      </w:pPr>
      <w:r w:rsidRPr="00987FCD">
        <w:rPr>
          <w:rFonts w:ascii="Arial" w:hAnsi="Arial" w:cs="Arial"/>
          <w:b/>
        </w:rPr>
        <w:t>Conclusion</w:t>
      </w:r>
    </w:p>
    <w:p w14:paraId="60968499" w14:textId="77777777" w:rsidR="00987FCD" w:rsidRPr="00987FCD" w:rsidRDefault="00987FCD" w:rsidP="00016F48">
      <w:pPr>
        <w:rPr>
          <w:rFonts w:ascii="Arial" w:hAnsi="Arial" w:cs="Arial"/>
        </w:rPr>
      </w:pPr>
    </w:p>
    <w:p w14:paraId="0969D234" w14:textId="77777777" w:rsidR="00016F48" w:rsidRDefault="009D7C24" w:rsidP="00016F48">
      <w:pPr>
        <w:rPr>
          <w:rFonts w:ascii="Arial" w:hAnsi="Arial" w:cs="Arial"/>
        </w:rPr>
      </w:pPr>
      <w:r>
        <w:rPr>
          <w:rFonts w:ascii="Arial" w:hAnsi="Arial" w:cs="Arial"/>
        </w:rPr>
        <w:t xml:space="preserve">In conclusion, most evidently change requires a lot of effort and understanding for change to be effective for a workforce. </w:t>
      </w:r>
      <w:proofErr w:type="gramStart"/>
      <w:r w:rsidR="0078636C">
        <w:rPr>
          <w:rFonts w:ascii="Arial" w:hAnsi="Arial" w:cs="Arial"/>
        </w:rPr>
        <w:t>In order for</w:t>
      </w:r>
      <w:proofErr w:type="gramEnd"/>
      <w:r w:rsidR="0078636C">
        <w:rPr>
          <w:rFonts w:ascii="Arial" w:hAnsi="Arial" w:cs="Arial"/>
        </w:rPr>
        <w:t xml:space="preserve"> a workforce to deliver change, the organisation must find a purpose for change which they then have to deliver to their stakeholder’s, who will assess how the change impacts and </w:t>
      </w:r>
      <w:r w:rsidR="0093271E">
        <w:rPr>
          <w:rFonts w:ascii="Arial" w:hAnsi="Arial" w:cs="Arial"/>
        </w:rPr>
        <w:t>i</w:t>
      </w:r>
      <w:r w:rsidR="0078636C">
        <w:rPr>
          <w:rFonts w:ascii="Arial" w:hAnsi="Arial" w:cs="Arial"/>
        </w:rPr>
        <w:t xml:space="preserve">nfluences them. </w:t>
      </w:r>
      <w:r w:rsidR="0093271E">
        <w:rPr>
          <w:rFonts w:ascii="Arial" w:hAnsi="Arial" w:cs="Arial"/>
        </w:rPr>
        <w:t xml:space="preserve">Furthermore, the micro and macro factors have a major change for organisations, as they </w:t>
      </w:r>
      <w:proofErr w:type="gramStart"/>
      <w:r w:rsidR="0093271E">
        <w:rPr>
          <w:rFonts w:ascii="Arial" w:hAnsi="Arial" w:cs="Arial"/>
        </w:rPr>
        <w:t>have to</w:t>
      </w:r>
      <w:proofErr w:type="gramEnd"/>
      <w:r w:rsidR="0093271E">
        <w:rPr>
          <w:rFonts w:ascii="Arial" w:hAnsi="Arial" w:cs="Arial"/>
        </w:rPr>
        <w:t xml:space="preserve"> orientate their procedures in order to tackle those factors. This suggests why change is significant for an organisation to progress and achieve its objectives. </w:t>
      </w:r>
    </w:p>
    <w:p w14:paraId="3BB1C897" w14:textId="77777777" w:rsidR="00016F48" w:rsidRDefault="00016F48" w:rsidP="00016F48">
      <w:pPr>
        <w:rPr>
          <w:rFonts w:ascii="Arial" w:hAnsi="Arial" w:cs="Arial"/>
        </w:rPr>
      </w:pPr>
    </w:p>
    <w:p w14:paraId="2E692F6F" w14:textId="77777777" w:rsidR="00016F48" w:rsidRDefault="00016F48" w:rsidP="00016F48">
      <w:pPr>
        <w:rPr>
          <w:rFonts w:ascii="Arial" w:hAnsi="Arial" w:cs="Arial"/>
        </w:rPr>
      </w:pPr>
    </w:p>
    <w:p w14:paraId="144D825A" w14:textId="77777777" w:rsidR="00F30A17" w:rsidRDefault="00F30A17" w:rsidP="00016F48">
      <w:pPr>
        <w:rPr>
          <w:rFonts w:ascii="Arial" w:hAnsi="Arial" w:cs="Arial"/>
        </w:rPr>
      </w:pPr>
    </w:p>
    <w:p w14:paraId="7C8E860A" w14:textId="77777777" w:rsidR="00F30A17" w:rsidRDefault="00F30A17" w:rsidP="00016F48">
      <w:pPr>
        <w:rPr>
          <w:rFonts w:ascii="Arial" w:hAnsi="Arial" w:cs="Arial"/>
        </w:rPr>
      </w:pPr>
    </w:p>
    <w:p w14:paraId="02B93B8D" w14:textId="77777777" w:rsidR="00F30A17" w:rsidRDefault="00F30A17" w:rsidP="00016F48">
      <w:pPr>
        <w:rPr>
          <w:rFonts w:ascii="Arial" w:hAnsi="Arial" w:cs="Arial"/>
        </w:rPr>
      </w:pPr>
    </w:p>
    <w:p w14:paraId="172E44E6" w14:textId="77777777" w:rsidR="00F30A17" w:rsidRDefault="00F30A17" w:rsidP="00016F48">
      <w:pPr>
        <w:rPr>
          <w:rFonts w:ascii="Arial" w:hAnsi="Arial" w:cs="Arial"/>
        </w:rPr>
      </w:pPr>
    </w:p>
    <w:p w14:paraId="6515F9A1" w14:textId="77777777" w:rsidR="00F30A17" w:rsidRDefault="00F30A17" w:rsidP="00016F48">
      <w:pPr>
        <w:rPr>
          <w:rFonts w:ascii="Arial" w:hAnsi="Arial" w:cs="Arial"/>
        </w:rPr>
      </w:pPr>
    </w:p>
    <w:p w14:paraId="171690AC" w14:textId="77777777" w:rsidR="00F30A17" w:rsidRDefault="00F30A17" w:rsidP="00016F48">
      <w:pPr>
        <w:rPr>
          <w:rFonts w:ascii="Arial" w:hAnsi="Arial" w:cs="Arial"/>
        </w:rPr>
      </w:pPr>
    </w:p>
    <w:p w14:paraId="57B8E1A3" w14:textId="77777777" w:rsidR="00F30A17" w:rsidRDefault="00F30A17" w:rsidP="00016F48">
      <w:pPr>
        <w:rPr>
          <w:rFonts w:ascii="Arial" w:hAnsi="Arial" w:cs="Arial"/>
        </w:rPr>
      </w:pPr>
    </w:p>
    <w:p w14:paraId="6AB50B2B" w14:textId="77777777" w:rsidR="00F30A17" w:rsidRDefault="00F30A17" w:rsidP="00016F48">
      <w:pPr>
        <w:rPr>
          <w:rFonts w:ascii="Arial" w:hAnsi="Arial" w:cs="Arial"/>
        </w:rPr>
      </w:pPr>
    </w:p>
    <w:p w14:paraId="3E7A7279" w14:textId="77777777" w:rsidR="00F30A17" w:rsidRDefault="00F30A17" w:rsidP="00016F48">
      <w:pPr>
        <w:rPr>
          <w:rFonts w:ascii="Arial" w:hAnsi="Arial" w:cs="Arial"/>
        </w:rPr>
      </w:pPr>
    </w:p>
    <w:p w14:paraId="7A865D7A" w14:textId="77777777" w:rsidR="00F30A17" w:rsidRDefault="00F30A17" w:rsidP="00016F48">
      <w:pPr>
        <w:rPr>
          <w:rFonts w:ascii="Arial" w:hAnsi="Arial" w:cs="Arial"/>
        </w:rPr>
      </w:pPr>
    </w:p>
    <w:p w14:paraId="0FBD0324" w14:textId="77777777" w:rsidR="00F30A17" w:rsidRDefault="00F30A17" w:rsidP="00016F48">
      <w:pPr>
        <w:rPr>
          <w:rFonts w:ascii="Arial" w:hAnsi="Arial" w:cs="Arial"/>
        </w:rPr>
      </w:pPr>
    </w:p>
    <w:p w14:paraId="612E2C41" w14:textId="77777777" w:rsidR="00F30A17" w:rsidRDefault="00F30A17" w:rsidP="00016F48">
      <w:pPr>
        <w:rPr>
          <w:rFonts w:ascii="Arial" w:hAnsi="Arial" w:cs="Arial"/>
        </w:rPr>
      </w:pPr>
    </w:p>
    <w:p w14:paraId="4364B1F3" w14:textId="77777777" w:rsidR="00F30A17" w:rsidRDefault="00F30A17" w:rsidP="00016F48">
      <w:pPr>
        <w:rPr>
          <w:rFonts w:ascii="Arial" w:hAnsi="Arial" w:cs="Arial"/>
        </w:rPr>
      </w:pPr>
    </w:p>
    <w:p w14:paraId="090B862E" w14:textId="77777777" w:rsidR="00F30A17" w:rsidRDefault="00F30A17" w:rsidP="00016F48">
      <w:pPr>
        <w:rPr>
          <w:rFonts w:ascii="Arial" w:hAnsi="Arial" w:cs="Arial"/>
        </w:rPr>
      </w:pPr>
    </w:p>
    <w:p w14:paraId="1A275074" w14:textId="77777777" w:rsidR="00F30A17" w:rsidRDefault="00F30A17" w:rsidP="00016F48">
      <w:pPr>
        <w:rPr>
          <w:rFonts w:ascii="Arial" w:hAnsi="Arial" w:cs="Arial"/>
        </w:rPr>
      </w:pPr>
    </w:p>
    <w:p w14:paraId="71463F64" w14:textId="77777777" w:rsidR="00F30A17" w:rsidRDefault="00F30A17" w:rsidP="00016F48">
      <w:pPr>
        <w:rPr>
          <w:rFonts w:ascii="Arial" w:hAnsi="Arial" w:cs="Arial"/>
        </w:rPr>
      </w:pPr>
    </w:p>
    <w:p w14:paraId="2EFAC395" w14:textId="77777777" w:rsidR="00F30A17" w:rsidRDefault="00F30A17" w:rsidP="00016F48">
      <w:pPr>
        <w:rPr>
          <w:rFonts w:ascii="Arial" w:hAnsi="Arial" w:cs="Arial"/>
        </w:rPr>
      </w:pPr>
    </w:p>
    <w:p w14:paraId="652E0677" w14:textId="77777777" w:rsidR="00F30A17" w:rsidRDefault="00F30A17" w:rsidP="00016F48">
      <w:pPr>
        <w:rPr>
          <w:rFonts w:ascii="Arial" w:hAnsi="Arial" w:cs="Arial"/>
        </w:rPr>
      </w:pPr>
    </w:p>
    <w:p w14:paraId="31BAED2E" w14:textId="77777777" w:rsidR="003D095F" w:rsidRDefault="003D095F" w:rsidP="00523266">
      <w:pPr>
        <w:rPr>
          <w:rFonts w:ascii="Arial" w:hAnsi="Arial" w:cs="Arial"/>
        </w:rPr>
      </w:pPr>
    </w:p>
    <w:p w14:paraId="6B29D167" w14:textId="77777777" w:rsidR="00016F48" w:rsidRPr="007903E2" w:rsidRDefault="00016F48">
      <w:pPr>
        <w:rPr>
          <w:rFonts w:ascii="Arial" w:hAnsi="Arial" w:cs="Arial"/>
          <w:b/>
          <w:u w:val="single"/>
        </w:rPr>
      </w:pPr>
    </w:p>
    <w:p w14:paraId="3E535880" w14:textId="77777777" w:rsidR="009228AF" w:rsidRPr="00016F48" w:rsidRDefault="009228AF" w:rsidP="00C85ECE">
      <w:pPr>
        <w:jc w:val="center"/>
        <w:rPr>
          <w:rFonts w:ascii="Arial" w:hAnsi="Arial" w:cs="Arial"/>
          <w:b/>
        </w:rPr>
      </w:pPr>
      <w:r w:rsidRPr="00016F48">
        <w:rPr>
          <w:rFonts w:ascii="Arial" w:hAnsi="Arial" w:cs="Arial"/>
          <w:b/>
        </w:rPr>
        <w:t>Reference</w:t>
      </w:r>
      <w:r w:rsidR="00016F48" w:rsidRPr="00016F48">
        <w:rPr>
          <w:rFonts w:ascii="Arial" w:hAnsi="Arial" w:cs="Arial"/>
          <w:b/>
        </w:rPr>
        <w:t>s</w:t>
      </w:r>
    </w:p>
    <w:p w14:paraId="1E76F88D" w14:textId="77777777" w:rsidR="00981352" w:rsidRPr="007903E2" w:rsidRDefault="00981352">
      <w:pPr>
        <w:rPr>
          <w:rFonts w:ascii="Arial" w:hAnsi="Arial" w:cs="Arial"/>
          <w:b/>
          <w:u w:val="single"/>
        </w:rPr>
      </w:pPr>
    </w:p>
    <w:p w14:paraId="5529E8BA" w14:textId="77777777" w:rsidR="00981352" w:rsidRPr="00C85ECE" w:rsidRDefault="003D095F" w:rsidP="00C85ECE">
      <w:pPr>
        <w:ind w:left="360"/>
        <w:rPr>
          <w:rFonts w:ascii="Arial" w:hAnsi="Arial" w:cs="Arial"/>
        </w:rPr>
      </w:pPr>
      <w:r w:rsidRPr="00C85ECE">
        <w:rPr>
          <w:rFonts w:ascii="Arial" w:hAnsi="Arial" w:cs="Arial"/>
        </w:rPr>
        <w:t xml:space="preserve">BBC News. </w:t>
      </w:r>
      <w:r w:rsidR="00981352" w:rsidRPr="00C85ECE">
        <w:rPr>
          <w:rFonts w:ascii="Arial" w:hAnsi="Arial" w:cs="Arial"/>
        </w:rPr>
        <w:t>(2020)</w:t>
      </w:r>
      <w:r w:rsidRPr="00C85ECE">
        <w:rPr>
          <w:rFonts w:ascii="Arial" w:hAnsi="Arial" w:cs="Arial"/>
        </w:rPr>
        <w:t xml:space="preserve">. </w:t>
      </w:r>
      <w:r w:rsidR="00981352" w:rsidRPr="00C85ECE">
        <w:rPr>
          <w:rFonts w:ascii="Arial" w:hAnsi="Arial" w:cs="Arial"/>
          <w:i/>
        </w:rPr>
        <w:t>Young People hit as unemployment rate rises</w:t>
      </w:r>
      <w:r w:rsidR="00981352" w:rsidRPr="00C85ECE">
        <w:rPr>
          <w:rFonts w:ascii="Arial" w:hAnsi="Arial" w:cs="Arial"/>
        </w:rPr>
        <w:t xml:space="preserve"> [Online], Available at: </w:t>
      </w:r>
      <w:hyperlink r:id="rId14" w:history="1">
        <w:r w:rsidR="00981352" w:rsidRPr="00C85ECE">
          <w:rPr>
            <w:rStyle w:val="Hyperlink"/>
            <w:rFonts w:ascii="Arial" w:hAnsi="Arial" w:cs="Arial"/>
          </w:rPr>
          <w:t>https://www.bbc.co.uk/news/business-54146833</w:t>
        </w:r>
      </w:hyperlink>
      <w:r w:rsidR="00BA07C6" w:rsidRPr="00C85ECE">
        <w:rPr>
          <w:rFonts w:ascii="Arial" w:hAnsi="Arial" w:cs="Arial"/>
        </w:rPr>
        <w:t>(Accessed 16th September 2020)</w:t>
      </w:r>
    </w:p>
    <w:p w14:paraId="43D2078E" w14:textId="77777777" w:rsidR="00981352" w:rsidRPr="00016F48" w:rsidRDefault="00981352" w:rsidP="00C85ECE">
      <w:pPr>
        <w:rPr>
          <w:rFonts w:ascii="Arial" w:hAnsi="Arial" w:cs="Arial"/>
        </w:rPr>
      </w:pPr>
    </w:p>
    <w:p w14:paraId="6B78A036" w14:textId="77777777" w:rsidR="00981352" w:rsidRPr="00016F48" w:rsidRDefault="003D095F" w:rsidP="00C85ECE">
      <w:pPr>
        <w:pStyle w:val="Heading1"/>
        <w:spacing w:before="0" w:beforeAutospacing="0" w:after="0" w:afterAutospacing="0"/>
        <w:ind w:left="360"/>
        <w:textAlignment w:val="baseline"/>
        <w:rPr>
          <w:rStyle w:val="Hyperlink"/>
          <w:rFonts w:ascii="Arial" w:hAnsi="Arial" w:cs="Arial"/>
          <w:color w:val="000000" w:themeColor="text1"/>
          <w:sz w:val="24"/>
          <w:szCs w:val="24"/>
          <w:u w:val="none"/>
        </w:rPr>
      </w:pPr>
      <w:r w:rsidRPr="00016F48">
        <w:rPr>
          <w:rFonts w:ascii="Arial" w:eastAsiaTheme="minorHAnsi" w:hAnsi="Arial" w:cs="Arial"/>
          <w:b w:val="0"/>
          <w:bCs w:val="0"/>
          <w:kern w:val="0"/>
          <w:sz w:val="24"/>
          <w:szCs w:val="24"/>
        </w:rPr>
        <w:t xml:space="preserve">BBC News. </w:t>
      </w:r>
      <w:r w:rsidR="00981352" w:rsidRPr="00016F48">
        <w:rPr>
          <w:rFonts w:ascii="Arial" w:eastAsiaTheme="minorHAnsi" w:hAnsi="Arial" w:cs="Arial"/>
          <w:b w:val="0"/>
          <w:bCs w:val="0"/>
          <w:kern w:val="0"/>
          <w:sz w:val="24"/>
          <w:szCs w:val="24"/>
        </w:rPr>
        <w:t>(2020)</w:t>
      </w:r>
      <w:r w:rsidRPr="00016F48">
        <w:rPr>
          <w:rFonts w:ascii="Arial" w:eastAsiaTheme="minorHAnsi" w:hAnsi="Arial" w:cs="Arial"/>
          <w:b w:val="0"/>
          <w:bCs w:val="0"/>
          <w:kern w:val="0"/>
          <w:sz w:val="24"/>
          <w:szCs w:val="24"/>
        </w:rPr>
        <w:t xml:space="preserve">. </w:t>
      </w:r>
      <w:r w:rsidRPr="00016F48">
        <w:rPr>
          <w:rFonts w:ascii="Arial" w:eastAsiaTheme="minorHAnsi" w:hAnsi="Arial" w:cs="Arial"/>
          <w:b w:val="0"/>
          <w:bCs w:val="0"/>
          <w:i/>
          <w:kern w:val="0"/>
          <w:sz w:val="24"/>
          <w:szCs w:val="24"/>
        </w:rPr>
        <w:t>Corona virus</w:t>
      </w:r>
      <w:r w:rsidR="00981352" w:rsidRPr="00016F48">
        <w:rPr>
          <w:rFonts w:ascii="Arial" w:eastAsiaTheme="minorHAnsi" w:hAnsi="Arial" w:cs="Arial"/>
          <w:b w:val="0"/>
          <w:bCs w:val="0"/>
          <w:i/>
          <w:kern w:val="0"/>
          <w:sz w:val="24"/>
          <w:szCs w:val="24"/>
        </w:rPr>
        <w:t xml:space="preserve">: Strict new curbs on life in UK announced by PM </w:t>
      </w:r>
      <w:r w:rsidR="00981352" w:rsidRPr="00016F48">
        <w:rPr>
          <w:rFonts w:ascii="Arial" w:eastAsiaTheme="minorHAnsi" w:hAnsi="Arial" w:cs="Arial"/>
          <w:b w:val="0"/>
          <w:bCs w:val="0"/>
          <w:kern w:val="0"/>
          <w:sz w:val="24"/>
          <w:szCs w:val="24"/>
        </w:rPr>
        <w:t xml:space="preserve">[Online], Available at: </w:t>
      </w:r>
      <w:hyperlink r:id="rId15" w:history="1">
        <w:r w:rsidR="00981352" w:rsidRPr="00016F48">
          <w:rPr>
            <w:rStyle w:val="Hyperlink"/>
            <w:rFonts w:ascii="Arial" w:hAnsi="Arial" w:cs="Arial"/>
            <w:b w:val="0"/>
            <w:sz w:val="24"/>
            <w:szCs w:val="24"/>
          </w:rPr>
          <w:t>https://www.bbc.co.uk/news/uk-52012432</w:t>
        </w:r>
      </w:hyperlink>
      <w:r w:rsidR="00687925" w:rsidRPr="00016F48">
        <w:rPr>
          <w:rStyle w:val="Hyperlink"/>
          <w:rFonts w:ascii="Arial" w:hAnsi="Arial" w:cs="Arial"/>
          <w:b w:val="0"/>
          <w:color w:val="000000" w:themeColor="text1"/>
          <w:sz w:val="24"/>
          <w:szCs w:val="24"/>
          <w:u w:val="none"/>
        </w:rPr>
        <w:t>(Accessed 17th September 2020)</w:t>
      </w:r>
    </w:p>
    <w:p w14:paraId="0DA7185A" w14:textId="77777777" w:rsidR="004A5D63" w:rsidRPr="00016F48" w:rsidRDefault="004A5D63" w:rsidP="00C85ECE">
      <w:pPr>
        <w:pStyle w:val="Heading1"/>
        <w:spacing w:before="0" w:beforeAutospacing="0" w:after="0" w:afterAutospacing="0"/>
        <w:textAlignment w:val="baseline"/>
        <w:rPr>
          <w:rFonts w:ascii="Arial" w:eastAsiaTheme="minorHAnsi" w:hAnsi="Arial" w:cs="Arial"/>
          <w:b w:val="0"/>
          <w:bCs w:val="0"/>
          <w:kern w:val="0"/>
          <w:sz w:val="24"/>
          <w:szCs w:val="24"/>
        </w:rPr>
      </w:pPr>
    </w:p>
    <w:p w14:paraId="5E5DFB5A" w14:textId="77777777" w:rsidR="004A5D63" w:rsidRPr="00016F48" w:rsidRDefault="004A5D63" w:rsidP="00C85ECE">
      <w:pPr>
        <w:pStyle w:val="Heading1"/>
        <w:spacing w:before="0" w:beforeAutospacing="0" w:after="0" w:afterAutospacing="0"/>
        <w:ind w:left="360"/>
        <w:textAlignment w:val="baseline"/>
        <w:rPr>
          <w:rStyle w:val="Hyperlink"/>
          <w:rFonts w:ascii="Arial" w:eastAsiaTheme="minorHAnsi" w:hAnsi="Arial" w:cs="Arial"/>
          <w:b w:val="0"/>
          <w:bCs w:val="0"/>
          <w:color w:val="000000" w:themeColor="text1"/>
          <w:kern w:val="0"/>
          <w:sz w:val="24"/>
          <w:szCs w:val="24"/>
          <w:u w:val="none"/>
        </w:rPr>
      </w:pPr>
      <w:r w:rsidRPr="00016F48">
        <w:rPr>
          <w:rFonts w:ascii="Arial" w:eastAsiaTheme="minorHAnsi" w:hAnsi="Arial" w:cs="Arial"/>
          <w:b w:val="0"/>
          <w:bCs w:val="0"/>
          <w:kern w:val="0"/>
          <w:sz w:val="24"/>
          <w:szCs w:val="24"/>
        </w:rPr>
        <w:t>BBC News (2020)</w:t>
      </w:r>
      <w:r w:rsidR="003D095F" w:rsidRPr="00016F48">
        <w:rPr>
          <w:rFonts w:ascii="Arial" w:eastAsiaTheme="minorHAnsi" w:hAnsi="Arial" w:cs="Arial"/>
          <w:b w:val="0"/>
          <w:bCs w:val="0"/>
          <w:kern w:val="0"/>
          <w:sz w:val="24"/>
          <w:szCs w:val="24"/>
        </w:rPr>
        <w:t xml:space="preserve">. </w:t>
      </w:r>
      <w:r w:rsidR="003D095F" w:rsidRPr="00016F48">
        <w:rPr>
          <w:rFonts w:ascii="Arial" w:eastAsiaTheme="minorHAnsi" w:hAnsi="Arial" w:cs="Arial"/>
          <w:b w:val="0"/>
          <w:bCs w:val="0"/>
          <w:i/>
          <w:kern w:val="0"/>
          <w:sz w:val="24"/>
          <w:szCs w:val="24"/>
        </w:rPr>
        <w:t>Corona virus</w:t>
      </w:r>
      <w:r w:rsidRPr="00016F48">
        <w:rPr>
          <w:rFonts w:ascii="Arial" w:eastAsiaTheme="minorHAnsi" w:hAnsi="Arial" w:cs="Arial"/>
          <w:b w:val="0"/>
          <w:bCs w:val="0"/>
          <w:i/>
          <w:kern w:val="0"/>
          <w:sz w:val="24"/>
          <w:szCs w:val="24"/>
        </w:rPr>
        <w:t>: Consumers ‘should shop with confidence”, says PM</w:t>
      </w:r>
      <w:r w:rsidRPr="00016F48">
        <w:rPr>
          <w:rFonts w:ascii="Arial" w:eastAsiaTheme="minorHAnsi" w:hAnsi="Arial" w:cs="Arial"/>
          <w:b w:val="0"/>
          <w:bCs w:val="0"/>
          <w:kern w:val="0"/>
          <w:sz w:val="24"/>
          <w:szCs w:val="24"/>
        </w:rPr>
        <w:t xml:space="preserve"> [Online], Available at: </w:t>
      </w:r>
      <w:hyperlink r:id="rId16" w:history="1">
        <w:r w:rsidRPr="00016F48">
          <w:rPr>
            <w:rStyle w:val="Hyperlink"/>
            <w:rFonts w:ascii="Arial" w:eastAsiaTheme="minorHAnsi" w:hAnsi="Arial" w:cs="Arial"/>
            <w:b w:val="0"/>
            <w:bCs w:val="0"/>
            <w:kern w:val="0"/>
            <w:sz w:val="24"/>
            <w:szCs w:val="24"/>
          </w:rPr>
          <w:t>https://www.bbc.co.uk/news/business-53041178</w:t>
        </w:r>
      </w:hyperlink>
      <w:r w:rsidR="00591345" w:rsidRPr="00016F48">
        <w:rPr>
          <w:rFonts w:ascii="Arial" w:hAnsi="Arial" w:cs="Arial"/>
          <w:sz w:val="24"/>
          <w:szCs w:val="24"/>
        </w:rPr>
        <w:t xml:space="preserve"> </w:t>
      </w:r>
      <w:r w:rsidR="00687925" w:rsidRPr="00016F48">
        <w:rPr>
          <w:rStyle w:val="Hyperlink"/>
          <w:rFonts w:ascii="Arial" w:eastAsiaTheme="minorHAnsi" w:hAnsi="Arial" w:cs="Arial"/>
          <w:b w:val="0"/>
          <w:bCs w:val="0"/>
          <w:color w:val="000000" w:themeColor="text1"/>
          <w:kern w:val="0"/>
          <w:sz w:val="24"/>
          <w:szCs w:val="24"/>
          <w:u w:val="none"/>
        </w:rPr>
        <w:t>(Accessed 17th September 2020)</w:t>
      </w:r>
      <w:r w:rsidR="003D095F" w:rsidRPr="00016F48">
        <w:rPr>
          <w:rStyle w:val="Hyperlink"/>
          <w:rFonts w:ascii="Arial" w:eastAsiaTheme="minorHAnsi" w:hAnsi="Arial" w:cs="Arial"/>
          <w:b w:val="0"/>
          <w:bCs w:val="0"/>
          <w:color w:val="000000" w:themeColor="text1"/>
          <w:kern w:val="0"/>
          <w:sz w:val="24"/>
          <w:szCs w:val="24"/>
          <w:u w:val="none"/>
        </w:rPr>
        <w:t xml:space="preserve">. </w:t>
      </w:r>
    </w:p>
    <w:p w14:paraId="5680908C" w14:textId="77777777" w:rsidR="003D095F" w:rsidRPr="00016F48" w:rsidRDefault="003D095F" w:rsidP="00C85ECE">
      <w:pPr>
        <w:rPr>
          <w:rFonts w:ascii="Arial" w:hAnsi="Arial" w:cs="Arial"/>
        </w:rPr>
      </w:pPr>
    </w:p>
    <w:p w14:paraId="1D36376F" w14:textId="77777777" w:rsidR="003D095F" w:rsidRPr="00C85ECE" w:rsidRDefault="003D095F" w:rsidP="00C85ECE">
      <w:pPr>
        <w:ind w:left="360"/>
        <w:rPr>
          <w:rFonts w:ascii="Arial" w:hAnsi="Arial" w:cs="Arial"/>
        </w:rPr>
      </w:pPr>
      <w:r w:rsidRPr="00C85ECE">
        <w:rPr>
          <w:rFonts w:ascii="Arial" w:hAnsi="Arial" w:cs="Arial"/>
        </w:rPr>
        <w:t xml:space="preserve">Berlin, Eaton &amp; Associates. (2013). </w:t>
      </w:r>
      <w:r w:rsidRPr="00C85ECE">
        <w:rPr>
          <w:rFonts w:ascii="Arial" w:hAnsi="Arial" w:cs="Arial"/>
          <w:i/>
        </w:rPr>
        <w:t>Leading Transition: A New Model for Change.</w:t>
      </w:r>
      <w:r w:rsidRPr="00C85ECE">
        <w:rPr>
          <w:rFonts w:ascii="Arial" w:hAnsi="Arial" w:cs="Arial"/>
        </w:rPr>
        <w:t xml:space="preserve"> Management Consultants</w:t>
      </w:r>
      <w:proofErr w:type="gramStart"/>
      <w:r w:rsidRPr="00C85ECE">
        <w:rPr>
          <w:rFonts w:ascii="Arial" w:hAnsi="Arial" w:cs="Arial"/>
        </w:rPr>
        <w:t xml:space="preserve">.  </w:t>
      </w:r>
      <w:proofErr w:type="gramEnd"/>
      <w:r w:rsidRPr="00C85ECE">
        <w:rPr>
          <w:rFonts w:ascii="Arial" w:hAnsi="Arial" w:cs="Arial"/>
        </w:rPr>
        <w:t xml:space="preserve">[Online] Available at: </w:t>
      </w:r>
      <w:hyperlink r:id="rId17" w:history="1">
        <w:r w:rsidRPr="00C85ECE">
          <w:rPr>
            <w:rStyle w:val="Hyperlink"/>
            <w:rFonts w:ascii="Arial" w:hAnsi="Arial" w:cs="Arial"/>
          </w:rPr>
          <w:t>http://www.crowe-associates.co.uk/wp-content/uploads/2013/08/WilliamBridgesTransitionandChangeModel.pdf</w:t>
        </w:r>
      </w:hyperlink>
      <w:r w:rsidRPr="00C85ECE">
        <w:rPr>
          <w:rFonts w:ascii="Arial" w:hAnsi="Arial" w:cs="Arial"/>
        </w:rPr>
        <w:t xml:space="preserve">. (Accessed 20 September). </w:t>
      </w:r>
    </w:p>
    <w:p w14:paraId="43F9585E" w14:textId="77777777" w:rsidR="003D095F" w:rsidRPr="00016F48" w:rsidRDefault="003D095F" w:rsidP="00C85ECE">
      <w:pPr>
        <w:pStyle w:val="Heading1"/>
        <w:spacing w:before="0" w:beforeAutospacing="0" w:after="0" w:afterAutospacing="0"/>
        <w:textAlignment w:val="baseline"/>
        <w:rPr>
          <w:rFonts w:ascii="Arial" w:eastAsiaTheme="minorHAnsi" w:hAnsi="Arial" w:cs="Arial"/>
          <w:b w:val="0"/>
          <w:bCs w:val="0"/>
          <w:color w:val="000000" w:themeColor="text1"/>
          <w:kern w:val="0"/>
          <w:sz w:val="24"/>
          <w:szCs w:val="24"/>
        </w:rPr>
      </w:pPr>
    </w:p>
    <w:p w14:paraId="4FBFED15" w14:textId="77777777" w:rsidR="003D095F" w:rsidRPr="00C85ECE" w:rsidRDefault="003D095F" w:rsidP="00C85ECE">
      <w:pPr>
        <w:ind w:left="360"/>
        <w:rPr>
          <w:rFonts w:ascii="Arial" w:hAnsi="Arial" w:cs="Arial"/>
        </w:rPr>
      </w:pPr>
      <w:r w:rsidRPr="00C85ECE">
        <w:rPr>
          <w:rFonts w:ascii="Arial" w:hAnsi="Arial" w:cs="Arial"/>
        </w:rPr>
        <w:t xml:space="preserve">Business matters. (2018). </w:t>
      </w:r>
      <w:r w:rsidRPr="00C85ECE">
        <w:rPr>
          <w:rFonts w:ascii="Arial" w:hAnsi="Arial" w:cs="Arial"/>
          <w:i/>
        </w:rPr>
        <w:t xml:space="preserve">How will GDPR regulation impact on the UK’s retail sector? </w:t>
      </w:r>
      <w:r w:rsidRPr="00C85ECE">
        <w:rPr>
          <w:rFonts w:ascii="Arial" w:hAnsi="Arial" w:cs="Arial"/>
        </w:rPr>
        <w:t xml:space="preserve">[Online], Available at: </w:t>
      </w:r>
      <w:hyperlink r:id="rId18" w:history="1">
        <w:r w:rsidRPr="00C85ECE">
          <w:rPr>
            <w:rStyle w:val="Hyperlink"/>
            <w:rFonts w:ascii="Arial" w:hAnsi="Arial" w:cs="Arial"/>
          </w:rPr>
          <w:t>https://www.bmmagazine.co.uk/in-business/gdpr-regulations-impact-uks-retail-sector/</w:t>
        </w:r>
      </w:hyperlink>
      <w:r w:rsidRPr="00C85ECE">
        <w:rPr>
          <w:rFonts w:ascii="Arial" w:hAnsi="Arial" w:cs="Arial"/>
        </w:rPr>
        <w:t>. (Accessed 16</w:t>
      </w:r>
      <w:r w:rsidRPr="00C85ECE">
        <w:rPr>
          <w:rFonts w:ascii="Arial" w:hAnsi="Arial" w:cs="Arial"/>
          <w:vertAlign w:val="superscript"/>
        </w:rPr>
        <w:t>th</w:t>
      </w:r>
      <w:r w:rsidRPr="00C85ECE">
        <w:rPr>
          <w:rFonts w:ascii="Arial" w:hAnsi="Arial" w:cs="Arial"/>
        </w:rPr>
        <w:t xml:space="preserve"> September 2020)</w:t>
      </w:r>
      <w:r w:rsidR="00987FCD" w:rsidRPr="00C85ECE">
        <w:rPr>
          <w:rFonts w:ascii="Arial" w:hAnsi="Arial" w:cs="Arial"/>
        </w:rPr>
        <w:t>.</w:t>
      </w:r>
    </w:p>
    <w:p w14:paraId="10F71DCB" w14:textId="77777777" w:rsidR="00987FCD" w:rsidRDefault="00987FCD" w:rsidP="00C85ECE">
      <w:pPr>
        <w:rPr>
          <w:rFonts w:ascii="Arial" w:hAnsi="Arial" w:cs="Arial"/>
        </w:rPr>
      </w:pPr>
    </w:p>
    <w:p w14:paraId="733E9C15" w14:textId="77777777" w:rsidR="00987FCD" w:rsidRPr="00C85ECE" w:rsidRDefault="00987FCD" w:rsidP="00C85ECE">
      <w:pPr>
        <w:ind w:left="360"/>
        <w:rPr>
          <w:rFonts w:ascii="Arial" w:hAnsi="Arial" w:cs="Arial"/>
        </w:rPr>
      </w:pPr>
      <w:r w:rsidRPr="00C85ECE">
        <w:rPr>
          <w:rFonts w:ascii="Arial" w:hAnsi="Arial" w:cs="Arial"/>
        </w:rPr>
        <w:t xml:space="preserve">Brill, J. Goodhew, G, Purdon, E. &amp;. Duncan, F. (2020). Matalan </w:t>
      </w:r>
      <w:proofErr w:type="spellStart"/>
      <w:r w:rsidRPr="00C85ECE">
        <w:rPr>
          <w:rFonts w:ascii="Arial" w:hAnsi="Arial" w:cs="Arial"/>
        </w:rPr>
        <w:t>Cobid-19</w:t>
      </w:r>
      <w:proofErr w:type="spellEnd"/>
      <w:r w:rsidRPr="00C85ECE">
        <w:rPr>
          <w:rFonts w:ascii="Arial" w:hAnsi="Arial" w:cs="Arial"/>
        </w:rPr>
        <w:t xml:space="preserve"> Investor Update. [</w:t>
      </w:r>
      <w:proofErr w:type="spellStart"/>
      <w:r w:rsidRPr="00C85ECE">
        <w:rPr>
          <w:rFonts w:ascii="Arial" w:hAnsi="Arial" w:cs="Arial"/>
        </w:rPr>
        <w:t>Onlibe</w:t>
      </w:r>
      <w:proofErr w:type="spellEnd"/>
      <w:r w:rsidRPr="00C85ECE">
        <w:rPr>
          <w:rFonts w:ascii="Arial" w:hAnsi="Arial" w:cs="Arial"/>
        </w:rPr>
        <w:t>] Available at: file:  </w:t>
      </w:r>
      <w:hyperlink r:id="rId19" w:history="1">
        <w:r w:rsidRPr="00C85ECE">
          <w:rPr>
            <w:rStyle w:val="Hyperlink"/>
            <w:rFonts w:ascii="Arial" w:hAnsi="Arial" w:cs="Arial"/>
          </w:rPr>
          <w:t>https://www.tisegroup.com/umbraco/surface/proxyapi/getnewspdf?id=286557&amp;name=Matalan%20Finance%20plc</w:t>
        </w:r>
      </w:hyperlink>
      <w:r w:rsidRPr="00C85ECE">
        <w:rPr>
          <w:rFonts w:ascii="Arial" w:hAnsi="Arial" w:cs="Arial"/>
        </w:rPr>
        <w:t xml:space="preserve">. (Accessed 22 September). </w:t>
      </w:r>
    </w:p>
    <w:p w14:paraId="43F6B954" w14:textId="77777777" w:rsidR="00987FCD" w:rsidRPr="00987FCD" w:rsidRDefault="00987FCD" w:rsidP="00C85ECE">
      <w:pPr>
        <w:rPr>
          <w:rFonts w:ascii="Arial" w:hAnsi="Arial" w:cs="Arial"/>
          <w:b/>
        </w:rPr>
      </w:pPr>
    </w:p>
    <w:p w14:paraId="6B30B457" w14:textId="77777777" w:rsidR="003D095F" w:rsidRPr="00016F48" w:rsidRDefault="003D095F" w:rsidP="00C85ECE">
      <w:pPr>
        <w:rPr>
          <w:rFonts w:ascii="Arial" w:hAnsi="Arial" w:cs="Arial"/>
        </w:rPr>
      </w:pPr>
    </w:p>
    <w:p w14:paraId="46834BDD" w14:textId="77777777" w:rsidR="003D095F" w:rsidRPr="00C85ECE" w:rsidRDefault="003D095F" w:rsidP="00C85ECE">
      <w:pPr>
        <w:ind w:left="360"/>
        <w:rPr>
          <w:rFonts w:ascii="Arial" w:hAnsi="Arial" w:cs="Arial"/>
        </w:rPr>
      </w:pPr>
      <w:r w:rsidRPr="00C85ECE">
        <w:rPr>
          <w:rFonts w:ascii="Arial" w:hAnsi="Arial" w:cs="Arial"/>
        </w:rPr>
        <w:t xml:space="preserve">Clegg, S. R. Kornberger, M. &amp;. </w:t>
      </w:r>
      <w:proofErr w:type="spellStart"/>
      <w:r w:rsidRPr="00C85ECE">
        <w:rPr>
          <w:rFonts w:ascii="Arial" w:hAnsi="Arial" w:cs="Arial"/>
        </w:rPr>
        <w:t>Pitsis</w:t>
      </w:r>
      <w:proofErr w:type="spellEnd"/>
      <w:r w:rsidRPr="00C85ECE">
        <w:rPr>
          <w:rFonts w:ascii="Arial" w:hAnsi="Arial" w:cs="Arial"/>
        </w:rPr>
        <w:t xml:space="preserve">, T. (2015). </w:t>
      </w:r>
      <w:r w:rsidRPr="00C85ECE">
        <w:rPr>
          <w:rFonts w:ascii="Arial" w:hAnsi="Arial" w:cs="Arial"/>
          <w:i/>
        </w:rPr>
        <w:t xml:space="preserve">In Management and Organisation: An Introduction to Theory and Practise. </w:t>
      </w:r>
      <w:r w:rsidRPr="00C85ECE">
        <w:rPr>
          <w:rFonts w:ascii="Arial" w:hAnsi="Arial" w:cs="Arial"/>
        </w:rPr>
        <w:t xml:space="preserve">Fourth Edition. London. SAGE. Ch. 15, pp. 361-394. </w:t>
      </w:r>
    </w:p>
    <w:p w14:paraId="36024A9B" w14:textId="77777777" w:rsidR="00016F48" w:rsidRPr="00016F48" w:rsidRDefault="00016F48" w:rsidP="00C85ECE">
      <w:pPr>
        <w:rPr>
          <w:rFonts w:ascii="Arial" w:hAnsi="Arial" w:cs="Arial"/>
        </w:rPr>
      </w:pPr>
    </w:p>
    <w:p w14:paraId="10F4F6AD" w14:textId="77777777" w:rsidR="00016F48" w:rsidRPr="00C85ECE" w:rsidRDefault="00016F48" w:rsidP="00C85ECE">
      <w:pPr>
        <w:ind w:left="360"/>
        <w:rPr>
          <w:rFonts w:ascii="Arial" w:hAnsi="Arial" w:cs="Arial"/>
        </w:rPr>
      </w:pPr>
      <w:r w:rsidRPr="00C85ECE">
        <w:rPr>
          <w:rFonts w:ascii="Arial" w:hAnsi="Arial" w:cs="Arial"/>
        </w:rPr>
        <w:t xml:space="preserve">CFI. (2020). </w:t>
      </w:r>
      <w:r w:rsidRPr="00C85ECE">
        <w:rPr>
          <w:rFonts w:ascii="Arial" w:hAnsi="Arial" w:cs="Arial"/>
          <w:i/>
        </w:rPr>
        <w:t xml:space="preserve">What is a stakeholder? </w:t>
      </w:r>
      <w:r w:rsidRPr="00C85ECE">
        <w:rPr>
          <w:rFonts w:ascii="Arial" w:hAnsi="Arial" w:cs="Arial"/>
        </w:rPr>
        <w:t xml:space="preserve">[Online], Available at: </w:t>
      </w:r>
      <w:hyperlink r:id="rId20" w:history="1">
        <w:r w:rsidRPr="00C85ECE">
          <w:rPr>
            <w:rStyle w:val="Hyperlink"/>
            <w:rFonts w:ascii="Arial" w:hAnsi="Arial" w:cs="Arial"/>
          </w:rPr>
          <w:t>https://corporatefinanceinstitute.com/resources/knowledge/finance/stakeholder/</w:t>
        </w:r>
      </w:hyperlink>
      <w:r w:rsidRPr="00C85ECE">
        <w:rPr>
          <w:rFonts w:ascii="Arial" w:hAnsi="Arial" w:cs="Arial"/>
        </w:rPr>
        <w:t xml:space="preserve"> Accessed 22</w:t>
      </w:r>
      <w:r w:rsidRPr="00C85ECE">
        <w:rPr>
          <w:rFonts w:ascii="Arial" w:hAnsi="Arial" w:cs="Arial"/>
          <w:vertAlign w:val="superscript"/>
        </w:rPr>
        <w:t>nd</w:t>
      </w:r>
      <w:r w:rsidRPr="00C85ECE">
        <w:rPr>
          <w:rFonts w:ascii="Arial" w:hAnsi="Arial" w:cs="Arial"/>
        </w:rPr>
        <w:t xml:space="preserve"> September 2020</w:t>
      </w:r>
    </w:p>
    <w:p w14:paraId="20A80093" w14:textId="77777777" w:rsidR="00016F48" w:rsidRDefault="00016F48" w:rsidP="00C85ECE">
      <w:pPr>
        <w:rPr>
          <w:rFonts w:ascii="Arial" w:hAnsi="Arial" w:cs="Arial"/>
        </w:rPr>
      </w:pPr>
    </w:p>
    <w:p w14:paraId="682AC3F1" w14:textId="77777777" w:rsidR="00987FCD" w:rsidRPr="00C85ECE" w:rsidRDefault="00987FCD" w:rsidP="00C85ECE">
      <w:pPr>
        <w:ind w:left="360"/>
        <w:rPr>
          <w:rFonts w:ascii="Arial" w:hAnsi="Arial" w:cs="Arial"/>
        </w:rPr>
      </w:pPr>
      <w:r w:rsidRPr="00C85ECE">
        <w:rPr>
          <w:rFonts w:ascii="Arial" w:hAnsi="Arial" w:cs="Arial"/>
        </w:rPr>
        <w:t xml:space="preserve">Cummings TG. &amp;. Worley CG. (2015). </w:t>
      </w:r>
      <w:r w:rsidRPr="00C85ECE">
        <w:rPr>
          <w:rFonts w:ascii="Arial" w:hAnsi="Arial" w:cs="Arial"/>
          <w:i/>
        </w:rPr>
        <w:t>Organization Development and Change. </w:t>
      </w:r>
      <w:r w:rsidRPr="00C85ECE">
        <w:rPr>
          <w:rFonts w:ascii="Arial" w:hAnsi="Arial" w:cs="Arial"/>
        </w:rPr>
        <w:t xml:space="preserve">10th Ed. Chapter 2. United States: Cengage </w:t>
      </w:r>
      <w:proofErr w:type="gramStart"/>
      <w:r w:rsidRPr="00C85ECE">
        <w:rPr>
          <w:rFonts w:ascii="Arial" w:hAnsi="Arial" w:cs="Arial"/>
        </w:rPr>
        <w:t>Learning;.</w:t>
      </w:r>
      <w:proofErr w:type="gramEnd"/>
      <w:r w:rsidRPr="00C85ECE">
        <w:rPr>
          <w:rFonts w:ascii="Arial" w:hAnsi="Arial" w:cs="Arial"/>
        </w:rPr>
        <w:t xml:space="preserve"> pp. 21–44. </w:t>
      </w:r>
    </w:p>
    <w:p w14:paraId="4BABEBC3" w14:textId="77777777" w:rsidR="00016F48" w:rsidRPr="00016F48" w:rsidRDefault="00016F48" w:rsidP="00C85ECE">
      <w:pPr>
        <w:rPr>
          <w:rFonts w:ascii="Arial" w:hAnsi="Arial" w:cs="Arial"/>
        </w:rPr>
      </w:pPr>
    </w:p>
    <w:p w14:paraId="1D80714F" w14:textId="77777777" w:rsidR="003D095F" w:rsidRPr="00C85ECE" w:rsidRDefault="003D095F" w:rsidP="00C85ECE">
      <w:pPr>
        <w:ind w:left="360"/>
        <w:rPr>
          <w:rFonts w:ascii="Arial" w:hAnsi="Arial" w:cs="Arial"/>
        </w:rPr>
      </w:pPr>
      <w:r w:rsidRPr="00C85ECE">
        <w:rPr>
          <w:rFonts w:ascii="Arial" w:hAnsi="Arial" w:cs="Arial"/>
        </w:rPr>
        <w:t xml:space="preserve">Dawson, P. M. (2006). </w:t>
      </w:r>
      <w:r w:rsidRPr="00C85ECE">
        <w:rPr>
          <w:rFonts w:ascii="Arial" w:hAnsi="Arial" w:cs="Arial"/>
          <w:i/>
        </w:rPr>
        <w:t>Change Management.</w:t>
      </w:r>
      <w:r w:rsidRPr="00C85ECE">
        <w:rPr>
          <w:rFonts w:ascii="Arial" w:hAnsi="Arial" w:cs="Arial"/>
        </w:rPr>
        <w:t xml:space="preserve"> University of Wollongong. The Blackwell Encyclopaedia of Sociology. 427-431. </w:t>
      </w:r>
    </w:p>
    <w:p w14:paraId="63879287" w14:textId="77777777" w:rsidR="00987FCD" w:rsidRDefault="00987FCD" w:rsidP="00C85ECE">
      <w:pPr>
        <w:rPr>
          <w:rFonts w:ascii="Arial" w:hAnsi="Arial" w:cs="Arial"/>
        </w:rPr>
      </w:pPr>
    </w:p>
    <w:p w14:paraId="630D3309" w14:textId="77777777" w:rsidR="00987FCD" w:rsidRPr="00C85ECE" w:rsidRDefault="00987FCD" w:rsidP="00C85ECE">
      <w:pPr>
        <w:ind w:left="360"/>
        <w:rPr>
          <w:rFonts w:ascii="Arial" w:hAnsi="Arial" w:cs="Arial"/>
          <w:lang w:val="en-US"/>
        </w:rPr>
      </w:pPr>
      <w:r w:rsidRPr="00C85ECE">
        <w:rPr>
          <w:rFonts w:ascii="Arial" w:hAnsi="Arial" w:cs="Arial"/>
        </w:rPr>
        <w:t xml:space="preserve">Davis, G. (2020). </w:t>
      </w:r>
      <w:r w:rsidRPr="00C85ECE">
        <w:rPr>
          <w:rFonts w:ascii="Arial" w:hAnsi="Arial" w:cs="Arial"/>
          <w:i/>
          <w:lang w:val="en-US"/>
        </w:rPr>
        <w:t xml:space="preserve">Matalan to focus on supporting digital proposition as it reports challenging year. </w:t>
      </w:r>
      <w:proofErr w:type="spellStart"/>
      <w:r w:rsidRPr="00C85ECE">
        <w:rPr>
          <w:rFonts w:ascii="Arial" w:hAnsi="Arial" w:cs="Arial"/>
          <w:lang w:val="en-US"/>
        </w:rPr>
        <w:t>Essentail</w:t>
      </w:r>
      <w:proofErr w:type="spellEnd"/>
      <w:r w:rsidRPr="00C85ECE">
        <w:rPr>
          <w:rFonts w:ascii="Arial" w:hAnsi="Arial" w:cs="Arial"/>
          <w:lang w:val="en-US"/>
        </w:rPr>
        <w:t xml:space="preserve"> Retail. [Online] Available at: </w:t>
      </w:r>
      <w:hyperlink r:id="rId21" w:history="1">
        <w:r w:rsidRPr="00C85ECE">
          <w:rPr>
            <w:rStyle w:val="Hyperlink"/>
            <w:rFonts w:ascii="Arial" w:hAnsi="Arial" w:cs="Arial"/>
          </w:rPr>
          <w:t>https://www.essentialretail.com/news/matalan-reports-challenging-year/</w:t>
        </w:r>
      </w:hyperlink>
      <w:r w:rsidRPr="00C85ECE">
        <w:rPr>
          <w:rFonts w:ascii="Arial" w:hAnsi="Arial" w:cs="Arial"/>
          <w:lang w:val="en-US"/>
        </w:rPr>
        <w:t xml:space="preserve">. (Accessed 22 September). </w:t>
      </w:r>
    </w:p>
    <w:p w14:paraId="0C6BD2FD" w14:textId="77777777" w:rsidR="00987FCD" w:rsidRPr="00016F48" w:rsidRDefault="00987FCD" w:rsidP="00C85ECE">
      <w:pPr>
        <w:rPr>
          <w:rFonts w:ascii="Arial" w:hAnsi="Arial" w:cs="Arial"/>
        </w:rPr>
      </w:pPr>
    </w:p>
    <w:p w14:paraId="1F89EAE9" w14:textId="77777777" w:rsidR="003D095F" w:rsidRPr="00016F48" w:rsidRDefault="003D095F" w:rsidP="00C85ECE">
      <w:pPr>
        <w:rPr>
          <w:rFonts w:ascii="Arial" w:hAnsi="Arial" w:cs="Arial"/>
        </w:rPr>
      </w:pPr>
    </w:p>
    <w:p w14:paraId="0905AC90" w14:textId="77777777" w:rsidR="003D095F" w:rsidRPr="00C85ECE" w:rsidRDefault="003D095F" w:rsidP="00C85ECE">
      <w:pPr>
        <w:ind w:left="360"/>
        <w:rPr>
          <w:rStyle w:val="Hyperlink"/>
          <w:rFonts w:ascii="Arial" w:hAnsi="Arial" w:cs="Arial"/>
          <w:color w:val="000000" w:themeColor="text1"/>
          <w:u w:val="none"/>
        </w:rPr>
      </w:pPr>
      <w:r w:rsidRPr="00C85ECE">
        <w:rPr>
          <w:rFonts w:ascii="Arial" w:hAnsi="Arial" w:cs="Arial"/>
        </w:rPr>
        <w:lastRenderedPageBreak/>
        <w:t>GGTN (2020)</w:t>
      </w:r>
      <w:r w:rsidRPr="00C85ECE">
        <w:rPr>
          <w:rFonts w:ascii="Arial" w:hAnsi="Arial" w:cs="Arial"/>
          <w:i/>
        </w:rPr>
        <w:t>Comfort clothing: the pandemic fashion trend</w:t>
      </w:r>
      <w:r w:rsidRPr="00C85ECE">
        <w:rPr>
          <w:rFonts w:ascii="Arial" w:hAnsi="Arial" w:cs="Arial"/>
        </w:rPr>
        <w:t xml:space="preserve"> [Online], Available at: </w:t>
      </w:r>
      <w:hyperlink r:id="rId22" w:history="1">
        <w:r w:rsidRPr="00C85ECE">
          <w:rPr>
            <w:rStyle w:val="Hyperlink"/>
            <w:rFonts w:ascii="Arial" w:hAnsi="Arial" w:cs="Arial"/>
          </w:rPr>
          <w:t>https://newseu.cgtn.com/news/2020-05-19/Comfort-clothing-The-pandemic-fashion-trend-QB2xijTkTC/index.html</w:t>
        </w:r>
      </w:hyperlink>
      <w:r w:rsidRPr="00C85ECE">
        <w:rPr>
          <w:rStyle w:val="Hyperlink"/>
          <w:rFonts w:ascii="Arial" w:hAnsi="Arial" w:cs="Arial"/>
          <w:color w:val="000000" w:themeColor="text1"/>
          <w:u w:val="none"/>
        </w:rPr>
        <w:t>(Accessed 16th September 2020)</w:t>
      </w:r>
      <w:r w:rsidR="00987FCD" w:rsidRPr="00C85ECE">
        <w:rPr>
          <w:rStyle w:val="Hyperlink"/>
          <w:rFonts w:ascii="Arial" w:hAnsi="Arial" w:cs="Arial"/>
          <w:color w:val="000000" w:themeColor="text1"/>
          <w:u w:val="none"/>
        </w:rPr>
        <w:t>.</w:t>
      </w:r>
    </w:p>
    <w:p w14:paraId="39B9C177" w14:textId="77777777" w:rsidR="00987FCD" w:rsidRDefault="00987FCD" w:rsidP="00C85ECE">
      <w:pPr>
        <w:rPr>
          <w:rStyle w:val="Hyperlink"/>
          <w:rFonts w:ascii="Arial" w:hAnsi="Arial" w:cs="Arial"/>
          <w:color w:val="000000" w:themeColor="text1"/>
          <w:u w:val="none"/>
        </w:rPr>
      </w:pPr>
    </w:p>
    <w:p w14:paraId="263FD211" w14:textId="77777777" w:rsidR="00987FCD" w:rsidRPr="00C85ECE" w:rsidRDefault="00987FCD" w:rsidP="00C85ECE">
      <w:pPr>
        <w:ind w:left="360"/>
        <w:rPr>
          <w:rFonts w:ascii="Arial" w:hAnsi="Arial" w:cs="Arial"/>
          <w:b/>
          <w:bCs/>
          <w:lang w:val="en-US"/>
        </w:rPr>
      </w:pPr>
      <w:r w:rsidRPr="00C85ECE">
        <w:rPr>
          <w:rFonts w:ascii="Arial" w:hAnsi="Arial" w:cs="Arial"/>
        </w:rPr>
        <w:t xml:space="preserve">GMB Union. (2020). </w:t>
      </w:r>
      <w:r w:rsidRPr="00C85ECE">
        <w:rPr>
          <w:rFonts w:ascii="Arial" w:hAnsi="Arial" w:cs="Arial"/>
          <w:bCs/>
          <w:i/>
          <w:lang w:val="en-US"/>
        </w:rPr>
        <w:t xml:space="preserve">Matalan workers offered furlough in ‘massive win' for GMB. </w:t>
      </w:r>
      <w:r w:rsidRPr="00C85ECE">
        <w:rPr>
          <w:rFonts w:ascii="Arial" w:hAnsi="Arial" w:cs="Arial"/>
          <w:bCs/>
          <w:lang w:val="en-US"/>
        </w:rPr>
        <w:t xml:space="preserve">Article by GMB Union. [Online] Available at: </w:t>
      </w:r>
      <w:hyperlink r:id="rId23" w:history="1">
        <w:r w:rsidRPr="00C85ECE">
          <w:rPr>
            <w:rStyle w:val="Hyperlink"/>
            <w:rFonts w:ascii="Arial" w:hAnsi="Arial" w:cs="Arial"/>
            <w:bCs/>
          </w:rPr>
          <w:t>https://www.gmb.org.uk/news/matalan-workers-offered-furlough-massive-win-gmb</w:t>
        </w:r>
      </w:hyperlink>
      <w:r w:rsidRPr="00C85ECE">
        <w:rPr>
          <w:rFonts w:ascii="Arial" w:hAnsi="Arial" w:cs="Arial"/>
          <w:bCs/>
          <w:lang w:val="en-US"/>
        </w:rPr>
        <w:t xml:space="preserve">. (Accessed 22 September). </w:t>
      </w:r>
    </w:p>
    <w:p w14:paraId="796A95DD" w14:textId="77777777" w:rsidR="007903E2" w:rsidRDefault="007903E2" w:rsidP="00C85ECE">
      <w:pPr>
        <w:rPr>
          <w:rFonts w:ascii="Arial" w:hAnsi="Arial" w:cs="Arial"/>
        </w:rPr>
      </w:pPr>
    </w:p>
    <w:p w14:paraId="09042843" w14:textId="77777777" w:rsidR="00987FCD" w:rsidRPr="00C85ECE" w:rsidRDefault="00987FCD" w:rsidP="00C85ECE">
      <w:pPr>
        <w:ind w:left="360"/>
        <w:rPr>
          <w:rFonts w:ascii="Arial" w:hAnsi="Arial" w:cs="Arial"/>
          <w:lang w:val="en-US"/>
        </w:rPr>
      </w:pPr>
      <w:r w:rsidRPr="00C85ECE">
        <w:rPr>
          <w:rFonts w:ascii="Arial" w:hAnsi="Arial" w:cs="Arial"/>
        </w:rPr>
        <w:t xml:space="preserve">Haas, M, R, C. Munzer, B, W. Santen, S, A. Hopson, L, R. Haas, N, L. Overbeek, D. Peterson, W, J. Cranford, J, A. &amp;. Huang, R, D. (2020). </w:t>
      </w:r>
      <w:proofErr w:type="spellStart"/>
      <w:r w:rsidRPr="00C85ECE">
        <w:rPr>
          <w:rFonts w:ascii="Arial" w:hAnsi="Arial" w:cs="Arial"/>
          <w:i/>
          <w:lang w:val="en-US"/>
        </w:rPr>
        <w:t>DidacticsRevolution</w:t>
      </w:r>
      <w:proofErr w:type="spellEnd"/>
      <w:r w:rsidRPr="00C85ECE">
        <w:rPr>
          <w:rFonts w:ascii="Arial" w:hAnsi="Arial" w:cs="Arial"/>
          <w:i/>
          <w:lang w:val="en-US"/>
        </w:rPr>
        <w:t xml:space="preserve">: Applying Kotter’s 8-Step Change Management Model to Residency Didactics. </w:t>
      </w:r>
      <w:r w:rsidRPr="00C85ECE">
        <w:rPr>
          <w:rFonts w:ascii="Arial" w:hAnsi="Arial" w:cs="Arial"/>
          <w:lang w:val="en-US"/>
        </w:rPr>
        <w:t xml:space="preserve">West J Emerg Med. 21 (1): 65-70. </w:t>
      </w:r>
    </w:p>
    <w:p w14:paraId="7F89583F" w14:textId="77777777" w:rsidR="00987FCD" w:rsidRPr="00016F48" w:rsidRDefault="00987FCD" w:rsidP="00C85ECE">
      <w:pPr>
        <w:rPr>
          <w:rFonts w:ascii="Arial" w:hAnsi="Arial" w:cs="Arial"/>
        </w:rPr>
      </w:pPr>
    </w:p>
    <w:p w14:paraId="530B54C8" w14:textId="77777777" w:rsidR="003D095F" w:rsidRPr="00C85ECE" w:rsidRDefault="003D095F" w:rsidP="00C85ECE">
      <w:pPr>
        <w:ind w:left="360"/>
        <w:rPr>
          <w:rFonts w:ascii="Arial" w:hAnsi="Arial" w:cs="Arial"/>
        </w:rPr>
      </w:pPr>
      <w:r w:rsidRPr="00C85ECE">
        <w:rPr>
          <w:rFonts w:ascii="Arial" w:hAnsi="Arial" w:cs="Arial"/>
        </w:rPr>
        <w:t xml:space="preserve">IBIS world (2018) </w:t>
      </w:r>
      <w:r w:rsidRPr="00C85ECE">
        <w:rPr>
          <w:rFonts w:ascii="Arial" w:hAnsi="Arial" w:cs="Arial"/>
          <w:i/>
        </w:rPr>
        <w:t xml:space="preserve">Clothing Retailing in the UK </w:t>
      </w:r>
      <w:r w:rsidRPr="00C85ECE">
        <w:rPr>
          <w:rFonts w:ascii="Arial" w:hAnsi="Arial" w:cs="Arial"/>
        </w:rPr>
        <w:t xml:space="preserve">[Online], Available at: </w:t>
      </w:r>
      <w:hyperlink r:id="rId24" w:history="1">
        <w:r w:rsidRPr="00C85ECE">
          <w:rPr>
            <w:rStyle w:val="Hyperlink"/>
            <w:rFonts w:ascii="Arial" w:hAnsi="Arial" w:cs="Arial"/>
          </w:rPr>
          <w:t>http://clients1.ibisworld.co.uk.ergo.southwales.ac.uk/reports/uk/brexitupdate/default.aspx?entid=3060</w:t>
        </w:r>
      </w:hyperlink>
      <w:r w:rsidRPr="00C85ECE">
        <w:rPr>
          <w:rFonts w:ascii="Arial" w:hAnsi="Arial" w:cs="Arial"/>
        </w:rPr>
        <w:t>(Accessed 18</w:t>
      </w:r>
      <w:r w:rsidRPr="00C85ECE">
        <w:rPr>
          <w:rFonts w:ascii="Arial" w:hAnsi="Arial" w:cs="Arial"/>
          <w:vertAlign w:val="superscript"/>
        </w:rPr>
        <w:t>th</w:t>
      </w:r>
      <w:r w:rsidRPr="00C85ECE">
        <w:rPr>
          <w:rFonts w:ascii="Arial" w:hAnsi="Arial" w:cs="Arial"/>
        </w:rPr>
        <w:t xml:space="preserve"> September 2020)</w:t>
      </w:r>
    </w:p>
    <w:p w14:paraId="74C06C12" w14:textId="77777777" w:rsidR="003D095F" w:rsidRPr="00016F48" w:rsidRDefault="003D095F" w:rsidP="00C85ECE">
      <w:pPr>
        <w:rPr>
          <w:rFonts w:ascii="Arial" w:hAnsi="Arial" w:cs="Arial"/>
        </w:rPr>
      </w:pPr>
    </w:p>
    <w:p w14:paraId="14FEF291" w14:textId="77777777" w:rsidR="003D095F" w:rsidRPr="00C85ECE" w:rsidRDefault="003D095F" w:rsidP="00C85ECE">
      <w:pPr>
        <w:ind w:left="360"/>
        <w:rPr>
          <w:rFonts w:ascii="Arial" w:hAnsi="Arial" w:cs="Arial"/>
        </w:rPr>
      </w:pPr>
      <w:r w:rsidRPr="00C85ECE">
        <w:rPr>
          <w:rFonts w:ascii="Arial" w:hAnsi="Arial" w:cs="Arial"/>
        </w:rPr>
        <w:t xml:space="preserve">Institute for government (2020) </w:t>
      </w:r>
      <w:r w:rsidRPr="00C85ECE">
        <w:rPr>
          <w:rFonts w:ascii="Arial" w:hAnsi="Arial" w:cs="Arial"/>
          <w:i/>
        </w:rPr>
        <w:t>UK net zero target</w:t>
      </w:r>
      <w:r w:rsidR="00591345" w:rsidRPr="00C85ECE">
        <w:rPr>
          <w:rFonts w:ascii="Arial" w:hAnsi="Arial" w:cs="Arial"/>
          <w:i/>
        </w:rPr>
        <w:t xml:space="preserve">. </w:t>
      </w:r>
      <w:r w:rsidRPr="00C85ECE">
        <w:rPr>
          <w:rFonts w:ascii="Arial" w:hAnsi="Arial" w:cs="Arial"/>
        </w:rPr>
        <w:t xml:space="preserve">[Online], Available at: </w:t>
      </w:r>
      <w:hyperlink r:id="rId25" w:history="1">
        <w:r w:rsidRPr="00C85ECE">
          <w:rPr>
            <w:rStyle w:val="Hyperlink"/>
            <w:rFonts w:ascii="Arial" w:hAnsi="Arial" w:cs="Arial"/>
          </w:rPr>
          <w:t>https://www.instituteforgovernment.org.uk/explainers/net-zero-target</w:t>
        </w:r>
      </w:hyperlink>
      <w:r w:rsidRPr="00C85ECE">
        <w:rPr>
          <w:rFonts w:ascii="Arial" w:hAnsi="Arial" w:cs="Arial"/>
        </w:rPr>
        <w:t>(Accessed 16th September 2020)</w:t>
      </w:r>
      <w:r w:rsidR="00987FCD" w:rsidRPr="00C85ECE">
        <w:rPr>
          <w:rFonts w:ascii="Arial" w:hAnsi="Arial" w:cs="Arial"/>
        </w:rPr>
        <w:t>.</w:t>
      </w:r>
    </w:p>
    <w:p w14:paraId="13AC5A41" w14:textId="77777777" w:rsidR="00987FCD" w:rsidRDefault="00987FCD" w:rsidP="00C85ECE">
      <w:pPr>
        <w:rPr>
          <w:rFonts w:ascii="Arial" w:hAnsi="Arial" w:cs="Arial"/>
        </w:rPr>
      </w:pPr>
    </w:p>
    <w:p w14:paraId="560F1E38" w14:textId="77777777" w:rsidR="00987FCD" w:rsidRPr="00C85ECE" w:rsidRDefault="00987FCD" w:rsidP="00C85ECE">
      <w:pPr>
        <w:ind w:left="360"/>
        <w:rPr>
          <w:rFonts w:ascii="Arial" w:hAnsi="Arial" w:cs="Arial"/>
          <w:b/>
          <w:bCs/>
          <w:lang w:val="en-US"/>
        </w:rPr>
      </w:pPr>
      <w:proofErr w:type="spellStart"/>
      <w:r w:rsidRPr="00C85ECE">
        <w:rPr>
          <w:rFonts w:ascii="Arial" w:hAnsi="Arial" w:cs="Arial"/>
          <w:lang w:val="en-US"/>
        </w:rPr>
        <w:t>Jahshan</w:t>
      </w:r>
      <w:proofErr w:type="spellEnd"/>
      <w:r w:rsidRPr="00C85ECE">
        <w:rPr>
          <w:rFonts w:ascii="Arial" w:hAnsi="Arial" w:cs="Arial"/>
          <w:lang w:val="en-US"/>
        </w:rPr>
        <w:t xml:space="preserve">, E. (2020). </w:t>
      </w:r>
      <w:r w:rsidRPr="00C85ECE">
        <w:rPr>
          <w:rFonts w:ascii="Arial" w:hAnsi="Arial" w:cs="Arial"/>
          <w:bCs/>
          <w:i/>
          <w:lang w:val="en-US"/>
        </w:rPr>
        <w:t xml:space="preserve">Matalan reopens 15 stores based on “essential” homewares guidance. </w:t>
      </w:r>
      <w:r w:rsidRPr="00C85ECE">
        <w:rPr>
          <w:rFonts w:ascii="Arial" w:hAnsi="Arial" w:cs="Arial"/>
          <w:bCs/>
          <w:lang w:val="en-US"/>
        </w:rPr>
        <w:t xml:space="preserve">Retail Gazette. [Online] Available at: </w:t>
      </w:r>
      <w:hyperlink r:id="rId26" w:history="1">
        <w:r w:rsidRPr="00C85ECE">
          <w:rPr>
            <w:rStyle w:val="Hyperlink"/>
            <w:rFonts w:ascii="Arial" w:hAnsi="Arial" w:cs="Arial"/>
            <w:bCs/>
          </w:rPr>
          <w:t>https://www.retailgazette.co.uk/blog/2020/05/matalan-reopens-15-stores-based-on-essential-homewares-guidance/</w:t>
        </w:r>
      </w:hyperlink>
      <w:r w:rsidRPr="00C85ECE">
        <w:rPr>
          <w:rFonts w:ascii="Arial" w:hAnsi="Arial" w:cs="Arial"/>
          <w:bCs/>
          <w:lang w:val="en-US"/>
        </w:rPr>
        <w:t xml:space="preserve">. (Accessed 22 September). </w:t>
      </w:r>
    </w:p>
    <w:p w14:paraId="1D072370" w14:textId="77777777" w:rsidR="00016F48" w:rsidRPr="00016F48" w:rsidRDefault="00016F48" w:rsidP="00C85ECE">
      <w:pPr>
        <w:rPr>
          <w:rFonts w:ascii="Arial" w:hAnsi="Arial" w:cs="Arial"/>
        </w:rPr>
      </w:pPr>
    </w:p>
    <w:p w14:paraId="35E7320A" w14:textId="77777777" w:rsidR="00016F48" w:rsidRPr="00C85ECE" w:rsidRDefault="00016F48" w:rsidP="00C85ECE">
      <w:pPr>
        <w:ind w:left="360"/>
        <w:rPr>
          <w:rFonts w:ascii="Arial" w:hAnsi="Arial" w:cs="Arial"/>
        </w:rPr>
      </w:pPr>
      <w:r w:rsidRPr="00C85ECE">
        <w:rPr>
          <w:rFonts w:ascii="Arial" w:hAnsi="Arial" w:cs="Arial"/>
        </w:rPr>
        <w:t xml:space="preserve">Knoll. (2020). </w:t>
      </w:r>
      <w:r w:rsidRPr="00C85ECE">
        <w:rPr>
          <w:rFonts w:ascii="Arial" w:hAnsi="Arial" w:cs="Arial"/>
          <w:i/>
        </w:rPr>
        <w:t xml:space="preserve">Managing Workplace change: A people-based perspective </w:t>
      </w:r>
      <w:r w:rsidRPr="00C85ECE">
        <w:rPr>
          <w:rFonts w:ascii="Arial" w:hAnsi="Arial" w:cs="Arial"/>
        </w:rPr>
        <w:t>[Online], Available at:</w:t>
      </w:r>
      <w:hyperlink r:id="rId27" w:history="1">
        <w:r w:rsidRPr="00C85ECE">
          <w:rPr>
            <w:rStyle w:val="Hyperlink"/>
            <w:rFonts w:ascii="Arial" w:hAnsi="Arial" w:cs="Arial"/>
          </w:rPr>
          <w:t>https://www.knoll.com/knollnewsdetail/managing-workplace-change-a-people-based-perspective</w:t>
        </w:r>
      </w:hyperlink>
      <w:r w:rsidRPr="00C85ECE">
        <w:rPr>
          <w:rFonts w:ascii="Arial" w:hAnsi="Arial" w:cs="Arial"/>
        </w:rPr>
        <w:t xml:space="preserve"> Accessed 23rd September 2020</w:t>
      </w:r>
    </w:p>
    <w:p w14:paraId="017785E0" w14:textId="77777777" w:rsidR="00016F48" w:rsidRPr="00016F48" w:rsidRDefault="00016F48" w:rsidP="00C85ECE">
      <w:pPr>
        <w:rPr>
          <w:rFonts w:ascii="Arial" w:hAnsi="Arial" w:cs="Arial"/>
        </w:rPr>
      </w:pPr>
    </w:p>
    <w:p w14:paraId="6157867D" w14:textId="77777777" w:rsidR="00591345" w:rsidRPr="00016F48" w:rsidRDefault="00591345" w:rsidP="00C85ECE">
      <w:pPr>
        <w:rPr>
          <w:rFonts w:ascii="Arial" w:hAnsi="Arial" w:cs="Arial"/>
        </w:rPr>
      </w:pPr>
    </w:p>
    <w:p w14:paraId="75CF5861" w14:textId="77777777" w:rsidR="003D095F" w:rsidRPr="00C85ECE" w:rsidRDefault="003D095F" w:rsidP="00C85ECE">
      <w:pPr>
        <w:ind w:left="360"/>
        <w:rPr>
          <w:rFonts w:ascii="Arial" w:hAnsi="Arial" w:cs="Arial"/>
        </w:rPr>
      </w:pPr>
      <w:r w:rsidRPr="00C85ECE">
        <w:rPr>
          <w:rFonts w:ascii="Arial" w:hAnsi="Arial" w:cs="Arial"/>
        </w:rPr>
        <w:t xml:space="preserve">Lemke, F and Goffin, K and </w:t>
      </w:r>
      <w:proofErr w:type="spellStart"/>
      <w:r w:rsidRPr="00C85ECE">
        <w:rPr>
          <w:rFonts w:ascii="Arial" w:hAnsi="Arial" w:cs="Arial"/>
        </w:rPr>
        <w:t>Szwejczewski</w:t>
      </w:r>
      <w:proofErr w:type="spellEnd"/>
      <w:r w:rsidRPr="00C85ECE">
        <w:rPr>
          <w:rFonts w:ascii="Arial" w:hAnsi="Arial" w:cs="Arial"/>
        </w:rPr>
        <w:t xml:space="preserve"> M (2003) </w:t>
      </w:r>
      <w:r w:rsidRPr="00C85ECE">
        <w:rPr>
          <w:rFonts w:ascii="Arial" w:hAnsi="Arial" w:cs="Arial"/>
          <w:i/>
        </w:rPr>
        <w:t>Investigating the meaning of supplier-</w:t>
      </w:r>
      <w:proofErr w:type="spellStart"/>
      <w:r w:rsidRPr="00C85ECE">
        <w:rPr>
          <w:rFonts w:ascii="Arial" w:hAnsi="Arial" w:cs="Arial"/>
          <w:i/>
        </w:rPr>
        <w:t>manufactuer</w:t>
      </w:r>
      <w:proofErr w:type="spellEnd"/>
      <w:r w:rsidRPr="00C85ECE">
        <w:rPr>
          <w:rFonts w:ascii="Arial" w:hAnsi="Arial" w:cs="Arial"/>
          <w:i/>
        </w:rPr>
        <w:t xml:space="preserve"> partnership-an exploratory study. </w:t>
      </w:r>
      <w:r w:rsidRPr="00C85ECE">
        <w:rPr>
          <w:rFonts w:ascii="Arial" w:hAnsi="Arial" w:cs="Arial"/>
        </w:rPr>
        <w:t xml:space="preserve">International Journal of Physical Distribution and logistics Management, Vol 33, Issue 1, pp12-35 </w:t>
      </w:r>
    </w:p>
    <w:p w14:paraId="2E7E66EB" w14:textId="77777777" w:rsidR="003D095F" w:rsidRPr="00016F48" w:rsidRDefault="003D095F" w:rsidP="00C85ECE">
      <w:pPr>
        <w:rPr>
          <w:rFonts w:ascii="Arial" w:hAnsi="Arial" w:cs="Arial"/>
        </w:rPr>
      </w:pPr>
    </w:p>
    <w:p w14:paraId="423F0B94" w14:textId="77777777" w:rsidR="007903E2" w:rsidRPr="00C85ECE" w:rsidRDefault="007903E2" w:rsidP="00C85ECE">
      <w:pPr>
        <w:ind w:left="360"/>
        <w:rPr>
          <w:rFonts w:ascii="Arial" w:hAnsi="Arial" w:cs="Arial"/>
        </w:rPr>
      </w:pPr>
      <w:r w:rsidRPr="00C85ECE">
        <w:rPr>
          <w:rFonts w:ascii="Arial" w:hAnsi="Arial" w:cs="Arial"/>
        </w:rPr>
        <w:t xml:space="preserve">McCullough, K. (2019). </w:t>
      </w:r>
      <w:r w:rsidRPr="00C85ECE">
        <w:rPr>
          <w:rFonts w:ascii="Arial" w:hAnsi="Arial" w:cs="Arial"/>
          <w:i/>
        </w:rPr>
        <w:t>Why change in the Workplace is Good! A Guide for Companies.</w:t>
      </w:r>
      <w:r w:rsidRPr="00C85ECE">
        <w:rPr>
          <w:rFonts w:ascii="Arial" w:hAnsi="Arial" w:cs="Arial"/>
        </w:rPr>
        <w:t xml:space="preserve"> [Online], Available at: </w:t>
      </w:r>
      <w:hyperlink r:id="rId28" w:anchor=":~:text=Change%20in%20an%20organization%20leads,opportunities%20and%20improves%20staff%20morale." w:history="1">
        <w:r w:rsidRPr="00C85ECE">
          <w:rPr>
            <w:rStyle w:val="Hyperlink"/>
            <w:rFonts w:ascii="Arial" w:hAnsi="Arial" w:cs="Arial"/>
          </w:rPr>
          <w:t>https://www.karenmccullough.com/change-in-the-workplace-a-guide-for-companies/#:~:text=Change%20in%20an%20organization%20leads,opportunities%20and%20improves%20staff%20morale.</w:t>
        </w:r>
      </w:hyperlink>
      <w:r w:rsidRPr="00C85ECE">
        <w:rPr>
          <w:rFonts w:ascii="Arial" w:hAnsi="Arial" w:cs="Arial"/>
        </w:rPr>
        <w:t xml:space="preserve"> (Accessed 15 September 2020).  </w:t>
      </w:r>
    </w:p>
    <w:p w14:paraId="07AC0E2D" w14:textId="77777777" w:rsidR="007903E2" w:rsidRPr="00016F48" w:rsidRDefault="007903E2" w:rsidP="00C85ECE">
      <w:pPr>
        <w:rPr>
          <w:rFonts w:ascii="Arial" w:hAnsi="Arial" w:cs="Arial"/>
        </w:rPr>
      </w:pPr>
    </w:p>
    <w:p w14:paraId="6EA88CEA" w14:textId="77777777" w:rsidR="007903E2" w:rsidRPr="00C85ECE" w:rsidRDefault="007903E2" w:rsidP="00C85ECE">
      <w:pPr>
        <w:ind w:left="360"/>
        <w:rPr>
          <w:rFonts w:ascii="Arial" w:hAnsi="Arial" w:cs="Arial"/>
        </w:rPr>
      </w:pPr>
      <w:r w:rsidRPr="00C85ECE">
        <w:rPr>
          <w:rFonts w:ascii="Arial" w:hAnsi="Arial" w:cs="Arial"/>
        </w:rPr>
        <w:t xml:space="preserve">Matalan. (2018) </w:t>
      </w:r>
      <w:r w:rsidRPr="00C85ECE">
        <w:rPr>
          <w:rFonts w:ascii="Arial" w:hAnsi="Arial" w:cs="Arial"/>
          <w:i/>
        </w:rPr>
        <w:t>About Matalan</w:t>
      </w:r>
      <w:r w:rsidRPr="00C85ECE">
        <w:rPr>
          <w:rFonts w:ascii="Arial" w:hAnsi="Arial" w:cs="Arial"/>
        </w:rPr>
        <w:t xml:space="preserve"> [Online], Available at: </w:t>
      </w:r>
      <w:hyperlink r:id="rId29" w:history="1">
        <w:r w:rsidRPr="00C85ECE">
          <w:rPr>
            <w:rStyle w:val="Hyperlink"/>
            <w:rFonts w:ascii="Arial" w:hAnsi="Arial" w:cs="Arial"/>
          </w:rPr>
          <w:t>https://www.matalan.co.uk/corporate</w:t>
        </w:r>
      </w:hyperlink>
      <w:r w:rsidRPr="00C85ECE">
        <w:rPr>
          <w:rFonts w:ascii="Arial" w:hAnsi="Arial" w:cs="Arial"/>
        </w:rPr>
        <w:t xml:space="preserve"> (Accessed 14 September 2020). </w:t>
      </w:r>
    </w:p>
    <w:p w14:paraId="5332F287" w14:textId="77777777" w:rsidR="007903E2" w:rsidRPr="00016F48" w:rsidRDefault="007903E2" w:rsidP="00C85ECE">
      <w:pPr>
        <w:rPr>
          <w:rFonts w:ascii="Arial" w:hAnsi="Arial" w:cs="Arial"/>
        </w:rPr>
      </w:pPr>
    </w:p>
    <w:p w14:paraId="648F1941" w14:textId="77777777" w:rsidR="007903E2" w:rsidRPr="00C85ECE" w:rsidRDefault="007903E2" w:rsidP="00C85ECE">
      <w:pPr>
        <w:ind w:left="360"/>
        <w:rPr>
          <w:rFonts w:ascii="Arial" w:hAnsi="Arial" w:cs="Arial"/>
        </w:rPr>
      </w:pPr>
      <w:r w:rsidRPr="00C85ECE">
        <w:rPr>
          <w:rFonts w:ascii="Arial" w:hAnsi="Arial" w:cs="Arial"/>
        </w:rPr>
        <w:t xml:space="preserve">Matalan. (2020). </w:t>
      </w:r>
      <w:r w:rsidRPr="00C85ECE">
        <w:rPr>
          <w:rFonts w:ascii="Arial" w:hAnsi="Arial" w:cs="Arial"/>
          <w:i/>
        </w:rPr>
        <w:t xml:space="preserve">About Matalan. </w:t>
      </w:r>
      <w:r w:rsidRPr="00C85ECE">
        <w:rPr>
          <w:rFonts w:ascii="Arial" w:hAnsi="Arial" w:cs="Arial"/>
        </w:rPr>
        <w:t xml:space="preserve">[Online], Available at: </w:t>
      </w:r>
      <w:hyperlink r:id="rId30" w:history="1">
        <w:r w:rsidRPr="00C85ECE">
          <w:rPr>
            <w:rStyle w:val="Hyperlink"/>
            <w:rFonts w:ascii="Arial" w:hAnsi="Arial" w:cs="Arial"/>
          </w:rPr>
          <w:t>https://www.matalan.co.uk/corporate</w:t>
        </w:r>
      </w:hyperlink>
      <w:r w:rsidRPr="00C85ECE">
        <w:rPr>
          <w:rFonts w:ascii="Arial" w:hAnsi="Arial" w:cs="Arial"/>
        </w:rPr>
        <w:t xml:space="preserve">. (Accessed 14 September 2020). </w:t>
      </w:r>
    </w:p>
    <w:p w14:paraId="60C8C840" w14:textId="77777777" w:rsidR="004A5D63" w:rsidRPr="00016F48" w:rsidRDefault="004A5D63" w:rsidP="00C85ECE">
      <w:pPr>
        <w:pStyle w:val="Heading1"/>
        <w:spacing w:before="0" w:beforeAutospacing="0" w:after="0" w:afterAutospacing="0"/>
        <w:textAlignment w:val="baseline"/>
        <w:rPr>
          <w:rFonts w:ascii="Arial" w:eastAsiaTheme="minorHAnsi" w:hAnsi="Arial" w:cs="Arial"/>
          <w:b w:val="0"/>
          <w:bCs w:val="0"/>
          <w:kern w:val="0"/>
          <w:sz w:val="24"/>
          <w:szCs w:val="24"/>
        </w:rPr>
      </w:pPr>
    </w:p>
    <w:p w14:paraId="11B71FD6" w14:textId="77777777" w:rsidR="00981352" w:rsidRPr="00C85ECE" w:rsidRDefault="00981352" w:rsidP="00C85ECE">
      <w:pPr>
        <w:ind w:left="360"/>
        <w:rPr>
          <w:rFonts w:ascii="Arial" w:eastAsia="Times New Roman" w:hAnsi="Arial" w:cs="Arial"/>
        </w:rPr>
      </w:pPr>
      <w:r w:rsidRPr="00016F48">
        <w:rPr>
          <w:noProof/>
          <w:lang w:val="en-US"/>
        </w:rPr>
        <w:drawing>
          <wp:inline distT="0" distB="0" distL="0" distR="0" wp14:anchorId="077CE453" wp14:editId="5D4FF6F4">
            <wp:extent cx="5727700" cy="137160"/>
            <wp:effectExtent l="0" t="0" r="0" b="2540"/>
            <wp:docPr id="2" name="Picture 2" descr="page1image3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357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7700" cy="137160"/>
                    </a:xfrm>
                    <a:prstGeom prst="rect">
                      <a:avLst/>
                    </a:prstGeom>
                    <a:noFill/>
                    <a:ln>
                      <a:noFill/>
                    </a:ln>
                  </pic:spPr>
                </pic:pic>
              </a:graphicData>
            </a:graphic>
          </wp:inline>
        </w:drawing>
      </w:r>
    </w:p>
    <w:p w14:paraId="394D0D64" w14:textId="77777777" w:rsidR="00981352" w:rsidRPr="00C85ECE" w:rsidRDefault="00981352" w:rsidP="00C85ECE">
      <w:pPr>
        <w:ind w:left="360"/>
        <w:rPr>
          <w:rFonts w:ascii="Arial" w:hAnsi="Arial" w:cs="Arial"/>
          <w:color w:val="000000" w:themeColor="text1"/>
        </w:rPr>
      </w:pPr>
      <w:r w:rsidRPr="00C85ECE">
        <w:rPr>
          <w:rFonts w:ascii="Arial" w:hAnsi="Arial" w:cs="Arial"/>
        </w:rPr>
        <w:lastRenderedPageBreak/>
        <w:t>Matalan (2020)</w:t>
      </w:r>
      <w:r w:rsidR="004A5D63" w:rsidRPr="00C85ECE">
        <w:rPr>
          <w:rFonts w:ascii="Arial" w:hAnsi="Arial" w:cs="Arial"/>
          <w:i/>
        </w:rPr>
        <w:t xml:space="preserve"> Matalan Covid-19 Business Update </w:t>
      </w:r>
      <w:r w:rsidR="004A5D63" w:rsidRPr="00C85ECE">
        <w:rPr>
          <w:rFonts w:ascii="Arial" w:hAnsi="Arial" w:cs="Arial"/>
        </w:rPr>
        <w:t xml:space="preserve">[Online], Available at: </w:t>
      </w:r>
      <w:hyperlink r:id="rId32" w:history="1">
        <w:r w:rsidRPr="00C85ECE">
          <w:rPr>
            <w:rStyle w:val="Hyperlink"/>
            <w:rFonts w:ascii="Arial" w:hAnsi="Arial" w:cs="Arial"/>
          </w:rPr>
          <w:t>https://production-matalanlive-assets.s3-eu-west-1.amazonaws.com/uploads/asset_file/asset_file/274127/1586609888.9444337-Matalan_Covid-19_Update.pdf</w:t>
        </w:r>
      </w:hyperlink>
      <w:r w:rsidR="00687925" w:rsidRPr="00C85ECE">
        <w:rPr>
          <w:rStyle w:val="Hyperlink"/>
          <w:rFonts w:ascii="Arial" w:hAnsi="Arial" w:cs="Arial"/>
          <w:color w:val="000000" w:themeColor="text1"/>
          <w:u w:val="none"/>
        </w:rPr>
        <w:t>(Accessed 15th September 2020)</w:t>
      </w:r>
    </w:p>
    <w:p w14:paraId="5C077517" w14:textId="77777777" w:rsidR="00203C1D" w:rsidRPr="00016F48" w:rsidRDefault="00203C1D" w:rsidP="00C85ECE">
      <w:pPr>
        <w:rPr>
          <w:rFonts w:ascii="Arial" w:hAnsi="Arial" w:cs="Arial"/>
        </w:rPr>
      </w:pPr>
    </w:p>
    <w:p w14:paraId="2523E34D" w14:textId="77777777" w:rsidR="00981352" w:rsidRPr="00016F48" w:rsidRDefault="00981352" w:rsidP="00C85ECE">
      <w:pPr>
        <w:rPr>
          <w:rFonts w:ascii="Arial" w:hAnsi="Arial" w:cs="Arial"/>
        </w:rPr>
      </w:pPr>
    </w:p>
    <w:p w14:paraId="6CD3C2AF" w14:textId="77777777" w:rsidR="003D095F" w:rsidRPr="00C85ECE" w:rsidRDefault="003D095F" w:rsidP="00C85ECE">
      <w:pPr>
        <w:ind w:left="360"/>
        <w:rPr>
          <w:rFonts w:ascii="Arial" w:hAnsi="Arial" w:cs="Arial"/>
          <w:lang w:val="en-US"/>
        </w:rPr>
      </w:pPr>
      <w:r w:rsidRPr="00C85ECE">
        <w:rPr>
          <w:rFonts w:ascii="Arial" w:hAnsi="Arial" w:cs="Arial"/>
        </w:rPr>
        <w:t xml:space="preserve">Morrison, M. (2014). </w:t>
      </w:r>
      <w:r w:rsidRPr="00C85ECE">
        <w:rPr>
          <w:rFonts w:ascii="Arial" w:hAnsi="Arial" w:cs="Arial"/>
          <w:i/>
          <w:lang w:val="en-US"/>
        </w:rPr>
        <w:t xml:space="preserve">Kurt Lewin Change Theory Three Step Model – unfreeze, change, freeze. </w:t>
      </w:r>
      <w:proofErr w:type="spellStart"/>
      <w:r w:rsidRPr="00C85ECE">
        <w:rPr>
          <w:rFonts w:ascii="Arial" w:hAnsi="Arial" w:cs="Arial"/>
          <w:lang w:val="en-US"/>
        </w:rPr>
        <w:t>RapidBI</w:t>
      </w:r>
      <w:proofErr w:type="spellEnd"/>
      <w:r w:rsidRPr="00C85ECE">
        <w:rPr>
          <w:rFonts w:ascii="Arial" w:hAnsi="Arial" w:cs="Arial"/>
          <w:lang w:val="en-US"/>
        </w:rPr>
        <w:t xml:space="preserve">. [Online] Available at: </w:t>
      </w:r>
      <w:hyperlink r:id="rId33" w:anchor=":~:text=The%20Kurt%20Lewin%20change%20theory%20model%20is%20based,and%20must%20be%20made%20as%20seamless%20as%20possible." w:history="1">
        <w:r w:rsidRPr="00C85ECE">
          <w:rPr>
            <w:rStyle w:val="Hyperlink"/>
            <w:rFonts w:ascii="Arial" w:hAnsi="Arial" w:cs="Arial"/>
          </w:rPr>
          <w:t>https://rapidbi.com/kurt-lewin-three-step-change theory/#:~:text=The%20Kurt%20Lewin%20change%20theory%20model%20is%20based,and%20must%20be%20made%20as%20seamless%20as%20possible.</w:t>
        </w:r>
      </w:hyperlink>
      <w:r w:rsidRPr="00C85ECE">
        <w:rPr>
          <w:rFonts w:ascii="Arial" w:hAnsi="Arial" w:cs="Arial"/>
          <w:lang w:val="en-US"/>
        </w:rPr>
        <w:t xml:space="preserve"> (Accessed 18 September). </w:t>
      </w:r>
    </w:p>
    <w:p w14:paraId="12E098E1" w14:textId="77777777" w:rsidR="003D0D19" w:rsidRPr="00016F48" w:rsidRDefault="003D0D19" w:rsidP="00C85ECE">
      <w:pPr>
        <w:rPr>
          <w:rFonts w:ascii="Arial" w:hAnsi="Arial" w:cs="Arial"/>
        </w:rPr>
      </w:pPr>
    </w:p>
    <w:p w14:paraId="4D55B964" w14:textId="77777777" w:rsidR="003D0D19" w:rsidRPr="00C85ECE" w:rsidRDefault="00016F48" w:rsidP="00C85ECE">
      <w:pPr>
        <w:ind w:left="360"/>
        <w:rPr>
          <w:rFonts w:ascii="Arial" w:hAnsi="Arial" w:cs="Arial"/>
        </w:rPr>
      </w:pPr>
      <w:r w:rsidRPr="00C85ECE">
        <w:rPr>
          <w:rFonts w:ascii="Arial" w:hAnsi="Arial" w:cs="Arial"/>
        </w:rPr>
        <w:t xml:space="preserve">Matalan. </w:t>
      </w:r>
      <w:r w:rsidR="003D0D19" w:rsidRPr="00C85ECE">
        <w:rPr>
          <w:rFonts w:ascii="Arial" w:hAnsi="Arial" w:cs="Arial"/>
        </w:rPr>
        <w:t>(20</w:t>
      </w:r>
      <w:r w:rsidR="00742B76" w:rsidRPr="00C85ECE">
        <w:rPr>
          <w:rFonts w:ascii="Arial" w:hAnsi="Arial" w:cs="Arial"/>
        </w:rPr>
        <w:t>20</w:t>
      </w:r>
      <w:r w:rsidR="003D0D19" w:rsidRPr="00C85ECE">
        <w:rPr>
          <w:rFonts w:ascii="Arial" w:hAnsi="Arial" w:cs="Arial"/>
        </w:rPr>
        <w:t>)</w:t>
      </w:r>
      <w:r w:rsidRPr="00C85ECE">
        <w:rPr>
          <w:rFonts w:ascii="Arial" w:hAnsi="Arial" w:cs="Arial"/>
        </w:rPr>
        <w:t xml:space="preserve">. </w:t>
      </w:r>
      <w:r w:rsidR="003D0D19" w:rsidRPr="00C85ECE">
        <w:rPr>
          <w:rFonts w:ascii="Arial" w:hAnsi="Arial" w:cs="Arial"/>
          <w:i/>
        </w:rPr>
        <w:t xml:space="preserve">Bangladesh Update </w:t>
      </w:r>
      <w:r w:rsidR="003D0D19" w:rsidRPr="00C85ECE">
        <w:rPr>
          <w:rFonts w:ascii="Arial" w:hAnsi="Arial" w:cs="Arial"/>
        </w:rPr>
        <w:t>[Online], Available at:</w:t>
      </w:r>
      <w:hyperlink r:id="rId34" w:history="1">
        <w:r w:rsidR="003D0D19" w:rsidRPr="00C85ECE">
          <w:rPr>
            <w:rStyle w:val="Hyperlink"/>
            <w:rFonts w:ascii="Arial" w:hAnsi="Arial" w:cs="Arial"/>
          </w:rPr>
          <w:t>https://www.matalan.co.uk/corporate/bangladesh-update</w:t>
        </w:r>
      </w:hyperlink>
      <w:r w:rsidR="00687925" w:rsidRPr="00C85ECE">
        <w:rPr>
          <w:rFonts w:ascii="Arial" w:hAnsi="Arial" w:cs="Arial"/>
        </w:rPr>
        <w:t>(Accessed 18</w:t>
      </w:r>
      <w:r w:rsidR="00687925" w:rsidRPr="00C85ECE">
        <w:rPr>
          <w:rFonts w:ascii="Arial" w:hAnsi="Arial" w:cs="Arial"/>
          <w:vertAlign w:val="superscript"/>
        </w:rPr>
        <w:t>th</w:t>
      </w:r>
      <w:r w:rsidR="00687925" w:rsidRPr="00C85ECE">
        <w:rPr>
          <w:rFonts w:ascii="Arial" w:hAnsi="Arial" w:cs="Arial"/>
        </w:rPr>
        <w:t xml:space="preserve"> September 2020)</w:t>
      </w:r>
    </w:p>
    <w:p w14:paraId="6CB6205F" w14:textId="77777777" w:rsidR="00981352" w:rsidRPr="00016F48" w:rsidRDefault="00742B76" w:rsidP="00C85ECE">
      <w:pPr>
        <w:pStyle w:val="NormalWeb"/>
        <w:ind w:left="360"/>
        <w:rPr>
          <w:rFonts w:ascii="Arial" w:hAnsi="Arial" w:cs="Arial"/>
        </w:rPr>
      </w:pPr>
      <w:proofErr w:type="spellStart"/>
      <w:r w:rsidRPr="00016F48">
        <w:rPr>
          <w:rFonts w:ascii="Arial" w:hAnsi="Arial" w:cs="Arial"/>
        </w:rPr>
        <w:t>Ma</w:t>
      </w:r>
      <w:r w:rsidR="00687925" w:rsidRPr="00016F48">
        <w:rPr>
          <w:rFonts w:ascii="Arial" w:hAnsi="Arial" w:cs="Arial"/>
        </w:rPr>
        <w:t>l</w:t>
      </w:r>
      <w:r w:rsidRPr="00016F48">
        <w:rPr>
          <w:rFonts w:ascii="Arial" w:hAnsi="Arial" w:cs="Arial"/>
        </w:rPr>
        <w:t>a</w:t>
      </w:r>
      <w:r w:rsidR="00687925" w:rsidRPr="00016F48">
        <w:rPr>
          <w:rFonts w:ascii="Arial" w:hAnsi="Arial" w:cs="Arial"/>
        </w:rPr>
        <w:t>l</w:t>
      </w:r>
      <w:r w:rsidR="00016F48" w:rsidRPr="00016F48">
        <w:rPr>
          <w:rFonts w:ascii="Arial" w:hAnsi="Arial" w:cs="Arial"/>
        </w:rPr>
        <w:t>an</w:t>
      </w:r>
      <w:proofErr w:type="spellEnd"/>
      <w:r w:rsidR="00016F48" w:rsidRPr="00016F48">
        <w:rPr>
          <w:rFonts w:ascii="Arial" w:hAnsi="Arial" w:cs="Arial"/>
        </w:rPr>
        <w:t xml:space="preserve">. </w:t>
      </w:r>
      <w:r w:rsidRPr="00016F48">
        <w:rPr>
          <w:rFonts w:ascii="Arial" w:hAnsi="Arial" w:cs="Arial"/>
        </w:rPr>
        <w:t>(2020)</w:t>
      </w:r>
      <w:r w:rsidR="00016F48" w:rsidRPr="00016F48">
        <w:rPr>
          <w:rFonts w:ascii="Arial" w:hAnsi="Arial" w:cs="Arial"/>
        </w:rPr>
        <w:t xml:space="preserve">. </w:t>
      </w:r>
      <w:r w:rsidR="00981352" w:rsidRPr="00016F48">
        <w:rPr>
          <w:rFonts w:ascii="Arial" w:hAnsi="Arial" w:cs="Arial"/>
          <w:i/>
        </w:rPr>
        <w:t>Matalan results for the 53 weeks ended 29 February 2020</w:t>
      </w:r>
      <w:r w:rsidR="00981352" w:rsidRPr="00016F48">
        <w:rPr>
          <w:rFonts w:ascii="Arial" w:hAnsi="Arial" w:cs="Arial"/>
        </w:rPr>
        <w:t xml:space="preserve"> [Online], Available at: </w:t>
      </w:r>
      <w:hyperlink r:id="rId35" w:history="1">
        <w:r w:rsidR="00981352" w:rsidRPr="00016F48">
          <w:rPr>
            <w:rStyle w:val="Hyperlink"/>
            <w:rFonts w:ascii="Arial" w:hAnsi="Arial" w:cs="Arial"/>
          </w:rPr>
          <w:t>https://production-matalanlive-assets.s3-eu-west-1.amazonaws.com/uploads/asset_file/asset_file/277901/1593011139.2797585-Matalan_Q4_FY20_Press_Release_Final.pdf</w:t>
        </w:r>
      </w:hyperlink>
      <w:r w:rsidR="00687925" w:rsidRPr="00016F48">
        <w:rPr>
          <w:rFonts w:ascii="Arial" w:hAnsi="Arial" w:cs="Arial"/>
        </w:rPr>
        <w:t xml:space="preserve"> (Accessed 15th September 2020)</w:t>
      </w:r>
    </w:p>
    <w:p w14:paraId="2204BDB2" w14:textId="77777777" w:rsidR="00981352" w:rsidRPr="00C85ECE" w:rsidRDefault="00016F48" w:rsidP="00C85ECE">
      <w:pPr>
        <w:ind w:left="360"/>
        <w:rPr>
          <w:rFonts w:ascii="Arial" w:hAnsi="Arial" w:cs="Arial"/>
          <w:color w:val="000000" w:themeColor="text1"/>
        </w:rPr>
      </w:pPr>
      <w:r w:rsidRPr="00C85ECE">
        <w:rPr>
          <w:rFonts w:ascii="Arial" w:hAnsi="Arial" w:cs="Arial"/>
        </w:rPr>
        <w:t xml:space="preserve">Matalan. (2020). </w:t>
      </w:r>
      <w:r w:rsidR="00981352" w:rsidRPr="00C85ECE">
        <w:rPr>
          <w:rFonts w:ascii="Arial" w:hAnsi="Arial" w:cs="Arial"/>
        </w:rPr>
        <w:t xml:space="preserve">Matalan Covid-19 Business update [Online], Available at: </w:t>
      </w:r>
      <w:hyperlink r:id="rId36" w:history="1">
        <w:r w:rsidR="00981352" w:rsidRPr="00C85ECE">
          <w:rPr>
            <w:rStyle w:val="Hyperlink"/>
            <w:rFonts w:ascii="Arial" w:hAnsi="Arial" w:cs="Arial"/>
          </w:rPr>
          <w:t>https://production-matalanlive-assets.s3-eu-west-1.amazonaws.com/uploads/asset_file/asset_file/274127/1586609888.9444337-Matalan_Covid-19_Update.pdf</w:t>
        </w:r>
      </w:hyperlink>
      <w:r w:rsidR="00687925" w:rsidRPr="00C85ECE">
        <w:rPr>
          <w:rStyle w:val="Hyperlink"/>
          <w:rFonts w:ascii="Arial" w:hAnsi="Arial" w:cs="Arial"/>
        </w:rPr>
        <w:t>(</w:t>
      </w:r>
      <w:r w:rsidR="00687925" w:rsidRPr="00C85ECE">
        <w:rPr>
          <w:rStyle w:val="Hyperlink"/>
          <w:rFonts w:ascii="Arial" w:hAnsi="Arial" w:cs="Arial"/>
          <w:color w:val="000000" w:themeColor="text1"/>
          <w:u w:val="none"/>
        </w:rPr>
        <w:t>Accessed 16th September 2020)</w:t>
      </w:r>
    </w:p>
    <w:p w14:paraId="2AEE1FC5" w14:textId="77777777" w:rsidR="00DD78C9" w:rsidRPr="00016F48" w:rsidRDefault="00DD78C9" w:rsidP="00C85ECE">
      <w:pPr>
        <w:rPr>
          <w:rFonts w:ascii="Arial" w:hAnsi="Arial" w:cs="Arial"/>
        </w:rPr>
      </w:pPr>
    </w:p>
    <w:p w14:paraId="0C4594B2" w14:textId="77777777" w:rsidR="00DD78C9" w:rsidRPr="00C85ECE" w:rsidRDefault="00016F48" w:rsidP="00C85ECE">
      <w:pPr>
        <w:ind w:left="360"/>
        <w:rPr>
          <w:rFonts w:ascii="Arial" w:hAnsi="Arial" w:cs="Arial"/>
        </w:rPr>
      </w:pPr>
      <w:r w:rsidRPr="00C85ECE">
        <w:rPr>
          <w:rFonts w:ascii="Arial" w:hAnsi="Arial" w:cs="Arial"/>
        </w:rPr>
        <w:t xml:space="preserve">Matalan. </w:t>
      </w:r>
      <w:r w:rsidR="00DD78C9" w:rsidRPr="00C85ECE">
        <w:rPr>
          <w:rFonts w:ascii="Arial" w:hAnsi="Arial" w:cs="Arial"/>
        </w:rPr>
        <w:t>(2018)</w:t>
      </w:r>
      <w:r w:rsidRPr="00C85ECE">
        <w:rPr>
          <w:rFonts w:ascii="Arial" w:hAnsi="Arial" w:cs="Arial"/>
        </w:rPr>
        <w:t xml:space="preserve">. </w:t>
      </w:r>
      <w:r w:rsidR="00DD78C9" w:rsidRPr="00C85ECE">
        <w:rPr>
          <w:rFonts w:ascii="Arial" w:hAnsi="Arial" w:cs="Arial"/>
          <w:i/>
        </w:rPr>
        <w:t>Matalan bondholder report</w:t>
      </w:r>
      <w:r w:rsidR="00DD78C9" w:rsidRPr="00C85ECE">
        <w:rPr>
          <w:rFonts w:ascii="Arial" w:hAnsi="Arial" w:cs="Arial"/>
        </w:rPr>
        <w:t xml:space="preserve"> [Online], Available at: </w:t>
      </w:r>
      <w:hyperlink r:id="rId37" w:history="1">
        <w:r w:rsidR="00DD78C9" w:rsidRPr="00C85ECE">
          <w:rPr>
            <w:rStyle w:val="Hyperlink"/>
            <w:rFonts w:ascii="Arial" w:hAnsi="Arial" w:cs="Arial"/>
          </w:rPr>
          <w:t>https://production-matalanlive-assets.s3-eu-west-1.amazonaws.com/uploads/asset_file/asset_file/160343/1516002433.5243497-Matalan_Bondholder_Report.pdf</w:t>
        </w:r>
      </w:hyperlink>
      <w:r w:rsidR="00687925" w:rsidRPr="00C85ECE">
        <w:rPr>
          <w:rFonts w:ascii="Arial" w:hAnsi="Arial" w:cs="Arial"/>
        </w:rPr>
        <w:t>(</w:t>
      </w:r>
      <w:r w:rsidR="00DD78C9" w:rsidRPr="00C85ECE">
        <w:rPr>
          <w:rFonts w:ascii="Arial" w:hAnsi="Arial" w:cs="Arial"/>
        </w:rPr>
        <w:t xml:space="preserve">Accessed on </w:t>
      </w:r>
      <w:r w:rsidR="00687925" w:rsidRPr="00C85ECE">
        <w:rPr>
          <w:rFonts w:ascii="Arial" w:hAnsi="Arial" w:cs="Arial"/>
        </w:rPr>
        <w:t>15thSeptember</w:t>
      </w:r>
      <w:r w:rsidR="00DD78C9" w:rsidRPr="00C85ECE">
        <w:rPr>
          <w:rFonts w:ascii="Arial" w:hAnsi="Arial" w:cs="Arial"/>
        </w:rPr>
        <w:t xml:space="preserve"> 20</w:t>
      </w:r>
      <w:r w:rsidR="00687925" w:rsidRPr="00C85ECE">
        <w:rPr>
          <w:rFonts w:ascii="Arial" w:hAnsi="Arial" w:cs="Arial"/>
        </w:rPr>
        <w:t>20)</w:t>
      </w:r>
    </w:p>
    <w:p w14:paraId="6466391E" w14:textId="77777777" w:rsidR="00904434" w:rsidRPr="00016F48" w:rsidRDefault="00904434" w:rsidP="00C85ECE">
      <w:pPr>
        <w:rPr>
          <w:rFonts w:ascii="Arial" w:hAnsi="Arial" w:cs="Arial"/>
        </w:rPr>
      </w:pPr>
    </w:p>
    <w:p w14:paraId="40AA268A" w14:textId="77777777" w:rsidR="000F67F0" w:rsidRPr="00C85ECE" w:rsidRDefault="00016F48" w:rsidP="00C85ECE">
      <w:pPr>
        <w:ind w:left="360"/>
        <w:rPr>
          <w:rFonts w:ascii="Arial" w:hAnsi="Arial" w:cs="Arial"/>
        </w:rPr>
      </w:pPr>
      <w:r w:rsidRPr="00C85ECE">
        <w:rPr>
          <w:rFonts w:ascii="Arial" w:hAnsi="Arial" w:cs="Arial"/>
        </w:rPr>
        <w:t xml:space="preserve">Matalan. </w:t>
      </w:r>
      <w:r w:rsidR="00BA164A" w:rsidRPr="00C85ECE">
        <w:rPr>
          <w:rFonts w:ascii="Arial" w:hAnsi="Arial" w:cs="Arial"/>
        </w:rPr>
        <w:t>(20</w:t>
      </w:r>
      <w:r w:rsidR="00742B76" w:rsidRPr="00C85ECE">
        <w:rPr>
          <w:rFonts w:ascii="Arial" w:hAnsi="Arial" w:cs="Arial"/>
        </w:rPr>
        <w:t>20</w:t>
      </w:r>
      <w:r w:rsidR="00BA164A" w:rsidRPr="00C85ECE">
        <w:rPr>
          <w:rFonts w:ascii="Arial" w:hAnsi="Arial" w:cs="Arial"/>
        </w:rPr>
        <w:t>)</w:t>
      </w:r>
      <w:r w:rsidRPr="00C85ECE">
        <w:rPr>
          <w:rFonts w:ascii="Arial" w:hAnsi="Arial" w:cs="Arial"/>
        </w:rPr>
        <w:t xml:space="preserve">. </w:t>
      </w:r>
      <w:r w:rsidR="00BA164A" w:rsidRPr="00C85ECE">
        <w:rPr>
          <w:rFonts w:ascii="Arial" w:hAnsi="Arial" w:cs="Arial"/>
          <w:i/>
        </w:rPr>
        <w:t xml:space="preserve">Ethical sourcing policy </w:t>
      </w:r>
      <w:r w:rsidR="00BA164A" w:rsidRPr="00C85ECE">
        <w:rPr>
          <w:rFonts w:ascii="Arial" w:hAnsi="Arial" w:cs="Arial"/>
        </w:rPr>
        <w:t>[Online]</w:t>
      </w:r>
      <w:r w:rsidR="00ED3C8C" w:rsidRPr="00C85ECE">
        <w:rPr>
          <w:rFonts w:ascii="Arial" w:hAnsi="Arial" w:cs="Arial"/>
        </w:rPr>
        <w:t>,</w:t>
      </w:r>
      <w:r w:rsidR="00BA164A" w:rsidRPr="00C85ECE">
        <w:rPr>
          <w:rFonts w:ascii="Arial" w:hAnsi="Arial" w:cs="Arial"/>
        </w:rPr>
        <w:t xml:space="preserve"> Available at: </w:t>
      </w:r>
      <w:hyperlink r:id="rId38" w:history="1">
        <w:r w:rsidR="00BA164A" w:rsidRPr="00C85ECE">
          <w:rPr>
            <w:rStyle w:val="Hyperlink"/>
            <w:rFonts w:ascii="Arial" w:hAnsi="Arial" w:cs="Arial"/>
          </w:rPr>
          <w:t>https://www.matalan.co.uk/corporate/ethical-sourcing-policy</w:t>
        </w:r>
      </w:hyperlink>
      <w:r w:rsidR="00687925" w:rsidRPr="00C85ECE">
        <w:rPr>
          <w:rFonts w:ascii="Arial" w:hAnsi="Arial" w:cs="Arial"/>
        </w:rPr>
        <w:t>(Accessed 15th September 2020</w:t>
      </w:r>
    </w:p>
    <w:p w14:paraId="5A955286" w14:textId="77777777" w:rsidR="00016F48" w:rsidRPr="00016F48" w:rsidRDefault="00016F48" w:rsidP="00C85ECE">
      <w:pPr>
        <w:rPr>
          <w:rFonts w:ascii="Arial" w:hAnsi="Arial" w:cs="Arial"/>
        </w:rPr>
      </w:pPr>
    </w:p>
    <w:p w14:paraId="2D8BC914" w14:textId="77777777" w:rsidR="00016F48" w:rsidRPr="00C85ECE" w:rsidRDefault="00016F48" w:rsidP="00C85ECE">
      <w:pPr>
        <w:ind w:left="360"/>
        <w:rPr>
          <w:rFonts w:ascii="Arial" w:hAnsi="Arial" w:cs="Arial"/>
        </w:rPr>
      </w:pPr>
      <w:r w:rsidRPr="00C85ECE">
        <w:rPr>
          <w:rFonts w:ascii="Arial" w:hAnsi="Arial" w:cs="Arial"/>
        </w:rPr>
        <w:t xml:space="preserve">Mindtools. (2020). </w:t>
      </w:r>
      <w:r w:rsidRPr="00C85ECE">
        <w:rPr>
          <w:rFonts w:ascii="Arial" w:hAnsi="Arial" w:cs="Arial"/>
          <w:i/>
        </w:rPr>
        <w:t xml:space="preserve">Stakeholder Analysis </w:t>
      </w:r>
      <w:r w:rsidRPr="00C85ECE">
        <w:rPr>
          <w:rFonts w:ascii="Arial" w:hAnsi="Arial" w:cs="Arial"/>
        </w:rPr>
        <w:t xml:space="preserve">[Online], Available at: </w:t>
      </w:r>
      <w:hyperlink r:id="rId39" w:history="1">
        <w:r w:rsidRPr="00C85ECE">
          <w:rPr>
            <w:rStyle w:val="Hyperlink"/>
            <w:rFonts w:ascii="Arial" w:hAnsi="Arial" w:cs="Arial"/>
          </w:rPr>
          <w:t>https://www.mindtools.com/pages/article/newPPM_07.htm</w:t>
        </w:r>
      </w:hyperlink>
      <w:r w:rsidRPr="00C85ECE">
        <w:rPr>
          <w:rFonts w:ascii="Arial" w:hAnsi="Arial" w:cs="Arial"/>
        </w:rPr>
        <w:t>. (Accessed 23rd September 2020)</w:t>
      </w:r>
    </w:p>
    <w:p w14:paraId="66ADDB68" w14:textId="77777777" w:rsidR="00016F48" w:rsidRPr="00016F48" w:rsidRDefault="00016F48" w:rsidP="00C85ECE">
      <w:pPr>
        <w:rPr>
          <w:rFonts w:ascii="Arial" w:hAnsi="Arial" w:cs="Arial"/>
        </w:rPr>
      </w:pPr>
    </w:p>
    <w:p w14:paraId="36C70823" w14:textId="77777777" w:rsidR="003D095F" w:rsidRPr="00C85ECE" w:rsidRDefault="003D095F" w:rsidP="00C85ECE">
      <w:pPr>
        <w:ind w:left="360"/>
        <w:rPr>
          <w:rFonts w:ascii="Arial" w:hAnsi="Arial" w:cs="Arial"/>
        </w:rPr>
      </w:pPr>
      <w:r w:rsidRPr="00C85ECE">
        <w:rPr>
          <w:rFonts w:ascii="Arial" w:hAnsi="Arial" w:cs="Arial"/>
        </w:rPr>
        <w:t xml:space="preserve">Oxford College of Marketing (2020) </w:t>
      </w:r>
      <w:r w:rsidRPr="00C85ECE">
        <w:rPr>
          <w:rFonts w:ascii="Arial" w:hAnsi="Arial" w:cs="Arial"/>
          <w:i/>
        </w:rPr>
        <w:t xml:space="preserve">The impact of Micro and Macro environment factors on marketing </w:t>
      </w:r>
      <w:r w:rsidRPr="00C85ECE">
        <w:rPr>
          <w:rFonts w:ascii="Arial" w:hAnsi="Arial" w:cs="Arial"/>
        </w:rPr>
        <w:t xml:space="preserve">[Online], Available at: </w:t>
      </w:r>
      <w:hyperlink r:id="rId40" w:history="1">
        <w:r w:rsidRPr="00C85ECE">
          <w:rPr>
            <w:rStyle w:val="Hyperlink"/>
            <w:rFonts w:ascii="Arial" w:hAnsi="Arial" w:cs="Arial"/>
          </w:rPr>
          <w:t>https://blog.oxfordcollegeofmarketing.com/2014/11/04/the-impact-of-micro-and-macro-environment-factors-on-marketing/</w:t>
        </w:r>
      </w:hyperlink>
      <w:r w:rsidRPr="00C85ECE">
        <w:rPr>
          <w:rFonts w:ascii="Arial" w:hAnsi="Arial" w:cs="Arial"/>
        </w:rPr>
        <w:t xml:space="preserve"> (Accessed at 16</w:t>
      </w:r>
      <w:r w:rsidRPr="00C85ECE">
        <w:rPr>
          <w:rFonts w:ascii="Arial" w:hAnsi="Arial" w:cs="Arial"/>
          <w:vertAlign w:val="superscript"/>
        </w:rPr>
        <w:t>th</w:t>
      </w:r>
      <w:r w:rsidRPr="00C85ECE">
        <w:rPr>
          <w:rFonts w:ascii="Arial" w:hAnsi="Arial" w:cs="Arial"/>
        </w:rPr>
        <w:t xml:space="preserve"> September 2020)</w:t>
      </w:r>
    </w:p>
    <w:p w14:paraId="0C8FFB03" w14:textId="77777777" w:rsidR="003D095F" w:rsidRPr="00016F48" w:rsidRDefault="003D095F" w:rsidP="00C85ECE">
      <w:pPr>
        <w:rPr>
          <w:rFonts w:ascii="Arial" w:hAnsi="Arial" w:cs="Arial"/>
        </w:rPr>
      </w:pPr>
    </w:p>
    <w:p w14:paraId="0A9D62D5" w14:textId="77777777" w:rsidR="00591345" w:rsidRPr="00C85ECE" w:rsidRDefault="00591345" w:rsidP="00C85ECE">
      <w:pPr>
        <w:ind w:left="360"/>
        <w:rPr>
          <w:rFonts w:ascii="Arial" w:hAnsi="Arial" w:cs="Arial"/>
        </w:rPr>
      </w:pPr>
      <w:proofErr w:type="spellStart"/>
      <w:r w:rsidRPr="00C85ECE">
        <w:rPr>
          <w:rFonts w:ascii="Arial" w:hAnsi="Arial" w:cs="Arial"/>
        </w:rPr>
        <w:t>Petter</w:t>
      </w:r>
      <w:proofErr w:type="spellEnd"/>
      <w:r w:rsidRPr="00C85ECE">
        <w:rPr>
          <w:rFonts w:ascii="Arial" w:hAnsi="Arial" w:cs="Arial"/>
        </w:rPr>
        <w:t xml:space="preserve">, O. (2018). </w:t>
      </w:r>
      <w:r w:rsidRPr="00C85ECE">
        <w:rPr>
          <w:rFonts w:ascii="Arial" w:hAnsi="Arial" w:cs="Arial"/>
          <w:i/>
        </w:rPr>
        <w:t>Fashion industry turns a blind eye with unsustainable fake fur, says MP Mary Creagh</w:t>
      </w:r>
      <w:r w:rsidRPr="00C85ECE">
        <w:rPr>
          <w:rFonts w:ascii="Arial" w:hAnsi="Arial" w:cs="Arial"/>
        </w:rPr>
        <w:t xml:space="preserve"> [Online], Available at: </w:t>
      </w:r>
      <w:hyperlink r:id="rId41" w:history="1">
        <w:r w:rsidRPr="00C85ECE">
          <w:rPr>
            <w:rStyle w:val="Hyperlink"/>
            <w:rFonts w:ascii="Arial" w:hAnsi="Arial" w:cs="Arial"/>
          </w:rPr>
          <w:t>https://www.independent.co.uk/life-style/fashion/fake-fur-unsustainable-fast-fashion-faux-unethical-mary-creagh-mp-a8685721.html</w:t>
        </w:r>
      </w:hyperlink>
      <w:r w:rsidRPr="00C85ECE">
        <w:rPr>
          <w:rFonts w:ascii="Arial" w:hAnsi="Arial" w:cs="Arial"/>
        </w:rPr>
        <w:t xml:space="preserve"> .(Accessed 16th September 2020).</w:t>
      </w:r>
    </w:p>
    <w:p w14:paraId="52E53675" w14:textId="77777777" w:rsidR="00591345" w:rsidRDefault="00591345" w:rsidP="00C85ECE">
      <w:pPr>
        <w:rPr>
          <w:rFonts w:ascii="Arial" w:hAnsi="Arial" w:cs="Arial"/>
        </w:rPr>
      </w:pPr>
    </w:p>
    <w:p w14:paraId="3E66FF5F" w14:textId="77777777" w:rsidR="00987FCD" w:rsidRPr="00C85ECE" w:rsidRDefault="00987FCD" w:rsidP="00C85ECE">
      <w:pPr>
        <w:ind w:left="360"/>
        <w:rPr>
          <w:rFonts w:ascii="Arial" w:hAnsi="Arial" w:cs="Arial"/>
          <w:lang w:val="en-US"/>
        </w:rPr>
      </w:pPr>
      <w:r w:rsidRPr="00C85ECE">
        <w:rPr>
          <w:rFonts w:ascii="Arial" w:hAnsi="Arial" w:cs="Arial"/>
          <w:lang w:val="en-US"/>
        </w:rPr>
        <w:lastRenderedPageBreak/>
        <w:t xml:space="preserve">Rigby, C. (2020). </w:t>
      </w:r>
      <w:r w:rsidRPr="00C85ECE">
        <w:rPr>
          <w:rFonts w:ascii="Arial" w:hAnsi="Arial" w:cs="Arial"/>
          <w:i/>
          <w:lang w:val="en-US"/>
        </w:rPr>
        <w:t xml:space="preserve">UPDATED Coronavirus round-up: Halfords, </w:t>
      </w:r>
      <w:proofErr w:type="spellStart"/>
      <w:r w:rsidRPr="00C85ECE">
        <w:rPr>
          <w:rFonts w:ascii="Arial" w:hAnsi="Arial" w:cs="Arial"/>
          <w:i/>
          <w:lang w:val="en-US"/>
        </w:rPr>
        <w:t>Asos</w:t>
      </w:r>
      <w:proofErr w:type="spellEnd"/>
      <w:r w:rsidRPr="00C85ECE">
        <w:rPr>
          <w:rFonts w:ascii="Arial" w:hAnsi="Arial" w:cs="Arial"/>
          <w:i/>
          <w:lang w:val="en-US"/>
        </w:rPr>
        <w:t xml:space="preserve">, Matalan, </w:t>
      </w:r>
      <w:proofErr w:type="spellStart"/>
      <w:r w:rsidRPr="00C85ECE">
        <w:rPr>
          <w:rFonts w:ascii="Arial" w:hAnsi="Arial" w:cs="Arial"/>
          <w:i/>
          <w:lang w:val="en-US"/>
        </w:rPr>
        <w:t>Nosto</w:t>
      </w:r>
      <w:proofErr w:type="spellEnd"/>
      <w:r w:rsidRPr="00C85ECE">
        <w:rPr>
          <w:rFonts w:ascii="Arial" w:hAnsi="Arial" w:cs="Arial"/>
          <w:i/>
          <w:lang w:val="en-US"/>
        </w:rPr>
        <w:t xml:space="preserve">, Awin, Nielsen, Aldi, Hammerson, Ikea, </w:t>
      </w:r>
      <w:proofErr w:type="spellStart"/>
      <w:r w:rsidRPr="00C85ECE">
        <w:rPr>
          <w:rFonts w:ascii="Arial" w:hAnsi="Arial" w:cs="Arial"/>
          <w:i/>
          <w:lang w:val="en-US"/>
        </w:rPr>
        <w:t>Mothercare</w:t>
      </w:r>
      <w:proofErr w:type="spellEnd"/>
      <w:r w:rsidRPr="00C85ECE">
        <w:rPr>
          <w:rFonts w:ascii="Arial" w:hAnsi="Arial" w:cs="Arial"/>
          <w:i/>
          <w:lang w:val="en-US"/>
        </w:rPr>
        <w:t xml:space="preserve"> and more on Covid-19</w:t>
      </w:r>
      <w:r w:rsidRPr="00C85ECE">
        <w:rPr>
          <w:rFonts w:ascii="Arial" w:hAnsi="Arial" w:cs="Arial"/>
          <w:lang w:val="en-US"/>
        </w:rPr>
        <w:t xml:space="preserve">. Internet Retailing. [Online] Available at: </w:t>
      </w:r>
      <w:hyperlink r:id="rId42" w:history="1">
        <w:r w:rsidRPr="00C85ECE">
          <w:rPr>
            <w:rStyle w:val="Hyperlink"/>
            <w:rFonts w:ascii="Arial" w:hAnsi="Arial" w:cs="Arial"/>
          </w:rPr>
          <w:t>https://internetretailing.net/covid-19/covid-19/updated-coronavirus-round-up-halfords-asos-matalan-nosto-awin-nielsen-aldi-hammerson-ikea-mothercare-and-more-on-covid-19-21179</w:t>
        </w:r>
      </w:hyperlink>
      <w:r w:rsidRPr="00C85ECE">
        <w:rPr>
          <w:rFonts w:ascii="Arial" w:hAnsi="Arial" w:cs="Arial"/>
          <w:lang w:val="en-US"/>
        </w:rPr>
        <w:t xml:space="preserve">. (Accessed 22 September). </w:t>
      </w:r>
    </w:p>
    <w:p w14:paraId="105FA353" w14:textId="77777777" w:rsidR="00987FCD" w:rsidRPr="00016F48" w:rsidRDefault="00987FCD" w:rsidP="00C85ECE">
      <w:pPr>
        <w:rPr>
          <w:rFonts w:ascii="Arial" w:hAnsi="Arial" w:cs="Arial"/>
        </w:rPr>
      </w:pPr>
    </w:p>
    <w:p w14:paraId="40096964" w14:textId="77777777" w:rsidR="00987FCD" w:rsidRPr="00C85ECE" w:rsidRDefault="00987FCD" w:rsidP="00C85ECE">
      <w:pPr>
        <w:ind w:left="360"/>
        <w:rPr>
          <w:rFonts w:ascii="Arial" w:hAnsi="Arial" w:cs="Arial"/>
          <w:bCs/>
          <w:lang w:val="en-US"/>
        </w:rPr>
      </w:pPr>
      <w:r w:rsidRPr="00C85ECE">
        <w:rPr>
          <w:rFonts w:ascii="Arial" w:hAnsi="Arial" w:cs="Arial"/>
          <w:lang w:val="en-US"/>
        </w:rPr>
        <w:t xml:space="preserve">Smaros, J. (2017). </w:t>
      </w:r>
      <w:r w:rsidRPr="00C85ECE">
        <w:rPr>
          <w:rFonts w:ascii="Arial" w:hAnsi="Arial" w:cs="Arial"/>
          <w:bCs/>
          <w:i/>
          <w:lang w:val="en-US"/>
        </w:rPr>
        <w:t xml:space="preserve">Applying Kotter’s 8-Step Change Management Process </w:t>
      </w:r>
      <w:proofErr w:type="gramStart"/>
      <w:r w:rsidRPr="00C85ECE">
        <w:rPr>
          <w:rFonts w:ascii="Arial" w:hAnsi="Arial" w:cs="Arial"/>
          <w:bCs/>
          <w:i/>
          <w:lang w:val="en-US"/>
        </w:rPr>
        <w:t>To</w:t>
      </w:r>
      <w:proofErr w:type="gramEnd"/>
      <w:r w:rsidRPr="00C85ECE">
        <w:rPr>
          <w:rFonts w:ascii="Arial" w:hAnsi="Arial" w:cs="Arial"/>
          <w:bCs/>
          <w:i/>
          <w:lang w:val="en-US"/>
        </w:rPr>
        <w:t xml:space="preserve"> Retail. </w:t>
      </w:r>
      <w:r w:rsidRPr="00C85ECE">
        <w:rPr>
          <w:rFonts w:ascii="Arial" w:hAnsi="Arial" w:cs="Arial"/>
          <w:bCs/>
          <w:lang w:val="en-US"/>
        </w:rPr>
        <w:t xml:space="preserve">Retail Touch Points Team. [Online] Available at: </w:t>
      </w:r>
      <w:hyperlink r:id="rId43" w:history="1">
        <w:r w:rsidRPr="00C85ECE">
          <w:rPr>
            <w:rStyle w:val="Hyperlink"/>
            <w:rFonts w:ascii="Arial" w:hAnsi="Arial" w:cs="Arial"/>
            <w:bCs/>
          </w:rPr>
          <w:t>https://retailtouchpoints.com/blog/applying-kotters-8-step-change-management-process</w:t>
        </w:r>
      </w:hyperlink>
      <w:r w:rsidRPr="00C85ECE">
        <w:rPr>
          <w:rFonts w:ascii="Arial" w:hAnsi="Arial" w:cs="Arial"/>
          <w:bCs/>
          <w:lang w:val="en-US"/>
        </w:rPr>
        <w:t xml:space="preserve">. (Accessed 22 September). </w:t>
      </w:r>
    </w:p>
    <w:p w14:paraId="441CEAAF" w14:textId="77777777" w:rsidR="00987FCD" w:rsidRDefault="00987FCD" w:rsidP="00C85ECE">
      <w:pPr>
        <w:rPr>
          <w:rFonts w:ascii="Arial" w:hAnsi="Arial" w:cs="Arial"/>
          <w:bCs/>
          <w:lang w:val="en-US"/>
        </w:rPr>
      </w:pPr>
    </w:p>
    <w:p w14:paraId="24640EBF" w14:textId="77777777" w:rsidR="00987FCD" w:rsidRPr="00C85ECE" w:rsidRDefault="00987FCD" w:rsidP="00C85ECE">
      <w:pPr>
        <w:ind w:left="360"/>
        <w:rPr>
          <w:rFonts w:ascii="Arial" w:hAnsi="Arial" w:cs="Arial"/>
          <w:lang w:val="en-US"/>
        </w:rPr>
      </w:pPr>
      <w:r w:rsidRPr="00C85ECE">
        <w:rPr>
          <w:rFonts w:ascii="Arial" w:hAnsi="Arial" w:cs="Arial"/>
          <w:bCs/>
          <w:lang w:val="en-US"/>
        </w:rPr>
        <w:t xml:space="preserve">Santamaria, B. (2020). </w:t>
      </w:r>
      <w:r w:rsidRPr="00C85ECE">
        <w:rPr>
          <w:rFonts w:ascii="Arial" w:hAnsi="Arial" w:cs="Arial"/>
          <w:lang w:val="en-US"/>
        </w:rPr>
        <w:t xml:space="preserve">Matalan seeks extra cash as it prepares for post-Covid-19 future. Fashion Network. [Online] Available at: </w:t>
      </w:r>
      <w:hyperlink r:id="rId44" w:history="1">
        <w:r w:rsidRPr="00C85ECE">
          <w:rPr>
            <w:rStyle w:val="Hyperlink"/>
            <w:rFonts w:ascii="Arial" w:hAnsi="Arial" w:cs="Arial"/>
          </w:rPr>
          <w:t>https://ww.fashionnetwork.com/news/Matalan-seeks-extra-cash-as-it-prepares-for-post-covid-19-future,1214828.html</w:t>
        </w:r>
      </w:hyperlink>
      <w:r w:rsidRPr="00C85ECE">
        <w:rPr>
          <w:rFonts w:ascii="Arial" w:hAnsi="Arial" w:cs="Arial"/>
          <w:lang w:val="en-US"/>
        </w:rPr>
        <w:t xml:space="preserve">. (Accessed 22 September). </w:t>
      </w:r>
    </w:p>
    <w:p w14:paraId="2D9680B1" w14:textId="77777777" w:rsidR="00987FCD" w:rsidRDefault="00987FCD" w:rsidP="00C85ECE">
      <w:pPr>
        <w:rPr>
          <w:rFonts w:ascii="Arial" w:hAnsi="Arial" w:cs="Arial"/>
        </w:rPr>
      </w:pPr>
    </w:p>
    <w:p w14:paraId="01D3CED6" w14:textId="77777777" w:rsidR="00742B76" w:rsidRPr="00C85ECE" w:rsidRDefault="003D095F" w:rsidP="00C85ECE">
      <w:pPr>
        <w:ind w:left="360"/>
        <w:rPr>
          <w:rStyle w:val="Hyperlink"/>
          <w:rFonts w:ascii="Arial" w:hAnsi="Arial" w:cs="Arial"/>
          <w:color w:val="000000" w:themeColor="text1"/>
          <w:u w:val="none"/>
        </w:rPr>
      </w:pPr>
      <w:r w:rsidRPr="00C85ECE">
        <w:rPr>
          <w:rFonts w:ascii="Arial" w:hAnsi="Arial" w:cs="Arial"/>
        </w:rPr>
        <w:t xml:space="preserve">Share My Insight. </w:t>
      </w:r>
      <w:r w:rsidR="00742B76" w:rsidRPr="00C85ECE">
        <w:rPr>
          <w:rFonts w:ascii="Arial" w:hAnsi="Arial" w:cs="Arial"/>
        </w:rPr>
        <w:t>(2020)</w:t>
      </w:r>
      <w:r w:rsidRPr="00C85ECE">
        <w:rPr>
          <w:rFonts w:ascii="Arial" w:hAnsi="Arial" w:cs="Arial"/>
        </w:rPr>
        <w:t xml:space="preserve">. </w:t>
      </w:r>
      <w:r w:rsidR="00307B88" w:rsidRPr="00C85ECE">
        <w:rPr>
          <w:rFonts w:ascii="Arial" w:hAnsi="Arial" w:cs="Arial"/>
          <w:i/>
        </w:rPr>
        <w:t>Real time product monitoring using retail image recognition</w:t>
      </w:r>
      <w:r w:rsidR="00307B88" w:rsidRPr="00C85ECE">
        <w:rPr>
          <w:rFonts w:ascii="Arial" w:hAnsi="Arial" w:cs="Arial"/>
        </w:rPr>
        <w:t xml:space="preserve"> [Online</w:t>
      </w:r>
      <w:proofErr w:type="gramStart"/>
      <w:r w:rsidR="00307B88" w:rsidRPr="00C85ECE">
        <w:rPr>
          <w:rFonts w:ascii="Arial" w:hAnsi="Arial" w:cs="Arial"/>
        </w:rPr>
        <w:t>],Available</w:t>
      </w:r>
      <w:proofErr w:type="gramEnd"/>
      <w:r w:rsidR="00307B88" w:rsidRPr="00C85ECE">
        <w:rPr>
          <w:rFonts w:ascii="Arial" w:hAnsi="Arial" w:cs="Arial"/>
        </w:rPr>
        <w:t xml:space="preserve"> at:</w:t>
      </w:r>
      <w:hyperlink r:id="rId45" w:history="1">
        <w:r w:rsidR="00742B76" w:rsidRPr="00C85ECE">
          <w:rPr>
            <w:rStyle w:val="Hyperlink"/>
            <w:rFonts w:ascii="Arial" w:hAnsi="Arial" w:cs="Arial"/>
          </w:rPr>
          <w:t>https://www.sharemyinsight.com/index.php/retail-image-recognition/</w:t>
        </w:r>
      </w:hyperlink>
      <w:r w:rsidR="00307B88" w:rsidRPr="00C85ECE">
        <w:rPr>
          <w:rStyle w:val="Hyperlink"/>
          <w:rFonts w:ascii="Arial" w:hAnsi="Arial" w:cs="Arial"/>
          <w:color w:val="000000" w:themeColor="text1"/>
        </w:rPr>
        <w:t>(</w:t>
      </w:r>
      <w:r w:rsidR="00307B88" w:rsidRPr="00C85ECE">
        <w:rPr>
          <w:rStyle w:val="Hyperlink"/>
          <w:rFonts w:ascii="Arial" w:hAnsi="Arial" w:cs="Arial"/>
          <w:color w:val="000000" w:themeColor="text1"/>
          <w:u w:val="none"/>
        </w:rPr>
        <w:t>Accessed 15</w:t>
      </w:r>
      <w:r w:rsidR="00307B88" w:rsidRPr="00C85ECE">
        <w:rPr>
          <w:rStyle w:val="Hyperlink"/>
          <w:rFonts w:ascii="Arial" w:hAnsi="Arial" w:cs="Arial"/>
          <w:color w:val="000000" w:themeColor="text1"/>
          <w:u w:val="none"/>
          <w:vertAlign w:val="superscript"/>
        </w:rPr>
        <w:t>th</w:t>
      </w:r>
      <w:r w:rsidR="00307B88" w:rsidRPr="00C85ECE">
        <w:rPr>
          <w:rStyle w:val="Hyperlink"/>
          <w:rFonts w:ascii="Arial" w:hAnsi="Arial" w:cs="Arial"/>
          <w:color w:val="000000" w:themeColor="text1"/>
          <w:u w:val="none"/>
        </w:rPr>
        <w:t xml:space="preserve"> September 2020)</w:t>
      </w:r>
      <w:r w:rsidR="00016F48" w:rsidRPr="00C85ECE">
        <w:rPr>
          <w:rStyle w:val="Hyperlink"/>
          <w:rFonts w:ascii="Arial" w:hAnsi="Arial" w:cs="Arial"/>
          <w:color w:val="000000" w:themeColor="text1"/>
          <w:u w:val="none"/>
        </w:rPr>
        <w:t>.</w:t>
      </w:r>
    </w:p>
    <w:p w14:paraId="35B294A0" w14:textId="77777777" w:rsidR="00016F48" w:rsidRDefault="00016F48" w:rsidP="00C85ECE">
      <w:pPr>
        <w:rPr>
          <w:rFonts w:ascii="Arial" w:hAnsi="Arial" w:cs="Arial"/>
          <w:color w:val="000000" w:themeColor="text1"/>
        </w:rPr>
      </w:pPr>
    </w:p>
    <w:p w14:paraId="1EFC9067" w14:textId="77777777" w:rsidR="00016F48" w:rsidRPr="00C85ECE" w:rsidRDefault="00016F48" w:rsidP="00C85ECE">
      <w:pPr>
        <w:ind w:left="360"/>
        <w:rPr>
          <w:rFonts w:ascii="Arial" w:hAnsi="Arial" w:cs="Arial"/>
          <w:color w:val="000000" w:themeColor="text1"/>
        </w:rPr>
      </w:pPr>
      <w:r w:rsidRPr="00C85ECE">
        <w:rPr>
          <w:rFonts w:ascii="Arial" w:hAnsi="Arial" w:cs="Arial"/>
          <w:color w:val="000000" w:themeColor="text1"/>
        </w:rPr>
        <w:t xml:space="preserve">Stakeholder theory. (2018). About the stakeholder theory [Online], Available at: </w:t>
      </w:r>
      <w:hyperlink r:id="rId46" w:history="1">
        <w:r w:rsidRPr="00C85ECE">
          <w:rPr>
            <w:rStyle w:val="Hyperlink"/>
            <w:rFonts w:ascii="Arial" w:hAnsi="Arial" w:cs="Arial"/>
          </w:rPr>
          <w:t>http://stakeholdertheory.org/about/</w:t>
        </w:r>
      </w:hyperlink>
      <w:r w:rsidRPr="00C85ECE">
        <w:rPr>
          <w:rFonts w:ascii="Arial" w:hAnsi="Arial" w:cs="Arial"/>
          <w:color w:val="000000" w:themeColor="text1"/>
        </w:rPr>
        <w:t>. (Accessed 23</w:t>
      </w:r>
      <w:r w:rsidRPr="00C85ECE">
        <w:rPr>
          <w:rFonts w:ascii="Arial" w:hAnsi="Arial" w:cs="Arial"/>
          <w:color w:val="000000" w:themeColor="text1"/>
          <w:vertAlign w:val="superscript"/>
        </w:rPr>
        <w:t>rd</w:t>
      </w:r>
      <w:r w:rsidRPr="00C85ECE">
        <w:rPr>
          <w:rFonts w:ascii="Arial" w:hAnsi="Arial" w:cs="Arial"/>
          <w:color w:val="000000" w:themeColor="text1"/>
        </w:rPr>
        <w:t xml:space="preserve"> September 2020). </w:t>
      </w:r>
    </w:p>
    <w:p w14:paraId="5A3C7477" w14:textId="77777777" w:rsidR="00016F48" w:rsidRPr="00016F48" w:rsidRDefault="00016F48" w:rsidP="00C85ECE">
      <w:pPr>
        <w:rPr>
          <w:rFonts w:ascii="Arial" w:hAnsi="Arial" w:cs="Arial"/>
          <w:color w:val="000000" w:themeColor="text1"/>
        </w:rPr>
      </w:pPr>
    </w:p>
    <w:p w14:paraId="5C4CEA25" w14:textId="77777777" w:rsidR="00BA6A8E" w:rsidRPr="00016F48" w:rsidRDefault="00BA6A8E" w:rsidP="00C85ECE">
      <w:pPr>
        <w:rPr>
          <w:rFonts w:ascii="Arial" w:hAnsi="Arial" w:cs="Arial"/>
        </w:rPr>
      </w:pPr>
    </w:p>
    <w:p w14:paraId="0DBF8362" w14:textId="77777777" w:rsidR="00B74D0D" w:rsidRPr="00C85ECE" w:rsidRDefault="003D095F" w:rsidP="00C85ECE">
      <w:pPr>
        <w:ind w:left="360"/>
        <w:rPr>
          <w:rFonts w:ascii="Arial" w:hAnsi="Arial" w:cs="Arial"/>
        </w:rPr>
      </w:pPr>
      <w:r w:rsidRPr="00C85ECE">
        <w:rPr>
          <w:rFonts w:ascii="Arial" w:hAnsi="Arial" w:cs="Arial"/>
        </w:rPr>
        <w:t xml:space="preserve">Sammut-Bonnici. </w:t>
      </w:r>
      <w:r w:rsidR="00CB3681" w:rsidRPr="00C85ECE">
        <w:rPr>
          <w:rFonts w:ascii="Arial" w:hAnsi="Arial" w:cs="Arial"/>
        </w:rPr>
        <w:t>(2015)</w:t>
      </w:r>
      <w:r w:rsidRPr="00C85ECE">
        <w:rPr>
          <w:rFonts w:ascii="Arial" w:hAnsi="Arial" w:cs="Arial"/>
        </w:rPr>
        <w:t xml:space="preserve">. </w:t>
      </w:r>
      <w:r w:rsidR="00B74D0D" w:rsidRPr="00C85ECE">
        <w:rPr>
          <w:rFonts w:ascii="Arial" w:hAnsi="Arial" w:cs="Arial"/>
          <w:i/>
        </w:rPr>
        <w:t>Microenvironment</w:t>
      </w:r>
      <w:r w:rsidR="00B74D0D" w:rsidRPr="00C85ECE">
        <w:rPr>
          <w:rFonts w:ascii="Arial" w:hAnsi="Arial" w:cs="Arial"/>
        </w:rPr>
        <w:t xml:space="preserve">, Wiley </w:t>
      </w:r>
      <w:proofErr w:type="spellStart"/>
      <w:r w:rsidR="00B74D0D" w:rsidRPr="00C85ECE">
        <w:rPr>
          <w:rFonts w:ascii="Arial" w:hAnsi="Arial" w:cs="Arial"/>
        </w:rPr>
        <w:t>Enclycopedia</w:t>
      </w:r>
      <w:proofErr w:type="spellEnd"/>
      <w:r w:rsidR="00B74D0D" w:rsidRPr="00C85ECE">
        <w:rPr>
          <w:rFonts w:ascii="Arial" w:hAnsi="Arial" w:cs="Arial"/>
        </w:rPr>
        <w:t xml:space="preserve"> of Management, Vol 12 Strategic Management </w:t>
      </w:r>
      <w:hyperlink r:id="rId47" w:history="1">
        <w:r w:rsidR="007903E2" w:rsidRPr="00C85ECE">
          <w:rPr>
            <w:rStyle w:val="Hyperlink"/>
            <w:rFonts w:ascii="Arial" w:hAnsi="Arial" w:cs="Arial"/>
          </w:rPr>
          <w:t>https://doi.org/10.1002/9781118785317.weom090501</w:t>
        </w:r>
      </w:hyperlink>
    </w:p>
    <w:p w14:paraId="071FF656" w14:textId="77777777" w:rsidR="007903E2" w:rsidRPr="00016F48" w:rsidRDefault="007903E2" w:rsidP="00C85ECE">
      <w:pPr>
        <w:rPr>
          <w:rFonts w:ascii="Arial" w:hAnsi="Arial" w:cs="Arial"/>
        </w:rPr>
      </w:pPr>
    </w:p>
    <w:p w14:paraId="7039E967" w14:textId="77777777" w:rsidR="007903E2" w:rsidRPr="00C85ECE" w:rsidRDefault="007903E2" w:rsidP="00C85ECE">
      <w:pPr>
        <w:ind w:left="360"/>
        <w:rPr>
          <w:rFonts w:ascii="Arial" w:hAnsi="Arial" w:cs="Arial"/>
        </w:rPr>
      </w:pPr>
      <w:r w:rsidRPr="00C85ECE">
        <w:rPr>
          <w:rFonts w:ascii="Arial" w:hAnsi="Arial" w:cs="Arial"/>
        </w:rPr>
        <w:t xml:space="preserve">Surbhi, S. (2015). </w:t>
      </w:r>
      <w:r w:rsidRPr="00C85ECE">
        <w:rPr>
          <w:rFonts w:ascii="Arial" w:hAnsi="Arial" w:cs="Arial"/>
          <w:i/>
        </w:rPr>
        <w:t xml:space="preserve">Differences Between Micro and Macro Environment. </w:t>
      </w:r>
      <w:r w:rsidRPr="00C85ECE">
        <w:rPr>
          <w:rFonts w:ascii="Arial" w:hAnsi="Arial" w:cs="Arial"/>
        </w:rPr>
        <w:t xml:space="preserve">Key differences. [Online], Available at: </w:t>
      </w:r>
      <w:hyperlink r:id="rId48" w:anchor="Definition" w:history="1">
        <w:r w:rsidRPr="00C85ECE">
          <w:rPr>
            <w:rStyle w:val="Hyperlink"/>
            <w:rFonts w:ascii="Arial" w:hAnsi="Arial" w:cs="Arial"/>
          </w:rPr>
          <w:t>https://keydifferences.com/difference-between-micro-internal-and-macro-external-environment.html#Definition</w:t>
        </w:r>
      </w:hyperlink>
      <w:r w:rsidRPr="00C85ECE">
        <w:rPr>
          <w:rFonts w:ascii="Arial" w:hAnsi="Arial" w:cs="Arial"/>
        </w:rPr>
        <w:t>. (Accessed 16 September 2020).</w:t>
      </w:r>
    </w:p>
    <w:p w14:paraId="78BBFC0A" w14:textId="77777777" w:rsidR="003D095F" w:rsidRPr="00016F48" w:rsidRDefault="003D095F" w:rsidP="00C85ECE">
      <w:pPr>
        <w:rPr>
          <w:rFonts w:ascii="Arial" w:hAnsi="Arial" w:cs="Arial"/>
        </w:rPr>
      </w:pPr>
    </w:p>
    <w:p w14:paraId="5EC113ED" w14:textId="77777777" w:rsidR="003D095F" w:rsidRPr="00C85ECE" w:rsidRDefault="003D095F" w:rsidP="00C85ECE">
      <w:pPr>
        <w:ind w:left="360"/>
        <w:rPr>
          <w:rFonts w:ascii="Arial" w:hAnsi="Arial" w:cs="Arial"/>
        </w:rPr>
      </w:pPr>
      <w:r w:rsidRPr="00C85ECE">
        <w:rPr>
          <w:rFonts w:ascii="Arial" w:hAnsi="Arial" w:cs="Arial"/>
          <w:lang w:val="en-US"/>
        </w:rPr>
        <w:t xml:space="preserve">Theodore. (2020). </w:t>
      </w:r>
      <w:r w:rsidRPr="00C85ECE">
        <w:rPr>
          <w:rFonts w:ascii="Arial" w:hAnsi="Arial" w:cs="Arial"/>
          <w:i/>
          <w:lang w:val="en-US"/>
        </w:rPr>
        <w:t xml:space="preserve">Lewin’s Change Theory (Definition + Examples). </w:t>
      </w:r>
      <w:r w:rsidRPr="00C85ECE">
        <w:rPr>
          <w:rFonts w:ascii="Arial" w:hAnsi="Arial" w:cs="Arial"/>
          <w:lang w:val="en-US"/>
        </w:rPr>
        <w:t xml:space="preserve">Practical Psychology. [Online] Available at: </w:t>
      </w:r>
      <w:hyperlink r:id="rId49" w:history="1">
        <w:r w:rsidRPr="00C85ECE">
          <w:rPr>
            <w:rStyle w:val="Hyperlink"/>
            <w:rFonts w:ascii="Arial" w:hAnsi="Arial" w:cs="Arial"/>
          </w:rPr>
          <w:t>https://practicalpie.com/lewins-change-theory/</w:t>
        </w:r>
      </w:hyperlink>
      <w:r w:rsidRPr="00C85ECE">
        <w:rPr>
          <w:rFonts w:ascii="Arial" w:hAnsi="Arial" w:cs="Arial"/>
        </w:rPr>
        <w:t xml:space="preserve">. </w:t>
      </w:r>
    </w:p>
    <w:p w14:paraId="30265486" w14:textId="77777777" w:rsidR="007B2B84" w:rsidRPr="00016F48" w:rsidRDefault="007B2B84" w:rsidP="00C85ECE">
      <w:pPr>
        <w:rPr>
          <w:rFonts w:ascii="Arial" w:hAnsi="Arial" w:cs="Arial"/>
        </w:rPr>
      </w:pPr>
    </w:p>
    <w:p w14:paraId="498561F6" w14:textId="77777777" w:rsidR="003D095F" w:rsidRPr="00C85ECE" w:rsidRDefault="003D095F" w:rsidP="00C85ECE">
      <w:pPr>
        <w:ind w:left="360"/>
        <w:rPr>
          <w:rFonts w:ascii="Arial" w:hAnsi="Arial" w:cs="Arial"/>
          <w:lang w:val="en-US"/>
        </w:rPr>
      </w:pPr>
      <w:r w:rsidRPr="00C85ECE">
        <w:rPr>
          <w:rFonts w:ascii="Arial" w:hAnsi="Arial" w:cs="Arial"/>
        </w:rPr>
        <w:t xml:space="preserve">World of Work Project. (2019). </w:t>
      </w:r>
      <w:r w:rsidRPr="00C85ECE">
        <w:rPr>
          <w:rFonts w:ascii="Arial" w:hAnsi="Arial" w:cs="Arial"/>
          <w:i/>
        </w:rPr>
        <w:t xml:space="preserve">Bridges’ Transition Model for Change. </w:t>
      </w:r>
      <w:r w:rsidRPr="00C85ECE">
        <w:rPr>
          <w:rFonts w:ascii="Arial" w:hAnsi="Arial" w:cs="Arial"/>
        </w:rPr>
        <w:t xml:space="preserve">[Online] Available at: </w:t>
      </w:r>
      <w:hyperlink r:id="rId50" w:history="1">
        <w:r w:rsidRPr="00C85ECE">
          <w:rPr>
            <w:rStyle w:val="Hyperlink"/>
            <w:rFonts w:ascii="Arial" w:hAnsi="Arial" w:cs="Arial"/>
          </w:rPr>
          <w:t>https://worldofwork.io/2019/07/bridges-transition-model-for-change/</w:t>
        </w:r>
      </w:hyperlink>
      <w:r w:rsidRPr="00C85ECE">
        <w:rPr>
          <w:rFonts w:ascii="Arial" w:hAnsi="Arial" w:cs="Arial"/>
        </w:rPr>
        <w:t>. (</w:t>
      </w:r>
      <w:proofErr w:type="gramStart"/>
      <w:r w:rsidRPr="00C85ECE">
        <w:rPr>
          <w:rFonts w:ascii="Arial" w:hAnsi="Arial" w:cs="Arial"/>
        </w:rPr>
        <w:t>Accessed  20</w:t>
      </w:r>
      <w:proofErr w:type="gramEnd"/>
      <w:r w:rsidRPr="00C85ECE">
        <w:rPr>
          <w:rFonts w:ascii="Arial" w:hAnsi="Arial" w:cs="Arial"/>
        </w:rPr>
        <w:t xml:space="preserve"> September). </w:t>
      </w:r>
    </w:p>
    <w:p w14:paraId="1D0BE692" w14:textId="77777777" w:rsidR="00896423" w:rsidRPr="00016F48" w:rsidRDefault="00896423" w:rsidP="00C85ECE">
      <w:pPr>
        <w:rPr>
          <w:rFonts w:ascii="Arial" w:hAnsi="Arial" w:cs="Arial"/>
        </w:rPr>
      </w:pPr>
    </w:p>
    <w:p w14:paraId="6C993E76" w14:textId="77777777" w:rsidR="00016F48" w:rsidRPr="00016F48" w:rsidRDefault="00016F48" w:rsidP="00C85ECE">
      <w:pPr>
        <w:rPr>
          <w:rFonts w:ascii="Arial" w:hAnsi="Arial" w:cs="Arial"/>
        </w:rPr>
      </w:pPr>
    </w:p>
    <w:sectPr w:rsidR="00016F48" w:rsidRPr="00016F48" w:rsidSect="00691598">
      <w:headerReference w:type="default" r:id="rId51"/>
      <w:footerReference w:type="default" r:id="rId5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80513" w14:textId="77777777" w:rsidR="00677DDD" w:rsidRDefault="00677DDD" w:rsidP="0061652F">
      <w:r>
        <w:separator/>
      </w:r>
    </w:p>
  </w:endnote>
  <w:endnote w:type="continuationSeparator" w:id="0">
    <w:p w14:paraId="12F05E05" w14:textId="77777777" w:rsidR="00677DDD" w:rsidRDefault="00677DDD" w:rsidP="00616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8277704"/>
      <w:docPartObj>
        <w:docPartGallery w:val="Page Numbers (Bottom of Page)"/>
        <w:docPartUnique/>
      </w:docPartObj>
    </w:sdtPr>
    <w:sdtEndPr/>
    <w:sdtContent>
      <w:p w14:paraId="7C1864C3" w14:textId="77777777" w:rsidR="00AA45D3" w:rsidRDefault="00180B02">
        <w:pPr>
          <w:pStyle w:val="Footer"/>
          <w:jc w:val="center"/>
        </w:pPr>
        <w:r>
          <w:fldChar w:fldCharType="begin"/>
        </w:r>
        <w:r>
          <w:instrText xml:space="preserve"> PAGE   \* MERGEFORMAT </w:instrText>
        </w:r>
        <w:r>
          <w:fldChar w:fldCharType="separate"/>
        </w:r>
        <w:r w:rsidR="00507511">
          <w:rPr>
            <w:noProof/>
          </w:rPr>
          <w:t>2</w:t>
        </w:r>
        <w:r>
          <w:rPr>
            <w:noProof/>
          </w:rPr>
          <w:fldChar w:fldCharType="end"/>
        </w:r>
      </w:p>
    </w:sdtContent>
  </w:sdt>
  <w:p w14:paraId="4EDE84E0" w14:textId="77777777" w:rsidR="00AA45D3" w:rsidRDefault="00AA45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F1F0C" w14:textId="77777777" w:rsidR="00677DDD" w:rsidRDefault="00677DDD" w:rsidP="0061652F">
      <w:r>
        <w:separator/>
      </w:r>
    </w:p>
  </w:footnote>
  <w:footnote w:type="continuationSeparator" w:id="0">
    <w:p w14:paraId="308D768C" w14:textId="77777777" w:rsidR="00677DDD" w:rsidRDefault="00677DDD" w:rsidP="006165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2A603" w14:textId="77777777" w:rsidR="00507511" w:rsidRDefault="00507511">
    <w:pPr>
      <w:pStyle w:val="Header"/>
    </w:pPr>
    <w:r>
      <w:t>BMSK 6003                                                                                                Jahanara Begum 1710632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A4AEA"/>
    <w:multiLevelType w:val="hybridMultilevel"/>
    <w:tmpl w:val="4B6A9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D2468E"/>
    <w:multiLevelType w:val="hybridMultilevel"/>
    <w:tmpl w:val="F0FA2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33771C"/>
    <w:multiLevelType w:val="hybridMultilevel"/>
    <w:tmpl w:val="8E026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637006"/>
    <w:multiLevelType w:val="hybridMultilevel"/>
    <w:tmpl w:val="E30C0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322C06"/>
    <w:multiLevelType w:val="hybridMultilevel"/>
    <w:tmpl w:val="41C8F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AD1644"/>
    <w:multiLevelType w:val="hybridMultilevel"/>
    <w:tmpl w:val="D1646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E57480"/>
    <w:multiLevelType w:val="hybridMultilevel"/>
    <w:tmpl w:val="65CE2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3D3F15"/>
    <w:multiLevelType w:val="hybridMultilevel"/>
    <w:tmpl w:val="B2C00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0"/>
  </w:num>
  <w:num w:numId="5">
    <w:abstractNumId w:val="4"/>
  </w:num>
  <w:num w:numId="6">
    <w:abstractNumId w:val="1"/>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08D"/>
    <w:rsid w:val="00016E43"/>
    <w:rsid w:val="00016F48"/>
    <w:rsid w:val="000225BB"/>
    <w:rsid w:val="00022CCA"/>
    <w:rsid w:val="00040D00"/>
    <w:rsid w:val="000426C1"/>
    <w:rsid w:val="0004475F"/>
    <w:rsid w:val="000454EA"/>
    <w:rsid w:val="00052D7E"/>
    <w:rsid w:val="000561D1"/>
    <w:rsid w:val="000619C9"/>
    <w:rsid w:val="00072F72"/>
    <w:rsid w:val="00074BB3"/>
    <w:rsid w:val="00080C8E"/>
    <w:rsid w:val="000823C5"/>
    <w:rsid w:val="000835D7"/>
    <w:rsid w:val="00084059"/>
    <w:rsid w:val="00085A11"/>
    <w:rsid w:val="000867C0"/>
    <w:rsid w:val="000B791F"/>
    <w:rsid w:val="000C0913"/>
    <w:rsid w:val="000C2597"/>
    <w:rsid w:val="000C4285"/>
    <w:rsid w:val="000D50DE"/>
    <w:rsid w:val="000D7284"/>
    <w:rsid w:val="000E29D4"/>
    <w:rsid w:val="000F21C0"/>
    <w:rsid w:val="000F4186"/>
    <w:rsid w:val="000F5360"/>
    <w:rsid w:val="000F61B5"/>
    <w:rsid w:val="000F67F0"/>
    <w:rsid w:val="000F780F"/>
    <w:rsid w:val="00113A44"/>
    <w:rsid w:val="00115A65"/>
    <w:rsid w:val="00116E2E"/>
    <w:rsid w:val="00120761"/>
    <w:rsid w:val="00124EF9"/>
    <w:rsid w:val="001272D4"/>
    <w:rsid w:val="00145AAA"/>
    <w:rsid w:val="00174E8A"/>
    <w:rsid w:val="0017690F"/>
    <w:rsid w:val="00180B02"/>
    <w:rsid w:val="00185248"/>
    <w:rsid w:val="0019119D"/>
    <w:rsid w:val="001915A7"/>
    <w:rsid w:val="00193A11"/>
    <w:rsid w:val="001964DD"/>
    <w:rsid w:val="001A0A2C"/>
    <w:rsid w:val="001A7FDF"/>
    <w:rsid w:val="001C6151"/>
    <w:rsid w:val="001C62CF"/>
    <w:rsid w:val="001D0E09"/>
    <w:rsid w:val="001D41A0"/>
    <w:rsid w:val="001E090E"/>
    <w:rsid w:val="001E5B1A"/>
    <w:rsid w:val="001E6436"/>
    <w:rsid w:val="001F073E"/>
    <w:rsid w:val="001F2DE3"/>
    <w:rsid w:val="00201384"/>
    <w:rsid w:val="0020347F"/>
    <w:rsid w:val="00203C1D"/>
    <w:rsid w:val="00211688"/>
    <w:rsid w:val="00211D3F"/>
    <w:rsid w:val="002130AA"/>
    <w:rsid w:val="00215CBB"/>
    <w:rsid w:val="0022008D"/>
    <w:rsid w:val="00225F98"/>
    <w:rsid w:val="00233936"/>
    <w:rsid w:val="00234963"/>
    <w:rsid w:val="00237B06"/>
    <w:rsid w:val="00245852"/>
    <w:rsid w:val="00245B3E"/>
    <w:rsid w:val="00250D7C"/>
    <w:rsid w:val="002603C4"/>
    <w:rsid w:val="00265140"/>
    <w:rsid w:val="002670C0"/>
    <w:rsid w:val="00267183"/>
    <w:rsid w:val="00280AF4"/>
    <w:rsid w:val="002839F2"/>
    <w:rsid w:val="002917E5"/>
    <w:rsid w:val="00296E61"/>
    <w:rsid w:val="002A3FE9"/>
    <w:rsid w:val="002B02E4"/>
    <w:rsid w:val="002C0EE7"/>
    <w:rsid w:val="002C34A7"/>
    <w:rsid w:val="002E33D8"/>
    <w:rsid w:val="002E48D1"/>
    <w:rsid w:val="002E5347"/>
    <w:rsid w:val="002E7934"/>
    <w:rsid w:val="002F267D"/>
    <w:rsid w:val="002F416E"/>
    <w:rsid w:val="0030098C"/>
    <w:rsid w:val="003071C4"/>
    <w:rsid w:val="00307B88"/>
    <w:rsid w:val="00310347"/>
    <w:rsid w:val="00323D7C"/>
    <w:rsid w:val="003450E9"/>
    <w:rsid w:val="003454D6"/>
    <w:rsid w:val="0035040D"/>
    <w:rsid w:val="00351F81"/>
    <w:rsid w:val="00356919"/>
    <w:rsid w:val="00367B0B"/>
    <w:rsid w:val="00373A39"/>
    <w:rsid w:val="00377C90"/>
    <w:rsid w:val="0038050F"/>
    <w:rsid w:val="00390D69"/>
    <w:rsid w:val="003B075B"/>
    <w:rsid w:val="003C1BF7"/>
    <w:rsid w:val="003D095F"/>
    <w:rsid w:val="003D0D19"/>
    <w:rsid w:val="003F1463"/>
    <w:rsid w:val="003F62C8"/>
    <w:rsid w:val="0041217A"/>
    <w:rsid w:val="0042286E"/>
    <w:rsid w:val="00423D4F"/>
    <w:rsid w:val="004450D5"/>
    <w:rsid w:val="004555ED"/>
    <w:rsid w:val="00462CF3"/>
    <w:rsid w:val="004633A6"/>
    <w:rsid w:val="00484569"/>
    <w:rsid w:val="00485ACC"/>
    <w:rsid w:val="004A5D63"/>
    <w:rsid w:val="004C7B99"/>
    <w:rsid w:val="004D30E9"/>
    <w:rsid w:val="004D7D51"/>
    <w:rsid w:val="004E1153"/>
    <w:rsid w:val="004E29BD"/>
    <w:rsid w:val="004E4E3F"/>
    <w:rsid w:val="004F1749"/>
    <w:rsid w:val="004F3357"/>
    <w:rsid w:val="004F4CE2"/>
    <w:rsid w:val="00507435"/>
    <w:rsid w:val="00507511"/>
    <w:rsid w:val="005133E2"/>
    <w:rsid w:val="0051453A"/>
    <w:rsid w:val="00523266"/>
    <w:rsid w:val="00524829"/>
    <w:rsid w:val="005368B6"/>
    <w:rsid w:val="005561D8"/>
    <w:rsid w:val="005611D8"/>
    <w:rsid w:val="00564114"/>
    <w:rsid w:val="00571412"/>
    <w:rsid w:val="00591345"/>
    <w:rsid w:val="00591E2B"/>
    <w:rsid w:val="0059357B"/>
    <w:rsid w:val="0059540A"/>
    <w:rsid w:val="005A0C4B"/>
    <w:rsid w:val="005A753B"/>
    <w:rsid w:val="005C04D8"/>
    <w:rsid w:val="005C2B11"/>
    <w:rsid w:val="005C5C02"/>
    <w:rsid w:val="005C6111"/>
    <w:rsid w:val="005D29F1"/>
    <w:rsid w:val="005D62BA"/>
    <w:rsid w:val="005E4CA9"/>
    <w:rsid w:val="005E4FBC"/>
    <w:rsid w:val="005E6605"/>
    <w:rsid w:val="005F01D2"/>
    <w:rsid w:val="005F2C82"/>
    <w:rsid w:val="005F34BC"/>
    <w:rsid w:val="00604996"/>
    <w:rsid w:val="006054EF"/>
    <w:rsid w:val="00612DF6"/>
    <w:rsid w:val="0061652F"/>
    <w:rsid w:val="00630225"/>
    <w:rsid w:val="00634599"/>
    <w:rsid w:val="00644D79"/>
    <w:rsid w:val="00655D7E"/>
    <w:rsid w:val="00666F80"/>
    <w:rsid w:val="00677DDD"/>
    <w:rsid w:val="00680298"/>
    <w:rsid w:val="00687925"/>
    <w:rsid w:val="00691598"/>
    <w:rsid w:val="00691A2E"/>
    <w:rsid w:val="0069460F"/>
    <w:rsid w:val="006A0083"/>
    <w:rsid w:val="006A4228"/>
    <w:rsid w:val="006B6CAB"/>
    <w:rsid w:val="006C5C41"/>
    <w:rsid w:val="006D5015"/>
    <w:rsid w:val="006D5502"/>
    <w:rsid w:val="006E058D"/>
    <w:rsid w:val="006E0AC7"/>
    <w:rsid w:val="006E3BEF"/>
    <w:rsid w:val="006E4D27"/>
    <w:rsid w:val="006E7363"/>
    <w:rsid w:val="00701CC6"/>
    <w:rsid w:val="00703637"/>
    <w:rsid w:val="0071483A"/>
    <w:rsid w:val="00715D4C"/>
    <w:rsid w:val="0071741E"/>
    <w:rsid w:val="00734612"/>
    <w:rsid w:val="00735AAA"/>
    <w:rsid w:val="00742B76"/>
    <w:rsid w:val="00744297"/>
    <w:rsid w:val="0075173A"/>
    <w:rsid w:val="00753555"/>
    <w:rsid w:val="00764454"/>
    <w:rsid w:val="007751F4"/>
    <w:rsid w:val="00777030"/>
    <w:rsid w:val="007844C6"/>
    <w:rsid w:val="0078636C"/>
    <w:rsid w:val="007903E2"/>
    <w:rsid w:val="0079083C"/>
    <w:rsid w:val="00794E28"/>
    <w:rsid w:val="007A6D2E"/>
    <w:rsid w:val="007B2B84"/>
    <w:rsid w:val="007E1651"/>
    <w:rsid w:val="007E745A"/>
    <w:rsid w:val="007E7757"/>
    <w:rsid w:val="007F7950"/>
    <w:rsid w:val="0081455A"/>
    <w:rsid w:val="0082771B"/>
    <w:rsid w:val="00850E77"/>
    <w:rsid w:val="008637E4"/>
    <w:rsid w:val="008665ED"/>
    <w:rsid w:val="008714E0"/>
    <w:rsid w:val="008811A6"/>
    <w:rsid w:val="00881D11"/>
    <w:rsid w:val="00891A06"/>
    <w:rsid w:val="0089526D"/>
    <w:rsid w:val="00896423"/>
    <w:rsid w:val="00897100"/>
    <w:rsid w:val="00897DA8"/>
    <w:rsid w:val="008A4E64"/>
    <w:rsid w:val="008B144A"/>
    <w:rsid w:val="008B3641"/>
    <w:rsid w:val="008B5E90"/>
    <w:rsid w:val="008B71BF"/>
    <w:rsid w:val="008C047F"/>
    <w:rsid w:val="008C5F8A"/>
    <w:rsid w:val="008D525B"/>
    <w:rsid w:val="008E01E0"/>
    <w:rsid w:val="008E17D8"/>
    <w:rsid w:val="00904434"/>
    <w:rsid w:val="009114A9"/>
    <w:rsid w:val="0092182A"/>
    <w:rsid w:val="009228AF"/>
    <w:rsid w:val="009244A3"/>
    <w:rsid w:val="0092744B"/>
    <w:rsid w:val="0093271E"/>
    <w:rsid w:val="00937C9A"/>
    <w:rsid w:val="0094141F"/>
    <w:rsid w:val="00946C72"/>
    <w:rsid w:val="009538CC"/>
    <w:rsid w:val="00962A0B"/>
    <w:rsid w:val="009701A9"/>
    <w:rsid w:val="00971043"/>
    <w:rsid w:val="00981352"/>
    <w:rsid w:val="00987FCD"/>
    <w:rsid w:val="009943E1"/>
    <w:rsid w:val="00995519"/>
    <w:rsid w:val="009A1C7C"/>
    <w:rsid w:val="009B47E4"/>
    <w:rsid w:val="009B60AC"/>
    <w:rsid w:val="009C078C"/>
    <w:rsid w:val="009C4329"/>
    <w:rsid w:val="009C5949"/>
    <w:rsid w:val="009D1FDA"/>
    <w:rsid w:val="009D7C24"/>
    <w:rsid w:val="009E2132"/>
    <w:rsid w:val="009E51FB"/>
    <w:rsid w:val="009E5D52"/>
    <w:rsid w:val="00A011EB"/>
    <w:rsid w:val="00A0407A"/>
    <w:rsid w:val="00A06C9B"/>
    <w:rsid w:val="00A1453D"/>
    <w:rsid w:val="00A2008B"/>
    <w:rsid w:val="00A2413F"/>
    <w:rsid w:val="00A24C47"/>
    <w:rsid w:val="00A279B8"/>
    <w:rsid w:val="00A421E8"/>
    <w:rsid w:val="00A46FB9"/>
    <w:rsid w:val="00A5640C"/>
    <w:rsid w:val="00A678DD"/>
    <w:rsid w:val="00A818B7"/>
    <w:rsid w:val="00A81945"/>
    <w:rsid w:val="00A95F2C"/>
    <w:rsid w:val="00AA45D3"/>
    <w:rsid w:val="00AB2AB2"/>
    <w:rsid w:val="00AB5BBE"/>
    <w:rsid w:val="00AD2FE4"/>
    <w:rsid w:val="00AE062B"/>
    <w:rsid w:val="00AE2C13"/>
    <w:rsid w:val="00AE5D3D"/>
    <w:rsid w:val="00AF64A0"/>
    <w:rsid w:val="00AF7EAF"/>
    <w:rsid w:val="00B01830"/>
    <w:rsid w:val="00B01D58"/>
    <w:rsid w:val="00B03DB3"/>
    <w:rsid w:val="00B32841"/>
    <w:rsid w:val="00B417C9"/>
    <w:rsid w:val="00B544CF"/>
    <w:rsid w:val="00B54EC4"/>
    <w:rsid w:val="00B67D6A"/>
    <w:rsid w:val="00B7002C"/>
    <w:rsid w:val="00B725FE"/>
    <w:rsid w:val="00B7482F"/>
    <w:rsid w:val="00B74D0D"/>
    <w:rsid w:val="00B857B6"/>
    <w:rsid w:val="00B87040"/>
    <w:rsid w:val="00B8777D"/>
    <w:rsid w:val="00B87E9B"/>
    <w:rsid w:val="00B923B7"/>
    <w:rsid w:val="00BA07C6"/>
    <w:rsid w:val="00BA164A"/>
    <w:rsid w:val="00BA6A8E"/>
    <w:rsid w:val="00BA7DA9"/>
    <w:rsid w:val="00BB0DF8"/>
    <w:rsid w:val="00BD749E"/>
    <w:rsid w:val="00BE6436"/>
    <w:rsid w:val="00BE6A79"/>
    <w:rsid w:val="00BE78C8"/>
    <w:rsid w:val="00BF0560"/>
    <w:rsid w:val="00C1123A"/>
    <w:rsid w:val="00C147EB"/>
    <w:rsid w:val="00C15D3E"/>
    <w:rsid w:val="00C22031"/>
    <w:rsid w:val="00C2532F"/>
    <w:rsid w:val="00C25CA2"/>
    <w:rsid w:val="00C32C9E"/>
    <w:rsid w:val="00C50B6C"/>
    <w:rsid w:val="00C60461"/>
    <w:rsid w:val="00C72FB5"/>
    <w:rsid w:val="00C75791"/>
    <w:rsid w:val="00C75A3D"/>
    <w:rsid w:val="00C7642A"/>
    <w:rsid w:val="00C80886"/>
    <w:rsid w:val="00C85ECE"/>
    <w:rsid w:val="00C91DF2"/>
    <w:rsid w:val="00C92995"/>
    <w:rsid w:val="00CA0451"/>
    <w:rsid w:val="00CA0BBF"/>
    <w:rsid w:val="00CA2C79"/>
    <w:rsid w:val="00CA3CF8"/>
    <w:rsid w:val="00CA5610"/>
    <w:rsid w:val="00CB3681"/>
    <w:rsid w:val="00CB4E44"/>
    <w:rsid w:val="00CC42EC"/>
    <w:rsid w:val="00CC6E18"/>
    <w:rsid w:val="00CC7470"/>
    <w:rsid w:val="00CD5DAE"/>
    <w:rsid w:val="00CD7E77"/>
    <w:rsid w:val="00CE2D54"/>
    <w:rsid w:val="00CF3028"/>
    <w:rsid w:val="00CF704C"/>
    <w:rsid w:val="00D05FB4"/>
    <w:rsid w:val="00D113A1"/>
    <w:rsid w:val="00D142B6"/>
    <w:rsid w:val="00D15551"/>
    <w:rsid w:val="00D21306"/>
    <w:rsid w:val="00D220D6"/>
    <w:rsid w:val="00D27486"/>
    <w:rsid w:val="00D46954"/>
    <w:rsid w:val="00D5219F"/>
    <w:rsid w:val="00D60086"/>
    <w:rsid w:val="00D61424"/>
    <w:rsid w:val="00D62C17"/>
    <w:rsid w:val="00D66A6D"/>
    <w:rsid w:val="00D76960"/>
    <w:rsid w:val="00D80AC2"/>
    <w:rsid w:val="00D83BD3"/>
    <w:rsid w:val="00DA22CF"/>
    <w:rsid w:val="00DD2AAA"/>
    <w:rsid w:val="00DD3F7B"/>
    <w:rsid w:val="00DD78C9"/>
    <w:rsid w:val="00DD7F30"/>
    <w:rsid w:val="00DE1328"/>
    <w:rsid w:val="00DE37A3"/>
    <w:rsid w:val="00DF26A5"/>
    <w:rsid w:val="00DF3913"/>
    <w:rsid w:val="00DF700E"/>
    <w:rsid w:val="00DF7487"/>
    <w:rsid w:val="00E00CC9"/>
    <w:rsid w:val="00E12AEF"/>
    <w:rsid w:val="00E1611E"/>
    <w:rsid w:val="00E23D30"/>
    <w:rsid w:val="00E247CE"/>
    <w:rsid w:val="00E31770"/>
    <w:rsid w:val="00E37DBF"/>
    <w:rsid w:val="00E4299D"/>
    <w:rsid w:val="00E60DF8"/>
    <w:rsid w:val="00E70882"/>
    <w:rsid w:val="00E70C94"/>
    <w:rsid w:val="00E74DC0"/>
    <w:rsid w:val="00E75736"/>
    <w:rsid w:val="00E90C64"/>
    <w:rsid w:val="00EA3E87"/>
    <w:rsid w:val="00EA7468"/>
    <w:rsid w:val="00EB4206"/>
    <w:rsid w:val="00EC6281"/>
    <w:rsid w:val="00ED043F"/>
    <w:rsid w:val="00ED19C3"/>
    <w:rsid w:val="00ED301B"/>
    <w:rsid w:val="00ED3C8C"/>
    <w:rsid w:val="00ED5411"/>
    <w:rsid w:val="00EE4FE1"/>
    <w:rsid w:val="00EE65ED"/>
    <w:rsid w:val="00F01B31"/>
    <w:rsid w:val="00F153DB"/>
    <w:rsid w:val="00F25E74"/>
    <w:rsid w:val="00F2780E"/>
    <w:rsid w:val="00F30A17"/>
    <w:rsid w:val="00F32E7D"/>
    <w:rsid w:val="00F3455C"/>
    <w:rsid w:val="00F357F4"/>
    <w:rsid w:val="00F36FB1"/>
    <w:rsid w:val="00F37957"/>
    <w:rsid w:val="00F42252"/>
    <w:rsid w:val="00F43ABF"/>
    <w:rsid w:val="00F50E3A"/>
    <w:rsid w:val="00F51D65"/>
    <w:rsid w:val="00F56A8D"/>
    <w:rsid w:val="00F7119B"/>
    <w:rsid w:val="00F73DED"/>
    <w:rsid w:val="00FB0458"/>
    <w:rsid w:val="00FC16F5"/>
    <w:rsid w:val="00FC4173"/>
    <w:rsid w:val="00FD2AE5"/>
    <w:rsid w:val="00FD6170"/>
    <w:rsid w:val="00FF032C"/>
    <w:rsid w:val="00FF6E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1CEDC"/>
  <w15:docId w15:val="{73F35CCA-8C15-9342-ACDE-C65B0DFD2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D27"/>
  </w:style>
  <w:style w:type="paragraph" w:styleId="Heading1">
    <w:name w:val="heading 1"/>
    <w:basedOn w:val="Normal"/>
    <w:link w:val="Heading1Char"/>
    <w:uiPriority w:val="9"/>
    <w:qFormat/>
    <w:rsid w:val="00981352"/>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30E9"/>
    <w:rPr>
      <w:color w:val="0563C1" w:themeColor="hyperlink"/>
      <w:u w:val="single"/>
    </w:rPr>
  </w:style>
  <w:style w:type="character" w:customStyle="1" w:styleId="apple-converted-space">
    <w:name w:val="apple-converted-space"/>
    <w:basedOn w:val="DefaultParagraphFont"/>
    <w:rsid w:val="007B2B84"/>
  </w:style>
  <w:style w:type="character" w:styleId="Emphasis">
    <w:name w:val="Emphasis"/>
    <w:basedOn w:val="DefaultParagraphFont"/>
    <w:uiPriority w:val="20"/>
    <w:qFormat/>
    <w:rsid w:val="007B2B84"/>
    <w:rPr>
      <w:i/>
      <w:iCs/>
    </w:rPr>
  </w:style>
  <w:style w:type="character" w:styleId="FollowedHyperlink">
    <w:name w:val="FollowedHyperlink"/>
    <w:basedOn w:val="DefaultParagraphFont"/>
    <w:uiPriority w:val="99"/>
    <w:semiHidden/>
    <w:unhideWhenUsed/>
    <w:rsid w:val="00735AAA"/>
    <w:rPr>
      <w:color w:val="954F72" w:themeColor="followedHyperlink"/>
      <w:u w:val="single"/>
    </w:rPr>
  </w:style>
  <w:style w:type="paragraph" w:styleId="ListParagraph">
    <w:name w:val="List Paragraph"/>
    <w:basedOn w:val="Normal"/>
    <w:uiPriority w:val="34"/>
    <w:qFormat/>
    <w:rsid w:val="00E74DC0"/>
    <w:pPr>
      <w:ind w:left="720"/>
      <w:contextualSpacing/>
    </w:pPr>
  </w:style>
  <w:style w:type="paragraph" w:styleId="Header">
    <w:name w:val="header"/>
    <w:basedOn w:val="Normal"/>
    <w:link w:val="HeaderChar"/>
    <w:uiPriority w:val="99"/>
    <w:semiHidden/>
    <w:unhideWhenUsed/>
    <w:rsid w:val="0061652F"/>
    <w:pPr>
      <w:tabs>
        <w:tab w:val="center" w:pos="4680"/>
        <w:tab w:val="right" w:pos="9360"/>
      </w:tabs>
    </w:pPr>
  </w:style>
  <w:style w:type="character" w:customStyle="1" w:styleId="HeaderChar">
    <w:name w:val="Header Char"/>
    <w:basedOn w:val="DefaultParagraphFont"/>
    <w:link w:val="Header"/>
    <w:uiPriority w:val="99"/>
    <w:semiHidden/>
    <w:rsid w:val="0061652F"/>
  </w:style>
  <w:style w:type="paragraph" w:styleId="Footer">
    <w:name w:val="footer"/>
    <w:basedOn w:val="Normal"/>
    <w:link w:val="FooterChar"/>
    <w:uiPriority w:val="99"/>
    <w:unhideWhenUsed/>
    <w:rsid w:val="0061652F"/>
    <w:pPr>
      <w:tabs>
        <w:tab w:val="center" w:pos="4680"/>
        <w:tab w:val="right" w:pos="9360"/>
      </w:tabs>
    </w:pPr>
  </w:style>
  <w:style w:type="character" w:customStyle="1" w:styleId="FooterChar">
    <w:name w:val="Footer Char"/>
    <w:basedOn w:val="DefaultParagraphFont"/>
    <w:link w:val="Footer"/>
    <w:uiPriority w:val="99"/>
    <w:rsid w:val="0061652F"/>
  </w:style>
  <w:style w:type="character" w:customStyle="1" w:styleId="UnresolvedMention1">
    <w:name w:val="Unresolved Mention1"/>
    <w:basedOn w:val="DefaultParagraphFont"/>
    <w:uiPriority w:val="99"/>
    <w:semiHidden/>
    <w:unhideWhenUsed/>
    <w:rsid w:val="00742B76"/>
    <w:rPr>
      <w:color w:val="605E5C"/>
      <w:shd w:val="clear" w:color="auto" w:fill="E1DFDD"/>
    </w:rPr>
  </w:style>
  <w:style w:type="paragraph" w:styleId="NormalWeb">
    <w:name w:val="Normal (Web)"/>
    <w:basedOn w:val="Normal"/>
    <w:uiPriority w:val="99"/>
    <w:unhideWhenUsed/>
    <w:rsid w:val="00981352"/>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981352"/>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3D095F"/>
    <w:rPr>
      <w:rFonts w:ascii="Tahoma" w:hAnsi="Tahoma" w:cs="Tahoma"/>
      <w:sz w:val="16"/>
      <w:szCs w:val="16"/>
    </w:rPr>
  </w:style>
  <w:style w:type="character" w:customStyle="1" w:styleId="BalloonTextChar">
    <w:name w:val="Balloon Text Char"/>
    <w:basedOn w:val="DefaultParagraphFont"/>
    <w:link w:val="BalloonText"/>
    <w:uiPriority w:val="99"/>
    <w:semiHidden/>
    <w:rsid w:val="003D09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245315">
      <w:bodyDiv w:val="1"/>
      <w:marLeft w:val="0"/>
      <w:marRight w:val="0"/>
      <w:marTop w:val="0"/>
      <w:marBottom w:val="0"/>
      <w:divBdr>
        <w:top w:val="none" w:sz="0" w:space="0" w:color="auto"/>
        <w:left w:val="none" w:sz="0" w:space="0" w:color="auto"/>
        <w:bottom w:val="none" w:sz="0" w:space="0" w:color="auto"/>
        <w:right w:val="none" w:sz="0" w:space="0" w:color="auto"/>
      </w:divBdr>
      <w:divsChild>
        <w:div w:id="18051804">
          <w:marLeft w:val="0"/>
          <w:marRight w:val="0"/>
          <w:marTop w:val="0"/>
          <w:marBottom w:val="0"/>
          <w:divBdr>
            <w:top w:val="none" w:sz="0" w:space="0" w:color="auto"/>
            <w:left w:val="none" w:sz="0" w:space="0" w:color="auto"/>
            <w:bottom w:val="none" w:sz="0" w:space="0" w:color="auto"/>
            <w:right w:val="none" w:sz="0" w:space="0" w:color="auto"/>
          </w:divBdr>
          <w:divsChild>
            <w:div w:id="496043305">
              <w:marLeft w:val="0"/>
              <w:marRight w:val="0"/>
              <w:marTop w:val="0"/>
              <w:marBottom w:val="0"/>
              <w:divBdr>
                <w:top w:val="none" w:sz="0" w:space="0" w:color="auto"/>
                <w:left w:val="none" w:sz="0" w:space="0" w:color="auto"/>
                <w:bottom w:val="none" w:sz="0" w:space="0" w:color="auto"/>
                <w:right w:val="none" w:sz="0" w:space="0" w:color="auto"/>
              </w:divBdr>
              <w:divsChild>
                <w:div w:id="191072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989779">
      <w:bodyDiv w:val="1"/>
      <w:marLeft w:val="0"/>
      <w:marRight w:val="0"/>
      <w:marTop w:val="0"/>
      <w:marBottom w:val="0"/>
      <w:divBdr>
        <w:top w:val="none" w:sz="0" w:space="0" w:color="auto"/>
        <w:left w:val="none" w:sz="0" w:space="0" w:color="auto"/>
        <w:bottom w:val="none" w:sz="0" w:space="0" w:color="auto"/>
        <w:right w:val="none" w:sz="0" w:space="0" w:color="auto"/>
      </w:divBdr>
    </w:div>
    <w:div w:id="470052828">
      <w:bodyDiv w:val="1"/>
      <w:marLeft w:val="0"/>
      <w:marRight w:val="0"/>
      <w:marTop w:val="0"/>
      <w:marBottom w:val="0"/>
      <w:divBdr>
        <w:top w:val="none" w:sz="0" w:space="0" w:color="auto"/>
        <w:left w:val="none" w:sz="0" w:space="0" w:color="auto"/>
        <w:bottom w:val="none" w:sz="0" w:space="0" w:color="auto"/>
        <w:right w:val="none" w:sz="0" w:space="0" w:color="auto"/>
      </w:divBdr>
    </w:div>
    <w:div w:id="697195996">
      <w:bodyDiv w:val="1"/>
      <w:marLeft w:val="0"/>
      <w:marRight w:val="0"/>
      <w:marTop w:val="0"/>
      <w:marBottom w:val="0"/>
      <w:divBdr>
        <w:top w:val="none" w:sz="0" w:space="0" w:color="auto"/>
        <w:left w:val="none" w:sz="0" w:space="0" w:color="auto"/>
        <w:bottom w:val="none" w:sz="0" w:space="0" w:color="auto"/>
        <w:right w:val="none" w:sz="0" w:space="0" w:color="auto"/>
      </w:divBdr>
    </w:div>
    <w:div w:id="1396509033">
      <w:bodyDiv w:val="1"/>
      <w:marLeft w:val="0"/>
      <w:marRight w:val="0"/>
      <w:marTop w:val="0"/>
      <w:marBottom w:val="0"/>
      <w:divBdr>
        <w:top w:val="none" w:sz="0" w:space="0" w:color="auto"/>
        <w:left w:val="none" w:sz="0" w:space="0" w:color="auto"/>
        <w:bottom w:val="none" w:sz="0" w:space="0" w:color="auto"/>
        <w:right w:val="none" w:sz="0" w:space="0" w:color="auto"/>
      </w:divBdr>
    </w:div>
    <w:div w:id="1449810694">
      <w:bodyDiv w:val="1"/>
      <w:marLeft w:val="0"/>
      <w:marRight w:val="0"/>
      <w:marTop w:val="0"/>
      <w:marBottom w:val="0"/>
      <w:divBdr>
        <w:top w:val="none" w:sz="0" w:space="0" w:color="auto"/>
        <w:left w:val="none" w:sz="0" w:space="0" w:color="auto"/>
        <w:bottom w:val="none" w:sz="0" w:space="0" w:color="auto"/>
        <w:right w:val="none" w:sz="0" w:space="0" w:color="auto"/>
      </w:divBdr>
    </w:div>
    <w:div w:id="1726299030">
      <w:bodyDiv w:val="1"/>
      <w:marLeft w:val="0"/>
      <w:marRight w:val="0"/>
      <w:marTop w:val="0"/>
      <w:marBottom w:val="0"/>
      <w:divBdr>
        <w:top w:val="none" w:sz="0" w:space="0" w:color="auto"/>
        <w:left w:val="none" w:sz="0" w:space="0" w:color="auto"/>
        <w:bottom w:val="none" w:sz="0" w:space="0" w:color="auto"/>
        <w:right w:val="none" w:sz="0" w:space="0" w:color="auto"/>
      </w:divBdr>
    </w:div>
    <w:div w:id="1771386555">
      <w:bodyDiv w:val="1"/>
      <w:marLeft w:val="0"/>
      <w:marRight w:val="0"/>
      <w:marTop w:val="0"/>
      <w:marBottom w:val="0"/>
      <w:divBdr>
        <w:top w:val="none" w:sz="0" w:space="0" w:color="auto"/>
        <w:left w:val="none" w:sz="0" w:space="0" w:color="auto"/>
        <w:bottom w:val="none" w:sz="0" w:space="0" w:color="auto"/>
        <w:right w:val="none" w:sz="0" w:space="0" w:color="auto"/>
      </w:divBdr>
    </w:div>
    <w:div w:id="2117820885">
      <w:bodyDiv w:val="1"/>
      <w:marLeft w:val="0"/>
      <w:marRight w:val="0"/>
      <w:marTop w:val="0"/>
      <w:marBottom w:val="0"/>
      <w:divBdr>
        <w:top w:val="none" w:sz="0" w:space="0" w:color="auto"/>
        <w:left w:val="none" w:sz="0" w:space="0" w:color="auto"/>
        <w:bottom w:val="none" w:sz="0" w:space="0" w:color="auto"/>
        <w:right w:val="none" w:sz="0" w:space="0" w:color="auto"/>
      </w:divBdr>
    </w:div>
    <w:div w:id="21228001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bmmagazine.co.uk/in-business/gdpr-regulations-impact-uks-retail-sector/" TargetMode="External"/><Relationship Id="rId26" Type="http://schemas.openxmlformats.org/officeDocument/2006/relationships/hyperlink" Target="https://www.retailgazette.co.uk/blog/2020/05/matalan-reopens-15-stores-based-on-essential-homewares-guidance/" TargetMode="External"/><Relationship Id="rId39" Type="http://schemas.openxmlformats.org/officeDocument/2006/relationships/hyperlink" Target="https://www.mindtools.com/pages/article/newPPM_07.htm" TargetMode="External"/><Relationship Id="rId21" Type="http://schemas.openxmlformats.org/officeDocument/2006/relationships/hyperlink" Target="https://www.essentialretail.com/news/matalan-reports-challenging-year/" TargetMode="External"/><Relationship Id="rId34" Type="http://schemas.openxmlformats.org/officeDocument/2006/relationships/hyperlink" Target="https://www.matalan.co.uk/corporate/bangladesh-update" TargetMode="External"/><Relationship Id="rId42" Type="http://schemas.openxmlformats.org/officeDocument/2006/relationships/hyperlink" Target="https://internetretailing.net/covid-19/covid-19/updated-coronavirus-round-up-halfords-asos-matalan-nosto-awin-nielsen-aldi-hammerson-ikea-mothercare-and-more-on-covid-19-21179" TargetMode="External"/><Relationship Id="rId47" Type="http://schemas.openxmlformats.org/officeDocument/2006/relationships/hyperlink" Target="https://doi.org/10.1002/9781118785317.weom090501" TargetMode="External"/><Relationship Id="rId50" Type="http://schemas.openxmlformats.org/officeDocument/2006/relationships/hyperlink" Target="https://worldofwork.io/2019/07/bridges-transition-model-for-chang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bc.co.uk/news/business-53041178" TargetMode="External"/><Relationship Id="rId29" Type="http://schemas.openxmlformats.org/officeDocument/2006/relationships/hyperlink" Target="https://www.matalan.co.uk/corporate" TargetMode="External"/><Relationship Id="rId11" Type="http://schemas.openxmlformats.org/officeDocument/2006/relationships/image" Target="media/image4.png"/><Relationship Id="rId24" Type="http://schemas.openxmlformats.org/officeDocument/2006/relationships/hyperlink" Target="http://clients1.ibisworld.co.uk.ergo.southwales.ac.uk/reports/uk/brexitupdate/default.aspx?entid=3060" TargetMode="External"/><Relationship Id="rId32" Type="http://schemas.openxmlformats.org/officeDocument/2006/relationships/hyperlink" Target="https://production-matalanlive-assets.s3-eu-west-1.amazonaws.com/uploads/asset_file/asset_file/274127/1586609888.9444337-Matalan_Covid-19_Update.pdf" TargetMode="External"/><Relationship Id="rId37" Type="http://schemas.openxmlformats.org/officeDocument/2006/relationships/hyperlink" Target="https://production-matalanlive-assets.s3-eu-west-1.amazonaws.com/uploads/asset_file/asset_file/160343/1516002433.5243497-Matalan_Bondholder_Report.pdf" TargetMode="External"/><Relationship Id="rId40" Type="http://schemas.openxmlformats.org/officeDocument/2006/relationships/hyperlink" Target="https://blog.oxfordcollegeofmarketing.com/2014/11/04/the-impact-of-micro-and-macro-environment-factors-on-marketing/" TargetMode="External"/><Relationship Id="rId45" Type="http://schemas.openxmlformats.org/officeDocument/2006/relationships/hyperlink" Target="https://www.sharemyinsight.com/index.php/retail-image-recognition/"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hyperlink" Target="https://www.tisegroup.com/umbraco/surface/proxyapi/getnewspdf?id=286557&amp;name=Matalan%20Finance%20plc" TargetMode="External"/><Relationship Id="rId31" Type="http://schemas.openxmlformats.org/officeDocument/2006/relationships/image" Target="media/image7.png"/><Relationship Id="rId44" Type="http://schemas.openxmlformats.org/officeDocument/2006/relationships/hyperlink" Target="https://ww.fashionnetwork.com/news/Matalan-seeks-extra-cash-as-it-prepares-for-post-covid-19-future,1214828.html"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bbc.co.uk/news/business-54146833" TargetMode="External"/><Relationship Id="rId22" Type="http://schemas.openxmlformats.org/officeDocument/2006/relationships/hyperlink" Target="https://newseu.cgtn.com/news/2020-05-19/Comfort-clothing-The-pandemic-fashion-trend-QB2xijTkTC/index.html" TargetMode="External"/><Relationship Id="rId27" Type="http://schemas.openxmlformats.org/officeDocument/2006/relationships/hyperlink" Target="https://www.knoll.com/knollnewsdetail/managing-workplace-change-a-people-based-perspective" TargetMode="External"/><Relationship Id="rId30" Type="http://schemas.openxmlformats.org/officeDocument/2006/relationships/hyperlink" Target="https://www.matalan.co.uk/corporate" TargetMode="External"/><Relationship Id="rId35" Type="http://schemas.openxmlformats.org/officeDocument/2006/relationships/hyperlink" Target="https://production-matalanlive-assets.s3-eu-west-1.amazonaws.com/uploads/asset_file/asset_file/277901/1593011139.2797585-Matalan_Q4_FY20_Press_Release_Final.pdf" TargetMode="External"/><Relationship Id="rId43" Type="http://schemas.openxmlformats.org/officeDocument/2006/relationships/hyperlink" Target="https://retailtouchpoints.com/blog/applying-kotters-8-step-change-management-process" TargetMode="External"/><Relationship Id="rId48" Type="http://schemas.openxmlformats.org/officeDocument/2006/relationships/hyperlink" Target="https://keydifferences.com/difference-between-micro-internal-and-macro-external-environment.html" TargetMode="External"/><Relationship Id="rId8" Type="http://schemas.openxmlformats.org/officeDocument/2006/relationships/image" Target="media/image1.jpe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www.crowe-associates.co.uk/wp-content/uploads/2013/08/WilliamBridgesTransitionandChangeModel.pdf" TargetMode="External"/><Relationship Id="rId25" Type="http://schemas.openxmlformats.org/officeDocument/2006/relationships/hyperlink" Target="https://www.instituteforgovernment.org.uk/explainers/net-zero-target" TargetMode="External"/><Relationship Id="rId33" Type="http://schemas.openxmlformats.org/officeDocument/2006/relationships/hyperlink" Target="https://rapidbi.com/kurt-lewin-three-step-change%20theory/" TargetMode="External"/><Relationship Id="rId38" Type="http://schemas.openxmlformats.org/officeDocument/2006/relationships/hyperlink" Target="https://www.matalan.co.uk/corporate/ethical-sourcing-policy" TargetMode="External"/><Relationship Id="rId46" Type="http://schemas.openxmlformats.org/officeDocument/2006/relationships/hyperlink" Target="http://stakeholdertheory.org/about/" TargetMode="External"/><Relationship Id="rId20" Type="http://schemas.openxmlformats.org/officeDocument/2006/relationships/hyperlink" Target="https://corporatefinanceinstitute.com/resources/knowledge/finance/stakeholder/" TargetMode="External"/><Relationship Id="rId41" Type="http://schemas.openxmlformats.org/officeDocument/2006/relationships/hyperlink" Target="https://www.independent.co.uk/life-style/fashion/fake-fur-unsustainable-fast-fashion-faux-unethical-mary-creagh-mp-a8685721.htm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bc.co.uk/news/uk-52012432" TargetMode="External"/><Relationship Id="rId23" Type="http://schemas.openxmlformats.org/officeDocument/2006/relationships/hyperlink" Target="https://www.gmb.org.uk/news/matalan-workers-offered-furlough-massive-win-gmb" TargetMode="External"/><Relationship Id="rId28" Type="http://schemas.openxmlformats.org/officeDocument/2006/relationships/hyperlink" Target="https://www.karenmccullough.com/change-in-the-workplace-a-guide-for-companies/" TargetMode="External"/><Relationship Id="rId36" Type="http://schemas.openxmlformats.org/officeDocument/2006/relationships/hyperlink" Target="https://production-matalanlive-assets.s3-eu-west-1.amazonaws.com/uploads/asset_file/asset_file/274127/1586609888.9444337-Matalan_Covid-19_Update.pdf" TargetMode="External"/><Relationship Id="rId49" Type="http://schemas.openxmlformats.org/officeDocument/2006/relationships/hyperlink" Target="https://practicalpie.com/lewins-change-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1113C-476C-1E4E-9341-5CE1B840F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7298</Words>
  <Characters>41600</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Jahanara begum</dc:creator>
  <cp:lastModifiedBy>yahea hassan</cp:lastModifiedBy>
  <cp:revision>2</cp:revision>
  <dcterms:created xsi:type="dcterms:W3CDTF">2021-10-10T19:19:00Z</dcterms:created>
  <dcterms:modified xsi:type="dcterms:W3CDTF">2021-10-10T19:19:00Z</dcterms:modified>
</cp:coreProperties>
</file>