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1FD" w:rsidRPr="00EE5052" w:rsidRDefault="00A531FD" w:rsidP="00A531FD">
      <w:pPr>
        <w:spacing w:after="23" w:line="254" w:lineRule="auto"/>
        <w:ind w:left="0" w:firstLine="0"/>
        <w:rPr>
          <w:rFonts w:asciiTheme="minorHAnsi" w:hAnsiTheme="minorHAnsi"/>
          <w:color w:val="0D0D0D" w:themeColor="text1" w:themeTint="F2"/>
        </w:rPr>
      </w:pPr>
      <w:r>
        <w:rPr>
          <w:rFonts w:asciiTheme="minorHAnsi" w:hAnsiTheme="minorHAnsi"/>
          <w:b/>
          <w:color w:val="0D0D0D" w:themeColor="text1" w:themeTint="F2"/>
          <w:sz w:val="40"/>
        </w:rPr>
        <w:t>Data M</w:t>
      </w:r>
      <w:r w:rsidRPr="00EE5052">
        <w:rPr>
          <w:rFonts w:asciiTheme="minorHAnsi" w:hAnsiTheme="minorHAnsi"/>
          <w:b/>
          <w:color w:val="0D0D0D" w:themeColor="text1" w:themeTint="F2"/>
          <w:sz w:val="40"/>
        </w:rPr>
        <w:t xml:space="preserve">ining with </w:t>
      </w:r>
      <w:proofErr w:type="gramStart"/>
      <w:r w:rsidRPr="00EE5052">
        <w:rPr>
          <w:rFonts w:asciiTheme="minorHAnsi" w:hAnsiTheme="minorHAnsi"/>
          <w:b/>
          <w:color w:val="0D0D0D" w:themeColor="text1" w:themeTint="F2"/>
          <w:sz w:val="40"/>
        </w:rPr>
        <w:t>WEKA</w:t>
      </w:r>
      <w:r>
        <w:rPr>
          <w:rFonts w:asciiTheme="minorHAnsi" w:hAnsiTheme="minorHAnsi"/>
          <w:b/>
          <w:color w:val="0D0D0D" w:themeColor="text1" w:themeTint="F2"/>
          <w:sz w:val="40"/>
        </w:rPr>
        <w:t xml:space="preserve"> :</w:t>
      </w:r>
      <w:proofErr w:type="gramEnd"/>
      <w:r>
        <w:rPr>
          <w:rFonts w:asciiTheme="minorHAnsi" w:hAnsiTheme="minorHAnsi"/>
          <w:b/>
          <w:color w:val="0D0D0D" w:themeColor="text1" w:themeTint="F2"/>
          <w:sz w:val="40"/>
        </w:rPr>
        <w:t xml:space="preserve"> C</w:t>
      </w:r>
      <w:r w:rsidRPr="00F42526">
        <w:rPr>
          <w:rFonts w:asciiTheme="minorHAnsi" w:hAnsiTheme="minorHAnsi"/>
          <w:b/>
          <w:color w:val="0D0D0D" w:themeColor="text1" w:themeTint="F2"/>
          <w:sz w:val="40"/>
        </w:rPr>
        <w:t>lustering</w:t>
      </w:r>
      <w:r>
        <w:rPr>
          <w:rFonts w:asciiTheme="minorHAnsi" w:hAnsiTheme="minorHAnsi"/>
          <w:b/>
          <w:color w:val="0D0D0D" w:themeColor="text1" w:themeTint="F2"/>
          <w:sz w:val="40"/>
        </w:rPr>
        <w:t xml:space="preserve"> and Classification</w:t>
      </w:r>
      <w:r>
        <w:rPr>
          <w:sz w:val="18"/>
        </w:rPr>
        <w:tab/>
      </w:r>
    </w:p>
    <w:p w:rsidR="00A531FD" w:rsidRPr="00A531FD" w:rsidRDefault="00A531FD" w:rsidP="00A531FD">
      <w:pPr>
        <w:rPr>
          <w:rFonts w:asciiTheme="minorHAnsi" w:hAnsiTheme="minorHAnsi"/>
          <w:b/>
          <w:color w:val="000000" w:themeColor="text1"/>
          <w:szCs w:val="24"/>
        </w:rPr>
      </w:pPr>
      <w:r w:rsidRPr="00A531FD">
        <w:rPr>
          <w:rFonts w:asciiTheme="minorHAnsi" w:hAnsiTheme="minorHAnsi"/>
          <w:b/>
          <w:color w:val="000000" w:themeColor="text1"/>
          <w:szCs w:val="24"/>
        </w:rPr>
        <w:t>Exercise 2</w:t>
      </w:r>
    </w:p>
    <w:p w:rsidR="00A531FD" w:rsidRPr="00A531FD" w:rsidRDefault="00A531FD" w:rsidP="00A531FD">
      <w:pPr>
        <w:rPr>
          <w:rFonts w:asciiTheme="minorHAnsi" w:hAnsiTheme="minorHAnsi"/>
          <w:color w:val="000000" w:themeColor="text1"/>
          <w:szCs w:val="24"/>
        </w:rPr>
      </w:pPr>
    </w:p>
    <w:p w:rsidR="00A531FD" w:rsidRPr="00A531FD" w:rsidRDefault="00A531FD" w:rsidP="00A531FD">
      <w:pPr>
        <w:rPr>
          <w:rFonts w:asciiTheme="minorHAnsi" w:hAnsiTheme="minorHAnsi"/>
          <w:color w:val="000000" w:themeColor="text1"/>
          <w:szCs w:val="24"/>
        </w:rPr>
      </w:pPr>
      <w:r w:rsidRPr="00A531FD">
        <w:rPr>
          <w:rFonts w:asciiTheme="minorHAnsi" w:hAnsiTheme="minorHAnsi"/>
          <w:color w:val="000000" w:themeColor="text1"/>
          <w:szCs w:val="24"/>
        </w:rPr>
        <w:t>Use the Bank_Data.csv data set and perform modelling tests on the data</w:t>
      </w:r>
    </w:p>
    <w:p w:rsidR="00A531FD" w:rsidRPr="00A531FD" w:rsidRDefault="00A531FD" w:rsidP="00A531FD">
      <w:pPr>
        <w:rPr>
          <w:rFonts w:asciiTheme="minorHAnsi" w:hAnsiTheme="minorHAnsi"/>
          <w:color w:val="000000" w:themeColor="text1"/>
          <w:szCs w:val="24"/>
        </w:rPr>
      </w:pPr>
    </w:p>
    <w:p w:rsidR="00A531FD" w:rsidRDefault="00A531FD" w:rsidP="00A531FD">
      <w:pPr>
        <w:rPr>
          <w:rFonts w:asciiTheme="minorHAnsi" w:hAnsiTheme="minorHAnsi"/>
          <w:color w:val="000000" w:themeColor="text1"/>
          <w:szCs w:val="24"/>
        </w:rPr>
      </w:pPr>
      <w:r w:rsidRPr="00A531FD">
        <w:rPr>
          <w:rFonts w:asciiTheme="minorHAnsi" w:hAnsiTheme="minorHAnsi"/>
          <w:color w:val="000000" w:themeColor="text1"/>
          <w:szCs w:val="24"/>
        </w:rPr>
        <w:t>Try to Cluster the data</w:t>
      </w:r>
      <w:r w:rsidR="00CE35B4">
        <w:rPr>
          <w:rFonts w:asciiTheme="minorHAnsi" w:hAnsiTheme="minorHAnsi"/>
          <w:color w:val="000000" w:themeColor="text1"/>
          <w:szCs w:val="24"/>
        </w:rPr>
        <w:t xml:space="preserve"> (hint – try 6 clusters)</w:t>
      </w:r>
    </w:p>
    <w:p w:rsidR="00CE35B4" w:rsidRPr="00A531FD" w:rsidRDefault="00CE35B4" w:rsidP="00A531FD">
      <w:pPr>
        <w:rPr>
          <w:rFonts w:asciiTheme="minorHAnsi" w:hAnsiTheme="minorHAnsi"/>
          <w:color w:val="000000" w:themeColor="text1"/>
          <w:szCs w:val="24"/>
        </w:rPr>
      </w:pPr>
    </w:p>
    <w:p w:rsidR="00A531FD" w:rsidRPr="00A531FD" w:rsidRDefault="00A531FD" w:rsidP="00A531FD">
      <w:pPr>
        <w:pStyle w:val="ListParagraph"/>
        <w:numPr>
          <w:ilvl w:val="0"/>
          <w:numId w:val="1"/>
        </w:numPr>
        <w:rPr>
          <w:rFonts w:asciiTheme="minorHAnsi" w:hAnsiTheme="minorHAnsi"/>
          <w:color w:val="000000" w:themeColor="text1"/>
          <w:szCs w:val="24"/>
        </w:rPr>
      </w:pPr>
      <w:r w:rsidRPr="00A531FD">
        <w:rPr>
          <w:rFonts w:asciiTheme="minorHAnsi" w:hAnsiTheme="minorHAnsi"/>
          <w:color w:val="000000" w:themeColor="text1"/>
          <w:szCs w:val="24"/>
        </w:rPr>
        <w:t>What do you understand from the output?</w:t>
      </w:r>
    </w:p>
    <w:p w:rsidR="00A531FD" w:rsidRPr="00A531FD" w:rsidRDefault="00A531FD" w:rsidP="00A531FD">
      <w:pPr>
        <w:pStyle w:val="ListParagraph"/>
        <w:ind w:firstLine="0"/>
        <w:rPr>
          <w:rFonts w:asciiTheme="minorHAnsi" w:hAnsiTheme="minorHAnsi"/>
          <w:color w:val="000000" w:themeColor="text1"/>
          <w:szCs w:val="24"/>
        </w:rPr>
      </w:pPr>
    </w:p>
    <w:p w:rsidR="00FE3BDC" w:rsidRPr="006F7389" w:rsidRDefault="00FE3BDC" w:rsidP="00FE3BDC">
      <w:pPr>
        <w:rPr>
          <w:rFonts w:asciiTheme="minorHAnsi" w:hAnsiTheme="minorHAnsi"/>
          <w:color w:val="000000" w:themeColor="text1"/>
          <w:szCs w:val="24"/>
        </w:rPr>
      </w:pPr>
      <w:r>
        <w:rPr>
          <w:rFonts w:asciiTheme="minorHAnsi" w:hAnsiTheme="minorHAnsi"/>
          <w:color w:val="000000" w:themeColor="text1"/>
          <w:szCs w:val="24"/>
        </w:rPr>
        <w:t>[</w:t>
      </w:r>
      <w:proofErr w:type="gramStart"/>
      <w:r>
        <w:rPr>
          <w:rFonts w:asciiTheme="minorHAnsi" w:hAnsiTheme="minorHAnsi"/>
          <w:color w:val="000000" w:themeColor="text1"/>
          <w:szCs w:val="24"/>
        </w:rPr>
        <w:t>hint</w:t>
      </w:r>
      <w:proofErr w:type="gramEnd"/>
      <w:r>
        <w:rPr>
          <w:rFonts w:asciiTheme="minorHAnsi" w:hAnsiTheme="minorHAnsi"/>
          <w:color w:val="000000" w:themeColor="text1"/>
          <w:szCs w:val="24"/>
        </w:rPr>
        <w:t xml:space="preserve">…] </w:t>
      </w:r>
      <w:r w:rsidRPr="006F7389">
        <w:rPr>
          <w:rFonts w:asciiTheme="minorHAnsi" w:hAnsiTheme="minorHAnsi"/>
          <w:color w:val="000000" w:themeColor="text1"/>
          <w:szCs w:val="24"/>
        </w:rPr>
        <w:t xml:space="preserve">For example, the centroid for cluster 1 shows that this is a segment of cases representing middle aged to young (approx. </w:t>
      </w:r>
      <w:r>
        <w:rPr>
          <w:rFonts w:asciiTheme="minorHAnsi" w:hAnsiTheme="minorHAnsi"/>
          <w:color w:val="000000" w:themeColor="text1"/>
          <w:szCs w:val="24"/>
        </w:rPr>
        <w:t>43</w:t>
      </w:r>
      <w:r w:rsidRPr="006F7389">
        <w:rPr>
          <w:rFonts w:asciiTheme="minorHAnsi" w:hAnsiTheme="minorHAnsi"/>
          <w:color w:val="000000" w:themeColor="text1"/>
          <w:szCs w:val="24"/>
        </w:rPr>
        <w:t>) females living in inner city wit</w:t>
      </w:r>
      <w:r>
        <w:rPr>
          <w:rFonts w:asciiTheme="minorHAnsi" w:hAnsiTheme="minorHAnsi"/>
          <w:color w:val="000000" w:themeColor="text1"/>
          <w:szCs w:val="24"/>
        </w:rPr>
        <w:t>h an average income of approx. £</w:t>
      </w:r>
      <w:r w:rsidRPr="006F7389">
        <w:rPr>
          <w:rFonts w:asciiTheme="minorHAnsi" w:hAnsiTheme="minorHAnsi"/>
          <w:color w:val="000000" w:themeColor="text1"/>
          <w:szCs w:val="24"/>
        </w:rPr>
        <w:t xml:space="preserve">28,500, who are married with one child, etc. Furthermore, this group have on average said </w:t>
      </w:r>
      <w:r>
        <w:rPr>
          <w:rFonts w:asciiTheme="minorHAnsi" w:hAnsiTheme="minorHAnsi"/>
          <w:color w:val="000000" w:themeColor="text1"/>
          <w:szCs w:val="24"/>
        </w:rPr>
        <w:t>No</w:t>
      </w:r>
      <w:r w:rsidRPr="006F7389">
        <w:rPr>
          <w:rFonts w:asciiTheme="minorHAnsi" w:hAnsiTheme="minorHAnsi"/>
          <w:color w:val="000000" w:themeColor="text1"/>
          <w:szCs w:val="24"/>
        </w:rPr>
        <w:t xml:space="preserve"> to the PEP product.  </w:t>
      </w:r>
    </w:p>
    <w:p w:rsidR="00FE3BDC" w:rsidRDefault="00FE3BDC" w:rsidP="00FE3BDC">
      <w:pPr>
        <w:rPr>
          <w:rFonts w:asciiTheme="minorHAnsi" w:hAnsiTheme="minorHAnsi"/>
          <w:color w:val="000000" w:themeColor="text1"/>
          <w:szCs w:val="24"/>
        </w:rPr>
      </w:pPr>
    </w:p>
    <w:p w:rsidR="00FE3BDC" w:rsidRDefault="00FE3BDC" w:rsidP="00FE3BDC">
      <w:pPr>
        <w:rPr>
          <w:rFonts w:asciiTheme="minorHAnsi" w:hAnsiTheme="minorHAnsi"/>
          <w:color w:val="000000" w:themeColor="text1"/>
          <w:szCs w:val="24"/>
        </w:rPr>
      </w:pPr>
      <w:r w:rsidRPr="006F7389">
        <w:rPr>
          <w:rFonts w:asciiTheme="minorHAnsi" w:hAnsiTheme="minorHAnsi"/>
          <w:color w:val="000000" w:themeColor="text1"/>
          <w:szCs w:val="24"/>
        </w:rPr>
        <w:t>Another way of understanding the characteristics of each cluster in through visualization. We can do this by right-clicking the result set on the left "Result list" panel and selecting "Visualize cluster assignments".</w:t>
      </w:r>
    </w:p>
    <w:p w:rsidR="00FE3BDC" w:rsidRDefault="00FE3BDC" w:rsidP="00FE3BDC">
      <w:pPr>
        <w:rPr>
          <w:rFonts w:asciiTheme="minorHAnsi" w:hAnsiTheme="minorHAnsi"/>
          <w:color w:val="000000" w:themeColor="text1"/>
          <w:szCs w:val="24"/>
        </w:rPr>
      </w:pPr>
    </w:p>
    <w:p w:rsidR="00FE3BDC" w:rsidRDefault="00FE3BDC" w:rsidP="00FE3BDC">
      <w:pPr>
        <w:rPr>
          <w:rFonts w:asciiTheme="minorHAnsi" w:hAnsiTheme="minorHAnsi"/>
          <w:color w:val="000000" w:themeColor="text1"/>
          <w:szCs w:val="24"/>
        </w:rPr>
      </w:pPr>
      <w:r w:rsidRPr="006F7389">
        <w:rPr>
          <w:rFonts w:asciiTheme="minorHAnsi" w:hAnsiTheme="minorHAnsi"/>
          <w:color w:val="000000" w:themeColor="text1"/>
          <w:szCs w:val="24"/>
        </w:rPr>
        <w:t>You can choose the cluster number and any of the other attributes for each of the three different dimensions available (x-axis, y-axis, and colo</w:t>
      </w:r>
      <w:r w:rsidR="00BF4A6E">
        <w:rPr>
          <w:rFonts w:asciiTheme="minorHAnsi" w:hAnsiTheme="minorHAnsi"/>
          <w:color w:val="000000" w:themeColor="text1"/>
          <w:szCs w:val="24"/>
        </w:rPr>
        <w:t>u</w:t>
      </w:r>
      <w:r w:rsidRPr="006F7389">
        <w:rPr>
          <w:rFonts w:asciiTheme="minorHAnsi" w:hAnsiTheme="minorHAnsi"/>
          <w:color w:val="000000" w:themeColor="text1"/>
          <w:szCs w:val="24"/>
        </w:rPr>
        <w:t>r). Different combinations of choices will result in a visual rendering of different relationships within each cluster. In the above example, we have chosen the cluster number as the x-axis, the instance number (assigned by WEKA) as the y-axis, and the "sex" attribute as the colo</w:t>
      </w:r>
      <w:r w:rsidR="00BF4A6E">
        <w:rPr>
          <w:rFonts w:asciiTheme="minorHAnsi" w:hAnsiTheme="minorHAnsi"/>
          <w:color w:val="000000" w:themeColor="text1"/>
          <w:szCs w:val="24"/>
        </w:rPr>
        <w:t>u</w:t>
      </w:r>
      <w:bookmarkStart w:id="0" w:name="_GoBack"/>
      <w:bookmarkEnd w:id="0"/>
      <w:r w:rsidRPr="006F7389">
        <w:rPr>
          <w:rFonts w:asciiTheme="minorHAnsi" w:hAnsiTheme="minorHAnsi"/>
          <w:color w:val="000000" w:themeColor="text1"/>
          <w:szCs w:val="24"/>
        </w:rPr>
        <w:t xml:space="preserve">r dimension. This will result in a visualization of the distribution of males and females in each cluster. For instance, can you note </w:t>
      </w:r>
      <w:r>
        <w:rPr>
          <w:rFonts w:asciiTheme="minorHAnsi" w:hAnsiTheme="minorHAnsi"/>
          <w:color w:val="000000" w:themeColor="text1"/>
          <w:szCs w:val="24"/>
        </w:rPr>
        <w:t xml:space="preserve">which </w:t>
      </w:r>
      <w:r w:rsidRPr="006F7389">
        <w:rPr>
          <w:rFonts w:asciiTheme="minorHAnsi" w:hAnsiTheme="minorHAnsi"/>
          <w:color w:val="000000" w:themeColor="text1"/>
          <w:szCs w:val="24"/>
        </w:rPr>
        <w:t>clusters</w:t>
      </w:r>
      <w:r>
        <w:rPr>
          <w:rFonts w:asciiTheme="minorHAnsi" w:hAnsiTheme="minorHAnsi"/>
          <w:color w:val="000000" w:themeColor="text1"/>
          <w:szCs w:val="24"/>
        </w:rPr>
        <w:t xml:space="preserve"> are dominated by males or </w:t>
      </w:r>
      <w:r w:rsidRPr="006F7389">
        <w:rPr>
          <w:rFonts w:asciiTheme="minorHAnsi" w:hAnsiTheme="minorHAnsi"/>
          <w:color w:val="000000" w:themeColor="text1"/>
          <w:szCs w:val="24"/>
        </w:rPr>
        <w:t xml:space="preserve">females. </w:t>
      </w:r>
    </w:p>
    <w:p w:rsidR="00A531FD" w:rsidRPr="00A531FD" w:rsidRDefault="00A531FD" w:rsidP="00A531FD">
      <w:pPr>
        <w:rPr>
          <w:rFonts w:asciiTheme="minorHAnsi" w:hAnsiTheme="minorHAnsi"/>
          <w:color w:val="000000" w:themeColor="text1"/>
          <w:szCs w:val="24"/>
        </w:rPr>
      </w:pPr>
    </w:p>
    <w:p w:rsidR="00A531FD" w:rsidRDefault="00A531FD" w:rsidP="00A531FD">
      <w:pPr>
        <w:rPr>
          <w:rFonts w:asciiTheme="minorHAnsi" w:hAnsiTheme="minorHAnsi"/>
          <w:color w:val="000000" w:themeColor="text1"/>
          <w:szCs w:val="24"/>
        </w:rPr>
      </w:pPr>
      <w:r w:rsidRPr="00A531FD">
        <w:rPr>
          <w:rFonts w:asciiTheme="minorHAnsi" w:hAnsiTheme="minorHAnsi"/>
          <w:color w:val="000000" w:themeColor="text1"/>
          <w:szCs w:val="24"/>
        </w:rPr>
        <w:t>Try classification methods as well do they model well?</w:t>
      </w:r>
    </w:p>
    <w:p w:rsidR="006F7389" w:rsidRDefault="006F7389" w:rsidP="00A531FD">
      <w:pPr>
        <w:rPr>
          <w:rFonts w:asciiTheme="minorHAnsi" w:hAnsiTheme="minorHAnsi"/>
          <w:color w:val="000000" w:themeColor="text1"/>
          <w:szCs w:val="24"/>
        </w:rPr>
      </w:pPr>
    </w:p>
    <w:p w:rsidR="00FE3BDC" w:rsidRPr="00A531FD" w:rsidRDefault="00FE3BDC">
      <w:pPr>
        <w:rPr>
          <w:rFonts w:asciiTheme="minorHAnsi" w:hAnsiTheme="minorHAnsi"/>
          <w:color w:val="000000" w:themeColor="text1"/>
          <w:szCs w:val="24"/>
        </w:rPr>
      </w:pPr>
    </w:p>
    <w:sectPr w:rsidR="00FE3BDC" w:rsidRPr="00A531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791E72"/>
    <w:multiLevelType w:val="hybridMultilevel"/>
    <w:tmpl w:val="546C1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1FD"/>
    <w:rsid w:val="006F7389"/>
    <w:rsid w:val="00A04061"/>
    <w:rsid w:val="00A531FD"/>
    <w:rsid w:val="00BF4A6E"/>
    <w:rsid w:val="00CE35B4"/>
    <w:rsid w:val="00FE3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8B549F-8296-4D9A-B7FF-3B08704A3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31FD"/>
    <w:pPr>
      <w:spacing w:after="4" w:line="257" w:lineRule="auto"/>
      <w:ind w:left="10" w:hanging="10"/>
    </w:pPr>
    <w:rPr>
      <w:rFonts w:ascii="Courier New" w:eastAsia="Courier New" w:hAnsi="Courier New" w:cs="Courier New"/>
      <w:color w:val="505050"/>
      <w:sz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31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SAW-1</dc:creator>
  <cp:keywords/>
  <dc:description/>
  <cp:lastModifiedBy>SAW-1</cp:lastModifiedBy>
  <cp:revision>4</cp:revision>
  <dcterms:created xsi:type="dcterms:W3CDTF">2016-03-12T16:20:00Z</dcterms:created>
  <dcterms:modified xsi:type="dcterms:W3CDTF">2016-03-13T16:32:00Z</dcterms:modified>
</cp:coreProperties>
</file>