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E79019" w14:textId="77777777" w:rsidR="002C0715" w:rsidRDefault="002C0715" w:rsidP="0066491D">
      <w:pPr>
        <w:spacing w:line="360" w:lineRule="auto"/>
        <w:jc w:val="center"/>
        <w:rPr>
          <w:rFonts w:ascii="Times New Roman" w:eastAsia="Times New Roman" w:hAnsi="Times New Roman" w:cs="Times New Roman"/>
          <w:sz w:val="24"/>
          <w:szCs w:val="24"/>
        </w:rPr>
      </w:pPr>
    </w:p>
    <w:p w14:paraId="2D900CD0" w14:textId="77777777" w:rsidR="002C0715" w:rsidRDefault="002C0715" w:rsidP="0066491D">
      <w:pPr>
        <w:spacing w:line="360" w:lineRule="auto"/>
        <w:jc w:val="center"/>
        <w:rPr>
          <w:rFonts w:ascii="Times New Roman" w:eastAsia="Times New Roman" w:hAnsi="Times New Roman" w:cs="Times New Roman"/>
          <w:sz w:val="24"/>
          <w:szCs w:val="24"/>
        </w:rPr>
      </w:pPr>
    </w:p>
    <w:p w14:paraId="0A48599D" w14:textId="77777777" w:rsidR="002C0715" w:rsidRDefault="002C0715" w:rsidP="0066491D">
      <w:pPr>
        <w:spacing w:line="360" w:lineRule="auto"/>
        <w:jc w:val="center"/>
        <w:rPr>
          <w:rFonts w:ascii="Times New Roman" w:eastAsia="Times New Roman" w:hAnsi="Times New Roman" w:cs="Times New Roman"/>
          <w:sz w:val="24"/>
          <w:szCs w:val="24"/>
        </w:rPr>
      </w:pPr>
    </w:p>
    <w:p w14:paraId="14A28B8B" w14:textId="77777777" w:rsidR="002C0715" w:rsidRDefault="002C0715" w:rsidP="0066491D">
      <w:pPr>
        <w:spacing w:line="360" w:lineRule="auto"/>
        <w:jc w:val="center"/>
        <w:rPr>
          <w:rFonts w:ascii="Times New Roman" w:eastAsia="Times New Roman" w:hAnsi="Times New Roman" w:cs="Times New Roman"/>
          <w:sz w:val="24"/>
          <w:szCs w:val="24"/>
        </w:rPr>
      </w:pPr>
    </w:p>
    <w:p w14:paraId="3AD00D1E" w14:textId="337ECCA5"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Llanllyr Field Journal: Stratigraphy</w:t>
      </w:r>
    </w:p>
    <w:p w14:paraId="5A940586" w14:textId="77777777" w:rsidR="002C0715" w:rsidRDefault="002C0715" w:rsidP="0066491D">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Evan Davies</w:t>
      </w:r>
    </w:p>
    <w:p w14:paraId="7BA4C669" w14:textId="77777777" w:rsidR="002C0715" w:rsidRDefault="002C0715" w:rsidP="0066491D">
      <w:pPr>
        <w:spacing w:line="360" w:lineRule="auto"/>
        <w:jc w:val="center"/>
        <w:rPr>
          <w:rFonts w:ascii="Times New Roman" w:eastAsia="Times New Roman" w:hAnsi="Times New Roman" w:cs="Times New Roman"/>
          <w:sz w:val="24"/>
          <w:szCs w:val="24"/>
        </w:rPr>
      </w:pPr>
    </w:p>
    <w:p w14:paraId="7B5C9716" w14:textId="77777777" w:rsidR="002C0715" w:rsidRDefault="002C0715" w:rsidP="0066491D">
      <w:pPr>
        <w:spacing w:line="360" w:lineRule="auto"/>
        <w:jc w:val="center"/>
        <w:rPr>
          <w:rFonts w:ascii="Times New Roman" w:eastAsia="Times New Roman" w:hAnsi="Times New Roman" w:cs="Times New Roman"/>
          <w:sz w:val="24"/>
          <w:szCs w:val="24"/>
        </w:rPr>
      </w:pPr>
    </w:p>
    <w:p w14:paraId="2A1D2B64" w14:textId="77777777" w:rsidR="002C0715" w:rsidRDefault="002C0715" w:rsidP="0066491D">
      <w:pPr>
        <w:spacing w:line="360" w:lineRule="auto"/>
        <w:jc w:val="center"/>
        <w:rPr>
          <w:rFonts w:ascii="Times New Roman" w:eastAsia="Times New Roman" w:hAnsi="Times New Roman" w:cs="Times New Roman"/>
          <w:sz w:val="24"/>
          <w:szCs w:val="24"/>
        </w:rPr>
      </w:pPr>
    </w:p>
    <w:p w14:paraId="3C1673AB" w14:textId="77777777" w:rsidR="002C0715" w:rsidRDefault="002C0715" w:rsidP="0066491D">
      <w:pPr>
        <w:spacing w:line="360" w:lineRule="auto"/>
        <w:jc w:val="center"/>
        <w:rPr>
          <w:rFonts w:ascii="Times New Roman" w:eastAsia="Times New Roman" w:hAnsi="Times New Roman" w:cs="Times New Roman"/>
          <w:sz w:val="24"/>
          <w:szCs w:val="24"/>
        </w:rPr>
      </w:pPr>
    </w:p>
    <w:p w14:paraId="446046E1" w14:textId="77777777" w:rsidR="002C0715" w:rsidRDefault="002C0715" w:rsidP="0066491D">
      <w:pPr>
        <w:spacing w:line="360" w:lineRule="auto"/>
        <w:jc w:val="center"/>
        <w:rPr>
          <w:rFonts w:ascii="Times New Roman" w:eastAsia="Times New Roman" w:hAnsi="Times New Roman" w:cs="Times New Roman"/>
          <w:sz w:val="24"/>
          <w:szCs w:val="24"/>
        </w:rPr>
      </w:pPr>
    </w:p>
    <w:p w14:paraId="3C8C04D3" w14:textId="77777777" w:rsidR="002C0715" w:rsidRDefault="002C0715" w:rsidP="0066491D">
      <w:pPr>
        <w:spacing w:line="360" w:lineRule="auto"/>
        <w:jc w:val="center"/>
        <w:rPr>
          <w:rFonts w:ascii="Times New Roman" w:eastAsia="Times New Roman" w:hAnsi="Times New Roman" w:cs="Times New Roman"/>
          <w:sz w:val="24"/>
          <w:szCs w:val="24"/>
        </w:rPr>
      </w:pPr>
    </w:p>
    <w:p w14:paraId="62A1D962" w14:textId="77777777" w:rsidR="002C0715" w:rsidRDefault="002C0715" w:rsidP="0066491D">
      <w:pPr>
        <w:spacing w:line="360" w:lineRule="auto"/>
        <w:jc w:val="center"/>
        <w:rPr>
          <w:rFonts w:ascii="Times New Roman" w:eastAsia="Times New Roman" w:hAnsi="Times New Roman" w:cs="Times New Roman"/>
          <w:sz w:val="24"/>
          <w:szCs w:val="24"/>
        </w:rPr>
      </w:pPr>
    </w:p>
    <w:p w14:paraId="761D706C" w14:textId="77777777" w:rsidR="002C0715" w:rsidRDefault="002C0715" w:rsidP="0066491D">
      <w:pPr>
        <w:spacing w:line="360" w:lineRule="auto"/>
        <w:jc w:val="center"/>
        <w:rPr>
          <w:rFonts w:ascii="Times New Roman" w:eastAsia="Times New Roman" w:hAnsi="Times New Roman" w:cs="Times New Roman"/>
          <w:sz w:val="24"/>
          <w:szCs w:val="24"/>
        </w:rPr>
      </w:pPr>
    </w:p>
    <w:p w14:paraId="626EC7AF" w14:textId="77777777" w:rsidR="002C0715" w:rsidRDefault="002C0715" w:rsidP="0066491D">
      <w:pPr>
        <w:spacing w:line="360" w:lineRule="auto"/>
        <w:jc w:val="center"/>
        <w:rPr>
          <w:rFonts w:ascii="Times New Roman" w:eastAsia="Times New Roman" w:hAnsi="Times New Roman" w:cs="Times New Roman"/>
          <w:sz w:val="24"/>
          <w:szCs w:val="24"/>
        </w:rPr>
      </w:pPr>
    </w:p>
    <w:p w14:paraId="4EEF6681" w14:textId="77777777" w:rsidR="002C0715" w:rsidRDefault="002C0715" w:rsidP="0066491D">
      <w:pPr>
        <w:spacing w:line="360" w:lineRule="auto"/>
        <w:jc w:val="center"/>
        <w:rPr>
          <w:rFonts w:ascii="Times New Roman" w:eastAsia="Times New Roman" w:hAnsi="Times New Roman" w:cs="Times New Roman"/>
          <w:sz w:val="24"/>
          <w:szCs w:val="24"/>
        </w:rPr>
      </w:pPr>
    </w:p>
    <w:p w14:paraId="513C4C36" w14:textId="77777777" w:rsidR="002C0715" w:rsidRDefault="002C0715" w:rsidP="0066491D">
      <w:pPr>
        <w:spacing w:line="360" w:lineRule="auto"/>
        <w:jc w:val="center"/>
        <w:rPr>
          <w:rFonts w:ascii="Times New Roman" w:eastAsia="Times New Roman" w:hAnsi="Times New Roman" w:cs="Times New Roman"/>
          <w:sz w:val="24"/>
          <w:szCs w:val="24"/>
        </w:rPr>
      </w:pPr>
    </w:p>
    <w:p w14:paraId="11449C4C" w14:textId="2122D593"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Into the field </w:t>
      </w:r>
      <w:r>
        <w:rPr>
          <w:rFonts w:ascii="Times New Roman" w:eastAsia="Times New Roman" w:hAnsi="Times New Roman" w:cs="Times New Roman"/>
          <w:sz w:val="24"/>
          <w:szCs w:val="24"/>
        </w:rPr>
        <w:t>HP</w:t>
      </w:r>
      <w:r>
        <w:rPr>
          <w:rFonts w:ascii="Times New Roman" w:eastAsia="Times New Roman" w:hAnsi="Times New Roman" w:cs="Times New Roman"/>
          <w:sz w:val="24"/>
          <w:szCs w:val="24"/>
        </w:rPr>
        <w:t>AR4001</w:t>
      </w:r>
    </w:p>
    <w:p w14:paraId="102CB993" w14:textId="387E1A70"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Dr Ros Coard, Quentin Drew</w:t>
      </w:r>
    </w:p>
    <w:p w14:paraId="1ED7E517" w14:textId="77777777" w:rsidR="002C0715" w:rsidRDefault="002C0715" w:rsidP="0066491D">
      <w:pPr>
        <w:spacing w:line="360" w:lineRule="auto"/>
        <w:jc w:val="center"/>
        <w:rPr>
          <w:rFonts w:ascii="Times New Roman" w:eastAsia="Times New Roman" w:hAnsi="Times New Roman" w:cs="Times New Roman"/>
          <w:sz w:val="24"/>
          <w:szCs w:val="24"/>
        </w:rPr>
      </w:pPr>
      <w:r w:rsidRPr="6E65E166">
        <w:rPr>
          <w:rFonts w:ascii="Times New Roman" w:eastAsia="Times New Roman" w:hAnsi="Times New Roman" w:cs="Times New Roman"/>
          <w:sz w:val="24"/>
          <w:szCs w:val="24"/>
        </w:rPr>
        <w:t>University of Wales Trinity Saint David</w:t>
      </w:r>
    </w:p>
    <w:p w14:paraId="5B7C6F08" w14:textId="5F9DCECF" w:rsidR="002C0715" w:rsidRDefault="002C0715" w:rsidP="006649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May 8</w:t>
      </w:r>
      <w:r w:rsidRPr="6E65E166">
        <w:rPr>
          <w:rFonts w:ascii="Times New Roman" w:eastAsia="Times New Roman" w:hAnsi="Times New Roman" w:cs="Times New Roman"/>
          <w:sz w:val="24"/>
          <w:szCs w:val="24"/>
        </w:rPr>
        <w:t>, 202</w:t>
      </w:r>
      <w:r>
        <w:rPr>
          <w:rFonts w:ascii="Times New Roman" w:eastAsia="Times New Roman" w:hAnsi="Times New Roman" w:cs="Times New Roman"/>
          <w:sz w:val="24"/>
          <w:szCs w:val="24"/>
        </w:rPr>
        <w:t>4</w:t>
      </w:r>
    </w:p>
    <w:p w14:paraId="4FBC7147" w14:textId="77777777" w:rsidR="002C0715" w:rsidRDefault="002C0715" w:rsidP="0066491D">
      <w:pPr>
        <w:spacing w:line="360" w:lineRule="auto"/>
        <w:jc w:val="center"/>
        <w:rPr>
          <w:rFonts w:ascii="Times New Roman" w:eastAsia="Times New Roman" w:hAnsi="Times New Roman" w:cs="Times New Roman"/>
          <w:sz w:val="24"/>
          <w:szCs w:val="24"/>
        </w:rPr>
      </w:pPr>
    </w:p>
    <w:p w14:paraId="0B5295CD" w14:textId="77777777" w:rsidR="002C0715" w:rsidRDefault="002C0715" w:rsidP="0066491D">
      <w:pPr>
        <w:spacing w:line="360" w:lineRule="auto"/>
        <w:jc w:val="center"/>
        <w:rPr>
          <w:rFonts w:ascii="Times New Roman" w:eastAsia="Times New Roman" w:hAnsi="Times New Roman" w:cs="Times New Roman"/>
          <w:sz w:val="24"/>
          <w:szCs w:val="24"/>
        </w:rPr>
      </w:pPr>
    </w:p>
    <w:p w14:paraId="7A498740" w14:textId="77777777" w:rsidR="002C0715" w:rsidRDefault="002C0715" w:rsidP="0066491D">
      <w:pPr>
        <w:spacing w:line="360" w:lineRule="auto"/>
      </w:pPr>
    </w:p>
    <w:p w14:paraId="71D6A1C6" w14:textId="667D57A3" w:rsidR="00A41810" w:rsidRPr="0066491D" w:rsidRDefault="002C0715" w:rsidP="0066491D">
      <w:pPr>
        <w:spacing w:line="360" w:lineRule="auto"/>
        <w:rPr>
          <w:rFonts w:ascii="Times New Roman" w:hAnsi="Times New Roman" w:cs="Times New Roman"/>
          <w:sz w:val="24"/>
          <w:szCs w:val="24"/>
        </w:rPr>
      </w:pPr>
      <w:r w:rsidRPr="0066491D">
        <w:rPr>
          <w:rFonts w:ascii="Times New Roman" w:hAnsi="Times New Roman" w:cs="Times New Roman"/>
          <w:sz w:val="24"/>
          <w:szCs w:val="24"/>
        </w:rPr>
        <w:lastRenderedPageBreak/>
        <w:t>Introduction:</w:t>
      </w:r>
    </w:p>
    <w:p w14:paraId="6BD63899" w14:textId="7DF7E5A0" w:rsidR="002C0715" w:rsidRDefault="00F20986" w:rsidP="0066491D">
      <w:pPr>
        <w:spacing w:line="360" w:lineRule="auto"/>
        <w:rPr>
          <w:rFonts w:ascii="Times New Roman" w:hAnsi="Times New Roman" w:cs="Times New Roman"/>
          <w:sz w:val="24"/>
          <w:szCs w:val="24"/>
        </w:rPr>
      </w:pPr>
      <w:r>
        <w:rPr>
          <w:rFonts w:ascii="Times New Roman" w:hAnsi="Times New Roman" w:cs="Times New Roman"/>
          <w:sz w:val="24"/>
          <w:szCs w:val="24"/>
        </w:rPr>
        <w:tab/>
      </w:r>
      <w:r w:rsidR="002C0715" w:rsidRPr="0066491D">
        <w:rPr>
          <w:rFonts w:ascii="Times New Roman" w:hAnsi="Times New Roman" w:cs="Times New Roman"/>
          <w:sz w:val="24"/>
          <w:szCs w:val="24"/>
        </w:rPr>
        <w:t xml:space="preserve">In this </w:t>
      </w:r>
      <w:r w:rsidR="00B33330">
        <w:rPr>
          <w:rFonts w:ascii="Times New Roman" w:hAnsi="Times New Roman" w:cs="Times New Roman"/>
          <w:sz w:val="24"/>
          <w:szCs w:val="24"/>
        </w:rPr>
        <w:t>journal</w:t>
      </w:r>
      <w:r w:rsidR="002C0715" w:rsidRPr="0066491D">
        <w:rPr>
          <w:rFonts w:ascii="Times New Roman" w:hAnsi="Times New Roman" w:cs="Times New Roman"/>
          <w:sz w:val="24"/>
          <w:szCs w:val="24"/>
        </w:rPr>
        <w:t xml:space="preserve">, there will be an in depth </w:t>
      </w:r>
      <w:r w:rsidR="001B1875" w:rsidRPr="0066491D">
        <w:rPr>
          <w:rFonts w:ascii="Times New Roman" w:hAnsi="Times New Roman" w:cs="Times New Roman"/>
          <w:sz w:val="24"/>
          <w:szCs w:val="24"/>
        </w:rPr>
        <w:t>investigat</w:t>
      </w:r>
      <w:r w:rsidR="001B1875">
        <w:rPr>
          <w:rFonts w:ascii="Times New Roman" w:hAnsi="Times New Roman" w:cs="Times New Roman"/>
          <w:sz w:val="24"/>
          <w:szCs w:val="24"/>
        </w:rPr>
        <w:t>ion of</w:t>
      </w:r>
      <w:r w:rsidR="002C0715" w:rsidRPr="0066491D">
        <w:rPr>
          <w:rFonts w:ascii="Times New Roman" w:hAnsi="Times New Roman" w:cs="Times New Roman"/>
          <w:sz w:val="24"/>
          <w:szCs w:val="24"/>
        </w:rPr>
        <w:t xml:space="preserve"> the stratigraphy of Llanllyr. </w:t>
      </w:r>
      <w:r w:rsidR="001B1875">
        <w:rPr>
          <w:rFonts w:ascii="Times New Roman" w:hAnsi="Times New Roman" w:cs="Times New Roman"/>
          <w:sz w:val="24"/>
          <w:szCs w:val="24"/>
        </w:rPr>
        <w:t xml:space="preserve">Talsarn. </w:t>
      </w:r>
      <w:r w:rsidR="002C0715" w:rsidRPr="0066491D">
        <w:rPr>
          <w:rFonts w:ascii="Times New Roman" w:hAnsi="Times New Roman" w:cs="Times New Roman"/>
          <w:sz w:val="24"/>
          <w:szCs w:val="24"/>
        </w:rPr>
        <w:t>Looking at many different context layers, the process of how the archaeology was being used</w:t>
      </w:r>
      <w:r w:rsidR="0066491D" w:rsidRPr="0066491D">
        <w:rPr>
          <w:rFonts w:ascii="Times New Roman" w:hAnsi="Times New Roman" w:cs="Times New Roman"/>
          <w:sz w:val="24"/>
          <w:szCs w:val="24"/>
        </w:rPr>
        <w:t xml:space="preserve"> throughout the 3 weeks on site. During the 3 weeks, our trench</w:t>
      </w:r>
      <w:r w:rsidR="00776DEE">
        <w:rPr>
          <w:rFonts w:ascii="Times New Roman" w:hAnsi="Times New Roman" w:cs="Times New Roman"/>
          <w:sz w:val="24"/>
          <w:szCs w:val="24"/>
        </w:rPr>
        <w:t>, which was trench 14 on field 2</w:t>
      </w:r>
      <w:r w:rsidR="0066491D" w:rsidRPr="0066491D">
        <w:rPr>
          <w:rFonts w:ascii="Times New Roman" w:hAnsi="Times New Roman" w:cs="Times New Roman"/>
          <w:sz w:val="24"/>
          <w:szCs w:val="24"/>
        </w:rPr>
        <w:t xml:space="preserve"> did not find flints from the Mesolithic. Which is why there will be a focus on the stratigraphy</w:t>
      </w:r>
      <w:r>
        <w:rPr>
          <w:rFonts w:ascii="Times New Roman" w:hAnsi="Times New Roman" w:cs="Times New Roman"/>
          <w:sz w:val="24"/>
          <w:szCs w:val="24"/>
        </w:rPr>
        <w:t xml:space="preserve"> of the area</w:t>
      </w:r>
      <w:r w:rsidR="0066491D" w:rsidRPr="0066491D">
        <w:rPr>
          <w:rFonts w:ascii="Times New Roman" w:hAnsi="Times New Roman" w:cs="Times New Roman"/>
          <w:sz w:val="24"/>
          <w:szCs w:val="24"/>
        </w:rPr>
        <w:t xml:space="preserve">. Our trench also encountered many hurdles through the 3 weeks, ranging from weather to morale. </w:t>
      </w:r>
      <w:r>
        <w:rPr>
          <w:rFonts w:ascii="Times New Roman" w:hAnsi="Times New Roman" w:cs="Times New Roman"/>
          <w:sz w:val="24"/>
          <w:szCs w:val="24"/>
        </w:rPr>
        <w:t xml:space="preserve">I will also mention the measures that were put in place to remain safe and overcome the hurdles. </w:t>
      </w:r>
    </w:p>
    <w:p w14:paraId="0FEAF83E" w14:textId="3EC146DC" w:rsidR="006D3082" w:rsidRDefault="006D3082" w:rsidP="0066491D">
      <w:pPr>
        <w:spacing w:line="360" w:lineRule="auto"/>
        <w:rPr>
          <w:rFonts w:ascii="Times New Roman" w:hAnsi="Times New Roman" w:cs="Times New Roman"/>
          <w:sz w:val="24"/>
          <w:szCs w:val="24"/>
        </w:rPr>
      </w:pPr>
      <w:r>
        <w:rPr>
          <w:rFonts w:ascii="Times New Roman" w:hAnsi="Times New Roman" w:cs="Times New Roman"/>
          <w:sz w:val="24"/>
          <w:szCs w:val="24"/>
        </w:rPr>
        <w:t xml:space="preserve">Keyowrds: Context, Stratigraphy, </w:t>
      </w:r>
      <w:r w:rsidR="00AB3EC5">
        <w:rPr>
          <w:rFonts w:ascii="Times New Roman" w:hAnsi="Times New Roman" w:cs="Times New Roman"/>
          <w:sz w:val="24"/>
          <w:szCs w:val="24"/>
        </w:rPr>
        <w:t xml:space="preserve">Environment, </w:t>
      </w:r>
      <w:r w:rsidR="006965EB">
        <w:rPr>
          <w:rFonts w:ascii="Times New Roman" w:hAnsi="Times New Roman" w:cs="Times New Roman"/>
          <w:sz w:val="24"/>
          <w:szCs w:val="24"/>
        </w:rPr>
        <w:t>Section, Archaeology.</w:t>
      </w:r>
    </w:p>
    <w:p w14:paraId="72AE4288" w14:textId="77777777" w:rsidR="00E935A4" w:rsidRDefault="00E935A4" w:rsidP="0066491D">
      <w:pPr>
        <w:spacing w:line="360" w:lineRule="auto"/>
        <w:rPr>
          <w:rFonts w:ascii="Times New Roman" w:hAnsi="Times New Roman" w:cs="Times New Roman"/>
          <w:sz w:val="24"/>
          <w:szCs w:val="24"/>
        </w:rPr>
      </w:pPr>
    </w:p>
    <w:p w14:paraId="7F76A3BC" w14:textId="29B6DCF6" w:rsidR="00726A42" w:rsidRDefault="00460C06" w:rsidP="00030497">
      <w:pPr>
        <w:spacing w:after="0"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8720" behindDoc="0" locked="0" layoutInCell="1" allowOverlap="1" wp14:anchorId="6AF64B7A" wp14:editId="3D847105">
                <wp:simplePos x="0" y="0"/>
                <wp:positionH relativeFrom="margin">
                  <wp:align>left</wp:align>
                </wp:positionH>
                <wp:positionV relativeFrom="paragraph">
                  <wp:posOffset>3128434</wp:posOffset>
                </wp:positionV>
                <wp:extent cx="1778000" cy="694267"/>
                <wp:effectExtent l="0" t="0" r="12700" b="10795"/>
                <wp:wrapNone/>
                <wp:docPr id="1794100516" name="Text Box 12"/>
                <wp:cNvGraphicFramePr/>
                <a:graphic xmlns:a="http://schemas.openxmlformats.org/drawingml/2006/main">
                  <a:graphicData uri="http://schemas.microsoft.com/office/word/2010/wordprocessingShape">
                    <wps:wsp>
                      <wps:cNvSpPr txBox="1"/>
                      <wps:spPr>
                        <a:xfrm>
                          <a:off x="0" y="0"/>
                          <a:ext cx="1778000" cy="694267"/>
                        </a:xfrm>
                        <a:prstGeom prst="rect">
                          <a:avLst/>
                        </a:prstGeom>
                        <a:solidFill>
                          <a:schemeClr val="lt1"/>
                        </a:solidFill>
                        <a:ln w="6350">
                          <a:solidFill>
                            <a:schemeClr val="bg1"/>
                          </a:solidFill>
                        </a:ln>
                      </wps:spPr>
                      <wps:txbx>
                        <w:txbxContent>
                          <w:p w14:paraId="582F684D" w14:textId="1FFCD5D9" w:rsidR="00460C06" w:rsidRPr="00F9589D" w:rsidRDefault="00460C06" w:rsidP="00252857">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2</w:t>
                            </w:r>
                            <w:r w:rsidRPr="00F9589D">
                              <w:rPr>
                                <w:rFonts w:ascii="Times New Roman" w:hAnsi="Times New Roman" w:cs="Times New Roman"/>
                                <w:i/>
                                <w:iCs/>
                                <w:sz w:val="24"/>
                                <w:szCs w:val="24"/>
                              </w:rPr>
                              <w:t xml:space="preserve">, </w:t>
                            </w:r>
                            <w:r w:rsidR="00252857">
                              <w:rPr>
                                <w:rFonts w:ascii="Times New Roman" w:hAnsi="Times New Roman" w:cs="Times New Roman"/>
                                <w:i/>
                                <w:iCs/>
                                <w:sz w:val="24"/>
                                <w:szCs w:val="24"/>
                              </w:rPr>
                              <w:t>removing the topsoil on trench 14</w:t>
                            </w:r>
                            <w:r w:rsidRPr="00F9589D">
                              <w:rPr>
                                <w:rFonts w:ascii="Times New Roman" w:hAnsi="Times New Roman" w:cs="Times New Roman"/>
                                <w:i/>
                                <w:iCs/>
                                <w:sz w:val="24"/>
                                <w:szCs w:val="24"/>
                              </w:rPr>
                              <w:t xml:space="preserve">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F64B7A" id="_x0000_t202" coordsize="21600,21600" o:spt="202" path="m,l,21600r21600,l21600,xe">
                <v:stroke joinstyle="miter"/>
                <v:path gradientshapeok="t" o:connecttype="rect"/>
              </v:shapetype>
              <v:shape id="Text Box 12" o:spid="_x0000_s1026" type="#_x0000_t202" style="position:absolute;margin-left:0;margin-top:246.35pt;width:140pt;height:54.6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" fillcolor="white [3201]" strokecolor="white [3212]" strokeweight=".5pt">
                <v:textbox>
                  <w:txbxContent>
                    <w:p w14:paraId="582F684D" w14:textId="1FFCD5D9" w:rsidR="00460C06" w:rsidRPr="00F9589D" w:rsidRDefault="00460C06" w:rsidP="00252857">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2</w:t>
                      </w:r>
                      <w:r w:rsidRPr="00F9589D">
                        <w:rPr>
                          <w:rFonts w:ascii="Times New Roman" w:hAnsi="Times New Roman" w:cs="Times New Roman"/>
                          <w:i/>
                          <w:iCs/>
                          <w:sz w:val="24"/>
                          <w:szCs w:val="24"/>
                        </w:rPr>
                        <w:t xml:space="preserve">, </w:t>
                      </w:r>
                      <w:r w:rsidR="00252857">
                        <w:rPr>
                          <w:rFonts w:ascii="Times New Roman" w:hAnsi="Times New Roman" w:cs="Times New Roman"/>
                          <w:i/>
                          <w:iCs/>
                          <w:sz w:val="24"/>
                          <w:szCs w:val="24"/>
                        </w:rPr>
                        <w:t>removing the topsoil on trench 14</w:t>
                      </w:r>
                      <w:r w:rsidRPr="00F9589D">
                        <w:rPr>
                          <w:rFonts w:ascii="Times New Roman" w:hAnsi="Times New Roman" w:cs="Times New Roman"/>
                          <w:i/>
                          <w:iCs/>
                          <w:sz w:val="24"/>
                          <w:szCs w:val="24"/>
                        </w:rPr>
                        <w:t xml:space="preserve"> (Davies,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76672" behindDoc="0" locked="0" layoutInCell="1" allowOverlap="1" wp14:anchorId="3E94345C" wp14:editId="32AA94D7">
            <wp:simplePos x="0" y="0"/>
            <wp:positionH relativeFrom="margin">
              <wp:align>left</wp:align>
            </wp:positionH>
            <wp:positionV relativeFrom="paragraph">
              <wp:posOffset>3161665</wp:posOffset>
            </wp:positionV>
            <wp:extent cx="1759585" cy="2345055"/>
            <wp:effectExtent l="0" t="0" r="0" b="0"/>
            <wp:wrapSquare wrapText="bothSides"/>
            <wp:docPr id="668522167" name="Picture 18" descr="A couple of people digging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22167" name="Picture 18" descr="A couple of people digging in the 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60440" cy="2346229"/>
                    </a:xfrm>
                    <a:prstGeom prst="rect">
                      <a:avLst/>
                    </a:prstGeom>
                  </pic:spPr>
                </pic:pic>
              </a:graphicData>
            </a:graphic>
            <wp14:sizeRelH relativeFrom="margin">
              <wp14:pctWidth>0</wp14:pctWidth>
            </wp14:sizeRelH>
            <wp14:sizeRelV relativeFrom="margin">
              <wp14:pctHeight>0</wp14:pctHeight>
            </wp14:sizeRelV>
          </wp:anchor>
        </w:drawing>
      </w:r>
      <w:r w:rsidR="00030497">
        <w:rPr>
          <w:rFonts w:ascii="Times New Roman" w:hAnsi="Times New Roman" w:cs="Times New Roman"/>
          <w:noProof/>
          <w:sz w:val="24"/>
          <w:szCs w:val="24"/>
          <w14:ligatures w14:val="standardContextual"/>
        </w:rPr>
        <mc:AlternateContent>
          <mc:Choice Requires="wps">
            <w:drawing>
              <wp:anchor distT="0" distB="0" distL="114300" distR="114300" simplePos="0" relativeHeight="251659264" behindDoc="0" locked="0" layoutInCell="1" allowOverlap="1" wp14:anchorId="2E2EB75F" wp14:editId="44F2A5B9">
                <wp:simplePos x="0" y="0"/>
                <wp:positionH relativeFrom="margin">
                  <wp:posOffset>3158067</wp:posOffset>
                </wp:positionH>
                <wp:positionV relativeFrom="paragraph">
                  <wp:posOffset>2894330</wp:posOffset>
                </wp:positionV>
                <wp:extent cx="2581910" cy="499110"/>
                <wp:effectExtent l="0" t="0" r="27940" b="15240"/>
                <wp:wrapNone/>
                <wp:docPr id="1945624866" name="Text Box 2"/>
                <wp:cNvGraphicFramePr/>
                <a:graphic xmlns:a="http://schemas.openxmlformats.org/drawingml/2006/main">
                  <a:graphicData uri="http://schemas.microsoft.com/office/word/2010/wordprocessingShape">
                    <wps:wsp>
                      <wps:cNvSpPr txBox="1"/>
                      <wps:spPr>
                        <a:xfrm>
                          <a:off x="0" y="0"/>
                          <a:ext cx="2581910" cy="499110"/>
                        </a:xfrm>
                        <a:prstGeom prst="rect">
                          <a:avLst/>
                        </a:prstGeom>
                        <a:solidFill>
                          <a:schemeClr val="bg1"/>
                        </a:solidFill>
                        <a:ln w="6350">
                          <a:solidFill>
                            <a:schemeClr val="bg1"/>
                          </a:solidFill>
                        </a:ln>
                      </wps:spPr>
                      <wps:txbx>
                        <w:txbxContent>
                          <w:p w14:paraId="043AFB60" w14:textId="607DF71F" w:rsidR="00BB46C3" w:rsidRPr="00B32819" w:rsidRDefault="00F4224B">
                            <w:pPr>
                              <w:rPr>
                                <w:rFonts w:ascii="Times New Roman" w:hAnsi="Times New Roman" w:cs="Times New Roman"/>
                                <w:i/>
                                <w:iCs/>
                                <w:sz w:val="24"/>
                                <w:szCs w:val="24"/>
                              </w:rPr>
                            </w:pPr>
                            <w:r w:rsidRPr="00B32819">
                              <w:rPr>
                                <w:rFonts w:ascii="Times New Roman" w:hAnsi="Times New Roman" w:cs="Times New Roman"/>
                                <w:i/>
                                <w:iCs/>
                                <w:sz w:val="24"/>
                                <w:szCs w:val="24"/>
                              </w:rPr>
                              <w:t>Figure 1, Picture of the location of trench 14 (</w:t>
                            </w:r>
                            <w:r w:rsidR="00B32819" w:rsidRPr="00B32819">
                              <w:rPr>
                                <w:rFonts w:ascii="Times New Roman" w:hAnsi="Times New Roman" w:cs="Times New Roman"/>
                                <w:i/>
                                <w:iCs/>
                                <w:sz w:val="24"/>
                                <w:szCs w:val="24"/>
                              </w:rPr>
                              <w:t>Hinsull,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EB75F" id="Text Box 2" o:spid="_x0000_s1027" type="#_x0000_t202" style="position:absolute;margin-left:248.65pt;margin-top:227.9pt;width:203.3pt;height:39.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" fillcolor="white [3212]" strokecolor="white [3212]" strokeweight=".5pt">
                <v:textbox>
                  <w:txbxContent>
                    <w:p w14:paraId="043AFB60" w14:textId="607DF71F" w:rsidR="00BB46C3" w:rsidRPr="00B32819" w:rsidRDefault="00F4224B">
                      <w:pPr>
                        <w:rPr>
                          <w:rFonts w:ascii="Times New Roman" w:hAnsi="Times New Roman" w:cs="Times New Roman"/>
                          <w:i/>
                          <w:iCs/>
                          <w:sz w:val="24"/>
                          <w:szCs w:val="24"/>
                        </w:rPr>
                      </w:pPr>
                      <w:r w:rsidRPr="00B32819">
                        <w:rPr>
                          <w:rFonts w:ascii="Times New Roman" w:hAnsi="Times New Roman" w:cs="Times New Roman"/>
                          <w:i/>
                          <w:iCs/>
                          <w:sz w:val="24"/>
                          <w:szCs w:val="24"/>
                        </w:rPr>
                        <w:t>Figure 1, Picture of the location of trench 14 (</w:t>
                      </w:r>
                      <w:r w:rsidR="00B32819" w:rsidRPr="00B32819">
                        <w:rPr>
                          <w:rFonts w:ascii="Times New Roman" w:hAnsi="Times New Roman" w:cs="Times New Roman"/>
                          <w:i/>
                          <w:iCs/>
                          <w:sz w:val="24"/>
                          <w:szCs w:val="24"/>
                        </w:rPr>
                        <w:t>Hinsull, 2024)</w:t>
                      </w:r>
                    </w:p>
                  </w:txbxContent>
                </v:textbox>
                <w10:wrap anchorx="margin"/>
              </v:shape>
            </w:pict>
          </mc:Fallback>
        </mc:AlternateContent>
      </w:r>
      <w:r w:rsidR="00030497">
        <w:rPr>
          <w:rFonts w:ascii="Times New Roman" w:hAnsi="Times New Roman" w:cs="Times New Roman"/>
          <w:noProof/>
          <w:sz w:val="24"/>
          <w:szCs w:val="24"/>
          <w14:ligatures w14:val="standardContextual"/>
        </w:rPr>
        <w:drawing>
          <wp:anchor distT="0" distB="0" distL="114300" distR="114300" simplePos="0" relativeHeight="251658240" behindDoc="0" locked="0" layoutInCell="1" allowOverlap="1" wp14:anchorId="2C0566D0" wp14:editId="0C6829AD">
            <wp:simplePos x="0" y="0"/>
            <wp:positionH relativeFrom="margin">
              <wp:align>right</wp:align>
            </wp:positionH>
            <wp:positionV relativeFrom="paragraph">
              <wp:posOffset>1055794</wp:posOffset>
            </wp:positionV>
            <wp:extent cx="2556510" cy="1917065"/>
            <wp:effectExtent l="0" t="0" r="0" b="6985"/>
            <wp:wrapSquare wrapText="bothSides"/>
            <wp:docPr id="1535343112" name="Picture 1" descr="A field with a red and white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343112" name="Picture 1" descr="A field with a red and white po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6510" cy="1917065"/>
                    </a:xfrm>
                    <a:prstGeom prst="rect">
                      <a:avLst/>
                    </a:prstGeom>
                  </pic:spPr>
                </pic:pic>
              </a:graphicData>
            </a:graphic>
            <wp14:sizeRelH relativeFrom="page">
              <wp14:pctWidth>0</wp14:pctWidth>
            </wp14:sizeRelH>
            <wp14:sizeRelV relativeFrom="page">
              <wp14:pctHeight>0</wp14:pctHeight>
            </wp14:sizeRelV>
          </wp:anchor>
        </w:drawing>
      </w:r>
      <w:r w:rsidR="00DB53A4">
        <w:rPr>
          <w:rFonts w:ascii="Times New Roman" w:hAnsi="Times New Roman" w:cs="Times New Roman"/>
          <w:sz w:val="24"/>
          <w:szCs w:val="24"/>
        </w:rPr>
        <w:tab/>
        <w:t xml:space="preserve">Before beginning </w:t>
      </w:r>
      <w:r w:rsidR="00BA232C">
        <w:rPr>
          <w:rFonts w:ascii="Times New Roman" w:hAnsi="Times New Roman" w:cs="Times New Roman"/>
          <w:sz w:val="24"/>
          <w:szCs w:val="24"/>
        </w:rPr>
        <w:t>excavation,</w:t>
      </w:r>
      <w:r w:rsidR="005842C1">
        <w:rPr>
          <w:rFonts w:ascii="Times New Roman" w:hAnsi="Times New Roman" w:cs="Times New Roman"/>
          <w:sz w:val="24"/>
          <w:szCs w:val="24"/>
        </w:rPr>
        <w:t xml:space="preserve"> there was a preparation week, where we learnt site safety</w:t>
      </w:r>
      <w:r w:rsidR="005B67D9">
        <w:rPr>
          <w:rFonts w:ascii="Times New Roman" w:hAnsi="Times New Roman" w:cs="Times New Roman"/>
          <w:sz w:val="24"/>
          <w:szCs w:val="24"/>
        </w:rPr>
        <w:t xml:space="preserve"> and what the site holds and expectations.</w:t>
      </w:r>
      <w:r w:rsidR="00B61BB2">
        <w:rPr>
          <w:rFonts w:ascii="Times New Roman" w:hAnsi="Times New Roman" w:cs="Times New Roman"/>
          <w:sz w:val="24"/>
          <w:szCs w:val="24"/>
        </w:rPr>
        <w:t xml:space="preserve"> We learnt the different terms such as context, stratigraphy and more.</w:t>
      </w:r>
      <w:r w:rsidR="00DB53A4">
        <w:rPr>
          <w:rFonts w:ascii="Times New Roman" w:hAnsi="Times New Roman" w:cs="Times New Roman"/>
          <w:sz w:val="24"/>
          <w:szCs w:val="24"/>
        </w:rPr>
        <w:t xml:space="preserve"> </w:t>
      </w:r>
      <w:r w:rsidR="00B61BB2">
        <w:rPr>
          <w:rFonts w:ascii="Times New Roman" w:hAnsi="Times New Roman" w:cs="Times New Roman"/>
          <w:sz w:val="24"/>
          <w:szCs w:val="24"/>
        </w:rPr>
        <w:t>W</w:t>
      </w:r>
      <w:r w:rsidR="00DB53A4">
        <w:rPr>
          <w:rFonts w:ascii="Times New Roman" w:hAnsi="Times New Roman" w:cs="Times New Roman"/>
          <w:sz w:val="24"/>
          <w:szCs w:val="24"/>
        </w:rPr>
        <w:t>e were</w:t>
      </w:r>
      <w:r w:rsidR="00B61BB2">
        <w:rPr>
          <w:rFonts w:ascii="Times New Roman" w:hAnsi="Times New Roman" w:cs="Times New Roman"/>
          <w:sz w:val="24"/>
          <w:szCs w:val="24"/>
        </w:rPr>
        <w:t xml:space="preserve"> then</w:t>
      </w:r>
      <w:r w:rsidR="00DB53A4">
        <w:rPr>
          <w:rFonts w:ascii="Times New Roman" w:hAnsi="Times New Roman" w:cs="Times New Roman"/>
          <w:sz w:val="24"/>
          <w:szCs w:val="24"/>
        </w:rPr>
        <w:t xml:space="preserve"> given a tour around the site looking at the multiple fields that were used previously. Martin challenged us to use our </w:t>
      </w:r>
      <w:r w:rsidR="00665200">
        <w:rPr>
          <w:rFonts w:ascii="Times New Roman" w:hAnsi="Times New Roman" w:cs="Times New Roman"/>
          <w:sz w:val="24"/>
          <w:szCs w:val="24"/>
        </w:rPr>
        <w:t xml:space="preserve">archaeologist eyes to find the trenches that were dug before. These were relatively easy to point out due to </w:t>
      </w:r>
      <w:r w:rsidR="00BA232C">
        <w:rPr>
          <w:rFonts w:ascii="Times New Roman" w:hAnsi="Times New Roman" w:cs="Times New Roman"/>
          <w:sz w:val="24"/>
          <w:szCs w:val="24"/>
        </w:rPr>
        <w:t>different tint of the ground.</w:t>
      </w:r>
      <w:r w:rsidR="00D17CA0">
        <w:rPr>
          <w:rFonts w:ascii="Times New Roman" w:hAnsi="Times New Roman" w:cs="Times New Roman"/>
          <w:sz w:val="24"/>
          <w:szCs w:val="24"/>
        </w:rPr>
        <w:t xml:space="preserve"> </w:t>
      </w:r>
      <w:r w:rsidR="00771B86">
        <w:rPr>
          <w:rFonts w:ascii="Times New Roman" w:hAnsi="Times New Roman" w:cs="Times New Roman"/>
          <w:sz w:val="24"/>
          <w:szCs w:val="24"/>
        </w:rPr>
        <w:t xml:space="preserve">After having our tour and looking at the points of interest, we were put into groups. My group consisted of David, Caleb, Kayleigh and Caradoc. We were then tasked with finding a new location for a new trench to be added. We </w:t>
      </w:r>
      <w:r w:rsidR="00481281">
        <w:rPr>
          <w:rFonts w:ascii="Times New Roman" w:hAnsi="Times New Roman" w:cs="Times New Roman"/>
          <w:sz w:val="24"/>
          <w:szCs w:val="24"/>
        </w:rPr>
        <w:t xml:space="preserve">decided to go by the river, which was south of mound 2 (see fig 1). </w:t>
      </w:r>
      <w:r w:rsidR="00DC354A">
        <w:rPr>
          <w:rFonts w:ascii="Times New Roman" w:hAnsi="Times New Roman" w:cs="Times New Roman"/>
          <w:sz w:val="24"/>
          <w:szCs w:val="24"/>
        </w:rPr>
        <w:t xml:space="preserve">The name of our trench </w:t>
      </w:r>
      <w:r w:rsidR="00FA60E1">
        <w:rPr>
          <w:rFonts w:ascii="Times New Roman" w:hAnsi="Times New Roman" w:cs="Times New Roman"/>
          <w:sz w:val="24"/>
          <w:szCs w:val="24"/>
        </w:rPr>
        <w:t xml:space="preserve">was trench 14, it is on a slope, which made it more difficult to make it completely even, especially at the bottom of the trench due to the marshy ground (see fig </w:t>
      </w:r>
      <w:r w:rsidR="00661EBF">
        <w:rPr>
          <w:rFonts w:ascii="Times New Roman" w:hAnsi="Times New Roman" w:cs="Times New Roman"/>
          <w:sz w:val="24"/>
          <w:szCs w:val="24"/>
        </w:rPr>
        <w:t>3</w:t>
      </w:r>
      <w:r w:rsidR="00FA60E1">
        <w:rPr>
          <w:rFonts w:ascii="Times New Roman" w:hAnsi="Times New Roman" w:cs="Times New Roman"/>
          <w:sz w:val="24"/>
          <w:szCs w:val="24"/>
        </w:rPr>
        <w:t xml:space="preserve">). </w:t>
      </w:r>
      <w:r w:rsidR="00481281">
        <w:rPr>
          <w:rFonts w:ascii="Times New Roman" w:hAnsi="Times New Roman" w:cs="Times New Roman"/>
          <w:sz w:val="24"/>
          <w:szCs w:val="24"/>
        </w:rPr>
        <w:t xml:space="preserve"> </w:t>
      </w:r>
    </w:p>
    <w:p w14:paraId="31D22111" w14:textId="117E7DB0" w:rsidR="0062211A" w:rsidRDefault="00726A42" w:rsidP="0003049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We also used </w:t>
      </w:r>
      <w:r w:rsidR="00030497">
        <w:rPr>
          <w:rFonts w:ascii="Times New Roman" w:hAnsi="Times New Roman" w:cs="Times New Roman"/>
          <w:sz w:val="24"/>
          <w:szCs w:val="24"/>
        </w:rPr>
        <w:t>Pythagoras</w:t>
      </w:r>
      <w:r w:rsidR="00111EF5">
        <w:rPr>
          <w:rFonts w:ascii="Times New Roman" w:hAnsi="Times New Roman" w:cs="Times New Roman"/>
          <w:sz w:val="24"/>
          <w:szCs w:val="24"/>
        </w:rPr>
        <w:t xml:space="preserve"> instructed by Martin, we did this</w:t>
      </w:r>
      <w:r>
        <w:rPr>
          <w:rFonts w:ascii="Times New Roman" w:hAnsi="Times New Roman" w:cs="Times New Roman"/>
          <w:sz w:val="24"/>
          <w:szCs w:val="24"/>
        </w:rPr>
        <w:t xml:space="preserve"> </w:t>
      </w:r>
      <w:r w:rsidR="00111EF5">
        <w:rPr>
          <w:rFonts w:ascii="Times New Roman" w:hAnsi="Times New Roman" w:cs="Times New Roman"/>
          <w:sz w:val="24"/>
          <w:szCs w:val="24"/>
        </w:rPr>
        <w:t>in order to map the location of the trench and have the correct measurements (see fig 1).</w:t>
      </w:r>
      <w:r w:rsidR="00030497">
        <w:rPr>
          <w:rFonts w:ascii="Times New Roman" w:hAnsi="Times New Roman" w:cs="Times New Roman"/>
          <w:sz w:val="24"/>
          <w:szCs w:val="24"/>
        </w:rPr>
        <w:t xml:space="preserve"> </w:t>
      </w:r>
      <w:r w:rsidR="00EF42BF">
        <w:rPr>
          <w:rFonts w:ascii="Times New Roman" w:hAnsi="Times New Roman" w:cs="Times New Roman"/>
          <w:sz w:val="24"/>
          <w:szCs w:val="24"/>
        </w:rPr>
        <w:t xml:space="preserve">When doing </w:t>
      </w:r>
      <w:r w:rsidR="00C46607">
        <w:rPr>
          <w:rFonts w:ascii="Times New Roman" w:hAnsi="Times New Roman" w:cs="Times New Roman"/>
          <w:sz w:val="24"/>
          <w:szCs w:val="24"/>
        </w:rPr>
        <w:t>Pythagoras,</w:t>
      </w:r>
      <w:r w:rsidR="004F3781">
        <w:rPr>
          <w:rFonts w:ascii="Times New Roman" w:hAnsi="Times New Roman" w:cs="Times New Roman"/>
          <w:sz w:val="24"/>
          <w:szCs w:val="24"/>
        </w:rPr>
        <w:t xml:space="preserve"> we measured 6m in length, then 3m in wid</w:t>
      </w:r>
      <w:r w:rsidR="00BB4F13">
        <w:rPr>
          <w:rFonts w:ascii="Times New Roman" w:hAnsi="Times New Roman" w:cs="Times New Roman"/>
          <w:sz w:val="24"/>
          <w:szCs w:val="24"/>
        </w:rPr>
        <w:t>th. We did this in order for us to get a perfect measurement for the true width of the trench, which ended up being 2m</w:t>
      </w:r>
      <w:r w:rsidR="00C75AC8">
        <w:rPr>
          <w:rFonts w:ascii="Times New Roman" w:hAnsi="Times New Roman" w:cs="Times New Roman"/>
          <w:sz w:val="24"/>
          <w:szCs w:val="24"/>
        </w:rPr>
        <w:t xml:space="preserve"> (see fig 1</w:t>
      </w:r>
      <w:r w:rsidR="00B72060">
        <w:rPr>
          <w:rFonts w:ascii="Times New Roman" w:hAnsi="Times New Roman" w:cs="Times New Roman"/>
          <w:sz w:val="24"/>
          <w:szCs w:val="24"/>
        </w:rPr>
        <w:t xml:space="preserve"> and fig </w:t>
      </w:r>
      <w:r w:rsidR="00460C06">
        <w:rPr>
          <w:rFonts w:ascii="Times New Roman" w:hAnsi="Times New Roman" w:cs="Times New Roman"/>
          <w:sz w:val="24"/>
          <w:szCs w:val="24"/>
        </w:rPr>
        <w:t>3</w:t>
      </w:r>
      <w:r w:rsidR="00C75AC8">
        <w:rPr>
          <w:rFonts w:ascii="Times New Roman" w:hAnsi="Times New Roman" w:cs="Times New Roman"/>
          <w:sz w:val="24"/>
          <w:szCs w:val="24"/>
        </w:rPr>
        <w:t xml:space="preserve">). We then lined up the trench with pegs </w:t>
      </w:r>
      <w:r w:rsidR="00C75AC8">
        <w:rPr>
          <w:rFonts w:ascii="Times New Roman" w:hAnsi="Times New Roman" w:cs="Times New Roman"/>
          <w:sz w:val="24"/>
          <w:szCs w:val="24"/>
        </w:rPr>
        <w:lastRenderedPageBreak/>
        <w:t>and strings using the measurements</w:t>
      </w:r>
      <w:r w:rsidR="00114889">
        <w:rPr>
          <w:rFonts w:ascii="Times New Roman" w:hAnsi="Times New Roman" w:cs="Times New Roman"/>
          <w:sz w:val="24"/>
          <w:szCs w:val="24"/>
        </w:rPr>
        <w:t xml:space="preserve">. </w:t>
      </w:r>
      <w:r w:rsidR="00F953A9">
        <w:rPr>
          <w:rFonts w:ascii="Times New Roman" w:hAnsi="Times New Roman" w:cs="Times New Roman"/>
          <w:sz w:val="24"/>
          <w:szCs w:val="24"/>
        </w:rPr>
        <w:t>We then collected spades, mattocks, bucke</w:t>
      </w:r>
      <w:r w:rsidR="00160842">
        <w:rPr>
          <w:rFonts w:ascii="Times New Roman" w:hAnsi="Times New Roman" w:cs="Times New Roman"/>
          <w:sz w:val="24"/>
          <w:szCs w:val="24"/>
        </w:rPr>
        <w:t xml:space="preserve">ts. On the first day we only used spades to remove the initial topsoil </w:t>
      </w:r>
      <w:r w:rsidR="00C46607">
        <w:rPr>
          <w:rFonts w:ascii="Times New Roman" w:hAnsi="Times New Roman" w:cs="Times New Roman"/>
          <w:sz w:val="24"/>
          <w:szCs w:val="24"/>
        </w:rPr>
        <w:t>for us to mattock the first context</w:t>
      </w:r>
      <w:r w:rsidR="00AC3976">
        <w:rPr>
          <w:rFonts w:ascii="Times New Roman" w:hAnsi="Times New Roman" w:cs="Times New Roman"/>
          <w:sz w:val="24"/>
          <w:szCs w:val="24"/>
        </w:rPr>
        <w:t xml:space="preserve"> (see fig 2)</w:t>
      </w:r>
      <w:r w:rsidR="00C46607">
        <w:rPr>
          <w:rFonts w:ascii="Times New Roman" w:hAnsi="Times New Roman" w:cs="Times New Roman"/>
          <w:sz w:val="24"/>
          <w:szCs w:val="24"/>
        </w:rPr>
        <w:t xml:space="preserve">. </w:t>
      </w:r>
    </w:p>
    <w:p w14:paraId="16BB2E61" w14:textId="774CDE58" w:rsidR="00B72060" w:rsidRDefault="00661EBF" w:rsidP="00030497">
      <w:pPr>
        <w:spacing w:after="0"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1552" behindDoc="0" locked="0" layoutInCell="1" allowOverlap="1" wp14:anchorId="1A7B9949" wp14:editId="31937D9E">
                <wp:simplePos x="0" y="0"/>
                <wp:positionH relativeFrom="column">
                  <wp:posOffset>3857624</wp:posOffset>
                </wp:positionH>
                <wp:positionV relativeFrom="paragraph">
                  <wp:posOffset>0</wp:posOffset>
                </wp:positionV>
                <wp:extent cx="1666875" cy="1571625"/>
                <wp:effectExtent l="0" t="0" r="28575" b="28575"/>
                <wp:wrapNone/>
                <wp:docPr id="1563920885" name="Text Box 12"/>
                <wp:cNvGraphicFramePr/>
                <a:graphic xmlns:a="http://schemas.openxmlformats.org/drawingml/2006/main">
                  <a:graphicData uri="http://schemas.microsoft.com/office/word/2010/wordprocessingShape">
                    <wps:wsp>
                      <wps:cNvSpPr txBox="1"/>
                      <wps:spPr>
                        <a:xfrm>
                          <a:off x="0" y="0"/>
                          <a:ext cx="1666875" cy="1571625"/>
                        </a:xfrm>
                        <a:prstGeom prst="rect">
                          <a:avLst/>
                        </a:prstGeom>
                        <a:solidFill>
                          <a:schemeClr val="lt1"/>
                        </a:solidFill>
                        <a:ln w="6350">
                          <a:solidFill>
                            <a:schemeClr val="bg1"/>
                          </a:solidFill>
                        </a:ln>
                      </wps:spPr>
                      <wps:txbx>
                        <w:txbxContent>
                          <w:p w14:paraId="1FC9DE07" w14:textId="495D8AD0" w:rsidR="00661EBF" w:rsidRPr="00F9589D" w:rsidRDefault="00661EBF" w:rsidP="00661EBF">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4</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David Hinsull standing in the southern part of the trench 14</w:t>
                            </w:r>
                            <w:r w:rsidRPr="00F9589D">
                              <w:rPr>
                                <w:rFonts w:ascii="Times New Roman" w:hAnsi="Times New Roman" w:cs="Times New Roman"/>
                                <w:i/>
                                <w:iCs/>
                                <w:sz w:val="24"/>
                                <w:szCs w:val="24"/>
                              </w:rPr>
                              <w:t xml:space="preserve">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B9949" id="_x0000_s1028" type="#_x0000_t202" style="position:absolute;margin-left:303.75pt;margin-top:0;width:131.25pt;height:12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" fillcolor="white [3201]" strokecolor="white [3212]" strokeweight=".5pt">
                <v:textbox>
                  <w:txbxContent>
                    <w:p w14:paraId="1FC9DE07" w14:textId="495D8AD0" w:rsidR="00661EBF" w:rsidRPr="00F9589D" w:rsidRDefault="00661EBF" w:rsidP="00661EBF">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4</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David Hinsull standing in the southern part of the trench 14</w:t>
                      </w:r>
                      <w:r w:rsidRPr="00F9589D">
                        <w:rPr>
                          <w:rFonts w:ascii="Times New Roman" w:hAnsi="Times New Roman" w:cs="Times New Roman"/>
                          <w:i/>
                          <w:iCs/>
                          <w:sz w:val="24"/>
                          <w:szCs w:val="24"/>
                        </w:rPr>
                        <w:t xml:space="preserve"> (Davies, 2024)</w:t>
                      </w:r>
                    </w:p>
                  </w:txbxContent>
                </v:textbox>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69504" behindDoc="0" locked="0" layoutInCell="1" allowOverlap="1" wp14:anchorId="765DC13C" wp14:editId="30D6E6E6">
            <wp:simplePos x="0" y="0"/>
            <wp:positionH relativeFrom="margin">
              <wp:posOffset>2592070</wp:posOffset>
            </wp:positionH>
            <wp:positionV relativeFrom="paragraph">
              <wp:posOffset>0</wp:posOffset>
            </wp:positionV>
            <wp:extent cx="1092835" cy="1457325"/>
            <wp:effectExtent l="0" t="0" r="0" b="9525"/>
            <wp:wrapSquare wrapText="bothSides"/>
            <wp:docPr id="1264538519" name="Picture 13" descr="A person digging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38519" name="Picture 13" descr="A person digging in the di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92835" cy="1457325"/>
                    </a:xfrm>
                    <a:prstGeom prst="rect">
                      <a:avLst/>
                    </a:prstGeom>
                  </pic:spPr>
                </pic:pic>
              </a:graphicData>
            </a:graphic>
            <wp14:sizeRelH relativeFrom="page">
              <wp14:pctWidth>0</wp14:pctWidth>
            </wp14:sizeRelH>
            <wp14:sizeRelV relativeFrom="page">
              <wp14:pctHeight>0</wp14:pctHeight>
            </wp14:sizeRelV>
          </wp:anchor>
        </w:drawing>
      </w:r>
      <w:r w:rsidR="00654F79">
        <w:rPr>
          <w:rFonts w:ascii="Times New Roman" w:hAnsi="Times New Roman" w:cs="Times New Roman"/>
          <w:noProof/>
          <w:sz w:val="24"/>
          <w:szCs w:val="24"/>
          <w14:ligatures w14:val="standardContextual"/>
        </w:rPr>
        <mc:AlternateContent>
          <mc:Choice Requires="wps">
            <w:drawing>
              <wp:anchor distT="0" distB="0" distL="114300" distR="114300" simplePos="0" relativeHeight="251665408" behindDoc="0" locked="0" layoutInCell="1" allowOverlap="1" wp14:anchorId="0FE57AB1" wp14:editId="131CC1BF">
                <wp:simplePos x="0" y="0"/>
                <wp:positionH relativeFrom="column">
                  <wp:posOffset>171450</wp:posOffset>
                </wp:positionH>
                <wp:positionV relativeFrom="paragraph">
                  <wp:posOffset>1209674</wp:posOffset>
                </wp:positionV>
                <wp:extent cx="388620" cy="352425"/>
                <wp:effectExtent l="0" t="0" r="11430" b="28575"/>
                <wp:wrapNone/>
                <wp:docPr id="1207989234" name="Text Box 10"/>
                <wp:cNvGraphicFramePr/>
                <a:graphic xmlns:a="http://schemas.openxmlformats.org/drawingml/2006/main">
                  <a:graphicData uri="http://schemas.microsoft.com/office/word/2010/wordprocessingShape">
                    <wps:wsp>
                      <wps:cNvSpPr txBox="1"/>
                      <wps:spPr>
                        <a:xfrm>
                          <a:off x="0" y="0"/>
                          <a:ext cx="388620" cy="352425"/>
                        </a:xfrm>
                        <a:prstGeom prst="rect">
                          <a:avLst/>
                        </a:prstGeom>
                        <a:solidFill>
                          <a:schemeClr val="lt1"/>
                        </a:solidFill>
                        <a:ln w="6350">
                          <a:solidFill>
                            <a:schemeClr val="bg1"/>
                          </a:solidFill>
                        </a:ln>
                      </wps:spPr>
                      <wps:txbx>
                        <w:txbxContent>
                          <w:p w14:paraId="153CF7B6" w14:textId="77777777" w:rsidR="00E610FB" w:rsidRDefault="00E610FB" w:rsidP="00E610FB">
                            <w:r w:rsidRPr="007E5C6E">
                              <w:rPr>
                                <w:rFonts w:ascii="Times New Roman" w:hAnsi="Times New Roman" w:cs="Times New Roman"/>
                                <w:sz w:val="24"/>
                                <w:szCs w:val="24"/>
                              </w:rPr>
                              <w:t>2m</w:t>
                            </w:r>
                            <w:r w:rsidRPr="007E5C6E">
                              <w:rPr>
                                <w:noProof/>
                              </w:rPr>
                              <w:drawing>
                                <wp:inline distT="0" distB="0" distL="0" distR="0" wp14:anchorId="5EF7B783" wp14:editId="604817D8">
                                  <wp:extent cx="18415" cy="146050"/>
                                  <wp:effectExtent l="0" t="0" r="0" b="0"/>
                                  <wp:docPr id="16069248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15" cy="1460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E57AB1" id="Text Box 10" o:spid="_x0000_s1029" type="#_x0000_t202" style="position:absolute;margin-left:13.5pt;margin-top:95.25pt;width:30.6pt;height:27.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" fillcolor="white [3201]" strokecolor="white [3212]" strokeweight=".5pt">
                <v:textbox>
                  <w:txbxContent>
                    <w:p w14:paraId="153CF7B6" w14:textId="77777777" w:rsidR="00E610FB" w:rsidRDefault="00E610FB" w:rsidP="00E610FB">
                      <w:r w:rsidRPr="007E5C6E">
                        <w:rPr>
                          <w:rFonts w:ascii="Times New Roman" w:hAnsi="Times New Roman" w:cs="Times New Roman"/>
                          <w:sz w:val="24"/>
                          <w:szCs w:val="24"/>
                        </w:rPr>
                        <w:t>2m</w:t>
                      </w:r>
                      <w:r w:rsidRPr="007E5C6E">
                        <w:rPr>
                          <w:noProof/>
                        </w:rPr>
                        <w:drawing>
                          <wp:inline distT="0" distB="0" distL="0" distR="0" wp14:anchorId="5EF7B783" wp14:editId="604817D8">
                            <wp:extent cx="18415" cy="146050"/>
                            <wp:effectExtent l="0" t="0" r="0" b="0"/>
                            <wp:docPr id="16069248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15" cy="146050"/>
                                    </a:xfrm>
                                    <a:prstGeom prst="rect">
                                      <a:avLst/>
                                    </a:prstGeom>
                                    <a:noFill/>
                                    <a:ln>
                                      <a:noFill/>
                                    </a:ln>
                                  </pic:spPr>
                                </pic:pic>
                              </a:graphicData>
                            </a:graphic>
                          </wp:inline>
                        </w:drawing>
                      </w:r>
                    </w:p>
                  </w:txbxContent>
                </v:textbox>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6432" behindDoc="0" locked="0" layoutInCell="1" allowOverlap="1" wp14:anchorId="7D790405" wp14:editId="27AD7722">
                <wp:simplePos x="0" y="0"/>
                <wp:positionH relativeFrom="column">
                  <wp:posOffset>232410</wp:posOffset>
                </wp:positionH>
                <wp:positionV relativeFrom="paragraph">
                  <wp:posOffset>274320</wp:posOffset>
                </wp:positionV>
                <wp:extent cx="548640" cy="274320"/>
                <wp:effectExtent l="0" t="0" r="22860" b="11430"/>
                <wp:wrapNone/>
                <wp:docPr id="1641372298" name="Text Box 12"/>
                <wp:cNvGraphicFramePr/>
                <a:graphic xmlns:a="http://schemas.openxmlformats.org/drawingml/2006/main">
                  <a:graphicData uri="http://schemas.microsoft.com/office/word/2010/wordprocessingShape">
                    <wps:wsp>
                      <wps:cNvSpPr txBox="1"/>
                      <wps:spPr>
                        <a:xfrm>
                          <a:off x="0" y="0"/>
                          <a:ext cx="548640" cy="274320"/>
                        </a:xfrm>
                        <a:prstGeom prst="rect">
                          <a:avLst/>
                        </a:prstGeom>
                        <a:solidFill>
                          <a:schemeClr val="lt1"/>
                        </a:solidFill>
                        <a:ln w="6350">
                          <a:solidFill>
                            <a:schemeClr val="bg1"/>
                          </a:solidFill>
                        </a:ln>
                      </wps:spPr>
                      <wps:txbx>
                        <w:txbxContent>
                          <w:p w14:paraId="7BAF1E83"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3m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790405" id="_x0000_s1030" type="#_x0000_t202" style="position:absolute;margin-left:18.3pt;margin-top:21.6pt;width:43.2pt;height:21.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" fillcolor="white [3201]" strokecolor="white [3212]" strokeweight=".5pt">
                <v:textbox>
                  <w:txbxContent>
                    <w:p w14:paraId="7BAF1E83"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3m</w:t>
                      </w:r>
                    </w:p>
                  </w:txbxContent>
                </v:textbox>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2336" behindDoc="0" locked="0" layoutInCell="1" allowOverlap="1" wp14:anchorId="59AE7663" wp14:editId="72B9A694">
                <wp:simplePos x="0" y="0"/>
                <wp:positionH relativeFrom="column">
                  <wp:posOffset>177165</wp:posOffset>
                </wp:positionH>
                <wp:positionV relativeFrom="paragraph">
                  <wp:posOffset>634365</wp:posOffset>
                </wp:positionV>
                <wp:extent cx="533400" cy="0"/>
                <wp:effectExtent l="0" t="76200" r="19050" b="95250"/>
                <wp:wrapNone/>
                <wp:docPr id="1474054641" name="Straight Arrow Connector 7"/>
                <wp:cNvGraphicFramePr/>
                <a:graphic xmlns:a="http://schemas.openxmlformats.org/drawingml/2006/main">
                  <a:graphicData uri="http://schemas.microsoft.com/office/word/2010/wordprocessingShape">
                    <wps:wsp>
                      <wps:cNvCnPr/>
                      <wps:spPr>
                        <a:xfrm>
                          <a:off x="0" y="0"/>
                          <a:ext cx="533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861811" id="_x0000_t32" coordsize="21600,21600" o:spt="32" o:oned="t" path="m,l21600,21600e" filled="f">
                <v:path arrowok="t" fillok="f" o:connecttype="none"/>
                <o:lock v:ext="edit" shapetype="t"/>
              </v:shapetype>
              <v:shape id="Straight Arrow Connector 7" o:spid="_x0000_s1026" type="#_x0000_t32" style="position:absolute;margin-left:13.95pt;margin-top:49.95pt;width:42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" strokecolor="#156082 [3204]" strokeweight=".5pt">
                <v:stroke endarrow="block" joinstyle="miter"/>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3360" behindDoc="0" locked="0" layoutInCell="1" allowOverlap="1" wp14:anchorId="7C12063A" wp14:editId="28BBB08F">
                <wp:simplePos x="0" y="0"/>
                <wp:positionH relativeFrom="column">
                  <wp:posOffset>171450</wp:posOffset>
                </wp:positionH>
                <wp:positionV relativeFrom="paragraph">
                  <wp:posOffset>647700</wp:posOffset>
                </wp:positionV>
                <wp:extent cx="487680" cy="495300"/>
                <wp:effectExtent l="0" t="38100" r="64770" b="19050"/>
                <wp:wrapNone/>
                <wp:docPr id="1015124936" name="Straight Arrow Connector 8"/>
                <wp:cNvGraphicFramePr/>
                <a:graphic xmlns:a="http://schemas.openxmlformats.org/drawingml/2006/main">
                  <a:graphicData uri="http://schemas.microsoft.com/office/word/2010/wordprocessingShape">
                    <wps:wsp>
                      <wps:cNvCnPr/>
                      <wps:spPr>
                        <a:xfrm flipV="1">
                          <a:off x="0" y="0"/>
                          <a:ext cx="48768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B0FF6A" id="Straight Arrow Connector 8" o:spid="_x0000_s1026" type="#_x0000_t32" style="position:absolute;margin-left:13.5pt;margin-top:51pt;width:38.4pt;height:39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" strokecolor="#156082 [3204]" strokeweight=".5pt">
                <v:stroke endarrow="block" joinstyle="miter"/>
              </v:shape>
            </w:pict>
          </mc:Fallback>
        </mc:AlternateContent>
      </w:r>
      <w:r w:rsidR="00AB30AD">
        <w:rPr>
          <w:rFonts w:ascii="Times New Roman" w:hAnsi="Times New Roman" w:cs="Times New Roman"/>
          <w:noProof/>
          <w:sz w:val="24"/>
          <w:szCs w:val="24"/>
          <w14:ligatures w14:val="standardContextual"/>
        </w:rPr>
        <mc:AlternateContent>
          <mc:Choice Requires="wps">
            <w:drawing>
              <wp:anchor distT="0" distB="0" distL="114300" distR="114300" simplePos="0" relativeHeight="251664384" behindDoc="0" locked="0" layoutInCell="1" allowOverlap="1" wp14:anchorId="35C9125B" wp14:editId="55A8B4F7">
                <wp:simplePos x="0" y="0"/>
                <wp:positionH relativeFrom="column">
                  <wp:posOffset>167640</wp:posOffset>
                </wp:positionH>
                <wp:positionV relativeFrom="paragraph">
                  <wp:posOffset>1162050</wp:posOffset>
                </wp:positionV>
                <wp:extent cx="365760" cy="7620"/>
                <wp:effectExtent l="0" t="76200" r="15240" b="87630"/>
                <wp:wrapNone/>
                <wp:docPr id="1713053871" name="Straight Arrow Connector 9"/>
                <wp:cNvGraphicFramePr/>
                <a:graphic xmlns:a="http://schemas.openxmlformats.org/drawingml/2006/main">
                  <a:graphicData uri="http://schemas.microsoft.com/office/word/2010/wordprocessingShape">
                    <wps:wsp>
                      <wps:cNvCnPr/>
                      <wps:spPr>
                        <a:xfrm flipV="1">
                          <a:off x="0" y="0"/>
                          <a:ext cx="3657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597342" id="Straight Arrow Connector 9" o:spid="_x0000_s1026" type="#_x0000_t32" style="position:absolute;margin-left:13.2pt;margin-top:91.5pt;width:28.8pt;height:.6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" strokecolor="#156082 [3204]" strokeweight=".5pt">
                <v:stroke endarrow="block" joinstyle="miter"/>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8480" behindDoc="0" locked="0" layoutInCell="1" allowOverlap="1" wp14:anchorId="73B8B62E" wp14:editId="1031F714">
                <wp:simplePos x="0" y="0"/>
                <wp:positionH relativeFrom="column">
                  <wp:posOffset>975360</wp:posOffset>
                </wp:positionH>
                <wp:positionV relativeFrom="paragraph">
                  <wp:posOffset>158115</wp:posOffset>
                </wp:positionV>
                <wp:extent cx="1097280" cy="1158240"/>
                <wp:effectExtent l="0" t="0" r="26670" b="22860"/>
                <wp:wrapNone/>
                <wp:docPr id="2052143755" name="Text Box 12"/>
                <wp:cNvGraphicFramePr/>
                <a:graphic xmlns:a="http://schemas.openxmlformats.org/drawingml/2006/main">
                  <a:graphicData uri="http://schemas.microsoft.com/office/word/2010/wordprocessingShape">
                    <wps:wsp>
                      <wps:cNvSpPr txBox="1"/>
                      <wps:spPr>
                        <a:xfrm>
                          <a:off x="0" y="0"/>
                          <a:ext cx="1097280" cy="1158240"/>
                        </a:xfrm>
                        <a:prstGeom prst="rect">
                          <a:avLst/>
                        </a:prstGeom>
                        <a:solidFill>
                          <a:schemeClr val="lt1"/>
                        </a:solidFill>
                        <a:ln w="6350">
                          <a:solidFill>
                            <a:schemeClr val="bg1"/>
                          </a:solidFill>
                        </a:ln>
                      </wps:spPr>
                      <wps:txbx>
                        <w:txbxContent>
                          <w:p w14:paraId="00BD5D40" w14:textId="2271E715" w:rsidR="00E610FB" w:rsidRPr="00F9589D" w:rsidRDefault="00E610FB" w:rsidP="00E610FB">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3</w:t>
                            </w:r>
                            <w:r w:rsidRPr="00F9589D">
                              <w:rPr>
                                <w:rFonts w:ascii="Times New Roman" w:hAnsi="Times New Roman" w:cs="Times New Roman"/>
                                <w:i/>
                                <w:iCs/>
                                <w:sz w:val="24"/>
                                <w:szCs w:val="24"/>
                              </w:rPr>
                              <w:t>, method to measure the trench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8B62E" id="_x0000_s1031" type="#_x0000_t202" style="position:absolute;margin-left:76.8pt;margin-top:12.45pt;width:86.4pt;height:9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" fillcolor="white [3201]" strokecolor="white [3212]" strokeweight=".5pt">
                <v:textbox>
                  <w:txbxContent>
                    <w:p w14:paraId="00BD5D40" w14:textId="2271E715" w:rsidR="00E610FB" w:rsidRPr="00F9589D" w:rsidRDefault="00E610FB" w:rsidP="00E610FB">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sidR="00AC3976">
                        <w:rPr>
                          <w:rFonts w:ascii="Times New Roman" w:hAnsi="Times New Roman" w:cs="Times New Roman"/>
                          <w:i/>
                          <w:iCs/>
                          <w:sz w:val="24"/>
                          <w:szCs w:val="24"/>
                        </w:rPr>
                        <w:t>3</w:t>
                      </w:r>
                      <w:r w:rsidRPr="00F9589D">
                        <w:rPr>
                          <w:rFonts w:ascii="Times New Roman" w:hAnsi="Times New Roman" w:cs="Times New Roman"/>
                          <w:i/>
                          <w:iCs/>
                          <w:sz w:val="24"/>
                          <w:szCs w:val="24"/>
                        </w:rPr>
                        <w:t>, method to measure the trench (Davies, 2024)</w:t>
                      </w:r>
                    </w:p>
                  </w:txbxContent>
                </v:textbox>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1312" behindDoc="0" locked="0" layoutInCell="1" allowOverlap="1" wp14:anchorId="67E07130" wp14:editId="0A1B273B">
                <wp:simplePos x="0" y="0"/>
                <wp:positionH relativeFrom="column">
                  <wp:posOffset>152400</wp:posOffset>
                </wp:positionH>
                <wp:positionV relativeFrom="paragraph">
                  <wp:posOffset>97155</wp:posOffset>
                </wp:positionV>
                <wp:extent cx="0" cy="1104900"/>
                <wp:effectExtent l="76200" t="38100" r="57150" b="57150"/>
                <wp:wrapNone/>
                <wp:docPr id="1290793954" name="Straight Arrow Connector 5"/>
                <wp:cNvGraphicFramePr/>
                <a:graphic xmlns:a="http://schemas.openxmlformats.org/drawingml/2006/main">
                  <a:graphicData uri="http://schemas.microsoft.com/office/word/2010/wordprocessingShape">
                    <wps:wsp>
                      <wps:cNvCnPr/>
                      <wps:spPr>
                        <a:xfrm>
                          <a:off x="0" y="0"/>
                          <a:ext cx="0" cy="110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A38C39" id="Straight Arrow Connector 5" o:spid="_x0000_s1026" type="#_x0000_t32" style="position:absolute;margin-left:12pt;margin-top:7.65pt;width:0;height:8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" strokecolor="#156082 [3204]" strokeweight=".5pt">
                <v:stroke startarrow="block" endarrow="block" joinstyle="miter"/>
              </v:shape>
            </w:pict>
          </mc:Fallback>
        </mc:AlternateContent>
      </w:r>
      <w:r w:rsidR="00E610FB">
        <w:rPr>
          <w:rFonts w:ascii="Times New Roman" w:hAnsi="Times New Roman" w:cs="Times New Roman"/>
          <w:noProof/>
          <w:sz w:val="24"/>
          <w:szCs w:val="24"/>
          <w14:ligatures w14:val="standardContextual"/>
        </w:rPr>
        <mc:AlternateContent>
          <mc:Choice Requires="wps">
            <w:drawing>
              <wp:anchor distT="0" distB="0" distL="114300" distR="114300" simplePos="0" relativeHeight="251667456" behindDoc="0" locked="0" layoutInCell="1" allowOverlap="1" wp14:anchorId="525C0BF0" wp14:editId="425DEE40">
                <wp:simplePos x="0" y="0"/>
                <wp:positionH relativeFrom="column">
                  <wp:posOffset>-304800</wp:posOffset>
                </wp:positionH>
                <wp:positionV relativeFrom="paragraph">
                  <wp:posOffset>260985</wp:posOffset>
                </wp:positionV>
                <wp:extent cx="426720" cy="274320"/>
                <wp:effectExtent l="0" t="0" r="11430" b="11430"/>
                <wp:wrapNone/>
                <wp:docPr id="345316621" name="Text Box 12"/>
                <wp:cNvGraphicFramePr/>
                <a:graphic xmlns:a="http://schemas.openxmlformats.org/drawingml/2006/main">
                  <a:graphicData uri="http://schemas.microsoft.com/office/word/2010/wordprocessingShape">
                    <wps:wsp>
                      <wps:cNvSpPr txBox="1"/>
                      <wps:spPr>
                        <a:xfrm>
                          <a:off x="0" y="0"/>
                          <a:ext cx="426720" cy="274320"/>
                        </a:xfrm>
                        <a:prstGeom prst="rect">
                          <a:avLst/>
                        </a:prstGeom>
                        <a:solidFill>
                          <a:schemeClr val="lt1"/>
                        </a:solidFill>
                        <a:ln w="6350">
                          <a:solidFill>
                            <a:schemeClr val="bg1"/>
                          </a:solidFill>
                        </a:ln>
                      </wps:spPr>
                      <wps:txbx>
                        <w:txbxContent>
                          <w:p w14:paraId="083285A0"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6m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5C0BF0" id="_x0000_s1032" type="#_x0000_t202" style="position:absolute;margin-left:-24pt;margin-top:20.55pt;width:33.6pt;height:21.6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" fillcolor="white [3201]" strokecolor="white [3212]" strokeweight=".5pt">
                <v:textbox>
                  <w:txbxContent>
                    <w:p w14:paraId="083285A0" w14:textId="77777777" w:rsidR="00E610FB" w:rsidRPr="007E5C6E" w:rsidRDefault="00E610FB" w:rsidP="00E610FB">
                      <w:pPr>
                        <w:rPr>
                          <w:rFonts w:ascii="Times New Roman" w:hAnsi="Times New Roman" w:cs="Times New Roman"/>
                          <w:sz w:val="24"/>
                          <w:szCs w:val="24"/>
                        </w:rPr>
                      </w:pPr>
                      <w:r w:rsidRPr="007E5C6E">
                        <w:rPr>
                          <w:rFonts w:ascii="Times New Roman" w:hAnsi="Times New Roman" w:cs="Times New Roman"/>
                          <w:sz w:val="24"/>
                          <w:szCs w:val="24"/>
                        </w:rPr>
                        <w:t>6m</w:t>
                      </w:r>
                    </w:p>
                  </w:txbxContent>
                </v:textbox>
              </v:shape>
            </w:pict>
          </mc:Fallback>
        </mc:AlternateContent>
      </w:r>
    </w:p>
    <w:p w14:paraId="409D6153" w14:textId="2541C5DA" w:rsidR="00054EEC" w:rsidRPr="00054EEC" w:rsidRDefault="00054EEC" w:rsidP="00054EEC">
      <w:pPr>
        <w:rPr>
          <w:rFonts w:ascii="Times New Roman" w:hAnsi="Times New Roman" w:cs="Times New Roman"/>
          <w:sz w:val="24"/>
          <w:szCs w:val="24"/>
        </w:rPr>
      </w:pPr>
    </w:p>
    <w:p w14:paraId="016ED88B" w14:textId="63B30964" w:rsidR="00054EEC" w:rsidRPr="00054EEC" w:rsidRDefault="00054EEC" w:rsidP="00054EEC">
      <w:pPr>
        <w:rPr>
          <w:rFonts w:ascii="Times New Roman" w:hAnsi="Times New Roman" w:cs="Times New Roman"/>
          <w:sz w:val="24"/>
          <w:szCs w:val="24"/>
        </w:rPr>
      </w:pPr>
    </w:p>
    <w:p w14:paraId="0B4EE323" w14:textId="6721043E" w:rsidR="00054EEC" w:rsidRPr="00054EEC" w:rsidRDefault="00054EEC" w:rsidP="00054EEC">
      <w:pPr>
        <w:rPr>
          <w:rFonts w:ascii="Times New Roman" w:hAnsi="Times New Roman" w:cs="Times New Roman"/>
          <w:sz w:val="24"/>
          <w:szCs w:val="24"/>
        </w:rPr>
      </w:pPr>
    </w:p>
    <w:p w14:paraId="0E132C31" w14:textId="66524D5C" w:rsidR="00054EEC" w:rsidRDefault="00054EEC" w:rsidP="00054EEC">
      <w:pPr>
        <w:rPr>
          <w:rFonts w:ascii="Times New Roman" w:hAnsi="Times New Roman" w:cs="Times New Roman"/>
          <w:sz w:val="24"/>
          <w:szCs w:val="24"/>
        </w:rPr>
      </w:pPr>
    </w:p>
    <w:p w14:paraId="72E8ED9F" w14:textId="0D9E962A" w:rsidR="004A3DAC" w:rsidRDefault="004A3DAC"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73600" behindDoc="0" locked="0" layoutInCell="1" allowOverlap="1" wp14:anchorId="03DB52A6" wp14:editId="70E5C269">
                <wp:simplePos x="0" y="0"/>
                <wp:positionH relativeFrom="margin">
                  <wp:align>left</wp:align>
                </wp:positionH>
                <wp:positionV relativeFrom="paragraph">
                  <wp:posOffset>365125</wp:posOffset>
                </wp:positionV>
                <wp:extent cx="3215640" cy="1120140"/>
                <wp:effectExtent l="0" t="0" r="22860" b="22860"/>
                <wp:wrapNone/>
                <wp:docPr id="958668561" name="Text Box 15"/>
                <wp:cNvGraphicFramePr/>
                <a:graphic xmlns:a="http://schemas.openxmlformats.org/drawingml/2006/main">
                  <a:graphicData uri="http://schemas.microsoft.com/office/word/2010/wordprocessingShape">
                    <wps:wsp>
                      <wps:cNvSpPr txBox="1"/>
                      <wps:spPr>
                        <a:xfrm>
                          <a:off x="0" y="0"/>
                          <a:ext cx="3215640" cy="1120140"/>
                        </a:xfrm>
                        <a:prstGeom prst="rect">
                          <a:avLst/>
                        </a:prstGeom>
                        <a:solidFill>
                          <a:schemeClr val="lt1"/>
                        </a:solidFill>
                        <a:ln w="6350">
                          <a:solidFill>
                            <a:schemeClr val="bg1"/>
                          </a:solidFill>
                        </a:ln>
                      </wps:spPr>
                      <wps:txbx>
                        <w:txbxContent>
                          <w:p w14:paraId="757AEAB3" w14:textId="77777777" w:rsidR="00C9020D" w:rsidRDefault="00C9020D" w:rsidP="00C9020D">
                            <w:pPr>
                              <w:jc w:val="center"/>
                              <w:rPr>
                                <w:rFonts w:ascii="Times New Roman" w:hAnsi="Times New Roman" w:cs="Times New Roman"/>
                                <w:sz w:val="24"/>
                                <w:szCs w:val="24"/>
                              </w:rPr>
                            </w:pPr>
                          </w:p>
                          <w:p w14:paraId="704BF668" w14:textId="77777777" w:rsidR="00C9020D" w:rsidRDefault="00C9020D" w:rsidP="00C9020D">
                            <w:pPr>
                              <w:jc w:val="center"/>
                              <w:rPr>
                                <w:rFonts w:ascii="Times New Roman" w:hAnsi="Times New Roman" w:cs="Times New Roman"/>
                                <w:sz w:val="24"/>
                                <w:szCs w:val="24"/>
                              </w:rPr>
                            </w:pPr>
                          </w:p>
                          <w:p w14:paraId="2EC7B7A7" w14:textId="216AD4C2" w:rsidR="004A3DAC" w:rsidRPr="007E5897" w:rsidRDefault="004A3DAC" w:rsidP="00C9020D">
                            <w:pPr>
                              <w:jc w:val="center"/>
                              <w:rPr>
                                <w:rFonts w:ascii="Times New Roman" w:hAnsi="Times New Roman" w:cs="Times New Roman"/>
                                <w:i/>
                                <w:iCs/>
                                <w:sz w:val="24"/>
                                <w:szCs w:val="24"/>
                              </w:rPr>
                            </w:pPr>
                            <w:r w:rsidRPr="007E5897">
                              <w:rPr>
                                <w:rFonts w:ascii="Times New Roman" w:hAnsi="Times New Roman" w:cs="Times New Roman"/>
                                <w:i/>
                                <w:iCs/>
                                <w:sz w:val="24"/>
                                <w:szCs w:val="24"/>
                              </w:rPr>
                              <w:t xml:space="preserve">Figure </w:t>
                            </w:r>
                            <w:r w:rsidR="00AC3976" w:rsidRPr="007E5897">
                              <w:rPr>
                                <w:rFonts w:ascii="Times New Roman" w:hAnsi="Times New Roman" w:cs="Times New Roman"/>
                                <w:i/>
                                <w:iCs/>
                                <w:sz w:val="24"/>
                                <w:szCs w:val="24"/>
                              </w:rPr>
                              <w:t>5</w:t>
                            </w:r>
                            <w:r w:rsidRPr="007E5897">
                              <w:rPr>
                                <w:rFonts w:ascii="Times New Roman" w:hAnsi="Times New Roman" w:cs="Times New Roman"/>
                                <w:i/>
                                <w:iCs/>
                                <w:sz w:val="24"/>
                                <w:szCs w:val="24"/>
                              </w:rPr>
                              <w:t xml:space="preserve">, </w:t>
                            </w:r>
                            <w:r w:rsidR="00C9020D" w:rsidRPr="007E5897">
                              <w:rPr>
                                <w:rFonts w:ascii="Times New Roman" w:hAnsi="Times New Roman" w:cs="Times New Roman"/>
                                <w:i/>
                                <w:iCs/>
                                <w:sz w:val="24"/>
                                <w:szCs w:val="24"/>
                              </w:rPr>
                              <w:t>Trench 14 trowelled after using a Mattock. (Davies,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B52A6" id="Text Box 15" o:spid="_x0000_s1033" type="#_x0000_t202" style="position:absolute;margin-left:0;margin-top:28.75pt;width:253.2pt;height:88.2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" fillcolor="white [3201]" strokecolor="white [3212]" strokeweight=".5pt">
                <v:textbox>
                  <w:txbxContent>
                    <w:p w14:paraId="757AEAB3" w14:textId="77777777" w:rsidR="00C9020D" w:rsidRDefault="00C9020D" w:rsidP="00C9020D">
                      <w:pPr>
                        <w:jc w:val="center"/>
                        <w:rPr>
                          <w:rFonts w:ascii="Times New Roman" w:hAnsi="Times New Roman" w:cs="Times New Roman"/>
                          <w:sz w:val="24"/>
                          <w:szCs w:val="24"/>
                        </w:rPr>
                      </w:pPr>
                    </w:p>
                    <w:p w14:paraId="704BF668" w14:textId="77777777" w:rsidR="00C9020D" w:rsidRDefault="00C9020D" w:rsidP="00C9020D">
                      <w:pPr>
                        <w:jc w:val="center"/>
                        <w:rPr>
                          <w:rFonts w:ascii="Times New Roman" w:hAnsi="Times New Roman" w:cs="Times New Roman"/>
                          <w:sz w:val="24"/>
                          <w:szCs w:val="24"/>
                        </w:rPr>
                      </w:pPr>
                    </w:p>
                    <w:p w14:paraId="2EC7B7A7" w14:textId="216AD4C2" w:rsidR="004A3DAC" w:rsidRPr="007E5897" w:rsidRDefault="004A3DAC" w:rsidP="00C9020D">
                      <w:pPr>
                        <w:jc w:val="center"/>
                        <w:rPr>
                          <w:rFonts w:ascii="Times New Roman" w:hAnsi="Times New Roman" w:cs="Times New Roman"/>
                          <w:i/>
                          <w:iCs/>
                          <w:sz w:val="24"/>
                          <w:szCs w:val="24"/>
                        </w:rPr>
                      </w:pPr>
                      <w:r w:rsidRPr="007E5897">
                        <w:rPr>
                          <w:rFonts w:ascii="Times New Roman" w:hAnsi="Times New Roman" w:cs="Times New Roman"/>
                          <w:i/>
                          <w:iCs/>
                          <w:sz w:val="24"/>
                          <w:szCs w:val="24"/>
                        </w:rPr>
                        <w:t xml:space="preserve">Figure </w:t>
                      </w:r>
                      <w:r w:rsidR="00AC3976" w:rsidRPr="007E5897">
                        <w:rPr>
                          <w:rFonts w:ascii="Times New Roman" w:hAnsi="Times New Roman" w:cs="Times New Roman"/>
                          <w:i/>
                          <w:iCs/>
                          <w:sz w:val="24"/>
                          <w:szCs w:val="24"/>
                        </w:rPr>
                        <w:t>5</w:t>
                      </w:r>
                      <w:r w:rsidRPr="007E5897">
                        <w:rPr>
                          <w:rFonts w:ascii="Times New Roman" w:hAnsi="Times New Roman" w:cs="Times New Roman"/>
                          <w:i/>
                          <w:iCs/>
                          <w:sz w:val="24"/>
                          <w:szCs w:val="24"/>
                        </w:rPr>
                        <w:t xml:space="preserve">, </w:t>
                      </w:r>
                      <w:r w:rsidR="00C9020D" w:rsidRPr="007E5897">
                        <w:rPr>
                          <w:rFonts w:ascii="Times New Roman" w:hAnsi="Times New Roman" w:cs="Times New Roman"/>
                          <w:i/>
                          <w:iCs/>
                          <w:sz w:val="24"/>
                          <w:szCs w:val="24"/>
                        </w:rPr>
                        <w:t>Trench 14 trowelled after using a Mattock. (Davies,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72576" behindDoc="0" locked="0" layoutInCell="1" allowOverlap="1" wp14:anchorId="6DDAEE14" wp14:editId="7FFB1BFB">
            <wp:simplePos x="0" y="0"/>
            <wp:positionH relativeFrom="margin">
              <wp:align>left</wp:align>
            </wp:positionH>
            <wp:positionV relativeFrom="paragraph">
              <wp:posOffset>365125</wp:posOffset>
            </wp:positionV>
            <wp:extent cx="3223895" cy="4297680"/>
            <wp:effectExtent l="0" t="0" r="0" b="7620"/>
            <wp:wrapSquare wrapText="bothSides"/>
            <wp:docPr id="1390555099" name="Picture 14" descr="A dirt patch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55099" name="Picture 14" descr="A dirt patch in a fiel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3895" cy="4297680"/>
                    </a:xfrm>
                    <a:prstGeom prst="rect">
                      <a:avLst/>
                    </a:prstGeom>
                  </pic:spPr>
                </pic:pic>
              </a:graphicData>
            </a:graphic>
            <wp14:sizeRelH relativeFrom="page">
              <wp14:pctWidth>0</wp14:pctWidth>
            </wp14:sizeRelH>
            <wp14:sizeRelV relativeFrom="page">
              <wp14:pctHeight>0</wp14:pctHeight>
            </wp14:sizeRelV>
          </wp:anchor>
        </w:drawing>
      </w:r>
      <w:r w:rsidR="00054EEC">
        <w:rPr>
          <w:rFonts w:ascii="Times New Roman" w:hAnsi="Times New Roman" w:cs="Times New Roman"/>
          <w:sz w:val="24"/>
          <w:szCs w:val="24"/>
        </w:rPr>
        <w:tab/>
      </w:r>
    </w:p>
    <w:p w14:paraId="72F8670F" w14:textId="438B11CC" w:rsidR="00054EEC" w:rsidRDefault="004A3DAC" w:rsidP="00632347">
      <w:pPr>
        <w:spacing w:line="360" w:lineRule="auto"/>
        <w:rPr>
          <w:rFonts w:ascii="Times New Roman" w:hAnsi="Times New Roman" w:cs="Times New Roman"/>
          <w:sz w:val="24"/>
          <w:szCs w:val="24"/>
        </w:rPr>
      </w:pPr>
      <w:r>
        <w:rPr>
          <w:rFonts w:ascii="Times New Roman" w:hAnsi="Times New Roman" w:cs="Times New Roman"/>
          <w:sz w:val="24"/>
          <w:szCs w:val="24"/>
        </w:rPr>
        <w:tab/>
      </w:r>
      <w:r w:rsidR="00661EBF">
        <w:rPr>
          <w:rFonts w:ascii="Times New Roman" w:hAnsi="Times New Roman" w:cs="Times New Roman"/>
          <w:sz w:val="24"/>
          <w:szCs w:val="24"/>
        </w:rPr>
        <w:t xml:space="preserve">Mattocking is the process of using a pick like tool, to resurface the ground. Trowelling in archaeology is to safely, and neatly bring up soil and sediments in order to reveal materials and other artifacts. </w:t>
      </w:r>
      <w:r w:rsidR="007758C7">
        <w:rPr>
          <w:rFonts w:ascii="Times New Roman" w:hAnsi="Times New Roman" w:cs="Times New Roman"/>
          <w:sz w:val="24"/>
          <w:szCs w:val="24"/>
        </w:rPr>
        <w:t xml:space="preserve">On the second day of the dig, the focus was solely on mattocking in order to prepare the trench for trowelling, as we did not complete the </w:t>
      </w:r>
      <w:r w:rsidR="00632347">
        <w:rPr>
          <w:rFonts w:ascii="Times New Roman" w:hAnsi="Times New Roman" w:cs="Times New Roman"/>
          <w:sz w:val="24"/>
          <w:szCs w:val="24"/>
        </w:rPr>
        <w:t>de-turfing on the first day. When mattocking</w:t>
      </w:r>
      <w:r w:rsidR="00E24E1F">
        <w:rPr>
          <w:rFonts w:ascii="Times New Roman" w:hAnsi="Times New Roman" w:cs="Times New Roman"/>
          <w:sz w:val="24"/>
          <w:szCs w:val="24"/>
        </w:rPr>
        <w:t>,</w:t>
      </w:r>
      <w:r w:rsidR="00632347">
        <w:rPr>
          <w:rFonts w:ascii="Times New Roman" w:hAnsi="Times New Roman" w:cs="Times New Roman"/>
          <w:sz w:val="24"/>
          <w:szCs w:val="24"/>
        </w:rPr>
        <w:t xml:space="preserve"> the ground was incredibly muddy at the south of the trench. </w:t>
      </w:r>
      <w:r w:rsidR="00B021EE">
        <w:rPr>
          <w:rFonts w:ascii="Times New Roman" w:hAnsi="Times New Roman" w:cs="Times New Roman"/>
          <w:sz w:val="24"/>
          <w:szCs w:val="24"/>
        </w:rPr>
        <w:t xml:space="preserve">Once using the mattock for most of the day we began to </w:t>
      </w:r>
      <w:r w:rsidR="00E10421">
        <w:rPr>
          <w:rFonts w:ascii="Times New Roman" w:hAnsi="Times New Roman" w:cs="Times New Roman"/>
          <w:sz w:val="24"/>
          <w:szCs w:val="24"/>
        </w:rPr>
        <w:t>trowel the trench in order to neaten it up</w:t>
      </w:r>
      <w:r w:rsidR="00661EBF">
        <w:rPr>
          <w:rFonts w:ascii="Times New Roman" w:hAnsi="Times New Roman" w:cs="Times New Roman"/>
          <w:sz w:val="24"/>
          <w:szCs w:val="24"/>
        </w:rPr>
        <w:t xml:space="preserve"> (see fig </w:t>
      </w:r>
      <w:r w:rsidR="00AC3976">
        <w:rPr>
          <w:rFonts w:ascii="Times New Roman" w:hAnsi="Times New Roman" w:cs="Times New Roman"/>
          <w:sz w:val="24"/>
          <w:szCs w:val="24"/>
        </w:rPr>
        <w:t>5</w:t>
      </w:r>
      <w:r w:rsidR="00661EBF">
        <w:rPr>
          <w:rFonts w:ascii="Times New Roman" w:hAnsi="Times New Roman" w:cs="Times New Roman"/>
          <w:sz w:val="24"/>
          <w:szCs w:val="24"/>
        </w:rPr>
        <w:t>)</w:t>
      </w:r>
      <w:r w:rsidR="00E10421">
        <w:rPr>
          <w:rFonts w:ascii="Times New Roman" w:hAnsi="Times New Roman" w:cs="Times New Roman"/>
          <w:sz w:val="24"/>
          <w:szCs w:val="24"/>
        </w:rPr>
        <w:t xml:space="preserve">. Kayleigh was focused on siving the dirt, whilst the rest of us would trowel in our own parts of the trench. The only interesting </w:t>
      </w:r>
      <w:r w:rsidR="004D5EE9">
        <w:rPr>
          <w:rFonts w:ascii="Times New Roman" w:hAnsi="Times New Roman" w:cs="Times New Roman"/>
          <w:sz w:val="24"/>
          <w:szCs w:val="24"/>
        </w:rPr>
        <w:t>points when trowelling was finding charcoal, quarts, and pieces of wood. There wasn’t enough charcoal in our trench to suggest a hearth</w:t>
      </w:r>
      <w:r w:rsidR="00184F17">
        <w:rPr>
          <w:rFonts w:ascii="Times New Roman" w:hAnsi="Times New Roman" w:cs="Times New Roman"/>
          <w:sz w:val="24"/>
          <w:szCs w:val="24"/>
        </w:rPr>
        <w:t xml:space="preserve">. Therefore, we did not spend too much time on that. </w:t>
      </w:r>
      <w:r w:rsidR="007B09E4">
        <w:rPr>
          <w:rFonts w:ascii="Times New Roman" w:hAnsi="Times New Roman" w:cs="Times New Roman"/>
          <w:sz w:val="24"/>
          <w:szCs w:val="24"/>
        </w:rPr>
        <w:t xml:space="preserve">The only trench that found a plethora of flint was trench 10. </w:t>
      </w:r>
    </w:p>
    <w:p w14:paraId="54975382" w14:textId="537A80ED" w:rsidR="00F15973" w:rsidRDefault="00F15973" w:rsidP="00632347">
      <w:pPr>
        <w:spacing w:line="360" w:lineRule="auto"/>
        <w:rPr>
          <w:rFonts w:ascii="Times New Roman" w:hAnsi="Times New Roman" w:cs="Times New Roman"/>
          <w:sz w:val="24"/>
          <w:szCs w:val="24"/>
        </w:rPr>
      </w:pPr>
      <w:r>
        <w:rPr>
          <w:rFonts w:ascii="Times New Roman" w:hAnsi="Times New Roman" w:cs="Times New Roman"/>
          <w:sz w:val="24"/>
          <w:szCs w:val="24"/>
        </w:rPr>
        <w:tab/>
        <w:t>The next day</w:t>
      </w:r>
      <w:r w:rsidR="00C03858">
        <w:rPr>
          <w:rFonts w:ascii="Times New Roman" w:hAnsi="Times New Roman" w:cs="Times New Roman"/>
          <w:sz w:val="24"/>
          <w:szCs w:val="24"/>
        </w:rPr>
        <w:t>, there was</w:t>
      </w:r>
      <w:r w:rsidR="00C726FE">
        <w:rPr>
          <w:rFonts w:ascii="Times New Roman" w:hAnsi="Times New Roman" w:cs="Times New Roman"/>
          <w:sz w:val="24"/>
          <w:szCs w:val="24"/>
        </w:rPr>
        <w:t xml:space="preserve"> me, Caradoc and David</w:t>
      </w:r>
      <w:r w:rsidR="00EE33BE">
        <w:rPr>
          <w:rFonts w:ascii="Times New Roman" w:hAnsi="Times New Roman" w:cs="Times New Roman"/>
          <w:sz w:val="24"/>
          <w:szCs w:val="24"/>
        </w:rPr>
        <w:t xml:space="preserve">. This made trowelling </w:t>
      </w:r>
      <w:r w:rsidR="00661EBF">
        <w:rPr>
          <w:rFonts w:ascii="Times New Roman" w:hAnsi="Times New Roman" w:cs="Times New Roman"/>
          <w:sz w:val="24"/>
          <w:szCs w:val="24"/>
        </w:rPr>
        <w:t>difficult;</w:t>
      </w:r>
      <w:r w:rsidR="00EE33BE">
        <w:rPr>
          <w:rFonts w:ascii="Times New Roman" w:hAnsi="Times New Roman" w:cs="Times New Roman"/>
          <w:sz w:val="24"/>
          <w:szCs w:val="24"/>
        </w:rPr>
        <w:t xml:space="preserve"> </w:t>
      </w:r>
      <w:r w:rsidR="00661EBF">
        <w:rPr>
          <w:rFonts w:ascii="Times New Roman" w:hAnsi="Times New Roman" w:cs="Times New Roman"/>
          <w:sz w:val="24"/>
          <w:szCs w:val="24"/>
        </w:rPr>
        <w:t>however,</w:t>
      </w:r>
      <w:r w:rsidR="00EE33BE">
        <w:rPr>
          <w:rFonts w:ascii="Times New Roman" w:hAnsi="Times New Roman" w:cs="Times New Roman"/>
          <w:sz w:val="24"/>
          <w:szCs w:val="24"/>
        </w:rPr>
        <w:t xml:space="preserve"> we </w:t>
      </w:r>
      <w:r w:rsidR="006A214F">
        <w:rPr>
          <w:rFonts w:ascii="Times New Roman" w:hAnsi="Times New Roman" w:cs="Times New Roman"/>
          <w:sz w:val="24"/>
          <w:szCs w:val="24"/>
        </w:rPr>
        <w:t xml:space="preserve">pushed through despite not finding any </w:t>
      </w:r>
      <w:r w:rsidR="0079674B">
        <w:rPr>
          <w:rFonts w:ascii="Times New Roman" w:hAnsi="Times New Roman" w:cs="Times New Roman"/>
          <w:sz w:val="24"/>
          <w:szCs w:val="24"/>
        </w:rPr>
        <w:t>important</w:t>
      </w:r>
      <w:r w:rsidR="00661EBF">
        <w:rPr>
          <w:rFonts w:ascii="Times New Roman" w:hAnsi="Times New Roman" w:cs="Times New Roman"/>
          <w:sz w:val="24"/>
          <w:szCs w:val="24"/>
        </w:rPr>
        <w:t xml:space="preserve"> besides a large piece of wood. </w:t>
      </w:r>
      <w:r w:rsidR="00661EBF">
        <w:rPr>
          <w:rFonts w:ascii="Times New Roman" w:hAnsi="Times New Roman" w:cs="Times New Roman"/>
          <w:sz w:val="24"/>
          <w:szCs w:val="24"/>
        </w:rPr>
        <w:lastRenderedPageBreak/>
        <w:t>Eventually on the 18</w:t>
      </w:r>
      <w:r w:rsidR="00661EBF" w:rsidRPr="00661EBF">
        <w:rPr>
          <w:rFonts w:ascii="Times New Roman" w:hAnsi="Times New Roman" w:cs="Times New Roman"/>
          <w:sz w:val="24"/>
          <w:szCs w:val="24"/>
          <w:vertAlign w:val="superscript"/>
        </w:rPr>
        <w:t>th</w:t>
      </w:r>
      <w:r w:rsidR="00661EBF">
        <w:rPr>
          <w:rFonts w:ascii="Times New Roman" w:hAnsi="Times New Roman" w:cs="Times New Roman"/>
          <w:sz w:val="24"/>
          <w:szCs w:val="24"/>
        </w:rPr>
        <w:t xml:space="preserve"> of April, we realised that we weren’t going to start finding anything of interest at the current context. Because of this we asked the site director Martin whether we could resume mattocking, he agreed to this, we went back to the main tent and took 2 mattocks, 2 shovels, 2 sivs, and 4 buckets to start the process of mattocking again. This would turn into a common trend in our trench. The jobs were spread out equally among the trench, allowing everyone to experience the different types of excavation and the process’. We then went back to trowelling a final time and found more bigger charcoals and even coal. However, this did not spark anyone’s interest in investigating it further. </w:t>
      </w:r>
    </w:p>
    <w:p w14:paraId="61CE1905" w14:textId="0CF909A3" w:rsidR="00687941" w:rsidRDefault="00687941" w:rsidP="00057A7C">
      <w:pPr>
        <w:spacing w:line="360" w:lineRule="auto"/>
        <w:jc w:val="center"/>
        <w:rPr>
          <w:rFonts w:ascii="Times New Roman" w:hAnsi="Times New Roman" w:cs="Times New Roman"/>
          <w:sz w:val="24"/>
          <w:szCs w:val="24"/>
        </w:rPr>
      </w:pPr>
    </w:p>
    <w:p w14:paraId="12408499" w14:textId="1DB0DEEA" w:rsidR="00687941" w:rsidRDefault="00687941" w:rsidP="00057A7C">
      <w:pPr>
        <w:spacing w:line="360" w:lineRule="auto"/>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anchor distT="0" distB="0" distL="114300" distR="114300" simplePos="0" relativeHeight="251674624" behindDoc="0" locked="0" layoutInCell="1" allowOverlap="1" wp14:anchorId="79539E9E" wp14:editId="2564702E">
            <wp:simplePos x="0" y="0"/>
            <wp:positionH relativeFrom="margin">
              <wp:align>right</wp:align>
            </wp:positionH>
            <wp:positionV relativeFrom="paragraph">
              <wp:posOffset>427355</wp:posOffset>
            </wp:positionV>
            <wp:extent cx="5730240" cy="4551045"/>
            <wp:effectExtent l="0" t="0" r="3810" b="1905"/>
            <wp:wrapSquare wrapText="bothSides"/>
            <wp:docPr id="1079322276" name="Picture 16" descr="A field of dirt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22276" name="Picture 16" descr="A field of dirt and grass&#10;&#10;Description automatically generated"/>
                    <pic:cNvPicPr/>
                  </pic:nvPicPr>
                  <pic:blipFill rotWithShape="1">
                    <a:blip r:embed="rId14" cstate="print">
                      <a:extLst>
                        <a:ext uri="{28A0092B-C50C-407E-A947-70E740481C1C}">
                          <a14:useLocalDpi xmlns:a14="http://schemas.microsoft.com/office/drawing/2010/main" val="0"/>
                        </a:ext>
                      </a:extLst>
                    </a:blip>
                    <a:srcRect t="22479" b="17956"/>
                    <a:stretch/>
                  </pic:blipFill>
                  <pic:spPr bwMode="auto">
                    <a:xfrm>
                      <a:off x="0" y="0"/>
                      <a:ext cx="5730240" cy="4551045"/>
                    </a:xfrm>
                    <a:prstGeom prst="rect">
                      <a:avLst/>
                    </a:prstGeom>
                    <a:ln>
                      <a:noFill/>
                    </a:ln>
                    <a:extLst>
                      <a:ext uri="{53640926-AAD7-44D8-BBD7-CCE9431645EC}">
                        <a14:shadowObscured xmlns:a14="http://schemas.microsoft.com/office/drawing/2010/main"/>
                      </a:ext>
                    </a:extLst>
                  </pic:spPr>
                </pic:pic>
              </a:graphicData>
            </a:graphic>
          </wp:anchor>
        </w:drawing>
      </w:r>
    </w:p>
    <w:p w14:paraId="6FB523EC" w14:textId="77777777" w:rsidR="00687941" w:rsidRDefault="00687941" w:rsidP="00057A7C">
      <w:pPr>
        <w:spacing w:line="360" w:lineRule="auto"/>
        <w:jc w:val="center"/>
        <w:rPr>
          <w:rFonts w:ascii="Times New Roman" w:hAnsi="Times New Roman" w:cs="Times New Roman"/>
          <w:sz w:val="24"/>
          <w:szCs w:val="24"/>
        </w:rPr>
      </w:pPr>
    </w:p>
    <w:p w14:paraId="43CC4666" w14:textId="132FFF6F" w:rsidR="00867B29" w:rsidRPr="00107E4F" w:rsidRDefault="00867B29" w:rsidP="00057A7C">
      <w:pPr>
        <w:spacing w:line="360" w:lineRule="auto"/>
        <w:jc w:val="center"/>
        <w:rPr>
          <w:rFonts w:ascii="Times New Roman" w:hAnsi="Times New Roman" w:cs="Times New Roman"/>
          <w:i/>
          <w:iCs/>
          <w:sz w:val="24"/>
          <w:szCs w:val="24"/>
        </w:rPr>
      </w:pPr>
      <w:r w:rsidRPr="00107E4F">
        <w:rPr>
          <w:rFonts w:ascii="Times New Roman" w:hAnsi="Times New Roman" w:cs="Times New Roman"/>
          <w:i/>
          <w:iCs/>
          <w:sz w:val="24"/>
          <w:szCs w:val="24"/>
        </w:rPr>
        <w:t xml:space="preserve">Figure </w:t>
      </w:r>
      <w:r w:rsidR="00AC3976" w:rsidRPr="00107E4F">
        <w:rPr>
          <w:rFonts w:ascii="Times New Roman" w:hAnsi="Times New Roman" w:cs="Times New Roman"/>
          <w:i/>
          <w:iCs/>
          <w:sz w:val="24"/>
          <w:szCs w:val="24"/>
        </w:rPr>
        <w:t>6</w:t>
      </w:r>
      <w:r w:rsidRPr="00107E4F">
        <w:rPr>
          <w:rFonts w:ascii="Times New Roman" w:hAnsi="Times New Roman" w:cs="Times New Roman"/>
          <w:i/>
          <w:iCs/>
          <w:sz w:val="24"/>
          <w:szCs w:val="24"/>
        </w:rPr>
        <w:t>, Trench 14 being halved</w:t>
      </w:r>
      <w:r w:rsidR="00F71584" w:rsidRPr="00107E4F">
        <w:rPr>
          <w:rFonts w:ascii="Times New Roman" w:hAnsi="Times New Roman" w:cs="Times New Roman"/>
          <w:i/>
          <w:iCs/>
          <w:sz w:val="24"/>
          <w:szCs w:val="24"/>
        </w:rPr>
        <w:t>, left side is being focused on in this image (</w:t>
      </w:r>
      <w:r w:rsidR="00057A7C" w:rsidRPr="00107E4F">
        <w:rPr>
          <w:rFonts w:ascii="Times New Roman" w:hAnsi="Times New Roman" w:cs="Times New Roman"/>
          <w:i/>
          <w:iCs/>
          <w:sz w:val="24"/>
          <w:szCs w:val="24"/>
        </w:rPr>
        <w:t>Hinsull, 2024)</w:t>
      </w:r>
    </w:p>
    <w:p w14:paraId="67D8E23B" w14:textId="7447FAB4" w:rsidR="00121EBF" w:rsidRDefault="00F57330"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lastRenderedPageBreak/>
        <mc:AlternateContent>
          <mc:Choice Requires="wps">
            <w:drawing>
              <wp:anchor distT="0" distB="0" distL="114300" distR="114300" simplePos="0" relativeHeight="251682816" behindDoc="0" locked="0" layoutInCell="1" allowOverlap="1" wp14:anchorId="739E69F2" wp14:editId="73B7C569">
                <wp:simplePos x="0" y="0"/>
                <wp:positionH relativeFrom="margin">
                  <wp:align>left</wp:align>
                </wp:positionH>
                <wp:positionV relativeFrom="paragraph">
                  <wp:posOffset>1990724</wp:posOffset>
                </wp:positionV>
                <wp:extent cx="3276600" cy="619125"/>
                <wp:effectExtent l="0" t="0" r="19050" b="28575"/>
                <wp:wrapNone/>
                <wp:docPr id="125434354" name="Text Box 12"/>
                <wp:cNvGraphicFramePr/>
                <a:graphic xmlns:a="http://schemas.openxmlformats.org/drawingml/2006/main">
                  <a:graphicData uri="http://schemas.microsoft.com/office/word/2010/wordprocessingShape">
                    <wps:wsp>
                      <wps:cNvSpPr txBox="1"/>
                      <wps:spPr>
                        <a:xfrm>
                          <a:off x="0" y="0"/>
                          <a:ext cx="3276600" cy="619125"/>
                        </a:xfrm>
                        <a:prstGeom prst="rect">
                          <a:avLst/>
                        </a:prstGeom>
                        <a:solidFill>
                          <a:schemeClr val="lt1"/>
                        </a:solidFill>
                        <a:ln w="6350">
                          <a:solidFill>
                            <a:schemeClr val="bg1"/>
                          </a:solidFill>
                        </a:ln>
                      </wps:spPr>
                      <wps:txbx>
                        <w:txbxContent>
                          <w:p w14:paraId="41A49B55" w14:textId="07B5826F" w:rsidR="00252857" w:rsidRPr="00F9589D" w:rsidRDefault="00252857" w:rsidP="00252857">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7</w:t>
                            </w:r>
                            <w:r w:rsidRPr="00F9589D">
                              <w:rPr>
                                <w:rFonts w:ascii="Times New Roman" w:hAnsi="Times New Roman" w:cs="Times New Roman"/>
                                <w:i/>
                                <w:iCs/>
                                <w:sz w:val="24"/>
                                <w:szCs w:val="24"/>
                              </w:rPr>
                              <w:t xml:space="preserve">, </w:t>
                            </w:r>
                            <w:r w:rsidR="00F57330">
                              <w:rPr>
                                <w:rFonts w:ascii="Times New Roman" w:hAnsi="Times New Roman" w:cs="Times New Roman"/>
                                <w:i/>
                                <w:iCs/>
                                <w:sz w:val="24"/>
                                <w:szCs w:val="24"/>
                              </w:rPr>
                              <w:t xml:space="preserve">wood found in trench 14 </w:t>
                            </w:r>
                            <w:r w:rsidRPr="00F9589D">
                              <w:rPr>
                                <w:rFonts w:ascii="Times New Roman" w:hAnsi="Times New Roman" w:cs="Times New Roman"/>
                                <w:i/>
                                <w:iCs/>
                                <w:sz w:val="24"/>
                                <w:szCs w:val="24"/>
                              </w:rPr>
                              <w:t>(</w:t>
                            </w:r>
                            <w:r w:rsidR="00687941">
                              <w:rPr>
                                <w:rFonts w:ascii="Times New Roman" w:hAnsi="Times New Roman" w:cs="Times New Roman"/>
                                <w:i/>
                                <w:iCs/>
                                <w:sz w:val="24"/>
                                <w:szCs w:val="24"/>
                              </w:rPr>
                              <w:t>Hinsull</w:t>
                            </w:r>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E69F2" id="_x0000_s1034" type="#_x0000_t202" style="position:absolute;margin-left:0;margin-top:156.75pt;width:258pt;height:48.7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" fillcolor="white [3201]" strokecolor="white [3212]" strokeweight=".5pt">
                <v:textbox>
                  <w:txbxContent>
                    <w:p w14:paraId="41A49B55" w14:textId="07B5826F" w:rsidR="00252857" w:rsidRPr="00F9589D" w:rsidRDefault="00252857" w:rsidP="00252857">
                      <w:pP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7</w:t>
                      </w:r>
                      <w:r w:rsidRPr="00F9589D">
                        <w:rPr>
                          <w:rFonts w:ascii="Times New Roman" w:hAnsi="Times New Roman" w:cs="Times New Roman"/>
                          <w:i/>
                          <w:iCs/>
                          <w:sz w:val="24"/>
                          <w:szCs w:val="24"/>
                        </w:rPr>
                        <w:t xml:space="preserve">, </w:t>
                      </w:r>
                      <w:r w:rsidR="00F57330">
                        <w:rPr>
                          <w:rFonts w:ascii="Times New Roman" w:hAnsi="Times New Roman" w:cs="Times New Roman"/>
                          <w:i/>
                          <w:iCs/>
                          <w:sz w:val="24"/>
                          <w:szCs w:val="24"/>
                        </w:rPr>
                        <w:t xml:space="preserve">wood found in trench 14 </w:t>
                      </w:r>
                      <w:r w:rsidRPr="00F9589D">
                        <w:rPr>
                          <w:rFonts w:ascii="Times New Roman" w:hAnsi="Times New Roman" w:cs="Times New Roman"/>
                          <w:i/>
                          <w:iCs/>
                          <w:sz w:val="24"/>
                          <w:szCs w:val="24"/>
                        </w:rPr>
                        <w:t>(</w:t>
                      </w:r>
                      <w:r w:rsidR="00687941">
                        <w:rPr>
                          <w:rFonts w:ascii="Times New Roman" w:hAnsi="Times New Roman" w:cs="Times New Roman"/>
                          <w:i/>
                          <w:iCs/>
                          <w:sz w:val="24"/>
                          <w:szCs w:val="24"/>
                        </w:rPr>
                        <w:t>Hinsull</w:t>
                      </w:r>
                      <w:r w:rsidRPr="00F9589D">
                        <w:rPr>
                          <w:rFonts w:ascii="Times New Roman" w:hAnsi="Times New Roman" w:cs="Times New Roman"/>
                          <w:i/>
                          <w:iCs/>
                          <w:sz w:val="24"/>
                          <w:szCs w:val="24"/>
                        </w:rPr>
                        <w:t>, 2024)</w:t>
                      </w:r>
                    </w:p>
                  </w:txbxContent>
                </v:textbox>
                <w10:wrap anchorx="margin"/>
              </v:shape>
            </w:pict>
          </mc:Fallback>
        </mc:AlternateContent>
      </w:r>
      <w:r>
        <w:rPr>
          <w:rFonts w:ascii="Times New Roman" w:hAnsi="Times New Roman" w:cs="Times New Roman"/>
          <w:noProof/>
          <w:sz w:val="24"/>
          <w:szCs w:val="24"/>
          <w14:ligatures w14:val="standardContextual"/>
        </w:rPr>
        <w:drawing>
          <wp:anchor distT="0" distB="0" distL="114300" distR="114300" simplePos="0" relativeHeight="251681792" behindDoc="0" locked="0" layoutInCell="1" allowOverlap="1" wp14:anchorId="73C60407" wp14:editId="6A4E59A1">
            <wp:simplePos x="0" y="0"/>
            <wp:positionH relativeFrom="column">
              <wp:posOffset>1609725</wp:posOffset>
            </wp:positionH>
            <wp:positionV relativeFrom="paragraph">
              <wp:posOffset>8890</wp:posOffset>
            </wp:positionV>
            <wp:extent cx="1657350" cy="2549525"/>
            <wp:effectExtent l="0" t="0" r="0" b="3175"/>
            <wp:wrapSquare wrapText="bothSides"/>
            <wp:docPr id="42484015" name="Picture 19" descr="A group of sticks in a container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4015" name="Picture 19" descr="A group of sticks in a container on grass&#10;&#10;Description automatically generated"/>
                    <pic:cNvPicPr/>
                  </pic:nvPicPr>
                  <pic:blipFill rotWithShape="1">
                    <a:blip r:embed="rId15" cstate="print">
                      <a:extLst>
                        <a:ext uri="{28A0092B-C50C-407E-A947-70E740481C1C}">
                          <a14:useLocalDpi xmlns:a14="http://schemas.microsoft.com/office/drawing/2010/main" val="0"/>
                        </a:ext>
                      </a:extLst>
                    </a:blip>
                    <a:srcRect l="22222" t="21761" r="29629" b="22684"/>
                    <a:stretch/>
                  </pic:blipFill>
                  <pic:spPr bwMode="auto">
                    <a:xfrm>
                      <a:off x="0" y="0"/>
                      <a:ext cx="1657350" cy="2549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2857">
        <w:rPr>
          <w:rFonts w:ascii="Times New Roman" w:hAnsi="Times New Roman" w:cs="Times New Roman"/>
          <w:noProof/>
          <w:sz w:val="24"/>
          <w:szCs w:val="24"/>
          <w14:ligatures w14:val="standardContextual"/>
        </w:rPr>
        <w:drawing>
          <wp:anchor distT="0" distB="0" distL="114300" distR="114300" simplePos="0" relativeHeight="251675648" behindDoc="0" locked="0" layoutInCell="1" allowOverlap="1" wp14:anchorId="5B2C094F" wp14:editId="131E167D">
            <wp:simplePos x="0" y="0"/>
            <wp:positionH relativeFrom="margin">
              <wp:align>left</wp:align>
            </wp:positionH>
            <wp:positionV relativeFrom="paragraph">
              <wp:posOffset>4021</wp:posOffset>
            </wp:positionV>
            <wp:extent cx="1828800" cy="2438400"/>
            <wp:effectExtent l="0" t="0" r="0" b="0"/>
            <wp:wrapSquare wrapText="bothSides"/>
            <wp:docPr id="12396945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94545" name="Picture 123969454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33726" cy="2445474"/>
                    </a:xfrm>
                    <a:prstGeom prst="rect">
                      <a:avLst/>
                    </a:prstGeom>
                  </pic:spPr>
                </pic:pic>
              </a:graphicData>
            </a:graphic>
            <wp14:sizeRelH relativeFrom="margin">
              <wp14:pctWidth>0</wp14:pctWidth>
            </wp14:sizeRelH>
            <wp14:sizeRelV relativeFrom="margin">
              <wp14:pctHeight>0</wp14:pctHeight>
            </wp14:sizeRelV>
          </wp:anchor>
        </w:drawing>
      </w:r>
      <w:r w:rsidR="00661EBF">
        <w:rPr>
          <w:rFonts w:ascii="Times New Roman" w:hAnsi="Times New Roman" w:cs="Times New Roman"/>
          <w:sz w:val="24"/>
          <w:szCs w:val="24"/>
        </w:rPr>
        <w:t>The next week we failed in finding anything whilst trowelling so, we re-mattocked and then had our trench cut in half, focusing on the right-side facing north</w:t>
      </w:r>
      <w:r w:rsidR="00867B29">
        <w:rPr>
          <w:rFonts w:ascii="Times New Roman" w:hAnsi="Times New Roman" w:cs="Times New Roman"/>
          <w:sz w:val="24"/>
          <w:szCs w:val="24"/>
        </w:rPr>
        <w:t xml:space="preserve"> (see fig </w:t>
      </w:r>
      <w:r w:rsidR="00AC3976">
        <w:rPr>
          <w:rFonts w:ascii="Times New Roman" w:hAnsi="Times New Roman" w:cs="Times New Roman"/>
          <w:sz w:val="24"/>
          <w:szCs w:val="24"/>
        </w:rPr>
        <w:t>6</w:t>
      </w:r>
      <w:r w:rsidR="00867B29">
        <w:rPr>
          <w:rFonts w:ascii="Times New Roman" w:hAnsi="Times New Roman" w:cs="Times New Roman"/>
          <w:sz w:val="24"/>
          <w:szCs w:val="24"/>
        </w:rPr>
        <w:t>)</w:t>
      </w:r>
      <w:r w:rsidR="00661EBF">
        <w:rPr>
          <w:rFonts w:ascii="Times New Roman" w:hAnsi="Times New Roman" w:cs="Times New Roman"/>
          <w:sz w:val="24"/>
          <w:szCs w:val="24"/>
        </w:rPr>
        <w:t xml:space="preserve">. This was the best decision for our trench, allowing us to mattock quicker and more effectively. The reason we did this was to focus on the stratigraphy of our trench rather than the materials such as flint. Since we were not going to find any. I was not able to visit the site for the next 2 days due to sickness and could not put any of the team in danger. However, while on sickness our trench had uncovered a root system at the very south of the trench (see fig </w:t>
      </w:r>
      <w:r w:rsidR="00AC3976">
        <w:rPr>
          <w:rFonts w:ascii="Times New Roman" w:hAnsi="Times New Roman" w:cs="Times New Roman"/>
          <w:sz w:val="24"/>
          <w:szCs w:val="24"/>
        </w:rPr>
        <w:t>7</w:t>
      </w:r>
      <w:r w:rsidR="00661EBF">
        <w:rPr>
          <w:rFonts w:ascii="Times New Roman" w:hAnsi="Times New Roman" w:cs="Times New Roman"/>
          <w:sz w:val="24"/>
          <w:szCs w:val="24"/>
        </w:rPr>
        <w:t xml:space="preserve">), this is a good find because it suggests that there was a tree in the area. Ros Coard came to our trench and explained that this tree could been one of the first colonisers such as Ash, Hazel or Birch. </w:t>
      </w:r>
      <w:r w:rsidR="00230DBF">
        <w:rPr>
          <w:rFonts w:ascii="Times New Roman" w:hAnsi="Times New Roman" w:cs="Times New Roman"/>
          <w:sz w:val="24"/>
          <w:szCs w:val="24"/>
        </w:rPr>
        <w:t xml:space="preserve">Ros Coard </w:t>
      </w:r>
      <w:r w:rsidR="00661EBF">
        <w:rPr>
          <w:rFonts w:ascii="Times New Roman" w:hAnsi="Times New Roman" w:cs="Times New Roman"/>
          <w:sz w:val="24"/>
          <w:szCs w:val="24"/>
        </w:rPr>
        <w:t xml:space="preserve">also mentioned the second colonisers such as Beech and Oak. Therefore, narrowing down the potential species of the tree. We did not fill in a find sheet for this as it is not as important to our trench, since we are focusing on the context of our ground. However, we did unearth the wood and put it in our finds tray just in case it was needed in the future. </w:t>
      </w:r>
      <w:r w:rsidR="006C450D">
        <w:rPr>
          <w:rFonts w:ascii="Times New Roman" w:hAnsi="Times New Roman" w:cs="Times New Roman"/>
          <w:sz w:val="24"/>
          <w:szCs w:val="24"/>
        </w:rPr>
        <w:t xml:space="preserve">The wood also had hints of yellow, indicating that the iron in the soil and sediments had </w:t>
      </w:r>
      <w:r w:rsidR="001212B4">
        <w:rPr>
          <w:rFonts w:ascii="Times New Roman" w:hAnsi="Times New Roman" w:cs="Times New Roman"/>
          <w:sz w:val="24"/>
          <w:szCs w:val="24"/>
        </w:rPr>
        <w:t>stained it (</w:t>
      </w:r>
      <w:r w:rsidR="00BD0CBC">
        <w:rPr>
          <w:rFonts w:ascii="Times New Roman" w:hAnsi="Times New Roman" w:cs="Times New Roman"/>
          <w:sz w:val="24"/>
          <w:szCs w:val="24"/>
        </w:rPr>
        <w:t>Coard, 2024</w:t>
      </w:r>
      <w:r w:rsidR="001212B4">
        <w:rPr>
          <w:rFonts w:ascii="Times New Roman" w:hAnsi="Times New Roman" w:cs="Times New Roman"/>
          <w:sz w:val="24"/>
          <w:szCs w:val="24"/>
        </w:rPr>
        <w:t xml:space="preserve">). </w:t>
      </w:r>
    </w:p>
    <w:p w14:paraId="6CF9D2B0" w14:textId="26072162" w:rsidR="00661EBF" w:rsidRDefault="007B5C19" w:rsidP="00632347">
      <w:pPr>
        <w:spacing w:line="360" w:lineRule="auto"/>
        <w:rPr>
          <w:rFonts w:ascii="Times New Roman" w:hAnsi="Times New Roman" w:cs="Times New Roman"/>
          <w:sz w:val="24"/>
          <w:szCs w:val="24"/>
        </w:rPr>
      </w:pPr>
      <w:r>
        <w:rPr>
          <w:rFonts w:ascii="Times New Roman" w:hAnsi="Times New Roman" w:cs="Times New Roman"/>
          <w:sz w:val="24"/>
          <w:szCs w:val="24"/>
        </w:rPr>
        <w:tab/>
      </w:r>
      <w:r w:rsidR="00B119DF">
        <w:rPr>
          <w:rFonts w:ascii="Times New Roman" w:hAnsi="Times New Roman" w:cs="Times New Roman"/>
          <w:sz w:val="24"/>
          <w:szCs w:val="24"/>
        </w:rPr>
        <w:t>On Monday the 29</w:t>
      </w:r>
      <w:r w:rsidR="00B119DF" w:rsidRPr="00B119DF">
        <w:rPr>
          <w:rFonts w:ascii="Times New Roman" w:hAnsi="Times New Roman" w:cs="Times New Roman"/>
          <w:sz w:val="24"/>
          <w:szCs w:val="24"/>
          <w:vertAlign w:val="superscript"/>
        </w:rPr>
        <w:t>th</w:t>
      </w:r>
      <w:r w:rsidR="00B119DF">
        <w:rPr>
          <w:rFonts w:ascii="Times New Roman" w:hAnsi="Times New Roman" w:cs="Times New Roman"/>
          <w:sz w:val="24"/>
          <w:szCs w:val="24"/>
        </w:rPr>
        <w:t>,</w:t>
      </w:r>
      <w:r w:rsidR="00EC2515">
        <w:rPr>
          <w:rFonts w:ascii="Times New Roman" w:hAnsi="Times New Roman" w:cs="Times New Roman"/>
          <w:sz w:val="24"/>
          <w:szCs w:val="24"/>
        </w:rPr>
        <w:t xml:space="preserve"> we again only focused on mattocking the trench, as our plan was to focus solely on the stratigraphy,</w:t>
      </w:r>
      <w:r w:rsidR="007469FA">
        <w:rPr>
          <w:rFonts w:ascii="Times New Roman" w:hAnsi="Times New Roman" w:cs="Times New Roman"/>
          <w:sz w:val="24"/>
          <w:szCs w:val="24"/>
        </w:rPr>
        <w:t xml:space="preserve"> we ended up finding water deposits on the southern part of the trench, </w:t>
      </w:r>
      <w:r w:rsidR="0053389A">
        <w:rPr>
          <w:rFonts w:ascii="Times New Roman" w:hAnsi="Times New Roman" w:cs="Times New Roman"/>
          <w:sz w:val="24"/>
          <w:szCs w:val="24"/>
        </w:rPr>
        <w:t xml:space="preserve">with a small stream. This worried us slightly as it was going to make the ground insufferable to mattock and shovel. The water deposits and the different type of soil, which is context </w:t>
      </w:r>
      <w:r w:rsidR="00D35D49">
        <w:rPr>
          <w:rFonts w:ascii="Times New Roman" w:hAnsi="Times New Roman" w:cs="Times New Roman"/>
          <w:sz w:val="24"/>
          <w:szCs w:val="24"/>
        </w:rPr>
        <w:t>14000</w:t>
      </w:r>
      <w:r w:rsidR="00AF4F93">
        <w:rPr>
          <w:rFonts w:ascii="Times New Roman" w:hAnsi="Times New Roman" w:cs="Times New Roman"/>
          <w:sz w:val="24"/>
          <w:szCs w:val="24"/>
        </w:rPr>
        <w:t>11</w:t>
      </w:r>
      <w:r w:rsidR="006E21BD">
        <w:rPr>
          <w:rFonts w:ascii="Times New Roman" w:hAnsi="Times New Roman" w:cs="Times New Roman"/>
          <w:sz w:val="24"/>
          <w:szCs w:val="24"/>
        </w:rPr>
        <w:t xml:space="preserve"> allows us to suggest that there was a river here in the past.</w:t>
      </w:r>
      <w:r>
        <w:rPr>
          <w:rFonts w:ascii="Times New Roman" w:hAnsi="Times New Roman" w:cs="Times New Roman"/>
          <w:sz w:val="24"/>
          <w:szCs w:val="24"/>
        </w:rPr>
        <w:t xml:space="preserve"> </w:t>
      </w:r>
      <w:r w:rsidR="006E21BD">
        <w:rPr>
          <w:rFonts w:ascii="Times New Roman" w:hAnsi="Times New Roman" w:cs="Times New Roman"/>
          <w:sz w:val="24"/>
          <w:szCs w:val="24"/>
        </w:rPr>
        <w:t xml:space="preserve"> </w:t>
      </w:r>
      <w:r>
        <w:rPr>
          <w:rFonts w:ascii="Times New Roman" w:hAnsi="Times New Roman" w:cs="Times New Roman"/>
          <w:sz w:val="24"/>
          <w:szCs w:val="24"/>
        </w:rPr>
        <w:t xml:space="preserve">Unfortunately, the rain started to pick up and the trench began to flood slightly, and the rain made the site hazardous for archaeology. Due to this we were told to evacuate the site. The next day we could not visit the site due to the weather still being hazardous, therefore there was a lecture in its place. </w:t>
      </w:r>
      <w:r w:rsidR="00166FCA">
        <w:rPr>
          <w:rFonts w:ascii="Times New Roman" w:hAnsi="Times New Roman" w:cs="Times New Roman"/>
          <w:sz w:val="24"/>
          <w:szCs w:val="24"/>
        </w:rPr>
        <w:t xml:space="preserve">When visiting the site the Wednesday, the trench was flooded completely (see fig </w:t>
      </w:r>
      <w:r w:rsidR="00166FCA">
        <w:rPr>
          <w:rFonts w:ascii="Times New Roman" w:hAnsi="Times New Roman" w:cs="Times New Roman"/>
          <w:sz w:val="24"/>
          <w:szCs w:val="24"/>
        </w:rPr>
        <w:lastRenderedPageBreak/>
        <w:t xml:space="preserve">8). We had to bucket it all out and due to the </w:t>
      </w:r>
      <w:r w:rsidR="000D5420">
        <w:rPr>
          <w:rFonts w:ascii="Times New Roman" w:hAnsi="Times New Roman" w:cs="Times New Roman"/>
          <w:sz w:val="24"/>
          <w:szCs w:val="24"/>
        </w:rPr>
        <w:t>rain,</w:t>
      </w:r>
      <w:r w:rsidR="00166FCA">
        <w:rPr>
          <w:rFonts w:ascii="Times New Roman" w:hAnsi="Times New Roman" w:cs="Times New Roman"/>
          <w:sz w:val="24"/>
          <w:szCs w:val="24"/>
        </w:rPr>
        <w:t xml:space="preserve"> it also made the </w:t>
      </w:r>
      <w:r w:rsidR="00B61DB0">
        <w:rPr>
          <w:rFonts w:ascii="Times New Roman" w:hAnsi="Times New Roman" w:cs="Times New Roman"/>
          <w:sz w:val="24"/>
          <w:szCs w:val="24"/>
        </w:rPr>
        <w:t xml:space="preserve">water deposit flow more </w:t>
      </w:r>
      <w:r w:rsidR="00B073D9">
        <w:rPr>
          <w:rFonts w:ascii="Times New Roman" w:hAnsi="Times New Roman" w:cs="Times New Roman"/>
          <w:noProof/>
          <w:sz w:val="24"/>
          <w:szCs w:val="24"/>
          <w14:ligatures w14:val="standardContextual"/>
        </w:rPr>
        <mc:AlternateContent>
          <mc:Choice Requires="wps">
            <w:drawing>
              <wp:anchor distT="0" distB="0" distL="114300" distR="114300" simplePos="0" relativeHeight="251692032" behindDoc="0" locked="0" layoutInCell="1" allowOverlap="1" wp14:anchorId="058B7E11" wp14:editId="09721770">
                <wp:simplePos x="0" y="0"/>
                <wp:positionH relativeFrom="column">
                  <wp:posOffset>5009969</wp:posOffset>
                </wp:positionH>
                <wp:positionV relativeFrom="paragraph">
                  <wp:posOffset>3276418</wp:posOffset>
                </wp:positionV>
                <wp:extent cx="348343" cy="163286"/>
                <wp:effectExtent l="19050" t="38100" r="13970" b="46355"/>
                <wp:wrapNone/>
                <wp:docPr id="1903497787" name="Arrow: Right 27"/>
                <wp:cNvGraphicFramePr/>
                <a:graphic xmlns:a="http://schemas.openxmlformats.org/drawingml/2006/main">
                  <a:graphicData uri="http://schemas.microsoft.com/office/word/2010/wordprocessingShape">
                    <wps:wsp>
                      <wps:cNvSpPr/>
                      <wps:spPr>
                        <a:xfrm rot="1039734">
                          <a:off x="0" y="0"/>
                          <a:ext cx="348343" cy="16328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0A0A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7" o:spid="_x0000_s1026" type="#_x0000_t13" style="position:absolute;margin-left:394.5pt;margin-top:258pt;width:27.45pt;height:12.85pt;rotation:1135667fd;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" adj="16537" fillcolor="#156082 [3204]" strokecolor="#030e13 [484]" strokeweight="1pt"/>
            </w:pict>
          </mc:Fallback>
        </mc:AlternateContent>
      </w:r>
      <w:r w:rsidR="00B073D9">
        <w:rPr>
          <w:rFonts w:ascii="Times New Roman" w:hAnsi="Times New Roman" w:cs="Times New Roman"/>
          <w:noProof/>
          <w:sz w:val="24"/>
          <w:szCs w:val="24"/>
          <w14:ligatures w14:val="standardContextual"/>
        </w:rPr>
        <mc:AlternateContent>
          <mc:Choice Requires="wps">
            <w:drawing>
              <wp:anchor distT="0" distB="0" distL="114300" distR="114300" simplePos="0" relativeHeight="251689984" behindDoc="0" locked="0" layoutInCell="1" allowOverlap="1" wp14:anchorId="13A72F4A" wp14:editId="532B965E">
                <wp:simplePos x="0" y="0"/>
                <wp:positionH relativeFrom="column">
                  <wp:posOffset>5067300</wp:posOffset>
                </wp:positionH>
                <wp:positionV relativeFrom="paragraph">
                  <wp:posOffset>1812471</wp:posOffset>
                </wp:positionV>
                <wp:extent cx="348343" cy="163286"/>
                <wp:effectExtent l="19050" t="38100" r="13970" b="46355"/>
                <wp:wrapNone/>
                <wp:docPr id="1923562481" name="Arrow: Right 27"/>
                <wp:cNvGraphicFramePr/>
                <a:graphic xmlns:a="http://schemas.openxmlformats.org/drawingml/2006/main">
                  <a:graphicData uri="http://schemas.microsoft.com/office/word/2010/wordprocessingShape">
                    <wps:wsp>
                      <wps:cNvSpPr/>
                      <wps:spPr>
                        <a:xfrm rot="1039734">
                          <a:off x="0" y="0"/>
                          <a:ext cx="348343" cy="16328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C87C77" id="Arrow: Right 27" o:spid="_x0000_s1026" type="#_x0000_t13" style="position:absolute;margin-left:399pt;margin-top:142.7pt;width:27.45pt;height:12.85pt;rotation:1135667fd;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" adj="16537" fillcolor="#156082 [3204]" strokecolor="#030e13 [484]" strokeweight="1pt"/>
            </w:pict>
          </mc:Fallback>
        </mc:AlternateContent>
      </w:r>
      <w:r w:rsidR="007E17CD">
        <w:rPr>
          <w:rFonts w:ascii="Times New Roman" w:hAnsi="Times New Roman" w:cs="Times New Roman"/>
          <w:noProof/>
          <w:sz w:val="24"/>
          <w:szCs w:val="24"/>
          <w14:ligatures w14:val="standardContextual"/>
        </w:rPr>
        <w:drawing>
          <wp:anchor distT="0" distB="0" distL="114300" distR="114300" simplePos="0" relativeHeight="251684864" behindDoc="0" locked="0" layoutInCell="1" allowOverlap="1" wp14:anchorId="2ED8838B" wp14:editId="238B50E1">
            <wp:simplePos x="0" y="0"/>
            <wp:positionH relativeFrom="margin">
              <wp:posOffset>3377565</wp:posOffset>
            </wp:positionH>
            <wp:positionV relativeFrom="paragraph">
              <wp:posOffset>539538</wp:posOffset>
            </wp:positionV>
            <wp:extent cx="2370455" cy="3159760"/>
            <wp:effectExtent l="0" t="0" r="0" b="2540"/>
            <wp:wrapSquare wrapText="bothSides"/>
            <wp:docPr id="1795959129" name="Picture 26" descr="A puddle of mud in a dirt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59129" name="Picture 26" descr="A puddle of mud in a dirt area&#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70455" cy="3159760"/>
                    </a:xfrm>
                    <a:prstGeom prst="rect">
                      <a:avLst/>
                    </a:prstGeom>
                  </pic:spPr>
                </pic:pic>
              </a:graphicData>
            </a:graphic>
            <wp14:sizeRelH relativeFrom="margin">
              <wp14:pctWidth>0</wp14:pctWidth>
            </wp14:sizeRelH>
            <wp14:sizeRelV relativeFrom="margin">
              <wp14:pctHeight>0</wp14:pctHeight>
            </wp14:sizeRelV>
          </wp:anchor>
        </w:drawing>
      </w:r>
      <w:r w:rsidR="007E17CD">
        <w:rPr>
          <w:rFonts w:ascii="Times New Roman" w:hAnsi="Times New Roman" w:cs="Times New Roman"/>
          <w:noProof/>
          <w:sz w:val="24"/>
          <w:szCs w:val="24"/>
          <w14:ligatures w14:val="standardContextual"/>
        </w:rPr>
        <w:drawing>
          <wp:anchor distT="0" distB="0" distL="114300" distR="114300" simplePos="0" relativeHeight="251683840" behindDoc="0" locked="0" layoutInCell="1" allowOverlap="1" wp14:anchorId="7379418E" wp14:editId="4A9725A0">
            <wp:simplePos x="0" y="0"/>
            <wp:positionH relativeFrom="margin">
              <wp:align>left</wp:align>
            </wp:positionH>
            <wp:positionV relativeFrom="paragraph">
              <wp:posOffset>567055</wp:posOffset>
            </wp:positionV>
            <wp:extent cx="2353310" cy="3136900"/>
            <wp:effectExtent l="0" t="0" r="8890" b="6350"/>
            <wp:wrapSquare wrapText="bothSides"/>
            <wp:docPr id="1959123469" name="Picture 25" descr="A person standing in a field next to a di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3469" name="Picture 25" descr="A person standing in a field next to a ditch&#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58807" cy="3144243"/>
                    </a:xfrm>
                    <a:prstGeom prst="rect">
                      <a:avLst/>
                    </a:prstGeom>
                  </pic:spPr>
                </pic:pic>
              </a:graphicData>
            </a:graphic>
            <wp14:sizeRelH relativeFrom="margin">
              <wp14:pctWidth>0</wp14:pctWidth>
            </wp14:sizeRelH>
            <wp14:sizeRelV relativeFrom="margin">
              <wp14:pctHeight>0</wp14:pctHeight>
            </wp14:sizeRelV>
          </wp:anchor>
        </w:drawing>
      </w:r>
      <w:r w:rsidR="00B61DB0">
        <w:rPr>
          <w:rFonts w:ascii="Times New Roman" w:hAnsi="Times New Roman" w:cs="Times New Roman"/>
          <w:sz w:val="24"/>
          <w:szCs w:val="24"/>
        </w:rPr>
        <w:t xml:space="preserve">with water, constantly flooding the trench (see fig 9). </w:t>
      </w:r>
    </w:p>
    <w:p w14:paraId="224D689D" w14:textId="77777777" w:rsidR="00B073D9" w:rsidRDefault="00B073D9" w:rsidP="00632347">
      <w:pPr>
        <w:spacing w:line="360" w:lineRule="auto"/>
        <w:rPr>
          <w:rFonts w:ascii="Times New Roman" w:hAnsi="Times New Roman" w:cs="Times New Roman"/>
          <w:sz w:val="24"/>
          <w:szCs w:val="24"/>
        </w:rPr>
      </w:pPr>
    </w:p>
    <w:p w14:paraId="3D092EF1" w14:textId="77777777" w:rsidR="00B073D9" w:rsidRDefault="00B073D9" w:rsidP="00632347">
      <w:pPr>
        <w:spacing w:line="360" w:lineRule="auto"/>
        <w:rPr>
          <w:rFonts w:ascii="Times New Roman" w:hAnsi="Times New Roman" w:cs="Times New Roman"/>
          <w:sz w:val="24"/>
          <w:szCs w:val="24"/>
        </w:rPr>
      </w:pPr>
    </w:p>
    <w:p w14:paraId="45224DDB" w14:textId="77777777" w:rsidR="00B073D9" w:rsidRDefault="00B073D9" w:rsidP="00632347">
      <w:pPr>
        <w:spacing w:line="360" w:lineRule="auto"/>
        <w:rPr>
          <w:rFonts w:ascii="Times New Roman" w:hAnsi="Times New Roman" w:cs="Times New Roman"/>
          <w:sz w:val="24"/>
          <w:szCs w:val="24"/>
        </w:rPr>
      </w:pPr>
    </w:p>
    <w:p w14:paraId="4E0823CE" w14:textId="77777777" w:rsidR="00B073D9" w:rsidRDefault="00B073D9" w:rsidP="00632347">
      <w:pPr>
        <w:spacing w:line="360" w:lineRule="auto"/>
        <w:rPr>
          <w:rFonts w:ascii="Times New Roman" w:hAnsi="Times New Roman" w:cs="Times New Roman"/>
          <w:sz w:val="24"/>
          <w:szCs w:val="24"/>
        </w:rPr>
      </w:pPr>
    </w:p>
    <w:p w14:paraId="5D70108A" w14:textId="77777777" w:rsidR="00B073D9" w:rsidRDefault="00B073D9" w:rsidP="00632347">
      <w:pPr>
        <w:spacing w:line="360" w:lineRule="auto"/>
        <w:rPr>
          <w:rFonts w:ascii="Times New Roman" w:hAnsi="Times New Roman" w:cs="Times New Roman"/>
          <w:sz w:val="24"/>
          <w:szCs w:val="24"/>
        </w:rPr>
      </w:pPr>
    </w:p>
    <w:p w14:paraId="7CA375AE" w14:textId="77777777" w:rsidR="00B073D9" w:rsidRDefault="00B073D9" w:rsidP="00632347">
      <w:pPr>
        <w:spacing w:line="360" w:lineRule="auto"/>
        <w:rPr>
          <w:rFonts w:ascii="Times New Roman" w:hAnsi="Times New Roman" w:cs="Times New Roman"/>
          <w:sz w:val="24"/>
          <w:szCs w:val="24"/>
        </w:rPr>
      </w:pPr>
    </w:p>
    <w:p w14:paraId="1B230976" w14:textId="77777777" w:rsidR="00B073D9" w:rsidRDefault="00B073D9" w:rsidP="00632347">
      <w:pPr>
        <w:spacing w:line="360" w:lineRule="auto"/>
        <w:rPr>
          <w:rFonts w:ascii="Times New Roman" w:hAnsi="Times New Roman" w:cs="Times New Roman"/>
          <w:sz w:val="24"/>
          <w:szCs w:val="24"/>
        </w:rPr>
      </w:pPr>
    </w:p>
    <w:p w14:paraId="5AD3CCC5" w14:textId="77777777" w:rsidR="00B073D9" w:rsidRDefault="00B073D9" w:rsidP="00632347">
      <w:pPr>
        <w:spacing w:line="360" w:lineRule="auto"/>
        <w:rPr>
          <w:rFonts w:ascii="Times New Roman" w:hAnsi="Times New Roman" w:cs="Times New Roman"/>
          <w:sz w:val="24"/>
          <w:szCs w:val="24"/>
        </w:rPr>
      </w:pPr>
    </w:p>
    <w:p w14:paraId="260EF01E" w14:textId="5D9FD5CB" w:rsidR="00B073D9" w:rsidRDefault="00B05214"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88960" behindDoc="0" locked="0" layoutInCell="1" allowOverlap="1" wp14:anchorId="7ACEED41" wp14:editId="14332FCA">
                <wp:simplePos x="0" y="0"/>
                <wp:positionH relativeFrom="page">
                  <wp:posOffset>4064000</wp:posOffset>
                </wp:positionH>
                <wp:positionV relativeFrom="paragraph">
                  <wp:posOffset>156634</wp:posOffset>
                </wp:positionV>
                <wp:extent cx="2810510" cy="482600"/>
                <wp:effectExtent l="0" t="0" r="27940" b="12700"/>
                <wp:wrapNone/>
                <wp:docPr id="697946829" name="Text Box 12"/>
                <wp:cNvGraphicFramePr/>
                <a:graphic xmlns:a="http://schemas.openxmlformats.org/drawingml/2006/main">
                  <a:graphicData uri="http://schemas.microsoft.com/office/word/2010/wordprocessingShape">
                    <wps:wsp>
                      <wps:cNvSpPr txBox="1"/>
                      <wps:spPr>
                        <a:xfrm>
                          <a:off x="0" y="0"/>
                          <a:ext cx="2810510" cy="482600"/>
                        </a:xfrm>
                        <a:prstGeom prst="rect">
                          <a:avLst/>
                        </a:prstGeom>
                        <a:solidFill>
                          <a:schemeClr val="lt1"/>
                        </a:solidFill>
                        <a:ln w="6350">
                          <a:solidFill>
                            <a:schemeClr val="bg1"/>
                          </a:solidFill>
                        </a:ln>
                      </wps:spPr>
                      <wps:txbx>
                        <w:txbxContent>
                          <w:p w14:paraId="27D54847" w14:textId="5266A330" w:rsidR="007E17CD" w:rsidRPr="00F9589D" w:rsidRDefault="007E17CD" w:rsidP="00B073D9">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9</w:t>
                            </w:r>
                            <w:r w:rsidRPr="00F9589D">
                              <w:rPr>
                                <w:rFonts w:ascii="Times New Roman" w:hAnsi="Times New Roman" w:cs="Times New Roman"/>
                                <w:i/>
                                <w:iCs/>
                                <w:sz w:val="24"/>
                                <w:szCs w:val="24"/>
                              </w:rPr>
                              <w:t xml:space="preserve">, </w:t>
                            </w:r>
                            <w:r w:rsidR="00B073D9">
                              <w:rPr>
                                <w:rFonts w:ascii="Times New Roman" w:hAnsi="Times New Roman" w:cs="Times New Roman"/>
                                <w:i/>
                                <w:iCs/>
                                <w:sz w:val="24"/>
                                <w:szCs w:val="24"/>
                              </w:rPr>
                              <w:t xml:space="preserve">trench 14 water deposits </w:t>
                            </w:r>
                            <w:r w:rsidRPr="00F9589D">
                              <w:rPr>
                                <w:rFonts w:ascii="Times New Roman" w:hAnsi="Times New Roman" w:cs="Times New Roman"/>
                                <w:i/>
                                <w:iCs/>
                                <w:sz w:val="24"/>
                                <w:szCs w:val="24"/>
                              </w:rPr>
                              <w:t>(</w:t>
                            </w:r>
                            <w:r w:rsidR="008F532C">
                              <w:rPr>
                                <w:rFonts w:ascii="Times New Roman" w:hAnsi="Times New Roman" w:cs="Times New Roman"/>
                                <w:i/>
                                <w:iCs/>
                                <w:sz w:val="24"/>
                                <w:szCs w:val="24"/>
                              </w:rPr>
                              <w:t>Davie</w:t>
                            </w:r>
                            <w:r w:rsidR="004A377C">
                              <w:rPr>
                                <w:rFonts w:ascii="Times New Roman" w:hAnsi="Times New Roman" w:cs="Times New Roman"/>
                                <w:i/>
                                <w:iCs/>
                                <w:sz w:val="24"/>
                                <w:szCs w:val="24"/>
                              </w:rPr>
                              <w:t>s</w:t>
                            </w:r>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EED41" id="_x0000_s1035" type="#_x0000_t202" style="position:absolute;margin-left:320pt;margin-top:12.35pt;width:221.3pt;height:38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" fillcolor="white [3201]" strokecolor="white [3212]" strokeweight=".5pt">
                <v:textbox>
                  <w:txbxContent>
                    <w:p w14:paraId="27D54847" w14:textId="5266A330" w:rsidR="007E17CD" w:rsidRPr="00F9589D" w:rsidRDefault="007E17CD" w:rsidP="00B073D9">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9</w:t>
                      </w:r>
                      <w:r w:rsidRPr="00F9589D">
                        <w:rPr>
                          <w:rFonts w:ascii="Times New Roman" w:hAnsi="Times New Roman" w:cs="Times New Roman"/>
                          <w:i/>
                          <w:iCs/>
                          <w:sz w:val="24"/>
                          <w:szCs w:val="24"/>
                        </w:rPr>
                        <w:t xml:space="preserve">, </w:t>
                      </w:r>
                      <w:r w:rsidR="00B073D9">
                        <w:rPr>
                          <w:rFonts w:ascii="Times New Roman" w:hAnsi="Times New Roman" w:cs="Times New Roman"/>
                          <w:i/>
                          <w:iCs/>
                          <w:sz w:val="24"/>
                          <w:szCs w:val="24"/>
                        </w:rPr>
                        <w:t xml:space="preserve">trench 14 water deposits </w:t>
                      </w:r>
                      <w:r w:rsidRPr="00F9589D">
                        <w:rPr>
                          <w:rFonts w:ascii="Times New Roman" w:hAnsi="Times New Roman" w:cs="Times New Roman"/>
                          <w:i/>
                          <w:iCs/>
                          <w:sz w:val="24"/>
                          <w:szCs w:val="24"/>
                        </w:rPr>
                        <w:t>(</w:t>
                      </w:r>
                      <w:r w:rsidR="008F532C">
                        <w:rPr>
                          <w:rFonts w:ascii="Times New Roman" w:hAnsi="Times New Roman" w:cs="Times New Roman"/>
                          <w:i/>
                          <w:iCs/>
                          <w:sz w:val="24"/>
                          <w:szCs w:val="24"/>
                        </w:rPr>
                        <w:t>Davie</w:t>
                      </w:r>
                      <w:r w:rsidR="004A377C">
                        <w:rPr>
                          <w:rFonts w:ascii="Times New Roman" w:hAnsi="Times New Roman" w:cs="Times New Roman"/>
                          <w:i/>
                          <w:iCs/>
                          <w:sz w:val="24"/>
                          <w:szCs w:val="24"/>
                        </w:rPr>
                        <w:t>s</w:t>
                      </w:r>
                      <w:r w:rsidRPr="00F9589D">
                        <w:rPr>
                          <w:rFonts w:ascii="Times New Roman" w:hAnsi="Times New Roman" w:cs="Times New Roman"/>
                          <w:i/>
                          <w:iCs/>
                          <w:sz w:val="24"/>
                          <w:szCs w:val="24"/>
                        </w:rPr>
                        <w:t>, 2024)</w:t>
                      </w:r>
                    </w:p>
                  </w:txbxContent>
                </v:textbox>
                <w10:wrap anchorx="page"/>
              </v:shape>
            </w:pict>
          </mc:Fallback>
        </mc:AlternateContent>
      </w:r>
      <w:r>
        <w:rPr>
          <w:rFonts w:ascii="Times New Roman" w:hAnsi="Times New Roman" w:cs="Times New Roman"/>
          <w:noProof/>
          <w:sz w:val="24"/>
          <w:szCs w:val="24"/>
          <w14:ligatures w14:val="standardContextual"/>
        </w:rPr>
        <mc:AlternateContent>
          <mc:Choice Requires="wps">
            <w:drawing>
              <wp:anchor distT="0" distB="0" distL="114300" distR="114300" simplePos="0" relativeHeight="251686912" behindDoc="0" locked="0" layoutInCell="1" allowOverlap="1" wp14:anchorId="6E9DEF5D" wp14:editId="7D937874">
                <wp:simplePos x="0" y="0"/>
                <wp:positionH relativeFrom="page">
                  <wp:posOffset>694267</wp:posOffset>
                </wp:positionH>
                <wp:positionV relativeFrom="paragraph">
                  <wp:posOffset>156634</wp:posOffset>
                </wp:positionV>
                <wp:extent cx="2810510" cy="482600"/>
                <wp:effectExtent l="0" t="0" r="27940" b="12700"/>
                <wp:wrapNone/>
                <wp:docPr id="83375371" name="Text Box 12"/>
                <wp:cNvGraphicFramePr/>
                <a:graphic xmlns:a="http://schemas.openxmlformats.org/drawingml/2006/main">
                  <a:graphicData uri="http://schemas.microsoft.com/office/word/2010/wordprocessingShape">
                    <wps:wsp>
                      <wps:cNvSpPr txBox="1"/>
                      <wps:spPr>
                        <a:xfrm>
                          <a:off x="0" y="0"/>
                          <a:ext cx="2810510" cy="482600"/>
                        </a:xfrm>
                        <a:prstGeom prst="rect">
                          <a:avLst/>
                        </a:prstGeom>
                        <a:solidFill>
                          <a:schemeClr val="lt1"/>
                        </a:solidFill>
                        <a:ln w="6350">
                          <a:solidFill>
                            <a:schemeClr val="bg1"/>
                          </a:solidFill>
                        </a:ln>
                      </wps:spPr>
                      <wps:txbx>
                        <w:txbxContent>
                          <w:p w14:paraId="25B9A1ED" w14:textId="0EBD62AC" w:rsidR="007E17CD" w:rsidRPr="00F9589D" w:rsidRDefault="007E17CD" w:rsidP="00A63B95">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8</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flooded trench 14</w:t>
                            </w:r>
                            <w:r w:rsidR="00A63B95">
                              <w:rPr>
                                <w:rFonts w:ascii="Times New Roman" w:hAnsi="Times New Roman" w:cs="Times New Roman"/>
                                <w:i/>
                                <w:iCs/>
                                <w:sz w:val="24"/>
                                <w:szCs w:val="24"/>
                              </w:rPr>
                              <w:t xml:space="preserve"> </w:t>
                            </w:r>
                            <w:r w:rsidRPr="00F9589D">
                              <w:rPr>
                                <w:rFonts w:ascii="Times New Roman" w:hAnsi="Times New Roman" w:cs="Times New Roman"/>
                                <w:i/>
                                <w:iCs/>
                                <w:sz w:val="24"/>
                                <w:szCs w:val="24"/>
                              </w:rPr>
                              <w:t>(</w:t>
                            </w:r>
                            <w:r w:rsidR="00A63B95">
                              <w:rPr>
                                <w:rFonts w:ascii="Times New Roman" w:hAnsi="Times New Roman" w:cs="Times New Roman"/>
                                <w:i/>
                                <w:iCs/>
                                <w:sz w:val="24"/>
                                <w:szCs w:val="24"/>
                              </w:rPr>
                              <w:t>Davies</w:t>
                            </w:r>
                            <w:r w:rsidRPr="00F9589D">
                              <w:rPr>
                                <w:rFonts w:ascii="Times New Roman" w:hAnsi="Times New Roman" w:cs="Times New Roman"/>
                                <w:i/>
                                <w:iCs/>
                                <w:sz w:val="24"/>
                                <w:szCs w:val="24"/>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DEF5D" id="_x0000_s1036" type="#_x0000_t202" style="position:absolute;margin-left:54.65pt;margin-top:12.35pt;width:221.3pt;height:38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" fillcolor="white [3201]" strokecolor="white [3212]" strokeweight=".5pt">
                <v:textbox>
                  <w:txbxContent>
                    <w:p w14:paraId="25B9A1ED" w14:textId="0EBD62AC" w:rsidR="007E17CD" w:rsidRPr="00F9589D" w:rsidRDefault="007E17CD" w:rsidP="00A63B95">
                      <w:pPr>
                        <w:jc w:val="center"/>
                        <w:rPr>
                          <w:rFonts w:ascii="Times New Roman" w:hAnsi="Times New Roman" w:cs="Times New Roman"/>
                          <w:i/>
                          <w:iCs/>
                          <w:sz w:val="24"/>
                          <w:szCs w:val="24"/>
                        </w:rPr>
                      </w:pPr>
                      <w:r w:rsidRPr="00F9589D">
                        <w:rPr>
                          <w:rFonts w:ascii="Times New Roman" w:hAnsi="Times New Roman" w:cs="Times New Roman"/>
                          <w:i/>
                          <w:iCs/>
                          <w:sz w:val="24"/>
                          <w:szCs w:val="24"/>
                        </w:rPr>
                        <w:t xml:space="preserve">Figure </w:t>
                      </w:r>
                      <w:r>
                        <w:rPr>
                          <w:rFonts w:ascii="Times New Roman" w:hAnsi="Times New Roman" w:cs="Times New Roman"/>
                          <w:i/>
                          <w:iCs/>
                          <w:sz w:val="24"/>
                          <w:szCs w:val="24"/>
                        </w:rPr>
                        <w:t>8</w:t>
                      </w:r>
                      <w:r w:rsidRPr="00F9589D">
                        <w:rPr>
                          <w:rFonts w:ascii="Times New Roman" w:hAnsi="Times New Roman" w:cs="Times New Roman"/>
                          <w:i/>
                          <w:iCs/>
                          <w:sz w:val="24"/>
                          <w:szCs w:val="24"/>
                        </w:rPr>
                        <w:t xml:space="preserve">, </w:t>
                      </w:r>
                      <w:r>
                        <w:rPr>
                          <w:rFonts w:ascii="Times New Roman" w:hAnsi="Times New Roman" w:cs="Times New Roman"/>
                          <w:i/>
                          <w:iCs/>
                          <w:sz w:val="24"/>
                          <w:szCs w:val="24"/>
                        </w:rPr>
                        <w:t>flooded trench 14</w:t>
                      </w:r>
                      <w:r w:rsidR="00A63B95">
                        <w:rPr>
                          <w:rFonts w:ascii="Times New Roman" w:hAnsi="Times New Roman" w:cs="Times New Roman"/>
                          <w:i/>
                          <w:iCs/>
                          <w:sz w:val="24"/>
                          <w:szCs w:val="24"/>
                        </w:rPr>
                        <w:t xml:space="preserve"> </w:t>
                      </w:r>
                      <w:r w:rsidRPr="00F9589D">
                        <w:rPr>
                          <w:rFonts w:ascii="Times New Roman" w:hAnsi="Times New Roman" w:cs="Times New Roman"/>
                          <w:i/>
                          <w:iCs/>
                          <w:sz w:val="24"/>
                          <w:szCs w:val="24"/>
                        </w:rPr>
                        <w:t>(</w:t>
                      </w:r>
                      <w:r w:rsidR="00A63B95">
                        <w:rPr>
                          <w:rFonts w:ascii="Times New Roman" w:hAnsi="Times New Roman" w:cs="Times New Roman"/>
                          <w:i/>
                          <w:iCs/>
                          <w:sz w:val="24"/>
                          <w:szCs w:val="24"/>
                        </w:rPr>
                        <w:t>Davies</w:t>
                      </w:r>
                      <w:r w:rsidRPr="00F9589D">
                        <w:rPr>
                          <w:rFonts w:ascii="Times New Roman" w:hAnsi="Times New Roman" w:cs="Times New Roman"/>
                          <w:i/>
                          <w:iCs/>
                          <w:sz w:val="24"/>
                          <w:szCs w:val="24"/>
                        </w:rPr>
                        <w:t>, 2024)</w:t>
                      </w:r>
                    </w:p>
                  </w:txbxContent>
                </v:textbox>
                <w10:wrap anchorx="page"/>
              </v:shape>
            </w:pict>
          </mc:Fallback>
        </mc:AlternateContent>
      </w:r>
    </w:p>
    <w:p w14:paraId="7ADB3E90" w14:textId="77777777" w:rsidR="00B073D9" w:rsidRDefault="00B073D9" w:rsidP="00632347">
      <w:pPr>
        <w:spacing w:line="360" w:lineRule="auto"/>
        <w:rPr>
          <w:rFonts w:ascii="Times New Roman" w:hAnsi="Times New Roman" w:cs="Times New Roman"/>
          <w:sz w:val="24"/>
          <w:szCs w:val="24"/>
        </w:rPr>
      </w:pPr>
    </w:p>
    <w:p w14:paraId="1C92C9DC" w14:textId="7B633204" w:rsidR="00021D2E" w:rsidRDefault="00B05214" w:rsidP="00632347">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To speak more </w:t>
      </w:r>
      <w:r w:rsidR="005D18BC">
        <w:rPr>
          <w:rFonts w:ascii="Times New Roman" w:hAnsi="Times New Roman" w:cs="Times New Roman"/>
          <w:sz w:val="24"/>
          <w:szCs w:val="24"/>
        </w:rPr>
        <w:t xml:space="preserve">about the </w:t>
      </w:r>
      <w:r w:rsidR="0007610D">
        <w:rPr>
          <w:rFonts w:ascii="Times New Roman" w:hAnsi="Times New Roman" w:cs="Times New Roman"/>
          <w:sz w:val="24"/>
          <w:szCs w:val="24"/>
        </w:rPr>
        <w:t>stratigraphy</w:t>
      </w:r>
      <w:r w:rsidR="005D18BC">
        <w:rPr>
          <w:rFonts w:ascii="Times New Roman" w:hAnsi="Times New Roman" w:cs="Times New Roman"/>
          <w:sz w:val="24"/>
          <w:szCs w:val="24"/>
        </w:rPr>
        <w:t xml:space="preserve"> of trench 14. The </w:t>
      </w:r>
      <w:r w:rsidR="0007610D">
        <w:rPr>
          <w:rFonts w:ascii="Times New Roman" w:hAnsi="Times New Roman" w:cs="Times New Roman"/>
          <w:sz w:val="24"/>
          <w:szCs w:val="24"/>
        </w:rPr>
        <w:t>context</w:t>
      </w:r>
      <w:r w:rsidR="005D18BC">
        <w:rPr>
          <w:rFonts w:ascii="Times New Roman" w:hAnsi="Times New Roman" w:cs="Times New Roman"/>
          <w:sz w:val="24"/>
          <w:szCs w:val="24"/>
        </w:rPr>
        <w:t xml:space="preserve"> 14000</w:t>
      </w:r>
      <w:r w:rsidR="0007610D">
        <w:rPr>
          <w:rFonts w:ascii="Times New Roman" w:hAnsi="Times New Roman" w:cs="Times New Roman"/>
          <w:sz w:val="24"/>
          <w:szCs w:val="24"/>
        </w:rPr>
        <w:t xml:space="preserve">13 was sampled and taken to the lab. This is possibly to date the </w:t>
      </w:r>
      <w:r w:rsidR="001E6F26">
        <w:rPr>
          <w:rFonts w:ascii="Times New Roman" w:hAnsi="Times New Roman" w:cs="Times New Roman"/>
          <w:sz w:val="24"/>
          <w:szCs w:val="24"/>
        </w:rPr>
        <w:t xml:space="preserve">sample to see how far back it goes. This has not been done </w:t>
      </w:r>
      <w:r w:rsidR="0003019A">
        <w:rPr>
          <w:rFonts w:ascii="Times New Roman" w:hAnsi="Times New Roman" w:cs="Times New Roman"/>
          <w:sz w:val="24"/>
          <w:szCs w:val="24"/>
        </w:rPr>
        <w:t>yet</w:t>
      </w:r>
      <w:r w:rsidR="001E6F26">
        <w:rPr>
          <w:rFonts w:ascii="Times New Roman" w:hAnsi="Times New Roman" w:cs="Times New Roman"/>
          <w:sz w:val="24"/>
          <w:szCs w:val="24"/>
        </w:rPr>
        <w:t xml:space="preserve">. </w:t>
      </w:r>
      <w:r w:rsidR="00962991">
        <w:rPr>
          <w:rFonts w:ascii="Times New Roman" w:hAnsi="Times New Roman" w:cs="Times New Roman"/>
          <w:sz w:val="24"/>
          <w:szCs w:val="24"/>
        </w:rPr>
        <w:t>With the stratigraphy, each of the layers that were identified shows a different geological event, ranging from many different types. The main event we focused on was the flooding, a</w:t>
      </w:r>
      <w:r w:rsidR="0003019A">
        <w:rPr>
          <w:rFonts w:ascii="Times New Roman" w:hAnsi="Times New Roman" w:cs="Times New Roman"/>
          <w:sz w:val="24"/>
          <w:szCs w:val="24"/>
        </w:rPr>
        <w:t xml:space="preserve">nd how fast the floods were. The different colours of the soils and sediments helps us navigate our way through this discovery. </w:t>
      </w:r>
      <w:r w:rsidR="00894455">
        <w:rPr>
          <w:rFonts w:ascii="Times New Roman" w:hAnsi="Times New Roman" w:cs="Times New Roman"/>
          <w:sz w:val="24"/>
          <w:szCs w:val="24"/>
        </w:rPr>
        <w:t xml:space="preserve">The section we made is the main depiction of the fast flooding in the area. Which was roughly context 1400011. </w:t>
      </w:r>
      <w:r w:rsidR="00244F1A">
        <w:rPr>
          <w:rFonts w:ascii="Times New Roman" w:hAnsi="Times New Roman" w:cs="Times New Roman"/>
          <w:sz w:val="24"/>
          <w:szCs w:val="24"/>
        </w:rPr>
        <w:t>The furthest context down was 1400017</w:t>
      </w:r>
      <w:r w:rsidR="009C664A">
        <w:rPr>
          <w:rFonts w:ascii="Times New Roman" w:hAnsi="Times New Roman" w:cs="Times New Roman"/>
          <w:sz w:val="24"/>
          <w:szCs w:val="24"/>
        </w:rPr>
        <w:t>, we did not record this one as much as we did with 1400013 and 1400011.</w:t>
      </w:r>
      <w:r w:rsidR="00021D2E">
        <w:rPr>
          <w:rFonts w:ascii="Times New Roman" w:hAnsi="Times New Roman" w:cs="Times New Roman"/>
          <w:sz w:val="24"/>
          <w:szCs w:val="24"/>
        </w:rPr>
        <w:t xml:space="preserve"> Reading the</w:t>
      </w:r>
      <w:r w:rsidR="00F339F6">
        <w:rPr>
          <w:rFonts w:ascii="Times New Roman" w:hAnsi="Times New Roman" w:cs="Times New Roman"/>
          <w:sz w:val="24"/>
          <w:szCs w:val="24"/>
        </w:rPr>
        <w:t xml:space="preserve"> Mesolithic-Neolithic landscapes in Ceredigion: a new site at Llanllyr, helped me understand the landscape of the area more clearly. </w:t>
      </w:r>
    </w:p>
    <w:p w14:paraId="2F3F76A1" w14:textId="1003B166" w:rsidR="00021D2E" w:rsidRDefault="00021D2E" w:rsidP="00632347">
      <w:pPr>
        <w:spacing w:line="360" w:lineRule="auto"/>
        <w:rPr>
          <w:rFonts w:ascii="Times New Roman" w:hAnsi="Times New Roman" w:cs="Times New Roman"/>
          <w:sz w:val="24"/>
          <w:szCs w:val="24"/>
        </w:rPr>
      </w:pPr>
      <w:r w:rsidRPr="00021D2E">
        <w:rPr>
          <w:rFonts w:ascii="Times New Roman" w:hAnsi="Times New Roman" w:cs="Times New Roman"/>
          <w:sz w:val="24"/>
          <w:szCs w:val="24"/>
        </w:rPr>
        <w:lastRenderedPageBreak/>
        <w:drawing>
          <wp:inline distT="0" distB="0" distL="0" distR="0" wp14:anchorId="78B9536B" wp14:editId="38ADCF17">
            <wp:extent cx="5731510" cy="3885565"/>
            <wp:effectExtent l="0" t="0" r="2540" b="635"/>
            <wp:docPr id="1988595340" name="Picture 1" descr="A map of the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95340" name="Picture 1" descr="A map of the area&#10;&#10;Description automatically generated"/>
                    <pic:cNvPicPr/>
                  </pic:nvPicPr>
                  <pic:blipFill>
                    <a:blip r:embed="rId19"/>
                    <a:stretch>
                      <a:fillRect/>
                    </a:stretch>
                  </pic:blipFill>
                  <pic:spPr>
                    <a:xfrm>
                      <a:off x="0" y="0"/>
                      <a:ext cx="5731510" cy="3885565"/>
                    </a:xfrm>
                    <a:prstGeom prst="rect">
                      <a:avLst/>
                    </a:prstGeom>
                  </pic:spPr>
                </pic:pic>
              </a:graphicData>
            </a:graphic>
          </wp:inline>
        </w:drawing>
      </w:r>
    </w:p>
    <w:p w14:paraId="22D2089C" w14:textId="588C7484" w:rsidR="0051285C" w:rsidRPr="0051285C" w:rsidRDefault="0051285C" w:rsidP="0051285C">
      <w:pPr>
        <w:spacing w:line="360" w:lineRule="auto"/>
        <w:jc w:val="center"/>
        <w:rPr>
          <w:rFonts w:ascii="Times New Roman" w:hAnsi="Times New Roman" w:cs="Times New Roman"/>
          <w:i/>
          <w:iCs/>
          <w:sz w:val="24"/>
          <w:szCs w:val="24"/>
        </w:rPr>
      </w:pPr>
      <w:r w:rsidRPr="0051285C">
        <w:rPr>
          <w:rFonts w:ascii="Times New Roman" w:hAnsi="Times New Roman" w:cs="Times New Roman"/>
          <w:i/>
          <w:iCs/>
          <w:sz w:val="24"/>
          <w:szCs w:val="24"/>
        </w:rPr>
        <w:t>Figure 12, site location map. (no name, no date).</w:t>
      </w:r>
    </w:p>
    <w:p w14:paraId="02BD211A" w14:textId="190A16AB" w:rsidR="00370106" w:rsidRDefault="00B2410F" w:rsidP="00632347">
      <w:pPr>
        <w:spacing w:line="360" w:lineRule="auto"/>
        <w:rPr>
          <w:rFonts w:ascii="Times New Roman" w:hAnsi="Times New Roman" w:cs="Times New Roman"/>
          <w:sz w:val="24"/>
          <w:szCs w:val="24"/>
        </w:rPr>
      </w:pPr>
      <w:r>
        <w:rPr>
          <w:rFonts w:ascii="Times New Roman" w:hAnsi="Times New Roman" w:cs="Times New Roman"/>
          <w:sz w:val="24"/>
          <w:szCs w:val="24"/>
        </w:rPr>
        <w:tab/>
        <w:t>Once we recorded everything and took the samples and</w:t>
      </w:r>
      <w:r w:rsidR="00B3782E">
        <w:rPr>
          <w:rFonts w:ascii="Times New Roman" w:hAnsi="Times New Roman" w:cs="Times New Roman"/>
          <w:sz w:val="24"/>
          <w:szCs w:val="24"/>
        </w:rPr>
        <w:t xml:space="preserve"> mo2 and mo1. We then began to take out the remaining water from the trench and fill it back up with dirt and clays. After that we began to re</w:t>
      </w:r>
      <w:r w:rsidR="009D5416">
        <w:rPr>
          <w:rFonts w:ascii="Times New Roman" w:hAnsi="Times New Roman" w:cs="Times New Roman"/>
          <w:sz w:val="24"/>
          <w:szCs w:val="24"/>
        </w:rPr>
        <w:t>-turf the trench and eventually return the supplies and put them in the van</w:t>
      </w:r>
      <w:r w:rsidR="003135F8">
        <w:rPr>
          <w:rFonts w:ascii="Times New Roman" w:hAnsi="Times New Roman" w:cs="Times New Roman"/>
          <w:sz w:val="24"/>
          <w:szCs w:val="24"/>
        </w:rPr>
        <w:t xml:space="preserve"> (see fig 10)</w:t>
      </w:r>
      <w:r w:rsidR="009D5416">
        <w:rPr>
          <w:rFonts w:ascii="Times New Roman" w:hAnsi="Times New Roman" w:cs="Times New Roman"/>
          <w:sz w:val="24"/>
          <w:szCs w:val="24"/>
        </w:rPr>
        <w:t>. In conclusion, we focused our energy on the stratigraphy and did</w:t>
      </w:r>
      <w:r w:rsidR="004F5712">
        <w:rPr>
          <w:rFonts w:ascii="Times New Roman" w:hAnsi="Times New Roman" w:cs="Times New Roman"/>
          <w:sz w:val="24"/>
          <w:szCs w:val="24"/>
        </w:rPr>
        <w:t xml:space="preserve"> run into many arduous issues with weather and the trench itself. However, we took valuable samples about the environment of Llanllyr, which will hopefully be beneficial for the Mesolithic or neolithic.</w:t>
      </w:r>
    </w:p>
    <w:p w14:paraId="5D37E932" w14:textId="694748BD" w:rsidR="00767849" w:rsidRDefault="00767849"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drawing>
          <wp:anchor distT="0" distB="0" distL="114300" distR="114300" simplePos="0" relativeHeight="251695104" behindDoc="0" locked="0" layoutInCell="1" allowOverlap="1" wp14:anchorId="5C6BB448" wp14:editId="364C9F8C">
            <wp:simplePos x="0" y="0"/>
            <wp:positionH relativeFrom="margin">
              <wp:align>center</wp:align>
            </wp:positionH>
            <wp:positionV relativeFrom="paragraph">
              <wp:posOffset>40640</wp:posOffset>
            </wp:positionV>
            <wp:extent cx="4038600" cy="1817370"/>
            <wp:effectExtent l="0" t="0" r="0" b="0"/>
            <wp:wrapSquare wrapText="bothSides"/>
            <wp:docPr id="824033979" name="Picture 30" descr="A white paper with a p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3979" name="Picture 30" descr="A white paper with a pen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8600" cy="1817370"/>
                    </a:xfrm>
                    <a:prstGeom prst="rect">
                      <a:avLst/>
                    </a:prstGeom>
                  </pic:spPr>
                </pic:pic>
              </a:graphicData>
            </a:graphic>
            <wp14:sizeRelH relativeFrom="margin">
              <wp14:pctWidth>0</wp14:pctWidth>
            </wp14:sizeRelH>
            <wp14:sizeRelV relativeFrom="margin">
              <wp14:pctHeight>0</wp14:pctHeight>
            </wp14:sizeRelV>
          </wp:anchor>
        </w:drawing>
      </w:r>
    </w:p>
    <w:p w14:paraId="5AD9D0EA" w14:textId="77777777" w:rsidR="00767849" w:rsidRPr="00767849" w:rsidRDefault="00767849" w:rsidP="00767849">
      <w:pPr>
        <w:rPr>
          <w:rFonts w:ascii="Times New Roman" w:hAnsi="Times New Roman" w:cs="Times New Roman"/>
          <w:sz w:val="24"/>
          <w:szCs w:val="24"/>
        </w:rPr>
      </w:pPr>
    </w:p>
    <w:p w14:paraId="6BC609ED" w14:textId="77777777" w:rsidR="00767849" w:rsidRPr="00767849" w:rsidRDefault="00767849" w:rsidP="00767849">
      <w:pPr>
        <w:rPr>
          <w:rFonts w:ascii="Times New Roman" w:hAnsi="Times New Roman" w:cs="Times New Roman"/>
          <w:sz w:val="24"/>
          <w:szCs w:val="24"/>
        </w:rPr>
      </w:pPr>
    </w:p>
    <w:p w14:paraId="34AF978E" w14:textId="77777777" w:rsidR="00767849" w:rsidRPr="00767849" w:rsidRDefault="00767849" w:rsidP="00767849">
      <w:pPr>
        <w:rPr>
          <w:rFonts w:ascii="Times New Roman" w:hAnsi="Times New Roman" w:cs="Times New Roman"/>
          <w:sz w:val="24"/>
          <w:szCs w:val="24"/>
        </w:rPr>
      </w:pPr>
    </w:p>
    <w:p w14:paraId="2F20E606" w14:textId="77777777" w:rsidR="00767849" w:rsidRPr="00767849" w:rsidRDefault="00767849" w:rsidP="00767849">
      <w:pPr>
        <w:rPr>
          <w:rFonts w:ascii="Times New Roman" w:hAnsi="Times New Roman" w:cs="Times New Roman"/>
          <w:sz w:val="24"/>
          <w:szCs w:val="24"/>
        </w:rPr>
      </w:pPr>
    </w:p>
    <w:p w14:paraId="5BADE454" w14:textId="77777777" w:rsidR="00767849" w:rsidRPr="00767849" w:rsidRDefault="00767849" w:rsidP="00767849">
      <w:pPr>
        <w:rPr>
          <w:rFonts w:ascii="Times New Roman" w:hAnsi="Times New Roman" w:cs="Times New Roman"/>
          <w:sz w:val="24"/>
          <w:szCs w:val="24"/>
        </w:rPr>
      </w:pPr>
    </w:p>
    <w:p w14:paraId="3280CC7B" w14:textId="77777777" w:rsidR="00767849" w:rsidRDefault="00767849" w:rsidP="00767849">
      <w:pPr>
        <w:rPr>
          <w:rFonts w:ascii="Times New Roman" w:hAnsi="Times New Roman" w:cs="Times New Roman"/>
          <w:sz w:val="24"/>
          <w:szCs w:val="24"/>
        </w:rPr>
      </w:pPr>
    </w:p>
    <w:p w14:paraId="0C829380" w14:textId="322F191A" w:rsidR="00767849" w:rsidRPr="00BE6C1F" w:rsidRDefault="00767849" w:rsidP="00BE6C1F">
      <w:pPr>
        <w:jc w:val="center"/>
        <w:rPr>
          <w:rFonts w:ascii="Times New Roman" w:hAnsi="Times New Roman" w:cs="Times New Roman"/>
          <w:i/>
          <w:iCs/>
          <w:sz w:val="24"/>
          <w:szCs w:val="24"/>
        </w:rPr>
      </w:pPr>
      <w:r w:rsidRPr="00BE6C1F">
        <w:rPr>
          <w:rFonts w:ascii="Times New Roman" w:hAnsi="Times New Roman" w:cs="Times New Roman"/>
          <w:i/>
          <w:iCs/>
          <w:sz w:val="24"/>
          <w:szCs w:val="24"/>
        </w:rPr>
        <w:t>Figure 13, Illustration of trench 14 drawn by Kayleigh Iacov. (</w:t>
      </w:r>
      <w:r w:rsidR="00BE6C1F" w:rsidRPr="00BE6C1F">
        <w:rPr>
          <w:rFonts w:ascii="Times New Roman" w:hAnsi="Times New Roman" w:cs="Times New Roman"/>
          <w:i/>
          <w:iCs/>
          <w:sz w:val="24"/>
          <w:szCs w:val="24"/>
        </w:rPr>
        <w:t>Ewing, 2024)</w:t>
      </w:r>
    </w:p>
    <w:p w14:paraId="289A5B7B" w14:textId="5504878F" w:rsidR="0025244F" w:rsidRDefault="0025244F" w:rsidP="00632347">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lastRenderedPageBreak/>
        <w:drawing>
          <wp:anchor distT="0" distB="0" distL="114300" distR="114300" simplePos="0" relativeHeight="251693056" behindDoc="0" locked="0" layoutInCell="1" allowOverlap="1" wp14:anchorId="29D15856" wp14:editId="4E0C57F5">
            <wp:simplePos x="0" y="0"/>
            <wp:positionH relativeFrom="column">
              <wp:posOffset>1409700</wp:posOffset>
            </wp:positionH>
            <wp:positionV relativeFrom="paragraph">
              <wp:posOffset>0</wp:posOffset>
            </wp:positionV>
            <wp:extent cx="2781300" cy="3706961"/>
            <wp:effectExtent l="0" t="0" r="0" b="8255"/>
            <wp:wrapSquare wrapText="bothSides"/>
            <wp:docPr id="1027026622" name="Picture 28" descr="A person working on a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26622" name="Picture 28" descr="A person working on a field&#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81300" cy="3706961"/>
                    </a:xfrm>
                    <a:prstGeom prst="rect">
                      <a:avLst/>
                    </a:prstGeom>
                  </pic:spPr>
                </pic:pic>
              </a:graphicData>
            </a:graphic>
          </wp:anchor>
        </w:drawing>
      </w:r>
    </w:p>
    <w:p w14:paraId="1A7386F8" w14:textId="77777777" w:rsidR="0025244F" w:rsidRDefault="0025244F">
      <w:pPr>
        <w:rPr>
          <w:rFonts w:ascii="Times New Roman" w:hAnsi="Times New Roman" w:cs="Times New Roman"/>
          <w:sz w:val="24"/>
          <w:szCs w:val="24"/>
        </w:rPr>
      </w:pPr>
    </w:p>
    <w:p w14:paraId="7044FCF1" w14:textId="77777777" w:rsidR="0025244F" w:rsidRDefault="0025244F">
      <w:pPr>
        <w:rPr>
          <w:rFonts w:ascii="Times New Roman" w:hAnsi="Times New Roman" w:cs="Times New Roman"/>
          <w:sz w:val="24"/>
          <w:szCs w:val="24"/>
        </w:rPr>
      </w:pPr>
    </w:p>
    <w:p w14:paraId="5F70D841" w14:textId="77777777" w:rsidR="0025244F" w:rsidRDefault="0025244F">
      <w:pPr>
        <w:rPr>
          <w:rFonts w:ascii="Times New Roman" w:hAnsi="Times New Roman" w:cs="Times New Roman"/>
          <w:sz w:val="24"/>
          <w:szCs w:val="24"/>
        </w:rPr>
      </w:pPr>
    </w:p>
    <w:p w14:paraId="35E26EE3" w14:textId="77777777" w:rsidR="0025244F" w:rsidRDefault="0025244F">
      <w:pPr>
        <w:rPr>
          <w:rFonts w:ascii="Times New Roman" w:hAnsi="Times New Roman" w:cs="Times New Roman"/>
          <w:sz w:val="24"/>
          <w:szCs w:val="24"/>
        </w:rPr>
      </w:pPr>
    </w:p>
    <w:p w14:paraId="7CBB1E60" w14:textId="77777777" w:rsidR="0025244F" w:rsidRDefault="0025244F">
      <w:pPr>
        <w:rPr>
          <w:rFonts w:ascii="Times New Roman" w:hAnsi="Times New Roman" w:cs="Times New Roman"/>
          <w:sz w:val="24"/>
          <w:szCs w:val="24"/>
        </w:rPr>
      </w:pPr>
    </w:p>
    <w:p w14:paraId="78C2CD15" w14:textId="77777777" w:rsidR="0025244F" w:rsidRDefault="0025244F">
      <w:pPr>
        <w:rPr>
          <w:rFonts w:ascii="Times New Roman" w:hAnsi="Times New Roman" w:cs="Times New Roman"/>
          <w:sz w:val="24"/>
          <w:szCs w:val="24"/>
        </w:rPr>
      </w:pPr>
    </w:p>
    <w:p w14:paraId="6C1334D8" w14:textId="77777777" w:rsidR="0025244F" w:rsidRDefault="0025244F">
      <w:pPr>
        <w:rPr>
          <w:rFonts w:ascii="Times New Roman" w:hAnsi="Times New Roman" w:cs="Times New Roman"/>
          <w:sz w:val="24"/>
          <w:szCs w:val="24"/>
        </w:rPr>
      </w:pPr>
    </w:p>
    <w:p w14:paraId="07C35834" w14:textId="77777777" w:rsidR="0025244F" w:rsidRDefault="0025244F">
      <w:pPr>
        <w:rPr>
          <w:rFonts w:ascii="Times New Roman" w:hAnsi="Times New Roman" w:cs="Times New Roman"/>
          <w:sz w:val="24"/>
          <w:szCs w:val="24"/>
        </w:rPr>
      </w:pPr>
    </w:p>
    <w:p w14:paraId="7398F154" w14:textId="77777777" w:rsidR="0025244F" w:rsidRDefault="0025244F">
      <w:pPr>
        <w:rPr>
          <w:rFonts w:ascii="Times New Roman" w:hAnsi="Times New Roman" w:cs="Times New Roman"/>
          <w:sz w:val="24"/>
          <w:szCs w:val="24"/>
        </w:rPr>
      </w:pPr>
    </w:p>
    <w:p w14:paraId="3924F956" w14:textId="77777777" w:rsidR="0025244F" w:rsidRDefault="0025244F">
      <w:pPr>
        <w:rPr>
          <w:rFonts w:ascii="Times New Roman" w:hAnsi="Times New Roman" w:cs="Times New Roman"/>
          <w:sz w:val="24"/>
          <w:szCs w:val="24"/>
        </w:rPr>
      </w:pPr>
    </w:p>
    <w:p w14:paraId="359F0973" w14:textId="77777777" w:rsidR="0025244F" w:rsidRDefault="0025244F">
      <w:pPr>
        <w:rPr>
          <w:rFonts w:ascii="Times New Roman" w:hAnsi="Times New Roman" w:cs="Times New Roman"/>
          <w:sz w:val="24"/>
          <w:szCs w:val="24"/>
        </w:rPr>
      </w:pPr>
    </w:p>
    <w:p w14:paraId="254BE13D" w14:textId="77777777" w:rsidR="0025244F" w:rsidRDefault="0025244F">
      <w:pPr>
        <w:rPr>
          <w:rFonts w:ascii="Times New Roman" w:hAnsi="Times New Roman" w:cs="Times New Roman"/>
          <w:sz w:val="24"/>
          <w:szCs w:val="24"/>
        </w:rPr>
      </w:pPr>
    </w:p>
    <w:p w14:paraId="480C4385" w14:textId="455DED08" w:rsidR="008363CC" w:rsidRDefault="0025244F" w:rsidP="008363CC">
      <w:pPr>
        <w:jc w:val="center"/>
        <w:rPr>
          <w:rFonts w:ascii="Times New Roman" w:hAnsi="Times New Roman" w:cs="Times New Roman"/>
          <w:i/>
          <w:iCs/>
          <w:sz w:val="24"/>
          <w:szCs w:val="24"/>
        </w:rPr>
      </w:pPr>
      <w:r w:rsidRPr="008363CC">
        <w:rPr>
          <w:rFonts w:ascii="Times New Roman" w:hAnsi="Times New Roman" w:cs="Times New Roman"/>
          <w:i/>
          <w:iCs/>
          <w:sz w:val="24"/>
          <w:szCs w:val="24"/>
        </w:rPr>
        <w:t>Figure 10,</w:t>
      </w:r>
      <w:r w:rsidR="008363CC" w:rsidRPr="008363CC">
        <w:rPr>
          <w:rFonts w:ascii="Times New Roman" w:hAnsi="Times New Roman" w:cs="Times New Roman"/>
          <w:i/>
          <w:iCs/>
          <w:sz w:val="24"/>
          <w:szCs w:val="24"/>
        </w:rPr>
        <w:t xml:space="preserve"> re-turfing trench 14 (Davies, 2024)</w:t>
      </w:r>
    </w:p>
    <w:p w14:paraId="5515440F" w14:textId="0791FA26" w:rsidR="008363CC" w:rsidRPr="008363CC" w:rsidRDefault="008363CC" w:rsidP="008363CC">
      <w:pPr>
        <w:jc w:val="center"/>
        <w:rPr>
          <w:rFonts w:ascii="Times New Roman" w:hAnsi="Times New Roman" w:cs="Times New Roman"/>
          <w:i/>
          <w:iCs/>
          <w:sz w:val="24"/>
          <w:szCs w:val="24"/>
        </w:rPr>
      </w:pPr>
      <w:r>
        <w:rPr>
          <w:rFonts w:ascii="Times New Roman" w:hAnsi="Times New Roman" w:cs="Times New Roman"/>
          <w:i/>
          <w:iCs/>
          <w:noProof/>
          <w:sz w:val="24"/>
          <w:szCs w:val="24"/>
          <w14:ligatures w14:val="standardContextual"/>
        </w:rPr>
        <w:drawing>
          <wp:anchor distT="0" distB="0" distL="114300" distR="114300" simplePos="0" relativeHeight="251694080" behindDoc="0" locked="0" layoutInCell="1" allowOverlap="1" wp14:anchorId="78AF4DC6" wp14:editId="020A36FE">
            <wp:simplePos x="0" y="0"/>
            <wp:positionH relativeFrom="column">
              <wp:posOffset>0</wp:posOffset>
            </wp:positionH>
            <wp:positionV relativeFrom="paragraph">
              <wp:posOffset>-3810</wp:posOffset>
            </wp:positionV>
            <wp:extent cx="5731510" cy="4300220"/>
            <wp:effectExtent l="0" t="0" r="2540" b="5080"/>
            <wp:wrapSquare wrapText="bothSides"/>
            <wp:docPr id="1322123648" name="Picture 29" descr="A dirt and grass field with a hole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23648" name="Picture 29" descr="A dirt and grass field with a hole in the groun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300220"/>
                    </a:xfrm>
                    <a:prstGeom prst="rect">
                      <a:avLst/>
                    </a:prstGeom>
                  </pic:spPr>
                </pic:pic>
              </a:graphicData>
            </a:graphic>
          </wp:anchor>
        </w:drawing>
      </w:r>
      <w:r w:rsidR="009B2CAC">
        <w:rPr>
          <w:rFonts w:ascii="Times New Roman" w:hAnsi="Times New Roman" w:cs="Times New Roman"/>
          <w:i/>
          <w:iCs/>
          <w:sz w:val="24"/>
          <w:szCs w:val="24"/>
        </w:rPr>
        <w:t>Figure 11, the section, wall and contexts of trench 14. (Davies, 2024)</w:t>
      </w:r>
      <w:r w:rsidR="00107E4F" w:rsidRPr="008363CC">
        <w:rPr>
          <w:rFonts w:ascii="Times New Roman" w:hAnsi="Times New Roman" w:cs="Times New Roman"/>
          <w:i/>
          <w:iCs/>
          <w:sz w:val="24"/>
          <w:szCs w:val="24"/>
        </w:rPr>
        <w:br w:type="page"/>
      </w:r>
    </w:p>
    <w:p w14:paraId="60104AD6" w14:textId="0DAC0BBB" w:rsidR="00CD72D6" w:rsidRDefault="00CD72D6" w:rsidP="00107E4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FB02ABC" w14:textId="0F8B19B5" w:rsidR="00CD72D6" w:rsidRDefault="00570F91"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Figure 2, removing topsoil </w:t>
      </w:r>
      <w:r w:rsidR="00461CD6">
        <w:rPr>
          <w:rFonts w:ascii="Times New Roman" w:hAnsi="Times New Roman" w:cs="Times New Roman"/>
          <w:sz w:val="24"/>
          <w:szCs w:val="24"/>
        </w:rPr>
        <w:t>on trench 14. [photograph].</w:t>
      </w:r>
    </w:p>
    <w:p w14:paraId="6F628767" w14:textId="21445F8D" w:rsidR="00461CD6" w:rsidRDefault="00461CD6"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w:t>
      </w:r>
      <w:r w:rsidR="005F7309">
        <w:rPr>
          <w:rFonts w:ascii="Times New Roman" w:hAnsi="Times New Roman" w:cs="Times New Roman"/>
          <w:sz w:val="24"/>
          <w:szCs w:val="24"/>
        </w:rPr>
        <w:t xml:space="preserve"> 3, method to measure the trench</w:t>
      </w:r>
      <w:r w:rsidR="009139ED">
        <w:rPr>
          <w:rFonts w:ascii="Times New Roman" w:hAnsi="Times New Roman" w:cs="Times New Roman"/>
          <w:sz w:val="24"/>
          <w:szCs w:val="24"/>
        </w:rPr>
        <w:t xml:space="preserve"> </w:t>
      </w:r>
      <w:r w:rsidR="005F7309">
        <w:rPr>
          <w:rFonts w:ascii="Times New Roman" w:hAnsi="Times New Roman" w:cs="Times New Roman"/>
          <w:sz w:val="24"/>
          <w:szCs w:val="24"/>
        </w:rPr>
        <w:t>(Pythagorean theory). [</w:t>
      </w:r>
      <w:r w:rsidR="009139ED">
        <w:rPr>
          <w:rFonts w:ascii="Times New Roman" w:hAnsi="Times New Roman" w:cs="Times New Roman"/>
          <w:sz w:val="24"/>
          <w:szCs w:val="24"/>
        </w:rPr>
        <w:t>diagram]</w:t>
      </w:r>
      <w:r w:rsidR="00107E4F">
        <w:rPr>
          <w:rFonts w:ascii="Times New Roman" w:hAnsi="Times New Roman" w:cs="Times New Roman"/>
          <w:sz w:val="24"/>
          <w:szCs w:val="24"/>
        </w:rPr>
        <w:t>.</w:t>
      </w:r>
    </w:p>
    <w:p w14:paraId="584BDD40" w14:textId="51075493" w:rsidR="000C4FB8" w:rsidRDefault="009139ED"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Figure 4, </w:t>
      </w:r>
      <w:r>
        <w:rPr>
          <w:rFonts w:ascii="Times New Roman" w:hAnsi="Times New Roman" w:cs="Times New Roman"/>
          <w:i/>
          <w:iCs/>
          <w:sz w:val="24"/>
          <w:szCs w:val="24"/>
        </w:rPr>
        <w:t>David Hinsull standing in the southern part of the trench 14</w:t>
      </w:r>
      <w:r w:rsidR="000C4FB8">
        <w:rPr>
          <w:rFonts w:ascii="Times New Roman" w:hAnsi="Times New Roman" w:cs="Times New Roman"/>
          <w:i/>
          <w:iCs/>
          <w:sz w:val="24"/>
          <w:szCs w:val="24"/>
        </w:rPr>
        <w:t xml:space="preserve">. </w:t>
      </w:r>
      <w:r w:rsidR="000C4FB8">
        <w:rPr>
          <w:rFonts w:ascii="Times New Roman" w:hAnsi="Times New Roman" w:cs="Times New Roman"/>
          <w:i/>
          <w:iCs/>
          <w:sz w:val="24"/>
          <w:szCs w:val="24"/>
        </w:rPr>
        <w:tab/>
      </w:r>
      <w:r w:rsidR="000C4FB8" w:rsidRPr="000C4FB8">
        <w:rPr>
          <w:rFonts w:ascii="Times New Roman" w:hAnsi="Times New Roman" w:cs="Times New Roman"/>
          <w:sz w:val="24"/>
          <w:szCs w:val="24"/>
        </w:rPr>
        <w:t>[photograph]</w:t>
      </w:r>
      <w:r w:rsidR="00107E4F">
        <w:rPr>
          <w:rFonts w:ascii="Times New Roman" w:hAnsi="Times New Roman" w:cs="Times New Roman"/>
          <w:sz w:val="24"/>
          <w:szCs w:val="24"/>
        </w:rPr>
        <w:t>.</w:t>
      </w:r>
    </w:p>
    <w:p w14:paraId="29B09528" w14:textId="79FBEEDC" w:rsidR="000C4FB8" w:rsidRDefault="000C4FB8"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w:t>
      </w:r>
      <w:r w:rsidR="007E5897">
        <w:rPr>
          <w:rFonts w:ascii="Times New Roman" w:hAnsi="Times New Roman" w:cs="Times New Roman"/>
          <w:sz w:val="24"/>
          <w:szCs w:val="24"/>
        </w:rPr>
        <w:t>Figure 5, t</w:t>
      </w:r>
      <w:r w:rsidR="007E5897" w:rsidRPr="00C9020D">
        <w:rPr>
          <w:rFonts w:ascii="Times New Roman" w:hAnsi="Times New Roman" w:cs="Times New Roman"/>
          <w:sz w:val="24"/>
          <w:szCs w:val="24"/>
        </w:rPr>
        <w:t>rench 14 trowelled after using a Mattock.</w:t>
      </w:r>
      <w:r w:rsidR="007E5897">
        <w:rPr>
          <w:rFonts w:ascii="Times New Roman" w:hAnsi="Times New Roman" w:cs="Times New Roman"/>
          <w:sz w:val="24"/>
          <w:szCs w:val="24"/>
        </w:rPr>
        <w:t xml:space="preserve"> [</w:t>
      </w:r>
      <w:r w:rsidR="00107E4F">
        <w:rPr>
          <w:rFonts w:ascii="Times New Roman" w:hAnsi="Times New Roman" w:cs="Times New Roman"/>
          <w:sz w:val="24"/>
          <w:szCs w:val="24"/>
        </w:rPr>
        <w:t>photograph</w:t>
      </w:r>
      <w:r w:rsidR="007E5897">
        <w:rPr>
          <w:rFonts w:ascii="Times New Roman" w:hAnsi="Times New Roman" w:cs="Times New Roman"/>
          <w:sz w:val="24"/>
          <w:szCs w:val="24"/>
        </w:rPr>
        <w:t>]</w:t>
      </w:r>
      <w:r w:rsidR="00107E4F">
        <w:rPr>
          <w:rFonts w:ascii="Times New Roman" w:hAnsi="Times New Roman" w:cs="Times New Roman"/>
          <w:sz w:val="24"/>
          <w:szCs w:val="24"/>
        </w:rPr>
        <w:t>.</w:t>
      </w:r>
    </w:p>
    <w:p w14:paraId="17B1B359" w14:textId="44F8DDC4" w:rsidR="007E5897" w:rsidRDefault="007E5897"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8, flooded trench 14. [photograph]</w:t>
      </w:r>
      <w:r w:rsidR="00107E4F">
        <w:rPr>
          <w:rFonts w:ascii="Times New Roman" w:hAnsi="Times New Roman" w:cs="Times New Roman"/>
          <w:sz w:val="24"/>
          <w:szCs w:val="24"/>
        </w:rPr>
        <w:t>.</w:t>
      </w:r>
    </w:p>
    <w:p w14:paraId="00EF5186" w14:textId="0281B491" w:rsidR="007E5897" w:rsidRDefault="007E5897"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9 trench 14 water deposits. [photograph]</w:t>
      </w:r>
      <w:r w:rsidR="00107E4F">
        <w:rPr>
          <w:rFonts w:ascii="Times New Roman" w:hAnsi="Times New Roman" w:cs="Times New Roman"/>
          <w:sz w:val="24"/>
          <w:szCs w:val="24"/>
        </w:rPr>
        <w:t>.</w:t>
      </w:r>
    </w:p>
    <w:p w14:paraId="3A9FA7C4" w14:textId="71824335" w:rsidR="008363CC" w:rsidRDefault="008363C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Davies, E. (2024). </w:t>
      </w:r>
      <w:r>
        <w:rPr>
          <w:rFonts w:ascii="Times New Roman" w:hAnsi="Times New Roman" w:cs="Times New Roman"/>
          <w:sz w:val="24"/>
          <w:szCs w:val="24"/>
        </w:rPr>
        <w:t>Figure 10, re-turfing trench 14</w:t>
      </w:r>
      <w:r>
        <w:rPr>
          <w:rFonts w:ascii="Times New Roman" w:hAnsi="Times New Roman" w:cs="Times New Roman"/>
          <w:sz w:val="24"/>
          <w:szCs w:val="24"/>
        </w:rPr>
        <w:t>. [photograph].</w:t>
      </w:r>
    </w:p>
    <w:p w14:paraId="33897175" w14:textId="0AFCDED1" w:rsidR="009B2CAC" w:rsidRDefault="009B2CA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Davies, E. (2024). Figure 11, the section, wall and contexts of trench 14. [photograph].</w:t>
      </w:r>
    </w:p>
    <w:p w14:paraId="496A674F" w14:textId="19B31D2E" w:rsidR="00BE6C1F" w:rsidRDefault="00BE6C1F" w:rsidP="00BE6C1F">
      <w:pPr>
        <w:spacing w:before="240"/>
        <w:rPr>
          <w:rFonts w:ascii="Times New Roman" w:hAnsi="Times New Roman" w:cs="Times New Roman"/>
          <w:sz w:val="24"/>
          <w:szCs w:val="24"/>
        </w:rPr>
      </w:pPr>
      <w:r>
        <w:rPr>
          <w:rFonts w:ascii="Times New Roman" w:hAnsi="Times New Roman" w:cs="Times New Roman"/>
          <w:sz w:val="24"/>
          <w:szCs w:val="24"/>
        </w:rPr>
        <w:t xml:space="preserve">Ewing, C. (2024). </w:t>
      </w:r>
      <w:r>
        <w:rPr>
          <w:rFonts w:ascii="Times New Roman" w:hAnsi="Times New Roman" w:cs="Times New Roman"/>
          <w:sz w:val="24"/>
          <w:szCs w:val="24"/>
        </w:rPr>
        <w:t>Figure 13, Illustration of trench 14 drawn by Kayleigh Iacov</w:t>
      </w:r>
      <w:r>
        <w:rPr>
          <w:rFonts w:ascii="Times New Roman" w:hAnsi="Times New Roman" w:cs="Times New Roman"/>
          <w:sz w:val="24"/>
          <w:szCs w:val="24"/>
        </w:rPr>
        <w:t xml:space="preserve">. </w:t>
      </w:r>
      <w:r>
        <w:rPr>
          <w:rFonts w:ascii="Times New Roman" w:hAnsi="Times New Roman" w:cs="Times New Roman"/>
          <w:sz w:val="24"/>
          <w:szCs w:val="24"/>
        </w:rPr>
        <w:tab/>
        <w:t>[photograph].</w:t>
      </w:r>
    </w:p>
    <w:p w14:paraId="159ECE0B" w14:textId="6199B170" w:rsidR="008459B5" w:rsidRDefault="008459B5"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Hinsull, D. (2024). Figure 1, Picture of the location of trench 14. [photograph].</w:t>
      </w:r>
    </w:p>
    <w:p w14:paraId="45AF3E98" w14:textId="5E807E7F" w:rsidR="007E5897" w:rsidRDefault="007E5897"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Hinsull, D. (2024). Figure 6, Trench 14 being halved, left side is being focused on in this image</w:t>
      </w:r>
      <w:r w:rsidR="00107E4F">
        <w:rPr>
          <w:rFonts w:ascii="Times New Roman" w:hAnsi="Times New Roman" w:cs="Times New Roman"/>
          <w:sz w:val="24"/>
          <w:szCs w:val="24"/>
        </w:rPr>
        <w:t>. [photograph].</w:t>
      </w:r>
    </w:p>
    <w:p w14:paraId="1125A87A" w14:textId="64969920" w:rsidR="00107E4F" w:rsidRDefault="00107E4F"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Hinsull, D. (2024) Figure 7, wood found in trench 14. [photograph].</w:t>
      </w:r>
    </w:p>
    <w:p w14:paraId="2F269C13" w14:textId="1C903381" w:rsidR="000D12B3" w:rsidRDefault="00CA74D3"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Brummage, S, </w:t>
      </w:r>
      <w:r w:rsidRPr="00CA74D3">
        <w:rPr>
          <w:rFonts w:ascii="Times New Roman" w:hAnsi="Times New Roman" w:cs="Times New Roman"/>
          <w:i/>
          <w:iCs/>
          <w:sz w:val="24"/>
          <w:szCs w:val="24"/>
        </w:rPr>
        <w:t>et al.</w:t>
      </w:r>
      <w:r w:rsidR="000D12B3">
        <w:rPr>
          <w:rFonts w:ascii="Times New Roman" w:hAnsi="Times New Roman" w:cs="Times New Roman"/>
          <w:sz w:val="24"/>
          <w:szCs w:val="24"/>
        </w:rPr>
        <w:t>, (no date). Figure 12, site location map [map].</w:t>
      </w:r>
    </w:p>
    <w:p w14:paraId="7DF48E31" w14:textId="63149388" w:rsidR="000D12B3" w:rsidRPr="000C4FB8" w:rsidRDefault="00A7236C" w:rsidP="00BE6C1F">
      <w:pPr>
        <w:spacing w:before="240" w:line="360" w:lineRule="auto"/>
        <w:rPr>
          <w:rFonts w:ascii="Times New Roman" w:hAnsi="Times New Roman" w:cs="Times New Roman"/>
          <w:sz w:val="24"/>
          <w:szCs w:val="24"/>
        </w:rPr>
      </w:pPr>
      <w:r>
        <w:rPr>
          <w:rFonts w:ascii="Times New Roman" w:hAnsi="Times New Roman" w:cs="Times New Roman"/>
          <w:sz w:val="24"/>
          <w:szCs w:val="24"/>
        </w:rPr>
        <w:t>Brummage, S</w:t>
      </w:r>
      <w:r w:rsidR="00CA74D3">
        <w:rPr>
          <w:rFonts w:ascii="Times New Roman" w:hAnsi="Times New Roman" w:cs="Times New Roman"/>
          <w:sz w:val="24"/>
          <w:szCs w:val="24"/>
        </w:rPr>
        <w:t xml:space="preserve">, </w:t>
      </w:r>
      <w:r w:rsidR="00CA74D3" w:rsidRPr="00CA74D3">
        <w:rPr>
          <w:rFonts w:ascii="Times New Roman" w:hAnsi="Times New Roman" w:cs="Times New Roman"/>
          <w:i/>
          <w:iCs/>
          <w:sz w:val="24"/>
          <w:szCs w:val="24"/>
        </w:rPr>
        <w:t>et al</w:t>
      </w:r>
      <w:r w:rsidR="000D12B3">
        <w:rPr>
          <w:rFonts w:ascii="Times New Roman" w:hAnsi="Times New Roman" w:cs="Times New Roman"/>
          <w:sz w:val="24"/>
          <w:szCs w:val="24"/>
        </w:rPr>
        <w:t>. (no date). Mesolithic-Neolithic landscapes in Ceredigion</w:t>
      </w:r>
      <w:r>
        <w:rPr>
          <w:rFonts w:ascii="Times New Roman" w:hAnsi="Times New Roman" w:cs="Times New Roman"/>
          <w:sz w:val="24"/>
          <w:szCs w:val="24"/>
        </w:rPr>
        <w:t xml:space="preserve">: a new site at </w:t>
      </w:r>
      <w:r w:rsidR="00CA74D3">
        <w:rPr>
          <w:rFonts w:ascii="Times New Roman" w:hAnsi="Times New Roman" w:cs="Times New Roman"/>
          <w:sz w:val="24"/>
          <w:szCs w:val="24"/>
        </w:rPr>
        <w:tab/>
      </w:r>
      <w:r>
        <w:rPr>
          <w:rFonts w:ascii="Times New Roman" w:hAnsi="Times New Roman" w:cs="Times New Roman"/>
          <w:sz w:val="24"/>
          <w:szCs w:val="24"/>
        </w:rPr>
        <w:t xml:space="preserve">Llanllyr. </w:t>
      </w:r>
    </w:p>
    <w:sectPr w:rsidR="000D12B3" w:rsidRPr="000C4FB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9074B2" w14:textId="77777777" w:rsidR="009F27DA" w:rsidRDefault="009F27DA" w:rsidP="009F27DA">
      <w:pPr>
        <w:spacing w:after="0" w:line="240" w:lineRule="auto"/>
      </w:pPr>
      <w:r>
        <w:separator/>
      </w:r>
    </w:p>
  </w:endnote>
  <w:endnote w:type="continuationSeparator" w:id="0">
    <w:p w14:paraId="32564A8A" w14:textId="77777777" w:rsidR="009F27DA" w:rsidRDefault="009F27DA" w:rsidP="009F2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975169" w14:textId="77777777" w:rsidR="009F27DA" w:rsidRDefault="009F27DA" w:rsidP="009F27DA">
      <w:pPr>
        <w:spacing w:after="0" w:line="240" w:lineRule="auto"/>
      </w:pPr>
      <w:r>
        <w:separator/>
      </w:r>
    </w:p>
  </w:footnote>
  <w:footnote w:type="continuationSeparator" w:id="0">
    <w:p w14:paraId="17393FF2" w14:textId="77777777" w:rsidR="009F27DA" w:rsidRDefault="009F27DA" w:rsidP="009F2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761B" w14:textId="3D38F0C6" w:rsidR="009F27DA" w:rsidRDefault="009F27DA">
    <w:pPr>
      <w:pStyle w:val="Header"/>
      <w:jc w:val="right"/>
    </w:pPr>
    <w:r>
      <w:t xml:space="preserve"> Davies </w:t>
    </w:r>
    <w:sdt>
      <w:sdtPr>
        <w:id w:val="-152085234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483CFBA" w14:textId="77777777" w:rsidR="009F27DA" w:rsidRDefault="009F27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715"/>
    <w:rsid w:val="00021D2E"/>
    <w:rsid w:val="0003019A"/>
    <w:rsid w:val="00030497"/>
    <w:rsid w:val="00054EEC"/>
    <w:rsid w:val="00057A7C"/>
    <w:rsid w:val="0007610D"/>
    <w:rsid w:val="000C4FB8"/>
    <w:rsid w:val="000D12B3"/>
    <w:rsid w:val="000D5420"/>
    <w:rsid w:val="00107E4F"/>
    <w:rsid w:val="00111EF5"/>
    <w:rsid w:val="00114889"/>
    <w:rsid w:val="001212B4"/>
    <w:rsid w:val="00121EBF"/>
    <w:rsid w:val="00143790"/>
    <w:rsid w:val="00160842"/>
    <w:rsid w:val="00166FCA"/>
    <w:rsid w:val="00184F17"/>
    <w:rsid w:val="001B1875"/>
    <w:rsid w:val="001C3112"/>
    <w:rsid w:val="001E6F26"/>
    <w:rsid w:val="00230DBF"/>
    <w:rsid w:val="00244F1A"/>
    <w:rsid w:val="00250111"/>
    <w:rsid w:val="0025244F"/>
    <w:rsid w:val="00252857"/>
    <w:rsid w:val="00270C9C"/>
    <w:rsid w:val="002C0715"/>
    <w:rsid w:val="003135F8"/>
    <w:rsid w:val="00370106"/>
    <w:rsid w:val="004042F4"/>
    <w:rsid w:val="00460C06"/>
    <w:rsid w:val="00461CD6"/>
    <w:rsid w:val="00481281"/>
    <w:rsid w:val="004A377C"/>
    <w:rsid w:val="004A3DAC"/>
    <w:rsid w:val="004D5EE9"/>
    <w:rsid w:val="004F3781"/>
    <w:rsid w:val="004F5712"/>
    <w:rsid w:val="0051285C"/>
    <w:rsid w:val="0053389A"/>
    <w:rsid w:val="005437EE"/>
    <w:rsid w:val="00570F91"/>
    <w:rsid w:val="005842C1"/>
    <w:rsid w:val="005B67D9"/>
    <w:rsid w:val="005D18BC"/>
    <w:rsid w:val="005F7309"/>
    <w:rsid w:val="0062211A"/>
    <w:rsid w:val="00632347"/>
    <w:rsid w:val="00644A52"/>
    <w:rsid w:val="00654F79"/>
    <w:rsid w:val="00661EBF"/>
    <w:rsid w:val="006626B0"/>
    <w:rsid w:val="0066491D"/>
    <w:rsid w:val="00665200"/>
    <w:rsid w:val="00687941"/>
    <w:rsid w:val="006965EB"/>
    <w:rsid w:val="006A214F"/>
    <w:rsid w:val="006B70A1"/>
    <w:rsid w:val="006C450D"/>
    <w:rsid w:val="006D3082"/>
    <w:rsid w:val="006D40A6"/>
    <w:rsid w:val="006E21BD"/>
    <w:rsid w:val="0070028E"/>
    <w:rsid w:val="00726A42"/>
    <w:rsid w:val="007469FA"/>
    <w:rsid w:val="00767849"/>
    <w:rsid w:val="00771B86"/>
    <w:rsid w:val="007758C7"/>
    <w:rsid w:val="00776DEE"/>
    <w:rsid w:val="0079674B"/>
    <w:rsid w:val="007A6563"/>
    <w:rsid w:val="007B09E4"/>
    <w:rsid w:val="007B5C19"/>
    <w:rsid w:val="007E17CD"/>
    <w:rsid w:val="007E5897"/>
    <w:rsid w:val="007E5C6E"/>
    <w:rsid w:val="007E7803"/>
    <w:rsid w:val="008363CC"/>
    <w:rsid w:val="008459B5"/>
    <w:rsid w:val="00867B29"/>
    <w:rsid w:val="00882575"/>
    <w:rsid w:val="00894455"/>
    <w:rsid w:val="008F532C"/>
    <w:rsid w:val="009003E4"/>
    <w:rsid w:val="009139ED"/>
    <w:rsid w:val="00922E0A"/>
    <w:rsid w:val="00962991"/>
    <w:rsid w:val="009B2CAC"/>
    <w:rsid w:val="009C664A"/>
    <w:rsid w:val="009D5416"/>
    <w:rsid w:val="009F27DA"/>
    <w:rsid w:val="00A41810"/>
    <w:rsid w:val="00A63B95"/>
    <w:rsid w:val="00A7236C"/>
    <w:rsid w:val="00A72DFE"/>
    <w:rsid w:val="00AB30AD"/>
    <w:rsid w:val="00AB3EC5"/>
    <w:rsid w:val="00AC3976"/>
    <w:rsid w:val="00AF4F93"/>
    <w:rsid w:val="00B021EE"/>
    <w:rsid w:val="00B05214"/>
    <w:rsid w:val="00B073D9"/>
    <w:rsid w:val="00B119DF"/>
    <w:rsid w:val="00B2410F"/>
    <w:rsid w:val="00B32819"/>
    <w:rsid w:val="00B33330"/>
    <w:rsid w:val="00B3782E"/>
    <w:rsid w:val="00B61BB2"/>
    <w:rsid w:val="00B61DB0"/>
    <w:rsid w:val="00B72060"/>
    <w:rsid w:val="00BA232C"/>
    <w:rsid w:val="00BB46C3"/>
    <w:rsid w:val="00BB4F13"/>
    <w:rsid w:val="00BD0CBC"/>
    <w:rsid w:val="00BE6C1F"/>
    <w:rsid w:val="00BE777C"/>
    <w:rsid w:val="00C03858"/>
    <w:rsid w:val="00C46607"/>
    <w:rsid w:val="00C726FE"/>
    <w:rsid w:val="00C75AC8"/>
    <w:rsid w:val="00C9020D"/>
    <w:rsid w:val="00CA74D3"/>
    <w:rsid w:val="00CD72D6"/>
    <w:rsid w:val="00CF1BBA"/>
    <w:rsid w:val="00D17CA0"/>
    <w:rsid w:val="00D35D49"/>
    <w:rsid w:val="00DB53A4"/>
    <w:rsid w:val="00DC354A"/>
    <w:rsid w:val="00E10421"/>
    <w:rsid w:val="00E24E1F"/>
    <w:rsid w:val="00E35D66"/>
    <w:rsid w:val="00E610FB"/>
    <w:rsid w:val="00E935A4"/>
    <w:rsid w:val="00EC2515"/>
    <w:rsid w:val="00EE33BE"/>
    <w:rsid w:val="00EF42BF"/>
    <w:rsid w:val="00F15973"/>
    <w:rsid w:val="00F20986"/>
    <w:rsid w:val="00F339F6"/>
    <w:rsid w:val="00F4224B"/>
    <w:rsid w:val="00F57330"/>
    <w:rsid w:val="00F71584"/>
    <w:rsid w:val="00F953A9"/>
    <w:rsid w:val="00F9589D"/>
    <w:rsid w:val="00FA6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AC2D"/>
  <w15:chartTrackingRefBased/>
  <w15:docId w15:val="{0C8C2138-E072-4596-86E5-EA0C85D2A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715"/>
    <w:rPr>
      <w:kern w:val="0"/>
      <w14:ligatures w14:val="none"/>
    </w:rPr>
  </w:style>
  <w:style w:type="paragraph" w:styleId="Heading1">
    <w:name w:val="heading 1"/>
    <w:basedOn w:val="Normal"/>
    <w:next w:val="Normal"/>
    <w:link w:val="Heading1Char"/>
    <w:uiPriority w:val="9"/>
    <w:qFormat/>
    <w:rsid w:val="002C071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C071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C0715"/>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C0715"/>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C0715"/>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C0715"/>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C0715"/>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C0715"/>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C0715"/>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715"/>
    <w:rPr>
      <w:rFonts w:eastAsiaTheme="majorEastAsia" w:cstheme="majorBidi"/>
      <w:color w:val="272727" w:themeColor="text1" w:themeTint="D8"/>
    </w:rPr>
  </w:style>
  <w:style w:type="paragraph" w:styleId="Title">
    <w:name w:val="Title"/>
    <w:basedOn w:val="Normal"/>
    <w:next w:val="Normal"/>
    <w:link w:val="TitleChar"/>
    <w:uiPriority w:val="10"/>
    <w:qFormat/>
    <w:rsid w:val="002C071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C0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715"/>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C0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715"/>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2C0715"/>
    <w:rPr>
      <w:i/>
      <w:iCs/>
      <w:color w:val="404040" w:themeColor="text1" w:themeTint="BF"/>
    </w:rPr>
  </w:style>
  <w:style w:type="paragraph" w:styleId="ListParagraph">
    <w:name w:val="List Paragraph"/>
    <w:basedOn w:val="Normal"/>
    <w:uiPriority w:val="34"/>
    <w:qFormat/>
    <w:rsid w:val="002C0715"/>
    <w:pPr>
      <w:ind w:left="720"/>
      <w:contextualSpacing/>
    </w:pPr>
    <w:rPr>
      <w:kern w:val="2"/>
      <w14:ligatures w14:val="standardContextual"/>
    </w:rPr>
  </w:style>
  <w:style w:type="character" w:styleId="IntenseEmphasis">
    <w:name w:val="Intense Emphasis"/>
    <w:basedOn w:val="DefaultParagraphFont"/>
    <w:uiPriority w:val="21"/>
    <w:qFormat/>
    <w:rsid w:val="002C0715"/>
    <w:rPr>
      <w:i/>
      <w:iCs/>
      <w:color w:val="0F4761" w:themeColor="accent1" w:themeShade="BF"/>
    </w:rPr>
  </w:style>
  <w:style w:type="paragraph" w:styleId="IntenseQuote">
    <w:name w:val="Intense Quote"/>
    <w:basedOn w:val="Normal"/>
    <w:next w:val="Normal"/>
    <w:link w:val="IntenseQuoteChar"/>
    <w:uiPriority w:val="30"/>
    <w:qFormat/>
    <w:rsid w:val="002C0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C0715"/>
    <w:rPr>
      <w:i/>
      <w:iCs/>
      <w:color w:val="0F4761" w:themeColor="accent1" w:themeShade="BF"/>
    </w:rPr>
  </w:style>
  <w:style w:type="character" w:styleId="IntenseReference">
    <w:name w:val="Intense Reference"/>
    <w:basedOn w:val="DefaultParagraphFont"/>
    <w:uiPriority w:val="32"/>
    <w:qFormat/>
    <w:rsid w:val="002C0715"/>
    <w:rPr>
      <w:b/>
      <w:bCs/>
      <w:smallCaps/>
      <w:color w:val="0F4761" w:themeColor="accent1" w:themeShade="BF"/>
      <w:spacing w:val="5"/>
    </w:rPr>
  </w:style>
  <w:style w:type="paragraph" w:styleId="Header">
    <w:name w:val="header"/>
    <w:basedOn w:val="Normal"/>
    <w:link w:val="HeaderChar"/>
    <w:uiPriority w:val="99"/>
    <w:unhideWhenUsed/>
    <w:rsid w:val="009F2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7DA"/>
    <w:rPr>
      <w:kern w:val="0"/>
      <w14:ligatures w14:val="none"/>
    </w:rPr>
  </w:style>
  <w:style w:type="paragraph" w:styleId="Footer">
    <w:name w:val="footer"/>
    <w:basedOn w:val="Normal"/>
    <w:link w:val="FooterChar"/>
    <w:uiPriority w:val="99"/>
    <w:unhideWhenUsed/>
    <w:rsid w:val="009F2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7DA"/>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8c1749742396ef7fe6ec683c5daa5142">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d1dc1b00062ba761a597a0934f3f0a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3227A58C-1361-4B74-B562-E717B0DA4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089EFE-468A-4AA6-9BDC-304EC9F51C95}">
  <ds:schemaRefs>
    <ds:schemaRef ds:uri="http://schemas.microsoft.com/sharepoint/v3/contenttype/forms"/>
  </ds:schemaRefs>
</ds:datastoreItem>
</file>

<file path=customXml/itemProps3.xml><?xml version="1.0" encoding="utf-8"?>
<ds:datastoreItem xmlns:ds="http://schemas.openxmlformats.org/officeDocument/2006/customXml" ds:itemID="{4DD40C53-EFA9-4F24-A6B4-001D69380D9E}">
  <ds:schemaRefs>
    <ds:schemaRef ds:uri="http://schemas.microsoft.com/office/2006/documentManagement/types"/>
    <ds:schemaRef ds:uri="http://purl.org/dc/terms/"/>
    <ds:schemaRef ds:uri="http://purl.org/dc/dcmitype/"/>
    <ds:schemaRef ds:uri="http://schemas.openxmlformats.org/package/2006/metadata/core-properties"/>
    <ds:schemaRef ds:uri="http://schemas.microsoft.com/office/infopath/2007/PartnerControls"/>
    <ds:schemaRef ds:uri="47a3e2db-67be-4841-b3a5-2f2fb1d7c7b3"/>
    <ds:schemaRef ds:uri="http://schemas.microsoft.com/office/2006/metadata/properties"/>
    <ds:schemaRef ds:uri="60ab93c2-c2e2-4a82-ab36-09e8ba3f753e"/>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2670</TotalTime>
  <Pages>9</Pages>
  <Words>1695</Words>
  <Characters>7865</Characters>
  <Application>Microsoft Office Word</Application>
  <DocSecurity>0</DocSecurity>
  <Lines>178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 (2304228)</dc:creator>
  <cp:keywords/>
  <dc:description/>
  <cp:lastModifiedBy>Evan Davies (2304228)</cp:lastModifiedBy>
  <cp:revision>145</cp:revision>
  <dcterms:created xsi:type="dcterms:W3CDTF">2024-05-06T15:15:00Z</dcterms:created>
  <dcterms:modified xsi:type="dcterms:W3CDTF">2024-05-08T12:27:00Z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