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D4EF28" w14:textId="6376B9FC" w:rsidR="00EC3512" w:rsidRPr="001367E0" w:rsidRDefault="001367E0" w:rsidP="001367E0">
      <w:pPr>
        <w:jc w:val="center"/>
        <w:rPr>
          <w:b/>
          <w:bCs/>
          <w:sz w:val="36"/>
          <w:szCs w:val="36"/>
        </w:rPr>
      </w:pPr>
      <w:r>
        <w:rPr>
          <w:sz w:val="28"/>
          <w:szCs w:val="28"/>
        </w:rPr>
        <w:br/>
      </w:r>
      <w:r w:rsidRPr="001367E0">
        <w:rPr>
          <w:b/>
          <w:bCs/>
          <w:sz w:val="48"/>
          <w:szCs w:val="48"/>
        </w:rPr>
        <w:t>University of Wales Trinity Saint David</w:t>
      </w:r>
      <w:r>
        <w:rPr>
          <w:sz w:val="28"/>
          <w:szCs w:val="28"/>
        </w:rPr>
        <w:br/>
      </w:r>
      <w:r>
        <w:rPr>
          <w:sz w:val="28"/>
          <w:szCs w:val="28"/>
        </w:rPr>
        <w:br/>
      </w:r>
      <w:r w:rsidR="21E10C70" w:rsidRPr="001367E0">
        <w:rPr>
          <w:b/>
          <w:bCs/>
          <w:sz w:val="36"/>
          <w:szCs w:val="36"/>
        </w:rPr>
        <w:t>Task 2</w:t>
      </w:r>
      <w:r>
        <w:rPr>
          <w:b/>
          <w:bCs/>
          <w:sz w:val="36"/>
          <w:szCs w:val="36"/>
        </w:rPr>
        <w:br/>
      </w:r>
    </w:p>
    <w:p w14:paraId="225E0A2E" w14:textId="5CC9D754" w:rsidR="00EC3512" w:rsidRPr="001367E0" w:rsidRDefault="21E10C70" w:rsidP="001367E0">
      <w:pPr>
        <w:jc w:val="center"/>
        <w:rPr>
          <w:b/>
          <w:bCs/>
          <w:sz w:val="36"/>
          <w:szCs w:val="36"/>
        </w:rPr>
      </w:pPr>
      <w:r w:rsidRPr="001367E0">
        <w:rPr>
          <w:b/>
          <w:bCs/>
          <w:sz w:val="36"/>
          <w:szCs w:val="36"/>
        </w:rPr>
        <w:t>BMSW4004</w:t>
      </w:r>
      <w:r w:rsidR="001367E0">
        <w:rPr>
          <w:b/>
          <w:bCs/>
          <w:sz w:val="36"/>
          <w:szCs w:val="36"/>
        </w:rPr>
        <w:br/>
      </w:r>
    </w:p>
    <w:p w14:paraId="5686D8AB" w14:textId="53FC8616" w:rsidR="00EC3512" w:rsidRPr="001367E0" w:rsidRDefault="21E10C70" w:rsidP="001367E0">
      <w:pPr>
        <w:jc w:val="center"/>
        <w:rPr>
          <w:b/>
          <w:bCs/>
          <w:sz w:val="36"/>
          <w:szCs w:val="36"/>
        </w:rPr>
      </w:pPr>
      <w:r w:rsidRPr="001367E0">
        <w:rPr>
          <w:b/>
          <w:bCs/>
          <w:sz w:val="36"/>
          <w:szCs w:val="36"/>
        </w:rPr>
        <w:t>Problem solving and decision making</w:t>
      </w:r>
    </w:p>
    <w:p w14:paraId="6D2DD3E1" w14:textId="05A22064" w:rsidR="00EC3512" w:rsidRPr="001367E0" w:rsidRDefault="001367E0" w:rsidP="001367E0">
      <w:pPr>
        <w:jc w:val="center"/>
        <w:rPr>
          <w:b/>
          <w:bCs/>
          <w:sz w:val="36"/>
          <w:szCs w:val="36"/>
        </w:rPr>
      </w:pPr>
      <w:r>
        <w:rPr>
          <w:b/>
          <w:bCs/>
          <w:sz w:val="36"/>
          <w:szCs w:val="36"/>
        </w:rPr>
        <w:br/>
      </w:r>
      <w:r>
        <w:rPr>
          <w:b/>
          <w:bCs/>
          <w:sz w:val="36"/>
          <w:szCs w:val="36"/>
        </w:rPr>
        <w:br/>
      </w:r>
      <w:r w:rsidR="21E10C70" w:rsidRPr="001367E0">
        <w:rPr>
          <w:b/>
          <w:bCs/>
          <w:sz w:val="36"/>
          <w:szCs w:val="36"/>
        </w:rPr>
        <w:t>Alexandra Hudakova</w:t>
      </w:r>
    </w:p>
    <w:p w14:paraId="7CB238D4" w14:textId="23418E1C" w:rsidR="00EC3512" w:rsidRPr="001367E0" w:rsidRDefault="21E10C70" w:rsidP="001367E0">
      <w:pPr>
        <w:jc w:val="center"/>
        <w:rPr>
          <w:b/>
          <w:bCs/>
          <w:sz w:val="36"/>
          <w:szCs w:val="36"/>
        </w:rPr>
      </w:pPr>
      <w:r w:rsidRPr="001367E0">
        <w:rPr>
          <w:b/>
          <w:bCs/>
          <w:sz w:val="36"/>
          <w:szCs w:val="36"/>
        </w:rPr>
        <w:t xml:space="preserve">Student </w:t>
      </w:r>
      <w:r w:rsidR="001367E0">
        <w:rPr>
          <w:b/>
          <w:bCs/>
          <w:sz w:val="36"/>
          <w:szCs w:val="36"/>
        </w:rPr>
        <w:t>ID</w:t>
      </w:r>
      <w:r w:rsidRPr="001367E0">
        <w:rPr>
          <w:b/>
          <w:bCs/>
          <w:sz w:val="36"/>
          <w:szCs w:val="36"/>
        </w:rPr>
        <w:t>: 2010582</w:t>
      </w:r>
    </w:p>
    <w:p w14:paraId="662FE850" w14:textId="6331ED38" w:rsidR="00EC3512" w:rsidRPr="001367E0" w:rsidRDefault="21E10C70" w:rsidP="001367E0">
      <w:pPr>
        <w:jc w:val="center"/>
        <w:rPr>
          <w:b/>
          <w:bCs/>
          <w:sz w:val="36"/>
          <w:szCs w:val="36"/>
        </w:rPr>
      </w:pPr>
      <w:r w:rsidRPr="001367E0">
        <w:rPr>
          <w:b/>
          <w:bCs/>
          <w:sz w:val="36"/>
          <w:szCs w:val="36"/>
        </w:rPr>
        <w:t>Lecturer: Mushfiqur Rahman</w:t>
      </w:r>
    </w:p>
    <w:p w14:paraId="1A665C49" w14:textId="2290D9F8" w:rsidR="00EC3512" w:rsidRDefault="00EC3512" w:rsidP="6354021E">
      <w:pPr>
        <w:rPr>
          <w:sz w:val="28"/>
          <w:szCs w:val="28"/>
          <w:u w:val="single"/>
        </w:rPr>
      </w:pPr>
    </w:p>
    <w:p w14:paraId="3216F768" w14:textId="173B6DDE" w:rsidR="00EC3512" w:rsidRDefault="00EC3512" w:rsidP="6354021E">
      <w:pPr>
        <w:rPr>
          <w:sz w:val="28"/>
          <w:szCs w:val="28"/>
          <w:u w:val="single"/>
        </w:rPr>
      </w:pPr>
    </w:p>
    <w:p w14:paraId="68F08503" w14:textId="307401BF" w:rsidR="00EC3512" w:rsidRDefault="00EC3512" w:rsidP="6354021E">
      <w:pPr>
        <w:rPr>
          <w:u w:val="single"/>
        </w:rPr>
      </w:pPr>
    </w:p>
    <w:p w14:paraId="77263703" w14:textId="0DCB5453" w:rsidR="00EC3512" w:rsidRDefault="00EC3512" w:rsidP="6354021E">
      <w:pPr>
        <w:rPr>
          <w:u w:val="single"/>
        </w:rPr>
      </w:pPr>
    </w:p>
    <w:p w14:paraId="28455931" w14:textId="7BFEAE0C" w:rsidR="00EC3512" w:rsidRDefault="00EC3512" w:rsidP="6354021E">
      <w:pPr>
        <w:rPr>
          <w:u w:val="single"/>
        </w:rPr>
      </w:pPr>
    </w:p>
    <w:p w14:paraId="6307BDFB" w14:textId="03CC7717" w:rsidR="00EC3512" w:rsidRDefault="00EC3512" w:rsidP="6354021E">
      <w:pPr>
        <w:rPr>
          <w:u w:val="single"/>
        </w:rPr>
      </w:pPr>
    </w:p>
    <w:p w14:paraId="6A32782B" w14:textId="57EA8890" w:rsidR="00EC3512" w:rsidRDefault="00EC3512" w:rsidP="6354021E">
      <w:pPr>
        <w:rPr>
          <w:u w:val="single"/>
        </w:rPr>
      </w:pPr>
    </w:p>
    <w:p w14:paraId="13E1E0BE" w14:textId="4B462308" w:rsidR="00EC3512" w:rsidRDefault="00EC3512" w:rsidP="6354021E">
      <w:pPr>
        <w:rPr>
          <w:u w:val="single"/>
        </w:rPr>
      </w:pPr>
    </w:p>
    <w:p w14:paraId="64B3F13C" w14:textId="2B4DA0D0" w:rsidR="00EC3512" w:rsidRDefault="00EC3512" w:rsidP="6354021E">
      <w:pPr>
        <w:rPr>
          <w:u w:val="single"/>
        </w:rPr>
      </w:pPr>
    </w:p>
    <w:p w14:paraId="43CB28FA" w14:textId="171BB7C2" w:rsidR="00EC3512" w:rsidRDefault="00EC3512" w:rsidP="6354021E">
      <w:pPr>
        <w:rPr>
          <w:u w:val="single"/>
        </w:rPr>
      </w:pPr>
    </w:p>
    <w:p w14:paraId="34979470" w14:textId="121C63F7" w:rsidR="00EC3512" w:rsidRDefault="00EC3512" w:rsidP="6354021E">
      <w:pPr>
        <w:rPr>
          <w:u w:val="single"/>
        </w:rPr>
      </w:pPr>
    </w:p>
    <w:p w14:paraId="01D90694" w14:textId="50AAEED7" w:rsidR="00EC3512" w:rsidRDefault="00EC3512" w:rsidP="6354021E">
      <w:pPr>
        <w:rPr>
          <w:u w:val="single"/>
        </w:rPr>
      </w:pPr>
    </w:p>
    <w:p w14:paraId="5319E090" w14:textId="2D77CC06" w:rsidR="00EC3512" w:rsidRDefault="00EC3512" w:rsidP="6354021E">
      <w:pPr>
        <w:rPr>
          <w:u w:val="single"/>
        </w:rPr>
      </w:pPr>
    </w:p>
    <w:p w14:paraId="60C1CCBD" w14:textId="1054F319" w:rsidR="00EC3512" w:rsidRDefault="00EC3512" w:rsidP="6354021E">
      <w:pPr>
        <w:rPr>
          <w:u w:val="single"/>
        </w:rPr>
      </w:pPr>
    </w:p>
    <w:p w14:paraId="4FEEEE32" w14:textId="44F9949A" w:rsidR="00EC3512" w:rsidRDefault="00EC3512" w:rsidP="6354021E">
      <w:pPr>
        <w:rPr>
          <w:u w:val="single"/>
        </w:rPr>
      </w:pPr>
    </w:p>
    <w:p w14:paraId="33E79BB4" w14:textId="544E77E2" w:rsidR="00EC3512" w:rsidRDefault="00EC3512" w:rsidP="6354021E">
      <w:pPr>
        <w:rPr>
          <w:u w:val="single"/>
        </w:rPr>
      </w:pPr>
    </w:p>
    <w:p w14:paraId="1C49FAEC" w14:textId="2DE42F0D" w:rsidR="00EC3512" w:rsidRDefault="00EC3512" w:rsidP="6354021E">
      <w:pPr>
        <w:rPr>
          <w:u w:val="single"/>
        </w:rPr>
      </w:pPr>
    </w:p>
    <w:p w14:paraId="2C078E63" w14:textId="03C94561" w:rsidR="00EC3512" w:rsidRDefault="34710EC0" w:rsidP="001367E0">
      <w:pPr>
        <w:jc w:val="center"/>
        <w:rPr>
          <w:u w:val="single"/>
        </w:rPr>
      </w:pPr>
      <w:r w:rsidRPr="6354021E">
        <w:rPr>
          <w:u w:val="single"/>
        </w:rPr>
        <w:t>Lack of communication in a skincare brand boutique</w:t>
      </w:r>
    </w:p>
    <w:p w14:paraId="18AFECE1" w14:textId="44A8A54B" w:rsidR="5B634E39" w:rsidRDefault="5B634E39" w:rsidP="6354021E">
      <w:r>
        <w:t>In this report I will be discussing different quandaries within the beauty/ cosmetics industry and why they can affect a business as well as presenting multiple ways to solve these issues.</w:t>
      </w:r>
      <w:r w:rsidR="5B72E604">
        <w:t xml:space="preserve"> I will also be using the </w:t>
      </w:r>
      <w:r w:rsidR="3AC5589D">
        <w:t xml:space="preserve">SWOT analysis technique by </w:t>
      </w:r>
      <w:r w:rsidR="52561A03">
        <w:t>Albert Humphrey.</w:t>
      </w:r>
      <w:r w:rsidR="2DB61958">
        <w:t xml:space="preserve"> </w:t>
      </w:r>
      <w:hyperlink r:id="rId10">
        <w:r w:rsidR="2DB61958" w:rsidRPr="6354021E">
          <w:rPr>
            <w:rStyle w:val="Hyperlink"/>
          </w:rPr>
          <w:t>https://www.investopedia.com/</w:t>
        </w:r>
      </w:hyperlink>
      <w:r w:rsidR="2DB61958">
        <w:t xml:space="preserve"> meaning of SWOT analysis is ‘SWOT (strengths, weaknesses, opportunities, and threats) analysis is a strategy for identifying and assessing internal and external strengths and weaknesses, as well as opportunities and threats, that influence current and future operations and aid in the development of strategic goals.’</w:t>
      </w:r>
    </w:p>
    <w:p w14:paraId="7AE10763" w14:textId="3B75281A" w:rsidR="2A33575B" w:rsidRDefault="2A33575B" w:rsidP="6354021E">
      <w:r>
        <w:t>It is</w:t>
      </w:r>
      <w:r w:rsidR="36DC2E3C">
        <w:t xml:space="preserve"> just as important to be able to communicate with clients as it is to perform your job's responsibilities. Marketing your assuring that your clients are satisfied with the results are both dependent on effective communication. Your professional reputation can be harmed significantly and for a long time if you have poor communication or interaction abilities.</w:t>
      </w:r>
      <w:r w:rsidR="0D5E45F6">
        <w:t xml:space="preserve"> Each client will have a different approach whether they like communication or not, being kind-hearted towards clients will boost your </w:t>
      </w:r>
      <w:r w:rsidR="51E58F69">
        <w:t>persona between clients.</w:t>
      </w:r>
    </w:p>
    <w:p w14:paraId="39A6DB90" w14:textId="1C7D4C9B" w:rsidR="421D27DD" w:rsidRDefault="421D27DD" w:rsidP="6354021E">
      <w:r>
        <w:t xml:space="preserve"> On </w:t>
      </w:r>
      <w:hyperlink r:id="rId11">
        <w:r w:rsidRPr="6354021E">
          <w:rPr>
            <w:rStyle w:val="Hyperlink"/>
          </w:rPr>
          <w:t>www.empire.edu</w:t>
        </w:r>
      </w:hyperlink>
      <w:r>
        <w:t xml:space="preserve"> they have stated on their blog ‘Nonverbal Communication– When it comes to interacting with clients, your body language plays a significant part. You must make your clients feel comfortable and approachable. Maintaining strong eye contact, a straight body posture, and a grin are all signs of confidence in your work.’</w:t>
      </w:r>
      <w:r w:rsidR="119684DF">
        <w:t xml:space="preserve"> As </w:t>
      </w:r>
      <w:hyperlink r:id="rId12">
        <w:r w:rsidR="119684DF" w:rsidRPr="6354021E">
          <w:rPr>
            <w:rStyle w:val="Hyperlink"/>
          </w:rPr>
          <w:t>www.empire.edu</w:t>
        </w:r>
      </w:hyperlink>
      <w:r w:rsidR="03013364">
        <w:t xml:space="preserve"> stated many skills indeed to ensure that clients are happy, by for fulling these skills, clients are most </w:t>
      </w:r>
      <w:r w:rsidR="3B3F8231">
        <w:t>likely</w:t>
      </w:r>
      <w:r w:rsidR="03013364">
        <w:t xml:space="preserve"> going to be pleased with their experience at the store. </w:t>
      </w:r>
    </w:p>
    <w:p w14:paraId="21E69C7C" w14:textId="13EBDBAD" w:rsidR="3310B223" w:rsidRDefault="00052C3A" w:rsidP="6354021E">
      <w:hyperlink r:id="rId13">
        <w:r w:rsidR="3310B223" w:rsidRPr="6354021E">
          <w:rPr>
            <w:rStyle w:val="Hyperlink"/>
          </w:rPr>
          <w:t>www.relavate.org</w:t>
        </w:r>
      </w:hyperlink>
      <w:r w:rsidR="3310B223">
        <w:t xml:space="preserve"> has stated 21 ways of how to communicate effectively. One of which the ways were communicate with the goal of assisting the receiver. People converse for a variety of reasons. </w:t>
      </w:r>
      <w:r w:rsidR="0918F660">
        <w:t>It is</w:t>
      </w:r>
      <w:r w:rsidR="3310B223">
        <w:t xml:space="preserve"> sometimes only to see how well you get along, as with small conversation. Some people think aloud, and as a listener, you chance to be present while they struggle to process their thoughts. Other times, for whatever reason, </w:t>
      </w:r>
      <w:r w:rsidR="2841BB6B">
        <w:t>it is</w:t>
      </w:r>
      <w:r w:rsidR="3310B223">
        <w:t xml:space="preserve"> to offer information. Other times, the speaker is expressing a desire for an answer or assistance.</w:t>
      </w:r>
      <w:r w:rsidR="39774887">
        <w:t xml:space="preserve"> </w:t>
      </w:r>
    </w:p>
    <w:p w14:paraId="654D78A7" w14:textId="492380D9" w:rsidR="39774887" w:rsidRDefault="39774887" w:rsidP="6354021E">
      <w:r>
        <w:t xml:space="preserve">Another way </w:t>
      </w:r>
      <w:r w:rsidR="4A74112E">
        <w:t>is</w:t>
      </w:r>
      <w:r w:rsidR="001367E0">
        <w:t xml:space="preserve"> </w:t>
      </w:r>
      <w:r w:rsidR="475C06CA">
        <w:t>saying</w:t>
      </w:r>
      <w:r w:rsidR="233BF97C">
        <w:t xml:space="preserve"> the wrong thing at the wrong time can cause serious harm to a person. Consider a doctor who misspoke a prescription order, which turns out to be incorrect and causes harm to her patient. In a court of law, saying the wrong thing can land an innocent person in prison for </w:t>
      </w:r>
      <w:r w:rsidR="2C08E84E">
        <w:t>a prolonged period</w:t>
      </w:r>
      <w:r w:rsidR="233BF97C">
        <w:t>. Because words have such power, how we communicate is really essential. As a result, take your time to listen, be careful how you respond, and think before you say.’ Out of the 21 written on the website I think these 2 are the most important to think about during conversations with clients to keep the conversation useful and formal.</w:t>
      </w:r>
    </w:p>
    <w:p w14:paraId="12A09774" w14:textId="185DD272" w:rsidR="47800E97" w:rsidRDefault="001367E0" w:rsidP="001367E0">
      <w:pPr>
        <w:jc w:val="center"/>
        <w:rPr>
          <w:u w:val="single"/>
        </w:rPr>
      </w:pPr>
      <w:r>
        <w:rPr>
          <w:u w:val="single"/>
        </w:rPr>
        <w:br/>
      </w:r>
      <w:r>
        <w:rPr>
          <w:u w:val="single"/>
        </w:rPr>
        <w:br/>
      </w:r>
      <w:r>
        <w:rPr>
          <w:u w:val="single"/>
        </w:rPr>
        <w:lastRenderedPageBreak/>
        <w:br/>
      </w:r>
      <w:r w:rsidR="47800E97" w:rsidRPr="6354021E">
        <w:rPr>
          <w:u w:val="single"/>
        </w:rPr>
        <w:t>SWOT analysis of communication within the cosmetic/ beauty industry</w:t>
      </w:r>
    </w:p>
    <w:p w14:paraId="7F2C6BF9" w14:textId="408D0667" w:rsidR="45CB0CE0" w:rsidRDefault="45CB0CE0" w:rsidP="6354021E">
      <w:r>
        <w:t>Strengths</w:t>
      </w:r>
      <w:r w:rsidR="7E2ECD03">
        <w:t xml:space="preserve"> </w:t>
      </w:r>
      <w:r w:rsidR="685CD9C7">
        <w:t>- according to www.toppr.com they stated on their website ‘</w:t>
      </w:r>
      <w:r w:rsidR="62621963">
        <w:t xml:space="preserve">Human existence and survival, as well as the survival of an </w:t>
      </w:r>
      <w:r w:rsidR="001367E0">
        <w:t>organization</w:t>
      </w:r>
      <w:r w:rsidR="62621963">
        <w:t xml:space="preserve">, are dependent on communication. It is a method of generating and </w:t>
      </w:r>
      <w:r w:rsidR="5EFD35A3">
        <w:t>issuing ideas</w:t>
      </w:r>
      <w:r w:rsidR="62621963">
        <w:t xml:space="preserve">, information, points of view, facts, and feelings among people in order to establish a shared understanding. </w:t>
      </w:r>
      <w:r w:rsidR="534B6023">
        <w:t>Management's Directing function is primarily reliant on communication.</w:t>
      </w:r>
      <w:r w:rsidR="31B4E129">
        <w:t xml:space="preserve"> Communication can give you a chance to help grow. For </w:t>
      </w:r>
      <w:r w:rsidR="7292FA33">
        <w:t>example,</w:t>
      </w:r>
      <w:r w:rsidR="31B4E129">
        <w:t xml:space="preserve"> you own a small beauty </w:t>
      </w:r>
      <w:r w:rsidR="001367E0">
        <w:t>business,</w:t>
      </w:r>
      <w:r w:rsidR="31B4E129">
        <w:t xml:space="preserve"> and you want to gain more customers for your business, a way to do this is through communication. By reaching out to a family </w:t>
      </w:r>
      <w:r w:rsidR="04BE591C">
        <w:t xml:space="preserve">member or a close friend to help promote your business through communication or social media will boost your business. All in all, communication is the start to greater </w:t>
      </w:r>
      <w:r w:rsidR="05428B3E">
        <w:t>things.</w:t>
      </w:r>
    </w:p>
    <w:p w14:paraId="2B06CE9D" w14:textId="240C8185" w:rsidR="48648CDD" w:rsidRDefault="48648CDD" w:rsidP="6354021E">
      <w:r>
        <w:t>Weaknesses- Some people may not be so confident in communicating with new people. This can lead to some difficulties especially in the cosmetics industry as communication is a major part.</w:t>
      </w:r>
      <w:r w:rsidR="0CEBD651">
        <w:t xml:space="preserve"> One of which could be not being a good listener, which can be very common between people. In the opinion of </w:t>
      </w:r>
      <w:hyperlink r:id="rId14">
        <w:r w:rsidR="19B90319" w:rsidRPr="6354021E">
          <w:rPr>
            <w:rStyle w:val="Hyperlink"/>
          </w:rPr>
          <w:t>https://www.brosix.com/</w:t>
        </w:r>
      </w:hyperlink>
      <w:r w:rsidR="19B90319">
        <w:t xml:space="preserve"> they have stated on their blog ‘Listening is just as vital as talking or speaking in communication. When you listen well, you give the impression that the other person's views are valuable. This will establish trust, and the person will anticipate speaking with you again. When you are not a good listener, on the other side, the individual may feel mistreated or disregarded. It may affect how you communicate with others if you don't keep eye contact, look about, or focus on other things, like your phone.’ </w:t>
      </w:r>
      <w:r w:rsidR="6FEEA9B0">
        <w:t>Without listening to clients, they could become very unpleased with the work provided to them as not listening could be the opposite of what they had asked for, which is not a good look on a ski</w:t>
      </w:r>
      <w:r w:rsidR="2E938EE2">
        <w:t>ncare brand. An example of not communicating to clients in a skin care brand is that</w:t>
      </w:r>
      <w:r w:rsidR="7F63D2FB">
        <w:t xml:space="preserve"> a specific client may have skin allergies so if the artist isn’t providing the client with the right communication and listening skill, the client may react to the products used in a bad way w</w:t>
      </w:r>
      <w:r w:rsidR="58D3E152">
        <w:t xml:space="preserve">hich yet again is a bad look towards the company as well as potentially leading to you getting unemployed if you have put the client in </w:t>
      </w:r>
      <w:r w:rsidR="7064A2B8">
        <w:t>danger</w:t>
      </w:r>
      <w:r w:rsidR="58D3E152">
        <w:t xml:space="preserve">. This is my communication and listening skills should be sharpened if one isn’t </w:t>
      </w:r>
      <w:r w:rsidR="04C9357A">
        <w:t xml:space="preserve">too </w:t>
      </w:r>
      <w:r w:rsidR="634A6E0C">
        <w:t>confident</w:t>
      </w:r>
      <w:r w:rsidR="04C9357A">
        <w:t xml:space="preserve"> with new people in order to </w:t>
      </w:r>
      <w:r w:rsidR="4E749DB1">
        <w:t>support</w:t>
      </w:r>
      <w:r w:rsidR="04C9357A">
        <w:t xml:space="preserve"> their job.</w:t>
      </w:r>
    </w:p>
    <w:p w14:paraId="14A0E47B" w14:textId="4EFB8C18" w:rsidR="7A6B41EF" w:rsidRDefault="7A6B41EF" w:rsidP="6354021E">
      <w:r>
        <w:t>Opportunities</w:t>
      </w:r>
      <w:r w:rsidR="315BFD17">
        <w:t>- In</w:t>
      </w:r>
      <w:r>
        <w:t xml:space="preserve"> other words, </w:t>
      </w:r>
      <w:hyperlink r:id="rId15">
        <w:r w:rsidRPr="636183ED">
          <w:rPr>
            <w:rStyle w:val="Hyperlink"/>
          </w:rPr>
          <w:t>https://www.michaelpage</w:t>
        </w:r>
      </w:hyperlink>
      <w:r>
        <w:t xml:space="preserve"> have stated ‘</w:t>
      </w:r>
      <w:r w:rsidR="39102721">
        <w:t>Employers who devote time and effort to establishing open lines of communication will quickly gain the trust of their staff, resulting in increased productivity, output, and overall morale.</w:t>
      </w:r>
      <w:r w:rsidR="1D0F5E0B">
        <w:t xml:space="preserve"> As a result, employee satisfaction and engagement will improve</w:t>
      </w:r>
      <w:r w:rsidR="758D043D">
        <w:t xml:space="preserve">.  Poor workplace communication will certainly result in demotivated employees who will begin to doubt their own abilities and, as a result, the </w:t>
      </w:r>
      <w:r w:rsidR="001367E0">
        <w:t>organization</w:t>
      </w:r>
      <w:r w:rsidR="758D043D">
        <w:t>.’</w:t>
      </w:r>
      <w:r w:rsidR="06115EEC">
        <w:t xml:space="preserve"> Poor communication can lead disputes between employees so that should be prevented by improving on their skills. </w:t>
      </w:r>
    </w:p>
    <w:p w14:paraId="4310A811" w14:textId="33F7DF2E" w:rsidR="50FF3EC3" w:rsidRDefault="50FF3EC3" w:rsidP="6354021E">
      <w:r>
        <w:t xml:space="preserve">Communication is crucial both internally and outside. Being linked internally and having strong lines of communication can help you ensure that the message you convey to the outside world is consistent. Effective communication and alignment among all stakeholders, both internal and external, is critical to any growth project's success. </w:t>
      </w:r>
      <w:r w:rsidR="2BE3E868">
        <w:t>Effective communication</w:t>
      </w:r>
      <w:r>
        <w:t xml:space="preserve"> skills are one of the skills hiring managers are look for between soon to be employees as it is </w:t>
      </w:r>
      <w:r w:rsidR="2C363B18">
        <w:t>particularly important</w:t>
      </w:r>
      <w:r>
        <w:t xml:space="preserve"> to communicate with clients in the </w:t>
      </w:r>
      <w:r w:rsidR="5765D527">
        <w:t>skincare industry.</w:t>
      </w:r>
    </w:p>
    <w:p w14:paraId="6CDBD01C" w14:textId="52BF9D68" w:rsidR="2F4FF45B" w:rsidRDefault="2F4FF45B" w:rsidP="6354021E">
      <w:r>
        <w:t xml:space="preserve">Threats- I have slightly touched on the negative effects of poor </w:t>
      </w:r>
      <w:r w:rsidR="61ABDEE6">
        <w:t>communication</w:t>
      </w:r>
      <w:r>
        <w:t xml:space="preserve"> but </w:t>
      </w:r>
      <w:hyperlink r:id="rId16">
        <w:r w:rsidRPr="6354021E">
          <w:rPr>
            <w:rStyle w:val="Hyperlink"/>
          </w:rPr>
          <w:t>https://pingboard.com/</w:t>
        </w:r>
      </w:hyperlink>
      <w:r>
        <w:t xml:space="preserve"> has set out on their blog 6 ways poor </w:t>
      </w:r>
      <w:r w:rsidR="37571EA7">
        <w:t>commination</w:t>
      </w:r>
      <w:r>
        <w:t xml:space="preserve"> can </w:t>
      </w:r>
      <w:r w:rsidR="1D3AAA30">
        <w:t>negatively</w:t>
      </w:r>
      <w:r>
        <w:t xml:space="preserve"> impact a </w:t>
      </w:r>
      <w:r w:rsidR="001367E0">
        <w:t>workplace</w:t>
      </w:r>
      <w:r>
        <w:t xml:space="preserve"> for example they</w:t>
      </w:r>
      <w:r w:rsidR="296D9019">
        <w:t xml:space="preserve"> have stated ‘When leaders, owners, and managers fail to communicate </w:t>
      </w:r>
      <w:r w:rsidR="296D9019">
        <w:lastRenderedPageBreak/>
        <w:t>effectively with their staff, poor communication occurs in the workplace. Setting clear expectations, goals, and establishing understanding around objectives is critical as a leader.’</w:t>
      </w:r>
      <w:r w:rsidR="63C776A4">
        <w:t xml:space="preserve"> From my own understanding, poor communication can not only </w:t>
      </w:r>
      <w:r w:rsidR="6F0F3D64">
        <w:t>affect</w:t>
      </w:r>
      <w:r w:rsidR="63C776A4">
        <w:t xml:space="preserve"> the person lacking in this skill, </w:t>
      </w:r>
      <w:r w:rsidR="001367E0">
        <w:t>but it</w:t>
      </w:r>
      <w:r w:rsidR="63C776A4">
        <w:t xml:space="preserve"> also prevents people around them from growing within the business as </w:t>
      </w:r>
      <w:r w:rsidR="36D0EE97">
        <w:t xml:space="preserve">employees are not working </w:t>
      </w:r>
      <w:r w:rsidR="2A8AF2D2">
        <w:t>productively.</w:t>
      </w:r>
    </w:p>
    <w:p w14:paraId="70471522" w14:textId="6FB6957D" w:rsidR="2A8AF2D2" w:rsidRDefault="2A8AF2D2" w:rsidP="6354021E">
      <w:r>
        <w:t xml:space="preserve">Another reason stated on the blog is ‘The goals aren't clearly defined. Poor workplace communication is likely to blame if employees don't understand what the deliverables are, what the clients' goals are, or what your team's goals are. It is not the aim of anyone to set ambiguous work objectives, yet some managers feel that what makes sense to them must make sense to their employees.’ Without giving employees clear instruction of what they need to do whilst working their shift, it can cause </w:t>
      </w:r>
      <w:r w:rsidR="4EE5E21F">
        <w:t>havoc</w:t>
      </w:r>
      <w:r>
        <w:t xml:space="preserve"> in the </w:t>
      </w:r>
      <w:r w:rsidR="001367E0">
        <w:t>workplace</w:t>
      </w:r>
      <w:r>
        <w:t xml:space="preserve"> as empl</w:t>
      </w:r>
      <w:r w:rsidR="6D6FF611">
        <w:t>oyees are unsure of what to do, this can also slow down the business.</w:t>
      </w:r>
    </w:p>
    <w:p w14:paraId="55150354" w14:textId="75B7AF38" w:rsidR="6354021E" w:rsidRDefault="6354021E" w:rsidP="6354021E">
      <w:pPr>
        <w:rPr>
          <w:u w:val="single"/>
        </w:rPr>
      </w:pPr>
    </w:p>
    <w:p w14:paraId="2236B34C" w14:textId="461FB10E" w:rsidR="6354021E" w:rsidRDefault="6354021E" w:rsidP="6354021E">
      <w:pPr>
        <w:rPr>
          <w:u w:val="single"/>
        </w:rPr>
      </w:pPr>
    </w:p>
    <w:p w14:paraId="266EBA31" w14:textId="1BD6DFD7" w:rsidR="6354021E" w:rsidRDefault="6354021E" w:rsidP="6354021E">
      <w:pPr>
        <w:rPr>
          <w:u w:val="single"/>
        </w:rPr>
      </w:pPr>
    </w:p>
    <w:p w14:paraId="6BB7E8D6" w14:textId="740FC4F0" w:rsidR="03013364" w:rsidRDefault="03013364" w:rsidP="6354021E">
      <w:r>
        <w:t xml:space="preserve">The COVID-19 outbreak has wreaked </w:t>
      </w:r>
      <w:r w:rsidR="680A070A">
        <w:t>catastrophe</w:t>
      </w:r>
      <w:r>
        <w:t xml:space="preserve"> on a variety of businesses worldwide, including the beauty and cosmetics industry. Despite the fact that the beauty industry fared much better than other divisions, 2021 is set to be one of the most challenging years in its experience.</w:t>
      </w:r>
      <w:r w:rsidR="39A25406">
        <w:t xml:space="preserve"> It has been said that 30% of the beauty industry have failed to open up new stores due to covid-19 and the various lockdowns within the UK. This has become a huge </w:t>
      </w:r>
      <w:r w:rsidR="79B8642E">
        <w:t>disappointment</w:t>
      </w:r>
      <w:r w:rsidR="39A25406">
        <w:t xml:space="preserve"> </w:t>
      </w:r>
      <w:r w:rsidR="2B955F36">
        <w:t>among</w:t>
      </w:r>
      <w:r w:rsidR="39A25406">
        <w:t xml:space="preserve"> lots of artists as their dream jobs have been paused for over ye</w:t>
      </w:r>
      <w:r w:rsidR="6227A2C8">
        <w:t xml:space="preserve">ar. Due to covid, many artists </w:t>
      </w:r>
      <w:r w:rsidR="44A52A86">
        <w:t>as well</w:t>
      </w:r>
      <w:r w:rsidR="6227A2C8">
        <w:t xml:space="preserve"> as other workers within other industries have become unemployed due to covid </w:t>
      </w:r>
      <w:r w:rsidR="070FC702">
        <w:t>disruptions</w:t>
      </w:r>
      <w:r w:rsidR="6227A2C8">
        <w:t>. This has been a huge hardship for many families as money is tight and people are being unemployed at a rapid pace.</w:t>
      </w:r>
      <w:r w:rsidR="35D7A465">
        <w:t xml:space="preserve"> Especially the beauty industry has been </w:t>
      </w:r>
      <w:r w:rsidR="0F47B2BC">
        <w:t>affected</w:t>
      </w:r>
      <w:r w:rsidR="35D7A465">
        <w:t xml:space="preserve"> as within the jobs it </w:t>
      </w:r>
      <w:r w:rsidR="7AE31FFA">
        <w:t>consists</w:t>
      </w:r>
      <w:r w:rsidR="35D7A465">
        <w:t xml:space="preserve"> of touching </w:t>
      </w:r>
      <w:r w:rsidR="001367E0">
        <w:t>client’s</w:t>
      </w:r>
      <w:r w:rsidR="35D7A465">
        <w:t xml:space="preserve"> hair or face, however due to covid restrictions that was not allowed for a long time over lockdown as well as many stores being </w:t>
      </w:r>
      <w:r w:rsidR="08E11C58">
        <w:t xml:space="preserve">forced to shut down. This has </w:t>
      </w:r>
      <w:r w:rsidR="59859B0E">
        <w:t>plummeted</w:t>
      </w:r>
      <w:r w:rsidR="08E11C58">
        <w:t xml:space="preserve"> many stores and have caused lots of stress between workers within the industry.</w:t>
      </w:r>
      <w:r w:rsidR="66238CE6">
        <w:t xml:space="preserve"> </w:t>
      </w:r>
    </w:p>
    <w:p w14:paraId="32548A26" w14:textId="461DE4E9" w:rsidR="03013364" w:rsidRDefault="66238CE6" w:rsidP="6354021E">
      <w:r>
        <w:t xml:space="preserve">However, </w:t>
      </w:r>
      <w:hyperlink r:id="rId17">
        <w:r w:rsidRPr="636183ED">
          <w:rPr>
            <w:rStyle w:val="Hyperlink"/>
          </w:rPr>
          <w:t>https://www.cosmeticsdesign.com/</w:t>
        </w:r>
      </w:hyperlink>
      <w:r>
        <w:t xml:space="preserve"> has made an article on how </w:t>
      </w:r>
      <w:r w:rsidR="46DAD104">
        <w:t xml:space="preserve">the beauty industry is coping with covid regulations for example ‘Hand sanitizer is the next best </w:t>
      </w:r>
      <w:r w:rsidR="0146EC41">
        <w:t>possibility</w:t>
      </w:r>
      <w:r w:rsidR="46DAD104">
        <w:t xml:space="preserve"> for preventing disease and the spread of Coronavirus for many of the same reasons that make personal care products fashionable in other situations: it's effective, portable, and doesn't require water.’</w:t>
      </w:r>
      <w:r w:rsidR="2E0B33F8">
        <w:t xml:space="preserve"> Hand sanitizer to be used when entering and leaving shops will potentially prevent the spread of bacteria which is very handy in these tough times. Another point made on the article is </w:t>
      </w:r>
      <w:r w:rsidR="5F302772">
        <w:t xml:space="preserve">the covid vaccine. Vaccines are an injection of a weak or dead virus cell which is then injected into </w:t>
      </w:r>
      <w:r w:rsidR="001367E0">
        <w:t>one’s</w:t>
      </w:r>
      <w:r w:rsidR="5F302772">
        <w:t xml:space="preserve"> arm wh</w:t>
      </w:r>
      <w:r w:rsidR="0378EFBC">
        <w:t>ich then allows the human body to created antibodies to fight off the vaccine when the vaccinate potentially catches the virus. By getting vacc</w:t>
      </w:r>
      <w:r w:rsidR="50A0036C">
        <w:t xml:space="preserve">inated there is only a minimal chance that the vaccinate will catch covid. Although there is still a chance, the chance of getting covid whilst being vaccinated is very </w:t>
      </w:r>
      <w:r w:rsidR="0D0BB4C5">
        <w:t>minimal</w:t>
      </w:r>
      <w:r w:rsidR="50A0036C">
        <w:t>. This is a</w:t>
      </w:r>
      <w:r w:rsidR="2C133AD9">
        <w:t>n advantage as the vaccine is allowing shops to be re-open and restrictions to be lifted.</w:t>
      </w:r>
    </w:p>
    <w:p w14:paraId="0E87D9A9" w14:textId="0C52A2BE" w:rsidR="2C078592" w:rsidRDefault="2C078592" w:rsidP="636183ED">
      <w:r>
        <w:t xml:space="preserve">There are also more problem solves such as masks. Masks prevent the spread of the virus between a group/ pair of people. By wearing masks when talking to a client or employee it prevents the spread of covid which will be very </w:t>
      </w:r>
      <w:r w:rsidR="29514FF5">
        <w:t>efficient</w:t>
      </w:r>
      <w:r>
        <w:t xml:space="preserve"> in slowing down the n</w:t>
      </w:r>
      <w:r w:rsidR="17A2F2D1">
        <w:t xml:space="preserve">umber of cases. As we all know there are now </w:t>
      </w:r>
      <w:r w:rsidR="17A2F2D1">
        <w:lastRenderedPageBreak/>
        <w:t xml:space="preserve">PCR tests </w:t>
      </w:r>
      <w:r w:rsidR="3B8501F6">
        <w:t>available</w:t>
      </w:r>
      <w:r w:rsidR="17A2F2D1">
        <w:t xml:space="preserve"> for people to take if they feel any symptoms. This is very effective as clients/ workers know if they can attend their ap</w:t>
      </w:r>
      <w:r w:rsidR="7D5BFBCD">
        <w:t>pointment/workplace. This allows the prevention of covid spread to one another.</w:t>
      </w:r>
    </w:p>
    <w:p w14:paraId="4F7CF835" w14:textId="12C9EEEA" w:rsidR="6354021E" w:rsidRDefault="6168A563" w:rsidP="001367E0">
      <w:pPr>
        <w:jc w:val="center"/>
        <w:rPr>
          <w:u w:val="single"/>
        </w:rPr>
      </w:pPr>
      <w:r w:rsidRPr="636183ED">
        <w:rPr>
          <w:u w:val="single"/>
        </w:rPr>
        <w:t>Conclusion</w:t>
      </w:r>
    </w:p>
    <w:p w14:paraId="3BBD90BF" w14:textId="42E3342E" w:rsidR="6168A563" w:rsidRDefault="001367E0" w:rsidP="636183ED">
      <w:r>
        <w:br/>
      </w:r>
      <w:r w:rsidR="6168A563">
        <w:t xml:space="preserve">To summaries everything been said in this report. Communication is highly important within the beauty industry. With poor communication it can lead to multiple problems such as poor work being done, </w:t>
      </w:r>
      <w:r w:rsidR="08E52C81">
        <w:t xml:space="preserve">disagreements between clients or employees, </w:t>
      </w:r>
      <w:r w:rsidR="5D9BC99E">
        <w:t xml:space="preserve">https://fairygodboss.com/  has stated 7 ways poor communication can lead to problems for </w:t>
      </w:r>
      <w:r w:rsidR="28A69963">
        <w:t>example, ‘employees</w:t>
      </w:r>
      <w:r w:rsidR="16DB4C52">
        <w:t xml:space="preserve"> may feel discouraged as a result of bad engagement, which can miscommunication, missed opportunities, dispute, the spread of disinformation, and resentment. By these shown examples, poor communication should be avoided within the </w:t>
      </w:r>
      <w:r>
        <w:t>workplace</w:t>
      </w:r>
      <w:r w:rsidR="16DB4C52">
        <w:t xml:space="preserve"> or it can cause disruption to the business.</w:t>
      </w:r>
      <w:r w:rsidR="15553A1C">
        <w:t xml:space="preserve"> The most important component is communication. To experience a fuller and prosperous life, it is critical to express one's thoughts and perspectives. We suffer less and feel better about everything around us when we communicate more. With communication is makes everything much easier as you can reach out for help by communicating with those around you.</w:t>
      </w:r>
    </w:p>
    <w:p w14:paraId="1D70E0CA" w14:textId="1C5DD14D" w:rsidR="0E102DC8" w:rsidRDefault="0E102DC8" w:rsidP="636183ED">
      <w:r>
        <w:t>In this article we have learnt that covid has brought distortion towards many industries and businesses however has there are problem solves such as vaccines and disinfectants</w:t>
      </w:r>
      <w:r w:rsidR="0012316B">
        <w:t>, masks ext., shops and businesses now have the chance to thrive and re-open again.</w:t>
      </w:r>
    </w:p>
    <w:p w14:paraId="34408CB2" w14:textId="307C0CF1" w:rsidR="6354021E" w:rsidRDefault="6354021E" w:rsidP="6354021E"/>
    <w:p w14:paraId="5E678E02" w14:textId="58CABEC4" w:rsidR="6354021E" w:rsidRDefault="6354021E" w:rsidP="6354021E"/>
    <w:p w14:paraId="2C9BAD24" w14:textId="278B67AF" w:rsidR="6354021E" w:rsidRDefault="6354021E" w:rsidP="6354021E"/>
    <w:p w14:paraId="0284C2D5" w14:textId="2D52EC5C" w:rsidR="6354021E" w:rsidRDefault="6354021E" w:rsidP="6354021E"/>
    <w:p w14:paraId="22FC2027" w14:textId="09833FDC" w:rsidR="6354021E" w:rsidRDefault="6354021E" w:rsidP="6354021E"/>
    <w:p w14:paraId="59B06F56" w14:textId="75EB0DB7" w:rsidR="6354021E" w:rsidRDefault="6354021E" w:rsidP="6354021E"/>
    <w:p w14:paraId="6C0D9E6E" w14:textId="4292EEDE" w:rsidR="6354021E" w:rsidRDefault="6354021E" w:rsidP="6354021E"/>
    <w:p w14:paraId="7928D10C" w14:textId="6C47EB12" w:rsidR="6354021E" w:rsidRDefault="6354021E" w:rsidP="6354021E"/>
    <w:p w14:paraId="704E9C2A" w14:textId="61B7EA96" w:rsidR="6354021E" w:rsidRDefault="6354021E" w:rsidP="6354021E"/>
    <w:p w14:paraId="54369283" w14:textId="679DD8BB" w:rsidR="6354021E" w:rsidRDefault="6354021E" w:rsidP="6354021E"/>
    <w:p w14:paraId="74362EB7" w14:textId="29D8F746" w:rsidR="6354021E" w:rsidRDefault="6354021E" w:rsidP="6354021E"/>
    <w:p w14:paraId="0B0C6D35" w14:textId="0CF18121" w:rsidR="6354021E" w:rsidRDefault="6354021E" w:rsidP="6354021E"/>
    <w:p w14:paraId="42C36E76" w14:textId="713EFD50" w:rsidR="6354021E" w:rsidRDefault="6354021E" w:rsidP="6354021E"/>
    <w:p w14:paraId="295E64BF" w14:textId="4B406212" w:rsidR="6354021E" w:rsidRDefault="6354021E" w:rsidP="6354021E"/>
    <w:p w14:paraId="5044E2FC" w14:textId="1E23266C" w:rsidR="6354021E" w:rsidRDefault="6354021E" w:rsidP="6354021E"/>
    <w:p w14:paraId="620DF7F9" w14:textId="2A27C76E" w:rsidR="6354021E" w:rsidRDefault="6354021E" w:rsidP="6354021E"/>
    <w:p w14:paraId="3C374DA6" w14:textId="4B46DC3A" w:rsidR="6354021E" w:rsidRDefault="6354021E" w:rsidP="6354021E"/>
    <w:p w14:paraId="5C66FDE4" w14:textId="09C7FF08" w:rsidR="421D27DD" w:rsidRPr="001367E0" w:rsidRDefault="421D27DD" w:rsidP="001367E0">
      <w:pPr>
        <w:jc w:val="center"/>
        <w:rPr>
          <w:u w:val="single"/>
        </w:rPr>
      </w:pPr>
      <w:r w:rsidRPr="001367E0">
        <w:rPr>
          <w:u w:val="single"/>
        </w:rPr>
        <w:t>Reference</w:t>
      </w:r>
      <w:r w:rsidR="001367E0" w:rsidRPr="001367E0">
        <w:rPr>
          <w:u w:val="single"/>
        </w:rPr>
        <w:t>s</w:t>
      </w:r>
      <w:r w:rsidR="001367E0">
        <w:rPr>
          <w:u w:val="single"/>
        </w:rPr>
        <w:br/>
      </w:r>
    </w:p>
    <w:p w14:paraId="3AA32012" w14:textId="0CBBF0D3" w:rsidR="6812754A" w:rsidRDefault="6812754A" w:rsidP="6354021E">
      <w:pPr>
        <w:pStyle w:val="ListParagraph"/>
        <w:numPr>
          <w:ilvl w:val="0"/>
          <w:numId w:val="1"/>
        </w:numPr>
        <w:rPr>
          <w:rFonts w:eastAsiaTheme="minorEastAsia"/>
          <w:color w:val="000000" w:themeColor="text1"/>
          <w:sz w:val="27"/>
          <w:szCs w:val="27"/>
        </w:rPr>
      </w:pPr>
      <w:r w:rsidRPr="6354021E">
        <w:rPr>
          <w:rFonts w:ascii="Calibri" w:eastAsia="Calibri" w:hAnsi="Calibri" w:cs="Calibri"/>
          <w:color w:val="000000" w:themeColor="text1"/>
          <w:sz w:val="27"/>
          <w:szCs w:val="27"/>
        </w:rPr>
        <w:t xml:space="preserve">Pingboard. (2019). </w:t>
      </w:r>
      <w:r w:rsidRPr="6354021E">
        <w:rPr>
          <w:rFonts w:ascii="Calibri" w:eastAsia="Calibri" w:hAnsi="Calibri" w:cs="Calibri"/>
          <w:i/>
          <w:iCs/>
          <w:color w:val="000000" w:themeColor="text1"/>
          <w:sz w:val="27"/>
          <w:szCs w:val="27"/>
        </w:rPr>
        <w:t>6 Effects of Poor Employee Communication</w:t>
      </w:r>
      <w:r w:rsidRPr="6354021E">
        <w:rPr>
          <w:rFonts w:ascii="Calibri" w:eastAsia="Calibri" w:hAnsi="Calibri" w:cs="Calibri"/>
          <w:color w:val="000000" w:themeColor="text1"/>
          <w:sz w:val="27"/>
          <w:szCs w:val="27"/>
        </w:rPr>
        <w:t xml:space="preserve">. [online] Available at: </w:t>
      </w:r>
      <w:hyperlink r:id="rId18">
        <w:r w:rsidRPr="6354021E">
          <w:rPr>
            <w:rStyle w:val="Hyperlink"/>
            <w:rFonts w:ascii="Calibri" w:eastAsia="Calibri" w:hAnsi="Calibri" w:cs="Calibri"/>
            <w:sz w:val="27"/>
            <w:szCs w:val="27"/>
          </w:rPr>
          <w:t>https://pingboard.com/blog/6-effects-poor-employee-communication/</w:t>
        </w:r>
      </w:hyperlink>
      <w:r w:rsidRPr="6354021E">
        <w:rPr>
          <w:rFonts w:ascii="Calibri" w:eastAsia="Calibri" w:hAnsi="Calibri" w:cs="Calibri"/>
          <w:color w:val="000000" w:themeColor="text1"/>
          <w:sz w:val="27"/>
          <w:szCs w:val="27"/>
        </w:rPr>
        <w:t>.</w:t>
      </w:r>
    </w:p>
    <w:p w14:paraId="4D509D04" w14:textId="4DBBF98F" w:rsidR="6354021E" w:rsidRDefault="6354021E" w:rsidP="6354021E"/>
    <w:p w14:paraId="0E46D83E" w14:textId="24449C7E" w:rsidR="585DE84A" w:rsidRDefault="585DE84A" w:rsidP="6354021E">
      <w:pPr>
        <w:pStyle w:val="ListParagraph"/>
        <w:numPr>
          <w:ilvl w:val="0"/>
          <w:numId w:val="1"/>
        </w:numPr>
        <w:rPr>
          <w:rFonts w:eastAsiaTheme="minorEastAsia"/>
          <w:color w:val="000000" w:themeColor="text1"/>
          <w:sz w:val="27"/>
          <w:szCs w:val="27"/>
        </w:rPr>
      </w:pPr>
      <w:r w:rsidRPr="6354021E">
        <w:rPr>
          <w:rFonts w:ascii="Calibri" w:eastAsia="Calibri" w:hAnsi="Calibri" w:cs="Calibri"/>
          <w:color w:val="000000" w:themeColor="text1"/>
          <w:sz w:val="27"/>
          <w:szCs w:val="27"/>
        </w:rPr>
        <w:t xml:space="preserve">BROSIX. (2016). </w:t>
      </w:r>
      <w:r w:rsidRPr="6354021E">
        <w:rPr>
          <w:rFonts w:ascii="Calibri" w:eastAsia="Calibri" w:hAnsi="Calibri" w:cs="Calibri"/>
          <w:i/>
          <w:iCs/>
          <w:color w:val="000000" w:themeColor="text1"/>
          <w:sz w:val="27"/>
          <w:szCs w:val="27"/>
        </w:rPr>
        <w:t>How You Can Overcome Weak Communication Points</w:t>
      </w:r>
      <w:r w:rsidRPr="6354021E">
        <w:rPr>
          <w:rFonts w:ascii="Calibri" w:eastAsia="Calibri" w:hAnsi="Calibri" w:cs="Calibri"/>
          <w:color w:val="000000" w:themeColor="text1"/>
          <w:sz w:val="27"/>
          <w:szCs w:val="27"/>
        </w:rPr>
        <w:t xml:space="preserve">. [online] Available at: </w:t>
      </w:r>
      <w:hyperlink r:id="rId19">
        <w:r w:rsidRPr="6354021E">
          <w:rPr>
            <w:rStyle w:val="Hyperlink"/>
            <w:rFonts w:ascii="Calibri" w:eastAsia="Calibri" w:hAnsi="Calibri" w:cs="Calibri"/>
            <w:sz w:val="27"/>
            <w:szCs w:val="27"/>
          </w:rPr>
          <w:t>https://www.brosix.com/blog/can-overcome-weak-communication-points/</w:t>
        </w:r>
      </w:hyperlink>
      <w:r w:rsidRPr="6354021E">
        <w:rPr>
          <w:rFonts w:ascii="Calibri" w:eastAsia="Calibri" w:hAnsi="Calibri" w:cs="Calibri"/>
          <w:color w:val="000000" w:themeColor="text1"/>
          <w:sz w:val="27"/>
          <w:szCs w:val="27"/>
        </w:rPr>
        <w:t>.</w:t>
      </w:r>
    </w:p>
    <w:p w14:paraId="300032B3" w14:textId="23528D01" w:rsidR="6354021E" w:rsidRDefault="6354021E" w:rsidP="6354021E">
      <w:pPr>
        <w:rPr>
          <w:rFonts w:ascii="Calibri" w:eastAsia="Calibri" w:hAnsi="Calibri" w:cs="Calibri"/>
          <w:color w:val="000000" w:themeColor="text1"/>
        </w:rPr>
      </w:pPr>
    </w:p>
    <w:p w14:paraId="52179FEE" w14:textId="5A75F64E" w:rsidR="4BBFB82B" w:rsidRDefault="4BBFB82B" w:rsidP="6354021E">
      <w:pPr>
        <w:pStyle w:val="ListParagraph"/>
        <w:numPr>
          <w:ilvl w:val="0"/>
          <w:numId w:val="1"/>
        </w:numPr>
        <w:rPr>
          <w:rFonts w:eastAsiaTheme="minorEastAsia"/>
          <w:color w:val="000000" w:themeColor="text1"/>
          <w:sz w:val="27"/>
          <w:szCs w:val="27"/>
        </w:rPr>
      </w:pPr>
      <w:r w:rsidRPr="6354021E">
        <w:rPr>
          <w:rFonts w:ascii="Calibri" w:eastAsia="Calibri" w:hAnsi="Calibri" w:cs="Calibri"/>
          <w:color w:val="000000" w:themeColor="text1"/>
          <w:sz w:val="27"/>
          <w:szCs w:val="27"/>
        </w:rPr>
        <w:t xml:space="preserve">Michael Page. (n.d.). </w:t>
      </w:r>
      <w:r w:rsidRPr="6354021E">
        <w:rPr>
          <w:rFonts w:ascii="Calibri" w:eastAsia="Calibri" w:hAnsi="Calibri" w:cs="Calibri"/>
          <w:i/>
          <w:iCs/>
          <w:color w:val="000000" w:themeColor="text1"/>
          <w:sz w:val="27"/>
          <w:szCs w:val="27"/>
        </w:rPr>
        <w:t>The importance of good communication in the workplace | Michael Page UK</w:t>
      </w:r>
      <w:r w:rsidRPr="6354021E">
        <w:rPr>
          <w:rFonts w:ascii="Calibri" w:eastAsia="Calibri" w:hAnsi="Calibri" w:cs="Calibri"/>
          <w:color w:val="000000" w:themeColor="text1"/>
          <w:sz w:val="27"/>
          <w:szCs w:val="27"/>
        </w:rPr>
        <w:t xml:space="preserve">. [online] Available at: </w:t>
      </w:r>
      <w:hyperlink r:id="rId20" w:anchor=":~:text=Employers%20who%20invest%20time%20and">
        <w:r w:rsidRPr="6354021E">
          <w:rPr>
            <w:rStyle w:val="Hyperlink"/>
            <w:rFonts w:ascii="Calibri" w:eastAsia="Calibri" w:hAnsi="Calibri" w:cs="Calibri"/>
            <w:sz w:val="27"/>
            <w:szCs w:val="27"/>
          </w:rPr>
          <w:t>https://www.michaelpage.co.uk/advice/management-advice/development-and-retention/importance-good-communication-workplace#:~:text=Employers%20who%20invest%20time%20and</w:t>
        </w:r>
      </w:hyperlink>
      <w:r w:rsidRPr="6354021E">
        <w:rPr>
          <w:rFonts w:ascii="Calibri" w:eastAsia="Calibri" w:hAnsi="Calibri" w:cs="Calibri"/>
          <w:color w:val="000000" w:themeColor="text1"/>
          <w:sz w:val="27"/>
          <w:szCs w:val="27"/>
        </w:rPr>
        <w:t>.</w:t>
      </w:r>
    </w:p>
    <w:p w14:paraId="7B13326A" w14:textId="00D50594" w:rsidR="4BBFB82B" w:rsidRDefault="4BBFB82B" w:rsidP="6354021E">
      <w:pPr>
        <w:pStyle w:val="ListParagraph"/>
        <w:numPr>
          <w:ilvl w:val="0"/>
          <w:numId w:val="1"/>
        </w:numPr>
        <w:rPr>
          <w:rFonts w:eastAsiaTheme="minorEastAsia"/>
          <w:color w:val="000000" w:themeColor="text1"/>
          <w:sz w:val="27"/>
          <w:szCs w:val="27"/>
        </w:rPr>
      </w:pPr>
      <w:r w:rsidRPr="6354021E">
        <w:rPr>
          <w:rFonts w:ascii="Calibri" w:eastAsia="Calibri" w:hAnsi="Calibri" w:cs="Calibri"/>
          <w:color w:val="000000" w:themeColor="text1"/>
          <w:sz w:val="27"/>
          <w:szCs w:val="27"/>
        </w:rPr>
        <w:t xml:space="preserve">Empire Blog. (2011). </w:t>
      </w:r>
      <w:r w:rsidRPr="6354021E">
        <w:rPr>
          <w:rFonts w:ascii="Calibri" w:eastAsia="Calibri" w:hAnsi="Calibri" w:cs="Calibri"/>
          <w:i/>
          <w:iCs/>
          <w:color w:val="000000" w:themeColor="text1"/>
          <w:sz w:val="27"/>
          <w:szCs w:val="27"/>
        </w:rPr>
        <w:t>Good Communication: Is it an important skill to learn in Beauty School?</w:t>
      </w:r>
      <w:r w:rsidRPr="6354021E">
        <w:rPr>
          <w:rFonts w:ascii="Calibri" w:eastAsia="Calibri" w:hAnsi="Calibri" w:cs="Calibri"/>
          <w:color w:val="000000" w:themeColor="text1"/>
          <w:sz w:val="27"/>
          <w:szCs w:val="27"/>
        </w:rPr>
        <w:t xml:space="preserve"> [online] Available at: </w:t>
      </w:r>
      <w:hyperlink r:id="rId21">
        <w:r w:rsidRPr="6354021E">
          <w:rPr>
            <w:rStyle w:val="Hyperlink"/>
            <w:rFonts w:ascii="Calibri" w:eastAsia="Calibri" w:hAnsi="Calibri" w:cs="Calibri"/>
            <w:sz w:val="27"/>
            <w:szCs w:val="27"/>
          </w:rPr>
          <w:t>https://www.empire.edu/blog/beauty-business/good-communication-is-it-an-important-skill-to-learn-in-beauty-school</w:t>
        </w:r>
      </w:hyperlink>
      <w:r w:rsidRPr="6354021E">
        <w:rPr>
          <w:rFonts w:ascii="Calibri" w:eastAsia="Calibri" w:hAnsi="Calibri" w:cs="Calibri"/>
          <w:color w:val="000000" w:themeColor="text1"/>
          <w:sz w:val="27"/>
          <w:szCs w:val="27"/>
        </w:rPr>
        <w:t xml:space="preserve"> [Accessed 26 Aug. 2021].</w:t>
      </w:r>
    </w:p>
    <w:p w14:paraId="785D534C" w14:textId="2C1939C8" w:rsidR="6354021E" w:rsidRDefault="6354021E" w:rsidP="6354021E"/>
    <w:p w14:paraId="5F9746C5" w14:textId="22F8432C" w:rsidR="738C4465" w:rsidRDefault="738C4465" w:rsidP="6354021E">
      <w:pPr>
        <w:pStyle w:val="ListParagraph"/>
        <w:numPr>
          <w:ilvl w:val="0"/>
          <w:numId w:val="1"/>
        </w:numPr>
        <w:rPr>
          <w:rFonts w:eastAsiaTheme="minorEastAsia"/>
          <w:color w:val="000000" w:themeColor="text1"/>
          <w:sz w:val="27"/>
          <w:szCs w:val="27"/>
        </w:rPr>
      </w:pPr>
      <w:r w:rsidRPr="6354021E">
        <w:rPr>
          <w:rFonts w:ascii="Calibri" w:eastAsia="Calibri" w:hAnsi="Calibri" w:cs="Calibri"/>
          <w:color w:val="000000" w:themeColor="text1"/>
          <w:sz w:val="27"/>
          <w:szCs w:val="27"/>
        </w:rPr>
        <w:t xml:space="preserve">Toppr-guides. (2019). </w:t>
      </w:r>
      <w:r w:rsidRPr="6354021E">
        <w:rPr>
          <w:rFonts w:ascii="Calibri" w:eastAsia="Calibri" w:hAnsi="Calibri" w:cs="Calibri"/>
          <w:i/>
          <w:iCs/>
          <w:color w:val="000000" w:themeColor="text1"/>
          <w:sz w:val="27"/>
          <w:szCs w:val="27"/>
        </w:rPr>
        <w:t>Toppr-guides</w:t>
      </w:r>
      <w:r w:rsidRPr="6354021E">
        <w:rPr>
          <w:rFonts w:ascii="Calibri" w:eastAsia="Calibri" w:hAnsi="Calibri" w:cs="Calibri"/>
          <w:color w:val="000000" w:themeColor="text1"/>
          <w:sz w:val="27"/>
          <w:szCs w:val="27"/>
        </w:rPr>
        <w:t xml:space="preserve">. [online] Available at: </w:t>
      </w:r>
      <w:hyperlink r:id="rId22">
        <w:r w:rsidRPr="6354021E">
          <w:rPr>
            <w:rStyle w:val="Hyperlink"/>
            <w:rFonts w:ascii="Calibri" w:eastAsia="Calibri" w:hAnsi="Calibri" w:cs="Calibri"/>
            <w:sz w:val="27"/>
            <w:szCs w:val="27"/>
          </w:rPr>
          <w:t>https://www.toppr.com/guides/business-studies/directing/communication/</w:t>
        </w:r>
      </w:hyperlink>
      <w:r w:rsidRPr="6354021E">
        <w:rPr>
          <w:rFonts w:ascii="Calibri" w:eastAsia="Calibri" w:hAnsi="Calibri" w:cs="Calibri"/>
          <w:color w:val="000000" w:themeColor="text1"/>
          <w:sz w:val="27"/>
          <w:szCs w:val="27"/>
        </w:rPr>
        <w:t>.</w:t>
      </w:r>
    </w:p>
    <w:p w14:paraId="6DDDC383" w14:textId="53742459" w:rsidR="6354021E" w:rsidRDefault="6354021E" w:rsidP="6354021E">
      <w:pPr>
        <w:rPr>
          <w:rFonts w:ascii="Calibri" w:eastAsia="Calibri" w:hAnsi="Calibri" w:cs="Calibri"/>
          <w:color w:val="000000" w:themeColor="text1"/>
          <w:sz w:val="27"/>
          <w:szCs w:val="27"/>
        </w:rPr>
      </w:pPr>
    </w:p>
    <w:p w14:paraId="4C018E06" w14:textId="4AE31291" w:rsidR="421D27DD" w:rsidRDefault="421D27DD" w:rsidP="6354021E">
      <w:pPr>
        <w:pStyle w:val="ListParagraph"/>
        <w:numPr>
          <w:ilvl w:val="0"/>
          <w:numId w:val="1"/>
        </w:numPr>
        <w:rPr>
          <w:rFonts w:eastAsiaTheme="minorEastAsia"/>
          <w:color w:val="000000" w:themeColor="text1"/>
        </w:rPr>
      </w:pPr>
      <w:r w:rsidRPr="6354021E">
        <w:rPr>
          <w:rFonts w:ascii="Calibri" w:eastAsia="Calibri" w:hAnsi="Calibri" w:cs="Calibri"/>
          <w:color w:val="000000" w:themeColor="text1"/>
        </w:rPr>
        <w:t>‌</w:t>
      </w:r>
      <w:r w:rsidR="27D3B516" w:rsidRPr="6354021E">
        <w:rPr>
          <w:rFonts w:ascii="Calibri" w:eastAsia="Calibri" w:hAnsi="Calibri" w:cs="Calibri"/>
          <w:color w:val="000000" w:themeColor="text1"/>
          <w:sz w:val="27"/>
          <w:szCs w:val="27"/>
        </w:rPr>
        <w:t xml:space="preserve"> Kenton, W. (2020). </w:t>
      </w:r>
      <w:r w:rsidR="27D3B516" w:rsidRPr="6354021E">
        <w:rPr>
          <w:rFonts w:ascii="Calibri" w:eastAsia="Calibri" w:hAnsi="Calibri" w:cs="Calibri"/>
          <w:i/>
          <w:iCs/>
          <w:color w:val="000000" w:themeColor="text1"/>
          <w:sz w:val="27"/>
          <w:szCs w:val="27"/>
        </w:rPr>
        <w:t>Strength, Weakness, Opportunity, and Threat (SWOT) Analysis</w:t>
      </w:r>
      <w:r w:rsidR="27D3B516" w:rsidRPr="6354021E">
        <w:rPr>
          <w:rFonts w:ascii="Calibri" w:eastAsia="Calibri" w:hAnsi="Calibri" w:cs="Calibri"/>
          <w:color w:val="000000" w:themeColor="text1"/>
          <w:sz w:val="27"/>
          <w:szCs w:val="27"/>
        </w:rPr>
        <w:t xml:space="preserve">. [online] Investopedia. Available at: </w:t>
      </w:r>
      <w:hyperlink r:id="rId23">
        <w:r w:rsidR="27D3B516" w:rsidRPr="6354021E">
          <w:rPr>
            <w:rStyle w:val="Hyperlink"/>
            <w:rFonts w:ascii="Calibri" w:eastAsia="Calibri" w:hAnsi="Calibri" w:cs="Calibri"/>
            <w:sz w:val="27"/>
            <w:szCs w:val="27"/>
          </w:rPr>
          <w:t>https://www.investopedia.com/terms/s/swot.asp</w:t>
        </w:r>
      </w:hyperlink>
      <w:r w:rsidR="27D3B516" w:rsidRPr="6354021E">
        <w:rPr>
          <w:rFonts w:ascii="Calibri" w:eastAsia="Calibri" w:hAnsi="Calibri" w:cs="Calibri"/>
          <w:color w:val="000000" w:themeColor="text1"/>
          <w:sz w:val="27"/>
          <w:szCs w:val="27"/>
        </w:rPr>
        <w:t>.</w:t>
      </w:r>
    </w:p>
    <w:p w14:paraId="3E4285A4" w14:textId="21BD93B1" w:rsidR="0F36F617" w:rsidRDefault="0F36F617" w:rsidP="636183ED">
      <w:pPr>
        <w:pStyle w:val="ListParagraph"/>
        <w:numPr>
          <w:ilvl w:val="0"/>
          <w:numId w:val="1"/>
        </w:numPr>
        <w:rPr>
          <w:rFonts w:eastAsiaTheme="minorEastAsia"/>
          <w:color w:val="000000" w:themeColor="text1"/>
          <w:sz w:val="27"/>
          <w:szCs w:val="27"/>
        </w:rPr>
      </w:pPr>
      <w:r w:rsidRPr="636183ED">
        <w:rPr>
          <w:rFonts w:ascii="Calibri" w:eastAsia="Calibri" w:hAnsi="Calibri" w:cs="Calibri"/>
          <w:color w:val="000000" w:themeColor="text1"/>
          <w:sz w:val="27"/>
          <w:szCs w:val="27"/>
        </w:rPr>
        <w:t xml:space="preserve">Relavate. (n.d.). </w:t>
      </w:r>
      <w:r w:rsidRPr="636183ED">
        <w:rPr>
          <w:rFonts w:ascii="Calibri" w:eastAsia="Calibri" w:hAnsi="Calibri" w:cs="Calibri"/>
          <w:i/>
          <w:iCs/>
          <w:color w:val="000000" w:themeColor="text1"/>
          <w:sz w:val="27"/>
          <w:szCs w:val="27"/>
        </w:rPr>
        <w:t>21 Ways to Communicate Effectively</w:t>
      </w:r>
      <w:r w:rsidRPr="636183ED">
        <w:rPr>
          <w:rFonts w:ascii="Calibri" w:eastAsia="Calibri" w:hAnsi="Calibri" w:cs="Calibri"/>
          <w:color w:val="000000" w:themeColor="text1"/>
          <w:sz w:val="27"/>
          <w:szCs w:val="27"/>
        </w:rPr>
        <w:t xml:space="preserve">. [online] Available at: </w:t>
      </w:r>
      <w:hyperlink r:id="rId24">
        <w:r w:rsidRPr="636183ED">
          <w:rPr>
            <w:rStyle w:val="Hyperlink"/>
            <w:rFonts w:ascii="Calibri" w:eastAsia="Calibri" w:hAnsi="Calibri" w:cs="Calibri"/>
            <w:sz w:val="27"/>
            <w:szCs w:val="27"/>
          </w:rPr>
          <w:t>https://www.relavate.org/communicate-well/2018/7/20/21-ways-to-communicate-effectively</w:t>
        </w:r>
      </w:hyperlink>
      <w:r w:rsidRPr="636183ED">
        <w:rPr>
          <w:rFonts w:ascii="Calibri" w:eastAsia="Calibri" w:hAnsi="Calibri" w:cs="Calibri"/>
          <w:color w:val="000000" w:themeColor="text1"/>
          <w:sz w:val="27"/>
          <w:szCs w:val="27"/>
        </w:rPr>
        <w:t>.</w:t>
      </w:r>
    </w:p>
    <w:p w14:paraId="6DA516C9" w14:textId="18032A57" w:rsidR="50A6600D" w:rsidRDefault="50A6600D" w:rsidP="636183ED">
      <w:pPr>
        <w:pStyle w:val="ListParagraph"/>
        <w:numPr>
          <w:ilvl w:val="0"/>
          <w:numId w:val="1"/>
        </w:numPr>
        <w:rPr>
          <w:color w:val="000000" w:themeColor="text1"/>
          <w:sz w:val="27"/>
          <w:szCs w:val="27"/>
        </w:rPr>
      </w:pPr>
      <w:r w:rsidRPr="636183ED">
        <w:rPr>
          <w:rFonts w:ascii="Calibri" w:eastAsia="Calibri" w:hAnsi="Calibri" w:cs="Calibri"/>
          <w:color w:val="000000" w:themeColor="text1"/>
          <w:sz w:val="27"/>
          <w:szCs w:val="27"/>
        </w:rPr>
        <w:lastRenderedPageBreak/>
        <w:t xml:space="preserve">cosmeticsdesign.com (n.d.). </w:t>
      </w:r>
      <w:r w:rsidRPr="636183ED">
        <w:rPr>
          <w:rFonts w:ascii="Calibri" w:eastAsia="Calibri" w:hAnsi="Calibri" w:cs="Calibri"/>
          <w:i/>
          <w:iCs/>
          <w:color w:val="000000" w:themeColor="text1"/>
          <w:sz w:val="27"/>
          <w:szCs w:val="27"/>
        </w:rPr>
        <w:t>19 ways the beauty industry is responding to CoronaVirus</w:t>
      </w:r>
      <w:r w:rsidRPr="636183ED">
        <w:rPr>
          <w:rFonts w:ascii="Calibri" w:eastAsia="Calibri" w:hAnsi="Calibri" w:cs="Calibri"/>
          <w:color w:val="000000" w:themeColor="text1"/>
          <w:sz w:val="27"/>
          <w:szCs w:val="27"/>
        </w:rPr>
        <w:t xml:space="preserve">. [online] cosmeticsdesign.com. Available at: </w:t>
      </w:r>
      <w:hyperlink r:id="rId25">
        <w:r w:rsidRPr="636183ED">
          <w:rPr>
            <w:rStyle w:val="Hyperlink"/>
            <w:rFonts w:ascii="Calibri" w:eastAsia="Calibri" w:hAnsi="Calibri" w:cs="Calibri"/>
            <w:sz w:val="27"/>
            <w:szCs w:val="27"/>
          </w:rPr>
          <w:t>https://www.cosmeticsdesign.com/Article/2020/03/18/19-ways-the-beauty-industry-is-responding-to-CoronaVirus</w:t>
        </w:r>
      </w:hyperlink>
      <w:r w:rsidRPr="636183ED">
        <w:rPr>
          <w:rFonts w:ascii="Calibri" w:eastAsia="Calibri" w:hAnsi="Calibri" w:cs="Calibri"/>
          <w:color w:val="000000" w:themeColor="text1"/>
          <w:sz w:val="27"/>
          <w:szCs w:val="27"/>
        </w:rPr>
        <w:t>.</w:t>
      </w:r>
    </w:p>
    <w:p w14:paraId="355BBC9B" w14:textId="4BE03917" w:rsidR="5A01B803" w:rsidRDefault="5A01B803" w:rsidP="636183ED">
      <w:pPr>
        <w:pStyle w:val="ListParagraph"/>
        <w:numPr>
          <w:ilvl w:val="0"/>
          <w:numId w:val="1"/>
        </w:numPr>
        <w:rPr>
          <w:color w:val="000000" w:themeColor="text1"/>
          <w:sz w:val="27"/>
          <w:szCs w:val="27"/>
        </w:rPr>
      </w:pPr>
      <w:r w:rsidRPr="636183ED">
        <w:rPr>
          <w:rFonts w:ascii="Calibri" w:eastAsia="Calibri" w:hAnsi="Calibri" w:cs="Calibri"/>
          <w:color w:val="000000" w:themeColor="text1"/>
          <w:sz w:val="27"/>
          <w:szCs w:val="27"/>
        </w:rPr>
        <w:t xml:space="preserve">fairygodboss.com. (n.d.). </w:t>
      </w:r>
      <w:r w:rsidRPr="636183ED">
        <w:rPr>
          <w:rFonts w:ascii="Calibri" w:eastAsia="Calibri" w:hAnsi="Calibri" w:cs="Calibri"/>
          <w:i/>
          <w:iCs/>
          <w:color w:val="000000" w:themeColor="text1"/>
          <w:sz w:val="27"/>
          <w:szCs w:val="27"/>
        </w:rPr>
        <w:t>7 Problems Good Communicators Are Able to Avoid</w:t>
      </w:r>
      <w:r w:rsidRPr="636183ED">
        <w:rPr>
          <w:rFonts w:ascii="Calibri" w:eastAsia="Calibri" w:hAnsi="Calibri" w:cs="Calibri"/>
          <w:color w:val="000000" w:themeColor="text1"/>
          <w:sz w:val="27"/>
          <w:szCs w:val="27"/>
        </w:rPr>
        <w:t xml:space="preserve">. [online] Available at: </w:t>
      </w:r>
      <w:hyperlink r:id="rId26">
        <w:r w:rsidRPr="636183ED">
          <w:rPr>
            <w:rStyle w:val="Hyperlink"/>
            <w:rFonts w:ascii="Calibri" w:eastAsia="Calibri" w:hAnsi="Calibri" w:cs="Calibri"/>
            <w:sz w:val="27"/>
            <w:szCs w:val="27"/>
          </w:rPr>
          <w:t>https://fairygodboss.com/career-topics/lack-of-communication</w:t>
        </w:r>
      </w:hyperlink>
      <w:r w:rsidRPr="636183ED">
        <w:rPr>
          <w:rFonts w:ascii="Calibri" w:eastAsia="Calibri" w:hAnsi="Calibri" w:cs="Calibri"/>
          <w:color w:val="000000" w:themeColor="text1"/>
          <w:sz w:val="27"/>
          <w:szCs w:val="27"/>
        </w:rPr>
        <w:t>.</w:t>
      </w:r>
    </w:p>
    <w:p w14:paraId="5CC3E108" w14:textId="165374BC" w:rsidR="636183ED" w:rsidRDefault="636183ED" w:rsidP="636183ED">
      <w:pPr>
        <w:rPr>
          <w:rFonts w:ascii="Calibri" w:eastAsia="Calibri" w:hAnsi="Calibri" w:cs="Calibri"/>
          <w:color w:val="000000" w:themeColor="text1"/>
        </w:rPr>
      </w:pPr>
    </w:p>
    <w:p w14:paraId="27560FEE" w14:textId="18C7CB35" w:rsidR="38016E74" w:rsidRDefault="38016E74">
      <w:r w:rsidRPr="6354021E">
        <w:rPr>
          <w:rFonts w:ascii="Calibri" w:eastAsia="Calibri" w:hAnsi="Calibri" w:cs="Calibri"/>
          <w:color w:val="000000" w:themeColor="text1"/>
          <w:sz w:val="27"/>
          <w:szCs w:val="27"/>
        </w:rPr>
        <w:t>‌</w:t>
      </w:r>
    </w:p>
    <w:p w14:paraId="10E6E6E1" w14:textId="51077DCC" w:rsidR="6354021E" w:rsidRDefault="6354021E" w:rsidP="6354021E">
      <w:pPr>
        <w:rPr>
          <w:rFonts w:ascii="Calibri" w:eastAsia="Calibri" w:hAnsi="Calibri" w:cs="Calibri"/>
          <w:color w:val="000000" w:themeColor="text1"/>
          <w:sz w:val="27"/>
          <w:szCs w:val="27"/>
        </w:rPr>
      </w:pPr>
    </w:p>
    <w:p w14:paraId="7C73DB8E" w14:textId="2588E6A3" w:rsidR="0F36F617" w:rsidRDefault="0F36F617">
      <w:r w:rsidRPr="6354021E">
        <w:rPr>
          <w:rFonts w:ascii="Calibri" w:eastAsia="Calibri" w:hAnsi="Calibri" w:cs="Calibri"/>
          <w:color w:val="000000" w:themeColor="text1"/>
          <w:sz w:val="27"/>
          <w:szCs w:val="27"/>
        </w:rPr>
        <w:t>‌</w:t>
      </w:r>
    </w:p>
    <w:p w14:paraId="0E3521D9" w14:textId="1E426289" w:rsidR="6354021E" w:rsidRDefault="6354021E" w:rsidP="6354021E">
      <w:pPr>
        <w:rPr>
          <w:rFonts w:ascii="Calibri" w:eastAsia="Calibri" w:hAnsi="Calibri" w:cs="Calibri"/>
          <w:color w:val="000000" w:themeColor="text1"/>
          <w:sz w:val="27"/>
          <w:szCs w:val="27"/>
        </w:rPr>
      </w:pPr>
    </w:p>
    <w:p w14:paraId="3051D355" w14:textId="44B3953A" w:rsidR="27D3B516" w:rsidRDefault="27D3B516">
      <w:r w:rsidRPr="6354021E">
        <w:rPr>
          <w:rFonts w:ascii="Calibri" w:eastAsia="Calibri" w:hAnsi="Calibri" w:cs="Calibri"/>
          <w:color w:val="000000" w:themeColor="text1"/>
        </w:rPr>
        <w:t>‌</w:t>
      </w:r>
    </w:p>
    <w:p w14:paraId="53231439" w14:textId="38101E0A" w:rsidR="6354021E" w:rsidRDefault="6354021E" w:rsidP="6354021E">
      <w:pPr>
        <w:rPr>
          <w:rFonts w:ascii="Calibri" w:eastAsia="Calibri" w:hAnsi="Calibri" w:cs="Calibri"/>
          <w:color w:val="000000" w:themeColor="text1"/>
        </w:rPr>
      </w:pPr>
    </w:p>
    <w:p w14:paraId="622B2F7A" w14:textId="01A4FD8B" w:rsidR="6354021E" w:rsidRDefault="6354021E" w:rsidP="6354021E"/>
    <w:sectPr w:rsidR="6354021E">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3D07C" w14:textId="77777777" w:rsidR="001367E0" w:rsidRDefault="001367E0" w:rsidP="001367E0">
      <w:pPr>
        <w:spacing w:after="0" w:line="240" w:lineRule="auto"/>
      </w:pPr>
      <w:r>
        <w:separator/>
      </w:r>
    </w:p>
  </w:endnote>
  <w:endnote w:type="continuationSeparator" w:id="0">
    <w:p w14:paraId="1A1F4C52" w14:textId="77777777" w:rsidR="001367E0" w:rsidRDefault="001367E0" w:rsidP="00136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D3F0A" w14:textId="127421DF" w:rsidR="001367E0" w:rsidRDefault="001367E0">
    <w:pPr>
      <w:pStyle w:val="Footer"/>
    </w:pPr>
    <w:r>
      <w:rPr>
        <w:noProof/>
      </w:rPr>
      <mc:AlternateContent>
        <mc:Choice Requires="wps">
          <w:drawing>
            <wp:anchor distT="0" distB="0" distL="114300" distR="114300" simplePos="0" relativeHeight="251659264" behindDoc="0" locked="0" layoutInCell="0" allowOverlap="1" wp14:anchorId="0C442C80" wp14:editId="39FFE72A">
              <wp:simplePos x="0" y="0"/>
              <wp:positionH relativeFrom="page">
                <wp:posOffset>0</wp:posOffset>
              </wp:positionH>
              <wp:positionV relativeFrom="page">
                <wp:posOffset>9615170</wp:posOffset>
              </wp:positionV>
              <wp:extent cx="7772400" cy="252095"/>
              <wp:effectExtent l="0" t="0" r="0" b="14605"/>
              <wp:wrapNone/>
              <wp:docPr id="1" name="MSIPCM81cd4a8782b25d7bf1dc9298" descr="{&quot;HashCode&quot;:-73742214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1BD0396" w14:textId="201C8B1B" w:rsidR="001367E0" w:rsidRPr="001367E0" w:rsidRDefault="001367E0" w:rsidP="001367E0">
                          <w:pPr>
                            <w:spacing w:after="0"/>
                            <w:jc w:val="center"/>
                            <w:rPr>
                              <w:rFonts w:ascii="Arial" w:hAnsi="Arial" w:cs="Arial"/>
                              <w:color w:val="008000"/>
                              <w:sz w:val="18"/>
                            </w:rPr>
                          </w:pPr>
                          <w:r w:rsidRPr="001367E0">
                            <w:rPr>
                              <w:rFonts w:ascii="Arial" w:hAnsi="Arial" w:cs="Arial"/>
                              <w:color w:val="008000"/>
                              <w:sz w:val="18"/>
                            </w:rPr>
                            <w:t>C1 - Internal use</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C442C80" id="_x0000_t202" coordsize="21600,21600" o:spt="202" path="m,l,21600r21600,l21600,xe">
              <v:stroke joinstyle="miter"/>
              <v:path gradientshapeok="t" o:connecttype="rect"/>
            </v:shapetype>
            <v:shape id="MSIPCM81cd4a8782b25d7bf1dc9298" o:spid="_x0000_s1026" type="#_x0000_t202" alt="{&quot;HashCode&quot;:-737422140,&quot;Height&quot;:792.0,&quot;Width&quot;:612.0,&quot;Placement&quot;:&quot;Footer&quot;,&quot;Index&quot;:&quot;Primary&quot;,&quot;Section&quot;:1,&quot;Top&quot;:0.0,&quot;Left&quot;:0.0}" style="position:absolute;margin-left:0;margin-top:757.1pt;width:612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" o:allowincell="f" filled="f" stroked="f" strokeweight=".5pt">
              <v:fill o:detectmouseclick="t"/>
              <v:textbox inset=",0,,0">
                <w:txbxContent>
                  <w:p w14:paraId="51BD0396" w14:textId="201C8B1B" w:rsidR="001367E0" w:rsidRPr="001367E0" w:rsidRDefault="001367E0" w:rsidP="001367E0">
                    <w:pPr>
                      <w:spacing w:after="0"/>
                      <w:jc w:val="center"/>
                      <w:rPr>
                        <w:rFonts w:ascii="Arial" w:hAnsi="Arial" w:cs="Arial"/>
                        <w:color w:val="008000"/>
                        <w:sz w:val="18"/>
                      </w:rPr>
                    </w:pPr>
                    <w:r w:rsidRPr="001367E0">
                      <w:rPr>
                        <w:rFonts w:ascii="Arial" w:hAnsi="Arial" w:cs="Arial"/>
                        <w:color w:val="008000"/>
                        <w:sz w:val="18"/>
                      </w:rPr>
                      <w:t>C1 -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81A81B" w14:textId="77777777" w:rsidR="001367E0" w:rsidRDefault="001367E0" w:rsidP="001367E0">
      <w:pPr>
        <w:spacing w:after="0" w:line="240" w:lineRule="auto"/>
      </w:pPr>
      <w:r>
        <w:separator/>
      </w:r>
    </w:p>
  </w:footnote>
  <w:footnote w:type="continuationSeparator" w:id="0">
    <w:p w14:paraId="158506E8" w14:textId="77777777" w:rsidR="001367E0" w:rsidRDefault="001367E0" w:rsidP="001367E0">
      <w:pPr>
        <w:spacing w:after="0" w:line="240" w:lineRule="auto"/>
      </w:pPr>
      <w:r>
        <w:continuationSeparator/>
      </w:r>
    </w:p>
  </w:footnote>
</w:footnote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haZHStlSA39YET" id="ea5narky"/>
    <int:WordHash hashCode="tJ0YFu0n2nvupT" id="tVwUlrFc"/>
    <int:WordHash hashCode="DnfKAEcAKPtOFp" id="rFHkHxkw"/>
    <int:WordHash hashCode="YEuyR3tYZIQ1gm" id="JON4TtH5"/>
    <int:WordHash hashCode="KzglB5VkPtPK14" id="87TgCtHk"/>
    <int:ParagraphRange paragraphId="2133617657" textId="925573607" start="72" length="12" invalidationStart="72" invalidationLength="12" id="S3lhMfas"/>
    <int:WordHash hashCode="m/C6mGJeQTWOW1" id="Al4SSU7v"/>
    <int:WordHash hashCode="e0dMsLOcF3PXGS" id="bHRe1/f/"/>
    <int:WordHash hashCode="Q0npRVge0y3ZV6" id="r9x9VHN0"/>
    <int:WordHash hashCode="lMveUkNFegUjDC" id="l2gPwVwi"/>
    <int:WordHash hashCode="CeaAJckJNS9Grr" id="4Ey2qDiG"/>
    <int:ParagraphRange paragraphId="844401190" textId="2078534952" start="866" length="7" invalidationStart="866" invalidationLength="7" id="TmnSBMt9"/>
    <int:ParagraphRange paragraphId="844401190" textId="1359883571" start="866" length="7" invalidationStart="866" invalidationLength="7" id="/Rieezhl"/>
    <int:ParagraphRange paragraphId="844401190" textId="1783364072" start="663" length="4" invalidationStart="663" invalidationLength="4" id="zOGdqcVy"/>
    <int:WordHash hashCode="F6ORixdcMlHcnd" id="IY5TXxmw"/>
    <int:WordHash hashCode="KZ/1so8i4VhSvd" id="0V7XyQrC"/>
    <int:WordHash hashCode="TcL93OYEvZqVzN" id="MGSBtIcf"/>
    <int:WordHash hashCode="v1+anaRfUIDswh" id="H0Gvl0Ay"/>
  </int:Manifest>
  <int:Observations>
    <int:Content id="ea5narky">
      <int:Rejection type="AugLoop_Text_Critique"/>
    </int:Content>
    <int:Content id="tVwUlrFc">
      <int:Rejection type="AugLoop_Text_Critique"/>
    </int:Content>
    <int:Content id="rFHkHxkw">
      <int:Rejection type="AugLoop_Text_Critique"/>
    </int:Content>
    <int:Content id="JON4TtH5">
      <int:Rejection type="LegacyProofing"/>
    </int:Content>
    <int:Content id="87TgCtHk">
      <int:Rejection type="AugLoop_Text_Critique"/>
    </int:Content>
    <int:Content id="S3lhMfas">
      <int:Rejection type="LegacyProofing"/>
    </int:Content>
    <int:Content id="Al4SSU7v">
      <int:Rejection type="LegacyProofing"/>
    </int:Content>
    <int:Content id="bHRe1/f/">
      <int:Rejection type="AugLoop_Text_Critique"/>
    </int:Content>
    <int:Content id="r9x9VHN0">
      <int:Rejection type="AugLoop_Text_Critique"/>
    </int:Content>
    <int:Content id="l2gPwVwi">
      <int:Rejection type="LegacyProofing"/>
    </int:Content>
    <int:Content id="4Ey2qDiG">
      <int:Rejection type="LegacyProofing"/>
    </int:Content>
    <int:Content id="TmnSBMt9">
      <int:Rejection type="LegacyProofing"/>
    </int:Content>
    <int:Content id="/Rieezhl">
      <int:Rejection type="LegacyProofing"/>
    </int:Content>
    <int:Content id="zOGdqcVy">
      <int:Rejection type="LegacyProofing"/>
    </int:Content>
    <int:Content id="IY5TXxmw">
      <int:Rejection type="LegacyProofing"/>
    </int:Content>
    <int:Content id="0V7XyQrC">
      <int:Rejection type="LegacyProofing"/>
    </int:Content>
    <int:Content id="MGSBtIcf">
      <int:Rejection type="AugLoop_Text_Critique"/>
    </int:Content>
    <int:Content id="H0Gvl0Ay">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F60CBB"/>
    <w:multiLevelType w:val="hybridMultilevel"/>
    <w:tmpl w:val="255A608E"/>
    <w:lvl w:ilvl="0" w:tplc="B75E1642">
      <w:start w:val="1"/>
      <w:numFmt w:val="decimal"/>
      <w:lvlText w:val="%1."/>
      <w:lvlJc w:val="left"/>
      <w:pPr>
        <w:ind w:left="720" w:hanging="360"/>
      </w:pPr>
    </w:lvl>
    <w:lvl w:ilvl="1" w:tplc="2C0C1EE8">
      <w:start w:val="1"/>
      <w:numFmt w:val="lowerLetter"/>
      <w:lvlText w:val="%2."/>
      <w:lvlJc w:val="left"/>
      <w:pPr>
        <w:ind w:left="1440" w:hanging="360"/>
      </w:pPr>
    </w:lvl>
    <w:lvl w:ilvl="2" w:tplc="35D6B952">
      <w:start w:val="1"/>
      <w:numFmt w:val="lowerRoman"/>
      <w:lvlText w:val="%3."/>
      <w:lvlJc w:val="right"/>
      <w:pPr>
        <w:ind w:left="2160" w:hanging="180"/>
      </w:pPr>
    </w:lvl>
    <w:lvl w:ilvl="3" w:tplc="11C299D8">
      <w:start w:val="1"/>
      <w:numFmt w:val="decimal"/>
      <w:lvlText w:val="%4."/>
      <w:lvlJc w:val="left"/>
      <w:pPr>
        <w:ind w:left="2880" w:hanging="360"/>
      </w:pPr>
    </w:lvl>
    <w:lvl w:ilvl="4" w:tplc="8AAA13B6">
      <w:start w:val="1"/>
      <w:numFmt w:val="lowerLetter"/>
      <w:lvlText w:val="%5."/>
      <w:lvlJc w:val="left"/>
      <w:pPr>
        <w:ind w:left="3600" w:hanging="360"/>
      </w:pPr>
    </w:lvl>
    <w:lvl w:ilvl="5" w:tplc="9038589A">
      <w:start w:val="1"/>
      <w:numFmt w:val="lowerRoman"/>
      <w:lvlText w:val="%6."/>
      <w:lvlJc w:val="right"/>
      <w:pPr>
        <w:ind w:left="4320" w:hanging="180"/>
      </w:pPr>
    </w:lvl>
    <w:lvl w:ilvl="6" w:tplc="A3FEC08A">
      <w:start w:val="1"/>
      <w:numFmt w:val="decimal"/>
      <w:lvlText w:val="%7."/>
      <w:lvlJc w:val="left"/>
      <w:pPr>
        <w:ind w:left="5040" w:hanging="360"/>
      </w:pPr>
    </w:lvl>
    <w:lvl w:ilvl="7" w:tplc="EB164B84">
      <w:start w:val="1"/>
      <w:numFmt w:val="lowerLetter"/>
      <w:lvlText w:val="%8."/>
      <w:lvlJc w:val="left"/>
      <w:pPr>
        <w:ind w:left="5760" w:hanging="360"/>
      </w:pPr>
    </w:lvl>
    <w:lvl w:ilvl="8" w:tplc="66A8A474">
      <w:start w:val="1"/>
      <w:numFmt w:val="lowerRoman"/>
      <w:lvlText w:val="%9."/>
      <w:lvlJc w:val="right"/>
      <w:pPr>
        <w:ind w:left="6480" w:hanging="180"/>
      </w:pPr>
    </w:lvl>
  </w:abstractNum>
  <w:abstractNum w:abstractNumId="1" w15:restartNumberingAfterBreak="0">
    <w:nsid w:val="50EE1026"/>
    <w:multiLevelType w:val="hybridMultilevel"/>
    <w:tmpl w:val="7C16BA82"/>
    <w:lvl w:ilvl="0" w:tplc="94748C88">
      <w:start w:val="1"/>
      <w:numFmt w:val="decimal"/>
      <w:lvlText w:val="%1."/>
      <w:lvlJc w:val="left"/>
      <w:pPr>
        <w:ind w:left="720" w:hanging="360"/>
      </w:pPr>
    </w:lvl>
    <w:lvl w:ilvl="1" w:tplc="C360D4C8">
      <w:start w:val="1"/>
      <w:numFmt w:val="lowerLetter"/>
      <w:lvlText w:val="%2."/>
      <w:lvlJc w:val="left"/>
      <w:pPr>
        <w:ind w:left="1440" w:hanging="360"/>
      </w:pPr>
    </w:lvl>
    <w:lvl w:ilvl="2" w:tplc="A57293FE">
      <w:start w:val="1"/>
      <w:numFmt w:val="lowerRoman"/>
      <w:lvlText w:val="%3."/>
      <w:lvlJc w:val="right"/>
      <w:pPr>
        <w:ind w:left="2160" w:hanging="180"/>
      </w:pPr>
    </w:lvl>
    <w:lvl w:ilvl="3" w:tplc="E97E3CAC">
      <w:start w:val="1"/>
      <w:numFmt w:val="decimal"/>
      <w:lvlText w:val="%4."/>
      <w:lvlJc w:val="left"/>
      <w:pPr>
        <w:ind w:left="2880" w:hanging="360"/>
      </w:pPr>
    </w:lvl>
    <w:lvl w:ilvl="4" w:tplc="FE96786A">
      <w:start w:val="1"/>
      <w:numFmt w:val="lowerLetter"/>
      <w:lvlText w:val="%5."/>
      <w:lvlJc w:val="left"/>
      <w:pPr>
        <w:ind w:left="3600" w:hanging="360"/>
      </w:pPr>
    </w:lvl>
    <w:lvl w:ilvl="5" w:tplc="DF9E4B84">
      <w:start w:val="1"/>
      <w:numFmt w:val="lowerRoman"/>
      <w:lvlText w:val="%6."/>
      <w:lvlJc w:val="right"/>
      <w:pPr>
        <w:ind w:left="4320" w:hanging="180"/>
      </w:pPr>
    </w:lvl>
    <w:lvl w:ilvl="6" w:tplc="65747FB8">
      <w:start w:val="1"/>
      <w:numFmt w:val="decimal"/>
      <w:lvlText w:val="%7."/>
      <w:lvlJc w:val="left"/>
      <w:pPr>
        <w:ind w:left="5040" w:hanging="360"/>
      </w:pPr>
    </w:lvl>
    <w:lvl w:ilvl="7" w:tplc="4D0896D2">
      <w:start w:val="1"/>
      <w:numFmt w:val="lowerLetter"/>
      <w:lvlText w:val="%8."/>
      <w:lvlJc w:val="left"/>
      <w:pPr>
        <w:ind w:left="5760" w:hanging="360"/>
      </w:pPr>
    </w:lvl>
    <w:lvl w:ilvl="8" w:tplc="8AD2277A">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DAF0F0"/>
    <w:rsid w:val="00052C3A"/>
    <w:rsid w:val="0012316B"/>
    <w:rsid w:val="001367E0"/>
    <w:rsid w:val="00E321E8"/>
    <w:rsid w:val="00EC3512"/>
    <w:rsid w:val="0120F59A"/>
    <w:rsid w:val="0146EC41"/>
    <w:rsid w:val="01F53DB7"/>
    <w:rsid w:val="027824BB"/>
    <w:rsid w:val="027EF249"/>
    <w:rsid w:val="029A7F01"/>
    <w:rsid w:val="02F1EA4F"/>
    <w:rsid w:val="03013364"/>
    <w:rsid w:val="03689985"/>
    <w:rsid w:val="0378EFBC"/>
    <w:rsid w:val="0458965C"/>
    <w:rsid w:val="04930117"/>
    <w:rsid w:val="04BE591C"/>
    <w:rsid w:val="04BE6094"/>
    <w:rsid w:val="04C9357A"/>
    <w:rsid w:val="04E47818"/>
    <w:rsid w:val="050A7AC0"/>
    <w:rsid w:val="05428B3E"/>
    <w:rsid w:val="054606D6"/>
    <w:rsid w:val="05F466BD"/>
    <w:rsid w:val="06115EEC"/>
    <w:rsid w:val="06C8AEDA"/>
    <w:rsid w:val="070FC702"/>
    <w:rsid w:val="073B08ED"/>
    <w:rsid w:val="08E11C58"/>
    <w:rsid w:val="08E52C81"/>
    <w:rsid w:val="0918F660"/>
    <w:rsid w:val="0A4466CF"/>
    <w:rsid w:val="0B81A9CA"/>
    <w:rsid w:val="0C19CB32"/>
    <w:rsid w:val="0CEBD651"/>
    <w:rsid w:val="0D0BB4C5"/>
    <w:rsid w:val="0D440BC9"/>
    <w:rsid w:val="0D5E45F6"/>
    <w:rsid w:val="0DB59B93"/>
    <w:rsid w:val="0E102DC8"/>
    <w:rsid w:val="0E8B5A5E"/>
    <w:rsid w:val="0EDBAE45"/>
    <w:rsid w:val="0F36F617"/>
    <w:rsid w:val="0F47B2BC"/>
    <w:rsid w:val="0FA51FF9"/>
    <w:rsid w:val="10272ABF"/>
    <w:rsid w:val="1153155B"/>
    <w:rsid w:val="119684DF"/>
    <w:rsid w:val="119CCB2C"/>
    <w:rsid w:val="12890CB6"/>
    <w:rsid w:val="13389B8D"/>
    <w:rsid w:val="135ECB81"/>
    <w:rsid w:val="138CBBAF"/>
    <w:rsid w:val="1407A338"/>
    <w:rsid w:val="15553A1C"/>
    <w:rsid w:val="155D5DAD"/>
    <w:rsid w:val="16DB4C52"/>
    <w:rsid w:val="17A2F2D1"/>
    <w:rsid w:val="17D29597"/>
    <w:rsid w:val="1932D9E2"/>
    <w:rsid w:val="19B90319"/>
    <w:rsid w:val="1A51EA33"/>
    <w:rsid w:val="1D0F5E0B"/>
    <w:rsid w:val="1D3AAA30"/>
    <w:rsid w:val="1F9C0A8C"/>
    <w:rsid w:val="20453C0F"/>
    <w:rsid w:val="21E10C70"/>
    <w:rsid w:val="233BF97C"/>
    <w:rsid w:val="237B9A69"/>
    <w:rsid w:val="24A8C76D"/>
    <w:rsid w:val="24DC0775"/>
    <w:rsid w:val="27D3B516"/>
    <w:rsid w:val="2841BB6B"/>
    <w:rsid w:val="28A69963"/>
    <w:rsid w:val="29514FF5"/>
    <w:rsid w:val="296D9019"/>
    <w:rsid w:val="29E90C9A"/>
    <w:rsid w:val="2A33575B"/>
    <w:rsid w:val="2A8AF2D2"/>
    <w:rsid w:val="2B67A31C"/>
    <w:rsid w:val="2B955F36"/>
    <w:rsid w:val="2BE3E868"/>
    <w:rsid w:val="2BFF8840"/>
    <w:rsid w:val="2C078592"/>
    <w:rsid w:val="2C08E84E"/>
    <w:rsid w:val="2C133AD9"/>
    <w:rsid w:val="2C363B18"/>
    <w:rsid w:val="2D8B7815"/>
    <w:rsid w:val="2D9B58A1"/>
    <w:rsid w:val="2DB61958"/>
    <w:rsid w:val="2E0B33F8"/>
    <w:rsid w:val="2E46C00E"/>
    <w:rsid w:val="2E938EE2"/>
    <w:rsid w:val="2F1BF754"/>
    <w:rsid w:val="2F372902"/>
    <w:rsid w:val="2F4FF45B"/>
    <w:rsid w:val="2FF4FE53"/>
    <w:rsid w:val="315BFD17"/>
    <w:rsid w:val="317E60D0"/>
    <w:rsid w:val="31B4E129"/>
    <w:rsid w:val="326A363D"/>
    <w:rsid w:val="32F64F2A"/>
    <w:rsid w:val="3310B223"/>
    <w:rsid w:val="331A3131"/>
    <w:rsid w:val="33A3E5C3"/>
    <w:rsid w:val="341C2430"/>
    <w:rsid w:val="3437F5D3"/>
    <w:rsid w:val="34710EC0"/>
    <w:rsid w:val="35013194"/>
    <w:rsid w:val="35B7F491"/>
    <w:rsid w:val="35D7A465"/>
    <w:rsid w:val="3651D1F3"/>
    <w:rsid w:val="3695E926"/>
    <w:rsid w:val="36D0EE97"/>
    <w:rsid w:val="36DC2E3C"/>
    <w:rsid w:val="37571EA7"/>
    <w:rsid w:val="38016E74"/>
    <w:rsid w:val="39102721"/>
    <w:rsid w:val="39447FE3"/>
    <w:rsid w:val="39774887"/>
    <w:rsid w:val="39A25406"/>
    <w:rsid w:val="39F440A9"/>
    <w:rsid w:val="3AC5589D"/>
    <w:rsid w:val="3B3F8231"/>
    <w:rsid w:val="3B8501F6"/>
    <w:rsid w:val="3F97257B"/>
    <w:rsid w:val="3FB04DD8"/>
    <w:rsid w:val="416D225A"/>
    <w:rsid w:val="4172F233"/>
    <w:rsid w:val="4219C9A8"/>
    <w:rsid w:val="421D27DD"/>
    <w:rsid w:val="42CEC63D"/>
    <w:rsid w:val="4390C651"/>
    <w:rsid w:val="43E88BD8"/>
    <w:rsid w:val="44A52A86"/>
    <w:rsid w:val="45CB0CE0"/>
    <w:rsid w:val="4664EF95"/>
    <w:rsid w:val="466E4836"/>
    <w:rsid w:val="46DAD104"/>
    <w:rsid w:val="475C06CA"/>
    <w:rsid w:val="47800E97"/>
    <w:rsid w:val="48648CDD"/>
    <w:rsid w:val="48712C20"/>
    <w:rsid w:val="49E053B3"/>
    <w:rsid w:val="4A4F1026"/>
    <w:rsid w:val="4A74112E"/>
    <w:rsid w:val="4BBFB82B"/>
    <w:rsid w:val="4C9A31F5"/>
    <w:rsid w:val="4CD43119"/>
    <w:rsid w:val="4CEB38BC"/>
    <w:rsid w:val="4DB0B5D7"/>
    <w:rsid w:val="4DF5E90A"/>
    <w:rsid w:val="4E749DB1"/>
    <w:rsid w:val="4EE5E21F"/>
    <w:rsid w:val="505620FC"/>
    <w:rsid w:val="50A0036C"/>
    <w:rsid w:val="50A6600D"/>
    <w:rsid w:val="50FF3EC3"/>
    <w:rsid w:val="51E58F69"/>
    <w:rsid w:val="51F1F15D"/>
    <w:rsid w:val="52561A03"/>
    <w:rsid w:val="534B6023"/>
    <w:rsid w:val="538DC1BE"/>
    <w:rsid w:val="5421135B"/>
    <w:rsid w:val="5519052E"/>
    <w:rsid w:val="563A8EF1"/>
    <w:rsid w:val="5760A1A3"/>
    <w:rsid w:val="5765D527"/>
    <w:rsid w:val="57B1E5D3"/>
    <w:rsid w:val="581ED146"/>
    <w:rsid w:val="585DE84A"/>
    <w:rsid w:val="588F12E5"/>
    <w:rsid w:val="58C275CE"/>
    <w:rsid w:val="58D3E152"/>
    <w:rsid w:val="58FC7204"/>
    <w:rsid w:val="59859B0E"/>
    <w:rsid w:val="59BAA1A7"/>
    <w:rsid w:val="5A01B803"/>
    <w:rsid w:val="5B634E39"/>
    <w:rsid w:val="5B72E604"/>
    <w:rsid w:val="5CF24269"/>
    <w:rsid w:val="5D9BC99E"/>
    <w:rsid w:val="5EA51A6D"/>
    <w:rsid w:val="5EFD35A3"/>
    <w:rsid w:val="5F302772"/>
    <w:rsid w:val="5FF5681A"/>
    <w:rsid w:val="6029E32B"/>
    <w:rsid w:val="6040EACE"/>
    <w:rsid w:val="60CBF7D3"/>
    <w:rsid w:val="6168A563"/>
    <w:rsid w:val="61ABDEE6"/>
    <w:rsid w:val="6227A2C8"/>
    <w:rsid w:val="62621963"/>
    <w:rsid w:val="62D99B6E"/>
    <w:rsid w:val="634A6E0C"/>
    <w:rsid w:val="6354021E"/>
    <w:rsid w:val="636183ED"/>
    <w:rsid w:val="63C776A4"/>
    <w:rsid w:val="63FA31D9"/>
    <w:rsid w:val="65D43A93"/>
    <w:rsid w:val="65F6E3E9"/>
    <w:rsid w:val="66238CE6"/>
    <w:rsid w:val="66312AEF"/>
    <w:rsid w:val="67B534B4"/>
    <w:rsid w:val="67E3C1B0"/>
    <w:rsid w:val="680A070A"/>
    <w:rsid w:val="6812754A"/>
    <w:rsid w:val="6848567D"/>
    <w:rsid w:val="685CD9C7"/>
    <w:rsid w:val="68CDA2FC"/>
    <w:rsid w:val="6A1F28AA"/>
    <w:rsid w:val="6AAB6007"/>
    <w:rsid w:val="6AAE662F"/>
    <w:rsid w:val="6ABA819A"/>
    <w:rsid w:val="6D6FF611"/>
    <w:rsid w:val="6F0F3D64"/>
    <w:rsid w:val="6F204894"/>
    <w:rsid w:val="6F44CCEE"/>
    <w:rsid w:val="6FEEA9B0"/>
    <w:rsid w:val="7012E772"/>
    <w:rsid w:val="7018D5FD"/>
    <w:rsid w:val="703A0E2F"/>
    <w:rsid w:val="7064A2B8"/>
    <w:rsid w:val="7156D295"/>
    <w:rsid w:val="7292FA33"/>
    <w:rsid w:val="734A8834"/>
    <w:rsid w:val="738C4465"/>
    <w:rsid w:val="74533682"/>
    <w:rsid w:val="758D043D"/>
    <w:rsid w:val="777FDC45"/>
    <w:rsid w:val="7789E30F"/>
    <w:rsid w:val="790C8B13"/>
    <w:rsid w:val="79B14100"/>
    <w:rsid w:val="79B8642E"/>
    <w:rsid w:val="7A6A5CD4"/>
    <w:rsid w:val="7A6B41EF"/>
    <w:rsid w:val="7AA85B74"/>
    <w:rsid w:val="7AE055DC"/>
    <w:rsid w:val="7AE31FFA"/>
    <w:rsid w:val="7AE48C7E"/>
    <w:rsid w:val="7CDAF0F0"/>
    <w:rsid w:val="7D5BFBCD"/>
    <w:rsid w:val="7E0C8600"/>
    <w:rsid w:val="7E2ECD03"/>
    <w:rsid w:val="7EB27828"/>
    <w:rsid w:val="7EBD9CF4"/>
    <w:rsid w:val="7F62DE3E"/>
    <w:rsid w:val="7F63D2FB"/>
    <w:rsid w:val="7FEC38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AF0F0"/>
  <w15:chartTrackingRefBased/>
  <w15:docId w15:val="{FC1CE963-0AC1-43B6-8EA4-D5272827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1367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7E0"/>
  </w:style>
  <w:style w:type="paragraph" w:styleId="Footer">
    <w:name w:val="footer"/>
    <w:basedOn w:val="Normal"/>
    <w:link w:val="FooterChar"/>
    <w:uiPriority w:val="99"/>
    <w:unhideWhenUsed/>
    <w:rsid w:val="001367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elavate.org" TargetMode="External"/><Relationship Id="rId18" Type="http://schemas.openxmlformats.org/officeDocument/2006/relationships/hyperlink" Target="https://pingboard.com/blog/6-effects-poor-employee-communication/" TargetMode="External"/><Relationship Id="rId26" Type="http://schemas.openxmlformats.org/officeDocument/2006/relationships/hyperlink" Target="https://fairygodboss.com/career-topics/lack-of-communication" TargetMode="External"/><Relationship Id="rId3" Type="http://schemas.openxmlformats.org/officeDocument/2006/relationships/customXml" Target="../customXml/item3.xml"/><Relationship Id="rId21" Type="http://schemas.openxmlformats.org/officeDocument/2006/relationships/hyperlink" Target="https://www.empire.edu/blog/beauty-business/good-communication-is-it-an-important-skill-to-learn-in-beauty-school" TargetMode="External"/><Relationship Id="rId7" Type="http://schemas.openxmlformats.org/officeDocument/2006/relationships/webSettings" Target="webSettings.xml"/><Relationship Id="rId12" Type="http://schemas.openxmlformats.org/officeDocument/2006/relationships/hyperlink" Target="http://www.empire.edu" TargetMode="External"/><Relationship Id="rId17" Type="http://schemas.openxmlformats.org/officeDocument/2006/relationships/hyperlink" Target="https://www.cosmeticsdesign.com/" TargetMode="External"/><Relationship Id="rId25" Type="http://schemas.openxmlformats.org/officeDocument/2006/relationships/hyperlink" Target="https://www.cosmeticsdesign.com/Article/2020/03/18/19-ways-the-beauty-industry-is-responding-to-CoronaVirus" TargetMode="External"/><Relationship Id="Rc65a6e330c28459c"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hyperlink" Target="https://pingboard.com/" TargetMode="External"/><Relationship Id="rId20" Type="http://schemas.openxmlformats.org/officeDocument/2006/relationships/hyperlink" Target="https://www.michaelpage.co.uk/advice/management-advice/development-and-retention/importance-good-communication-workpla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mpire.edu" TargetMode="External"/><Relationship Id="rId24" Type="http://schemas.openxmlformats.org/officeDocument/2006/relationships/hyperlink" Target="https://www.relavate.org/communicate-well/2018/7/20/21-ways-to-communicate-effectively" TargetMode="External"/><Relationship Id="rId5" Type="http://schemas.openxmlformats.org/officeDocument/2006/relationships/styles" Target="styles.xml"/><Relationship Id="rId15" Type="http://schemas.openxmlformats.org/officeDocument/2006/relationships/hyperlink" Target="https://www.michaelpage" TargetMode="External"/><Relationship Id="rId23" Type="http://schemas.openxmlformats.org/officeDocument/2006/relationships/hyperlink" Target="https://www.investopedia.com/terms/s/swot.asp" TargetMode="External"/><Relationship Id="rId28" Type="http://schemas.openxmlformats.org/officeDocument/2006/relationships/fontTable" Target="fontTable.xml"/><Relationship Id="rId10" Type="http://schemas.openxmlformats.org/officeDocument/2006/relationships/hyperlink" Target="https://www.investopedia.com/" TargetMode="External"/><Relationship Id="rId19" Type="http://schemas.openxmlformats.org/officeDocument/2006/relationships/hyperlink" Target="https://www.brosix.com/blog/can-overcome-weak-communication-poi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rosix.com/" TargetMode="External"/><Relationship Id="rId22" Type="http://schemas.openxmlformats.org/officeDocument/2006/relationships/hyperlink" Target="https://www.toppr.com/guides/business-studies/directing/communicatio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C2E8EB11F4B947973E226CFEE7DFA0" ma:contentTypeVersion="10" ma:contentTypeDescription="Create a new document." ma:contentTypeScope="" ma:versionID="acf70eb9936deda68c242fea29717afd">
  <xsd:schema xmlns:xsd="http://www.w3.org/2001/XMLSchema" xmlns:xs="http://www.w3.org/2001/XMLSchema" xmlns:p="http://schemas.microsoft.com/office/2006/metadata/properties" xmlns:ns3="75c9948c-3e09-4cd9-be0f-7222af1bfd13" targetNamespace="http://schemas.microsoft.com/office/2006/metadata/properties" ma:root="true" ma:fieldsID="b884480b3d5858b10686e8350cf3fd2b" ns3:_="">
    <xsd:import namespace="75c9948c-3e09-4cd9-be0f-7222af1bfd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948c-3e09-4cd9-be0f-7222af1bfd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03F8DD-E41B-4D7E-AE7C-4785049A6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948c-3e09-4cd9-be0f-7222af1bfd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7E2654-7D24-4C08-ADA8-C4E21A433219}">
  <ds:schemaRefs>
    <ds:schemaRef ds:uri="http://schemas.microsoft.com/sharepoint/v3/contenttype/forms"/>
  </ds:schemaRefs>
</ds:datastoreItem>
</file>

<file path=customXml/itemProps3.xml><?xml version="1.0" encoding="utf-8"?>
<ds:datastoreItem xmlns:ds="http://schemas.openxmlformats.org/officeDocument/2006/customXml" ds:itemID="{C09E390F-BA1A-4E90-B83D-35E7E3A31ADC}">
  <ds:schemaRefs>
    <ds:schemaRef ds:uri="http://schemas.openxmlformats.org/package/2006/metadata/core-properties"/>
    <ds:schemaRef ds:uri="http://purl.org/dc/elements/1.1/"/>
    <ds:schemaRef ds:uri="http://schemas.microsoft.com/office/2006/documentManagement/types"/>
    <ds:schemaRef ds:uri="75c9948c-3e09-4cd9-be0f-7222af1bfd13"/>
    <ds:schemaRef ds:uri="http://purl.org/dc/dcmitype/"/>
    <ds:schemaRef ds:uri="http://schemas.microsoft.com/office/infopath/2007/PartnerControls"/>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2239</Words>
  <Characters>12766</Characters>
  <Application>Microsoft Office Word</Application>
  <DocSecurity>0</DocSecurity>
  <Lines>106</Lines>
  <Paragraphs>29</Paragraphs>
  <ScaleCrop>false</ScaleCrop>
  <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Sumayah SHEIKH</dc:creator>
  <cp:keywords/>
  <dc:description/>
  <cp:lastModifiedBy>UK Kiehls - 110 London - Stratford</cp:lastModifiedBy>
  <cp:revision>2</cp:revision>
  <dcterms:created xsi:type="dcterms:W3CDTF">2021-08-27T19:10:00Z</dcterms:created>
  <dcterms:modified xsi:type="dcterms:W3CDTF">2021-08-27T19:10:00Z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0x010100CEC2E8EB11F4B947973E226CFEE7DFA0</vt:lpwstr>
  </property>
  <property fmtid="{D5CDD505-2E9C-101B-9397-08002B2CF9AE}" pid="3" name="MSIP_Label_f43b7177-c66c-4b22-a350-7ee86f9a1e74_Enabled">
    <vt:lpwstr>true</vt:lpwstr>
  </property>
  <property fmtid="{D5CDD505-2E9C-101B-9397-08002B2CF9AE}" pid="4" name="MSIP_Label_f43b7177-c66c-4b22-a350-7ee86f9a1e74_SetDate">
    <vt:lpwstr>2021-08-27T19:10:25Z</vt:lpwstr>
  </property>
  <property fmtid="{D5CDD505-2E9C-101B-9397-08002B2CF9AE}" pid="5" name="MSIP_Label_f43b7177-c66c-4b22-a350-7ee86f9a1e74_Method">
    <vt:lpwstr>Standard</vt:lpwstr>
  </property>
  <property fmtid="{D5CDD505-2E9C-101B-9397-08002B2CF9AE}" pid="6" name="MSIP_Label_f43b7177-c66c-4b22-a350-7ee86f9a1e74_Name">
    <vt:lpwstr>C1_Internal use</vt:lpwstr>
  </property>
  <property fmtid="{D5CDD505-2E9C-101B-9397-08002B2CF9AE}" pid="7" name="MSIP_Label_f43b7177-c66c-4b22-a350-7ee86f9a1e74_SiteId">
    <vt:lpwstr>e4e1abd9-eac7-4a71-ab52-da5c998aa7ba</vt:lpwstr>
  </property>
  <property fmtid="{D5CDD505-2E9C-101B-9397-08002B2CF9AE}" pid="8" name="MSIP_Label_f43b7177-c66c-4b22-a350-7ee86f9a1e74_ActionId">
    <vt:lpwstr>ae181000-ccba-4c06-abaf-65c7b9da6aed</vt:lpwstr>
  </property>
  <property fmtid="{D5CDD505-2E9C-101B-9397-08002B2CF9AE}" pid="9" name="MSIP_Label_f43b7177-c66c-4b22-a350-7ee86f9a1e74_ContentBits">
    <vt:lpwstr>2</vt:lpwstr>
  </property>
</Properties>
</file>