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6F6477" w14:textId="6F72E39B" w:rsidR="006527D3" w:rsidRDefault="006527D3" w:rsidP="006527D3">
      <w:pPr>
        <w:rPr>
          <w:rFonts w:ascii="Times New Roman" w:hAnsi="Times New Roman" w:cs="Times New Roman"/>
          <w:b/>
          <w:bCs/>
          <w:u w:val="single"/>
        </w:rPr>
      </w:pPr>
      <w:bookmarkStart w:id="0" w:name="OLE_LINK1"/>
      <w:bookmarkStart w:id="1" w:name="OLE_LINK2"/>
      <w:r w:rsidRPr="006527D3">
        <w:rPr>
          <w:rFonts w:ascii="Times New Roman" w:hAnsi="Times New Roman" w:cs="Times New Roman"/>
          <w:b/>
          <w:bCs/>
          <w:u w:val="single"/>
        </w:rPr>
        <w:t>Commentary on</w:t>
      </w:r>
      <w:r>
        <w:rPr>
          <w:rFonts w:ascii="Times New Roman" w:hAnsi="Times New Roman" w:cs="Times New Roman"/>
          <w:b/>
          <w:bCs/>
          <w:u w:val="single"/>
        </w:rPr>
        <w:t>:</w:t>
      </w:r>
      <w:r w:rsidRPr="006527D3">
        <w:rPr>
          <w:rFonts w:ascii="Times New Roman" w:hAnsi="Times New Roman" w:cs="Times New Roman"/>
          <w:b/>
          <w:bCs/>
          <w:u w:val="single"/>
        </w:rPr>
        <w:t xml:space="preserve"> </w:t>
      </w:r>
      <w:r w:rsidRPr="006527D3">
        <w:rPr>
          <w:rFonts w:ascii="Times New Roman" w:hAnsi="Times New Roman" w:cs="Times New Roman"/>
          <w:b/>
          <w:bCs/>
          <w:u w:val="single"/>
        </w:rPr>
        <w:t>Rochester Castle, England</w:t>
      </w:r>
      <w:bookmarkEnd w:id="0"/>
      <w:bookmarkEnd w:id="1"/>
      <w:r w:rsidRPr="00783697">
        <w:rPr>
          <w:noProof/>
        </w:rPr>
        <w:drawing>
          <wp:anchor distT="0" distB="0" distL="114300" distR="114300" simplePos="0" relativeHeight="251658240" behindDoc="0" locked="0" layoutInCell="1" allowOverlap="1" wp14:anchorId="38CF8F19" wp14:editId="36B33379">
            <wp:simplePos x="0" y="0"/>
            <wp:positionH relativeFrom="column">
              <wp:posOffset>25400</wp:posOffset>
            </wp:positionH>
            <wp:positionV relativeFrom="paragraph">
              <wp:posOffset>1457960</wp:posOffset>
            </wp:positionV>
            <wp:extent cx="5727700" cy="3171190"/>
            <wp:effectExtent l="1303655" t="0" r="1303655" b="0"/>
            <wp:wrapSquare wrapText="bothSides"/>
            <wp:docPr id="4" name="irc_mi" descr="http://www.normanconnections.com/thumbs/thumbs.php?src=images/bannerrochestercastle_1367227931.jpg&amp;w=1300&amp;h=720&amp;q=90&amp;zc=1&amp;a=t&amp;f=0&amp;su=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http://www.normanconnections.com/thumbs/thumbs.php?src=images/bannerrochestercastle_1367227931.jpg&amp;w=1300&amp;h=720&amp;q=90&amp;zc=1&amp;a=t&amp;f=0&amp;su=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rot="5400000">
                      <a:off x="0" y="0"/>
                      <a:ext cx="5727700" cy="3171190"/>
                    </a:xfrm>
                    <a:prstGeom prst="rect">
                      <a:avLst/>
                    </a:prstGeom>
                    <a:noFill/>
                    <a:ln>
                      <a:noFill/>
                    </a:ln>
                    <a:scene3d>
                      <a:camera prst="orthographicFront">
                        <a:rot lat="0" lon="0" rev="5400000"/>
                      </a:camera>
                      <a:lightRig rig="threePt" dir="t"/>
                    </a:scene3d>
                  </pic:spPr>
                </pic:pic>
              </a:graphicData>
            </a:graphic>
            <wp14:sizeRelH relativeFrom="page">
              <wp14:pctWidth>0</wp14:pctWidth>
            </wp14:sizeRelH>
            <wp14:sizeRelV relativeFrom="page">
              <wp14:pctHeight>0</wp14:pctHeight>
            </wp14:sizeRelV>
          </wp:anchor>
        </w:drawing>
      </w:r>
    </w:p>
    <w:p w14:paraId="3F82D38E" w14:textId="6D3EF017" w:rsidR="000E6949" w:rsidRDefault="000E6949" w:rsidP="000E6949">
      <w:pPr>
        <w:spacing w:line="360" w:lineRule="auto"/>
        <w:rPr>
          <w:rFonts w:ascii="Times New Roman" w:hAnsi="Times New Roman" w:cs="Times New Roman"/>
        </w:rPr>
      </w:pPr>
      <w:r>
        <w:rPr>
          <w:rFonts w:ascii="Times New Roman" w:hAnsi="Times New Roman" w:cs="Times New Roman"/>
        </w:rPr>
        <w:t>Rochester castle is a place of great historical, strategic and architectural significance that has undergone much change throughout its life. Rochester marks what I believe to be a turning point in Norman identity firstly through its construction and the materials it was made from and then the conflict it saw under Odo, Robert and William Rufus</w:t>
      </w:r>
      <w:r w:rsidR="00AB13E2">
        <w:rPr>
          <w:rFonts w:ascii="Times New Roman" w:hAnsi="Times New Roman" w:cs="Times New Roman"/>
        </w:rPr>
        <w:t>.</w:t>
      </w:r>
    </w:p>
    <w:p w14:paraId="228D851D" w14:textId="77777777" w:rsidR="00AB13E2" w:rsidRDefault="00AB13E2" w:rsidP="000E6949">
      <w:pPr>
        <w:spacing w:line="360" w:lineRule="auto"/>
        <w:rPr>
          <w:rFonts w:ascii="Times New Roman" w:hAnsi="Times New Roman" w:cs="Times New Roman"/>
        </w:rPr>
      </w:pPr>
    </w:p>
    <w:p w14:paraId="13147A53" w14:textId="48AE23C4" w:rsidR="00335F97" w:rsidRDefault="00564044" w:rsidP="000E6949">
      <w:pPr>
        <w:spacing w:line="360" w:lineRule="auto"/>
        <w:rPr>
          <w:rFonts w:ascii="Times New Roman" w:hAnsi="Times New Roman" w:cs="Times New Roman"/>
        </w:rPr>
      </w:pPr>
      <w:r>
        <w:rPr>
          <w:rFonts w:ascii="Times New Roman" w:hAnsi="Times New Roman" w:cs="Times New Roman"/>
        </w:rPr>
        <w:t xml:space="preserve">Rochester Castle is built out of Kentish Ragstone which is a form of limestone, the significance of this is that there is little in the way of hard rock that could be used for fortifications such as castles which were vital in this sieging period with Ragstone being the only major source. </w:t>
      </w:r>
      <w:r w:rsidR="00694ED8">
        <w:rPr>
          <w:rFonts w:ascii="Times New Roman" w:hAnsi="Times New Roman" w:cs="Times New Roman"/>
        </w:rPr>
        <w:t xml:space="preserve">The Normans used ragstone in much of their construction such as: Westminster Abbey and the Tower of London. The Normans were the first to build fortified castles such as Rochester Castle and were vital in securing land. </w:t>
      </w:r>
      <w:r w:rsidR="00AB13E2">
        <w:rPr>
          <w:rFonts w:ascii="Times New Roman" w:hAnsi="Times New Roman" w:cs="Times New Roman"/>
        </w:rPr>
        <w:t xml:space="preserve">The use of a hard stone such </w:t>
      </w:r>
      <w:r w:rsidR="00AB13E2">
        <w:rPr>
          <w:rFonts w:ascii="Times New Roman" w:hAnsi="Times New Roman" w:cs="Times New Roman"/>
        </w:rPr>
        <w:lastRenderedPageBreak/>
        <w:t xml:space="preserve">as Kentish Ragstone and the step away from Motte and Bailey castles is a very symbolic change from temporary fortifications to a post conquest </w:t>
      </w:r>
      <w:r>
        <w:rPr>
          <w:rFonts w:ascii="Times New Roman" w:hAnsi="Times New Roman" w:cs="Times New Roman"/>
        </w:rPr>
        <w:t>settlement</w:t>
      </w:r>
      <w:r w:rsidR="00AB13E2">
        <w:rPr>
          <w:rFonts w:ascii="Times New Roman" w:hAnsi="Times New Roman" w:cs="Times New Roman"/>
        </w:rPr>
        <w:t xml:space="preserve"> </w:t>
      </w:r>
      <w:r w:rsidR="00077D60">
        <w:rPr>
          <w:rFonts w:ascii="Times New Roman" w:hAnsi="Times New Roman" w:cs="Times New Roman"/>
        </w:rPr>
        <w:t xml:space="preserve">which </w:t>
      </w:r>
      <w:r w:rsidR="00AB13E2">
        <w:rPr>
          <w:rFonts w:ascii="Times New Roman" w:hAnsi="Times New Roman" w:cs="Times New Roman"/>
        </w:rPr>
        <w:t xml:space="preserve">has the message that the Normans </w:t>
      </w:r>
      <w:r w:rsidR="00335F97">
        <w:rPr>
          <w:rFonts w:ascii="Times New Roman" w:hAnsi="Times New Roman" w:cs="Times New Roman"/>
        </w:rPr>
        <w:t xml:space="preserve">are there to stay in England and are making their architectural mark on the country. </w:t>
      </w:r>
    </w:p>
    <w:p w14:paraId="12826079" w14:textId="4E82AE5F" w:rsidR="000E6949" w:rsidRDefault="00694ED8" w:rsidP="000E6949">
      <w:pPr>
        <w:spacing w:line="360" w:lineRule="auto"/>
        <w:rPr>
          <w:rFonts w:ascii="Times New Roman" w:hAnsi="Times New Roman" w:cs="Times New Roman"/>
        </w:rPr>
      </w:pPr>
      <w:r>
        <w:rPr>
          <w:rFonts w:ascii="Times New Roman" w:hAnsi="Times New Roman" w:cs="Times New Roman"/>
        </w:rPr>
        <w:t>Rochester is of great strategic location due to it being along the river Medway, giving them access to the sea.</w:t>
      </w:r>
      <w:r w:rsidR="000E6949" w:rsidRPr="000E6949">
        <w:rPr>
          <w:rFonts w:ascii="Times New Roman" w:hAnsi="Times New Roman" w:cs="Times New Roman"/>
        </w:rPr>
        <w:t xml:space="preserve"> </w:t>
      </w:r>
      <w:r w:rsidR="00564044">
        <w:rPr>
          <w:rFonts w:ascii="Times New Roman" w:hAnsi="Times New Roman" w:cs="Times New Roman"/>
        </w:rPr>
        <w:t>Rochester’s</w:t>
      </w:r>
      <w:r w:rsidR="000E6949">
        <w:rPr>
          <w:rFonts w:ascii="Times New Roman" w:hAnsi="Times New Roman" w:cs="Times New Roman"/>
        </w:rPr>
        <w:t xml:space="preserve"> access to the sea also came with the responsibility of protecting the land from those who would try and invade by </w:t>
      </w:r>
      <w:proofErr w:type="gramStart"/>
      <w:r w:rsidR="000E6949">
        <w:rPr>
          <w:rFonts w:ascii="Times New Roman" w:hAnsi="Times New Roman" w:cs="Times New Roman"/>
        </w:rPr>
        <w:t>ship</w:t>
      </w:r>
      <w:r w:rsidR="006D3068">
        <w:rPr>
          <w:rFonts w:ascii="Times New Roman" w:hAnsi="Times New Roman" w:cs="Times New Roman"/>
        </w:rPr>
        <w:t>s</w:t>
      </w:r>
      <w:proofErr w:type="gramEnd"/>
      <w:r w:rsidR="000E6949">
        <w:rPr>
          <w:rFonts w:ascii="Times New Roman" w:hAnsi="Times New Roman" w:cs="Times New Roman"/>
        </w:rPr>
        <w:t xml:space="preserve"> so it was consistently full of soldiers</w:t>
      </w:r>
      <w:r w:rsidR="006D3068">
        <w:rPr>
          <w:rFonts w:ascii="Times New Roman" w:hAnsi="Times New Roman" w:cs="Times New Roman"/>
        </w:rPr>
        <w:t>.</w:t>
      </w:r>
      <w:r w:rsidR="000E6949">
        <w:rPr>
          <w:rFonts w:ascii="Times New Roman" w:hAnsi="Times New Roman" w:cs="Times New Roman"/>
        </w:rPr>
        <w:t xml:space="preserve"> </w:t>
      </w:r>
      <w:r w:rsidR="006D3068">
        <w:rPr>
          <w:rFonts w:ascii="Times New Roman" w:hAnsi="Times New Roman" w:cs="Times New Roman"/>
        </w:rPr>
        <w:t>I</w:t>
      </w:r>
      <w:r w:rsidR="000E6949">
        <w:rPr>
          <w:rFonts w:ascii="Times New Roman" w:hAnsi="Times New Roman" w:cs="Times New Roman"/>
        </w:rPr>
        <w:t xml:space="preserve">t has been recorded that the castle-guard was made of 60 knights fees which was a considerable amount at the time, from this we can infer the importance and significance of the </w:t>
      </w:r>
      <w:r w:rsidR="00564044">
        <w:rPr>
          <w:rFonts w:ascii="Times New Roman" w:hAnsi="Times New Roman" w:cs="Times New Roman"/>
        </w:rPr>
        <w:t>castle</w:t>
      </w:r>
      <w:r w:rsidR="000E6949">
        <w:rPr>
          <w:rFonts w:ascii="Times New Roman" w:hAnsi="Times New Roman" w:cs="Times New Roman"/>
        </w:rPr>
        <w:t>.</w:t>
      </w:r>
      <w:r w:rsidR="000E6949">
        <w:rPr>
          <w:rStyle w:val="FootnoteReference"/>
          <w:rFonts w:ascii="Times New Roman" w:hAnsi="Times New Roman" w:cs="Times New Roman"/>
        </w:rPr>
        <w:footnoteReference w:id="1"/>
      </w:r>
    </w:p>
    <w:p w14:paraId="6197BA9F" w14:textId="2EBBC385" w:rsidR="00694ED8" w:rsidRDefault="00694ED8" w:rsidP="009E2613">
      <w:pPr>
        <w:spacing w:line="360" w:lineRule="auto"/>
        <w:rPr>
          <w:rFonts w:ascii="Times New Roman" w:hAnsi="Times New Roman" w:cs="Times New Roman"/>
        </w:rPr>
      </w:pPr>
    </w:p>
    <w:p w14:paraId="0239CBC3" w14:textId="2E531BCD" w:rsidR="00694ED8" w:rsidRDefault="0031052B" w:rsidP="009E2613">
      <w:pPr>
        <w:spacing w:line="360" w:lineRule="auto"/>
        <w:rPr>
          <w:rFonts w:ascii="Times New Roman" w:hAnsi="Times New Roman" w:cs="Times New Roman"/>
        </w:rPr>
      </w:pPr>
      <w:r>
        <w:rPr>
          <w:rFonts w:ascii="Times New Roman" w:hAnsi="Times New Roman" w:cs="Times New Roman"/>
        </w:rPr>
        <w:t xml:space="preserve">The land that Rochester castle is built upon previously belonged to the Bishop of Rochester so in compensation for it we learn from the </w:t>
      </w:r>
      <w:r w:rsidR="00564044">
        <w:rPr>
          <w:rFonts w:ascii="Times New Roman" w:hAnsi="Times New Roman" w:cs="Times New Roman"/>
        </w:rPr>
        <w:t>Doomsday</w:t>
      </w:r>
      <w:r>
        <w:rPr>
          <w:rFonts w:ascii="Times New Roman" w:hAnsi="Times New Roman" w:cs="Times New Roman"/>
        </w:rPr>
        <w:t xml:space="preserve"> book that he was given land valued at 17s 4d, the interesting fact here is that despite 48 castles being mentioned in the Doomsday book this is the only one where the owner of the land was reimbursed, </w:t>
      </w:r>
      <w:r w:rsidR="00564044">
        <w:rPr>
          <w:rFonts w:ascii="Times New Roman" w:hAnsi="Times New Roman" w:cs="Times New Roman"/>
        </w:rPr>
        <w:t>perhaps</w:t>
      </w:r>
      <w:r>
        <w:rPr>
          <w:rFonts w:ascii="Times New Roman" w:hAnsi="Times New Roman" w:cs="Times New Roman"/>
        </w:rPr>
        <w:t xml:space="preserve"> this is due to the land being owned by a member of the church and William being a devout Christian would not have been wanted to be known for poor tr</w:t>
      </w:r>
      <w:r w:rsidR="00201697">
        <w:rPr>
          <w:rFonts w:ascii="Times New Roman" w:hAnsi="Times New Roman" w:cs="Times New Roman"/>
        </w:rPr>
        <w:t>eatment of a member of the clergy.</w:t>
      </w:r>
      <w:r w:rsidR="006D3068">
        <w:rPr>
          <w:rFonts w:ascii="Times New Roman" w:hAnsi="Times New Roman" w:cs="Times New Roman"/>
        </w:rPr>
        <w:t xml:space="preserve"> </w:t>
      </w:r>
      <w:proofErr w:type="gramStart"/>
      <w:r w:rsidR="006D3068">
        <w:rPr>
          <w:rFonts w:ascii="Times New Roman" w:hAnsi="Times New Roman" w:cs="Times New Roman"/>
        </w:rPr>
        <w:t>Thus</w:t>
      </w:r>
      <w:proofErr w:type="gramEnd"/>
      <w:r w:rsidR="006D3068">
        <w:rPr>
          <w:rFonts w:ascii="Times New Roman" w:hAnsi="Times New Roman" w:cs="Times New Roman"/>
        </w:rPr>
        <w:t xml:space="preserve"> adding to the uniqueness of this castle.</w:t>
      </w:r>
    </w:p>
    <w:p w14:paraId="2A0A0D36" w14:textId="1378292F" w:rsidR="00201697" w:rsidRDefault="00201697" w:rsidP="009E2613">
      <w:pPr>
        <w:spacing w:line="360" w:lineRule="auto"/>
        <w:rPr>
          <w:rFonts w:ascii="Times New Roman" w:hAnsi="Times New Roman" w:cs="Times New Roman"/>
        </w:rPr>
      </w:pPr>
    </w:p>
    <w:p w14:paraId="03D0BD67" w14:textId="4C334080" w:rsidR="00201697" w:rsidRDefault="00201697" w:rsidP="009E2613">
      <w:pPr>
        <w:spacing w:line="360" w:lineRule="auto"/>
        <w:rPr>
          <w:rFonts w:ascii="Times New Roman" w:hAnsi="Times New Roman" w:cs="Times New Roman"/>
        </w:rPr>
      </w:pPr>
      <w:r>
        <w:rPr>
          <w:rFonts w:ascii="Times New Roman" w:hAnsi="Times New Roman" w:cs="Times New Roman"/>
        </w:rPr>
        <w:t xml:space="preserve">The </w:t>
      </w:r>
      <w:r w:rsidR="00564044">
        <w:rPr>
          <w:rFonts w:ascii="Times New Roman" w:hAnsi="Times New Roman" w:cs="Times New Roman"/>
        </w:rPr>
        <w:t>castle</w:t>
      </w:r>
      <w:r>
        <w:rPr>
          <w:rFonts w:ascii="Times New Roman" w:hAnsi="Times New Roman" w:cs="Times New Roman"/>
        </w:rPr>
        <w:t xml:space="preserve"> is thought to have been commissioned by William the Conqueror after 1066, he gifted it to Odo of Bayeux who was the Earl of Kent and also a Bishop of Bayeux</w:t>
      </w:r>
      <w:r w:rsidR="00FB1424">
        <w:rPr>
          <w:rFonts w:ascii="Times New Roman" w:hAnsi="Times New Roman" w:cs="Times New Roman"/>
        </w:rPr>
        <w:t xml:space="preserve"> (a title given by William)</w:t>
      </w:r>
      <w:r>
        <w:rPr>
          <w:rFonts w:ascii="Times New Roman" w:hAnsi="Times New Roman" w:cs="Times New Roman"/>
        </w:rPr>
        <w:t xml:space="preserve">, he was also Williams </w:t>
      </w:r>
      <w:r w:rsidR="00FB1424">
        <w:rPr>
          <w:rFonts w:ascii="Times New Roman" w:hAnsi="Times New Roman" w:cs="Times New Roman"/>
        </w:rPr>
        <w:t xml:space="preserve">half-brother. Despite his title of </w:t>
      </w:r>
      <w:r w:rsidR="00564044">
        <w:rPr>
          <w:rFonts w:ascii="Times New Roman" w:hAnsi="Times New Roman" w:cs="Times New Roman"/>
        </w:rPr>
        <w:t>Bishop,</w:t>
      </w:r>
      <w:r w:rsidR="00FB1424">
        <w:rPr>
          <w:rFonts w:ascii="Times New Roman" w:hAnsi="Times New Roman" w:cs="Times New Roman"/>
        </w:rPr>
        <w:t xml:space="preserve"> he was as much a warrior and politician, funding the navy which William would use to set forth on his conquest of England</w:t>
      </w:r>
      <w:r w:rsidR="003D6024">
        <w:rPr>
          <w:rFonts w:ascii="Times New Roman" w:hAnsi="Times New Roman" w:cs="Times New Roman"/>
        </w:rPr>
        <w:t>. Odo was so trusted by William that he was made regent</w:t>
      </w:r>
      <w:r w:rsidR="003D6024">
        <w:rPr>
          <w:rStyle w:val="FootnoteReference"/>
          <w:rFonts w:ascii="Times New Roman" w:hAnsi="Times New Roman" w:cs="Times New Roman"/>
        </w:rPr>
        <w:footnoteReference w:id="2"/>
      </w:r>
      <w:r w:rsidR="003D6024">
        <w:rPr>
          <w:rFonts w:ascii="Times New Roman" w:hAnsi="Times New Roman" w:cs="Times New Roman"/>
        </w:rPr>
        <w:t xml:space="preserve"> when William travelled to Normandy and defeated rebellion forces in the name of the crown. Odo was very successful gaining land in 23 counties, second only in influence to the king himself.</w:t>
      </w:r>
    </w:p>
    <w:p w14:paraId="75201E01" w14:textId="6C2C1435" w:rsidR="003D6024" w:rsidRDefault="003D6024" w:rsidP="009E2613">
      <w:pPr>
        <w:spacing w:line="360" w:lineRule="auto"/>
        <w:rPr>
          <w:rFonts w:ascii="Times New Roman" w:hAnsi="Times New Roman" w:cs="Times New Roman"/>
        </w:rPr>
      </w:pPr>
    </w:p>
    <w:p w14:paraId="5FFC8111" w14:textId="77777777" w:rsidR="006D3068" w:rsidRDefault="003D6024" w:rsidP="009E2613">
      <w:pPr>
        <w:spacing w:line="360" w:lineRule="auto"/>
        <w:rPr>
          <w:rFonts w:ascii="Times New Roman" w:hAnsi="Times New Roman" w:cs="Times New Roman"/>
        </w:rPr>
      </w:pPr>
      <w:r>
        <w:rPr>
          <w:rFonts w:ascii="Times New Roman" w:hAnsi="Times New Roman" w:cs="Times New Roman"/>
        </w:rPr>
        <w:t xml:space="preserve">Rochester Castle became the centre piece in in </w:t>
      </w:r>
      <w:r w:rsidR="00067893">
        <w:rPr>
          <w:rFonts w:ascii="Times New Roman" w:hAnsi="Times New Roman" w:cs="Times New Roman"/>
        </w:rPr>
        <w:t xml:space="preserve">Robert’s rebellion. Robert was the eldest of William the Conquerors sons, the other was William Rufus. Upon William the Conquerors death he </w:t>
      </w:r>
      <w:r w:rsidR="00564044">
        <w:rPr>
          <w:rFonts w:ascii="Times New Roman" w:hAnsi="Times New Roman" w:cs="Times New Roman"/>
        </w:rPr>
        <w:t>left</w:t>
      </w:r>
      <w:r w:rsidR="00067893">
        <w:rPr>
          <w:rFonts w:ascii="Times New Roman" w:hAnsi="Times New Roman" w:cs="Times New Roman"/>
        </w:rPr>
        <w:t xml:space="preserve"> the Dukedom of Normandy to Robert and England to William Rufus. The issue was that many barons did not support the separation of Normandy and England so supported </w:t>
      </w:r>
      <w:r w:rsidR="00067893">
        <w:rPr>
          <w:rFonts w:ascii="Times New Roman" w:hAnsi="Times New Roman" w:cs="Times New Roman"/>
        </w:rPr>
        <w:lastRenderedPageBreak/>
        <w:t>Robert in a rebellion to take the crown of England, one of these barons was Odo</w:t>
      </w:r>
      <w:r w:rsidR="00936962">
        <w:rPr>
          <w:rFonts w:ascii="Times New Roman" w:hAnsi="Times New Roman" w:cs="Times New Roman"/>
        </w:rPr>
        <w:t xml:space="preserve">. As we know Odo was gifted Rochester by William the Conqueror we also talked about its advantages of being on the river </w:t>
      </w:r>
      <w:r w:rsidR="00C669EF">
        <w:rPr>
          <w:rFonts w:ascii="Times New Roman" w:hAnsi="Times New Roman" w:cs="Times New Roman"/>
        </w:rPr>
        <w:t>which connected to the mouth of the Thames which would have given Odo and Robert the advantage of being able to move on London from both land and water</w:t>
      </w:r>
      <w:r w:rsidR="000763DB">
        <w:rPr>
          <w:rFonts w:ascii="Times New Roman" w:hAnsi="Times New Roman" w:cs="Times New Roman"/>
        </w:rPr>
        <w:t xml:space="preserve">. </w:t>
      </w:r>
      <w:r w:rsidR="00564044">
        <w:rPr>
          <w:rFonts w:ascii="Times New Roman" w:hAnsi="Times New Roman" w:cs="Times New Roman"/>
        </w:rPr>
        <w:t>Obviously,</w:t>
      </w:r>
      <w:r w:rsidR="000763DB">
        <w:rPr>
          <w:rFonts w:ascii="Times New Roman" w:hAnsi="Times New Roman" w:cs="Times New Roman"/>
        </w:rPr>
        <w:t xml:space="preserve"> William was not pleased with this and headed to Rochester to deal with the threat however on his way he learnt that Odo had gone to </w:t>
      </w:r>
      <w:r w:rsidR="00564044">
        <w:rPr>
          <w:rFonts w:ascii="Times New Roman" w:hAnsi="Times New Roman" w:cs="Times New Roman"/>
        </w:rPr>
        <w:t>Pevensey,</w:t>
      </w:r>
      <w:r w:rsidR="000763DB">
        <w:rPr>
          <w:rFonts w:ascii="Times New Roman" w:hAnsi="Times New Roman" w:cs="Times New Roman"/>
        </w:rPr>
        <w:t xml:space="preserve"> so he redirected his forces and took Pevensey and </w:t>
      </w:r>
      <w:r w:rsidR="00564044">
        <w:rPr>
          <w:rFonts w:ascii="Times New Roman" w:hAnsi="Times New Roman" w:cs="Times New Roman"/>
        </w:rPr>
        <w:t>captured</w:t>
      </w:r>
      <w:r w:rsidR="000763DB">
        <w:rPr>
          <w:rFonts w:ascii="Times New Roman" w:hAnsi="Times New Roman" w:cs="Times New Roman"/>
        </w:rPr>
        <w:t xml:space="preserve"> Odo. William sent a force with Odo back to Rochester to </w:t>
      </w:r>
      <w:r w:rsidR="00506BA6">
        <w:rPr>
          <w:rFonts w:ascii="Times New Roman" w:hAnsi="Times New Roman" w:cs="Times New Roman"/>
        </w:rPr>
        <w:t xml:space="preserve">negotiate their surrender however </w:t>
      </w:r>
      <w:r w:rsidR="00564044">
        <w:rPr>
          <w:rFonts w:ascii="Times New Roman" w:hAnsi="Times New Roman" w:cs="Times New Roman"/>
        </w:rPr>
        <w:t>utilising</w:t>
      </w:r>
      <w:r w:rsidR="00506BA6">
        <w:rPr>
          <w:rFonts w:ascii="Times New Roman" w:hAnsi="Times New Roman" w:cs="Times New Roman"/>
        </w:rPr>
        <w:t xml:space="preserve"> the water ways Ro</w:t>
      </w:r>
      <w:r w:rsidR="000E6949">
        <w:rPr>
          <w:rFonts w:ascii="Times New Roman" w:hAnsi="Times New Roman" w:cs="Times New Roman"/>
        </w:rPr>
        <w:t>bert</w:t>
      </w:r>
      <w:r w:rsidR="006D3068">
        <w:rPr>
          <w:rFonts w:ascii="Times New Roman" w:hAnsi="Times New Roman" w:cs="Times New Roman"/>
        </w:rPr>
        <w:t>s</w:t>
      </w:r>
      <w:r w:rsidR="00506BA6">
        <w:rPr>
          <w:rFonts w:ascii="Times New Roman" w:hAnsi="Times New Roman" w:cs="Times New Roman"/>
        </w:rPr>
        <w:t xml:space="preserve"> forces were able to reclaim Odo and return to Rochester Castle. </w:t>
      </w:r>
    </w:p>
    <w:p w14:paraId="4B0420F0" w14:textId="77777777" w:rsidR="006D3068" w:rsidRDefault="00506BA6" w:rsidP="009E2613">
      <w:pPr>
        <w:spacing w:line="360" w:lineRule="auto"/>
        <w:rPr>
          <w:rFonts w:ascii="Times New Roman" w:hAnsi="Times New Roman" w:cs="Times New Roman"/>
        </w:rPr>
      </w:pPr>
      <w:r>
        <w:rPr>
          <w:rFonts w:ascii="Times New Roman" w:hAnsi="Times New Roman" w:cs="Times New Roman"/>
        </w:rPr>
        <w:t>Thanks to the Benedictine monk</w:t>
      </w:r>
      <w:r w:rsidR="0002227D">
        <w:rPr>
          <w:rFonts w:ascii="Times New Roman" w:hAnsi="Times New Roman" w:cs="Times New Roman"/>
        </w:rPr>
        <w:t xml:space="preserve"> </w:t>
      </w:r>
      <w:r w:rsidR="0002227D" w:rsidRPr="0002227D">
        <w:rPr>
          <w:rFonts w:ascii="Times New Roman" w:hAnsi="Times New Roman" w:cs="Times New Roman"/>
        </w:rPr>
        <w:t>Orderic Vitalis</w:t>
      </w:r>
      <w:r>
        <w:rPr>
          <w:rFonts w:ascii="Times New Roman" w:hAnsi="Times New Roman" w:cs="Times New Roman"/>
        </w:rPr>
        <w:t xml:space="preserve"> </w:t>
      </w:r>
      <w:r w:rsidR="0002227D">
        <w:rPr>
          <w:rFonts w:ascii="Times New Roman" w:hAnsi="Times New Roman" w:cs="Times New Roman"/>
        </w:rPr>
        <w:t xml:space="preserve">in his work </w:t>
      </w:r>
      <w:r w:rsidRPr="00506BA6">
        <w:rPr>
          <w:rFonts w:ascii="Times New Roman" w:hAnsi="Times New Roman" w:cs="Times New Roman"/>
        </w:rPr>
        <w:t>The Historia Ecclesiastica</w:t>
      </w:r>
      <w:r>
        <w:rPr>
          <w:rFonts w:ascii="Times New Roman" w:hAnsi="Times New Roman" w:cs="Times New Roman"/>
        </w:rPr>
        <w:t xml:space="preserve"> we have some insight into what happened next</w:t>
      </w:r>
      <w:r w:rsidR="0002227D">
        <w:rPr>
          <w:rFonts w:ascii="Times New Roman" w:hAnsi="Times New Roman" w:cs="Times New Roman"/>
        </w:rPr>
        <w:t xml:space="preserve">, William laid siege to Rochester Castle as he was unable to break through its defences, he erected siege castles to cut off supply routes to </w:t>
      </w:r>
      <w:r w:rsidR="006D3068">
        <w:rPr>
          <w:rFonts w:ascii="Times New Roman" w:hAnsi="Times New Roman" w:cs="Times New Roman"/>
        </w:rPr>
        <w:t>Rochester Castle</w:t>
      </w:r>
      <w:r w:rsidR="0002227D">
        <w:rPr>
          <w:rFonts w:ascii="Times New Roman" w:hAnsi="Times New Roman" w:cs="Times New Roman"/>
        </w:rPr>
        <w:t xml:space="preserve">. This strategy was effective as eventually the occupants were forced to surrender. </w:t>
      </w:r>
      <w:r w:rsidR="00564044">
        <w:rPr>
          <w:rFonts w:ascii="Times New Roman" w:hAnsi="Times New Roman" w:cs="Times New Roman"/>
        </w:rPr>
        <w:t>The Earls were allowed to leave with their forces, but they were stripped of their lands. Vitalis is considered a reliable source of information</w:t>
      </w:r>
      <w:r w:rsidR="00564044">
        <w:rPr>
          <w:rStyle w:val="FootnoteReference"/>
          <w:rFonts w:ascii="Times New Roman" w:hAnsi="Times New Roman" w:cs="Times New Roman"/>
        </w:rPr>
        <w:footnoteReference w:id="3"/>
      </w:r>
      <w:r w:rsidR="00564044">
        <w:rPr>
          <w:rFonts w:ascii="Times New Roman" w:hAnsi="Times New Roman" w:cs="Times New Roman"/>
        </w:rPr>
        <w:t xml:space="preserve"> and is thought to be writing from now lost texts which makes his work of even greater significance.</w:t>
      </w:r>
      <w:r w:rsidR="00564044">
        <w:rPr>
          <w:rStyle w:val="FootnoteReference"/>
          <w:rFonts w:ascii="Times New Roman" w:hAnsi="Times New Roman" w:cs="Times New Roman"/>
        </w:rPr>
        <w:footnoteReference w:id="4"/>
      </w:r>
      <w:r w:rsidR="00564044">
        <w:rPr>
          <w:rFonts w:ascii="Times New Roman" w:hAnsi="Times New Roman" w:cs="Times New Roman"/>
        </w:rPr>
        <w:t xml:space="preserve"> </w:t>
      </w:r>
    </w:p>
    <w:p w14:paraId="1C3F4274" w14:textId="7D26C467" w:rsidR="00876C11" w:rsidRDefault="00564044" w:rsidP="009E2613">
      <w:pPr>
        <w:spacing w:line="360" w:lineRule="auto"/>
        <w:rPr>
          <w:rFonts w:ascii="Times New Roman" w:hAnsi="Times New Roman" w:cs="Times New Roman"/>
        </w:rPr>
      </w:pPr>
      <w:r>
        <w:rPr>
          <w:rFonts w:ascii="Times New Roman" w:hAnsi="Times New Roman" w:cs="Times New Roman"/>
        </w:rPr>
        <w:t>The conflict should not be seen as family feuding over a crow</w:t>
      </w:r>
      <w:r w:rsidR="006D3068">
        <w:rPr>
          <w:rFonts w:ascii="Times New Roman" w:hAnsi="Times New Roman" w:cs="Times New Roman"/>
        </w:rPr>
        <w:t>n</w:t>
      </w:r>
      <w:r>
        <w:rPr>
          <w:rFonts w:ascii="Times New Roman" w:hAnsi="Times New Roman" w:cs="Times New Roman"/>
        </w:rPr>
        <w:t xml:space="preserve"> it is far more momentous than that</w:t>
      </w:r>
      <w:r w:rsidR="006D3068">
        <w:rPr>
          <w:rFonts w:ascii="Times New Roman" w:hAnsi="Times New Roman" w:cs="Times New Roman"/>
        </w:rPr>
        <w:t>. T</w:t>
      </w:r>
      <w:r>
        <w:rPr>
          <w:rFonts w:ascii="Times New Roman" w:hAnsi="Times New Roman" w:cs="Times New Roman"/>
        </w:rPr>
        <w:t xml:space="preserve">his is a battle of identity Robert and Odo on the side of a continued identity with Normandy, William the Conqueror (in his act of separating the crown from Normandy) and William Rufus fighting to create a new identity. </w:t>
      </w:r>
      <w:r w:rsidR="00335F97">
        <w:rPr>
          <w:rFonts w:ascii="Times New Roman" w:hAnsi="Times New Roman" w:cs="Times New Roman"/>
        </w:rPr>
        <w:t xml:space="preserve">Both sides of the conflict are understandable for Robert and Odo they </w:t>
      </w:r>
      <w:r w:rsidR="00876C11">
        <w:rPr>
          <w:rFonts w:ascii="Times New Roman" w:hAnsi="Times New Roman" w:cs="Times New Roman"/>
        </w:rPr>
        <w:t xml:space="preserve">wish to retain this newly conquered land for Normandy to gain from it and make it an extension of who they are, this idea of an extension can be symbolised by Rochester Castle in the </w:t>
      </w:r>
      <w:r>
        <w:rPr>
          <w:rFonts w:ascii="Times New Roman" w:hAnsi="Times New Roman" w:cs="Times New Roman"/>
        </w:rPr>
        <w:t>South</w:t>
      </w:r>
      <w:r w:rsidR="00876C11">
        <w:rPr>
          <w:rFonts w:ascii="Times New Roman" w:hAnsi="Times New Roman" w:cs="Times New Roman"/>
        </w:rPr>
        <w:t xml:space="preserve"> East of England on a river connected to the sea it gives Normandy </w:t>
      </w:r>
      <w:r>
        <w:rPr>
          <w:rFonts w:ascii="Times New Roman" w:hAnsi="Times New Roman" w:cs="Times New Roman"/>
        </w:rPr>
        <w:t>access</w:t>
      </w:r>
      <w:r w:rsidR="00876C11">
        <w:rPr>
          <w:rFonts w:ascii="Times New Roman" w:hAnsi="Times New Roman" w:cs="Times New Roman"/>
        </w:rPr>
        <w:t xml:space="preserve"> to England, it is a perfect central piece in this final conflict between either side of the ideology as it represents what one side is fighting to protect and the other destroy. For William though I think his intentions are evident when we see how he embraces English systems, I believe </w:t>
      </w:r>
      <w:r>
        <w:rPr>
          <w:rFonts w:ascii="Times New Roman" w:hAnsi="Times New Roman" w:cs="Times New Roman"/>
        </w:rPr>
        <w:t>perhaps</w:t>
      </w:r>
      <w:r w:rsidR="00876C11">
        <w:rPr>
          <w:rFonts w:ascii="Times New Roman" w:hAnsi="Times New Roman" w:cs="Times New Roman"/>
        </w:rPr>
        <w:t xml:space="preserve"> William </w:t>
      </w:r>
      <w:r>
        <w:rPr>
          <w:rFonts w:ascii="Times New Roman" w:hAnsi="Times New Roman" w:cs="Times New Roman"/>
        </w:rPr>
        <w:t>recognised</w:t>
      </w:r>
      <w:r w:rsidR="00876C11">
        <w:rPr>
          <w:rFonts w:ascii="Times New Roman" w:hAnsi="Times New Roman" w:cs="Times New Roman"/>
        </w:rPr>
        <w:t xml:space="preserve"> an inherent problem </w:t>
      </w:r>
      <w:r>
        <w:rPr>
          <w:rFonts w:ascii="Times New Roman" w:hAnsi="Times New Roman" w:cs="Times New Roman"/>
        </w:rPr>
        <w:t>with</w:t>
      </w:r>
      <w:r w:rsidR="00876C11">
        <w:rPr>
          <w:rFonts w:ascii="Times New Roman" w:hAnsi="Times New Roman" w:cs="Times New Roman"/>
        </w:rPr>
        <w:t xml:space="preserve"> the Normans seemingly </w:t>
      </w:r>
      <w:r>
        <w:rPr>
          <w:rFonts w:ascii="Times New Roman" w:hAnsi="Times New Roman" w:cs="Times New Roman"/>
        </w:rPr>
        <w:t>never-ending</w:t>
      </w:r>
      <w:r w:rsidR="00876C11">
        <w:rPr>
          <w:rFonts w:ascii="Times New Roman" w:hAnsi="Times New Roman" w:cs="Times New Roman"/>
        </w:rPr>
        <w:t xml:space="preserve"> quest for identity which began as soon as Rollo settled in Normandy </w:t>
      </w:r>
      <w:r w:rsidR="00AC4FF8">
        <w:rPr>
          <w:rFonts w:ascii="Times New Roman" w:hAnsi="Times New Roman" w:cs="Times New Roman"/>
        </w:rPr>
        <w:t>which is by being Norman there will always be a struggle for identit</w:t>
      </w:r>
      <w:r w:rsidR="00876C11">
        <w:rPr>
          <w:rFonts w:ascii="Times New Roman" w:hAnsi="Times New Roman" w:cs="Times New Roman"/>
        </w:rPr>
        <w:t>y</w:t>
      </w:r>
      <w:r w:rsidR="00AC4FF8">
        <w:rPr>
          <w:rFonts w:ascii="Times New Roman" w:hAnsi="Times New Roman" w:cs="Times New Roman"/>
        </w:rPr>
        <w:t xml:space="preserve">. </w:t>
      </w:r>
      <w:r>
        <w:rPr>
          <w:rFonts w:ascii="Times New Roman" w:hAnsi="Times New Roman" w:cs="Times New Roman"/>
        </w:rPr>
        <w:t>Thus,</w:t>
      </w:r>
      <w:r w:rsidR="00876C11">
        <w:rPr>
          <w:rFonts w:ascii="Times New Roman" w:hAnsi="Times New Roman" w:cs="Times New Roman"/>
        </w:rPr>
        <w:t xml:space="preserve"> </w:t>
      </w:r>
      <w:r w:rsidR="00AC4FF8">
        <w:rPr>
          <w:rFonts w:ascii="Times New Roman" w:hAnsi="Times New Roman" w:cs="Times New Roman"/>
        </w:rPr>
        <w:t xml:space="preserve">by </w:t>
      </w:r>
      <w:r w:rsidR="00876C11">
        <w:rPr>
          <w:rFonts w:ascii="Times New Roman" w:hAnsi="Times New Roman" w:cs="Times New Roman"/>
        </w:rPr>
        <w:t xml:space="preserve">emancipating themselves from Normandy they free themselves </w:t>
      </w:r>
      <w:r w:rsidR="00AC4FF8">
        <w:rPr>
          <w:rFonts w:ascii="Times New Roman" w:hAnsi="Times New Roman" w:cs="Times New Roman"/>
        </w:rPr>
        <w:t xml:space="preserve">from this problem; without this connection to </w:t>
      </w:r>
      <w:r>
        <w:rPr>
          <w:rFonts w:ascii="Times New Roman" w:hAnsi="Times New Roman" w:cs="Times New Roman"/>
        </w:rPr>
        <w:t>Normandy,</w:t>
      </w:r>
      <w:r w:rsidR="00AC4FF8">
        <w:rPr>
          <w:rFonts w:ascii="Times New Roman" w:hAnsi="Times New Roman" w:cs="Times New Roman"/>
        </w:rPr>
        <w:t xml:space="preserve"> they eventually, in their own generation or those that follow, simply become </w:t>
      </w:r>
      <w:r w:rsidR="00AC4FF8">
        <w:rPr>
          <w:rFonts w:ascii="Times New Roman" w:hAnsi="Times New Roman" w:cs="Times New Roman"/>
        </w:rPr>
        <w:lastRenderedPageBreak/>
        <w:t>citizens of the place that they have inhabited th</w:t>
      </w:r>
      <w:r w:rsidR="006D3068">
        <w:rPr>
          <w:rFonts w:ascii="Times New Roman" w:hAnsi="Times New Roman" w:cs="Times New Roman"/>
        </w:rPr>
        <w:t>us</w:t>
      </w:r>
      <w:r w:rsidR="00AC4FF8">
        <w:rPr>
          <w:rFonts w:ascii="Times New Roman" w:hAnsi="Times New Roman" w:cs="Times New Roman"/>
        </w:rPr>
        <w:t xml:space="preserve"> find</w:t>
      </w:r>
      <w:r w:rsidR="006D3068">
        <w:rPr>
          <w:rFonts w:ascii="Times New Roman" w:hAnsi="Times New Roman" w:cs="Times New Roman"/>
        </w:rPr>
        <w:t>ing</w:t>
      </w:r>
      <w:r w:rsidR="00AC4FF8">
        <w:rPr>
          <w:rFonts w:ascii="Times New Roman" w:hAnsi="Times New Roman" w:cs="Times New Roman"/>
        </w:rPr>
        <w:t xml:space="preserve"> an identity that is theirs. </w:t>
      </w:r>
      <w:r>
        <w:rPr>
          <w:rFonts w:ascii="Times New Roman" w:hAnsi="Times New Roman" w:cs="Times New Roman"/>
        </w:rPr>
        <w:t>So,</w:t>
      </w:r>
      <w:r w:rsidR="00AC4FF8">
        <w:rPr>
          <w:rFonts w:ascii="Times New Roman" w:hAnsi="Times New Roman" w:cs="Times New Roman"/>
        </w:rPr>
        <w:t xml:space="preserve"> by defeating the Rebellion at Rochester Castle </w:t>
      </w:r>
      <w:r>
        <w:rPr>
          <w:rFonts w:ascii="Times New Roman" w:hAnsi="Times New Roman" w:cs="Times New Roman"/>
        </w:rPr>
        <w:t>and separating the crown from Normandy they find their new identity.</w:t>
      </w:r>
    </w:p>
    <w:p w14:paraId="690F9EDF" w14:textId="174EB977" w:rsidR="00564044" w:rsidRDefault="00564044" w:rsidP="009E2613">
      <w:pPr>
        <w:spacing w:line="360" w:lineRule="auto"/>
        <w:rPr>
          <w:rFonts w:ascii="Times New Roman" w:hAnsi="Times New Roman" w:cs="Times New Roman"/>
        </w:rPr>
      </w:pPr>
    </w:p>
    <w:p w14:paraId="422DC5A6" w14:textId="3D1B440B" w:rsidR="00564044" w:rsidRPr="0002227D" w:rsidRDefault="00564044" w:rsidP="009E2613">
      <w:pPr>
        <w:spacing w:line="360" w:lineRule="auto"/>
        <w:rPr>
          <w:rFonts w:ascii="Times New Roman" w:hAnsi="Times New Roman" w:cs="Times New Roman"/>
        </w:rPr>
      </w:pPr>
      <w:r>
        <w:rPr>
          <w:rFonts w:ascii="Times New Roman" w:hAnsi="Times New Roman" w:cs="Times New Roman"/>
        </w:rPr>
        <w:t>The question that always arises with the Normans is that of identity and Rochester Castle captures this perfectly; it is a symbol that, although altered, still stands today as proof of William the Conquerors victory and intent for long term settlement and as the place wh</w:t>
      </w:r>
      <w:r w:rsidR="006D3068">
        <w:rPr>
          <w:rFonts w:ascii="Times New Roman" w:hAnsi="Times New Roman" w:cs="Times New Roman"/>
        </w:rPr>
        <w:t>ich was</w:t>
      </w:r>
      <w:r>
        <w:rPr>
          <w:rFonts w:ascii="Times New Roman" w:hAnsi="Times New Roman" w:cs="Times New Roman"/>
        </w:rPr>
        <w:t xml:space="preserve"> the turning point for the Norman settlers’ identity.</w:t>
      </w:r>
    </w:p>
    <w:p w14:paraId="5F953330" w14:textId="79D9B3EB" w:rsidR="006527D3" w:rsidRPr="006527D3" w:rsidRDefault="006527D3" w:rsidP="006527D3"/>
    <w:p w14:paraId="2FD82566" w14:textId="121F8A9B" w:rsidR="006527D3" w:rsidRPr="006527D3" w:rsidRDefault="006527D3" w:rsidP="006527D3"/>
    <w:p w14:paraId="5F1519E6" w14:textId="478F723B" w:rsidR="006527D3" w:rsidRPr="006527D3" w:rsidRDefault="006527D3" w:rsidP="006527D3"/>
    <w:p w14:paraId="651E2DEE" w14:textId="51D4DDE6" w:rsidR="006527D3" w:rsidRPr="006527D3" w:rsidRDefault="006527D3" w:rsidP="006527D3"/>
    <w:p w14:paraId="6E51A39B" w14:textId="4CFE7675" w:rsidR="006527D3" w:rsidRPr="006527D3" w:rsidRDefault="006527D3" w:rsidP="006527D3"/>
    <w:p w14:paraId="591337CD" w14:textId="51509062" w:rsidR="006527D3" w:rsidRPr="006527D3" w:rsidRDefault="006527D3" w:rsidP="006527D3"/>
    <w:p w14:paraId="1ABFE26F" w14:textId="4E5E8634" w:rsidR="006527D3" w:rsidRPr="006527D3" w:rsidRDefault="006527D3" w:rsidP="006527D3"/>
    <w:p w14:paraId="1B4F567B" w14:textId="4DB55B23" w:rsidR="006527D3" w:rsidRPr="006527D3" w:rsidRDefault="006527D3" w:rsidP="006527D3"/>
    <w:p w14:paraId="41763F3B" w14:textId="70649B63" w:rsidR="006527D3" w:rsidRPr="006527D3" w:rsidRDefault="006527D3" w:rsidP="006527D3"/>
    <w:p w14:paraId="5EAA26D0" w14:textId="409FF186" w:rsidR="006527D3" w:rsidRPr="006527D3" w:rsidRDefault="006527D3" w:rsidP="006527D3"/>
    <w:p w14:paraId="5301741A" w14:textId="79CFDBCA" w:rsidR="006527D3" w:rsidRPr="006527D3" w:rsidRDefault="006527D3" w:rsidP="006527D3"/>
    <w:p w14:paraId="362FC620" w14:textId="61D08946" w:rsidR="006527D3" w:rsidRPr="006527D3" w:rsidRDefault="006527D3" w:rsidP="006527D3"/>
    <w:p w14:paraId="182F1F7E" w14:textId="62D7EF2D" w:rsidR="006527D3" w:rsidRPr="006527D3" w:rsidRDefault="006527D3" w:rsidP="006527D3"/>
    <w:p w14:paraId="45E3FA57" w14:textId="5607A7CE" w:rsidR="00603078" w:rsidRPr="00462FB7" w:rsidRDefault="00603078" w:rsidP="008873B6">
      <w:pPr>
        <w:spacing w:line="360" w:lineRule="auto"/>
        <w:rPr>
          <w:rFonts w:ascii="Times New Roman" w:hAnsi="Times New Roman" w:cs="Times New Roman"/>
        </w:rPr>
      </w:pPr>
    </w:p>
    <w:p w14:paraId="31635567" w14:textId="4AD020F7" w:rsidR="006527D3" w:rsidRPr="006527D3" w:rsidRDefault="006527D3" w:rsidP="006527D3"/>
    <w:p w14:paraId="2D8D87B0" w14:textId="299B2A41" w:rsidR="006527D3" w:rsidRPr="006527D3" w:rsidRDefault="006527D3" w:rsidP="006527D3"/>
    <w:p w14:paraId="40B0C5BF" w14:textId="589F0AD3" w:rsidR="006527D3" w:rsidRPr="006527D3" w:rsidRDefault="006527D3" w:rsidP="006527D3"/>
    <w:p w14:paraId="686F23B5" w14:textId="0AB9B58B" w:rsidR="006527D3" w:rsidRPr="006527D3" w:rsidRDefault="006527D3" w:rsidP="006527D3"/>
    <w:p w14:paraId="1176405C" w14:textId="008FB901" w:rsidR="006527D3" w:rsidRPr="006527D3" w:rsidRDefault="006527D3" w:rsidP="006527D3"/>
    <w:p w14:paraId="24B91BF4" w14:textId="6C722925" w:rsidR="006527D3" w:rsidRPr="006527D3" w:rsidRDefault="006527D3" w:rsidP="006527D3"/>
    <w:p w14:paraId="72A15D0C" w14:textId="337B8D78" w:rsidR="006527D3" w:rsidRPr="006527D3" w:rsidRDefault="006527D3" w:rsidP="006527D3"/>
    <w:p w14:paraId="25EF1507" w14:textId="60067E9D" w:rsidR="006527D3" w:rsidRPr="006527D3" w:rsidRDefault="006527D3" w:rsidP="006527D3"/>
    <w:p w14:paraId="74343B67" w14:textId="12D7CD9D" w:rsidR="006527D3" w:rsidRPr="006527D3" w:rsidRDefault="006527D3" w:rsidP="006527D3"/>
    <w:p w14:paraId="7BF7C8CA" w14:textId="6BDED588" w:rsidR="006527D3" w:rsidRPr="006527D3" w:rsidRDefault="006527D3" w:rsidP="006527D3"/>
    <w:p w14:paraId="5EB2AED3" w14:textId="07E9CE90" w:rsidR="006527D3" w:rsidRPr="006527D3" w:rsidRDefault="006527D3" w:rsidP="006527D3"/>
    <w:p w14:paraId="2FA63218" w14:textId="15DC9D03" w:rsidR="006527D3" w:rsidRPr="006527D3" w:rsidRDefault="006527D3" w:rsidP="006527D3"/>
    <w:p w14:paraId="0FE2F913" w14:textId="77777777" w:rsidR="00564044" w:rsidRDefault="00564044" w:rsidP="008873B6">
      <w:pPr>
        <w:spacing w:line="360" w:lineRule="auto"/>
        <w:rPr>
          <w:rFonts w:ascii="Times New Roman" w:hAnsi="Times New Roman" w:cs="Times New Roman"/>
          <w:u w:val="single"/>
        </w:rPr>
      </w:pPr>
    </w:p>
    <w:p w14:paraId="128DA127" w14:textId="77777777" w:rsidR="00564044" w:rsidRDefault="00564044" w:rsidP="008873B6">
      <w:pPr>
        <w:spacing w:line="360" w:lineRule="auto"/>
        <w:rPr>
          <w:rFonts w:ascii="Times New Roman" w:hAnsi="Times New Roman" w:cs="Times New Roman"/>
          <w:u w:val="single"/>
        </w:rPr>
      </w:pPr>
    </w:p>
    <w:p w14:paraId="720D2E2E" w14:textId="77777777" w:rsidR="00564044" w:rsidRDefault="00564044" w:rsidP="008873B6">
      <w:pPr>
        <w:spacing w:line="360" w:lineRule="auto"/>
        <w:rPr>
          <w:rFonts w:ascii="Times New Roman" w:hAnsi="Times New Roman" w:cs="Times New Roman"/>
          <w:u w:val="single"/>
        </w:rPr>
      </w:pPr>
    </w:p>
    <w:p w14:paraId="7B8E7769" w14:textId="77777777" w:rsidR="00564044" w:rsidRDefault="00564044" w:rsidP="008873B6">
      <w:pPr>
        <w:spacing w:line="360" w:lineRule="auto"/>
        <w:rPr>
          <w:rFonts w:ascii="Times New Roman" w:hAnsi="Times New Roman" w:cs="Times New Roman"/>
          <w:u w:val="single"/>
        </w:rPr>
      </w:pPr>
    </w:p>
    <w:p w14:paraId="31EF65AB" w14:textId="77777777" w:rsidR="00564044" w:rsidRDefault="00564044" w:rsidP="008873B6">
      <w:pPr>
        <w:spacing w:line="360" w:lineRule="auto"/>
        <w:rPr>
          <w:rFonts w:ascii="Times New Roman" w:hAnsi="Times New Roman" w:cs="Times New Roman"/>
          <w:u w:val="single"/>
        </w:rPr>
      </w:pPr>
    </w:p>
    <w:p w14:paraId="77BDBE2C" w14:textId="77777777" w:rsidR="00564044" w:rsidRDefault="00564044" w:rsidP="008873B6">
      <w:pPr>
        <w:spacing w:line="360" w:lineRule="auto"/>
        <w:rPr>
          <w:rFonts w:ascii="Times New Roman" w:hAnsi="Times New Roman" w:cs="Times New Roman"/>
          <w:u w:val="single"/>
        </w:rPr>
      </w:pPr>
    </w:p>
    <w:p w14:paraId="50876955" w14:textId="77777777" w:rsidR="00192A26" w:rsidRDefault="00192A26" w:rsidP="008873B6">
      <w:pPr>
        <w:spacing w:line="360" w:lineRule="auto"/>
        <w:rPr>
          <w:rFonts w:ascii="Times New Roman" w:hAnsi="Times New Roman" w:cs="Times New Roman"/>
          <w:u w:val="single"/>
        </w:rPr>
      </w:pPr>
    </w:p>
    <w:p w14:paraId="27036257" w14:textId="2785BBEE" w:rsidR="008873B6" w:rsidRDefault="008873B6" w:rsidP="008873B6">
      <w:pPr>
        <w:spacing w:line="360" w:lineRule="auto"/>
        <w:rPr>
          <w:rFonts w:ascii="Times New Roman" w:hAnsi="Times New Roman" w:cs="Times New Roman"/>
          <w:u w:val="single"/>
        </w:rPr>
      </w:pPr>
      <w:r w:rsidRPr="008873B6">
        <w:rPr>
          <w:rFonts w:ascii="Times New Roman" w:hAnsi="Times New Roman" w:cs="Times New Roman"/>
          <w:u w:val="single"/>
        </w:rPr>
        <w:lastRenderedPageBreak/>
        <w:t xml:space="preserve">Bibliography </w:t>
      </w:r>
    </w:p>
    <w:p w14:paraId="19B39CF4" w14:textId="1A990DF1" w:rsidR="0002227D" w:rsidRDefault="0002227D" w:rsidP="008873B6">
      <w:pPr>
        <w:spacing w:line="360" w:lineRule="auto"/>
        <w:rPr>
          <w:rFonts w:ascii="Times New Roman" w:hAnsi="Times New Roman" w:cs="Times New Roman"/>
          <w:u w:val="single"/>
        </w:rPr>
      </w:pPr>
    </w:p>
    <w:p w14:paraId="79534BBE" w14:textId="4A56C1C8" w:rsidR="0002227D" w:rsidRDefault="0002227D" w:rsidP="008873B6">
      <w:pPr>
        <w:spacing w:line="360" w:lineRule="auto"/>
        <w:rPr>
          <w:rFonts w:ascii="Times New Roman" w:hAnsi="Times New Roman" w:cs="Times New Roman"/>
          <w:u w:val="single"/>
        </w:rPr>
      </w:pPr>
      <w:r>
        <w:rPr>
          <w:rFonts w:ascii="Times New Roman" w:hAnsi="Times New Roman" w:cs="Times New Roman"/>
          <w:u w:val="single"/>
        </w:rPr>
        <w:t>Primary Sources</w:t>
      </w:r>
    </w:p>
    <w:p w14:paraId="7D54EF1E" w14:textId="3E664D75" w:rsidR="0002227D" w:rsidRDefault="0002227D" w:rsidP="008873B6">
      <w:pPr>
        <w:spacing w:line="360" w:lineRule="auto"/>
        <w:rPr>
          <w:rFonts w:ascii="Times New Roman" w:hAnsi="Times New Roman" w:cs="Times New Roman"/>
          <w:u w:val="single"/>
        </w:rPr>
      </w:pPr>
    </w:p>
    <w:p w14:paraId="75B64935" w14:textId="35FE6131" w:rsidR="0002227D" w:rsidRPr="0002227D" w:rsidRDefault="0002227D" w:rsidP="008873B6">
      <w:pPr>
        <w:spacing w:line="360" w:lineRule="auto"/>
        <w:rPr>
          <w:rFonts w:ascii="Times New Roman" w:hAnsi="Times New Roman" w:cs="Times New Roman"/>
        </w:rPr>
      </w:pPr>
      <w:r w:rsidRPr="0002227D">
        <w:rPr>
          <w:rFonts w:ascii="Times New Roman" w:hAnsi="Times New Roman" w:cs="Times New Roman"/>
        </w:rPr>
        <w:t>Orderic Vitalis</w:t>
      </w:r>
      <w:r>
        <w:rPr>
          <w:rFonts w:ascii="Times New Roman" w:hAnsi="Times New Roman" w:cs="Times New Roman"/>
        </w:rPr>
        <w:t xml:space="preserve">, </w:t>
      </w:r>
      <w:r w:rsidRPr="0002227D">
        <w:rPr>
          <w:rFonts w:ascii="Times New Roman" w:hAnsi="Times New Roman" w:cs="Times New Roman"/>
        </w:rPr>
        <w:t>The Historia Ecclesiastica</w:t>
      </w:r>
    </w:p>
    <w:p w14:paraId="47E05D3A" w14:textId="77777777" w:rsidR="008873B6" w:rsidRPr="00462FB7" w:rsidRDefault="008873B6" w:rsidP="008873B6">
      <w:pPr>
        <w:spacing w:line="360" w:lineRule="auto"/>
        <w:rPr>
          <w:rFonts w:ascii="Times New Roman" w:hAnsi="Times New Roman" w:cs="Times New Roman"/>
        </w:rPr>
      </w:pPr>
    </w:p>
    <w:p w14:paraId="056547B3" w14:textId="77777777" w:rsidR="008873B6" w:rsidRPr="008873B6" w:rsidRDefault="008873B6" w:rsidP="008873B6">
      <w:pPr>
        <w:spacing w:line="360" w:lineRule="auto"/>
        <w:rPr>
          <w:rFonts w:ascii="Times New Roman" w:hAnsi="Times New Roman" w:cs="Times New Roman"/>
          <w:u w:val="single"/>
        </w:rPr>
      </w:pPr>
      <w:r w:rsidRPr="008873B6">
        <w:rPr>
          <w:rFonts w:ascii="Times New Roman" w:hAnsi="Times New Roman" w:cs="Times New Roman"/>
          <w:u w:val="single"/>
        </w:rPr>
        <w:t>Secondary Sources</w:t>
      </w:r>
    </w:p>
    <w:p w14:paraId="197C5866" w14:textId="77777777" w:rsidR="008873B6" w:rsidRPr="00462FB7" w:rsidRDefault="008873B6" w:rsidP="008873B6">
      <w:pPr>
        <w:spacing w:line="360" w:lineRule="auto"/>
        <w:rPr>
          <w:rFonts w:ascii="Times New Roman" w:hAnsi="Times New Roman" w:cs="Times New Roman"/>
        </w:rPr>
      </w:pPr>
    </w:p>
    <w:p w14:paraId="525807A3" w14:textId="3699DDEA" w:rsidR="008873B6" w:rsidRDefault="008873B6" w:rsidP="008873B6">
      <w:pPr>
        <w:spacing w:line="360" w:lineRule="auto"/>
        <w:rPr>
          <w:rFonts w:ascii="Times New Roman" w:hAnsi="Times New Roman" w:cs="Times New Roman"/>
          <w:i/>
          <w:iCs/>
        </w:rPr>
      </w:pPr>
      <w:r w:rsidRPr="00462FB7">
        <w:rPr>
          <w:rFonts w:ascii="Times New Roman" w:hAnsi="Times New Roman" w:cs="Times New Roman"/>
        </w:rPr>
        <w:t>D</w:t>
      </w:r>
      <w:r>
        <w:rPr>
          <w:rFonts w:ascii="Times New Roman" w:hAnsi="Times New Roman" w:cs="Times New Roman"/>
        </w:rPr>
        <w:t xml:space="preserve">. </w:t>
      </w:r>
      <w:r w:rsidRPr="00462FB7">
        <w:rPr>
          <w:rFonts w:ascii="Times New Roman" w:hAnsi="Times New Roman" w:cs="Times New Roman"/>
        </w:rPr>
        <w:t>Bates, "Odo, earl of Kent" Oxford Dictionary of National Biography</w:t>
      </w:r>
      <w:r>
        <w:rPr>
          <w:rFonts w:ascii="Times New Roman" w:hAnsi="Times New Roman" w:cs="Times New Roman"/>
        </w:rPr>
        <w:t>,</w:t>
      </w:r>
      <w:r w:rsidRPr="008873B6">
        <w:rPr>
          <w:rFonts w:ascii="Times New Roman" w:hAnsi="Times New Roman" w:cs="Times New Roman"/>
        </w:rPr>
        <w:t xml:space="preserve"> </w:t>
      </w:r>
      <w:r w:rsidRPr="00462FB7">
        <w:rPr>
          <w:rFonts w:ascii="Times New Roman" w:hAnsi="Times New Roman" w:cs="Times New Roman"/>
        </w:rPr>
        <w:t>(2004)</w:t>
      </w:r>
      <w:r>
        <w:rPr>
          <w:rFonts w:ascii="Times New Roman" w:hAnsi="Times New Roman" w:cs="Times New Roman"/>
        </w:rPr>
        <w:t xml:space="preserve">, </w:t>
      </w:r>
      <w:r w:rsidRPr="008873B6">
        <w:rPr>
          <w:rFonts w:ascii="Times New Roman" w:hAnsi="Times New Roman" w:cs="Times New Roman"/>
          <w:i/>
          <w:iCs/>
        </w:rPr>
        <w:t>Oxford University Press</w:t>
      </w:r>
    </w:p>
    <w:p w14:paraId="1629D61A" w14:textId="77777777" w:rsidR="008873B6" w:rsidRPr="00462FB7" w:rsidRDefault="008873B6" w:rsidP="008873B6">
      <w:pPr>
        <w:spacing w:line="360" w:lineRule="auto"/>
        <w:rPr>
          <w:rFonts w:ascii="Times New Roman" w:hAnsi="Times New Roman" w:cs="Times New Roman"/>
        </w:rPr>
      </w:pPr>
    </w:p>
    <w:p w14:paraId="5E076DC6" w14:textId="77777777" w:rsidR="008873B6" w:rsidRDefault="008873B6" w:rsidP="008873B6">
      <w:pPr>
        <w:spacing w:line="360" w:lineRule="auto"/>
        <w:rPr>
          <w:rFonts w:ascii="Times New Roman" w:hAnsi="Times New Roman" w:cs="Times New Roman"/>
          <w:i/>
          <w:iCs/>
        </w:rPr>
      </w:pPr>
      <w:r w:rsidRPr="00462FB7">
        <w:rPr>
          <w:rFonts w:ascii="Times New Roman" w:hAnsi="Times New Roman" w:cs="Times New Roman"/>
        </w:rPr>
        <w:t>R</w:t>
      </w:r>
      <w:r>
        <w:rPr>
          <w:rFonts w:ascii="Times New Roman" w:hAnsi="Times New Roman" w:cs="Times New Roman"/>
        </w:rPr>
        <w:t>.</w:t>
      </w:r>
      <w:r w:rsidRPr="00462FB7">
        <w:rPr>
          <w:rFonts w:ascii="Times New Roman" w:hAnsi="Times New Roman" w:cs="Times New Roman"/>
        </w:rPr>
        <w:t xml:space="preserve"> A</w:t>
      </w:r>
      <w:r>
        <w:rPr>
          <w:rFonts w:ascii="Times New Roman" w:hAnsi="Times New Roman" w:cs="Times New Roman"/>
        </w:rPr>
        <w:t>.</w:t>
      </w:r>
      <w:r w:rsidRPr="00462FB7">
        <w:rPr>
          <w:rFonts w:ascii="Times New Roman" w:hAnsi="Times New Roman" w:cs="Times New Roman"/>
        </w:rPr>
        <w:t xml:space="preserve"> Brown, Rochester Castle</w:t>
      </w:r>
      <w:r>
        <w:rPr>
          <w:rFonts w:ascii="Times New Roman" w:hAnsi="Times New Roman" w:cs="Times New Roman"/>
        </w:rPr>
        <w:t>,</w:t>
      </w:r>
      <w:r w:rsidRPr="00462FB7">
        <w:rPr>
          <w:rFonts w:ascii="Times New Roman" w:hAnsi="Times New Roman" w:cs="Times New Roman"/>
        </w:rPr>
        <w:t xml:space="preserve"> (1969),</w:t>
      </w:r>
      <w:r>
        <w:rPr>
          <w:rFonts w:ascii="Times New Roman" w:hAnsi="Times New Roman" w:cs="Times New Roman"/>
        </w:rPr>
        <w:t xml:space="preserve"> </w:t>
      </w:r>
      <w:r w:rsidRPr="00462FB7">
        <w:rPr>
          <w:rFonts w:ascii="Times New Roman" w:hAnsi="Times New Roman" w:cs="Times New Roman"/>
          <w:i/>
          <w:iCs/>
        </w:rPr>
        <w:t>London: Her Majesty's Stationery Office</w:t>
      </w:r>
    </w:p>
    <w:p w14:paraId="5E0B25F6" w14:textId="77777777" w:rsidR="008873B6" w:rsidRPr="00462FB7" w:rsidRDefault="008873B6" w:rsidP="008873B6">
      <w:pPr>
        <w:spacing w:line="360" w:lineRule="auto"/>
        <w:rPr>
          <w:rFonts w:ascii="Times New Roman" w:hAnsi="Times New Roman" w:cs="Times New Roman"/>
        </w:rPr>
      </w:pPr>
    </w:p>
    <w:p w14:paraId="7FFFBE82" w14:textId="3F125E0C" w:rsidR="00211048" w:rsidRDefault="00211048" w:rsidP="00211048">
      <w:pPr>
        <w:spacing w:line="360" w:lineRule="auto"/>
        <w:rPr>
          <w:rFonts w:ascii="Times New Roman" w:hAnsi="Times New Roman" w:cs="Times New Roman"/>
          <w:i/>
          <w:iCs/>
        </w:rPr>
      </w:pPr>
      <w:r w:rsidRPr="00211048">
        <w:rPr>
          <w:rFonts w:ascii="Times New Roman" w:hAnsi="Times New Roman" w:cs="Times New Roman"/>
        </w:rPr>
        <w:t xml:space="preserve">M. Chibnall, "Charter and Chronicle: The Use of Archive Sources by Norman Historians" Church and Government in the Middle Ages, Cambridge, (1976), </w:t>
      </w:r>
      <w:r w:rsidRPr="00211048">
        <w:rPr>
          <w:rFonts w:ascii="Times New Roman" w:hAnsi="Times New Roman" w:cs="Times New Roman"/>
          <w:i/>
          <w:iCs/>
        </w:rPr>
        <w:t>UK: Cambridge University Press</w:t>
      </w:r>
    </w:p>
    <w:p w14:paraId="58D6AF5D" w14:textId="77777777" w:rsidR="00211048" w:rsidRPr="00211048" w:rsidRDefault="00211048" w:rsidP="00211048">
      <w:pPr>
        <w:spacing w:line="360" w:lineRule="auto"/>
        <w:rPr>
          <w:rFonts w:ascii="Times New Roman" w:hAnsi="Times New Roman" w:cs="Times New Roman"/>
        </w:rPr>
      </w:pPr>
    </w:p>
    <w:p w14:paraId="6CBC30D2" w14:textId="77777777" w:rsidR="008873B6" w:rsidRDefault="008873B6" w:rsidP="008873B6">
      <w:pPr>
        <w:spacing w:line="360" w:lineRule="auto"/>
        <w:rPr>
          <w:rFonts w:ascii="Times New Roman" w:hAnsi="Times New Roman" w:cs="Times New Roman"/>
          <w:i/>
          <w:iCs/>
        </w:rPr>
      </w:pPr>
      <w:r w:rsidRPr="00462FB7">
        <w:rPr>
          <w:rFonts w:ascii="Times New Roman" w:hAnsi="Times New Roman" w:cs="Times New Roman"/>
        </w:rPr>
        <w:t>C</w:t>
      </w:r>
      <w:r>
        <w:rPr>
          <w:rFonts w:ascii="Times New Roman" w:hAnsi="Times New Roman" w:cs="Times New Roman"/>
        </w:rPr>
        <w:t xml:space="preserve">. </w:t>
      </w:r>
      <w:r w:rsidRPr="00462FB7">
        <w:rPr>
          <w:rFonts w:ascii="Times New Roman" w:hAnsi="Times New Roman" w:cs="Times New Roman"/>
        </w:rPr>
        <w:t>Coulson, "The Castles of The Anarchy"</w:t>
      </w:r>
      <w:r>
        <w:rPr>
          <w:rFonts w:ascii="Times New Roman" w:hAnsi="Times New Roman" w:cs="Times New Roman"/>
        </w:rPr>
        <w:t xml:space="preserve"> </w:t>
      </w:r>
      <w:r w:rsidRPr="00462FB7">
        <w:rPr>
          <w:rFonts w:ascii="Times New Roman" w:hAnsi="Times New Roman" w:cs="Times New Roman"/>
        </w:rPr>
        <w:t>Anglo-Norman Castles, (2003</w:t>
      </w:r>
      <w:r>
        <w:rPr>
          <w:rFonts w:ascii="Times New Roman" w:hAnsi="Times New Roman" w:cs="Times New Roman"/>
        </w:rPr>
        <w:t>),</w:t>
      </w:r>
      <w:r w:rsidRPr="00462FB7">
        <w:rPr>
          <w:rFonts w:ascii="Times New Roman" w:hAnsi="Times New Roman" w:cs="Times New Roman"/>
        </w:rPr>
        <w:t xml:space="preserve"> </w:t>
      </w:r>
      <w:r w:rsidRPr="00462FB7">
        <w:rPr>
          <w:rFonts w:ascii="Times New Roman" w:hAnsi="Times New Roman" w:cs="Times New Roman"/>
          <w:i/>
          <w:iCs/>
        </w:rPr>
        <w:t>Woodbridge: Boydell Pres</w:t>
      </w:r>
      <w:r>
        <w:rPr>
          <w:rFonts w:ascii="Times New Roman" w:hAnsi="Times New Roman" w:cs="Times New Roman"/>
          <w:i/>
          <w:iCs/>
        </w:rPr>
        <w:t>s</w:t>
      </w:r>
    </w:p>
    <w:p w14:paraId="0AA9DC0F" w14:textId="77777777" w:rsidR="008873B6" w:rsidRPr="00462FB7" w:rsidRDefault="008873B6" w:rsidP="008873B6">
      <w:pPr>
        <w:spacing w:line="360" w:lineRule="auto"/>
        <w:rPr>
          <w:rFonts w:ascii="Times New Roman" w:hAnsi="Times New Roman" w:cs="Times New Roman"/>
          <w:i/>
          <w:iCs/>
        </w:rPr>
      </w:pPr>
    </w:p>
    <w:p w14:paraId="316BD0FD" w14:textId="77777777" w:rsidR="008873B6" w:rsidRDefault="008873B6" w:rsidP="008873B6">
      <w:pPr>
        <w:spacing w:line="360" w:lineRule="auto"/>
        <w:rPr>
          <w:rFonts w:ascii="Times New Roman" w:hAnsi="Times New Roman" w:cs="Times New Roman"/>
          <w:i/>
          <w:iCs/>
        </w:rPr>
      </w:pPr>
      <w:r w:rsidRPr="00462FB7">
        <w:rPr>
          <w:rFonts w:ascii="Times New Roman" w:hAnsi="Times New Roman" w:cs="Times New Roman"/>
        </w:rPr>
        <w:t>O</w:t>
      </w:r>
      <w:r>
        <w:rPr>
          <w:rFonts w:ascii="Times New Roman" w:hAnsi="Times New Roman" w:cs="Times New Roman"/>
        </w:rPr>
        <w:t xml:space="preserve">. </w:t>
      </w:r>
      <w:r w:rsidRPr="00462FB7">
        <w:rPr>
          <w:rFonts w:ascii="Times New Roman" w:hAnsi="Times New Roman" w:cs="Times New Roman"/>
        </w:rPr>
        <w:t>Creighton, Castles and Landscapes: Power, Community and Fortification in Medieval England</w:t>
      </w:r>
      <w:r>
        <w:rPr>
          <w:rFonts w:ascii="Times New Roman" w:hAnsi="Times New Roman" w:cs="Times New Roman"/>
        </w:rPr>
        <w:t>,</w:t>
      </w:r>
      <w:r w:rsidRPr="00462FB7">
        <w:rPr>
          <w:rFonts w:ascii="Times New Roman" w:hAnsi="Times New Roman" w:cs="Times New Roman"/>
        </w:rPr>
        <w:t xml:space="preserve"> (2002), </w:t>
      </w:r>
      <w:r w:rsidRPr="00462FB7">
        <w:rPr>
          <w:rFonts w:ascii="Times New Roman" w:hAnsi="Times New Roman" w:cs="Times New Roman"/>
          <w:i/>
          <w:iCs/>
        </w:rPr>
        <w:t>Sheffield: Equinox</w:t>
      </w:r>
    </w:p>
    <w:p w14:paraId="103D53D4" w14:textId="77777777" w:rsidR="008873B6" w:rsidRPr="00462FB7" w:rsidRDefault="008873B6" w:rsidP="008873B6">
      <w:pPr>
        <w:spacing w:line="360" w:lineRule="auto"/>
        <w:rPr>
          <w:rFonts w:ascii="Times New Roman" w:hAnsi="Times New Roman" w:cs="Times New Roman"/>
        </w:rPr>
      </w:pPr>
    </w:p>
    <w:p w14:paraId="1BC59E4C" w14:textId="77777777" w:rsidR="008873B6" w:rsidRDefault="008873B6" w:rsidP="008873B6">
      <w:pPr>
        <w:spacing w:line="360" w:lineRule="auto"/>
        <w:rPr>
          <w:rFonts w:ascii="Times New Roman" w:hAnsi="Times New Roman" w:cs="Times New Roman"/>
          <w:i/>
          <w:iCs/>
        </w:rPr>
      </w:pPr>
      <w:r w:rsidRPr="00462FB7">
        <w:rPr>
          <w:rFonts w:ascii="Times New Roman" w:hAnsi="Times New Roman" w:cs="Times New Roman"/>
        </w:rPr>
        <w:t>D</w:t>
      </w:r>
      <w:r>
        <w:rPr>
          <w:rFonts w:ascii="Times New Roman" w:hAnsi="Times New Roman" w:cs="Times New Roman"/>
        </w:rPr>
        <w:t>.</w:t>
      </w:r>
      <w:r w:rsidRPr="00462FB7">
        <w:rPr>
          <w:rFonts w:ascii="Times New Roman" w:hAnsi="Times New Roman" w:cs="Times New Roman"/>
        </w:rPr>
        <w:t xml:space="preserve"> C. Douglas &amp; G</w:t>
      </w:r>
      <w:r>
        <w:rPr>
          <w:rFonts w:ascii="Times New Roman" w:hAnsi="Times New Roman" w:cs="Times New Roman"/>
        </w:rPr>
        <w:t>.</w:t>
      </w:r>
      <w:r w:rsidRPr="00462FB7">
        <w:rPr>
          <w:rFonts w:ascii="Times New Roman" w:hAnsi="Times New Roman" w:cs="Times New Roman"/>
        </w:rPr>
        <w:t xml:space="preserve"> W. Greenaway, English Historical Documents 1042–1189, </w:t>
      </w:r>
      <w:r>
        <w:rPr>
          <w:rFonts w:ascii="Times New Roman" w:hAnsi="Times New Roman" w:cs="Times New Roman"/>
        </w:rPr>
        <w:t>(</w:t>
      </w:r>
      <w:r w:rsidRPr="00462FB7">
        <w:rPr>
          <w:rFonts w:ascii="Times New Roman" w:hAnsi="Times New Roman" w:cs="Times New Roman"/>
        </w:rPr>
        <w:t>1959</w:t>
      </w:r>
      <w:r>
        <w:rPr>
          <w:rFonts w:ascii="Times New Roman" w:hAnsi="Times New Roman" w:cs="Times New Roman"/>
        </w:rPr>
        <w:t xml:space="preserve">), </w:t>
      </w:r>
      <w:r w:rsidRPr="00462FB7">
        <w:rPr>
          <w:rFonts w:ascii="Times New Roman" w:hAnsi="Times New Roman" w:cs="Times New Roman"/>
          <w:i/>
          <w:iCs/>
        </w:rPr>
        <w:t>London</w:t>
      </w:r>
    </w:p>
    <w:p w14:paraId="4D3AB163" w14:textId="77777777" w:rsidR="0002227D" w:rsidRDefault="0002227D" w:rsidP="0002227D"/>
    <w:p w14:paraId="26678134" w14:textId="6BD45E83" w:rsidR="0002227D" w:rsidRPr="0002227D" w:rsidRDefault="0002227D" w:rsidP="0002227D">
      <w:pPr>
        <w:spacing w:line="360" w:lineRule="auto"/>
        <w:rPr>
          <w:rFonts w:ascii="Times New Roman" w:hAnsi="Times New Roman" w:cs="Times New Roman"/>
        </w:rPr>
      </w:pPr>
      <w:r w:rsidRPr="0002227D">
        <w:rPr>
          <w:rFonts w:ascii="Times New Roman" w:hAnsi="Times New Roman" w:cs="Times New Roman"/>
        </w:rPr>
        <w:t xml:space="preserve">C. W. Hollister, Henry I, (2001), </w:t>
      </w:r>
      <w:r w:rsidRPr="0002227D">
        <w:rPr>
          <w:rFonts w:ascii="Times New Roman" w:hAnsi="Times New Roman" w:cs="Times New Roman"/>
          <w:i/>
          <w:iCs/>
        </w:rPr>
        <w:t>New Haven, Connecticut: Yale University Press</w:t>
      </w:r>
    </w:p>
    <w:p w14:paraId="07567885" w14:textId="77777777" w:rsidR="008873B6" w:rsidRDefault="008873B6" w:rsidP="008873B6">
      <w:pPr>
        <w:spacing w:line="360" w:lineRule="auto"/>
        <w:rPr>
          <w:rFonts w:ascii="Times New Roman" w:hAnsi="Times New Roman" w:cs="Times New Roman"/>
        </w:rPr>
      </w:pPr>
    </w:p>
    <w:p w14:paraId="1B5A2E8E" w14:textId="77777777" w:rsidR="008873B6" w:rsidRDefault="008873B6" w:rsidP="008873B6">
      <w:pPr>
        <w:spacing w:line="360" w:lineRule="auto"/>
        <w:rPr>
          <w:rFonts w:ascii="Times New Roman" w:hAnsi="Times New Roman" w:cs="Times New Roman"/>
          <w:i/>
          <w:iCs/>
        </w:rPr>
      </w:pPr>
      <w:r w:rsidRPr="00462FB7">
        <w:rPr>
          <w:rFonts w:ascii="Times New Roman" w:hAnsi="Times New Roman" w:cs="Times New Roman"/>
        </w:rPr>
        <w:t>T</w:t>
      </w:r>
      <w:r>
        <w:rPr>
          <w:rFonts w:ascii="Times New Roman" w:hAnsi="Times New Roman" w:cs="Times New Roman"/>
        </w:rPr>
        <w:t xml:space="preserve">. </w:t>
      </w:r>
      <w:r w:rsidRPr="00462FB7">
        <w:rPr>
          <w:rFonts w:ascii="Times New Roman" w:hAnsi="Times New Roman" w:cs="Times New Roman"/>
        </w:rPr>
        <w:t>McNeill, English Heritage Book of Castle</w:t>
      </w:r>
      <w:r>
        <w:rPr>
          <w:rFonts w:ascii="Times New Roman" w:hAnsi="Times New Roman" w:cs="Times New Roman"/>
        </w:rPr>
        <w:t>s,</w:t>
      </w:r>
      <w:r w:rsidRPr="00462FB7">
        <w:rPr>
          <w:rFonts w:ascii="Times New Roman" w:hAnsi="Times New Roman" w:cs="Times New Roman"/>
        </w:rPr>
        <w:t xml:space="preserve"> (1992), </w:t>
      </w:r>
      <w:r w:rsidRPr="00462FB7">
        <w:rPr>
          <w:rFonts w:ascii="Times New Roman" w:hAnsi="Times New Roman" w:cs="Times New Roman"/>
          <w:i/>
          <w:iCs/>
        </w:rPr>
        <w:t>London: English Heritage and B. T. Batsford</w:t>
      </w:r>
    </w:p>
    <w:p w14:paraId="6DB8C5D0" w14:textId="77777777" w:rsidR="008873B6" w:rsidRPr="00462FB7" w:rsidRDefault="008873B6" w:rsidP="008873B6">
      <w:pPr>
        <w:spacing w:line="360" w:lineRule="auto"/>
        <w:rPr>
          <w:rFonts w:ascii="Times New Roman" w:hAnsi="Times New Roman" w:cs="Times New Roman"/>
          <w:i/>
          <w:iCs/>
        </w:rPr>
      </w:pPr>
    </w:p>
    <w:p w14:paraId="6676F5EF" w14:textId="77777777" w:rsidR="00211048" w:rsidRDefault="008873B6" w:rsidP="00211048">
      <w:pPr>
        <w:spacing w:line="360" w:lineRule="auto"/>
        <w:rPr>
          <w:rFonts w:ascii="Times New Roman" w:hAnsi="Times New Roman" w:cs="Times New Roman"/>
        </w:rPr>
      </w:pPr>
      <w:r w:rsidRPr="00462FB7">
        <w:rPr>
          <w:rFonts w:ascii="Times New Roman" w:hAnsi="Times New Roman" w:cs="Times New Roman"/>
        </w:rPr>
        <w:t>E</w:t>
      </w:r>
      <w:r>
        <w:rPr>
          <w:rFonts w:ascii="Times New Roman" w:hAnsi="Times New Roman" w:cs="Times New Roman"/>
        </w:rPr>
        <w:t>.</w:t>
      </w:r>
      <w:r w:rsidRPr="00462FB7">
        <w:rPr>
          <w:rFonts w:ascii="Times New Roman" w:hAnsi="Times New Roman" w:cs="Times New Roman"/>
        </w:rPr>
        <w:t xml:space="preserve"> Oakeshott</w:t>
      </w:r>
      <w:r>
        <w:rPr>
          <w:rFonts w:ascii="Times New Roman" w:hAnsi="Times New Roman" w:cs="Times New Roman"/>
        </w:rPr>
        <w:t>,</w:t>
      </w:r>
      <w:r w:rsidRPr="00462FB7">
        <w:rPr>
          <w:rFonts w:ascii="Times New Roman" w:hAnsi="Times New Roman" w:cs="Times New Roman"/>
        </w:rPr>
        <w:t xml:space="preserve"> European Weapons and Armour,</w:t>
      </w:r>
      <w:r>
        <w:rPr>
          <w:rFonts w:ascii="Times New Roman" w:hAnsi="Times New Roman" w:cs="Times New Roman"/>
        </w:rPr>
        <w:t xml:space="preserve"> (</w:t>
      </w:r>
      <w:r w:rsidRPr="00462FB7">
        <w:rPr>
          <w:rFonts w:ascii="Times New Roman" w:hAnsi="Times New Roman" w:cs="Times New Roman"/>
        </w:rPr>
        <w:t>1980</w:t>
      </w:r>
      <w:r>
        <w:rPr>
          <w:rFonts w:ascii="Times New Roman" w:hAnsi="Times New Roman" w:cs="Times New Roman"/>
        </w:rPr>
        <w:t>)</w:t>
      </w:r>
    </w:p>
    <w:p w14:paraId="48851157" w14:textId="77777777" w:rsidR="00211048" w:rsidRDefault="00211048" w:rsidP="00211048">
      <w:pPr>
        <w:spacing w:line="360" w:lineRule="auto"/>
        <w:rPr>
          <w:rFonts w:ascii="Times New Roman" w:hAnsi="Times New Roman" w:cs="Times New Roman"/>
        </w:rPr>
      </w:pPr>
    </w:p>
    <w:p w14:paraId="33F71624" w14:textId="77777777" w:rsidR="00211048" w:rsidRPr="00211048" w:rsidRDefault="00211048">
      <w:pPr>
        <w:spacing w:line="360" w:lineRule="auto"/>
        <w:rPr>
          <w:rFonts w:ascii="Times New Roman" w:hAnsi="Times New Roman" w:cs="Times New Roman"/>
        </w:rPr>
      </w:pPr>
    </w:p>
    <w:sectPr w:rsidR="00211048" w:rsidRPr="00211048" w:rsidSect="006837BC">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D5E548" w14:textId="77777777" w:rsidR="00A367F4" w:rsidRDefault="00A367F4" w:rsidP="006527D3">
      <w:r>
        <w:separator/>
      </w:r>
    </w:p>
  </w:endnote>
  <w:endnote w:type="continuationSeparator" w:id="0">
    <w:p w14:paraId="0F671082" w14:textId="77777777" w:rsidR="00A367F4" w:rsidRDefault="00A367F4" w:rsidP="006527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52551751"/>
      <w:docPartObj>
        <w:docPartGallery w:val="Page Numbers (Bottom of Page)"/>
        <w:docPartUnique/>
      </w:docPartObj>
    </w:sdtPr>
    <w:sdtContent>
      <w:p w14:paraId="24106E4F" w14:textId="1C25C98E" w:rsidR="006527D3" w:rsidRDefault="006527D3" w:rsidP="0093306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03B7551" w14:textId="77777777" w:rsidR="006527D3" w:rsidRDefault="006527D3" w:rsidP="006527D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43898725"/>
      <w:docPartObj>
        <w:docPartGallery w:val="Page Numbers (Bottom of Page)"/>
        <w:docPartUnique/>
      </w:docPartObj>
    </w:sdtPr>
    <w:sdtContent>
      <w:p w14:paraId="460CB10E" w14:textId="374BEB91" w:rsidR="006527D3" w:rsidRDefault="006527D3" w:rsidP="0093306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6AAEB2B" w14:textId="77777777" w:rsidR="006527D3" w:rsidRDefault="006527D3" w:rsidP="006527D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FC8EF3" w14:textId="77777777" w:rsidR="00A367F4" w:rsidRDefault="00A367F4" w:rsidP="006527D3">
      <w:r>
        <w:separator/>
      </w:r>
    </w:p>
  </w:footnote>
  <w:footnote w:type="continuationSeparator" w:id="0">
    <w:p w14:paraId="5E951E0B" w14:textId="77777777" w:rsidR="00A367F4" w:rsidRDefault="00A367F4" w:rsidP="006527D3">
      <w:r>
        <w:continuationSeparator/>
      </w:r>
    </w:p>
  </w:footnote>
  <w:footnote w:id="1">
    <w:p w14:paraId="74489CAE" w14:textId="74492EEB" w:rsidR="000E6949" w:rsidRDefault="000E6949" w:rsidP="000E6949">
      <w:pPr>
        <w:pStyle w:val="FootnoteText"/>
      </w:pPr>
      <w:r>
        <w:rPr>
          <w:rStyle w:val="FootnoteReference"/>
        </w:rPr>
        <w:footnoteRef/>
      </w:r>
      <w:r>
        <w:t xml:space="preserve"> </w:t>
      </w:r>
      <w:r w:rsidR="00211048">
        <w:t xml:space="preserve">R. A. </w:t>
      </w:r>
      <w:r w:rsidR="00A12E40" w:rsidRPr="00A12E40">
        <w:t>Brown</w:t>
      </w:r>
      <w:r w:rsidR="00211048">
        <w:t xml:space="preserve">, </w:t>
      </w:r>
      <w:r w:rsidR="00211048" w:rsidRPr="00211048">
        <w:rPr>
          <w:i/>
          <w:iCs/>
        </w:rPr>
        <w:t>Rochester Castle</w:t>
      </w:r>
      <w:r w:rsidR="00211048" w:rsidRPr="00211048">
        <w:t xml:space="preserve"> </w:t>
      </w:r>
      <w:r w:rsidR="00211048">
        <w:t>(</w:t>
      </w:r>
      <w:r w:rsidR="00A12E40" w:rsidRPr="00A12E40">
        <w:t>1969</w:t>
      </w:r>
      <w:r w:rsidR="00211048">
        <w:t>)</w:t>
      </w:r>
      <w:r w:rsidR="00A12E40" w:rsidRPr="00A12E40">
        <w:t>, p. 6</w:t>
      </w:r>
      <w:r w:rsidR="00211048">
        <w:t>.</w:t>
      </w:r>
    </w:p>
  </w:footnote>
  <w:footnote w:id="2">
    <w:p w14:paraId="603E7249" w14:textId="3055BF8E" w:rsidR="003D6024" w:rsidRDefault="003D6024">
      <w:pPr>
        <w:pStyle w:val="FootnoteText"/>
      </w:pPr>
      <w:r>
        <w:rPr>
          <w:rStyle w:val="FootnoteReference"/>
        </w:rPr>
        <w:footnoteRef/>
      </w:r>
      <w:r>
        <w:t xml:space="preserve"> </w:t>
      </w:r>
      <w:r w:rsidR="00211048">
        <w:t xml:space="preserve">D. </w:t>
      </w:r>
      <w:r w:rsidR="00A12E40" w:rsidRPr="00A12E40">
        <w:t>Bates</w:t>
      </w:r>
      <w:r w:rsidR="00211048">
        <w:t xml:space="preserve">, </w:t>
      </w:r>
      <w:r w:rsidR="00211048" w:rsidRPr="00211048">
        <w:rPr>
          <w:i/>
          <w:iCs/>
        </w:rPr>
        <w:t>Odo, earl of Kent" Oxford Dictionary of National Biography</w:t>
      </w:r>
      <w:r w:rsidR="00211048" w:rsidRPr="00211048">
        <w:t xml:space="preserve"> </w:t>
      </w:r>
      <w:r w:rsidR="00211048">
        <w:t>(</w:t>
      </w:r>
      <w:r w:rsidR="00A12E40" w:rsidRPr="00A12E40">
        <w:t>2004</w:t>
      </w:r>
      <w:r w:rsidR="00211048">
        <w:t>),</w:t>
      </w:r>
    </w:p>
  </w:footnote>
  <w:footnote w:id="3">
    <w:p w14:paraId="5AB4A9CC" w14:textId="47819981" w:rsidR="00564044" w:rsidRDefault="00564044">
      <w:pPr>
        <w:pStyle w:val="FootnoteText"/>
      </w:pPr>
      <w:r>
        <w:rPr>
          <w:rStyle w:val="FootnoteReference"/>
        </w:rPr>
        <w:footnoteRef/>
      </w:r>
      <w:r>
        <w:t xml:space="preserve"> </w:t>
      </w:r>
      <w:r w:rsidR="00211048">
        <w:t xml:space="preserve">C. W. </w:t>
      </w:r>
      <w:r w:rsidR="00A12E40" w:rsidRPr="00A12E40">
        <w:t>Hollister</w:t>
      </w:r>
      <w:r w:rsidR="00211048">
        <w:t>,</w:t>
      </w:r>
      <w:r w:rsidR="00A12E40" w:rsidRPr="00A12E40">
        <w:t xml:space="preserve"> </w:t>
      </w:r>
      <w:r w:rsidR="00A12E40" w:rsidRPr="00211048">
        <w:rPr>
          <w:i/>
          <w:iCs/>
        </w:rPr>
        <w:t>Henry I</w:t>
      </w:r>
      <w:r w:rsidR="00211048">
        <w:t xml:space="preserve"> (2001),</w:t>
      </w:r>
      <w:r w:rsidR="00A12E40" w:rsidRPr="00A12E40">
        <w:t xml:space="preserve"> p. 6</w:t>
      </w:r>
      <w:r w:rsidR="00211048">
        <w:t>.</w:t>
      </w:r>
    </w:p>
  </w:footnote>
  <w:footnote w:id="4">
    <w:p w14:paraId="5FE2CFF9" w14:textId="678A02EF" w:rsidR="00564044" w:rsidRDefault="00564044">
      <w:pPr>
        <w:pStyle w:val="FootnoteText"/>
      </w:pPr>
      <w:r>
        <w:rPr>
          <w:rStyle w:val="FootnoteReference"/>
        </w:rPr>
        <w:footnoteRef/>
      </w:r>
      <w:r>
        <w:t xml:space="preserve"> </w:t>
      </w:r>
      <w:r w:rsidR="00211048">
        <w:t xml:space="preserve">M. </w:t>
      </w:r>
      <w:r w:rsidR="00A12E40" w:rsidRPr="00A12E40">
        <w:t>Chibnall</w:t>
      </w:r>
      <w:r w:rsidR="00211048">
        <w:t>,</w:t>
      </w:r>
      <w:r w:rsidR="00A12E40" w:rsidRPr="00A12E40">
        <w:t xml:space="preserve"> </w:t>
      </w:r>
      <w:r w:rsidR="00A12E40" w:rsidRPr="00211048">
        <w:rPr>
          <w:i/>
          <w:iCs/>
        </w:rPr>
        <w:t>"Charter and Chronicle" Church and Government</w:t>
      </w:r>
      <w:r w:rsidR="00A12E40" w:rsidRPr="00A12E40">
        <w:t xml:space="preserve"> </w:t>
      </w:r>
      <w:r w:rsidR="00211048">
        <w:t xml:space="preserve">(1976), </w:t>
      </w:r>
      <w:r w:rsidR="00A12E40" w:rsidRPr="00A12E40">
        <w:t>p</w:t>
      </w:r>
      <w:r w:rsidR="00211048">
        <w:t>.</w:t>
      </w:r>
      <w:r w:rsidR="00A12E40" w:rsidRPr="00A12E40">
        <w:t xml:space="preserve"> 12–13</w:t>
      </w:r>
      <w:r w:rsidR="00211048">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7D3"/>
    <w:rsid w:val="0002227D"/>
    <w:rsid w:val="00067893"/>
    <w:rsid w:val="000763DB"/>
    <w:rsid w:val="00077D60"/>
    <w:rsid w:val="000E6949"/>
    <w:rsid w:val="00192A26"/>
    <w:rsid w:val="00201697"/>
    <w:rsid w:val="00211048"/>
    <w:rsid w:val="0031052B"/>
    <w:rsid w:val="00335F97"/>
    <w:rsid w:val="003D6024"/>
    <w:rsid w:val="00462FB7"/>
    <w:rsid w:val="00506BA6"/>
    <w:rsid w:val="00564044"/>
    <w:rsid w:val="00603078"/>
    <w:rsid w:val="006527D3"/>
    <w:rsid w:val="006837BC"/>
    <w:rsid w:val="00694ED8"/>
    <w:rsid w:val="006D3068"/>
    <w:rsid w:val="006E2525"/>
    <w:rsid w:val="00876C11"/>
    <w:rsid w:val="008873B6"/>
    <w:rsid w:val="00936962"/>
    <w:rsid w:val="00970183"/>
    <w:rsid w:val="009E2613"/>
    <w:rsid w:val="00A12E40"/>
    <w:rsid w:val="00A367F4"/>
    <w:rsid w:val="00AB13E2"/>
    <w:rsid w:val="00AC4FF8"/>
    <w:rsid w:val="00C669EF"/>
    <w:rsid w:val="00FB14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5534E"/>
  <w15:chartTrackingRefBased/>
  <w15:docId w15:val="{9C7A5F85-D372-EB4C-86E2-0261FC40FC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527D3"/>
    <w:pPr>
      <w:tabs>
        <w:tab w:val="center" w:pos="4513"/>
        <w:tab w:val="right" w:pos="9026"/>
      </w:tabs>
    </w:pPr>
  </w:style>
  <w:style w:type="character" w:customStyle="1" w:styleId="FooterChar">
    <w:name w:val="Footer Char"/>
    <w:basedOn w:val="DefaultParagraphFont"/>
    <w:link w:val="Footer"/>
    <w:uiPriority w:val="99"/>
    <w:rsid w:val="006527D3"/>
  </w:style>
  <w:style w:type="character" w:styleId="PageNumber">
    <w:name w:val="page number"/>
    <w:basedOn w:val="DefaultParagraphFont"/>
    <w:uiPriority w:val="99"/>
    <w:semiHidden/>
    <w:unhideWhenUsed/>
    <w:rsid w:val="006527D3"/>
  </w:style>
  <w:style w:type="character" w:customStyle="1" w:styleId="apple-converted-space">
    <w:name w:val="apple-converted-space"/>
    <w:basedOn w:val="DefaultParagraphFont"/>
    <w:rsid w:val="00603078"/>
  </w:style>
  <w:style w:type="paragraph" w:styleId="FootnoteText">
    <w:name w:val="footnote text"/>
    <w:basedOn w:val="Normal"/>
    <w:link w:val="FootnoteTextChar"/>
    <w:uiPriority w:val="99"/>
    <w:semiHidden/>
    <w:unhideWhenUsed/>
    <w:rsid w:val="00201697"/>
    <w:rPr>
      <w:sz w:val="20"/>
      <w:szCs w:val="20"/>
    </w:rPr>
  </w:style>
  <w:style w:type="character" w:customStyle="1" w:styleId="FootnoteTextChar">
    <w:name w:val="Footnote Text Char"/>
    <w:basedOn w:val="DefaultParagraphFont"/>
    <w:link w:val="FootnoteText"/>
    <w:uiPriority w:val="99"/>
    <w:semiHidden/>
    <w:rsid w:val="00201697"/>
    <w:rPr>
      <w:sz w:val="20"/>
      <w:szCs w:val="20"/>
    </w:rPr>
  </w:style>
  <w:style w:type="character" w:styleId="FootnoteReference">
    <w:name w:val="footnote reference"/>
    <w:basedOn w:val="DefaultParagraphFont"/>
    <w:uiPriority w:val="99"/>
    <w:semiHidden/>
    <w:unhideWhenUsed/>
    <w:rsid w:val="0020169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643940">
      <w:bodyDiv w:val="1"/>
      <w:marLeft w:val="0"/>
      <w:marRight w:val="0"/>
      <w:marTop w:val="0"/>
      <w:marBottom w:val="0"/>
      <w:divBdr>
        <w:top w:val="none" w:sz="0" w:space="0" w:color="auto"/>
        <w:left w:val="none" w:sz="0" w:space="0" w:color="auto"/>
        <w:bottom w:val="none" w:sz="0" w:space="0" w:color="auto"/>
        <w:right w:val="none" w:sz="0" w:space="0" w:color="auto"/>
      </w:divBdr>
    </w:div>
    <w:div w:id="292827787">
      <w:bodyDiv w:val="1"/>
      <w:marLeft w:val="0"/>
      <w:marRight w:val="0"/>
      <w:marTop w:val="0"/>
      <w:marBottom w:val="0"/>
      <w:divBdr>
        <w:top w:val="none" w:sz="0" w:space="0" w:color="auto"/>
        <w:left w:val="none" w:sz="0" w:space="0" w:color="auto"/>
        <w:bottom w:val="none" w:sz="0" w:space="0" w:color="auto"/>
        <w:right w:val="none" w:sz="0" w:space="0" w:color="auto"/>
      </w:divBdr>
    </w:div>
    <w:div w:id="298074503">
      <w:bodyDiv w:val="1"/>
      <w:marLeft w:val="0"/>
      <w:marRight w:val="0"/>
      <w:marTop w:val="0"/>
      <w:marBottom w:val="0"/>
      <w:divBdr>
        <w:top w:val="none" w:sz="0" w:space="0" w:color="auto"/>
        <w:left w:val="none" w:sz="0" w:space="0" w:color="auto"/>
        <w:bottom w:val="none" w:sz="0" w:space="0" w:color="auto"/>
        <w:right w:val="none" w:sz="0" w:space="0" w:color="auto"/>
      </w:divBdr>
    </w:div>
    <w:div w:id="329259479">
      <w:bodyDiv w:val="1"/>
      <w:marLeft w:val="0"/>
      <w:marRight w:val="0"/>
      <w:marTop w:val="0"/>
      <w:marBottom w:val="0"/>
      <w:divBdr>
        <w:top w:val="none" w:sz="0" w:space="0" w:color="auto"/>
        <w:left w:val="none" w:sz="0" w:space="0" w:color="auto"/>
        <w:bottom w:val="none" w:sz="0" w:space="0" w:color="auto"/>
        <w:right w:val="none" w:sz="0" w:space="0" w:color="auto"/>
      </w:divBdr>
    </w:div>
    <w:div w:id="340745715">
      <w:bodyDiv w:val="1"/>
      <w:marLeft w:val="0"/>
      <w:marRight w:val="0"/>
      <w:marTop w:val="0"/>
      <w:marBottom w:val="0"/>
      <w:divBdr>
        <w:top w:val="none" w:sz="0" w:space="0" w:color="auto"/>
        <w:left w:val="none" w:sz="0" w:space="0" w:color="auto"/>
        <w:bottom w:val="none" w:sz="0" w:space="0" w:color="auto"/>
        <w:right w:val="none" w:sz="0" w:space="0" w:color="auto"/>
      </w:divBdr>
    </w:div>
    <w:div w:id="356077561">
      <w:bodyDiv w:val="1"/>
      <w:marLeft w:val="0"/>
      <w:marRight w:val="0"/>
      <w:marTop w:val="0"/>
      <w:marBottom w:val="0"/>
      <w:divBdr>
        <w:top w:val="none" w:sz="0" w:space="0" w:color="auto"/>
        <w:left w:val="none" w:sz="0" w:space="0" w:color="auto"/>
        <w:bottom w:val="none" w:sz="0" w:space="0" w:color="auto"/>
        <w:right w:val="none" w:sz="0" w:space="0" w:color="auto"/>
      </w:divBdr>
    </w:div>
    <w:div w:id="475152284">
      <w:bodyDiv w:val="1"/>
      <w:marLeft w:val="0"/>
      <w:marRight w:val="0"/>
      <w:marTop w:val="0"/>
      <w:marBottom w:val="0"/>
      <w:divBdr>
        <w:top w:val="none" w:sz="0" w:space="0" w:color="auto"/>
        <w:left w:val="none" w:sz="0" w:space="0" w:color="auto"/>
        <w:bottom w:val="none" w:sz="0" w:space="0" w:color="auto"/>
        <w:right w:val="none" w:sz="0" w:space="0" w:color="auto"/>
      </w:divBdr>
    </w:div>
    <w:div w:id="673268256">
      <w:bodyDiv w:val="1"/>
      <w:marLeft w:val="0"/>
      <w:marRight w:val="0"/>
      <w:marTop w:val="0"/>
      <w:marBottom w:val="0"/>
      <w:divBdr>
        <w:top w:val="none" w:sz="0" w:space="0" w:color="auto"/>
        <w:left w:val="none" w:sz="0" w:space="0" w:color="auto"/>
        <w:bottom w:val="none" w:sz="0" w:space="0" w:color="auto"/>
        <w:right w:val="none" w:sz="0" w:space="0" w:color="auto"/>
      </w:divBdr>
    </w:div>
    <w:div w:id="784925448">
      <w:bodyDiv w:val="1"/>
      <w:marLeft w:val="0"/>
      <w:marRight w:val="0"/>
      <w:marTop w:val="0"/>
      <w:marBottom w:val="0"/>
      <w:divBdr>
        <w:top w:val="none" w:sz="0" w:space="0" w:color="auto"/>
        <w:left w:val="none" w:sz="0" w:space="0" w:color="auto"/>
        <w:bottom w:val="none" w:sz="0" w:space="0" w:color="auto"/>
        <w:right w:val="none" w:sz="0" w:space="0" w:color="auto"/>
      </w:divBdr>
    </w:div>
    <w:div w:id="811756043">
      <w:bodyDiv w:val="1"/>
      <w:marLeft w:val="0"/>
      <w:marRight w:val="0"/>
      <w:marTop w:val="0"/>
      <w:marBottom w:val="0"/>
      <w:divBdr>
        <w:top w:val="none" w:sz="0" w:space="0" w:color="auto"/>
        <w:left w:val="none" w:sz="0" w:space="0" w:color="auto"/>
        <w:bottom w:val="none" w:sz="0" w:space="0" w:color="auto"/>
        <w:right w:val="none" w:sz="0" w:space="0" w:color="auto"/>
      </w:divBdr>
    </w:div>
    <w:div w:id="890726344">
      <w:bodyDiv w:val="1"/>
      <w:marLeft w:val="0"/>
      <w:marRight w:val="0"/>
      <w:marTop w:val="0"/>
      <w:marBottom w:val="0"/>
      <w:divBdr>
        <w:top w:val="none" w:sz="0" w:space="0" w:color="auto"/>
        <w:left w:val="none" w:sz="0" w:space="0" w:color="auto"/>
        <w:bottom w:val="none" w:sz="0" w:space="0" w:color="auto"/>
        <w:right w:val="none" w:sz="0" w:space="0" w:color="auto"/>
      </w:divBdr>
    </w:div>
    <w:div w:id="1064521807">
      <w:bodyDiv w:val="1"/>
      <w:marLeft w:val="0"/>
      <w:marRight w:val="0"/>
      <w:marTop w:val="0"/>
      <w:marBottom w:val="0"/>
      <w:divBdr>
        <w:top w:val="none" w:sz="0" w:space="0" w:color="auto"/>
        <w:left w:val="none" w:sz="0" w:space="0" w:color="auto"/>
        <w:bottom w:val="none" w:sz="0" w:space="0" w:color="auto"/>
        <w:right w:val="none" w:sz="0" w:space="0" w:color="auto"/>
      </w:divBdr>
    </w:div>
    <w:div w:id="1077747855">
      <w:bodyDiv w:val="1"/>
      <w:marLeft w:val="0"/>
      <w:marRight w:val="0"/>
      <w:marTop w:val="0"/>
      <w:marBottom w:val="0"/>
      <w:divBdr>
        <w:top w:val="none" w:sz="0" w:space="0" w:color="auto"/>
        <w:left w:val="none" w:sz="0" w:space="0" w:color="auto"/>
        <w:bottom w:val="none" w:sz="0" w:space="0" w:color="auto"/>
        <w:right w:val="none" w:sz="0" w:space="0" w:color="auto"/>
      </w:divBdr>
    </w:div>
    <w:div w:id="1171987990">
      <w:bodyDiv w:val="1"/>
      <w:marLeft w:val="0"/>
      <w:marRight w:val="0"/>
      <w:marTop w:val="0"/>
      <w:marBottom w:val="0"/>
      <w:divBdr>
        <w:top w:val="none" w:sz="0" w:space="0" w:color="auto"/>
        <w:left w:val="none" w:sz="0" w:space="0" w:color="auto"/>
        <w:bottom w:val="none" w:sz="0" w:space="0" w:color="auto"/>
        <w:right w:val="none" w:sz="0" w:space="0" w:color="auto"/>
      </w:divBdr>
    </w:div>
    <w:div w:id="1468622541">
      <w:bodyDiv w:val="1"/>
      <w:marLeft w:val="0"/>
      <w:marRight w:val="0"/>
      <w:marTop w:val="0"/>
      <w:marBottom w:val="0"/>
      <w:divBdr>
        <w:top w:val="none" w:sz="0" w:space="0" w:color="auto"/>
        <w:left w:val="none" w:sz="0" w:space="0" w:color="auto"/>
        <w:bottom w:val="none" w:sz="0" w:space="0" w:color="auto"/>
        <w:right w:val="none" w:sz="0" w:space="0" w:color="auto"/>
      </w:divBdr>
    </w:div>
    <w:div w:id="1527477149">
      <w:bodyDiv w:val="1"/>
      <w:marLeft w:val="0"/>
      <w:marRight w:val="0"/>
      <w:marTop w:val="0"/>
      <w:marBottom w:val="0"/>
      <w:divBdr>
        <w:top w:val="none" w:sz="0" w:space="0" w:color="auto"/>
        <w:left w:val="none" w:sz="0" w:space="0" w:color="auto"/>
        <w:bottom w:val="none" w:sz="0" w:space="0" w:color="auto"/>
        <w:right w:val="none" w:sz="0" w:space="0" w:color="auto"/>
      </w:divBdr>
    </w:div>
    <w:div w:id="1702702061">
      <w:bodyDiv w:val="1"/>
      <w:marLeft w:val="0"/>
      <w:marRight w:val="0"/>
      <w:marTop w:val="0"/>
      <w:marBottom w:val="0"/>
      <w:divBdr>
        <w:top w:val="none" w:sz="0" w:space="0" w:color="auto"/>
        <w:left w:val="none" w:sz="0" w:space="0" w:color="auto"/>
        <w:bottom w:val="none" w:sz="0" w:space="0" w:color="auto"/>
        <w:right w:val="none" w:sz="0" w:space="0" w:color="auto"/>
      </w:divBdr>
    </w:div>
    <w:div w:id="2036273283">
      <w:bodyDiv w:val="1"/>
      <w:marLeft w:val="0"/>
      <w:marRight w:val="0"/>
      <w:marTop w:val="0"/>
      <w:marBottom w:val="0"/>
      <w:divBdr>
        <w:top w:val="none" w:sz="0" w:space="0" w:color="auto"/>
        <w:left w:val="none" w:sz="0" w:space="0" w:color="auto"/>
        <w:bottom w:val="none" w:sz="0" w:space="0" w:color="auto"/>
        <w:right w:val="none" w:sz="0" w:space="0" w:color="auto"/>
      </w:divBdr>
    </w:div>
    <w:div w:id="2127265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88C9D3-861A-C045-99CE-FE796E336E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296</TotalTime>
  <Pages>5</Pages>
  <Words>1128</Words>
  <Characters>6436</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Miles Watkin (1705831)</dc:creator>
  <cp:keywords/>
  <dc:description/>
  <cp:lastModifiedBy>Harry Miles Watkin (1705831)</cp:lastModifiedBy>
  <cp:revision>5</cp:revision>
  <dcterms:created xsi:type="dcterms:W3CDTF">2021-04-21T14:00:00Z</dcterms:created>
  <dcterms:modified xsi:type="dcterms:W3CDTF">2021-04-21T22:20:00Z</dcterms:modified>
</cp:coreProperties>
</file>