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416A9A1" w14:textId="77777777" w:rsidR="008D19E9" w:rsidRDefault="008D19E9" w:rsidP="007F1376">
      <w:pPr>
        <w:pStyle w:val="NormalWeb"/>
        <w:shd w:val="clear" w:color="auto" w:fill="FFFFFF"/>
        <w:spacing w:before="0" w:beforeAutospacing="0" w:after="360" w:afterAutospacing="0"/>
      </w:pPr>
      <w:bookmarkStart w:id="0" w:name="_GoBack"/>
      <w:bookmarkEnd w:id="0"/>
    </w:p>
    <w:p w14:paraId="0D85F701" w14:textId="77777777" w:rsidR="008D19E9" w:rsidRDefault="008D19E9" w:rsidP="007F1376">
      <w:pPr>
        <w:pStyle w:val="NormalWeb"/>
        <w:shd w:val="clear" w:color="auto" w:fill="FFFFFF"/>
        <w:spacing w:before="0" w:beforeAutospacing="0" w:after="360" w:afterAutospacing="0"/>
      </w:pPr>
    </w:p>
    <w:p w14:paraId="27CE144D" w14:textId="2C7DF4F0" w:rsidR="008D19E9" w:rsidRDefault="008D19E9" w:rsidP="007F1376">
      <w:pPr>
        <w:pStyle w:val="NormalWeb"/>
        <w:shd w:val="clear" w:color="auto" w:fill="FFFFFF"/>
        <w:spacing w:before="0" w:beforeAutospacing="0" w:after="360" w:afterAutospacing="0"/>
      </w:pPr>
      <w:r>
        <w:t>Cosmina Andrei</w:t>
      </w:r>
    </w:p>
    <w:p w14:paraId="772A771F" w14:textId="1579540F" w:rsidR="008D19E9" w:rsidRDefault="008D19E9" w:rsidP="007F1376">
      <w:pPr>
        <w:pStyle w:val="NormalWeb"/>
        <w:shd w:val="clear" w:color="auto" w:fill="FFFFFF"/>
        <w:spacing w:before="0" w:beforeAutospacing="0" w:after="360" w:afterAutospacing="0"/>
      </w:pPr>
      <w:r>
        <w:t>Id number:1809878</w:t>
      </w:r>
    </w:p>
    <w:p w14:paraId="6A9A8469" w14:textId="0DC1B71A" w:rsidR="008D19E9" w:rsidRDefault="008D19E9" w:rsidP="007F1376">
      <w:pPr>
        <w:pStyle w:val="NormalWeb"/>
        <w:shd w:val="clear" w:color="auto" w:fill="FFFFFF"/>
        <w:spacing w:before="0" w:beforeAutospacing="0" w:after="360" w:afterAutospacing="0"/>
      </w:pPr>
      <w:r>
        <w:t>Module title:</w:t>
      </w:r>
      <w:r w:rsidRPr="008D19E9">
        <w:t xml:space="preserve"> </w:t>
      </w:r>
      <w:r>
        <w:t>Environmental Analysis of an industry</w:t>
      </w:r>
    </w:p>
    <w:p w14:paraId="5B9A15DE" w14:textId="77777777" w:rsidR="008D19E9" w:rsidRDefault="008D19E9" w:rsidP="007F1376">
      <w:pPr>
        <w:pStyle w:val="NormalWeb"/>
        <w:shd w:val="clear" w:color="auto" w:fill="FFFFFF"/>
        <w:spacing w:before="0" w:beforeAutospacing="0" w:after="360" w:afterAutospacing="0"/>
      </w:pPr>
    </w:p>
    <w:p w14:paraId="624BD3BE" w14:textId="77777777" w:rsidR="008D19E9" w:rsidRDefault="008D19E9" w:rsidP="007F1376">
      <w:pPr>
        <w:pStyle w:val="NormalWeb"/>
        <w:shd w:val="clear" w:color="auto" w:fill="FFFFFF"/>
        <w:spacing w:before="0" w:beforeAutospacing="0" w:after="360" w:afterAutospacing="0"/>
      </w:pPr>
    </w:p>
    <w:p w14:paraId="5B0D6005" w14:textId="77777777" w:rsidR="0095719E" w:rsidRDefault="0095719E" w:rsidP="007F1376">
      <w:pPr>
        <w:pStyle w:val="NormalWeb"/>
        <w:shd w:val="clear" w:color="auto" w:fill="FFFFFF"/>
        <w:spacing w:before="0" w:beforeAutospacing="0" w:after="360" w:afterAutospacing="0"/>
      </w:pPr>
    </w:p>
    <w:p w14:paraId="722FA810" w14:textId="77777777" w:rsidR="0095719E" w:rsidRDefault="0095719E" w:rsidP="007F1376">
      <w:pPr>
        <w:pStyle w:val="NormalWeb"/>
        <w:shd w:val="clear" w:color="auto" w:fill="FFFFFF"/>
        <w:spacing w:before="0" w:beforeAutospacing="0" w:after="360" w:afterAutospacing="0"/>
      </w:pPr>
    </w:p>
    <w:p w14:paraId="63540E34" w14:textId="77777777" w:rsidR="0095719E" w:rsidRDefault="0095719E" w:rsidP="007F1376">
      <w:pPr>
        <w:pStyle w:val="NormalWeb"/>
        <w:shd w:val="clear" w:color="auto" w:fill="FFFFFF"/>
        <w:spacing w:before="0" w:beforeAutospacing="0" w:after="360" w:afterAutospacing="0"/>
      </w:pPr>
    </w:p>
    <w:p w14:paraId="0282E503" w14:textId="77777777" w:rsidR="0095719E" w:rsidRDefault="0095719E" w:rsidP="007F1376">
      <w:pPr>
        <w:pStyle w:val="NormalWeb"/>
        <w:shd w:val="clear" w:color="auto" w:fill="FFFFFF"/>
        <w:spacing w:before="0" w:beforeAutospacing="0" w:after="360" w:afterAutospacing="0"/>
      </w:pPr>
    </w:p>
    <w:p w14:paraId="5705A2A3" w14:textId="77777777" w:rsidR="0095719E" w:rsidRDefault="0095719E" w:rsidP="007F1376">
      <w:pPr>
        <w:pStyle w:val="NormalWeb"/>
        <w:shd w:val="clear" w:color="auto" w:fill="FFFFFF"/>
        <w:spacing w:before="0" w:beforeAutospacing="0" w:after="360" w:afterAutospacing="0"/>
      </w:pPr>
    </w:p>
    <w:p w14:paraId="5B9F96F2" w14:textId="77777777" w:rsidR="0095719E" w:rsidRDefault="0095719E" w:rsidP="007F1376">
      <w:pPr>
        <w:pStyle w:val="NormalWeb"/>
        <w:shd w:val="clear" w:color="auto" w:fill="FFFFFF"/>
        <w:spacing w:before="0" w:beforeAutospacing="0" w:after="360" w:afterAutospacing="0"/>
      </w:pPr>
    </w:p>
    <w:p w14:paraId="727C8B3B" w14:textId="77777777" w:rsidR="0095719E" w:rsidRDefault="0095719E" w:rsidP="007F1376">
      <w:pPr>
        <w:pStyle w:val="NormalWeb"/>
        <w:shd w:val="clear" w:color="auto" w:fill="FFFFFF"/>
        <w:spacing w:before="0" w:beforeAutospacing="0" w:after="360" w:afterAutospacing="0"/>
      </w:pPr>
    </w:p>
    <w:p w14:paraId="39ABD0E1" w14:textId="77777777" w:rsidR="0095719E" w:rsidRDefault="0095719E" w:rsidP="007F1376">
      <w:pPr>
        <w:pStyle w:val="NormalWeb"/>
        <w:shd w:val="clear" w:color="auto" w:fill="FFFFFF"/>
        <w:spacing w:before="0" w:beforeAutospacing="0" w:after="360" w:afterAutospacing="0"/>
      </w:pPr>
    </w:p>
    <w:p w14:paraId="33636F73" w14:textId="77777777" w:rsidR="0095719E" w:rsidRDefault="0095719E" w:rsidP="007F1376">
      <w:pPr>
        <w:pStyle w:val="NormalWeb"/>
        <w:shd w:val="clear" w:color="auto" w:fill="FFFFFF"/>
        <w:spacing w:before="0" w:beforeAutospacing="0" w:after="360" w:afterAutospacing="0"/>
      </w:pPr>
    </w:p>
    <w:p w14:paraId="7DF075AE" w14:textId="77777777" w:rsidR="0095719E" w:rsidRDefault="0095719E" w:rsidP="007F1376">
      <w:pPr>
        <w:pStyle w:val="NormalWeb"/>
        <w:shd w:val="clear" w:color="auto" w:fill="FFFFFF"/>
        <w:spacing w:before="0" w:beforeAutospacing="0" w:after="360" w:afterAutospacing="0"/>
      </w:pPr>
    </w:p>
    <w:p w14:paraId="79084FC5" w14:textId="77777777" w:rsidR="0095719E" w:rsidRDefault="0095719E" w:rsidP="007F1376">
      <w:pPr>
        <w:pStyle w:val="NormalWeb"/>
        <w:shd w:val="clear" w:color="auto" w:fill="FFFFFF"/>
        <w:spacing w:before="0" w:beforeAutospacing="0" w:after="360" w:afterAutospacing="0"/>
      </w:pPr>
    </w:p>
    <w:p w14:paraId="643C4F00" w14:textId="77777777" w:rsidR="0095719E" w:rsidRDefault="0095719E" w:rsidP="007F1376">
      <w:pPr>
        <w:pStyle w:val="NormalWeb"/>
        <w:shd w:val="clear" w:color="auto" w:fill="FFFFFF"/>
        <w:spacing w:before="0" w:beforeAutospacing="0" w:after="360" w:afterAutospacing="0"/>
      </w:pPr>
    </w:p>
    <w:p w14:paraId="01E603D7" w14:textId="77777777" w:rsidR="0095719E" w:rsidRDefault="0095719E" w:rsidP="007F1376">
      <w:pPr>
        <w:pStyle w:val="NormalWeb"/>
        <w:shd w:val="clear" w:color="auto" w:fill="FFFFFF"/>
        <w:spacing w:before="0" w:beforeAutospacing="0" w:after="360" w:afterAutospacing="0"/>
      </w:pPr>
    </w:p>
    <w:p w14:paraId="325386B7" w14:textId="77777777" w:rsidR="0095719E" w:rsidRDefault="0095719E" w:rsidP="007F1376">
      <w:pPr>
        <w:pStyle w:val="NormalWeb"/>
        <w:shd w:val="clear" w:color="auto" w:fill="FFFFFF"/>
        <w:spacing w:before="0" w:beforeAutospacing="0" w:after="360" w:afterAutospacing="0"/>
      </w:pPr>
    </w:p>
    <w:p w14:paraId="1930D004" w14:textId="77777777" w:rsidR="0095719E" w:rsidRDefault="0095719E" w:rsidP="007F1376">
      <w:pPr>
        <w:pStyle w:val="NormalWeb"/>
        <w:shd w:val="clear" w:color="auto" w:fill="FFFFFF"/>
        <w:spacing w:before="0" w:beforeAutospacing="0" w:after="360" w:afterAutospacing="0"/>
      </w:pPr>
    </w:p>
    <w:p w14:paraId="27B3603B" w14:textId="77777777" w:rsidR="00DA0D32" w:rsidRDefault="00DA0D32" w:rsidP="00DA0D32">
      <w:pPr>
        <w:pStyle w:val="NormalWeb"/>
        <w:shd w:val="clear" w:color="auto" w:fill="FFFFFF"/>
        <w:spacing w:before="0" w:beforeAutospacing="0" w:after="360" w:afterAutospacing="0"/>
        <w:jc w:val="both"/>
        <w:rPr>
          <w:rFonts w:ascii="Arial" w:hAnsi="Arial" w:cs="Arial"/>
        </w:rPr>
      </w:pPr>
    </w:p>
    <w:p w14:paraId="6217D191" w14:textId="77777777" w:rsidR="00DA0D32" w:rsidRDefault="00DA0D32" w:rsidP="00DA0D32">
      <w:pPr>
        <w:pStyle w:val="NormalWeb"/>
        <w:shd w:val="clear" w:color="auto" w:fill="FFFFFF"/>
        <w:spacing w:before="0" w:beforeAutospacing="0" w:after="360" w:afterAutospacing="0"/>
        <w:jc w:val="both"/>
        <w:rPr>
          <w:rFonts w:ascii="Arial" w:hAnsi="Arial" w:cs="Arial"/>
        </w:rPr>
      </w:pPr>
    </w:p>
    <w:p w14:paraId="265FC04F" w14:textId="77777777" w:rsidR="00DA0D32" w:rsidRDefault="00DA0D32" w:rsidP="00DA0D32">
      <w:pPr>
        <w:pStyle w:val="NormalWeb"/>
        <w:shd w:val="clear" w:color="auto" w:fill="FFFFFF"/>
        <w:spacing w:before="0" w:beforeAutospacing="0" w:after="360" w:afterAutospacing="0"/>
        <w:jc w:val="both"/>
        <w:rPr>
          <w:rFonts w:ascii="Arial" w:hAnsi="Arial" w:cs="Arial"/>
        </w:rPr>
      </w:pPr>
    </w:p>
    <w:p w14:paraId="2E697857" w14:textId="77777777" w:rsidR="00DA0D32" w:rsidRDefault="00DA0D32" w:rsidP="00DA0D32">
      <w:pPr>
        <w:pStyle w:val="NormalWeb"/>
        <w:shd w:val="clear" w:color="auto" w:fill="FFFFFF"/>
        <w:spacing w:before="0" w:beforeAutospacing="0" w:after="360" w:afterAutospacing="0"/>
        <w:jc w:val="both"/>
        <w:rPr>
          <w:rFonts w:ascii="Arial" w:hAnsi="Arial" w:cs="Arial"/>
        </w:rPr>
      </w:pPr>
    </w:p>
    <w:p w14:paraId="1713488A" w14:textId="77777777" w:rsidR="00DA0D32" w:rsidRPr="00DA0D32" w:rsidRDefault="00DA0D32" w:rsidP="00DA0D32">
      <w:pPr>
        <w:pStyle w:val="NormalWeb"/>
        <w:shd w:val="clear" w:color="auto" w:fill="FFFFFF"/>
        <w:spacing w:before="0" w:beforeAutospacing="0" w:after="360" w:afterAutospacing="0"/>
        <w:jc w:val="both"/>
        <w:rPr>
          <w:rFonts w:ascii="Arial" w:hAnsi="Arial" w:cs="Arial"/>
          <w:i/>
        </w:rPr>
      </w:pPr>
      <w:r w:rsidRPr="00DA0D32">
        <w:rPr>
          <w:rFonts w:ascii="Arial" w:hAnsi="Arial" w:cs="Arial"/>
          <w:i/>
        </w:rPr>
        <w:t xml:space="preserve">Recognise the major forces shaping the global business environment and gain an understanding of the changing global business environment; </w:t>
      </w:r>
    </w:p>
    <w:p w14:paraId="59D29466" w14:textId="77777777" w:rsidR="00DA0D32" w:rsidRPr="00DA0D32" w:rsidRDefault="00DA0D32" w:rsidP="00DA0D32">
      <w:pPr>
        <w:pStyle w:val="NormalWeb"/>
        <w:shd w:val="clear" w:color="auto" w:fill="FFFFFF"/>
        <w:spacing w:before="0" w:beforeAutospacing="0" w:after="360" w:afterAutospacing="0"/>
        <w:jc w:val="both"/>
        <w:rPr>
          <w:rFonts w:ascii="Arial" w:hAnsi="Arial" w:cs="Arial"/>
          <w:i/>
        </w:rPr>
      </w:pPr>
      <w:r w:rsidRPr="00DA0D32">
        <w:rPr>
          <w:rFonts w:ascii="Arial" w:hAnsi="Arial" w:cs="Arial"/>
          <w:i/>
        </w:rPr>
        <w:t xml:space="preserve"> Apply relevant business models (Porter’s Diamond, Value Network, Five Forces, etc.) within the context of an international environmental analysis (PESTEL); </w:t>
      </w:r>
    </w:p>
    <w:p w14:paraId="7E93F038" w14:textId="77777777" w:rsidR="00DA0D32" w:rsidRPr="00DA0D32" w:rsidRDefault="00DA0D32" w:rsidP="00DA0D32">
      <w:pPr>
        <w:pStyle w:val="NormalWeb"/>
        <w:shd w:val="clear" w:color="auto" w:fill="FFFFFF"/>
        <w:spacing w:before="0" w:beforeAutospacing="0" w:after="360" w:afterAutospacing="0"/>
        <w:jc w:val="both"/>
        <w:rPr>
          <w:rFonts w:ascii="Arial" w:hAnsi="Arial" w:cs="Arial"/>
          <w:i/>
        </w:rPr>
      </w:pPr>
      <w:r w:rsidRPr="00DA0D32">
        <w:rPr>
          <w:rFonts w:ascii="Arial" w:hAnsi="Arial" w:cs="Arial"/>
          <w:i/>
        </w:rPr>
        <w:t xml:space="preserve"> Identify and critically evaluate the reasons why organisations engage in international trade;</w:t>
      </w:r>
    </w:p>
    <w:p w14:paraId="0C7390BA" w14:textId="77777777" w:rsidR="00DA0D32" w:rsidRPr="00DA0D32" w:rsidRDefault="00DA0D32" w:rsidP="00DA0D32">
      <w:pPr>
        <w:pStyle w:val="NormalWeb"/>
        <w:shd w:val="clear" w:color="auto" w:fill="FFFFFF"/>
        <w:spacing w:before="0" w:beforeAutospacing="0" w:after="360" w:afterAutospacing="0"/>
        <w:jc w:val="both"/>
        <w:rPr>
          <w:rFonts w:ascii="Arial" w:hAnsi="Arial" w:cs="Arial"/>
          <w:i/>
        </w:rPr>
      </w:pPr>
      <w:r w:rsidRPr="00DA0D32">
        <w:rPr>
          <w:rFonts w:ascii="Arial" w:hAnsi="Arial" w:cs="Arial"/>
          <w:i/>
        </w:rPr>
        <w:t xml:space="preserve"> Assess markets in action, understanding their microeconomic and macroeconomic foundations, different market structures and their influence on firm strategy, long-run and short-run changes, and major features of the current international economy.</w:t>
      </w:r>
    </w:p>
    <w:p w14:paraId="221190EA" w14:textId="77777777" w:rsidR="00DA0D32" w:rsidRDefault="00DA0D32" w:rsidP="00DA0D32">
      <w:pPr>
        <w:pStyle w:val="NormalWeb"/>
        <w:shd w:val="clear" w:color="auto" w:fill="FFFFFF"/>
        <w:spacing w:before="0" w:beforeAutospacing="0" w:after="360" w:afterAutospacing="0"/>
        <w:jc w:val="both"/>
        <w:rPr>
          <w:rFonts w:ascii="Arial" w:hAnsi="Arial" w:cs="Arial"/>
        </w:rPr>
      </w:pPr>
    </w:p>
    <w:p w14:paraId="3DA53CF0" w14:textId="77777777" w:rsidR="00DA0D32" w:rsidRDefault="00DA0D32" w:rsidP="00DA0D32">
      <w:pPr>
        <w:pStyle w:val="NormalWeb"/>
        <w:shd w:val="clear" w:color="auto" w:fill="FFFFFF"/>
        <w:spacing w:before="0" w:beforeAutospacing="0" w:after="360" w:afterAutospacing="0"/>
        <w:jc w:val="both"/>
        <w:rPr>
          <w:rFonts w:ascii="Arial" w:hAnsi="Arial" w:cs="Arial"/>
        </w:rPr>
      </w:pPr>
    </w:p>
    <w:p w14:paraId="629E69CD" w14:textId="77777777" w:rsidR="00DA0D32" w:rsidRDefault="00DA0D32" w:rsidP="00DA0D32">
      <w:pPr>
        <w:pStyle w:val="NormalWeb"/>
        <w:shd w:val="clear" w:color="auto" w:fill="FFFFFF"/>
        <w:spacing w:before="0" w:beforeAutospacing="0" w:after="360" w:afterAutospacing="0"/>
        <w:jc w:val="both"/>
        <w:rPr>
          <w:rFonts w:ascii="Arial" w:hAnsi="Arial" w:cs="Arial"/>
        </w:rPr>
      </w:pPr>
    </w:p>
    <w:p w14:paraId="2B4780AF" w14:textId="77777777" w:rsidR="00DA0D32" w:rsidRDefault="00DA0D32" w:rsidP="00DA0D32">
      <w:pPr>
        <w:pStyle w:val="NormalWeb"/>
        <w:shd w:val="clear" w:color="auto" w:fill="FFFFFF"/>
        <w:spacing w:before="0" w:beforeAutospacing="0" w:after="360" w:afterAutospacing="0"/>
        <w:jc w:val="both"/>
        <w:rPr>
          <w:rFonts w:ascii="Arial" w:hAnsi="Arial" w:cs="Arial"/>
        </w:rPr>
      </w:pPr>
    </w:p>
    <w:p w14:paraId="06B63E5C" w14:textId="77777777" w:rsidR="00DA0D32" w:rsidRDefault="00DA0D32" w:rsidP="00DA0D32">
      <w:pPr>
        <w:pStyle w:val="NormalWeb"/>
        <w:shd w:val="clear" w:color="auto" w:fill="FFFFFF"/>
        <w:spacing w:before="0" w:beforeAutospacing="0" w:after="360" w:afterAutospacing="0"/>
        <w:jc w:val="both"/>
        <w:rPr>
          <w:rFonts w:ascii="Arial" w:hAnsi="Arial" w:cs="Arial"/>
        </w:rPr>
      </w:pPr>
    </w:p>
    <w:p w14:paraId="76497542" w14:textId="77777777" w:rsidR="00DA0D32" w:rsidRDefault="00DA0D32" w:rsidP="00DA0D32">
      <w:pPr>
        <w:pStyle w:val="NormalWeb"/>
        <w:shd w:val="clear" w:color="auto" w:fill="FFFFFF"/>
        <w:spacing w:before="0" w:beforeAutospacing="0" w:after="360" w:afterAutospacing="0"/>
        <w:jc w:val="both"/>
        <w:rPr>
          <w:rFonts w:ascii="Arial" w:hAnsi="Arial" w:cs="Arial"/>
        </w:rPr>
      </w:pPr>
    </w:p>
    <w:p w14:paraId="3AC3D011" w14:textId="77777777" w:rsidR="00DA0D32" w:rsidRDefault="00DA0D32" w:rsidP="00DA0D32">
      <w:pPr>
        <w:pStyle w:val="NormalWeb"/>
        <w:shd w:val="clear" w:color="auto" w:fill="FFFFFF"/>
        <w:spacing w:before="0" w:beforeAutospacing="0" w:after="360" w:afterAutospacing="0"/>
        <w:jc w:val="both"/>
        <w:rPr>
          <w:rFonts w:ascii="Arial" w:hAnsi="Arial" w:cs="Arial"/>
        </w:rPr>
      </w:pPr>
    </w:p>
    <w:p w14:paraId="1C880F98" w14:textId="77777777" w:rsidR="00DA0D32" w:rsidRDefault="00DA0D32" w:rsidP="00DA0D32">
      <w:pPr>
        <w:pStyle w:val="NormalWeb"/>
        <w:shd w:val="clear" w:color="auto" w:fill="FFFFFF"/>
        <w:spacing w:before="0" w:beforeAutospacing="0" w:after="360" w:afterAutospacing="0"/>
        <w:jc w:val="both"/>
        <w:rPr>
          <w:rFonts w:ascii="Arial" w:hAnsi="Arial" w:cs="Arial"/>
        </w:rPr>
      </w:pPr>
    </w:p>
    <w:p w14:paraId="481E7F8A" w14:textId="77777777" w:rsidR="00DA0D32" w:rsidRDefault="00DA0D32" w:rsidP="00DA0D32">
      <w:pPr>
        <w:pStyle w:val="NormalWeb"/>
        <w:shd w:val="clear" w:color="auto" w:fill="FFFFFF"/>
        <w:spacing w:before="0" w:beforeAutospacing="0" w:after="360" w:afterAutospacing="0"/>
        <w:jc w:val="both"/>
        <w:rPr>
          <w:rFonts w:ascii="Arial" w:hAnsi="Arial" w:cs="Arial"/>
        </w:rPr>
      </w:pPr>
    </w:p>
    <w:p w14:paraId="56669562" w14:textId="77777777" w:rsidR="00DA0D32" w:rsidRDefault="00DA0D32" w:rsidP="00DA0D32">
      <w:pPr>
        <w:pStyle w:val="NormalWeb"/>
        <w:shd w:val="clear" w:color="auto" w:fill="FFFFFF"/>
        <w:spacing w:before="0" w:beforeAutospacing="0" w:after="360" w:afterAutospacing="0"/>
        <w:jc w:val="both"/>
        <w:rPr>
          <w:rFonts w:ascii="Arial" w:hAnsi="Arial" w:cs="Arial"/>
        </w:rPr>
      </w:pPr>
    </w:p>
    <w:p w14:paraId="4C44D194" w14:textId="77777777" w:rsidR="00DA0D32" w:rsidRDefault="00DA0D32" w:rsidP="00DA0D32">
      <w:pPr>
        <w:pStyle w:val="NormalWeb"/>
        <w:shd w:val="clear" w:color="auto" w:fill="FFFFFF"/>
        <w:spacing w:before="0" w:beforeAutospacing="0" w:after="360" w:afterAutospacing="0"/>
        <w:jc w:val="both"/>
        <w:rPr>
          <w:rFonts w:ascii="Arial" w:hAnsi="Arial" w:cs="Arial"/>
        </w:rPr>
      </w:pPr>
    </w:p>
    <w:p w14:paraId="4A33E4DC" w14:textId="77777777" w:rsidR="00DA0D32" w:rsidRDefault="00DA0D32" w:rsidP="00DA0D32">
      <w:pPr>
        <w:pStyle w:val="NormalWeb"/>
        <w:shd w:val="clear" w:color="auto" w:fill="FFFFFF"/>
        <w:spacing w:before="0" w:beforeAutospacing="0" w:after="360" w:afterAutospacing="0"/>
        <w:jc w:val="both"/>
        <w:rPr>
          <w:rFonts w:ascii="Arial" w:hAnsi="Arial" w:cs="Arial"/>
        </w:rPr>
      </w:pPr>
    </w:p>
    <w:p w14:paraId="74770C10" w14:textId="77777777" w:rsidR="00DA0D32" w:rsidRDefault="00DA0D32" w:rsidP="00DA0D32">
      <w:pPr>
        <w:pStyle w:val="NormalWeb"/>
        <w:shd w:val="clear" w:color="auto" w:fill="FFFFFF"/>
        <w:spacing w:before="0" w:beforeAutospacing="0" w:after="360" w:afterAutospacing="0"/>
        <w:jc w:val="both"/>
        <w:rPr>
          <w:rFonts w:ascii="Arial" w:hAnsi="Arial" w:cs="Arial"/>
        </w:rPr>
      </w:pPr>
    </w:p>
    <w:p w14:paraId="6D6EF73F" w14:textId="43DF9C2C" w:rsidR="0095719E" w:rsidRPr="00DA0D32" w:rsidRDefault="00DF1EE1" w:rsidP="00DA0D32">
      <w:pPr>
        <w:pStyle w:val="NormalWeb"/>
        <w:shd w:val="clear" w:color="auto" w:fill="FFFFFF"/>
        <w:spacing w:before="0" w:beforeAutospacing="0" w:after="360" w:afterAutospacing="0"/>
        <w:jc w:val="both"/>
        <w:rPr>
          <w:rFonts w:ascii="Arial" w:hAnsi="Arial" w:cs="Arial"/>
          <w:b/>
        </w:rPr>
      </w:pPr>
      <w:r w:rsidRPr="00DA0D32">
        <w:rPr>
          <w:rFonts w:ascii="Arial" w:hAnsi="Arial" w:cs="Arial"/>
          <w:b/>
        </w:rPr>
        <w:t>Introduction:</w:t>
      </w:r>
    </w:p>
    <w:p w14:paraId="613844E7" w14:textId="75FBA034" w:rsidR="00DF1EE1" w:rsidRPr="00DA0D32" w:rsidRDefault="00DF1EE1" w:rsidP="00DA0D32">
      <w:pPr>
        <w:pStyle w:val="NormalWeb"/>
        <w:shd w:val="clear" w:color="auto" w:fill="FFFFFF"/>
        <w:spacing w:before="0" w:beforeAutospacing="0" w:after="360" w:afterAutospacing="0"/>
        <w:jc w:val="both"/>
        <w:rPr>
          <w:rFonts w:ascii="Arial" w:hAnsi="Arial" w:cs="Arial"/>
          <w:b/>
        </w:rPr>
      </w:pPr>
      <w:r w:rsidRPr="00DA0D32">
        <w:rPr>
          <w:rFonts w:ascii="Arial" w:hAnsi="Arial" w:cs="Arial"/>
          <w:b/>
        </w:rPr>
        <w:t>In my report I will analyse and discuss about the case study: ‘Car Production Surges in Eastern Europe. New York Times.’</w:t>
      </w:r>
    </w:p>
    <w:p w14:paraId="669DB264" w14:textId="5D696D39" w:rsidR="00DF1EE1" w:rsidRPr="00DA0D32" w:rsidRDefault="00DF1EE1" w:rsidP="00DA0D32">
      <w:pPr>
        <w:pStyle w:val="NormalWeb"/>
        <w:shd w:val="clear" w:color="auto" w:fill="FFFFFF"/>
        <w:spacing w:before="0" w:beforeAutospacing="0" w:after="360" w:afterAutospacing="0"/>
        <w:jc w:val="both"/>
        <w:rPr>
          <w:rFonts w:ascii="Arial" w:hAnsi="Arial" w:cs="Arial"/>
          <w:b/>
        </w:rPr>
      </w:pPr>
      <w:r w:rsidRPr="00DA0D32">
        <w:rPr>
          <w:rFonts w:ascii="Arial" w:hAnsi="Arial" w:cs="Arial"/>
          <w:b/>
        </w:rPr>
        <w:t xml:space="preserve">I will talk </w:t>
      </w:r>
      <w:r w:rsidR="000F33E0" w:rsidRPr="00DA0D32">
        <w:rPr>
          <w:rFonts w:ascii="Arial" w:hAnsi="Arial" w:cs="Arial"/>
          <w:b/>
        </w:rPr>
        <w:t>about the</w:t>
      </w:r>
      <w:r w:rsidRPr="00DA0D32">
        <w:rPr>
          <w:rFonts w:ascii="Arial" w:hAnsi="Arial" w:cs="Arial"/>
          <w:b/>
        </w:rPr>
        <w:t xml:space="preserve"> five forces of Michael Porter, a</w:t>
      </w:r>
      <w:r w:rsidR="000F33E0">
        <w:rPr>
          <w:rFonts w:ascii="Arial" w:hAnsi="Arial" w:cs="Arial"/>
          <w:b/>
        </w:rPr>
        <w:t xml:space="preserve">nalyse </w:t>
      </w:r>
      <w:r w:rsidRPr="00DA0D32">
        <w:rPr>
          <w:rFonts w:ascii="Arial" w:hAnsi="Arial" w:cs="Arial"/>
          <w:b/>
        </w:rPr>
        <w:t xml:space="preserve">Pestle, international and national </w:t>
      </w:r>
      <w:r w:rsidR="000F33E0" w:rsidRPr="00DA0D32">
        <w:rPr>
          <w:rFonts w:ascii="Arial" w:hAnsi="Arial" w:cs="Arial"/>
          <w:b/>
        </w:rPr>
        <w:t>business</w:t>
      </w:r>
      <w:r w:rsidR="000F33E0">
        <w:rPr>
          <w:rFonts w:ascii="Arial" w:hAnsi="Arial" w:cs="Arial"/>
          <w:b/>
        </w:rPr>
        <w:t>, the long and short run</w:t>
      </w:r>
      <w:r w:rsidRPr="00DA0D32">
        <w:rPr>
          <w:rFonts w:ascii="Arial" w:hAnsi="Arial" w:cs="Arial"/>
          <w:b/>
        </w:rPr>
        <w:t xml:space="preserve"> The forces that shaping the global business environment and changing of global business environment.</w:t>
      </w:r>
      <w:r w:rsidR="001C6FDE" w:rsidRPr="00DA0D32">
        <w:rPr>
          <w:rFonts w:ascii="Arial" w:hAnsi="Arial" w:cs="Arial"/>
          <w:b/>
        </w:rPr>
        <w:t xml:space="preserve"> Gain understanding of microeconomic and macroeconomic foundations and major features of the current international economy</w:t>
      </w:r>
      <w:r w:rsidR="00DA0D32">
        <w:rPr>
          <w:rFonts w:ascii="Arial" w:hAnsi="Arial" w:cs="Arial"/>
          <w:b/>
        </w:rPr>
        <w:t>.</w:t>
      </w:r>
    </w:p>
    <w:p w14:paraId="39A9B73F" w14:textId="77777777" w:rsidR="00DF1EE1" w:rsidRPr="00DA0D32" w:rsidRDefault="00DF1EE1" w:rsidP="00DA0D32">
      <w:pPr>
        <w:pStyle w:val="NormalWeb"/>
        <w:shd w:val="clear" w:color="auto" w:fill="FFFFFF"/>
        <w:spacing w:before="0" w:beforeAutospacing="0" w:after="360" w:afterAutospacing="0"/>
        <w:jc w:val="both"/>
        <w:rPr>
          <w:rFonts w:ascii="Arial" w:hAnsi="Arial" w:cs="Arial"/>
        </w:rPr>
      </w:pPr>
    </w:p>
    <w:p w14:paraId="396DEB22" w14:textId="4883F720" w:rsidR="008D19E9" w:rsidRPr="00DA0D32" w:rsidRDefault="001C6FDE" w:rsidP="00DA0D32">
      <w:pPr>
        <w:pStyle w:val="NormalWeb"/>
        <w:shd w:val="clear" w:color="auto" w:fill="FFFFFF"/>
        <w:spacing w:before="0" w:beforeAutospacing="0" w:after="360" w:afterAutospacing="0"/>
        <w:jc w:val="both"/>
        <w:rPr>
          <w:rFonts w:ascii="Arial" w:hAnsi="Arial" w:cs="Arial"/>
        </w:rPr>
      </w:pPr>
      <w:r w:rsidRPr="00DA0D32">
        <w:rPr>
          <w:rFonts w:ascii="Arial" w:hAnsi="Arial" w:cs="Arial"/>
        </w:rPr>
        <w:t xml:space="preserve"> </w:t>
      </w:r>
    </w:p>
    <w:p w14:paraId="70EA012C" w14:textId="77777777" w:rsidR="00DA0D32" w:rsidRDefault="00DA0D32" w:rsidP="00DA0D32">
      <w:pPr>
        <w:pStyle w:val="NormalWeb"/>
        <w:shd w:val="clear" w:color="auto" w:fill="FFFFFF"/>
        <w:spacing w:before="0" w:beforeAutospacing="0" w:after="360" w:afterAutospacing="0"/>
        <w:jc w:val="both"/>
        <w:rPr>
          <w:rFonts w:ascii="Arial" w:hAnsi="Arial" w:cs="Arial"/>
          <w:color w:val="000000" w:themeColor="text1"/>
        </w:rPr>
      </w:pPr>
    </w:p>
    <w:p w14:paraId="0368021E" w14:textId="77777777" w:rsidR="00DA0D32" w:rsidRDefault="00DA0D32" w:rsidP="00DA0D32">
      <w:pPr>
        <w:pStyle w:val="NormalWeb"/>
        <w:shd w:val="clear" w:color="auto" w:fill="FFFFFF"/>
        <w:spacing w:before="0" w:beforeAutospacing="0" w:after="360" w:afterAutospacing="0"/>
        <w:jc w:val="both"/>
        <w:rPr>
          <w:rFonts w:ascii="Arial" w:hAnsi="Arial" w:cs="Arial"/>
          <w:color w:val="000000" w:themeColor="text1"/>
        </w:rPr>
      </w:pPr>
    </w:p>
    <w:p w14:paraId="7481F2AB" w14:textId="77777777" w:rsidR="00DA0D32" w:rsidRDefault="00DA0D32" w:rsidP="00DA0D32">
      <w:pPr>
        <w:pStyle w:val="NormalWeb"/>
        <w:shd w:val="clear" w:color="auto" w:fill="FFFFFF"/>
        <w:spacing w:before="0" w:beforeAutospacing="0" w:after="360" w:afterAutospacing="0"/>
        <w:jc w:val="both"/>
        <w:rPr>
          <w:rFonts w:ascii="Arial" w:hAnsi="Arial" w:cs="Arial"/>
          <w:color w:val="000000" w:themeColor="text1"/>
        </w:rPr>
      </w:pPr>
    </w:p>
    <w:p w14:paraId="2C923851" w14:textId="77777777" w:rsidR="00DA0D32" w:rsidRDefault="00DA0D32" w:rsidP="00DA0D32">
      <w:pPr>
        <w:pStyle w:val="NormalWeb"/>
        <w:shd w:val="clear" w:color="auto" w:fill="FFFFFF"/>
        <w:spacing w:before="0" w:beforeAutospacing="0" w:after="360" w:afterAutospacing="0"/>
        <w:jc w:val="both"/>
        <w:rPr>
          <w:rFonts w:ascii="Arial" w:hAnsi="Arial" w:cs="Arial"/>
          <w:color w:val="000000" w:themeColor="text1"/>
        </w:rPr>
      </w:pPr>
    </w:p>
    <w:p w14:paraId="5F94A944" w14:textId="77777777" w:rsidR="00DA0D32" w:rsidRDefault="00DA0D32" w:rsidP="00DA0D32">
      <w:pPr>
        <w:pStyle w:val="NormalWeb"/>
        <w:shd w:val="clear" w:color="auto" w:fill="FFFFFF"/>
        <w:spacing w:before="0" w:beforeAutospacing="0" w:after="360" w:afterAutospacing="0"/>
        <w:jc w:val="both"/>
        <w:rPr>
          <w:rFonts w:ascii="Arial" w:hAnsi="Arial" w:cs="Arial"/>
          <w:color w:val="000000" w:themeColor="text1"/>
        </w:rPr>
      </w:pPr>
    </w:p>
    <w:p w14:paraId="442345FB" w14:textId="77777777" w:rsidR="00DA0D32" w:rsidRDefault="00DA0D32" w:rsidP="00DA0D32">
      <w:pPr>
        <w:pStyle w:val="NormalWeb"/>
        <w:shd w:val="clear" w:color="auto" w:fill="FFFFFF"/>
        <w:spacing w:before="0" w:beforeAutospacing="0" w:after="360" w:afterAutospacing="0"/>
        <w:jc w:val="both"/>
        <w:rPr>
          <w:rFonts w:ascii="Arial" w:hAnsi="Arial" w:cs="Arial"/>
          <w:color w:val="000000" w:themeColor="text1"/>
        </w:rPr>
      </w:pPr>
    </w:p>
    <w:p w14:paraId="00868AA5" w14:textId="77777777" w:rsidR="00DA0D32" w:rsidRDefault="00DA0D32" w:rsidP="00DA0D32">
      <w:pPr>
        <w:pStyle w:val="NormalWeb"/>
        <w:shd w:val="clear" w:color="auto" w:fill="FFFFFF"/>
        <w:spacing w:before="0" w:beforeAutospacing="0" w:after="360" w:afterAutospacing="0"/>
        <w:jc w:val="both"/>
        <w:rPr>
          <w:rFonts w:ascii="Arial" w:hAnsi="Arial" w:cs="Arial"/>
          <w:color w:val="000000" w:themeColor="text1"/>
        </w:rPr>
      </w:pPr>
    </w:p>
    <w:p w14:paraId="3B89F4F9" w14:textId="77777777" w:rsidR="00DA0D32" w:rsidRDefault="00DA0D32" w:rsidP="00DA0D32">
      <w:pPr>
        <w:pStyle w:val="NormalWeb"/>
        <w:shd w:val="clear" w:color="auto" w:fill="FFFFFF"/>
        <w:spacing w:before="0" w:beforeAutospacing="0" w:after="360" w:afterAutospacing="0"/>
        <w:jc w:val="both"/>
        <w:rPr>
          <w:rFonts w:ascii="Arial" w:hAnsi="Arial" w:cs="Arial"/>
          <w:color w:val="000000" w:themeColor="text1"/>
        </w:rPr>
      </w:pPr>
    </w:p>
    <w:p w14:paraId="124CF36F" w14:textId="77777777" w:rsidR="00DA0D32" w:rsidRDefault="00DA0D32" w:rsidP="00DA0D32">
      <w:pPr>
        <w:pStyle w:val="NormalWeb"/>
        <w:shd w:val="clear" w:color="auto" w:fill="FFFFFF"/>
        <w:spacing w:before="0" w:beforeAutospacing="0" w:after="360" w:afterAutospacing="0"/>
        <w:jc w:val="both"/>
        <w:rPr>
          <w:rFonts w:ascii="Arial" w:hAnsi="Arial" w:cs="Arial"/>
          <w:color w:val="000000" w:themeColor="text1"/>
        </w:rPr>
      </w:pPr>
    </w:p>
    <w:p w14:paraId="48DBE64F" w14:textId="77777777" w:rsidR="00DA0D32" w:rsidRDefault="00DA0D32" w:rsidP="00DA0D32">
      <w:pPr>
        <w:pStyle w:val="NormalWeb"/>
        <w:shd w:val="clear" w:color="auto" w:fill="FFFFFF"/>
        <w:spacing w:before="0" w:beforeAutospacing="0" w:after="360" w:afterAutospacing="0"/>
        <w:jc w:val="both"/>
        <w:rPr>
          <w:rFonts w:ascii="Arial" w:hAnsi="Arial" w:cs="Arial"/>
          <w:color w:val="000000" w:themeColor="text1"/>
        </w:rPr>
      </w:pPr>
    </w:p>
    <w:p w14:paraId="47134A42" w14:textId="77777777" w:rsidR="00DA0D32" w:rsidRDefault="00DA0D32" w:rsidP="00DA0D32">
      <w:pPr>
        <w:pStyle w:val="NormalWeb"/>
        <w:shd w:val="clear" w:color="auto" w:fill="FFFFFF"/>
        <w:spacing w:before="0" w:beforeAutospacing="0" w:after="360" w:afterAutospacing="0"/>
        <w:jc w:val="both"/>
        <w:rPr>
          <w:rFonts w:ascii="Arial" w:hAnsi="Arial" w:cs="Arial"/>
          <w:color w:val="000000" w:themeColor="text1"/>
        </w:rPr>
      </w:pPr>
    </w:p>
    <w:p w14:paraId="14E1FF7D" w14:textId="77777777" w:rsidR="00DA0D32" w:rsidRDefault="00DA0D32" w:rsidP="00DA0D32">
      <w:pPr>
        <w:pStyle w:val="NormalWeb"/>
        <w:shd w:val="clear" w:color="auto" w:fill="FFFFFF"/>
        <w:spacing w:before="0" w:beforeAutospacing="0" w:after="360" w:afterAutospacing="0"/>
        <w:jc w:val="both"/>
        <w:rPr>
          <w:rFonts w:ascii="Arial" w:hAnsi="Arial" w:cs="Arial"/>
          <w:color w:val="000000" w:themeColor="text1"/>
        </w:rPr>
      </w:pPr>
    </w:p>
    <w:p w14:paraId="2017DDD6" w14:textId="77777777" w:rsidR="00DA0D32" w:rsidRDefault="00DA0D32" w:rsidP="00DA0D32">
      <w:pPr>
        <w:pStyle w:val="NormalWeb"/>
        <w:shd w:val="clear" w:color="auto" w:fill="FFFFFF"/>
        <w:spacing w:before="0" w:beforeAutospacing="0" w:after="360" w:afterAutospacing="0"/>
        <w:jc w:val="both"/>
        <w:rPr>
          <w:rFonts w:ascii="Arial" w:hAnsi="Arial" w:cs="Arial"/>
          <w:color w:val="000000" w:themeColor="text1"/>
        </w:rPr>
      </w:pPr>
    </w:p>
    <w:p w14:paraId="56D7C559" w14:textId="77777777" w:rsidR="00DA0D32" w:rsidRDefault="00DA0D32" w:rsidP="00DA0D32">
      <w:pPr>
        <w:pStyle w:val="NormalWeb"/>
        <w:shd w:val="clear" w:color="auto" w:fill="FFFFFF"/>
        <w:spacing w:before="0" w:beforeAutospacing="0" w:after="360" w:afterAutospacing="0"/>
        <w:jc w:val="both"/>
        <w:rPr>
          <w:rFonts w:ascii="Arial" w:hAnsi="Arial" w:cs="Arial"/>
          <w:color w:val="000000" w:themeColor="text1"/>
        </w:rPr>
      </w:pPr>
    </w:p>
    <w:p w14:paraId="4CD0EF52" w14:textId="77777777" w:rsidR="00DA0D32" w:rsidRDefault="00DA0D32" w:rsidP="00DA0D32">
      <w:pPr>
        <w:pStyle w:val="NormalWeb"/>
        <w:shd w:val="clear" w:color="auto" w:fill="FFFFFF"/>
        <w:spacing w:before="0" w:beforeAutospacing="0" w:after="360" w:afterAutospacing="0"/>
        <w:jc w:val="both"/>
        <w:rPr>
          <w:rFonts w:ascii="Arial" w:hAnsi="Arial" w:cs="Arial"/>
          <w:color w:val="000000" w:themeColor="text1"/>
        </w:rPr>
      </w:pPr>
    </w:p>
    <w:p w14:paraId="21C79576" w14:textId="77777777" w:rsidR="000F33E0" w:rsidRDefault="000F33E0" w:rsidP="00DA0D32">
      <w:pPr>
        <w:pStyle w:val="NormalWeb"/>
        <w:shd w:val="clear" w:color="auto" w:fill="FFFFFF"/>
        <w:spacing w:before="0" w:beforeAutospacing="0" w:after="360" w:afterAutospacing="0"/>
        <w:jc w:val="both"/>
        <w:rPr>
          <w:rFonts w:ascii="Arial" w:hAnsi="Arial" w:cs="Arial"/>
          <w:color w:val="000000" w:themeColor="text1"/>
        </w:rPr>
      </w:pPr>
    </w:p>
    <w:p w14:paraId="036441A0" w14:textId="77777777" w:rsidR="000F33E0" w:rsidRDefault="000F33E0" w:rsidP="00DA0D32">
      <w:pPr>
        <w:pStyle w:val="NormalWeb"/>
        <w:shd w:val="clear" w:color="auto" w:fill="FFFFFF"/>
        <w:spacing w:before="0" w:beforeAutospacing="0" w:after="360" w:afterAutospacing="0"/>
        <w:jc w:val="both"/>
        <w:rPr>
          <w:rFonts w:ascii="Arial" w:hAnsi="Arial" w:cs="Arial"/>
          <w:color w:val="000000" w:themeColor="text1"/>
        </w:rPr>
      </w:pPr>
    </w:p>
    <w:p w14:paraId="714F54E0" w14:textId="551BCCCD" w:rsidR="00DF68C6" w:rsidRPr="00DA0D32" w:rsidRDefault="00741D67" w:rsidP="00DA0D32">
      <w:pPr>
        <w:pStyle w:val="NormalWeb"/>
        <w:shd w:val="clear" w:color="auto" w:fill="FFFFFF"/>
        <w:spacing w:before="0" w:beforeAutospacing="0" w:after="360" w:afterAutospacing="0"/>
        <w:jc w:val="both"/>
        <w:rPr>
          <w:rFonts w:ascii="Arial" w:hAnsi="Arial" w:cs="Arial"/>
          <w:color w:val="000000" w:themeColor="text1"/>
        </w:rPr>
      </w:pPr>
      <w:r w:rsidRPr="00DA0D32">
        <w:rPr>
          <w:rFonts w:ascii="Arial" w:hAnsi="Arial" w:cs="Arial"/>
          <w:color w:val="000000" w:themeColor="text1"/>
        </w:rPr>
        <w:t xml:space="preserve">The economic growth resulting from trade expansion can have a big impact on the environment. Trade can have a positive and negative effects on the environment because can increase the pollution or degrading natural </w:t>
      </w:r>
      <w:r w:rsidR="00B5749D" w:rsidRPr="00DA0D32">
        <w:rPr>
          <w:rFonts w:ascii="Arial" w:hAnsi="Arial" w:cs="Arial"/>
          <w:color w:val="000000" w:themeColor="text1"/>
        </w:rPr>
        <w:t xml:space="preserve">resources. Also, open markets can improve access to new technologies that make local production processes </w:t>
      </w:r>
      <w:r w:rsidR="00B21566" w:rsidRPr="00DA0D32">
        <w:rPr>
          <w:rFonts w:ascii="Arial" w:hAnsi="Arial" w:cs="Arial"/>
          <w:color w:val="000000" w:themeColor="text1"/>
        </w:rPr>
        <w:t>more efficient.</w:t>
      </w:r>
      <w:r w:rsidR="000F33E0">
        <w:rPr>
          <w:rFonts w:ascii="Arial" w:hAnsi="Arial" w:cs="Arial"/>
          <w:color w:val="000000" w:themeColor="text1"/>
        </w:rPr>
        <w:t xml:space="preserve"> Accessed online(</w:t>
      </w:r>
      <w:hyperlink r:id="rId7" w:history="1">
        <w:r w:rsidR="000F33E0" w:rsidRPr="00E5742D">
          <w:rPr>
            <w:rStyle w:val="Hyperlink"/>
            <w:rFonts w:asciiTheme="minorHAnsi" w:eastAsiaTheme="minorHAnsi" w:hAnsiTheme="minorHAnsi" w:cstheme="minorBidi"/>
            <w:sz w:val="22"/>
            <w:szCs w:val="22"/>
            <w:lang w:eastAsia="en-US"/>
          </w:rPr>
          <w:t>http://www.oecd.org//</w:t>
        </w:r>
      </w:hyperlink>
      <w:r w:rsidR="000F33E0">
        <w:rPr>
          <w:rFonts w:asciiTheme="minorHAnsi" w:eastAsiaTheme="minorHAnsi" w:hAnsiTheme="minorHAnsi" w:cstheme="minorBidi"/>
          <w:color w:val="0000FF"/>
          <w:sz w:val="22"/>
          <w:szCs w:val="22"/>
          <w:u w:val="single"/>
          <w:lang w:eastAsia="en-US"/>
        </w:rPr>
        <w:t>)</w:t>
      </w:r>
    </w:p>
    <w:p w14:paraId="61C49D07" w14:textId="4706D025" w:rsidR="00B21566" w:rsidRPr="00DA0D32" w:rsidRDefault="00B21566" w:rsidP="00DA0D32">
      <w:pPr>
        <w:pStyle w:val="NormalWeb"/>
        <w:shd w:val="clear" w:color="auto" w:fill="FFFFFF"/>
        <w:spacing w:before="0" w:beforeAutospacing="0" w:after="360" w:afterAutospacing="0"/>
        <w:jc w:val="both"/>
        <w:rPr>
          <w:rFonts w:ascii="Arial" w:hAnsi="Arial" w:cs="Arial"/>
          <w:color w:val="000000" w:themeColor="text1"/>
        </w:rPr>
      </w:pPr>
      <w:r w:rsidRPr="00DA0D32">
        <w:rPr>
          <w:rFonts w:ascii="Arial" w:hAnsi="Arial" w:cs="Arial"/>
          <w:color w:val="000000" w:themeColor="text1"/>
        </w:rPr>
        <w:t>The case study, ‘Car Production Surges in Eastern Europe-New York Europe’ talk about a major event in Slovakia, a recent inauguration</w:t>
      </w:r>
      <w:r w:rsidR="0095719E" w:rsidRPr="00DA0D32">
        <w:rPr>
          <w:rFonts w:ascii="Arial" w:hAnsi="Arial" w:cs="Arial"/>
          <w:color w:val="000000" w:themeColor="text1"/>
        </w:rPr>
        <w:t xml:space="preserve"> and had a positive impact on business.</w:t>
      </w:r>
    </w:p>
    <w:p w14:paraId="6B6BFD4C" w14:textId="16C5E902" w:rsidR="009F080B" w:rsidRPr="00DA0D32" w:rsidRDefault="009F080B" w:rsidP="00DA0D32">
      <w:pPr>
        <w:pStyle w:val="NormalWeb"/>
        <w:shd w:val="clear" w:color="auto" w:fill="FFFFFF"/>
        <w:spacing w:before="0" w:beforeAutospacing="0" w:after="360" w:afterAutospacing="0"/>
        <w:jc w:val="both"/>
        <w:rPr>
          <w:rFonts w:ascii="Arial" w:hAnsi="Arial" w:cs="Arial"/>
          <w:color w:val="000000" w:themeColor="text1"/>
        </w:rPr>
      </w:pPr>
      <w:r w:rsidRPr="00DA0D32">
        <w:rPr>
          <w:rFonts w:ascii="Arial" w:hAnsi="Arial" w:cs="Arial"/>
          <w:color w:val="000000" w:themeColor="text1"/>
        </w:rPr>
        <w:t xml:space="preserve">‘For </w:t>
      </w:r>
      <w:r w:rsidR="00DF1EE1" w:rsidRPr="00DA0D32">
        <w:rPr>
          <w:rFonts w:ascii="Arial" w:hAnsi="Arial" w:cs="Arial"/>
          <w:color w:val="000000" w:themeColor="text1"/>
        </w:rPr>
        <w:t>Slovakia, the</w:t>
      </w:r>
      <w:r w:rsidRPr="00DA0D32">
        <w:rPr>
          <w:rFonts w:ascii="Arial" w:hAnsi="Arial" w:cs="Arial"/>
          <w:color w:val="000000" w:themeColor="text1"/>
        </w:rPr>
        <w:t xml:space="preserve"> recent inaug</w:t>
      </w:r>
      <w:r w:rsidR="00DF1EE1" w:rsidRPr="00DA0D32">
        <w:rPr>
          <w:rFonts w:ascii="Arial" w:hAnsi="Arial" w:cs="Arial"/>
          <w:color w:val="000000" w:themeColor="text1"/>
        </w:rPr>
        <w:t xml:space="preserve">uration on an $890 million automobile factory was a major event. The prime minister and other government officials attended. French executive from Peugeot Citroen, which built the factory, flew into the tiny town of </w:t>
      </w:r>
      <w:r w:rsidR="00DA0D32" w:rsidRPr="00DA0D32">
        <w:rPr>
          <w:rFonts w:ascii="Arial" w:hAnsi="Arial" w:cs="Arial"/>
          <w:color w:val="000000" w:themeColor="text1"/>
        </w:rPr>
        <w:t>Trnava, where</w:t>
      </w:r>
      <w:r w:rsidR="00DF1EE1" w:rsidRPr="00DA0D32">
        <w:rPr>
          <w:rFonts w:ascii="Arial" w:hAnsi="Arial" w:cs="Arial"/>
          <w:color w:val="000000" w:themeColor="text1"/>
        </w:rPr>
        <w:t xml:space="preserve"> the sprawling factory is expected to employ up to 3,500 people and churn out as many as 300.000 compact as year.’</w:t>
      </w:r>
    </w:p>
    <w:p w14:paraId="10343D91" w14:textId="4074C40A" w:rsidR="0095719E" w:rsidRPr="00DA0D32" w:rsidRDefault="0095719E" w:rsidP="00DA0D32">
      <w:pPr>
        <w:pStyle w:val="NormalWeb"/>
        <w:shd w:val="clear" w:color="auto" w:fill="FFFFFF"/>
        <w:spacing w:before="0" w:beforeAutospacing="0" w:after="360" w:afterAutospacing="0"/>
        <w:jc w:val="both"/>
        <w:rPr>
          <w:rFonts w:ascii="Arial" w:hAnsi="Arial" w:cs="Arial"/>
          <w:color w:val="000000" w:themeColor="text1"/>
        </w:rPr>
      </w:pPr>
      <w:r w:rsidRPr="00DA0D32">
        <w:rPr>
          <w:rFonts w:ascii="Arial" w:hAnsi="Arial" w:cs="Arial"/>
          <w:color w:val="000000" w:themeColor="text1"/>
        </w:rPr>
        <w:t>I will use Pestle analysis for the case study, pestle is a framework used by marketers to analyse the external marketing environment that have an impact on organisation.</w:t>
      </w:r>
    </w:p>
    <w:p w14:paraId="5B4871BA" w14:textId="2A11E3F5" w:rsidR="0095719E" w:rsidRDefault="0095719E" w:rsidP="00DA0D32">
      <w:pPr>
        <w:pStyle w:val="NormalWeb"/>
        <w:shd w:val="clear" w:color="auto" w:fill="FFFFFF"/>
        <w:spacing w:before="0" w:beforeAutospacing="0" w:after="360" w:afterAutospacing="0"/>
        <w:jc w:val="both"/>
        <w:rPr>
          <w:rFonts w:ascii="Arial" w:hAnsi="Arial" w:cs="Arial"/>
          <w:color w:val="000000" w:themeColor="text1"/>
        </w:rPr>
      </w:pPr>
      <w:r w:rsidRPr="00DA0D32">
        <w:rPr>
          <w:rFonts w:ascii="Arial" w:hAnsi="Arial" w:cs="Arial"/>
          <w:color w:val="000000" w:themeColor="text1"/>
        </w:rPr>
        <w:t>It is important for an organisation to analyse all aspects, to know what strategy to apply and improve the business. By examining the Political, economic, social, technological, legal and environmental factors, the business will achieve positive advantages</w:t>
      </w:r>
      <w:r w:rsidR="000F33E0">
        <w:rPr>
          <w:rFonts w:ascii="Arial" w:hAnsi="Arial" w:cs="Arial"/>
          <w:color w:val="000000" w:themeColor="text1"/>
        </w:rPr>
        <w:t xml:space="preserve"> </w:t>
      </w:r>
      <w:r>
        <w:rPr>
          <w:rFonts w:ascii="Arial" w:hAnsi="Arial" w:cs="Arial"/>
          <w:color w:val="000000" w:themeColor="text1"/>
        </w:rPr>
        <w:t>.</w:t>
      </w:r>
      <w:r w:rsidR="000F33E0">
        <w:rPr>
          <w:rFonts w:ascii="Arial" w:hAnsi="Arial" w:cs="Arial"/>
          <w:color w:val="000000" w:themeColor="text1"/>
        </w:rPr>
        <w:t>Accessed online (</w:t>
      </w:r>
      <w:r w:rsidR="000F33E0" w:rsidRPr="000F33E0">
        <w:rPr>
          <w:rFonts w:ascii="Arial" w:hAnsi="Arial" w:cs="Arial"/>
          <w:color w:val="000000" w:themeColor="text1"/>
        </w:rPr>
        <w:t>https://www.tutor2u.net</w:t>
      </w:r>
      <w:r w:rsidR="000F33E0">
        <w:rPr>
          <w:rFonts w:ascii="Arial" w:hAnsi="Arial" w:cs="Arial"/>
          <w:color w:val="000000" w:themeColor="text1"/>
        </w:rPr>
        <w:t>)</w:t>
      </w:r>
    </w:p>
    <w:p w14:paraId="3BEABDAE" w14:textId="2A8F997A" w:rsidR="00402C5D" w:rsidRPr="00AF51E3" w:rsidRDefault="00402C5D">
      <w:pPr>
        <w:rPr>
          <w:rFonts w:ascii="Arial" w:hAnsi="Arial" w:cs="Arial"/>
          <w:bCs/>
          <w:shd w:val="clear" w:color="auto" w:fill="FFFFFF"/>
        </w:rPr>
      </w:pPr>
    </w:p>
    <w:p w14:paraId="7E0262B1" w14:textId="77777777" w:rsidR="00DF68C6" w:rsidRDefault="00DF68C6"/>
    <w:p w14:paraId="12BCB95B" w14:textId="0B63035A" w:rsidR="00DF68C6" w:rsidRDefault="00DF68C6">
      <w:r>
        <w:rPr>
          <w:noProof/>
          <w:lang w:eastAsia="en-GB"/>
        </w:rPr>
        <w:drawing>
          <wp:inline distT="0" distB="0" distL="0" distR="0" wp14:anchorId="42F21E7E" wp14:editId="5BEB7F11">
            <wp:extent cx="5731510" cy="4289788"/>
            <wp:effectExtent l="0" t="0" r="2540" b="0"/>
            <wp:docPr id="1" name="Picture 1" descr="Image result for pestle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estle environ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89788"/>
                    </a:xfrm>
                    <a:prstGeom prst="rect">
                      <a:avLst/>
                    </a:prstGeom>
                    <a:noFill/>
                    <a:ln>
                      <a:noFill/>
                    </a:ln>
                  </pic:spPr>
                </pic:pic>
              </a:graphicData>
            </a:graphic>
          </wp:inline>
        </w:drawing>
      </w:r>
    </w:p>
    <w:p w14:paraId="708442E6" w14:textId="59B7423E" w:rsidR="000F33E0" w:rsidRDefault="000F33E0">
      <w:r>
        <w:t>Accessed online(</w:t>
      </w:r>
      <w:r w:rsidRPr="000F33E0">
        <w:t>https://www.tutor2u.net</w:t>
      </w:r>
      <w:r>
        <w:t>)</w:t>
      </w:r>
    </w:p>
    <w:p w14:paraId="04E5D3F0" w14:textId="0784C51A" w:rsidR="00DF68C6" w:rsidRDefault="00DF68C6"/>
    <w:p w14:paraId="0B8A3384" w14:textId="4FE703DA" w:rsidR="00DF68C6" w:rsidRDefault="00DF68C6"/>
    <w:p w14:paraId="6FE6016B" w14:textId="65D14F12" w:rsidR="00DF68C6" w:rsidRDefault="00DF68C6"/>
    <w:p w14:paraId="29D34047" w14:textId="2855BC5C" w:rsidR="00DF68C6" w:rsidRDefault="00DF68C6"/>
    <w:p w14:paraId="7C27E3B8" w14:textId="215802EE" w:rsidR="00DF68C6" w:rsidRDefault="00DF68C6"/>
    <w:p w14:paraId="48752C51" w14:textId="523200AF" w:rsidR="00DF68C6" w:rsidRDefault="00DF68C6"/>
    <w:p w14:paraId="63510A92" w14:textId="370F6A71" w:rsidR="00DF68C6" w:rsidRDefault="00DF68C6"/>
    <w:p w14:paraId="65733E00" w14:textId="111E74BF" w:rsidR="00DF68C6" w:rsidRDefault="00DF68C6"/>
    <w:p w14:paraId="587188B2" w14:textId="1695EF2E" w:rsidR="00DF68C6" w:rsidRDefault="00DF68C6"/>
    <w:p w14:paraId="11057B60" w14:textId="1A5AC62D" w:rsidR="00DF68C6" w:rsidRDefault="00DF68C6"/>
    <w:p w14:paraId="27717DF2" w14:textId="47F97F56" w:rsidR="00DF68C6" w:rsidRDefault="00DF68C6"/>
    <w:p w14:paraId="4996D897" w14:textId="3AFFE43C" w:rsidR="00DF68C6" w:rsidRPr="00DA0D32" w:rsidRDefault="00DF68C6" w:rsidP="00DA0D32">
      <w:pPr>
        <w:jc w:val="both"/>
        <w:rPr>
          <w:rFonts w:ascii="Arial" w:hAnsi="Arial" w:cs="Arial"/>
          <w:sz w:val="24"/>
          <w:szCs w:val="24"/>
        </w:rPr>
      </w:pPr>
    </w:p>
    <w:p w14:paraId="15155BE9" w14:textId="77777777" w:rsidR="000F33E0" w:rsidRDefault="000F33E0" w:rsidP="00DA0D32">
      <w:pPr>
        <w:jc w:val="both"/>
        <w:rPr>
          <w:rFonts w:ascii="Arial" w:hAnsi="Arial" w:cs="Arial"/>
          <w:sz w:val="24"/>
          <w:szCs w:val="24"/>
        </w:rPr>
      </w:pPr>
    </w:p>
    <w:p w14:paraId="4682B061" w14:textId="77777777" w:rsidR="000F33E0" w:rsidRDefault="000F33E0" w:rsidP="00DA0D32">
      <w:pPr>
        <w:jc w:val="both"/>
        <w:rPr>
          <w:rFonts w:ascii="Arial" w:hAnsi="Arial" w:cs="Arial"/>
          <w:sz w:val="24"/>
          <w:szCs w:val="24"/>
        </w:rPr>
      </w:pPr>
    </w:p>
    <w:p w14:paraId="2BFF066C" w14:textId="77777777" w:rsidR="000F33E0" w:rsidRDefault="000F33E0" w:rsidP="00DA0D32">
      <w:pPr>
        <w:jc w:val="both"/>
        <w:rPr>
          <w:rFonts w:ascii="Arial" w:hAnsi="Arial" w:cs="Arial"/>
          <w:sz w:val="24"/>
          <w:szCs w:val="24"/>
        </w:rPr>
      </w:pPr>
    </w:p>
    <w:p w14:paraId="10B86449" w14:textId="77777777" w:rsidR="000F33E0" w:rsidRDefault="000F33E0" w:rsidP="00DA0D32">
      <w:pPr>
        <w:jc w:val="both"/>
        <w:rPr>
          <w:rFonts w:ascii="Arial" w:hAnsi="Arial" w:cs="Arial"/>
          <w:sz w:val="24"/>
          <w:szCs w:val="24"/>
        </w:rPr>
      </w:pPr>
    </w:p>
    <w:p w14:paraId="05E3A14D" w14:textId="71A637D2" w:rsidR="00DF68C6" w:rsidRPr="00DA0D32" w:rsidRDefault="0014574A" w:rsidP="00DA0D32">
      <w:pPr>
        <w:jc w:val="both"/>
        <w:rPr>
          <w:rFonts w:ascii="Arial" w:hAnsi="Arial" w:cs="Arial"/>
          <w:sz w:val="24"/>
          <w:szCs w:val="24"/>
        </w:rPr>
      </w:pPr>
      <w:r w:rsidRPr="00DA0D32">
        <w:rPr>
          <w:rFonts w:ascii="Arial" w:hAnsi="Arial" w:cs="Arial"/>
          <w:sz w:val="24"/>
          <w:szCs w:val="24"/>
        </w:rPr>
        <w:t>Political is about competition policy, spending and tax policies, business policy and incentives.</w:t>
      </w:r>
    </w:p>
    <w:p w14:paraId="36C6D66E" w14:textId="77777777" w:rsidR="001C6FDE" w:rsidRPr="00DA0D32" w:rsidRDefault="001C6FDE" w:rsidP="00DA0D32">
      <w:pPr>
        <w:jc w:val="both"/>
        <w:rPr>
          <w:rFonts w:ascii="Arial" w:hAnsi="Arial" w:cs="Arial"/>
          <w:color w:val="222222"/>
          <w:sz w:val="24"/>
          <w:szCs w:val="24"/>
          <w:shd w:val="clear" w:color="auto" w:fill="FFFFFF"/>
        </w:rPr>
      </w:pPr>
    </w:p>
    <w:p w14:paraId="3F1682ED" w14:textId="60E9CB3D" w:rsidR="0014574A" w:rsidRPr="00DA0D32" w:rsidRDefault="001C6FDE" w:rsidP="00DA0D32">
      <w:pPr>
        <w:jc w:val="both"/>
        <w:rPr>
          <w:rFonts w:ascii="Arial" w:hAnsi="Arial" w:cs="Arial"/>
          <w:sz w:val="24"/>
          <w:szCs w:val="24"/>
        </w:rPr>
      </w:pPr>
      <w:r w:rsidRPr="00DA0D32">
        <w:rPr>
          <w:rFonts w:ascii="Arial" w:hAnsi="Arial" w:cs="Arial"/>
          <w:b/>
          <w:bCs/>
          <w:color w:val="222222"/>
          <w:sz w:val="24"/>
          <w:szCs w:val="24"/>
          <w:shd w:val="clear" w:color="auto" w:fill="FFFFFF"/>
        </w:rPr>
        <w:t xml:space="preserve"> </w:t>
      </w:r>
      <w:r w:rsidRPr="000F33E0">
        <w:rPr>
          <w:rFonts w:ascii="Arial" w:hAnsi="Arial" w:cs="Arial"/>
          <w:bCs/>
          <w:color w:val="000000" w:themeColor="text1"/>
          <w:sz w:val="24"/>
          <w:szCs w:val="24"/>
          <w:shd w:val="clear" w:color="auto" w:fill="FFFFFF"/>
        </w:rPr>
        <w:t>Economic</w:t>
      </w:r>
      <w:r w:rsidRPr="000F33E0">
        <w:rPr>
          <w:rFonts w:ascii="Arial" w:hAnsi="Arial" w:cs="Arial"/>
          <w:b/>
          <w:bCs/>
          <w:color w:val="000000" w:themeColor="text1"/>
          <w:sz w:val="24"/>
          <w:szCs w:val="24"/>
          <w:shd w:val="clear" w:color="auto" w:fill="FFFFFF"/>
        </w:rPr>
        <w:t xml:space="preserve"> </w:t>
      </w:r>
      <w:r w:rsidRPr="000F33E0">
        <w:rPr>
          <w:rFonts w:ascii="Arial" w:hAnsi="Arial" w:cs="Arial"/>
          <w:bCs/>
          <w:color w:val="000000" w:themeColor="text1"/>
          <w:sz w:val="24"/>
          <w:szCs w:val="24"/>
          <w:shd w:val="clear" w:color="auto" w:fill="FFFFFF"/>
        </w:rPr>
        <w:t xml:space="preserve">is the monetary and fiscal policies, interest rate, employment, inflation rate, energy and natural disasters. These </w:t>
      </w:r>
      <w:r w:rsidR="00DA0D32" w:rsidRPr="000F33E0">
        <w:rPr>
          <w:rFonts w:ascii="Arial" w:hAnsi="Arial" w:cs="Arial"/>
          <w:bCs/>
          <w:color w:val="000000" w:themeColor="text1"/>
          <w:sz w:val="24"/>
          <w:szCs w:val="24"/>
          <w:shd w:val="clear" w:color="auto" w:fill="FFFFFF"/>
        </w:rPr>
        <w:t>influence</w:t>
      </w:r>
      <w:r w:rsidRPr="000F33E0">
        <w:rPr>
          <w:rFonts w:ascii="Arial" w:hAnsi="Arial" w:cs="Arial"/>
          <w:bCs/>
          <w:color w:val="000000" w:themeColor="text1"/>
          <w:sz w:val="24"/>
          <w:szCs w:val="24"/>
          <w:shd w:val="clear" w:color="auto" w:fill="FFFFFF"/>
        </w:rPr>
        <w:t xml:space="preserve"> how businesses produce and distribute their products</w:t>
      </w:r>
    </w:p>
    <w:p w14:paraId="4C95D69C" w14:textId="6AB6B640" w:rsidR="0014574A" w:rsidRPr="00DA0D32" w:rsidRDefault="0014574A" w:rsidP="00DA0D32">
      <w:pPr>
        <w:jc w:val="both"/>
        <w:rPr>
          <w:rFonts w:ascii="Arial" w:hAnsi="Arial" w:cs="Arial"/>
          <w:sz w:val="24"/>
          <w:szCs w:val="24"/>
        </w:rPr>
      </w:pPr>
      <w:r w:rsidRPr="00DA0D32">
        <w:rPr>
          <w:rFonts w:ascii="Arial" w:hAnsi="Arial" w:cs="Arial"/>
          <w:sz w:val="24"/>
          <w:szCs w:val="24"/>
        </w:rPr>
        <w:t xml:space="preserve">Social is demographic change, the pressure of </w:t>
      </w:r>
      <w:r w:rsidR="00AD2F30" w:rsidRPr="00DA0D32">
        <w:rPr>
          <w:rFonts w:ascii="Arial" w:hAnsi="Arial" w:cs="Arial"/>
          <w:sz w:val="24"/>
          <w:szCs w:val="24"/>
        </w:rPr>
        <w:t>groups,</w:t>
      </w:r>
      <w:r w:rsidRPr="00DA0D32">
        <w:rPr>
          <w:rFonts w:ascii="Arial" w:hAnsi="Arial" w:cs="Arial"/>
          <w:sz w:val="24"/>
          <w:szCs w:val="24"/>
        </w:rPr>
        <w:t xml:space="preserve"> changing lifestyles</w:t>
      </w:r>
    </w:p>
    <w:p w14:paraId="7E7AA45D" w14:textId="7C48A68F" w:rsidR="00AD2F30" w:rsidRPr="00DA0D32" w:rsidRDefault="00AD2F30" w:rsidP="00DA0D32">
      <w:pPr>
        <w:jc w:val="both"/>
        <w:rPr>
          <w:rFonts w:ascii="Arial" w:hAnsi="Arial" w:cs="Arial"/>
          <w:sz w:val="24"/>
          <w:szCs w:val="24"/>
        </w:rPr>
      </w:pPr>
      <w:r w:rsidRPr="00DA0D32">
        <w:rPr>
          <w:rFonts w:ascii="Arial" w:hAnsi="Arial" w:cs="Arial"/>
          <w:sz w:val="24"/>
          <w:szCs w:val="24"/>
        </w:rPr>
        <w:t>Technological is the new production processes, big data and dynamic pricing</w:t>
      </w:r>
    </w:p>
    <w:p w14:paraId="0A2ABF27" w14:textId="4FD42B89" w:rsidR="00AD2F30" w:rsidRPr="00DA0D32" w:rsidRDefault="00AD2F30" w:rsidP="00DA0D32">
      <w:pPr>
        <w:jc w:val="both"/>
        <w:rPr>
          <w:rFonts w:ascii="Arial" w:hAnsi="Arial" w:cs="Arial"/>
          <w:sz w:val="24"/>
          <w:szCs w:val="24"/>
        </w:rPr>
      </w:pPr>
      <w:r w:rsidRPr="00DA0D32">
        <w:rPr>
          <w:rFonts w:ascii="Arial" w:hAnsi="Arial" w:cs="Arial"/>
          <w:sz w:val="24"/>
          <w:szCs w:val="24"/>
        </w:rPr>
        <w:t>Legal is the employment law, minimum and living wage, health and safety laws and environmental legislation</w:t>
      </w:r>
    </w:p>
    <w:p w14:paraId="046DEADB" w14:textId="039E800D" w:rsidR="00DF68C6" w:rsidRPr="00DA0D32" w:rsidRDefault="00AD2F30" w:rsidP="00DA0D32">
      <w:pPr>
        <w:jc w:val="both"/>
        <w:rPr>
          <w:rFonts w:ascii="Arial" w:hAnsi="Arial" w:cs="Arial"/>
          <w:sz w:val="24"/>
          <w:szCs w:val="24"/>
        </w:rPr>
      </w:pPr>
      <w:r w:rsidRPr="00DA0D32">
        <w:rPr>
          <w:rFonts w:ascii="Arial" w:hAnsi="Arial" w:cs="Arial"/>
          <w:sz w:val="24"/>
          <w:szCs w:val="24"/>
        </w:rPr>
        <w:t>Ethical is tax practices, pollution and carbon emissions.</w:t>
      </w:r>
      <w:r w:rsidR="000F33E0">
        <w:rPr>
          <w:rFonts w:ascii="Arial" w:hAnsi="Arial" w:cs="Arial"/>
          <w:sz w:val="24"/>
          <w:szCs w:val="24"/>
        </w:rPr>
        <w:t xml:space="preserve"> Accessed online (</w:t>
      </w:r>
      <w:r w:rsidR="000F33E0" w:rsidRPr="000F33E0">
        <w:rPr>
          <w:rFonts w:ascii="Arial" w:hAnsi="Arial" w:cs="Arial"/>
          <w:sz w:val="24"/>
          <w:szCs w:val="24"/>
        </w:rPr>
        <w:t>https://www.tutor2u.net</w:t>
      </w:r>
      <w:r w:rsidR="000F33E0">
        <w:rPr>
          <w:rFonts w:ascii="Arial" w:hAnsi="Arial" w:cs="Arial"/>
          <w:sz w:val="24"/>
          <w:szCs w:val="24"/>
        </w:rPr>
        <w:t>)</w:t>
      </w:r>
    </w:p>
    <w:p w14:paraId="24209950" w14:textId="561890A8" w:rsidR="00DF68C6" w:rsidRPr="00DA0D32" w:rsidRDefault="00DF68C6" w:rsidP="00DA0D32">
      <w:pPr>
        <w:jc w:val="both"/>
        <w:rPr>
          <w:rFonts w:ascii="Arial" w:hAnsi="Arial" w:cs="Arial"/>
          <w:sz w:val="24"/>
          <w:szCs w:val="24"/>
        </w:rPr>
      </w:pPr>
      <w:r w:rsidRPr="00DA0D32">
        <w:rPr>
          <w:rFonts w:ascii="Arial" w:hAnsi="Arial" w:cs="Arial"/>
          <w:sz w:val="24"/>
          <w:szCs w:val="24"/>
        </w:rPr>
        <w:t>Demonstrate knowledge and understanding of the underlying theory</w:t>
      </w:r>
    </w:p>
    <w:p w14:paraId="45EEC85F" w14:textId="72A331A9" w:rsidR="0012654E" w:rsidRPr="00DA0D32" w:rsidRDefault="00AD2F30" w:rsidP="00DA0D32">
      <w:pPr>
        <w:jc w:val="both"/>
        <w:rPr>
          <w:rFonts w:ascii="Arial" w:hAnsi="Arial" w:cs="Arial"/>
          <w:sz w:val="24"/>
          <w:szCs w:val="24"/>
        </w:rPr>
      </w:pPr>
      <w:r w:rsidRPr="00DA0D32">
        <w:rPr>
          <w:rFonts w:ascii="Arial" w:hAnsi="Arial" w:cs="Arial"/>
          <w:sz w:val="24"/>
          <w:szCs w:val="24"/>
        </w:rPr>
        <w:t>The underlying theory is Lenz and Engledow, He talk about five perspectives important to understand the structure of an organizational environment. The important perspective is the industry structure model, cognitive model, organizational field model, ecological and resource dependency model. Lenz and Engledow(1986) believe that ‘there is no integrative conceptual framework for guiding and interpreting the full range of economic, technological</w:t>
      </w:r>
      <w:r w:rsidR="00DB4E28" w:rsidRPr="00DA0D32">
        <w:rPr>
          <w:rFonts w:ascii="Arial" w:hAnsi="Arial" w:cs="Arial"/>
          <w:sz w:val="24"/>
          <w:szCs w:val="24"/>
        </w:rPr>
        <w:t>, social and political forces that know how to influence the strategic action of organization.’</w:t>
      </w:r>
      <w:r w:rsidR="000F33E0">
        <w:rPr>
          <w:rFonts w:ascii="Arial" w:hAnsi="Arial" w:cs="Arial"/>
          <w:sz w:val="24"/>
          <w:szCs w:val="24"/>
        </w:rPr>
        <w:t xml:space="preserve"> </w:t>
      </w:r>
    </w:p>
    <w:p w14:paraId="7AA0603A" w14:textId="117748FF" w:rsidR="00DB4E28" w:rsidRPr="00DA0D32" w:rsidRDefault="00DB4E28" w:rsidP="00DA0D32">
      <w:pPr>
        <w:jc w:val="both"/>
        <w:rPr>
          <w:rFonts w:ascii="Arial" w:hAnsi="Arial" w:cs="Arial"/>
          <w:sz w:val="24"/>
          <w:szCs w:val="24"/>
        </w:rPr>
      </w:pPr>
      <w:r w:rsidRPr="00DA0D32">
        <w:rPr>
          <w:rFonts w:ascii="Arial" w:hAnsi="Arial" w:cs="Arial"/>
          <w:sz w:val="24"/>
          <w:szCs w:val="24"/>
        </w:rPr>
        <w:t xml:space="preserve">Another important theory of Lenz and Engledow is </w:t>
      </w:r>
      <w:r w:rsidR="00DA0D32" w:rsidRPr="00DA0D32">
        <w:rPr>
          <w:rFonts w:ascii="Arial" w:hAnsi="Arial" w:cs="Arial"/>
          <w:sz w:val="24"/>
          <w:szCs w:val="24"/>
        </w:rPr>
        <w:t>that: ‘analysts</w:t>
      </w:r>
      <w:r w:rsidRPr="00DA0D32">
        <w:rPr>
          <w:rFonts w:ascii="Arial" w:hAnsi="Arial" w:cs="Arial"/>
          <w:sz w:val="24"/>
          <w:szCs w:val="24"/>
        </w:rPr>
        <w:t xml:space="preserve"> and managers in most organizations are inclined to adopt a particular model and use it for a variety of analytical </w:t>
      </w:r>
      <w:r w:rsidR="000F33E0" w:rsidRPr="00DA0D32">
        <w:rPr>
          <w:rFonts w:ascii="Arial" w:hAnsi="Arial" w:cs="Arial"/>
          <w:sz w:val="24"/>
          <w:szCs w:val="24"/>
        </w:rPr>
        <w:t>tasks</w:t>
      </w:r>
      <w:r w:rsidR="000F33E0">
        <w:rPr>
          <w:rFonts w:ascii="Arial" w:hAnsi="Arial" w:cs="Arial"/>
          <w:sz w:val="24"/>
          <w:szCs w:val="24"/>
        </w:rPr>
        <w:t xml:space="preserve">. Accessed online </w:t>
      </w:r>
      <w:r w:rsidR="00FE131A">
        <w:rPr>
          <w:rFonts w:ascii="Arial" w:hAnsi="Arial" w:cs="Arial"/>
          <w:sz w:val="24"/>
          <w:szCs w:val="24"/>
        </w:rPr>
        <w:t>(</w:t>
      </w:r>
      <w:r w:rsidR="00FE131A" w:rsidRPr="00FE131A">
        <w:rPr>
          <w:rFonts w:ascii="Arial" w:hAnsi="Arial" w:cs="Arial"/>
          <w:sz w:val="24"/>
          <w:szCs w:val="24"/>
        </w:rPr>
        <w:t>https://www.sasb.org</w:t>
      </w:r>
      <w:r w:rsidR="00FE131A">
        <w:rPr>
          <w:rFonts w:ascii="Arial" w:hAnsi="Arial" w:cs="Arial"/>
          <w:sz w:val="24"/>
          <w:szCs w:val="24"/>
        </w:rPr>
        <w:t>)</w:t>
      </w:r>
    </w:p>
    <w:p w14:paraId="0525A2B9" w14:textId="07053648" w:rsidR="00402C5D" w:rsidRPr="00DA0D32" w:rsidRDefault="00DB4E28" w:rsidP="00DA0D32">
      <w:pPr>
        <w:jc w:val="both"/>
        <w:rPr>
          <w:rFonts w:ascii="Arial" w:hAnsi="Arial" w:cs="Arial"/>
          <w:sz w:val="24"/>
          <w:szCs w:val="24"/>
        </w:rPr>
      </w:pPr>
      <w:r w:rsidRPr="00DA0D32">
        <w:rPr>
          <w:rFonts w:ascii="Arial" w:hAnsi="Arial" w:cs="Arial"/>
          <w:sz w:val="24"/>
          <w:szCs w:val="24"/>
        </w:rPr>
        <w:t>Duncan(1972) view business environments’ as the interaction between organisation internal and external factors consisting of pertinent physical and social factors within and outside the organisation boundaries that exhibits direct influence on decision making action of individuals and groups.</w:t>
      </w:r>
      <w:r w:rsidR="00402C5D" w:rsidRPr="00DA0D32">
        <w:rPr>
          <w:rFonts w:ascii="Arial" w:hAnsi="Arial" w:cs="Arial"/>
          <w:sz w:val="24"/>
          <w:szCs w:val="24"/>
        </w:rPr>
        <w:t xml:space="preserve"> </w:t>
      </w:r>
      <w:r w:rsidR="00FE131A">
        <w:rPr>
          <w:rFonts w:ascii="Arial" w:hAnsi="Arial" w:cs="Arial"/>
          <w:sz w:val="24"/>
          <w:szCs w:val="24"/>
        </w:rPr>
        <w:t>Accessed online(</w:t>
      </w:r>
      <w:r w:rsidR="00FE131A" w:rsidRPr="00FE131A">
        <w:rPr>
          <w:rFonts w:ascii="Arial" w:hAnsi="Arial" w:cs="Arial"/>
          <w:sz w:val="24"/>
          <w:szCs w:val="24"/>
        </w:rPr>
        <w:t>https://www.sasb.org</w:t>
      </w:r>
      <w:r w:rsidR="00FE131A">
        <w:rPr>
          <w:rFonts w:ascii="Arial" w:hAnsi="Arial" w:cs="Arial"/>
          <w:sz w:val="24"/>
          <w:szCs w:val="24"/>
        </w:rPr>
        <w:t>)</w:t>
      </w:r>
    </w:p>
    <w:p w14:paraId="00D696E6" w14:textId="2284C467" w:rsidR="00402C5D" w:rsidRPr="00DA0D32" w:rsidRDefault="00402C5D" w:rsidP="00DA0D32">
      <w:pPr>
        <w:jc w:val="both"/>
        <w:rPr>
          <w:rFonts w:ascii="Arial" w:hAnsi="Arial" w:cs="Arial"/>
          <w:sz w:val="24"/>
          <w:szCs w:val="24"/>
        </w:rPr>
      </w:pPr>
    </w:p>
    <w:p w14:paraId="5A6F746A" w14:textId="00D1EDEA" w:rsidR="00F33070" w:rsidRPr="00DA0D32" w:rsidRDefault="00F33070" w:rsidP="00DA0D32">
      <w:pPr>
        <w:jc w:val="both"/>
        <w:rPr>
          <w:rFonts w:ascii="Arial" w:hAnsi="Arial" w:cs="Arial"/>
          <w:sz w:val="24"/>
          <w:szCs w:val="24"/>
        </w:rPr>
      </w:pPr>
    </w:p>
    <w:p w14:paraId="10A0D099" w14:textId="52680A72" w:rsidR="00F33070" w:rsidRPr="000F33E0" w:rsidRDefault="00F33070" w:rsidP="00DA0D32">
      <w:pPr>
        <w:jc w:val="both"/>
        <w:rPr>
          <w:rFonts w:ascii="Arial" w:hAnsi="Arial" w:cs="Arial"/>
          <w:color w:val="000000" w:themeColor="text1"/>
          <w:sz w:val="24"/>
          <w:szCs w:val="24"/>
        </w:rPr>
      </w:pPr>
      <w:r w:rsidRPr="000F33E0">
        <w:rPr>
          <w:rFonts w:ascii="Arial" w:hAnsi="Arial" w:cs="Arial"/>
          <w:color w:val="000000" w:themeColor="text1"/>
          <w:sz w:val="24"/>
          <w:szCs w:val="24"/>
        </w:rPr>
        <w:t>Demonstrate knowledge of national and international aspects</w:t>
      </w:r>
    </w:p>
    <w:p w14:paraId="7C659778" w14:textId="4A9DECEC" w:rsidR="00F33070" w:rsidRPr="000F33E0" w:rsidRDefault="00F33070" w:rsidP="00DA0D32">
      <w:pPr>
        <w:jc w:val="both"/>
        <w:rPr>
          <w:rFonts w:ascii="Arial" w:hAnsi="Arial" w:cs="Arial"/>
          <w:color w:val="000000" w:themeColor="text1"/>
          <w:sz w:val="24"/>
          <w:szCs w:val="24"/>
        </w:rPr>
      </w:pPr>
      <w:r w:rsidRPr="000F33E0">
        <w:rPr>
          <w:rFonts w:ascii="Arial" w:hAnsi="Arial" w:cs="Arial"/>
          <w:color w:val="000000" w:themeColor="text1"/>
          <w:sz w:val="24"/>
          <w:szCs w:val="24"/>
        </w:rPr>
        <w:t>The international exchange helps the business more profitable and powerful to the economy of its country. That improves the business, giving resources, better understanding from others company and gain knowledge how to improve the business.</w:t>
      </w:r>
    </w:p>
    <w:p w14:paraId="11953D2F" w14:textId="0696C65F" w:rsidR="00402C5D" w:rsidRDefault="00F33070" w:rsidP="00DA0D32">
      <w:pPr>
        <w:jc w:val="both"/>
        <w:rPr>
          <w:rFonts w:ascii="Arial" w:hAnsi="Arial" w:cs="Arial"/>
          <w:bCs/>
          <w:color w:val="222222"/>
          <w:sz w:val="24"/>
          <w:szCs w:val="24"/>
          <w:shd w:val="clear" w:color="auto" w:fill="FFFFFF"/>
        </w:rPr>
      </w:pPr>
      <w:r w:rsidRPr="000F33E0">
        <w:rPr>
          <w:rFonts w:ascii="Arial" w:hAnsi="Arial" w:cs="Arial"/>
          <w:bCs/>
          <w:color w:val="000000" w:themeColor="text1"/>
          <w:sz w:val="24"/>
          <w:szCs w:val="24"/>
          <w:shd w:val="clear" w:color="auto" w:fill="FFFFFF"/>
        </w:rPr>
        <w:t>An</w:t>
      </w:r>
      <w:r w:rsidRPr="000F33E0">
        <w:rPr>
          <w:rFonts w:ascii="Arial" w:hAnsi="Arial" w:cs="Arial"/>
          <w:b/>
          <w:bCs/>
          <w:color w:val="000000" w:themeColor="text1"/>
          <w:sz w:val="24"/>
          <w:szCs w:val="24"/>
          <w:shd w:val="clear" w:color="auto" w:fill="FFFFFF"/>
        </w:rPr>
        <w:t xml:space="preserve"> </w:t>
      </w:r>
      <w:r w:rsidRPr="000F33E0">
        <w:rPr>
          <w:rFonts w:ascii="Arial" w:hAnsi="Arial" w:cs="Arial"/>
          <w:bCs/>
          <w:color w:val="000000" w:themeColor="text1"/>
          <w:sz w:val="24"/>
          <w:szCs w:val="24"/>
          <w:shd w:val="clear" w:color="auto" w:fill="FFFFFF"/>
        </w:rPr>
        <w:t>advantage of international trade is the diversification, focus only on the domestic market, profit greatly form it by exporting, but no importing the goods and services</w:t>
      </w:r>
      <w:r w:rsidRPr="00DA0D32">
        <w:rPr>
          <w:rFonts w:ascii="Arial" w:hAnsi="Arial" w:cs="Arial"/>
          <w:bCs/>
          <w:color w:val="222222"/>
          <w:sz w:val="24"/>
          <w:szCs w:val="24"/>
          <w:shd w:val="clear" w:color="auto" w:fill="FFFFFF"/>
        </w:rPr>
        <w:t>.</w:t>
      </w:r>
    </w:p>
    <w:p w14:paraId="6144EBFF" w14:textId="5C7A859D" w:rsidR="00FE131A" w:rsidRPr="00DA0D32" w:rsidRDefault="00FE131A" w:rsidP="00DA0D32">
      <w:pPr>
        <w:jc w:val="both"/>
        <w:rPr>
          <w:rFonts w:ascii="Arial" w:hAnsi="Arial" w:cs="Arial"/>
          <w:bCs/>
          <w:color w:val="222222"/>
          <w:sz w:val="24"/>
          <w:szCs w:val="24"/>
          <w:shd w:val="clear" w:color="auto" w:fill="FFFFFF"/>
        </w:rPr>
      </w:pPr>
      <w:r>
        <w:rPr>
          <w:rFonts w:ascii="Arial" w:hAnsi="Arial" w:cs="Arial"/>
          <w:bCs/>
          <w:color w:val="222222"/>
          <w:sz w:val="24"/>
          <w:szCs w:val="24"/>
          <w:shd w:val="clear" w:color="auto" w:fill="FFFFFF"/>
        </w:rPr>
        <w:t>Accessed online: (</w:t>
      </w:r>
      <w:r w:rsidRPr="00FE131A">
        <w:rPr>
          <w:rFonts w:ascii="Arial" w:hAnsi="Arial" w:cs="Arial"/>
          <w:bCs/>
          <w:color w:val="222222"/>
          <w:sz w:val="24"/>
          <w:szCs w:val="24"/>
          <w:shd w:val="clear" w:color="auto" w:fill="FFFFFF"/>
        </w:rPr>
        <w:t>https://www.researchgate.ne</w:t>
      </w:r>
      <w:r>
        <w:rPr>
          <w:rFonts w:ascii="Arial" w:hAnsi="Arial" w:cs="Arial"/>
          <w:bCs/>
          <w:color w:val="222222"/>
          <w:sz w:val="24"/>
          <w:szCs w:val="24"/>
          <w:shd w:val="clear" w:color="auto" w:fill="FFFFFF"/>
        </w:rPr>
        <w:t>t)</w:t>
      </w:r>
    </w:p>
    <w:p w14:paraId="6FE87E93" w14:textId="454CC9EF" w:rsidR="00F33070" w:rsidRPr="00DA0D32" w:rsidRDefault="00F33070" w:rsidP="00DA0D32">
      <w:pPr>
        <w:jc w:val="both"/>
        <w:rPr>
          <w:rFonts w:ascii="Arial" w:hAnsi="Arial" w:cs="Arial"/>
          <w:bCs/>
          <w:color w:val="222222"/>
          <w:sz w:val="24"/>
          <w:szCs w:val="24"/>
          <w:shd w:val="clear" w:color="auto" w:fill="FFFFFF"/>
        </w:rPr>
      </w:pPr>
    </w:p>
    <w:p w14:paraId="00A63730" w14:textId="03540161" w:rsidR="00402C5D" w:rsidRPr="000F33E0" w:rsidRDefault="00B831AE" w:rsidP="00DA0D32">
      <w:pPr>
        <w:shd w:val="clear" w:color="auto" w:fill="FFFFFF"/>
        <w:spacing w:after="0" w:line="240" w:lineRule="auto"/>
        <w:jc w:val="both"/>
        <w:textAlignment w:val="top"/>
        <w:rPr>
          <w:rFonts w:ascii="Arial" w:hAnsi="Arial" w:cs="Arial"/>
          <w:color w:val="000000" w:themeColor="text1"/>
          <w:sz w:val="24"/>
          <w:szCs w:val="24"/>
          <w:shd w:val="clear" w:color="auto" w:fill="FFFFFF"/>
        </w:rPr>
      </w:pPr>
      <w:r w:rsidRPr="000F33E0">
        <w:rPr>
          <w:rFonts w:ascii="Arial" w:hAnsi="Arial" w:cs="Arial"/>
          <w:color w:val="000000" w:themeColor="text1"/>
          <w:sz w:val="24"/>
          <w:szCs w:val="24"/>
        </w:rPr>
        <w:t xml:space="preserve">Theory of National Competitive Advantage of </w:t>
      </w:r>
      <w:r w:rsidR="000E2FD4" w:rsidRPr="000F33E0">
        <w:rPr>
          <w:rFonts w:ascii="Arial" w:hAnsi="Arial" w:cs="Arial"/>
          <w:color w:val="000000" w:themeColor="text1"/>
          <w:sz w:val="24"/>
          <w:szCs w:val="24"/>
        </w:rPr>
        <w:t>Industries, Michael</w:t>
      </w:r>
      <w:r w:rsidRPr="000F33E0">
        <w:rPr>
          <w:rFonts w:ascii="Arial" w:hAnsi="Arial" w:cs="Arial"/>
          <w:color w:val="000000" w:themeColor="text1"/>
          <w:sz w:val="24"/>
          <w:szCs w:val="24"/>
        </w:rPr>
        <w:t xml:space="preserve"> Porter’s Diamond Model is the framework that explain how others </w:t>
      </w:r>
      <w:r w:rsidR="000E2FD4" w:rsidRPr="000F33E0">
        <w:rPr>
          <w:rFonts w:ascii="Arial" w:hAnsi="Arial" w:cs="Arial"/>
          <w:color w:val="000000" w:themeColor="text1"/>
          <w:sz w:val="24"/>
          <w:szCs w:val="24"/>
        </w:rPr>
        <w:t>international</w:t>
      </w:r>
      <w:r w:rsidRPr="000F33E0">
        <w:rPr>
          <w:rFonts w:ascii="Arial" w:hAnsi="Arial" w:cs="Arial"/>
          <w:color w:val="000000" w:themeColor="text1"/>
          <w:sz w:val="24"/>
          <w:szCs w:val="24"/>
        </w:rPr>
        <w:t xml:space="preserve"> business work and why other </w:t>
      </w:r>
      <w:r w:rsidR="000E2FD4" w:rsidRPr="000F33E0">
        <w:rPr>
          <w:rFonts w:ascii="Arial" w:hAnsi="Arial" w:cs="Arial"/>
          <w:color w:val="000000" w:themeColor="text1"/>
          <w:sz w:val="24"/>
          <w:szCs w:val="24"/>
        </w:rPr>
        <w:t>not. For</w:t>
      </w:r>
      <w:r w:rsidRPr="000F33E0">
        <w:rPr>
          <w:rFonts w:ascii="Arial" w:hAnsi="Arial" w:cs="Arial"/>
          <w:color w:val="000000" w:themeColor="text1"/>
          <w:sz w:val="24"/>
          <w:szCs w:val="24"/>
        </w:rPr>
        <w:t xml:space="preserve"> </w:t>
      </w:r>
      <w:r w:rsidR="000E2FD4" w:rsidRPr="000F33E0">
        <w:rPr>
          <w:rFonts w:ascii="Arial" w:hAnsi="Arial" w:cs="Arial"/>
          <w:color w:val="000000" w:themeColor="text1"/>
          <w:sz w:val="24"/>
          <w:szCs w:val="24"/>
        </w:rPr>
        <w:t>example,</w:t>
      </w:r>
      <w:r w:rsidRPr="000F33E0">
        <w:rPr>
          <w:rFonts w:ascii="Arial" w:hAnsi="Arial" w:cs="Arial"/>
          <w:color w:val="000000" w:themeColor="text1"/>
          <w:sz w:val="24"/>
          <w:szCs w:val="24"/>
        </w:rPr>
        <w:t xml:space="preserve"> there are FIVE </w:t>
      </w:r>
      <w:r w:rsidR="000E2FD4" w:rsidRPr="000F33E0">
        <w:rPr>
          <w:rFonts w:ascii="Arial" w:hAnsi="Arial" w:cs="Arial"/>
          <w:color w:val="000000" w:themeColor="text1"/>
          <w:sz w:val="24"/>
          <w:szCs w:val="24"/>
        </w:rPr>
        <w:t>forces: the threat of substitute products, the threat of established rivals, the entrants, the bargaining power of suppliers and customers.</w:t>
      </w:r>
      <w:r w:rsidR="000E2FD4" w:rsidRPr="000F33E0">
        <w:rPr>
          <w:rFonts w:ascii="Arial" w:hAnsi="Arial" w:cs="Arial"/>
          <w:color w:val="000000" w:themeColor="text1"/>
          <w:sz w:val="24"/>
          <w:szCs w:val="24"/>
          <w:shd w:val="clear" w:color="auto" w:fill="FFFFFF"/>
        </w:rPr>
        <w:t xml:space="preserve"> They are the economic </w:t>
      </w:r>
      <w:r w:rsidR="00C567F3" w:rsidRPr="000F33E0">
        <w:rPr>
          <w:rFonts w:ascii="Arial" w:hAnsi="Arial" w:cs="Arial"/>
          <w:color w:val="000000" w:themeColor="text1"/>
          <w:sz w:val="24"/>
          <w:szCs w:val="24"/>
          <w:shd w:val="clear" w:color="auto" w:fill="FFFFFF"/>
        </w:rPr>
        <w:t>analysis and</w:t>
      </w:r>
      <w:r w:rsidR="000E2FD4" w:rsidRPr="000F33E0">
        <w:rPr>
          <w:rFonts w:ascii="Arial" w:hAnsi="Arial" w:cs="Arial"/>
          <w:color w:val="000000" w:themeColor="text1"/>
          <w:sz w:val="24"/>
          <w:szCs w:val="24"/>
          <w:shd w:val="clear" w:color="auto" w:fill="FFFFFF"/>
        </w:rPr>
        <w:t xml:space="preserve"> explain how managers and business are working</w:t>
      </w:r>
      <w:r w:rsidR="00C567F3" w:rsidRPr="000F33E0">
        <w:rPr>
          <w:rFonts w:ascii="Arial" w:hAnsi="Arial" w:cs="Arial"/>
          <w:color w:val="000000" w:themeColor="text1"/>
          <w:sz w:val="24"/>
          <w:szCs w:val="24"/>
          <w:shd w:val="clear" w:color="auto" w:fill="FFFFFF"/>
        </w:rPr>
        <w:t xml:space="preserve"> and their competition.</w:t>
      </w:r>
    </w:p>
    <w:p w14:paraId="48C59777" w14:textId="6364B3AC" w:rsidR="00C567F3" w:rsidRDefault="00C567F3" w:rsidP="00DA0D32">
      <w:pPr>
        <w:shd w:val="clear" w:color="auto" w:fill="FFFFFF"/>
        <w:spacing w:after="0" w:line="240" w:lineRule="auto"/>
        <w:jc w:val="both"/>
        <w:textAlignment w:val="top"/>
        <w:rPr>
          <w:rFonts w:ascii="Arial" w:hAnsi="Arial" w:cs="Arial"/>
          <w:color w:val="000000" w:themeColor="text1"/>
          <w:sz w:val="24"/>
          <w:szCs w:val="24"/>
          <w:shd w:val="clear" w:color="auto" w:fill="FFFFFF"/>
        </w:rPr>
      </w:pPr>
      <w:r w:rsidRPr="000F33E0">
        <w:rPr>
          <w:rFonts w:ascii="Arial" w:hAnsi="Arial" w:cs="Arial"/>
          <w:color w:val="000000" w:themeColor="text1"/>
          <w:sz w:val="24"/>
          <w:szCs w:val="24"/>
          <w:shd w:val="clear" w:color="auto" w:fill="FFFFFF"/>
        </w:rPr>
        <w:t xml:space="preserve">To understand how they work, we </w:t>
      </w:r>
      <w:r w:rsidR="000F33E0" w:rsidRPr="000F33E0">
        <w:rPr>
          <w:rFonts w:ascii="Arial" w:hAnsi="Arial" w:cs="Arial"/>
          <w:color w:val="000000" w:themeColor="text1"/>
          <w:sz w:val="24"/>
          <w:szCs w:val="24"/>
          <w:shd w:val="clear" w:color="auto" w:fill="FFFFFF"/>
        </w:rPr>
        <w:t>must</w:t>
      </w:r>
      <w:r w:rsidRPr="000F33E0">
        <w:rPr>
          <w:rFonts w:ascii="Arial" w:hAnsi="Arial" w:cs="Arial"/>
          <w:color w:val="000000" w:themeColor="text1"/>
          <w:sz w:val="24"/>
          <w:szCs w:val="24"/>
          <w:shd w:val="clear" w:color="auto" w:fill="FFFFFF"/>
        </w:rPr>
        <w:t xml:space="preserve"> know how environmental, social and governance issues are cooperating and how create new opportunities and threats.</w:t>
      </w:r>
    </w:p>
    <w:p w14:paraId="294DACF2" w14:textId="17C7393F" w:rsidR="00FE131A" w:rsidRPr="000F33E0" w:rsidRDefault="00FE131A" w:rsidP="00DA0D32">
      <w:pPr>
        <w:shd w:val="clear" w:color="auto" w:fill="FFFFFF"/>
        <w:spacing w:after="0" w:line="240" w:lineRule="auto"/>
        <w:jc w:val="both"/>
        <w:textAlignment w:val="top"/>
        <w:rPr>
          <w:rFonts w:ascii="Arial" w:eastAsia="Times New Roman" w:hAnsi="Arial" w:cs="Arial"/>
          <w:color w:val="000000" w:themeColor="text1"/>
          <w:sz w:val="24"/>
          <w:szCs w:val="24"/>
          <w:lang w:eastAsia="en-GB"/>
        </w:rPr>
      </w:pPr>
      <w:r>
        <w:rPr>
          <w:rFonts w:ascii="Arial" w:hAnsi="Arial" w:cs="Arial"/>
          <w:color w:val="000000" w:themeColor="text1"/>
          <w:sz w:val="24"/>
          <w:szCs w:val="24"/>
          <w:shd w:val="clear" w:color="auto" w:fill="FFFFFF"/>
        </w:rPr>
        <w:t>Accessed online (</w:t>
      </w:r>
      <w:r w:rsidRPr="00FE131A">
        <w:rPr>
          <w:rFonts w:ascii="Arial" w:hAnsi="Arial" w:cs="Arial"/>
          <w:color w:val="000000" w:themeColor="text1"/>
          <w:sz w:val="24"/>
          <w:szCs w:val="24"/>
          <w:shd w:val="clear" w:color="auto" w:fill="FFFFFF"/>
        </w:rPr>
        <w:t>https://www.sasb.org</w:t>
      </w:r>
      <w:r>
        <w:rPr>
          <w:rFonts w:ascii="Arial" w:hAnsi="Arial" w:cs="Arial"/>
          <w:color w:val="000000" w:themeColor="text1"/>
          <w:sz w:val="24"/>
          <w:szCs w:val="24"/>
          <w:shd w:val="clear" w:color="auto" w:fill="FFFFFF"/>
        </w:rPr>
        <w:t>)</w:t>
      </w:r>
    </w:p>
    <w:p w14:paraId="1918B811" w14:textId="645A18C6" w:rsidR="007F1376" w:rsidRPr="00DA0D32" w:rsidRDefault="007F1376" w:rsidP="000F33E0">
      <w:pPr>
        <w:rPr>
          <w:rFonts w:ascii="Arial" w:hAnsi="Arial" w:cs="Arial"/>
          <w:color w:val="222222"/>
          <w:sz w:val="24"/>
          <w:szCs w:val="24"/>
          <w:shd w:val="clear" w:color="auto" w:fill="FFFFFF"/>
        </w:rPr>
      </w:pPr>
    </w:p>
    <w:p w14:paraId="6DA06428" w14:textId="5DC5DFB6" w:rsidR="007F1376" w:rsidRPr="00FE131A" w:rsidRDefault="00C567F3" w:rsidP="000F33E0">
      <w:pPr>
        <w:pStyle w:val="NormalWeb"/>
        <w:shd w:val="clear" w:color="auto" w:fill="FFFFFF"/>
        <w:spacing w:before="0" w:beforeAutospacing="0"/>
        <w:rPr>
          <w:rFonts w:ascii="Arial" w:hAnsi="Arial" w:cs="Arial"/>
          <w:color w:val="000000" w:themeColor="text1"/>
        </w:rPr>
      </w:pPr>
      <w:r w:rsidRPr="00FE131A">
        <w:rPr>
          <w:rFonts w:ascii="Arial" w:hAnsi="Arial" w:cs="Arial"/>
          <w:color w:val="000000" w:themeColor="text1"/>
        </w:rPr>
        <w:t>The important role of porter’s Five forces is:</w:t>
      </w:r>
    </w:p>
    <w:p w14:paraId="17CC5E92" w14:textId="6CB12AE7" w:rsidR="00C567F3" w:rsidRPr="00FE131A" w:rsidRDefault="00C567F3" w:rsidP="000F33E0">
      <w:pPr>
        <w:pStyle w:val="NormalWeb"/>
        <w:numPr>
          <w:ilvl w:val="0"/>
          <w:numId w:val="2"/>
        </w:numPr>
        <w:shd w:val="clear" w:color="auto" w:fill="FFFFFF"/>
        <w:spacing w:before="0" w:beforeAutospacing="0"/>
        <w:rPr>
          <w:rFonts w:ascii="Arial" w:hAnsi="Arial" w:cs="Arial"/>
          <w:color w:val="000000" w:themeColor="text1"/>
        </w:rPr>
      </w:pPr>
      <w:r w:rsidRPr="00FE131A">
        <w:rPr>
          <w:rFonts w:ascii="Arial" w:hAnsi="Arial" w:cs="Arial"/>
          <w:color w:val="000000" w:themeColor="text1"/>
        </w:rPr>
        <w:t>Threat of new entrants.</w:t>
      </w:r>
    </w:p>
    <w:p w14:paraId="0391A464" w14:textId="4E7F2A34" w:rsidR="007F1376" w:rsidRPr="000F33E0" w:rsidRDefault="00C567F3" w:rsidP="000F33E0">
      <w:pPr>
        <w:pStyle w:val="NormalWeb"/>
        <w:shd w:val="clear" w:color="auto" w:fill="FFFFFF"/>
        <w:spacing w:before="0" w:beforeAutospacing="0"/>
        <w:ind w:left="360"/>
        <w:rPr>
          <w:rFonts w:ascii="Arial" w:hAnsi="Arial" w:cs="Arial"/>
          <w:color w:val="000000" w:themeColor="text1"/>
        </w:rPr>
      </w:pPr>
      <w:r w:rsidRPr="000F33E0">
        <w:rPr>
          <w:rFonts w:ascii="Arial" w:hAnsi="Arial" w:cs="Arial"/>
          <w:color w:val="000000" w:themeColor="text1"/>
        </w:rPr>
        <w:t>In the case study is the $890 million automobile factory</w:t>
      </w:r>
      <w:r w:rsidR="00DD4690" w:rsidRPr="000F33E0">
        <w:rPr>
          <w:rFonts w:ascii="Arial" w:hAnsi="Arial" w:cs="Arial"/>
          <w:color w:val="000000" w:themeColor="text1"/>
        </w:rPr>
        <w:t>.</w:t>
      </w:r>
    </w:p>
    <w:p w14:paraId="402B4D51" w14:textId="77777777" w:rsidR="00DD4690" w:rsidRPr="000F33E0" w:rsidRDefault="00DD4690" w:rsidP="000F33E0">
      <w:pPr>
        <w:pStyle w:val="NormalWeb"/>
        <w:shd w:val="clear" w:color="auto" w:fill="FFFFFF"/>
        <w:spacing w:before="0" w:beforeAutospacing="0"/>
        <w:ind w:left="360"/>
        <w:rPr>
          <w:rFonts w:ascii="Arial" w:hAnsi="Arial" w:cs="Arial"/>
          <w:color w:val="000000" w:themeColor="text1"/>
        </w:rPr>
      </w:pPr>
      <w:r w:rsidRPr="000F33E0">
        <w:rPr>
          <w:rFonts w:ascii="Arial" w:hAnsi="Arial" w:cs="Arial"/>
          <w:color w:val="000000" w:themeColor="text1"/>
        </w:rPr>
        <w:t xml:space="preserve">2)Bargaining power of Suppliers </w:t>
      </w:r>
    </w:p>
    <w:p w14:paraId="2487BFC1" w14:textId="77777777" w:rsidR="00DD4690" w:rsidRPr="000F33E0" w:rsidRDefault="00DD4690" w:rsidP="000F33E0">
      <w:pPr>
        <w:pStyle w:val="NormalWeb"/>
        <w:shd w:val="clear" w:color="auto" w:fill="FFFFFF"/>
        <w:spacing w:before="0" w:beforeAutospacing="0"/>
        <w:ind w:left="360"/>
        <w:rPr>
          <w:rFonts w:ascii="Arial" w:hAnsi="Arial" w:cs="Arial"/>
          <w:color w:val="000000" w:themeColor="text1"/>
        </w:rPr>
      </w:pPr>
      <w:r w:rsidRPr="000F33E0">
        <w:rPr>
          <w:rFonts w:ascii="Arial" w:hAnsi="Arial" w:cs="Arial"/>
          <w:color w:val="000000" w:themeColor="text1"/>
        </w:rPr>
        <w:t>3) Bargaining power of Buyers</w:t>
      </w:r>
    </w:p>
    <w:p w14:paraId="19EFC108" w14:textId="197071DA" w:rsidR="00DD4690" w:rsidRPr="000F33E0" w:rsidRDefault="00DD4690" w:rsidP="000F33E0">
      <w:pPr>
        <w:pStyle w:val="NormalWeb"/>
        <w:shd w:val="clear" w:color="auto" w:fill="FFFFFF"/>
        <w:spacing w:before="0" w:beforeAutospacing="0"/>
        <w:ind w:left="360"/>
        <w:rPr>
          <w:rFonts w:ascii="Arial" w:hAnsi="Arial" w:cs="Arial"/>
          <w:color w:val="000000" w:themeColor="text1"/>
        </w:rPr>
      </w:pPr>
      <w:r w:rsidRPr="000F33E0">
        <w:rPr>
          <w:rFonts w:ascii="Arial" w:hAnsi="Arial" w:cs="Arial"/>
          <w:color w:val="000000" w:themeColor="text1"/>
        </w:rPr>
        <w:t xml:space="preserve">4)Threat of </w:t>
      </w:r>
      <w:r w:rsidR="000F33E0" w:rsidRPr="000F33E0">
        <w:rPr>
          <w:rFonts w:ascii="Arial" w:hAnsi="Arial" w:cs="Arial"/>
          <w:color w:val="000000" w:themeColor="text1"/>
        </w:rPr>
        <w:t>Substitute</w:t>
      </w:r>
      <w:r w:rsidRPr="000F33E0">
        <w:rPr>
          <w:rFonts w:ascii="Arial" w:hAnsi="Arial" w:cs="Arial"/>
          <w:color w:val="000000" w:themeColor="text1"/>
        </w:rPr>
        <w:t xml:space="preserve"> Products or Services</w:t>
      </w:r>
    </w:p>
    <w:p w14:paraId="6BE5652F" w14:textId="50EBF443" w:rsidR="007F1376" w:rsidRDefault="00DD4690" w:rsidP="000F33E0">
      <w:pPr>
        <w:pStyle w:val="NormalWeb"/>
        <w:shd w:val="clear" w:color="auto" w:fill="FFFFFF"/>
        <w:spacing w:before="0" w:beforeAutospacing="0"/>
        <w:ind w:left="360"/>
        <w:rPr>
          <w:rFonts w:ascii="Arial" w:hAnsi="Arial" w:cs="Arial"/>
          <w:color w:val="000000" w:themeColor="text1"/>
        </w:rPr>
      </w:pPr>
      <w:r w:rsidRPr="000F33E0">
        <w:rPr>
          <w:rFonts w:ascii="Arial" w:hAnsi="Arial" w:cs="Arial"/>
          <w:color w:val="000000" w:themeColor="text1"/>
        </w:rPr>
        <w:t>5) Rival</w:t>
      </w:r>
      <w:r w:rsidR="00CC4402" w:rsidRPr="000F33E0">
        <w:rPr>
          <w:rFonts w:ascii="Arial" w:hAnsi="Arial" w:cs="Arial"/>
          <w:color w:val="000000" w:themeColor="text1"/>
        </w:rPr>
        <w:t>ry Among Existing Competitors</w:t>
      </w:r>
      <w:r w:rsidRPr="000F33E0">
        <w:rPr>
          <w:rFonts w:ascii="Arial" w:hAnsi="Arial" w:cs="Arial"/>
          <w:color w:val="000000" w:themeColor="text1"/>
        </w:rPr>
        <w:t xml:space="preserve"> </w:t>
      </w:r>
    </w:p>
    <w:p w14:paraId="07068808" w14:textId="3DBCE50B" w:rsidR="00FE131A" w:rsidRPr="000F33E0" w:rsidRDefault="00FE131A" w:rsidP="000F33E0">
      <w:pPr>
        <w:pStyle w:val="NormalWeb"/>
        <w:shd w:val="clear" w:color="auto" w:fill="FFFFFF"/>
        <w:spacing w:before="0" w:beforeAutospacing="0"/>
        <w:ind w:left="360"/>
        <w:rPr>
          <w:rFonts w:ascii="Arial" w:hAnsi="Arial" w:cs="Arial"/>
          <w:color w:val="000000" w:themeColor="text1"/>
        </w:rPr>
      </w:pPr>
      <w:r>
        <w:rPr>
          <w:rFonts w:ascii="Arial" w:hAnsi="Arial" w:cs="Arial"/>
          <w:color w:val="000000" w:themeColor="text1"/>
        </w:rPr>
        <w:t>Accessed online (</w:t>
      </w:r>
      <w:r w:rsidRPr="00FE131A">
        <w:rPr>
          <w:rFonts w:ascii="Arial" w:hAnsi="Arial" w:cs="Arial"/>
          <w:color w:val="000000" w:themeColor="text1"/>
        </w:rPr>
        <w:t>https://www.sasb.org</w:t>
      </w:r>
      <w:r>
        <w:rPr>
          <w:rFonts w:ascii="Arial" w:hAnsi="Arial" w:cs="Arial"/>
          <w:color w:val="000000" w:themeColor="text1"/>
        </w:rPr>
        <w:t>)</w:t>
      </w:r>
    </w:p>
    <w:p w14:paraId="6D602369" w14:textId="35CFBE0F" w:rsidR="00CC4402" w:rsidRPr="000F33E0" w:rsidRDefault="00CC4402" w:rsidP="000F33E0">
      <w:pPr>
        <w:pStyle w:val="NormalWeb"/>
        <w:shd w:val="clear" w:color="auto" w:fill="FFFFFF"/>
        <w:spacing w:before="0" w:beforeAutospacing="0"/>
        <w:jc w:val="both"/>
        <w:rPr>
          <w:rFonts w:ascii="Arial" w:hAnsi="Arial" w:cs="Arial"/>
          <w:color w:val="000000" w:themeColor="text1"/>
        </w:rPr>
      </w:pPr>
      <w:r w:rsidRPr="000F33E0">
        <w:rPr>
          <w:rFonts w:ascii="Arial" w:hAnsi="Arial" w:cs="Arial"/>
          <w:color w:val="000000" w:themeColor="text1"/>
        </w:rPr>
        <w:t xml:space="preserve">To relate the Five forces to the case study, I can observe </w:t>
      </w:r>
      <w:r w:rsidR="00E3710E" w:rsidRPr="000F33E0">
        <w:rPr>
          <w:rFonts w:ascii="Arial" w:hAnsi="Arial" w:cs="Arial"/>
          <w:color w:val="000000" w:themeColor="text1"/>
        </w:rPr>
        <w:t>that: ‘The</w:t>
      </w:r>
      <w:r w:rsidRPr="000F33E0">
        <w:rPr>
          <w:rFonts w:ascii="Arial" w:hAnsi="Arial" w:cs="Arial"/>
          <w:color w:val="000000" w:themeColor="text1"/>
        </w:rPr>
        <w:t xml:space="preserve"> Czech Republic could nearly double its production over last </w:t>
      </w:r>
      <w:r w:rsidR="00E3710E" w:rsidRPr="000F33E0">
        <w:rPr>
          <w:rFonts w:ascii="Arial" w:hAnsi="Arial" w:cs="Arial"/>
          <w:color w:val="000000" w:themeColor="text1"/>
        </w:rPr>
        <w:t>year, to</w:t>
      </w:r>
      <w:r w:rsidRPr="000F33E0">
        <w:rPr>
          <w:rFonts w:ascii="Arial" w:hAnsi="Arial" w:cs="Arial"/>
          <w:color w:val="000000" w:themeColor="text1"/>
        </w:rPr>
        <w:t xml:space="preserve"> more than a </w:t>
      </w:r>
      <w:r w:rsidR="00E3710E" w:rsidRPr="000F33E0">
        <w:rPr>
          <w:rFonts w:ascii="Arial" w:hAnsi="Arial" w:cs="Arial"/>
          <w:color w:val="000000" w:themeColor="text1"/>
        </w:rPr>
        <w:t>million</w:t>
      </w:r>
      <w:r w:rsidRPr="000F33E0">
        <w:rPr>
          <w:rFonts w:ascii="Arial" w:hAnsi="Arial" w:cs="Arial"/>
          <w:color w:val="000000" w:themeColor="text1"/>
        </w:rPr>
        <w:t xml:space="preserve"> cars…</w:t>
      </w:r>
      <w:r w:rsidR="00E3710E" w:rsidRPr="000F33E0">
        <w:rPr>
          <w:rFonts w:ascii="Arial" w:hAnsi="Arial" w:cs="Arial"/>
          <w:color w:val="000000" w:themeColor="text1"/>
        </w:rPr>
        <w:t>Eastern</w:t>
      </w:r>
      <w:r w:rsidRPr="000F33E0">
        <w:rPr>
          <w:rFonts w:ascii="Arial" w:hAnsi="Arial" w:cs="Arial"/>
          <w:color w:val="000000" w:themeColor="text1"/>
        </w:rPr>
        <w:t xml:space="preserve"> Europe has become Europe’s backyard manufacturing centre ,and it could be producing 3,4 </w:t>
      </w:r>
      <w:r w:rsidR="00E3710E" w:rsidRPr="000F33E0">
        <w:rPr>
          <w:rFonts w:ascii="Arial" w:hAnsi="Arial" w:cs="Arial"/>
          <w:color w:val="000000" w:themeColor="text1"/>
        </w:rPr>
        <w:t>million</w:t>
      </w:r>
      <w:r w:rsidRPr="000F33E0">
        <w:rPr>
          <w:rFonts w:ascii="Arial" w:hAnsi="Arial" w:cs="Arial"/>
          <w:color w:val="000000" w:themeColor="text1"/>
        </w:rPr>
        <w:t xml:space="preserve"> cars </w:t>
      </w:r>
      <w:r w:rsidR="00E3710E" w:rsidRPr="000F33E0">
        <w:rPr>
          <w:rFonts w:ascii="Arial" w:hAnsi="Arial" w:cs="Arial"/>
          <w:color w:val="000000" w:themeColor="text1"/>
        </w:rPr>
        <w:t>annually</w:t>
      </w:r>
      <w:r w:rsidRPr="000F33E0">
        <w:rPr>
          <w:rFonts w:ascii="Arial" w:hAnsi="Arial" w:cs="Arial"/>
          <w:color w:val="000000" w:themeColor="text1"/>
        </w:rPr>
        <w:t xml:space="preserve"> by 2010, a 33 percent jump over 2005…Car production in Central and Eastern Europe ,excluding Russia, is on track to exceed 2,4 </w:t>
      </w:r>
      <w:r w:rsidR="00E3710E" w:rsidRPr="000F33E0">
        <w:rPr>
          <w:rFonts w:ascii="Arial" w:hAnsi="Arial" w:cs="Arial"/>
          <w:color w:val="000000" w:themeColor="text1"/>
        </w:rPr>
        <w:t>million</w:t>
      </w:r>
      <w:r w:rsidRPr="000F33E0">
        <w:rPr>
          <w:rFonts w:ascii="Arial" w:hAnsi="Arial" w:cs="Arial"/>
          <w:color w:val="000000" w:themeColor="text1"/>
        </w:rPr>
        <w:t xml:space="preserve"> vehicles ,as carmakers from Europe, Asia and United States’</w:t>
      </w:r>
    </w:p>
    <w:p w14:paraId="77251B49" w14:textId="7DBA99C8" w:rsidR="007F1376" w:rsidRPr="000F33E0" w:rsidRDefault="00CC4402" w:rsidP="00DA0D32">
      <w:pPr>
        <w:pStyle w:val="NormalWeb"/>
        <w:shd w:val="clear" w:color="auto" w:fill="FFFFFF"/>
        <w:spacing w:before="0" w:beforeAutospacing="0"/>
        <w:jc w:val="both"/>
        <w:rPr>
          <w:rFonts w:ascii="Arial" w:hAnsi="Arial" w:cs="Arial"/>
          <w:color w:val="000000" w:themeColor="text1"/>
        </w:rPr>
      </w:pPr>
      <w:r w:rsidRPr="000F33E0">
        <w:rPr>
          <w:rFonts w:ascii="Arial" w:hAnsi="Arial" w:cs="Arial"/>
          <w:color w:val="000000" w:themeColor="text1"/>
        </w:rPr>
        <w:t>These means the Five Forces give the possibility to companies to develop their business, create opportunities and improve their business.</w:t>
      </w:r>
    </w:p>
    <w:p w14:paraId="6F755166" w14:textId="7AAA852A" w:rsidR="007F1376" w:rsidRPr="00DA0D32" w:rsidRDefault="007F1376" w:rsidP="00DA0D32">
      <w:pPr>
        <w:jc w:val="both"/>
        <w:rPr>
          <w:rFonts w:ascii="Arial" w:hAnsi="Arial" w:cs="Arial"/>
          <w:sz w:val="24"/>
          <w:szCs w:val="24"/>
        </w:rPr>
      </w:pPr>
      <w:r w:rsidRPr="00DA0D32">
        <w:rPr>
          <w:rFonts w:ascii="Arial" w:hAnsi="Arial" w:cs="Arial"/>
          <w:sz w:val="24"/>
          <w:szCs w:val="24"/>
        </w:rPr>
        <w:t>Evidence knowledge and understanding of the competitive environment and its theory</w:t>
      </w:r>
    </w:p>
    <w:p w14:paraId="77865C0E" w14:textId="386E9A96" w:rsidR="00AD01B3" w:rsidRPr="00DA0D32" w:rsidRDefault="00CC4402" w:rsidP="00DA0D32">
      <w:pPr>
        <w:jc w:val="both"/>
        <w:rPr>
          <w:rFonts w:ascii="Arial" w:hAnsi="Arial" w:cs="Arial"/>
          <w:sz w:val="24"/>
          <w:szCs w:val="24"/>
        </w:rPr>
      </w:pPr>
      <w:r w:rsidRPr="00DA0D32">
        <w:rPr>
          <w:rFonts w:ascii="Arial" w:hAnsi="Arial" w:cs="Arial"/>
          <w:sz w:val="24"/>
          <w:szCs w:val="24"/>
        </w:rPr>
        <w:t xml:space="preserve">A competitive environment is the dynamic external system </w:t>
      </w:r>
      <w:r w:rsidR="00E3710E" w:rsidRPr="00DA0D32">
        <w:rPr>
          <w:rFonts w:ascii="Arial" w:hAnsi="Arial" w:cs="Arial"/>
          <w:sz w:val="24"/>
          <w:szCs w:val="24"/>
        </w:rPr>
        <w:t>where a business is working. The more a similar product is selling the more competitive the business is competitor. Michael Porter a Harvard economist specializing in industrial organization, believes the competitiveness of a country as a function, has 4 big determination: factor condition, demand condition, related and supporting industries, firm strategy, structure and rivalry.</w:t>
      </w:r>
      <w:r w:rsidR="00FE131A">
        <w:rPr>
          <w:rFonts w:ascii="Arial" w:hAnsi="Arial" w:cs="Arial"/>
          <w:sz w:val="24"/>
          <w:szCs w:val="24"/>
        </w:rPr>
        <w:t xml:space="preserve"> Accessed online (</w:t>
      </w:r>
      <w:r w:rsidR="00FE131A" w:rsidRPr="00FE131A">
        <w:rPr>
          <w:rFonts w:ascii="Arial" w:hAnsi="Arial" w:cs="Arial"/>
          <w:sz w:val="24"/>
          <w:szCs w:val="24"/>
        </w:rPr>
        <w:t>http://www.oecd.org/trade</w:t>
      </w:r>
      <w:r w:rsidR="00FE131A">
        <w:rPr>
          <w:rFonts w:ascii="Arial" w:hAnsi="Arial" w:cs="Arial"/>
          <w:sz w:val="24"/>
          <w:szCs w:val="24"/>
        </w:rPr>
        <w:t>)</w:t>
      </w:r>
    </w:p>
    <w:p w14:paraId="37E86FAD" w14:textId="3E501288" w:rsidR="00E3710E" w:rsidRPr="00DA0D32" w:rsidRDefault="00E3710E" w:rsidP="00DA0D32">
      <w:pPr>
        <w:jc w:val="both"/>
        <w:rPr>
          <w:rFonts w:ascii="Arial" w:hAnsi="Arial" w:cs="Arial"/>
          <w:sz w:val="24"/>
          <w:szCs w:val="24"/>
        </w:rPr>
      </w:pPr>
    </w:p>
    <w:p w14:paraId="6E3E2AAA" w14:textId="77777777" w:rsidR="00AD01B3" w:rsidRPr="00DA0D32" w:rsidRDefault="00AD01B3" w:rsidP="00DA0D32">
      <w:pPr>
        <w:jc w:val="both"/>
        <w:rPr>
          <w:rFonts w:ascii="Arial" w:hAnsi="Arial" w:cs="Arial"/>
          <w:color w:val="222222"/>
          <w:sz w:val="24"/>
          <w:szCs w:val="24"/>
          <w:shd w:val="clear" w:color="auto" w:fill="FFFFFF"/>
        </w:rPr>
      </w:pPr>
    </w:p>
    <w:p w14:paraId="22C84E79" w14:textId="20E3C58C" w:rsidR="007F1376" w:rsidRPr="000F33E0" w:rsidRDefault="00AD01B3" w:rsidP="00DA0D32">
      <w:pPr>
        <w:jc w:val="both"/>
        <w:rPr>
          <w:rFonts w:ascii="Arial" w:hAnsi="Arial" w:cs="Arial"/>
          <w:color w:val="0D0D0D" w:themeColor="text1" w:themeTint="F2"/>
          <w:sz w:val="24"/>
          <w:szCs w:val="24"/>
        </w:rPr>
      </w:pPr>
      <w:r w:rsidRPr="000F33E0">
        <w:rPr>
          <w:rFonts w:ascii="Arial" w:hAnsi="Arial" w:cs="Arial"/>
          <w:color w:val="0D0D0D" w:themeColor="text1" w:themeTint="F2"/>
          <w:sz w:val="24"/>
          <w:szCs w:val="24"/>
        </w:rPr>
        <w:t>Assess markets in action, understanding their microeconomic and macroeconomic foundations, different market structures and their influence on firm strategy, long-run and short-run changes, and major features of the current international economy.</w:t>
      </w:r>
    </w:p>
    <w:p w14:paraId="5D1E530A" w14:textId="1F72DCCC" w:rsidR="00E3710E" w:rsidRPr="000F33E0" w:rsidRDefault="00E3710E" w:rsidP="00DA0D32">
      <w:pPr>
        <w:jc w:val="both"/>
        <w:rPr>
          <w:rFonts w:ascii="Arial" w:hAnsi="Arial" w:cs="Arial"/>
          <w:color w:val="000000" w:themeColor="text1"/>
          <w:sz w:val="24"/>
          <w:szCs w:val="24"/>
        </w:rPr>
      </w:pPr>
      <w:r w:rsidRPr="000F33E0">
        <w:rPr>
          <w:rFonts w:ascii="Arial" w:hAnsi="Arial" w:cs="Arial"/>
          <w:color w:val="0D0D0D" w:themeColor="text1" w:themeTint="F2"/>
          <w:sz w:val="24"/>
          <w:szCs w:val="24"/>
        </w:rPr>
        <w:t xml:space="preserve">The long run is </w:t>
      </w:r>
      <w:r w:rsidR="009F080B" w:rsidRPr="000F33E0">
        <w:rPr>
          <w:rFonts w:ascii="Arial" w:hAnsi="Arial" w:cs="Arial"/>
          <w:color w:val="0D0D0D" w:themeColor="text1" w:themeTint="F2"/>
          <w:sz w:val="24"/>
          <w:szCs w:val="24"/>
        </w:rPr>
        <w:t>a period</w:t>
      </w:r>
      <w:r w:rsidRPr="000F33E0">
        <w:rPr>
          <w:rFonts w:ascii="Arial" w:hAnsi="Arial" w:cs="Arial"/>
          <w:color w:val="0D0D0D" w:themeColor="text1" w:themeTint="F2"/>
          <w:sz w:val="24"/>
          <w:szCs w:val="24"/>
        </w:rPr>
        <w:t xml:space="preserve"> where all factors of production and costs are variable, the companies </w:t>
      </w:r>
      <w:r w:rsidR="009F080B" w:rsidRPr="000F33E0">
        <w:rPr>
          <w:rFonts w:ascii="Arial" w:hAnsi="Arial" w:cs="Arial"/>
          <w:color w:val="0D0D0D" w:themeColor="text1" w:themeTint="F2"/>
          <w:sz w:val="24"/>
          <w:szCs w:val="24"/>
        </w:rPr>
        <w:t>can</w:t>
      </w:r>
      <w:r w:rsidRPr="000F33E0">
        <w:rPr>
          <w:rFonts w:ascii="Arial" w:hAnsi="Arial" w:cs="Arial"/>
          <w:color w:val="0D0D0D" w:themeColor="text1" w:themeTint="F2"/>
          <w:sz w:val="24"/>
          <w:szCs w:val="24"/>
        </w:rPr>
        <w:t xml:space="preserve"> change the </w:t>
      </w:r>
      <w:r w:rsidR="009F080B" w:rsidRPr="000F33E0">
        <w:rPr>
          <w:rFonts w:ascii="Arial" w:hAnsi="Arial" w:cs="Arial"/>
          <w:color w:val="0D0D0D" w:themeColor="text1" w:themeTint="F2"/>
          <w:sz w:val="24"/>
          <w:szCs w:val="24"/>
        </w:rPr>
        <w:t>prices and</w:t>
      </w:r>
      <w:r w:rsidRPr="000F33E0">
        <w:rPr>
          <w:rFonts w:ascii="Arial" w:hAnsi="Arial" w:cs="Arial"/>
          <w:color w:val="0D0D0D" w:themeColor="text1" w:themeTint="F2"/>
          <w:sz w:val="24"/>
          <w:szCs w:val="24"/>
        </w:rPr>
        <w:t xml:space="preserve"> in the short </w:t>
      </w:r>
      <w:r w:rsidR="009F080B" w:rsidRPr="000F33E0">
        <w:rPr>
          <w:rFonts w:ascii="Arial" w:hAnsi="Arial" w:cs="Arial"/>
          <w:color w:val="0D0D0D" w:themeColor="text1" w:themeTint="F2"/>
          <w:sz w:val="24"/>
          <w:szCs w:val="24"/>
        </w:rPr>
        <w:t xml:space="preserve">run they are only able to influences prices by changing production levels. The difference between long run and short run costs is that there are no fixed factors in the long run, and both are fixed in the short </w:t>
      </w:r>
      <w:r w:rsidR="009F080B" w:rsidRPr="000F33E0">
        <w:rPr>
          <w:rFonts w:ascii="Arial" w:hAnsi="Arial" w:cs="Arial"/>
          <w:color w:val="000000" w:themeColor="text1"/>
          <w:sz w:val="24"/>
          <w:szCs w:val="24"/>
        </w:rPr>
        <w:t>run.</w:t>
      </w:r>
      <w:r w:rsidR="00FE131A">
        <w:rPr>
          <w:rFonts w:ascii="Arial" w:hAnsi="Arial" w:cs="Arial"/>
          <w:color w:val="000000" w:themeColor="text1"/>
          <w:sz w:val="24"/>
          <w:szCs w:val="24"/>
        </w:rPr>
        <w:t xml:space="preserve"> Accessed online (</w:t>
      </w:r>
      <w:r w:rsidR="00FE131A" w:rsidRPr="00FE131A">
        <w:rPr>
          <w:rFonts w:ascii="Arial" w:hAnsi="Arial" w:cs="Arial"/>
          <w:color w:val="000000" w:themeColor="text1"/>
          <w:sz w:val="24"/>
          <w:szCs w:val="24"/>
        </w:rPr>
        <w:t>https://www.economicshelp.or</w:t>
      </w:r>
      <w:r w:rsidR="00FE131A">
        <w:rPr>
          <w:rFonts w:ascii="Arial" w:hAnsi="Arial" w:cs="Arial"/>
          <w:color w:val="000000" w:themeColor="text1"/>
          <w:sz w:val="24"/>
          <w:szCs w:val="24"/>
        </w:rPr>
        <w:t>)</w:t>
      </w:r>
    </w:p>
    <w:p w14:paraId="66201631" w14:textId="73AEFAE4" w:rsidR="00AD01B3" w:rsidRPr="000F33E0" w:rsidRDefault="009F080B" w:rsidP="00DA0D32">
      <w:pPr>
        <w:jc w:val="both"/>
        <w:rPr>
          <w:rFonts w:ascii="Arial" w:hAnsi="Arial" w:cs="Arial"/>
          <w:color w:val="000000" w:themeColor="text1"/>
          <w:sz w:val="24"/>
          <w:szCs w:val="24"/>
          <w:shd w:val="clear" w:color="auto" w:fill="FFFFFF"/>
        </w:rPr>
      </w:pPr>
      <w:r w:rsidRPr="000F33E0">
        <w:rPr>
          <w:rFonts w:ascii="Arial" w:hAnsi="Arial" w:cs="Arial"/>
          <w:color w:val="000000" w:themeColor="text1"/>
          <w:sz w:val="24"/>
          <w:szCs w:val="24"/>
          <w:shd w:val="clear" w:color="auto" w:fill="FFFFFF"/>
        </w:rPr>
        <w:t>Relating to the case study, the prices and production of cars are variably by time and prices.</w:t>
      </w:r>
    </w:p>
    <w:p w14:paraId="3B10DB84" w14:textId="59E2023E" w:rsidR="00AD01B3" w:rsidRPr="000F33E0" w:rsidRDefault="009F080B" w:rsidP="00DA0D32">
      <w:pPr>
        <w:jc w:val="both"/>
        <w:rPr>
          <w:rFonts w:ascii="Arial" w:hAnsi="Arial" w:cs="Arial"/>
          <w:color w:val="000000" w:themeColor="text1"/>
          <w:sz w:val="24"/>
          <w:szCs w:val="24"/>
          <w:shd w:val="clear" w:color="auto" w:fill="FFFFFF"/>
        </w:rPr>
      </w:pPr>
      <w:r w:rsidRPr="000F33E0">
        <w:rPr>
          <w:rFonts w:ascii="Arial" w:hAnsi="Arial" w:cs="Arial"/>
          <w:color w:val="000000" w:themeColor="text1"/>
          <w:sz w:val="24"/>
          <w:szCs w:val="24"/>
          <w:shd w:val="clear" w:color="auto" w:fill="FFFFFF"/>
        </w:rPr>
        <w:t xml:space="preserve">International economic is a field that deals with the economic interaction of a nation and its impact </w:t>
      </w:r>
      <w:r w:rsidRPr="000F33E0">
        <w:rPr>
          <w:rFonts w:ascii="Arial" w:hAnsi="Arial" w:cs="Arial"/>
          <w:bCs/>
          <w:color w:val="000000" w:themeColor="text1"/>
          <w:sz w:val="24"/>
          <w:szCs w:val="24"/>
          <w:shd w:val="clear" w:color="auto" w:fill="FFFFFF"/>
        </w:rPr>
        <w:t>on</w:t>
      </w:r>
      <w:r w:rsidRPr="000F33E0">
        <w:rPr>
          <w:rFonts w:ascii="Arial" w:hAnsi="Arial" w:cs="Arial"/>
          <w:b/>
          <w:bCs/>
          <w:color w:val="000000" w:themeColor="text1"/>
          <w:sz w:val="24"/>
          <w:szCs w:val="24"/>
          <w:shd w:val="clear" w:color="auto" w:fill="FFFFFF"/>
        </w:rPr>
        <w:t xml:space="preserve"> </w:t>
      </w:r>
      <w:r w:rsidRPr="000F33E0">
        <w:rPr>
          <w:rFonts w:ascii="Arial" w:hAnsi="Arial" w:cs="Arial"/>
          <w:bCs/>
          <w:color w:val="000000" w:themeColor="text1"/>
          <w:sz w:val="24"/>
          <w:szCs w:val="24"/>
          <w:shd w:val="clear" w:color="auto" w:fill="FFFFFF"/>
        </w:rPr>
        <w:t>international</w:t>
      </w:r>
      <w:r w:rsidRPr="000F33E0">
        <w:rPr>
          <w:rFonts w:ascii="Arial" w:hAnsi="Arial" w:cs="Arial"/>
          <w:b/>
          <w:bCs/>
          <w:color w:val="000000" w:themeColor="text1"/>
          <w:sz w:val="24"/>
          <w:szCs w:val="24"/>
          <w:shd w:val="clear" w:color="auto" w:fill="FFFFFF"/>
        </w:rPr>
        <w:t xml:space="preserve"> </w:t>
      </w:r>
      <w:r w:rsidRPr="000F33E0">
        <w:rPr>
          <w:rFonts w:ascii="Arial" w:hAnsi="Arial" w:cs="Arial"/>
          <w:bCs/>
          <w:color w:val="000000" w:themeColor="text1"/>
          <w:sz w:val="24"/>
          <w:szCs w:val="24"/>
          <w:shd w:val="clear" w:color="auto" w:fill="FFFFFF"/>
        </w:rPr>
        <w:t>issues</w:t>
      </w:r>
      <w:r w:rsidR="00AD01B3" w:rsidRPr="000F33E0">
        <w:rPr>
          <w:rFonts w:ascii="Arial" w:hAnsi="Arial" w:cs="Arial"/>
          <w:color w:val="000000" w:themeColor="text1"/>
          <w:sz w:val="24"/>
          <w:szCs w:val="24"/>
          <w:shd w:val="clear" w:color="auto" w:fill="FFFFFF"/>
        </w:rPr>
        <w:t>.</w:t>
      </w:r>
    </w:p>
    <w:p w14:paraId="633016A7" w14:textId="34D4D4EA" w:rsidR="00AD01B3" w:rsidRPr="000F33E0" w:rsidRDefault="008D19E9" w:rsidP="00DA0D32">
      <w:pPr>
        <w:jc w:val="both"/>
        <w:rPr>
          <w:rFonts w:ascii="Arial" w:hAnsi="Arial" w:cs="Arial"/>
          <w:color w:val="000000" w:themeColor="text1"/>
          <w:sz w:val="24"/>
          <w:szCs w:val="24"/>
          <w:shd w:val="clear" w:color="auto" w:fill="FFFFFF"/>
        </w:rPr>
      </w:pPr>
      <w:r w:rsidRPr="000F33E0">
        <w:rPr>
          <w:rFonts w:ascii="Arial" w:hAnsi="Arial" w:cs="Arial"/>
          <w:color w:val="000000" w:themeColor="text1"/>
          <w:sz w:val="24"/>
          <w:szCs w:val="24"/>
          <w:shd w:val="clear" w:color="auto" w:fill="FFFFFF"/>
        </w:rPr>
        <w:t xml:space="preserve">The macroeconomic strategic objective is the macroeconomic </w:t>
      </w:r>
      <w:r w:rsidR="009F080B" w:rsidRPr="000F33E0">
        <w:rPr>
          <w:rFonts w:ascii="Arial" w:hAnsi="Arial" w:cs="Arial"/>
          <w:color w:val="000000" w:themeColor="text1"/>
          <w:sz w:val="24"/>
          <w:szCs w:val="24"/>
          <w:shd w:val="clear" w:color="auto" w:fill="FFFFFF"/>
        </w:rPr>
        <w:t>sustainability,</w:t>
      </w:r>
      <w:r w:rsidRPr="000F33E0">
        <w:rPr>
          <w:rFonts w:ascii="Arial" w:hAnsi="Arial" w:cs="Arial"/>
          <w:color w:val="000000" w:themeColor="text1"/>
          <w:sz w:val="24"/>
          <w:szCs w:val="24"/>
          <w:shd w:val="clear" w:color="auto" w:fill="FFFFFF"/>
        </w:rPr>
        <w:t xml:space="preserve"> to be accomplished through the implementation of programs of microeconomic </w:t>
      </w:r>
      <w:r w:rsidR="009F080B" w:rsidRPr="000F33E0">
        <w:rPr>
          <w:rFonts w:ascii="Arial" w:hAnsi="Arial" w:cs="Arial"/>
          <w:color w:val="000000" w:themeColor="text1"/>
          <w:sz w:val="24"/>
          <w:szCs w:val="24"/>
          <w:shd w:val="clear" w:color="auto" w:fill="FFFFFF"/>
        </w:rPr>
        <w:t>policy. Macroeconomic</w:t>
      </w:r>
      <w:r w:rsidRPr="000F33E0">
        <w:rPr>
          <w:rFonts w:ascii="Arial" w:hAnsi="Arial" w:cs="Arial"/>
          <w:color w:val="000000" w:themeColor="text1"/>
          <w:sz w:val="24"/>
          <w:szCs w:val="24"/>
          <w:shd w:val="clear" w:color="auto" w:fill="FFFFFF"/>
        </w:rPr>
        <w:t xml:space="preserve"> </w:t>
      </w:r>
      <w:r w:rsidR="009F080B" w:rsidRPr="000F33E0">
        <w:rPr>
          <w:rFonts w:ascii="Arial" w:hAnsi="Arial" w:cs="Arial"/>
          <w:color w:val="000000" w:themeColor="text1"/>
          <w:sz w:val="24"/>
          <w:szCs w:val="24"/>
          <w:shd w:val="clear" w:color="auto" w:fill="FFFFFF"/>
        </w:rPr>
        <w:t xml:space="preserve">performance: </w:t>
      </w:r>
      <w:r w:rsidR="001C6FDE" w:rsidRPr="000F33E0">
        <w:rPr>
          <w:rFonts w:ascii="Arial" w:hAnsi="Arial" w:cs="Arial"/>
          <w:color w:val="000000" w:themeColor="text1"/>
          <w:sz w:val="24"/>
          <w:szCs w:val="24"/>
          <w:shd w:val="clear" w:color="auto" w:fill="FFFFFF"/>
        </w:rPr>
        <w:t>financial. risk</w:t>
      </w:r>
      <w:r w:rsidRPr="000F33E0">
        <w:rPr>
          <w:rFonts w:ascii="Arial" w:hAnsi="Arial" w:cs="Arial"/>
          <w:color w:val="000000" w:themeColor="text1"/>
          <w:sz w:val="24"/>
          <w:szCs w:val="24"/>
          <w:shd w:val="clear" w:color="auto" w:fill="FFFFFF"/>
        </w:rPr>
        <w:t xml:space="preserve"> management higher contribution of the financial component,</w:t>
      </w:r>
      <w:r w:rsidR="009F080B" w:rsidRPr="000F33E0">
        <w:rPr>
          <w:rFonts w:ascii="Arial" w:hAnsi="Arial" w:cs="Arial"/>
          <w:color w:val="000000" w:themeColor="text1"/>
          <w:sz w:val="24"/>
          <w:szCs w:val="24"/>
          <w:shd w:val="clear" w:color="auto" w:fill="FFFFFF"/>
        </w:rPr>
        <w:t xml:space="preserve"> </w:t>
      </w:r>
      <w:r w:rsidRPr="000F33E0">
        <w:rPr>
          <w:rFonts w:ascii="Arial" w:hAnsi="Arial" w:cs="Arial"/>
          <w:color w:val="000000" w:themeColor="text1"/>
          <w:sz w:val="24"/>
          <w:szCs w:val="24"/>
          <w:shd w:val="clear" w:color="auto" w:fill="FFFFFF"/>
        </w:rPr>
        <w:t>consumption</w:t>
      </w:r>
      <w:r w:rsidR="009F080B" w:rsidRPr="000F33E0">
        <w:rPr>
          <w:rFonts w:ascii="Arial" w:hAnsi="Arial" w:cs="Arial"/>
          <w:color w:val="000000" w:themeColor="text1"/>
          <w:sz w:val="24"/>
          <w:szCs w:val="24"/>
          <w:shd w:val="clear" w:color="auto" w:fill="FFFFFF"/>
        </w:rPr>
        <w:t xml:space="preserve"> and </w:t>
      </w:r>
      <w:r w:rsidRPr="000F33E0">
        <w:rPr>
          <w:rFonts w:ascii="Arial" w:hAnsi="Arial" w:cs="Arial"/>
          <w:color w:val="000000" w:themeColor="text1"/>
          <w:sz w:val="24"/>
          <w:szCs w:val="24"/>
          <w:shd w:val="clear" w:color="auto" w:fill="FFFFFF"/>
        </w:rPr>
        <w:t>financial resources.</w:t>
      </w:r>
    </w:p>
    <w:p w14:paraId="63F8DB4A" w14:textId="4E35AD7B" w:rsidR="001C6FDE" w:rsidRPr="00DA0D32" w:rsidRDefault="00FE131A" w:rsidP="00DA0D32">
      <w:pPr>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Accessed online (</w:t>
      </w:r>
      <w:r w:rsidRPr="00FE131A">
        <w:rPr>
          <w:rFonts w:ascii="Arial" w:hAnsi="Arial" w:cs="Arial"/>
          <w:color w:val="222222"/>
          <w:sz w:val="24"/>
          <w:szCs w:val="24"/>
          <w:shd w:val="clear" w:color="auto" w:fill="FFFFFF"/>
        </w:rPr>
        <w:t>https://keydifferences.com</w:t>
      </w:r>
      <w:r>
        <w:rPr>
          <w:rFonts w:ascii="Arial" w:hAnsi="Arial" w:cs="Arial"/>
          <w:color w:val="222222"/>
          <w:sz w:val="24"/>
          <w:szCs w:val="24"/>
          <w:shd w:val="clear" w:color="auto" w:fill="FFFFFF"/>
        </w:rPr>
        <w:t>)</w:t>
      </w:r>
    </w:p>
    <w:p w14:paraId="53174900" w14:textId="77777777" w:rsidR="000F33E0" w:rsidRDefault="000F33E0" w:rsidP="00DA0D32">
      <w:pPr>
        <w:jc w:val="both"/>
        <w:rPr>
          <w:rFonts w:ascii="Arial" w:hAnsi="Arial" w:cs="Arial"/>
          <w:color w:val="222222"/>
          <w:sz w:val="24"/>
          <w:szCs w:val="24"/>
          <w:shd w:val="clear" w:color="auto" w:fill="FFFFFF"/>
        </w:rPr>
      </w:pPr>
    </w:p>
    <w:p w14:paraId="3A9782A9" w14:textId="77777777" w:rsidR="000F33E0" w:rsidRDefault="000F33E0" w:rsidP="00DA0D32">
      <w:pPr>
        <w:jc w:val="both"/>
        <w:rPr>
          <w:rFonts w:ascii="Arial" w:hAnsi="Arial" w:cs="Arial"/>
          <w:color w:val="222222"/>
          <w:sz w:val="24"/>
          <w:szCs w:val="24"/>
          <w:shd w:val="clear" w:color="auto" w:fill="FFFFFF"/>
        </w:rPr>
      </w:pPr>
    </w:p>
    <w:p w14:paraId="7AAE5031" w14:textId="77777777" w:rsidR="000F33E0" w:rsidRDefault="000F33E0" w:rsidP="00DA0D32">
      <w:pPr>
        <w:jc w:val="both"/>
        <w:rPr>
          <w:rFonts w:ascii="Arial" w:hAnsi="Arial" w:cs="Arial"/>
          <w:color w:val="222222"/>
          <w:sz w:val="24"/>
          <w:szCs w:val="24"/>
          <w:shd w:val="clear" w:color="auto" w:fill="FFFFFF"/>
        </w:rPr>
      </w:pPr>
    </w:p>
    <w:p w14:paraId="2AA17DC9" w14:textId="77777777" w:rsidR="000F33E0" w:rsidRDefault="000F33E0" w:rsidP="00DA0D32">
      <w:pPr>
        <w:jc w:val="both"/>
        <w:rPr>
          <w:rFonts w:ascii="Arial" w:hAnsi="Arial" w:cs="Arial"/>
          <w:color w:val="222222"/>
          <w:sz w:val="24"/>
          <w:szCs w:val="24"/>
          <w:shd w:val="clear" w:color="auto" w:fill="FFFFFF"/>
        </w:rPr>
      </w:pPr>
    </w:p>
    <w:p w14:paraId="4B4A1929" w14:textId="77777777" w:rsidR="000F33E0" w:rsidRDefault="000F33E0" w:rsidP="00DA0D32">
      <w:pPr>
        <w:jc w:val="both"/>
        <w:rPr>
          <w:rFonts w:ascii="Arial" w:hAnsi="Arial" w:cs="Arial"/>
          <w:color w:val="222222"/>
          <w:sz w:val="24"/>
          <w:szCs w:val="24"/>
          <w:shd w:val="clear" w:color="auto" w:fill="FFFFFF"/>
        </w:rPr>
      </w:pPr>
    </w:p>
    <w:p w14:paraId="3B57859E" w14:textId="77777777" w:rsidR="000F33E0" w:rsidRDefault="000F33E0" w:rsidP="00DA0D32">
      <w:pPr>
        <w:jc w:val="both"/>
        <w:rPr>
          <w:rFonts w:ascii="Arial" w:hAnsi="Arial" w:cs="Arial"/>
          <w:color w:val="222222"/>
          <w:sz w:val="24"/>
          <w:szCs w:val="24"/>
          <w:shd w:val="clear" w:color="auto" w:fill="FFFFFF"/>
        </w:rPr>
      </w:pPr>
    </w:p>
    <w:p w14:paraId="5095CD21" w14:textId="77777777" w:rsidR="000F33E0" w:rsidRDefault="000F33E0" w:rsidP="00DA0D32">
      <w:pPr>
        <w:jc w:val="both"/>
        <w:rPr>
          <w:rFonts w:ascii="Arial" w:hAnsi="Arial" w:cs="Arial"/>
          <w:color w:val="222222"/>
          <w:sz w:val="24"/>
          <w:szCs w:val="24"/>
          <w:shd w:val="clear" w:color="auto" w:fill="FFFFFF"/>
        </w:rPr>
      </w:pPr>
    </w:p>
    <w:p w14:paraId="65A54BB8" w14:textId="77777777" w:rsidR="000F33E0" w:rsidRDefault="000F33E0" w:rsidP="00DA0D32">
      <w:pPr>
        <w:jc w:val="both"/>
        <w:rPr>
          <w:rFonts w:ascii="Arial" w:hAnsi="Arial" w:cs="Arial"/>
          <w:color w:val="222222"/>
          <w:sz w:val="24"/>
          <w:szCs w:val="24"/>
          <w:shd w:val="clear" w:color="auto" w:fill="FFFFFF"/>
        </w:rPr>
      </w:pPr>
    </w:p>
    <w:p w14:paraId="49E4B21E" w14:textId="77777777" w:rsidR="000F33E0" w:rsidRDefault="000F33E0" w:rsidP="00DA0D32">
      <w:pPr>
        <w:jc w:val="both"/>
        <w:rPr>
          <w:rFonts w:ascii="Arial" w:hAnsi="Arial" w:cs="Arial"/>
          <w:color w:val="222222"/>
          <w:sz w:val="24"/>
          <w:szCs w:val="24"/>
          <w:shd w:val="clear" w:color="auto" w:fill="FFFFFF"/>
        </w:rPr>
      </w:pPr>
    </w:p>
    <w:p w14:paraId="2F9C4605" w14:textId="77777777" w:rsidR="000F33E0" w:rsidRDefault="000F33E0" w:rsidP="00DA0D32">
      <w:pPr>
        <w:jc w:val="both"/>
        <w:rPr>
          <w:rFonts w:ascii="Arial" w:hAnsi="Arial" w:cs="Arial"/>
          <w:color w:val="222222"/>
          <w:sz w:val="24"/>
          <w:szCs w:val="24"/>
          <w:shd w:val="clear" w:color="auto" w:fill="FFFFFF"/>
        </w:rPr>
      </w:pPr>
    </w:p>
    <w:p w14:paraId="6DFCD769" w14:textId="77777777" w:rsidR="000F33E0" w:rsidRDefault="000F33E0" w:rsidP="00DA0D32">
      <w:pPr>
        <w:jc w:val="both"/>
        <w:rPr>
          <w:rFonts w:ascii="Arial" w:hAnsi="Arial" w:cs="Arial"/>
          <w:color w:val="222222"/>
          <w:sz w:val="24"/>
          <w:szCs w:val="24"/>
          <w:shd w:val="clear" w:color="auto" w:fill="FFFFFF"/>
        </w:rPr>
      </w:pPr>
    </w:p>
    <w:p w14:paraId="241A6C77" w14:textId="77777777" w:rsidR="000F33E0" w:rsidRDefault="000F33E0" w:rsidP="00DA0D32">
      <w:pPr>
        <w:jc w:val="both"/>
        <w:rPr>
          <w:rFonts w:ascii="Arial" w:hAnsi="Arial" w:cs="Arial"/>
          <w:color w:val="222222"/>
          <w:sz w:val="24"/>
          <w:szCs w:val="24"/>
          <w:shd w:val="clear" w:color="auto" w:fill="FFFFFF"/>
        </w:rPr>
      </w:pPr>
    </w:p>
    <w:p w14:paraId="6F0C2157" w14:textId="77777777" w:rsidR="000F33E0" w:rsidRDefault="000F33E0" w:rsidP="00DA0D32">
      <w:pPr>
        <w:jc w:val="both"/>
        <w:rPr>
          <w:rFonts w:ascii="Arial" w:hAnsi="Arial" w:cs="Arial"/>
          <w:color w:val="222222"/>
          <w:sz w:val="24"/>
          <w:szCs w:val="24"/>
          <w:shd w:val="clear" w:color="auto" w:fill="FFFFFF"/>
        </w:rPr>
      </w:pPr>
    </w:p>
    <w:p w14:paraId="14F3E3B6" w14:textId="77777777" w:rsidR="000F33E0" w:rsidRDefault="000F33E0" w:rsidP="00DA0D32">
      <w:pPr>
        <w:jc w:val="both"/>
        <w:rPr>
          <w:rFonts w:ascii="Arial" w:hAnsi="Arial" w:cs="Arial"/>
          <w:color w:val="222222"/>
          <w:sz w:val="24"/>
          <w:szCs w:val="24"/>
          <w:shd w:val="clear" w:color="auto" w:fill="FFFFFF"/>
        </w:rPr>
      </w:pPr>
    </w:p>
    <w:p w14:paraId="46D2E778" w14:textId="77777777" w:rsidR="000F33E0" w:rsidRDefault="000F33E0" w:rsidP="00DA0D32">
      <w:pPr>
        <w:jc w:val="both"/>
        <w:rPr>
          <w:rFonts w:ascii="Arial" w:hAnsi="Arial" w:cs="Arial"/>
          <w:color w:val="222222"/>
          <w:sz w:val="24"/>
          <w:szCs w:val="24"/>
          <w:shd w:val="clear" w:color="auto" w:fill="FFFFFF"/>
        </w:rPr>
      </w:pPr>
    </w:p>
    <w:p w14:paraId="30F780AC" w14:textId="77777777" w:rsidR="000F33E0" w:rsidRDefault="000F33E0" w:rsidP="00DA0D32">
      <w:pPr>
        <w:jc w:val="both"/>
        <w:rPr>
          <w:rFonts w:ascii="Arial" w:hAnsi="Arial" w:cs="Arial"/>
          <w:color w:val="222222"/>
          <w:sz w:val="24"/>
          <w:szCs w:val="24"/>
          <w:shd w:val="clear" w:color="auto" w:fill="FFFFFF"/>
        </w:rPr>
      </w:pPr>
    </w:p>
    <w:p w14:paraId="5CEC01E5" w14:textId="77777777" w:rsidR="000F33E0" w:rsidRDefault="000F33E0" w:rsidP="00DA0D32">
      <w:pPr>
        <w:jc w:val="both"/>
        <w:rPr>
          <w:rFonts w:ascii="Arial" w:hAnsi="Arial" w:cs="Arial"/>
          <w:color w:val="222222"/>
          <w:sz w:val="24"/>
          <w:szCs w:val="24"/>
          <w:shd w:val="clear" w:color="auto" w:fill="FFFFFF"/>
        </w:rPr>
      </w:pPr>
    </w:p>
    <w:p w14:paraId="703A02EF" w14:textId="77777777" w:rsidR="000F33E0" w:rsidRDefault="000F33E0" w:rsidP="00DA0D32">
      <w:pPr>
        <w:jc w:val="both"/>
        <w:rPr>
          <w:rFonts w:ascii="Arial" w:hAnsi="Arial" w:cs="Arial"/>
          <w:color w:val="222222"/>
          <w:sz w:val="24"/>
          <w:szCs w:val="24"/>
          <w:shd w:val="clear" w:color="auto" w:fill="FFFFFF"/>
        </w:rPr>
      </w:pPr>
    </w:p>
    <w:p w14:paraId="26600520" w14:textId="77777777" w:rsidR="000F33E0" w:rsidRPr="000F33E0" w:rsidRDefault="000F33E0" w:rsidP="000F33E0">
      <w:pPr>
        <w:rPr>
          <w:rFonts w:ascii="Arial" w:hAnsi="Arial" w:cs="Arial"/>
          <w:color w:val="000000" w:themeColor="text1"/>
          <w:sz w:val="24"/>
          <w:szCs w:val="24"/>
          <w:shd w:val="clear" w:color="auto" w:fill="FFFFFF"/>
        </w:rPr>
      </w:pPr>
    </w:p>
    <w:p w14:paraId="1FBB54CB" w14:textId="7C8F73F2" w:rsidR="001C6FDE" w:rsidRPr="000F33E0" w:rsidRDefault="001C6FDE" w:rsidP="000F33E0">
      <w:pPr>
        <w:rPr>
          <w:rFonts w:ascii="Arial" w:hAnsi="Arial" w:cs="Arial"/>
          <w:color w:val="000000" w:themeColor="text1"/>
          <w:sz w:val="24"/>
          <w:szCs w:val="24"/>
          <w:shd w:val="clear" w:color="auto" w:fill="FFFFFF"/>
        </w:rPr>
      </w:pPr>
      <w:r w:rsidRPr="000F33E0">
        <w:rPr>
          <w:rFonts w:ascii="Arial" w:hAnsi="Arial" w:cs="Arial"/>
          <w:color w:val="000000" w:themeColor="text1"/>
          <w:sz w:val="24"/>
          <w:szCs w:val="24"/>
          <w:shd w:val="clear" w:color="auto" w:fill="FFFFFF"/>
        </w:rPr>
        <w:t>Conclusion:</w:t>
      </w:r>
    </w:p>
    <w:p w14:paraId="438416D9" w14:textId="3A66E8F6" w:rsidR="001C6FDE" w:rsidRPr="000F33E0" w:rsidRDefault="001C6FDE" w:rsidP="000F33E0">
      <w:pPr>
        <w:rPr>
          <w:rFonts w:ascii="Arial" w:hAnsi="Arial" w:cs="Arial"/>
          <w:color w:val="000000" w:themeColor="text1"/>
          <w:sz w:val="24"/>
          <w:szCs w:val="24"/>
          <w:shd w:val="clear" w:color="auto" w:fill="FFFFFF"/>
        </w:rPr>
      </w:pPr>
      <w:r w:rsidRPr="000F33E0">
        <w:rPr>
          <w:rFonts w:ascii="Arial" w:hAnsi="Arial" w:cs="Arial"/>
          <w:color w:val="000000" w:themeColor="text1"/>
          <w:sz w:val="24"/>
          <w:szCs w:val="24"/>
          <w:shd w:val="clear" w:color="auto" w:fill="FFFFFF"/>
        </w:rPr>
        <w:t xml:space="preserve"> From my research I gain the understanding of the principle stage of business, how important is to analyse your business, to learn from others and develop your company by adapt to the new. The competition also, is stimulate to their best and remain in top by create and give the best product from the market.</w:t>
      </w:r>
    </w:p>
    <w:p w14:paraId="370A6D79" w14:textId="738B0C36" w:rsidR="001C6FDE" w:rsidRPr="000F33E0" w:rsidRDefault="001C6FDE" w:rsidP="000F33E0">
      <w:pPr>
        <w:rPr>
          <w:rFonts w:ascii="Arial" w:hAnsi="Arial" w:cs="Arial"/>
          <w:color w:val="000000" w:themeColor="text1"/>
          <w:sz w:val="24"/>
          <w:szCs w:val="24"/>
          <w:shd w:val="clear" w:color="auto" w:fill="FFFFFF"/>
        </w:rPr>
      </w:pPr>
      <w:r w:rsidRPr="000F33E0">
        <w:rPr>
          <w:rFonts w:ascii="Arial" w:hAnsi="Arial" w:cs="Arial"/>
          <w:color w:val="000000" w:themeColor="text1"/>
          <w:sz w:val="24"/>
          <w:szCs w:val="24"/>
          <w:shd w:val="clear" w:color="auto" w:fill="FFFFFF"/>
        </w:rPr>
        <w:t xml:space="preserve">It is a positive impact on people’s life to offer the best products, that will keep loyal to your company, and that stimulate the managers to give their best and invest all knowledge to bring the best and new on the market. That make </w:t>
      </w:r>
      <w:r w:rsidR="00DA0D32" w:rsidRPr="000F33E0">
        <w:rPr>
          <w:rFonts w:ascii="Arial" w:hAnsi="Arial" w:cs="Arial"/>
          <w:color w:val="000000" w:themeColor="text1"/>
          <w:sz w:val="24"/>
          <w:szCs w:val="24"/>
          <w:shd w:val="clear" w:color="auto" w:fill="FFFFFF"/>
        </w:rPr>
        <w:t>a</w:t>
      </w:r>
      <w:r w:rsidRPr="000F33E0">
        <w:rPr>
          <w:rFonts w:ascii="Arial" w:hAnsi="Arial" w:cs="Arial"/>
          <w:color w:val="000000" w:themeColor="text1"/>
          <w:sz w:val="24"/>
          <w:szCs w:val="24"/>
          <w:shd w:val="clear" w:color="auto" w:fill="FFFFFF"/>
        </w:rPr>
        <w:t xml:space="preserve"> facilitator and good manager and able to coordinate in the right way the business.</w:t>
      </w:r>
    </w:p>
    <w:p w14:paraId="3860631C" w14:textId="64C70DCC" w:rsidR="00DA0D32" w:rsidRDefault="00DA0D32" w:rsidP="00DF68C6">
      <w:pPr>
        <w:rPr>
          <w:rFonts w:ascii="Arial" w:hAnsi="Arial" w:cs="Arial"/>
          <w:color w:val="222222"/>
          <w:shd w:val="clear" w:color="auto" w:fill="FFFFFF"/>
        </w:rPr>
      </w:pPr>
    </w:p>
    <w:p w14:paraId="43694924" w14:textId="3927B17C" w:rsidR="00DA0D32" w:rsidRDefault="00DA0D32" w:rsidP="00DF68C6">
      <w:pPr>
        <w:rPr>
          <w:rFonts w:ascii="Arial" w:hAnsi="Arial" w:cs="Arial"/>
          <w:color w:val="222222"/>
          <w:shd w:val="clear" w:color="auto" w:fill="FFFFFF"/>
        </w:rPr>
      </w:pPr>
    </w:p>
    <w:p w14:paraId="42D0BFDB" w14:textId="5D5D1E48" w:rsidR="00DA0D32" w:rsidRDefault="00DA0D32" w:rsidP="00DF68C6">
      <w:pPr>
        <w:rPr>
          <w:rFonts w:ascii="Arial" w:hAnsi="Arial" w:cs="Arial"/>
          <w:color w:val="222222"/>
          <w:shd w:val="clear" w:color="auto" w:fill="FFFFFF"/>
        </w:rPr>
      </w:pPr>
    </w:p>
    <w:p w14:paraId="585F954F" w14:textId="65EFD9C7" w:rsidR="00DA0D32" w:rsidRDefault="00DA0D32" w:rsidP="00DF68C6">
      <w:pPr>
        <w:rPr>
          <w:rFonts w:ascii="Arial" w:hAnsi="Arial" w:cs="Arial"/>
          <w:color w:val="222222"/>
          <w:shd w:val="clear" w:color="auto" w:fill="FFFFFF"/>
        </w:rPr>
      </w:pPr>
    </w:p>
    <w:p w14:paraId="3D829E94" w14:textId="570A7432" w:rsidR="00DA0D32" w:rsidRDefault="00DA0D32" w:rsidP="00DF68C6">
      <w:pPr>
        <w:rPr>
          <w:rFonts w:ascii="Arial" w:hAnsi="Arial" w:cs="Arial"/>
          <w:color w:val="222222"/>
          <w:shd w:val="clear" w:color="auto" w:fill="FFFFFF"/>
        </w:rPr>
      </w:pPr>
    </w:p>
    <w:p w14:paraId="4718999A" w14:textId="15C970F4" w:rsidR="00DA0D32" w:rsidRDefault="00DA0D32" w:rsidP="00DF68C6">
      <w:pPr>
        <w:rPr>
          <w:rFonts w:ascii="Arial" w:hAnsi="Arial" w:cs="Arial"/>
          <w:color w:val="222222"/>
          <w:shd w:val="clear" w:color="auto" w:fill="FFFFFF"/>
        </w:rPr>
      </w:pPr>
    </w:p>
    <w:p w14:paraId="6BFF0978" w14:textId="321B2FB7" w:rsidR="00DA0D32" w:rsidRDefault="00DA0D32" w:rsidP="00DF68C6">
      <w:pPr>
        <w:rPr>
          <w:rFonts w:ascii="Arial" w:hAnsi="Arial" w:cs="Arial"/>
          <w:color w:val="222222"/>
          <w:shd w:val="clear" w:color="auto" w:fill="FFFFFF"/>
        </w:rPr>
      </w:pPr>
    </w:p>
    <w:p w14:paraId="58024157" w14:textId="699199D8" w:rsidR="00DA0D32" w:rsidRDefault="00DA0D32" w:rsidP="00DF68C6">
      <w:pPr>
        <w:rPr>
          <w:rFonts w:ascii="Arial" w:hAnsi="Arial" w:cs="Arial"/>
          <w:color w:val="222222"/>
          <w:shd w:val="clear" w:color="auto" w:fill="FFFFFF"/>
        </w:rPr>
      </w:pPr>
    </w:p>
    <w:p w14:paraId="11C7DB3F" w14:textId="3B32C951" w:rsidR="00DA0D32" w:rsidRDefault="00DA0D32" w:rsidP="00DF68C6">
      <w:pPr>
        <w:rPr>
          <w:rFonts w:ascii="Arial" w:hAnsi="Arial" w:cs="Arial"/>
          <w:color w:val="222222"/>
          <w:shd w:val="clear" w:color="auto" w:fill="FFFFFF"/>
        </w:rPr>
      </w:pPr>
    </w:p>
    <w:p w14:paraId="26620291" w14:textId="19093BDC" w:rsidR="00DA0D32" w:rsidRDefault="00DA0D32" w:rsidP="00DF68C6">
      <w:pPr>
        <w:rPr>
          <w:rFonts w:ascii="Arial" w:hAnsi="Arial" w:cs="Arial"/>
          <w:color w:val="222222"/>
          <w:shd w:val="clear" w:color="auto" w:fill="FFFFFF"/>
        </w:rPr>
      </w:pPr>
    </w:p>
    <w:p w14:paraId="124A2FD5" w14:textId="4319A7BD" w:rsidR="00DA0D32" w:rsidRDefault="00DA0D32" w:rsidP="00DF68C6">
      <w:pPr>
        <w:rPr>
          <w:rFonts w:ascii="Arial" w:hAnsi="Arial" w:cs="Arial"/>
          <w:color w:val="222222"/>
          <w:shd w:val="clear" w:color="auto" w:fill="FFFFFF"/>
        </w:rPr>
      </w:pPr>
    </w:p>
    <w:p w14:paraId="4A44E1B0" w14:textId="4F930995" w:rsidR="00DA0D32" w:rsidRDefault="00DA0D32" w:rsidP="00DF68C6">
      <w:pPr>
        <w:rPr>
          <w:rFonts w:ascii="Arial" w:hAnsi="Arial" w:cs="Arial"/>
          <w:color w:val="222222"/>
          <w:shd w:val="clear" w:color="auto" w:fill="FFFFFF"/>
        </w:rPr>
      </w:pPr>
    </w:p>
    <w:p w14:paraId="56E38181" w14:textId="70EC0CAC" w:rsidR="00DA0D32" w:rsidRDefault="00DA0D32" w:rsidP="00DF68C6">
      <w:pPr>
        <w:rPr>
          <w:rFonts w:ascii="Arial" w:hAnsi="Arial" w:cs="Arial"/>
          <w:color w:val="222222"/>
          <w:shd w:val="clear" w:color="auto" w:fill="FFFFFF"/>
        </w:rPr>
      </w:pPr>
    </w:p>
    <w:p w14:paraId="2AAF2862" w14:textId="1CAD01DC" w:rsidR="00DA0D32" w:rsidRDefault="00DA0D32" w:rsidP="00DF68C6">
      <w:pPr>
        <w:rPr>
          <w:rFonts w:ascii="Arial" w:hAnsi="Arial" w:cs="Arial"/>
          <w:color w:val="222222"/>
          <w:shd w:val="clear" w:color="auto" w:fill="FFFFFF"/>
        </w:rPr>
      </w:pPr>
    </w:p>
    <w:p w14:paraId="342D08A0" w14:textId="3EB0A257" w:rsidR="00DA0D32" w:rsidRDefault="00DA0D32" w:rsidP="00DF68C6">
      <w:pPr>
        <w:rPr>
          <w:rFonts w:ascii="Arial" w:hAnsi="Arial" w:cs="Arial"/>
          <w:color w:val="222222"/>
          <w:shd w:val="clear" w:color="auto" w:fill="FFFFFF"/>
        </w:rPr>
      </w:pPr>
    </w:p>
    <w:p w14:paraId="1950B0A2" w14:textId="47950633" w:rsidR="00DA0D32" w:rsidRDefault="00DA0D32" w:rsidP="00DF68C6">
      <w:pPr>
        <w:rPr>
          <w:rFonts w:ascii="Arial" w:hAnsi="Arial" w:cs="Arial"/>
          <w:color w:val="222222"/>
          <w:shd w:val="clear" w:color="auto" w:fill="FFFFFF"/>
        </w:rPr>
      </w:pPr>
    </w:p>
    <w:p w14:paraId="3B1BBA14" w14:textId="31BE6C28" w:rsidR="00DA0D32" w:rsidRDefault="00DA0D32" w:rsidP="00DF68C6">
      <w:pPr>
        <w:rPr>
          <w:rFonts w:ascii="Arial" w:hAnsi="Arial" w:cs="Arial"/>
          <w:color w:val="222222"/>
          <w:shd w:val="clear" w:color="auto" w:fill="FFFFFF"/>
        </w:rPr>
      </w:pPr>
    </w:p>
    <w:p w14:paraId="7147FAAB" w14:textId="71685E8A" w:rsidR="00DA0D32" w:rsidRDefault="00DA0D32" w:rsidP="00DF68C6">
      <w:pPr>
        <w:rPr>
          <w:rFonts w:ascii="Arial" w:hAnsi="Arial" w:cs="Arial"/>
          <w:color w:val="222222"/>
          <w:shd w:val="clear" w:color="auto" w:fill="FFFFFF"/>
        </w:rPr>
      </w:pPr>
    </w:p>
    <w:p w14:paraId="4BFFCE0A" w14:textId="2F9043DB" w:rsidR="00DA0D32" w:rsidRDefault="00DA0D32" w:rsidP="00DF68C6">
      <w:pPr>
        <w:rPr>
          <w:rFonts w:ascii="Arial" w:hAnsi="Arial" w:cs="Arial"/>
          <w:color w:val="222222"/>
          <w:shd w:val="clear" w:color="auto" w:fill="FFFFFF"/>
        </w:rPr>
      </w:pPr>
    </w:p>
    <w:p w14:paraId="4C87E374" w14:textId="142DAA24" w:rsidR="00DA0D32" w:rsidRDefault="00DA0D32" w:rsidP="00DF68C6">
      <w:pPr>
        <w:rPr>
          <w:rFonts w:ascii="Arial" w:hAnsi="Arial" w:cs="Arial"/>
          <w:color w:val="222222"/>
          <w:shd w:val="clear" w:color="auto" w:fill="FFFFFF"/>
        </w:rPr>
      </w:pPr>
    </w:p>
    <w:p w14:paraId="36E4E81E" w14:textId="06A993DB" w:rsidR="00DA0D32" w:rsidRDefault="00DA0D32" w:rsidP="00DF68C6">
      <w:pPr>
        <w:rPr>
          <w:rFonts w:ascii="Arial" w:hAnsi="Arial" w:cs="Arial"/>
          <w:color w:val="222222"/>
          <w:shd w:val="clear" w:color="auto" w:fill="FFFFFF"/>
        </w:rPr>
      </w:pPr>
    </w:p>
    <w:p w14:paraId="3299DA94" w14:textId="53632513" w:rsidR="00DA0D32" w:rsidRDefault="00DA0D32" w:rsidP="00DF68C6">
      <w:pPr>
        <w:rPr>
          <w:rFonts w:ascii="Arial" w:hAnsi="Arial" w:cs="Arial"/>
          <w:color w:val="222222"/>
          <w:shd w:val="clear" w:color="auto" w:fill="FFFFFF"/>
        </w:rPr>
      </w:pPr>
    </w:p>
    <w:p w14:paraId="1D92246B" w14:textId="0A8BE089" w:rsidR="00DA0D32" w:rsidRDefault="00DA0D32" w:rsidP="00DF68C6">
      <w:pPr>
        <w:rPr>
          <w:rFonts w:ascii="Arial" w:hAnsi="Arial" w:cs="Arial"/>
          <w:color w:val="222222"/>
          <w:shd w:val="clear" w:color="auto" w:fill="FFFFFF"/>
        </w:rPr>
      </w:pPr>
    </w:p>
    <w:p w14:paraId="33319C12" w14:textId="1553C26A" w:rsidR="00DA0D32" w:rsidRDefault="00DA0D32" w:rsidP="00DF68C6">
      <w:pPr>
        <w:rPr>
          <w:rFonts w:ascii="Arial" w:hAnsi="Arial" w:cs="Arial"/>
          <w:color w:val="222222"/>
          <w:shd w:val="clear" w:color="auto" w:fill="FFFFFF"/>
        </w:rPr>
      </w:pPr>
      <w:r>
        <w:rPr>
          <w:rFonts w:ascii="Arial" w:hAnsi="Arial" w:cs="Arial"/>
          <w:color w:val="222222"/>
          <w:shd w:val="clear" w:color="auto" w:fill="FFFFFF"/>
        </w:rPr>
        <w:t>References:</w:t>
      </w:r>
    </w:p>
    <w:p w14:paraId="495618C0" w14:textId="77777777" w:rsidR="00DA0D32" w:rsidRDefault="00DA0D32" w:rsidP="00DF68C6">
      <w:pPr>
        <w:rPr>
          <w:rFonts w:ascii="Arial" w:hAnsi="Arial" w:cs="Arial"/>
          <w:color w:val="222222"/>
          <w:shd w:val="clear" w:color="auto" w:fill="FFFFFF"/>
        </w:rPr>
      </w:pPr>
    </w:p>
    <w:p w14:paraId="18556A19" w14:textId="77777777" w:rsidR="00AD01B3" w:rsidRDefault="00AD01B3" w:rsidP="00DF68C6">
      <w:pPr>
        <w:rPr>
          <w:rFonts w:ascii="Arial" w:hAnsi="Arial" w:cs="Arial"/>
          <w:color w:val="222222"/>
          <w:shd w:val="clear" w:color="auto" w:fill="FFFFFF"/>
        </w:rPr>
      </w:pPr>
    </w:p>
    <w:p w14:paraId="29F9BEE0" w14:textId="64EA1E59" w:rsidR="007F1376" w:rsidRDefault="00654B9E" w:rsidP="00DF68C6">
      <w:hyperlink r:id="rId9" w:history="1">
        <w:bookmarkStart w:id="1" w:name="_Hlk8082060"/>
        <w:r w:rsidR="00DA0D32" w:rsidRPr="00DA0D32">
          <w:rPr>
            <w:color w:val="0000FF"/>
            <w:u w:val="single"/>
          </w:rPr>
          <w:t>https://www.sasb.org</w:t>
        </w:r>
        <w:bookmarkEnd w:id="1"/>
        <w:r w:rsidR="00DA0D32" w:rsidRPr="00DA0D32">
          <w:rPr>
            <w:color w:val="0000FF"/>
            <w:u w:val="single"/>
          </w:rPr>
          <w:t>/blog/five-forces/</w:t>
        </w:r>
      </w:hyperlink>
    </w:p>
    <w:p w14:paraId="049B1ECB" w14:textId="3E8D1E59" w:rsidR="00DA0D32" w:rsidRDefault="00654B9E" w:rsidP="00DF68C6">
      <w:hyperlink r:id="rId10" w:history="1">
        <w:r w:rsidR="00DA0D32" w:rsidRPr="00280780">
          <w:rPr>
            <w:rStyle w:val="Hyperlink"/>
          </w:rPr>
          <w:t>https://onlinelibrary.wiley.com/doi/abs/10.1002/smj.4250070404</w:t>
        </w:r>
      </w:hyperlink>
    </w:p>
    <w:p w14:paraId="7AD08597" w14:textId="46D2217C" w:rsidR="00DA0D32" w:rsidRDefault="00DA0D32" w:rsidP="00DF68C6"/>
    <w:p w14:paraId="065B7422" w14:textId="0A900A0C" w:rsidR="00DA0D32" w:rsidRDefault="00654B9E" w:rsidP="00DF68C6">
      <w:hyperlink r:id="rId11" w:history="1">
        <w:bookmarkStart w:id="2" w:name="_Hlk8081908"/>
        <w:r w:rsidR="00DA0D32" w:rsidRPr="00DA0D32">
          <w:rPr>
            <w:color w:val="0000FF"/>
            <w:u w:val="single"/>
          </w:rPr>
          <w:t>https://www.tutor2u.net</w:t>
        </w:r>
        <w:bookmarkEnd w:id="2"/>
        <w:r w:rsidR="00DA0D32" w:rsidRPr="00DA0D32">
          <w:rPr>
            <w:color w:val="0000FF"/>
            <w:u w:val="single"/>
          </w:rPr>
          <w:t>/business/reference/what-is-pest-analysis</w:t>
        </w:r>
      </w:hyperlink>
    </w:p>
    <w:p w14:paraId="52DE3457" w14:textId="318AE079" w:rsidR="00DA0D32" w:rsidRDefault="00DA0D32" w:rsidP="00DF68C6"/>
    <w:p w14:paraId="37D246E4" w14:textId="1B04FF26" w:rsidR="00DA0D32" w:rsidRDefault="00654B9E" w:rsidP="00DF68C6">
      <w:hyperlink r:id="rId12" w:history="1">
        <w:bookmarkStart w:id="3" w:name="_Hlk8082382"/>
        <w:r w:rsidR="00DA0D32" w:rsidRPr="00DA0D32">
          <w:rPr>
            <w:color w:val="0000FF"/>
            <w:u w:val="single"/>
          </w:rPr>
          <w:t>https://www.economicshelp.or</w:t>
        </w:r>
        <w:bookmarkEnd w:id="3"/>
        <w:r w:rsidR="00DA0D32" w:rsidRPr="00DA0D32">
          <w:rPr>
            <w:color w:val="0000FF"/>
            <w:u w:val="single"/>
          </w:rPr>
          <w:t>g/blog/glossary/short-run-long-run-very-long-run/</w:t>
        </w:r>
      </w:hyperlink>
    </w:p>
    <w:p w14:paraId="29BD1146" w14:textId="554C744F" w:rsidR="00DA0D32" w:rsidRDefault="00DA0D32" w:rsidP="00DF68C6"/>
    <w:p w14:paraId="7116D848" w14:textId="70DB99A8" w:rsidR="00DA0D32" w:rsidRDefault="00654B9E" w:rsidP="00DF68C6">
      <w:hyperlink r:id="rId13" w:history="1">
        <w:bookmarkStart w:id="4" w:name="_Hlk8082175"/>
        <w:r w:rsidR="00DA0D32" w:rsidRPr="00DA0D32">
          <w:rPr>
            <w:color w:val="0000FF"/>
            <w:u w:val="single"/>
          </w:rPr>
          <w:t>https://www.researchgate.ne</w:t>
        </w:r>
        <w:bookmarkEnd w:id="4"/>
        <w:r w:rsidR="00DA0D32" w:rsidRPr="00DA0D32">
          <w:rPr>
            <w:color w:val="0000FF"/>
            <w:u w:val="single"/>
          </w:rPr>
          <w:t>t/publication/266967720_Supports_and_Critiques_on_Porter's_Competitive_Strategy_and_Competitive_Advantage</w:t>
        </w:r>
      </w:hyperlink>
    </w:p>
    <w:p w14:paraId="33A2B44C" w14:textId="77777777" w:rsidR="000F33E0" w:rsidRDefault="000F33E0" w:rsidP="00DF68C6"/>
    <w:bookmarkStart w:id="5" w:name="_Hlk8082329"/>
    <w:p w14:paraId="3BB8D52E" w14:textId="20351428" w:rsidR="00DA0D32" w:rsidRDefault="00FE131A" w:rsidP="00DF68C6">
      <w:pPr>
        <w:rPr>
          <w:color w:val="0000FF"/>
          <w:u w:val="single"/>
        </w:rPr>
      </w:pPr>
      <w:r>
        <w:rPr>
          <w:color w:val="0000FF"/>
          <w:u w:val="single"/>
        </w:rPr>
        <w:fldChar w:fldCharType="begin"/>
      </w:r>
      <w:r>
        <w:rPr>
          <w:color w:val="0000FF"/>
          <w:u w:val="single"/>
        </w:rPr>
        <w:instrText xml:space="preserve"> HYPERLINK "</w:instrText>
      </w:r>
      <w:r w:rsidRPr="000F33E0">
        <w:rPr>
          <w:color w:val="0000FF"/>
          <w:u w:val="single"/>
        </w:rPr>
        <w:instrText>http://www.oecd.org/trade/topics/trade-and-the-environment/</w:instrText>
      </w:r>
      <w:r>
        <w:instrText>#</w:instrText>
      </w:r>
      <w:r>
        <w:rPr>
          <w:color w:val="0000FF"/>
          <w:u w:val="single"/>
        </w:rPr>
        <w:instrText xml:space="preserve">" </w:instrText>
      </w:r>
      <w:r>
        <w:rPr>
          <w:color w:val="0000FF"/>
          <w:u w:val="single"/>
        </w:rPr>
        <w:fldChar w:fldCharType="separate"/>
      </w:r>
      <w:r w:rsidRPr="00E5742D">
        <w:rPr>
          <w:rStyle w:val="Hyperlink"/>
        </w:rPr>
        <w:t>http://www.oecd.org/trade</w:t>
      </w:r>
      <w:bookmarkEnd w:id="5"/>
      <w:r w:rsidRPr="00E5742D">
        <w:rPr>
          <w:rStyle w:val="Hyperlink"/>
        </w:rPr>
        <w:t>/topics/trade-and-the-environment/#</w:t>
      </w:r>
      <w:r>
        <w:rPr>
          <w:color w:val="0000FF"/>
          <w:u w:val="single"/>
        </w:rPr>
        <w:fldChar w:fldCharType="end"/>
      </w:r>
    </w:p>
    <w:p w14:paraId="2F5305BE" w14:textId="77777777" w:rsidR="00FE131A" w:rsidRDefault="00FE131A" w:rsidP="00DF68C6"/>
    <w:p w14:paraId="38DA4990" w14:textId="5B7F8820" w:rsidR="00FE131A" w:rsidRDefault="00654B9E" w:rsidP="00DF68C6">
      <w:hyperlink r:id="rId14" w:history="1">
        <w:bookmarkStart w:id="6" w:name="_Hlk8082492"/>
        <w:r w:rsidR="00FE131A" w:rsidRPr="00FE131A">
          <w:rPr>
            <w:color w:val="0000FF"/>
            <w:u w:val="single"/>
          </w:rPr>
          <w:t>https://keydifferences.com</w:t>
        </w:r>
        <w:bookmarkEnd w:id="6"/>
        <w:r w:rsidR="00FE131A" w:rsidRPr="00FE131A">
          <w:rPr>
            <w:color w:val="0000FF"/>
            <w:u w:val="single"/>
          </w:rPr>
          <w:t>/difference-between-micro-internal-and-macro-external-environment.html</w:t>
        </w:r>
      </w:hyperlink>
    </w:p>
    <w:p w14:paraId="3E593711" w14:textId="77777777" w:rsidR="007F1376" w:rsidRDefault="007F1376" w:rsidP="00DF68C6">
      <w:pPr>
        <w:rPr>
          <w:rFonts w:ascii="Arial" w:hAnsi="Arial" w:cs="Arial"/>
          <w:color w:val="222222"/>
          <w:shd w:val="clear" w:color="auto" w:fill="FFFFFF"/>
        </w:rPr>
      </w:pPr>
    </w:p>
    <w:p w14:paraId="7B0B0F3E" w14:textId="7254B63B" w:rsidR="007F1376" w:rsidRDefault="007F1376" w:rsidP="00DF68C6">
      <w:pPr>
        <w:rPr>
          <w:rFonts w:ascii="Arial" w:hAnsi="Arial" w:cs="Arial"/>
          <w:color w:val="222222"/>
          <w:shd w:val="clear" w:color="auto" w:fill="FFFFFF"/>
        </w:rPr>
      </w:pPr>
    </w:p>
    <w:p w14:paraId="36DFE740" w14:textId="77777777" w:rsidR="007F1376" w:rsidRDefault="007F1376" w:rsidP="00DF68C6">
      <w:pPr>
        <w:rPr>
          <w:rFonts w:ascii="Arial" w:hAnsi="Arial" w:cs="Arial"/>
          <w:color w:val="222222"/>
          <w:shd w:val="clear" w:color="auto" w:fill="FFFFFF"/>
        </w:rPr>
      </w:pPr>
    </w:p>
    <w:p w14:paraId="44E7FAE8" w14:textId="77777777" w:rsidR="007F1376" w:rsidRDefault="007F1376" w:rsidP="00DF68C6">
      <w:pPr>
        <w:rPr>
          <w:rFonts w:ascii="Arial" w:hAnsi="Arial" w:cs="Arial"/>
          <w:color w:val="222222"/>
          <w:shd w:val="clear" w:color="auto" w:fill="FFFFFF"/>
        </w:rPr>
      </w:pPr>
    </w:p>
    <w:p w14:paraId="007EB189" w14:textId="77777777" w:rsidR="007F1376" w:rsidRPr="00DF68C6" w:rsidRDefault="007F1376" w:rsidP="00DF68C6"/>
    <w:sectPr w:rsidR="007F1376" w:rsidRPr="00DF68C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14A6768" w14:textId="77777777" w:rsidR="008F2B24" w:rsidRDefault="008F2B24" w:rsidP="00DF68C6">
      <w:pPr>
        <w:spacing w:after="0" w:line="240" w:lineRule="auto"/>
      </w:pPr>
      <w:r>
        <w:separator/>
      </w:r>
    </w:p>
  </w:endnote>
  <w:endnote w:type="continuationSeparator" w:id="0">
    <w:p w14:paraId="6D98B053" w14:textId="77777777" w:rsidR="008F2B24" w:rsidRDefault="008F2B24" w:rsidP="00DF68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D7FC45B" w14:textId="77777777" w:rsidR="008F2B24" w:rsidRDefault="008F2B24" w:rsidP="00DF68C6">
      <w:pPr>
        <w:spacing w:after="0" w:line="240" w:lineRule="auto"/>
      </w:pPr>
      <w:r>
        <w:separator/>
      </w:r>
    </w:p>
  </w:footnote>
  <w:footnote w:type="continuationSeparator" w:id="0">
    <w:p w14:paraId="4C85CA5B" w14:textId="77777777" w:rsidR="008F2B24" w:rsidRDefault="008F2B24" w:rsidP="00DF68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9F7D88"/>
    <w:multiLevelType w:val="hybridMultilevel"/>
    <w:tmpl w:val="4CA4C72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F3140C4"/>
    <w:multiLevelType w:val="hybridMultilevel"/>
    <w:tmpl w:val="A0D6B13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68C6"/>
    <w:rsid w:val="000E2FD4"/>
    <w:rsid w:val="000F33E0"/>
    <w:rsid w:val="0012654E"/>
    <w:rsid w:val="0014574A"/>
    <w:rsid w:val="001C6FDE"/>
    <w:rsid w:val="00402C5D"/>
    <w:rsid w:val="00654B9E"/>
    <w:rsid w:val="00741D67"/>
    <w:rsid w:val="007F1376"/>
    <w:rsid w:val="008D19E9"/>
    <w:rsid w:val="008F2B24"/>
    <w:rsid w:val="0095719E"/>
    <w:rsid w:val="009F080B"/>
    <w:rsid w:val="00AD01B3"/>
    <w:rsid w:val="00AD2F30"/>
    <w:rsid w:val="00AF51E3"/>
    <w:rsid w:val="00B21566"/>
    <w:rsid w:val="00B5749D"/>
    <w:rsid w:val="00B831AE"/>
    <w:rsid w:val="00C567F3"/>
    <w:rsid w:val="00CC4402"/>
    <w:rsid w:val="00DA0D32"/>
    <w:rsid w:val="00DB4E28"/>
    <w:rsid w:val="00DD4690"/>
    <w:rsid w:val="00DF1EE1"/>
    <w:rsid w:val="00DF68C6"/>
    <w:rsid w:val="00E2633F"/>
    <w:rsid w:val="00E3710E"/>
    <w:rsid w:val="00F33070"/>
    <w:rsid w:val="00FE13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DB72D"/>
  <w15:chartTrackingRefBased/>
  <w15:docId w15:val="{806173EB-5349-486E-8EC5-7B1435442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F68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F68C6"/>
    <w:rPr>
      <w:b/>
      <w:bCs/>
    </w:rPr>
  </w:style>
  <w:style w:type="paragraph" w:styleId="Header">
    <w:name w:val="header"/>
    <w:basedOn w:val="Normal"/>
    <w:link w:val="HeaderChar"/>
    <w:uiPriority w:val="99"/>
    <w:unhideWhenUsed/>
    <w:rsid w:val="00DF68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68C6"/>
  </w:style>
  <w:style w:type="paragraph" w:styleId="Footer">
    <w:name w:val="footer"/>
    <w:basedOn w:val="Normal"/>
    <w:link w:val="FooterChar"/>
    <w:uiPriority w:val="99"/>
    <w:unhideWhenUsed/>
    <w:rsid w:val="00DF68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68C6"/>
  </w:style>
  <w:style w:type="character" w:styleId="Hyperlink">
    <w:name w:val="Hyperlink"/>
    <w:basedOn w:val="DefaultParagraphFont"/>
    <w:uiPriority w:val="99"/>
    <w:unhideWhenUsed/>
    <w:rsid w:val="007F1376"/>
    <w:rPr>
      <w:color w:val="0000FF"/>
      <w:u w:val="single"/>
    </w:rPr>
  </w:style>
  <w:style w:type="character" w:styleId="Emphasis">
    <w:name w:val="Emphasis"/>
    <w:basedOn w:val="DefaultParagraphFont"/>
    <w:uiPriority w:val="20"/>
    <w:qFormat/>
    <w:rsid w:val="007F1376"/>
    <w:rPr>
      <w:i/>
      <w:iCs/>
    </w:rPr>
  </w:style>
  <w:style w:type="character" w:customStyle="1" w:styleId="UnresolvedMention">
    <w:name w:val="Unresolved Mention"/>
    <w:basedOn w:val="DefaultParagraphFont"/>
    <w:uiPriority w:val="99"/>
    <w:semiHidden/>
    <w:unhideWhenUsed/>
    <w:rsid w:val="00DA0D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9307763">
      <w:bodyDiv w:val="1"/>
      <w:marLeft w:val="0"/>
      <w:marRight w:val="0"/>
      <w:marTop w:val="0"/>
      <w:marBottom w:val="0"/>
      <w:divBdr>
        <w:top w:val="none" w:sz="0" w:space="0" w:color="auto"/>
        <w:left w:val="none" w:sz="0" w:space="0" w:color="auto"/>
        <w:bottom w:val="none" w:sz="0" w:space="0" w:color="auto"/>
        <w:right w:val="none" w:sz="0" w:space="0" w:color="auto"/>
      </w:divBdr>
    </w:div>
    <w:div w:id="363485348">
      <w:bodyDiv w:val="1"/>
      <w:marLeft w:val="0"/>
      <w:marRight w:val="0"/>
      <w:marTop w:val="0"/>
      <w:marBottom w:val="0"/>
      <w:divBdr>
        <w:top w:val="none" w:sz="0" w:space="0" w:color="auto"/>
        <w:left w:val="none" w:sz="0" w:space="0" w:color="auto"/>
        <w:bottom w:val="none" w:sz="0" w:space="0" w:color="auto"/>
        <w:right w:val="none" w:sz="0" w:space="0" w:color="auto"/>
      </w:divBdr>
    </w:div>
    <w:div w:id="789399979">
      <w:bodyDiv w:val="1"/>
      <w:marLeft w:val="0"/>
      <w:marRight w:val="0"/>
      <w:marTop w:val="0"/>
      <w:marBottom w:val="0"/>
      <w:divBdr>
        <w:top w:val="none" w:sz="0" w:space="0" w:color="auto"/>
        <w:left w:val="none" w:sz="0" w:space="0" w:color="auto"/>
        <w:bottom w:val="none" w:sz="0" w:space="0" w:color="auto"/>
        <w:right w:val="none" w:sz="0" w:space="0" w:color="auto"/>
      </w:divBdr>
    </w:div>
    <w:div w:id="1291520920">
      <w:bodyDiv w:val="1"/>
      <w:marLeft w:val="0"/>
      <w:marRight w:val="0"/>
      <w:marTop w:val="0"/>
      <w:marBottom w:val="0"/>
      <w:divBdr>
        <w:top w:val="none" w:sz="0" w:space="0" w:color="auto"/>
        <w:left w:val="none" w:sz="0" w:space="0" w:color="auto"/>
        <w:bottom w:val="none" w:sz="0" w:space="0" w:color="auto"/>
        <w:right w:val="none" w:sz="0" w:space="0" w:color="auto"/>
      </w:divBdr>
      <w:divsChild>
        <w:div w:id="228655523">
          <w:marLeft w:val="0"/>
          <w:marRight w:val="0"/>
          <w:marTop w:val="0"/>
          <w:marBottom w:val="0"/>
          <w:divBdr>
            <w:top w:val="single" w:sz="2" w:space="0" w:color="E9E9E9"/>
            <w:left w:val="single" w:sz="2" w:space="0" w:color="E9E9E9"/>
            <w:bottom w:val="single" w:sz="2" w:space="0" w:color="E9E9E9"/>
            <w:right w:val="single" w:sz="2" w:space="0" w:color="E9E9E9"/>
          </w:divBdr>
        </w:div>
      </w:divsChild>
    </w:div>
    <w:div w:id="1569343156">
      <w:bodyDiv w:val="1"/>
      <w:marLeft w:val="0"/>
      <w:marRight w:val="0"/>
      <w:marTop w:val="0"/>
      <w:marBottom w:val="0"/>
      <w:divBdr>
        <w:top w:val="none" w:sz="0" w:space="0" w:color="auto"/>
        <w:left w:val="none" w:sz="0" w:space="0" w:color="auto"/>
        <w:bottom w:val="none" w:sz="0" w:space="0" w:color="auto"/>
        <w:right w:val="none" w:sz="0" w:space="0" w:color="auto"/>
      </w:divBdr>
    </w:div>
    <w:div w:id="1966964363">
      <w:bodyDiv w:val="1"/>
      <w:marLeft w:val="0"/>
      <w:marRight w:val="0"/>
      <w:marTop w:val="0"/>
      <w:marBottom w:val="0"/>
      <w:divBdr>
        <w:top w:val="none" w:sz="0" w:space="0" w:color="auto"/>
        <w:left w:val="none" w:sz="0" w:space="0" w:color="auto"/>
        <w:bottom w:val="none" w:sz="0" w:space="0" w:color="auto"/>
        <w:right w:val="none" w:sz="0" w:space="0" w:color="auto"/>
      </w:divBdr>
      <w:divsChild>
        <w:div w:id="375662650">
          <w:marLeft w:val="300"/>
          <w:marRight w:val="0"/>
          <w:marTop w:val="0"/>
          <w:marBottom w:val="0"/>
          <w:divBdr>
            <w:top w:val="none" w:sz="0" w:space="0" w:color="auto"/>
            <w:left w:val="none" w:sz="0" w:space="0" w:color="auto"/>
            <w:bottom w:val="none" w:sz="0" w:space="0" w:color="auto"/>
            <w:right w:val="none" w:sz="0" w:space="0" w:color="auto"/>
          </w:divBdr>
          <w:divsChild>
            <w:div w:id="1237324248">
              <w:marLeft w:val="0"/>
              <w:marRight w:val="0"/>
              <w:marTop w:val="0"/>
              <w:marBottom w:val="0"/>
              <w:divBdr>
                <w:top w:val="none" w:sz="0" w:space="0" w:color="auto"/>
                <w:left w:val="none" w:sz="0" w:space="0" w:color="auto"/>
                <w:bottom w:val="none" w:sz="0" w:space="0" w:color="auto"/>
                <w:right w:val="none" w:sz="0" w:space="0" w:color="auto"/>
              </w:divBdr>
              <w:divsChild>
                <w:div w:id="1644310697">
                  <w:marLeft w:val="0"/>
                  <w:marRight w:val="0"/>
                  <w:marTop w:val="0"/>
                  <w:marBottom w:val="0"/>
                  <w:divBdr>
                    <w:top w:val="none" w:sz="0" w:space="0" w:color="auto"/>
                    <w:left w:val="none" w:sz="0" w:space="0" w:color="auto"/>
                    <w:bottom w:val="none" w:sz="0" w:space="0" w:color="auto"/>
                    <w:right w:val="none" w:sz="0" w:space="0" w:color="auto"/>
                  </w:divBdr>
                  <w:divsChild>
                    <w:div w:id="1126894558">
                      <w:marLeft w:val="0"/>
                      <w:marRight w:val="0"/>
                      <w:marTop w:val="0"/>
                      <w:marBottom w:val="0"/>
                      <w:divBdr>
                        <w:top w:val="none" w:sz="0" w:space="0" w:color="auto"/>
                        <w:left w:val="none" w:sz="0" w:space="0" w:color="auto"/>
                        <w:bottom w:val="none" w:sz="0" w:space="0" w:color="auto"/>
                        <w:right w:val="none" w:sz="0" w:space="0" w:color="auto"/>
                      </w:divBdr>
                      <w:divsChild>
                        <w:div w:id="103430256">
                          <w:marLeft w:val="0"/>
                          <w:marRight w:val="0"/>
                          <w:marTop w:val="0"/>
                          <w:marBottom w:val="0"/>
                          <w:divBdr>
                            <w:top w:val="none" w:sz="0" w:space="0" w:color="auto"/>
                            <w:left w:val="none" w:sz="0" w:space="0" w:color="auto"/>
                            <w:bottom w:val="none" w:sz="0" w:space="0" w:color="auto"/>
                            <w:right w:val="none" w:sz="0" w:space="0" w:color="auto"/>
                          </w:divBdr>
                          <w:divsChild>
                            <w:div w:id="1781298424">
                              <w:marLeft w:val="0"/>
                              <w:marRight w:val="0"/>
                              <w:marTop w:val="0"/>
                              <w:marBottom w:val="0"/>
                              <w:divBdr>
                                <w:top w:val="none" w:sz="0" w:space="0" w:color="auto"/>
                                <w:left w:val="none" w:sz="0" w:space="0" w:color="auto"/>
                                <w:bottom w:val="none" w:sz="0" w:space="0" w:color="auto"/>
                                <w:right w:val="none" w:sz="0" w:space="0" w:color="auto"/>
                              </w:divBdr>
                              <w:divsChild>
                                <w:div w:id="1248886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61601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ublication/266967720_Supports_and_Critiques_on_Porter's_Competitive_Strategy_and_Competitive_Advantage" TargetMode="External"/><Relationship Id="rId3" Type="http://schemas.openxmlformats.org/officeDocument/2006/relationships/settings" Target="settings.xml"/><Relationship Id="rId7" Type="http://schemas.openxmlformats.org/officeDocument/2006/relationships/hyperlink" Target="http://www.oecd.org//" TargetMode="External"/><Relationship Id="rId12" Type="http://schemas.openxmlformats.org/officeDocument/2006/relationships/hyperlink" Target="https://www.economicshelp.org/blog/glossary/short-run-long-run-very-long-ru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utor2u.net/business/reference/what-is-pest-analysi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onlinelibrary.wiley.com/doi/abs/10.1002/smj.4250070404" TargetMode="External"/><Relationship Id="rId4" Type="http://schemas.openxmlformats.org/officeDocument/2006/relationships/webSettings" Target="webSettings.xml"/><Relationship Id="rId9" Type="http://schemas.openxmlformats.org/officeDocument/2006/relationships/hyperlink" Target="https://www.sasb.org/blog/five-forces/" TargetMode="External"/><Relationship Id="rId14" Type="http://schemas.openxmlformats.org/officeDocument/2006/relationships/hyperlink" Target="https://keydifferences.com/difference-between-micro-internal-and-macro-external-environmen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1542</Words>
  <Characters>8790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Cosmina Andrei (1809878)</dc:creator>
  <cp:keywords/>
  <dc:description/>
  <cp:lastModifiedBy>Jessica Tang</cp:lastModifiedBy>
  <cp:revision>2</cp:revision>
  <dcterms:created xsi:type="dcterms:W3CDTF">2019-05-07T11:02:00Z</dcterms:created>
  <dcterms:modified xsi:type="dcterms:W3CDTF">2019-05-07T11:02:00Z</dcterms:modified>
</cp:coreProperties>
</file>