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F29FB" w14:textId="1F10AF31" w:rsidR="00706E5D" w:rsidRPr="0057506C" w:rsidRDefault="0057506C" w:rsidP="00302168">
      <w:pPr>
        <w:spacing w:line="360" w:lineRule="auto"/>
        <w:jc w:val="both"/>
        <w:rPr>
          <w:rFonts w:ascii="Arial" w:hAnsi="Arial" w:cs="Arial"/>
          <w:b/>
          <w:bCs/>
          <w:i/>
          <w:iCs/>
          <w:u w:val="single"/>
        </w:rPr>
      </w:pPr>
      <w:r w:rsidRPr="0057506C">
        <w:rPr>
          <w:rFonts w:ascii="Arial" w:hAnsi="Arial" w:cs="Arial"/>
          <w:b/>
          <w:bCs/>
          <w:i/>
          <w:iCs/>
          <w:u w:val="single"/>
        </w:rPr>
        <w:t>Background</w:t>
      </w:r>
    </w:p>
    <w:p w14:paraId="007F69E0" w14:textId="1DDA45BF" w:rsidR="003359AD" w:rsidRDefault="00CC2CB7" w:rsidP="00A57272">
      <w:pPr>
        <w:spacing w:line="360" w:lineRule="auto"/>
        <w:jc w:val="both"/>
        <w:rPr>
          <w:rFonts w:ascii="Arial" w:hAnsi="Arial" w:cs="Arial"/>
        </w:rPr>
      </w:pPr>
      <w:r w:rsidRPr="00F30375">
        <w:rPr>
          <w:rFonts w:ascii="Arial" w:hAnsi="Arial" w:cs="Arial"/>
        </w:rPr>
        <w:t>In</w:t>
      </w:r>
      <w:r w:rsidR="00302A98" w:rsidRPr="00F30375">
        <w:rPr>
          <w:rFonts w:ascii="Arial" w:hAnsi="Arial" w:cs="Arial"/>
        </w:rPr>
        <w:t xml:space="preserve"> relation to the “A Healthier Wales” community-care based goal (</w:t>
      </w:r>
      <w:proofErr w:type="spellStart"/>
      <w:r w:rsidR="00302A98" w:rsidRPr="00F30375">
        <w:rPr>
          <w:rFonts w:ascii="Arial" w:hAnsi="Arial" w:cs="Arial"/>
        </w:rPr>
        <w:t>Gething</w:t>
      </w:r>
      <w:proofErr w:type="spellEnd"/>
      <w:r w:rsidR="00302A98" w:rsidRPr="00F30375">
        <w:rPr>
          <w:rFonts w:ascii="Arial" w:hAnsi="Arial" w:cs="Arial"/>
        </w:rPr>
        <w:t>, 2021)</w:t>
      </w:r>
      <w:r w:rsidR="003564C7" w:rsidRPr="00F30375">
        <w:rPr>
          <w:rFonts w:ascii="Arial" w:hAnsi="Arial" w:cs="Arial"/>
        </w:rPr>
        <w:t xml:space="preserve"> the </w:t>
      </w:r>
      <w:r w:rsidR="00294D4A" w:rsidRPr="00F30375">
        <w:rPr>
          <w:rFonts w:ascii="Arial" w:hAnsi="Arial" w:cs="Arial"/>
        </w:rPr>
        <w:t xml:space="preserve">technological requirements </w:t>
      </w:r>
      <w:r w:rsidR="009152AB">
        <w:rPr>
          <w:rFonts w:ascii="Arial" w:hAnsi="Arial" w:cs="Arial"/>
        </w:rPr>
        <w:t>identified in the previous coursework required</w:t>
      </w:r>
      <w:r w:rsidR="00A104AE" w:rsidRPr="00F30375">
        <w:rPr>
          <w:rFonts w:ascii="Arial" w:hAnsi="Arial" w:cs="Arial"/>
        </w:rPr>
        <w:t xml:space="preserve"> co-design and collaborative working across health boards </w:t>
      </w:r>
      <w:r w:rsidR="001A2255" w:rsidRPr="00F30375">
        <w:rPr>
          <w:rFonts w:ascii="Arial" w:hAnsi="Arial" w:cs="Arial"/>
        </w:rPr>
        <w:t>to facilitate the development of a</w:t>
      </w:r>
      <w:r w:rsidR="00A104AE" w:rsidRPr="00F30375">
        <w:rPr>
          <w:rFonts w:ascii="Arial" w:hAnsi="Arial" w:cs="Arial"/>
        </w:rPr>
        <w:t xml:space="preserve"> system </w:t>
      </w:r>
      <w:r w:rsidR="001A2255" w:rsidRPr="00F30375">
        <w:rPr>
          <w:rFonts w:ascii="Arial" w:hAnsi="Arial" w:cs="Arial"/>
        </w:rPr>
        <w:t>which would</w:t>
      </w:r>
      <w:r w:rsidR="004E0F06" w:rsidRPr="00F30375">
        <w:rPr>
          <w:rFonts w:ascii="Arial" w:hAnsi="Arial" w:cs="Arial"/>
        </w:rPr>
        <w:t xml:space="preserve"> empower patients and provide professionals access t</w:t>
      </w:r>
      <w:r w:rsidR="003D3055" w:rsidRPr="00F30375">
        <w:rPr>
          <w:rFonts w:ascii="Arial" w:hAnsi="Arial" w:cs="Arial"/>
        </w:rPr>
        <w:t>o information to improve decision making an</w:t>
      </w:r>
      <w:r w:rsidR="003E0A22" w:rsidRPr="00F30375">
        <w:rPr>
          <w:rFonts w:ascii="Arial" w:hAnsi="Arial" w:cs="Arial"/>
        </w:rPr>
        <w:t xml:space="preserve">d </w:t>
      </w:r>
      <w:r w:rsidR="007D3811" w:rsidRPr="00F30375">
        <w:rPr>
          <w:rFonts w:ascii="Arial" w:hAnsi="Arial" w:cs="Arial"/>
        </w:rPr>
        <w:t>enable seamless care pathways</w:t>
      </w:r>
      <w:r w:rsidR="003D3055" w:rsidRPr="00F30375">
        <w:rPr>
          <w:rFonts w:ascii="Arial" w:hAnsi="Arial" w:cs="Arial"/>
        </w:rPr>
        <w:t>.</w:t>
      </w:r>
      <w:r w:rsidR="007D3811" w:rsidRPr="00F30375">
        <w:rPr>
          <w:rFonts w:ascii="Arial" w:hAnsi="Arial" w:cs="Arial"/>
        </w:rPr>
        <w:t xml:space="preserve"> </w:t>
      </w:r>
      <w:r w:rsidR="00A57272">
        <w:rPr>
          <w:rFonts w:ascii="Arial" w:hAnsi="Arial" w:cs="Arial"/>
        </w:rPr>
        <w:t>Stakeholders identified</w:t>
      </w:r>
      <w:r w:rsidR="007853AE">
        <w:rPr>
          <w:rFonts w:ascii="Arial" w:hAnsi="Arial" w:cs="Arial"/>
        </w:rPr>
        <w:t xml:space="preserve"> </w:t>
      </w:r>
      <w:r w:rsidR="005B5BD2">
        <w:rPr>
          <w:rFonts w:ascii="Arial" w:hAnsi="Arial" w:cs="Arial"/>
        </w:rPr>
        <w:t xml:space="preserve">included </w:t>
      </w:r>
      <w:r w:rsidR="005B5BD2" w:rsidRPr="00F30375">
        <w:rPr>
          <w:rFonts w:ascii="Arial" w:hAnsi="Arial" w:cs="Arial"/>
        </w:rPr>
        <w:t>the “users” of the system</w:t>
      </w:r>
      <w:r w:rsidR="005B5BD2">
        <w:rPr>
          <w:rFonts w:ascii="Arial" w:hAnsi="Arial" w:cs="Arial"/>
        </w:rPr>
        <w:t>;</w:t>
      </w:r>
      <w:r w:rsidR="007D3811" w:rsidRPr="00F30375">
        <w:rPr>
          <w:rFonts w:ascii="Arial" w:hAnsi="Arial" w:cs="Arial"/>
        </w:rPr>
        <w:t xml:space="preserve"> patients to health </w:t>
      </w:r>
      <w:r w:rsidR="00D76C70" w:rsidRPr="00F30375">
        <w:rPr>
          <w:rFonts w:ascii="Arial" w:hAnsi="Arial" w:cs="Arial"/>
        </w:rPr>
        <w:t xml:space="preserve">and social </w:t>
      </w:r>
      <w:r w:rsidR="007D3811" w:rsidRPr="00F30375">
        <w:rPr>
          <w:rFonts w:ascii="Arial" w:hAnsi="Arial" w:cs="Arial"/>
        </w:rPr>
        <w:t>care professionals</w:t>
      </w:r>
      <w:r w:rsidR="005B5BD2">
        <w:rPr>
          <w:rFonts w:ascii="Arial" w:hAnsi="Arial" w:cs="Arial"/>
        </w:rPr>
        <w:t xml:space="preserve">, as well </w:t>
      </w:r>
      <w:r w:rsidR="007D3811" w:rsidRPr="00F30375">
        <w:rPr>
          <w:rFonts w:ascii="Arial" w:hAnsi="Arial" w:cs="Arial"/>
        </w:rPr>
        <w:t>development and informatics teams</w:t>
      </w:r>
      <w:r w:rsidR="00B16E89" w:rsidRPr="00F30375">
        <w:rPr>
          <w:rFonts w:ascii="Arial" w:hAnsi="Arial" w:cs="Arial"/>
        </w:rPr>
        <w:t>, project manage</w:t>
      </w:r>
      <w:r w:rsidR="00221484">
        <w:rPr>
          <w:rFonts w:ascii="Arial" w:hAnsi="Arial" w:cs="Arial"/>
        </w:rPr>
        <w:t>rs</w:t>
      </w:r>
      <w:r w:rsidR="00AD133E" w:rsidRPr="00F30375">
        <w:rPr>
          <w:rFonts w:ascii="Arial" w:hAnsi="Arial" w:cs="Arial"/>
        </w:rPr>
        <w:t>,</w:t>
      </w:r>
      <w:r w:rsidR="00B16E89" w:rsidRPr="00F30375">
        <w:rPr>
          <w:rFonts w:ascii="Arial" w:hAnsi="Arial" w:cs="Arial"/>
        </w:rPr>
        <w:t xml:space="preserve"> </w:t>
      </w:r>
      <w:r w:rsidR="0044468A" w:rsidRPr="00F30375">
        <w:rPr>
          <w:rFonts w:ascii="Arial" w:hAnsi="Arial" w:cs="Arial"/>
        </w:rPr>
        <w:t>data standards</w:t>
      </w:r>
      <w:r w:rsidR="00B16E89" w:rsidRPr="00F30375">
        <w:rPr>
          <w:rFonts w:ascii="Arial" w:hAnsi="Arial" w:cs="Arial"/>
        </w:rPr>
        <w:t>,</w:t>
      </w:r>
      <w:r w:rsidR="00A86945" w:rsidRPr="00F30375">
        <w:rPr>
          <w:rFonts w:ascii="Arial" w:hAnsi="Arial" w:cs="Arial"/>
        </w:rPr>
        <w:t xml:space="preserve"> information governance</w:t>
      </w:r>
      <w:r w:rsidR="00B16E89" w:rsidRPr="00F30375">
        <w:rPr>
          <w:rFonts w:ascii="Arial" w:hAnsi="Arial" w:cs="Arial"/>
        </w:rPr>
        <w:t xml:space="preserve"> </w:t>
      </w:r>
      <w:r w:rsidR="00221484">
        <w:rPr>
          <w:rFonts w:ascii="Arial" w:hAnsi="Arial" w:cs="Arial"/>
        </w:rPr>
        <w:t>and senior leadership such as</w:t>
      </w:r>
      <w:r w:rsidR="0044468A" w:rsidRPr="00F30375">
        <w:rPr>
          <w:rFonts w:ascii="Arial" w:hAnsi="Arial" w:cs="Arial"/>
        </w:rPr>
        <w:t xml:space="preserve"> </w:t>
      </w:r>
      <w:r w:rsidR="003D6364" w:rsidRPr="00F30375">
        <w:rPr>
          <w:rFonts w:ascii="Arial" w:hAnsi="Arial" w:cs="Arial"/>
        </w:rPr>
        <w:t xml:space="preserve">the strategy </w:t>
      </w:r>
      <w:r w:rsidR="009B2932" w:rsidRPr="00F30375">
        <w:rPr>
          <w:rFonts w:ascii="Arial" w:hAnsi="Arial" w:cs="Arial"/>
        </w:rPr>
        <w:t>owners,</w:t>
      </w:r>
      <w:r w:rsidR="003D6364" w:rsidRPr="00F30375">
        <w:rPr>
          <w:rFonts w:ascii="Arial" w:hAnsi="Arial" w:cs="Arial"/>
        </w:rPr>
        <w:t xml:space="preserve"> </w:t>
      </w:r>
      <w:r w:rsidR="0044468A" w:rsidRPr="00F30375">
        <w:rPr>
          <w:rFonts w:ascii="Arial" w:hAnsi="Arial" w:cs="Arial"/>
        </w:rPr>
        <w:t>Welsh Government</w:t>
      </w:r>
      <w:r w:rsidR="007D3811" w:rsidRPr="00F30375">
        <w:rPr>
          <w:rFonts w:ascii="Arial" w:hAnsi="Arial" w:cs="Arial"/>
        </w:rPr>
        <w:t xml:space="preserve">. </w:t>
      </w:r>
      <w:r w:rsidR="003975B2" w:rsidRPr="00F30375">
        <w:rPr>
          <w:rFonts w:ascii="Arial" w:hAnsi="Arial" w:cs="Arial"/>
        </w:rPr>
        <w:t xml:space="preserve">It would </w:t>
      </w:r>
      <w:r w:rsidR="003975B2">
        <w:rPr>
          <w:rFonts w:ascii="Arial" w:hAnsi="Arial" w:cs="Arial"/>
        </w:rPr>
        <w:t xml:space="preserve">have </w:t>
      </w:r>
      <w:r w:rsidR="003975B2" w:rsidRPr="00F30375">
        <w:rPr>
          <w:rFonts w:ascii="Arial" w:hAnsi="Arial" w:cs="Arial"/>
        </w:rPr>
        <w:t>be</w:t>
      </w:r>
      <w:r w:rsidR="003975B2">
        <w:rPr>
          <w:rFonts w:ascii="Arial" w:hAnsi="Arial" w:cs="Arial"/>
        </w:rPr>
        <w:t>en</w:t>
      </w:r>
      <w:r w:rsidR="003975B2" w:rsidRPr="00F30375">
        <w:rPr>
          <w:rFonts w:ascii="Arial" w:hAnsi="Arial" w:cs="Arial"/>
        </w:rPr>
        <w:t xml:space="preserve"> unrealistic to engage with every individual stakeholder</w:t>
      </w:r>
      <w:r w:rsidR="008A24D0">
        <w:rPr>
          <w:rFonts w:ascii="Arial" w:hAnsi="Arial" w:cs="Arial"/>
        </w:rPr>
        <w:t>, so</w:t>
      </w:r>
      <w:r w:rsidR="0059394B">
        <w:rPr>
          <w:rFonts w:ascii="Arial" w:hAnsi="Arial" w:cs="Arial"/>
        </w:rPr>
        <w:t xml:space="preserve"> sessions were arranged with</w:t>
      </w:r>
      <w:r w:rsidR="00DC4370">
        <w:rPr>
          <w:rFonts w:ascii="Arial" w:hAnsi="Arial" w:cs="Arial"/>
        </w:rPr>
        <w:t xml:space="preserve"> </w:t>
      </w:r>
      <w:r w:rsidR="003975B2" w:rsidRPr="00F30375">
        <w:rPr>
          <w:rFonts w:ascii="Arial" w:hAnsi="Arial" w:cs="Arial"/>
        </w:rPr>
        <w:t>nominated key representatives</w:t>
      </w:r>
      <w:r w:rsidR="00C6423B">
        <w:rPr>
          <w:rFonts w:ascii="Arial" w:hAnsi="Arial" w:cs="Arial"/>
        </w:rPr>
        <w:t xml:space="preserve"> including</w:t>
      </w:r>
      <w:r w:rsidR="003975B2" w:rsidRPr="00F30375">
        <w:rPr>
          <w:rFonts w:ascii="Arial" w:hAnsi="Arial" w:cs="Arial"/>
        </w:rPr>
        <w:t xml:space="preserve"> clinical experts and proportional patient representation </w:t>
      </w:r>
      <w:r w:rsidR="00C6423B">
        <w:rPr>
          <w:rFonts w:ascii="Arial" w:hAnsi="Arial" w:cs="Arial"/>
        </w:rPr>
        <w:t>allowing for</w:t>
      </w:r>
      <w:r w:rsidR="003975B2" w:rsidRPr="00F30375">
        <w:rPr>
          <w:rFonts w:ascii="Arial" w:hAnsi="Arial" w:cs="Arial"/>
        </w:rPr>
        <w:t xml:space="preserve"> different perspectives and knowledge exchange</w:t>
      </w:r>
      <w:r w:rsidR="00111C0D">
        <w:rPr>
          <w:rFonts w:ascii="Arial" w:hAnsi="Arial" w:cs="Arial"/>
        </w:rPr>
        <w:t xml:space="preserve">. This was </w:t>
      </w:r>
      <w:r w:rsidR="00111C0D">
        <w:rPr>
          <w:rFonts w:ascii="Arial" w:hAnsi="Arial" w:cs="Arial"/>
        </w:rPr>
        <w:t xml:space="preserve">in addition to anonymous surveys which </w:t>
      </w:r>
      <w:r w:rsidR="00A233BD">
        <w:rPr>
          <w:rFonts w:ascii="Arial" w:hAnsi="Arial" w:cs="Arial"/>
        </w:rPr>
        <w:t>were</w:t>
      </w:r>
      <w:r w:rsidR="00111C0D">
        <w:rPr>
          <w:rFonts w:ascii="Arial" w:hAnsi="Arial" w:cs="Arial"/>
        </w:rPr>
        <w:t xml:space="preserve"> </w:t>
      </w:r>
      <w:r w:rsidR="00111C0D">
        <w:rPr>
          <w:rFonts w:ascii="Arial" w:hAnsi="Arial" w:cs="Arial"/>
        </w:rPr>
        <w:t>more wide</w:t>
      </w:r>
      <w:r w:rsidR="00111C0D">
        <w:rPr>
          <w:rFonts w:ascii="Arial" w:hAnsi="Arial" w:cs="Arial"/>
        </w:rPr>
        <w:t>ly circulated</w:t>
      </w:r>
      <w:r w:rsidR="003975B2" w:rsidRPr="00F30375">
        <w:rPr>
          <w:rFonts w:ascii="Arial" w:hAnsi="Arial" w:cs="Arial"/>
        </w:rPr>
        <w:t xml:space="preserve">. </w:t>
      </w:r>
      <w:r w:rsidR="00F94A44" w:rsidRPr="00F30375">
        <w:rPr>
          <w:rFonts w:ascii="Arial" w:hAnsi="Arial" w:cs="Arial"/>
        </w:rPr>
        <w:t>For successful co-design, multi and inter-disciplinary working must happen</w:t>
      </w:r>
      <w:r w:rsidR="00F94A44" w:rsidRPr="00F30375">
        <w:rPr>
          <w:rFonts w:ascii="Arial" w:hAnsi="Arial" w:cs="Arial"/>
        </w:rPr>
        <w:t>, and w</w:t>
      </w:r>
      <w:r w:rsidR="00285B48" w:rsidRPr="00F30375">
        <w:rPr>
          <w:rFonts w:ascii="Arial" w:hAnsi="Arial" w:cs="Arial"/>
        </w:rPr>
        <w:t>ith so many invested parties</w:t>
      </w:r>
      <w:r w:rsidR="00F94A44" w:rsidRPr="00F30375">
        <w:rPr>
          <w:rFonts w:ascii="Arial" w:hAnsi="Arial" w:cs="Arial"/>
        </w:rPr>
        <w:t xml:space="preserve">, consideration </w:t>
      </w:r>
      <w:r w:rsidR="003F5702" w:rsidRPr="00F30375">
        <w:rPr>
          <w:rFonts w:ascii="Arial" w:hAnsi="Arial" w:cs="Arial"/>
        </w:rPr>
        <w:t xml:space="preserve">was given to the most effective engagement </w:t>
      </w:r>
      <w:r w:rsidR="003F5702" w:rsidRPr="00F30375">
        <w:rPr>
          <w:rFonts w:ascii="Arial" w:hAnsi="Arial" w:cs="Arial"/>
        </w:rPr>
        <w:t>strategies</w:t>
      </w:r>
      <w:r w:rsidR="003975B2">
        <w:rPr>
          <w:rFonts w:ascii="Arial" w:hAnsi="Arial" w:cs="Arial"/>
        </w:rPr>
        <w:t xml:space="preserve">, and the experience reflected upon </w:t>
      </w:r>
      <w:r w:rsidR="00F057A5">
        <w:rPr>
          <w:rFonts w:ascii="Arial" w:hAnsi="Arial" w:cs="Arial"/>
        </w:rPr>
        <w:t>using</w:t>
      </w:r>
      <w:r w:rsidR="003975B2">
        <w:rPr>
          <w:rFonts w:ascii="Arial" w:hAnsi="Arial" w:cs="Arial"/>
        </w:rPr>
        <w:t xml:space="preserve"> </w:t>
      </w:r>
      <w:r w:rsidR="00F057A5">
        <w:rPr>
          <w:rFonts w:ascii="Arial" w:hAnsi="Arial" w:cs="Arial"/>
        </w:rPr>
        <w:t>Gibbs</w:t>
      </w:r>
      <w:r w:rsidR="00F43ED5">
        <w:rPr>
          <w:rFonts w:ascii="Arial" w:hAnsi="Arial" w:cs="Arial"/>
        </w:rPr>
        <w:t>’</w:t>
      </w:r>
      <w:r w:rsidR="00F057A5">
        <w:rPr>
          <w:rFonts w:ascii="Arial" w:hAnsi="Arial" w:cs="Arial"/>
        </w:rPr>
        <w:t xml:space="preserve"> Reflective Model (1988)</w:t>
      </w:r>
      <w:r w:rsidR="003F5702" w:rsidRPr="00F30375">
        <w:rPr>
          <w:rFonts w:ascii="Arial" w:hAnsi="Arial" w:cs="Arial"/>
        </w:rPr>
        <w:t>.</w:t>
      </w:r>
      <w:r w:rsidR="0082516A" w:rsidRPr="00F30375">
        <w:rPr>
          <w:rFonts w:ascii="Arial" w:hAnsi="Arial" w:cs="Arial"/>
        </w:rPr>
        <w:t xml:space="preserve"> </w:t>
      </w:r>
    </w:p>
    <w:p w14:paraId="4300E0F1" w14:textId="689ED7C8" w:rsidR="00030D74" w:rsidRPr="0057506C" w:rsidRDefault="00030D74" w:rsidP="00302168">
      <w:pPr>
        <w:spacing w:line="360" w:lineRule="auto"/>
        <w:jc w:val="both"/>
        <w:rPr>
          <w:rFonts w:ascii="Arial" w:hAnsi="Arial" w:cs="Arial"/>
          <w:b/>
          <w:bCs/>
          <w:i/>
          <w:iCs/>
          <w:u w:val="single"/>
        </w:rPr>
      </w:pPr>
      <w:r w:rsidRPr="0057506C">
        <w:rPr>
          <w:rFonts w:ascii="Arial" w:hAnsi="Arial" w:cs="Arial"/>
          <w:b/>
          <w:bCs/>
          <w:i/>
          <w:iCs/>
          <w:u w:val="single"/>
        </w:rPr>
        <w:t>Feelings</w:t>
      </w:r>
    </w:p>
    <w:p w14:paraId="4756BB97" w14:textId="50708D29" w:rsidR="0073629F" w:rsidRDefault="00362D8B" w:rsidP="008E7981">
      <w:pPr>
        <w:spacing w:line="360" w:lineRule="auto"/>
        <w:jc w:val="both"/>
        <w:rPr>
          <w:rFonts w:ascii="Arial" w:hAnsi="Arial" w:cs="Arial"/>
        </w:rPr>
      </w:pPr>
      <w:r>
        <w:rPr>
          <w:rFonts w:ascii="Arial" w:hAnsi="Arial" w:cs="Arial"/>
        </w:rPr>
        <w:t xml:space="preserve">Prior to engaging with </w:t>
      </w:r>
      <w:r w:rsidR="00313C8B">
        <w:rPr>
          <w:rFonts w:ascii="Arial" w:hAnsi="Arial" w:cs="Arial"/>
        </w:rPr>
        <w:t>stakeholders,</w:t>
      </w:r>
      <w:r>
        <w:rPr>
          <w:rFonts w:ascii="Arial" w:hAnsi="Arial" w:cs="Arial"/>
        </w:rPr>
        <w:t xml:space="preserve"> I </w:t>
      </w:r>
      <w:r w:rsidR="00292D17">
        <w:rPr>
          <w:rFonts w:ascii="Arial" w:hAnsi="Arial" w:cs="Arial"/>
        </w:rPr>
        <w:t xml:space="preserve">was apprehensive as to </w:t>
      </w:r>
      <w:r w:rsidR="00CA4A1A">
        <w:rPr>
          <w:rFonts w:ascii="Arial" w:hAnsi="Arial" w:cs="Arial"/>
        </w:rPr>
        <w:t>whether the goal was realistic</w:t>
      </w:r>
      <w:r w:rsidR="00CA4A1A">
        <w:rPr>
          <w:rFonts w:ascii="Arial" w:hAnsi="Arial" w:cs="Arial"/>
        </w:rPr>
        <w:t xml:space="preserve">. the number and </w:t>
      </w:r>
      <w:r w:rsidR="00292D17">
        <w:rPr>
          <w:rFonts w:ascii="Arial" w:hAnsi="Arial" w:cs="Arial"/>
        </w:rPr>
        <w:t>mix of individuals from different disci</w:t>
      </w:r>
      <w:r w:rsidR="00054B71">
        <w:rPr>
          <w:rFonts w:ascii="Arial" w:hAnsi="Arial" w:cs="Arial"/>
        </w:rPr>
        <w:t xml:space="preserve">plines </w:t>
      </w:r>
      <w:r w:rsidR="00CA4A1A">
        <w:rPr>
          <w:rFonts w:ascii="Arial" w:hAnsi="Arial" w:cs="Arial"/>
        </w:rPr>
        <w:t xml:space="preserve">and how they </w:t>
      </w:r>
      <w:r w:rsidR="00054B71">
        <w:rPr>
          <w:rFonts w:ascii="Arial" w:hAnsi="Arial" w:cs="Arial"/>
        </w:rPr>
        <w:t xml:space="preserve">would collaborate. I was also </w:t>
      </w:r>
      <w:r w:rsidR="00AD0DD1">
        <w:rPr>
          <w:rFonts w:ascii="Arial" w:hAnsi="Arial" w:cs="Arial"/>
        </w:rPr>
        <w:t>concerned</w:t>
      </w:r>
      <w:r w:rsidR="00054B71">
        <w:rPr>
          <w:rFonts w:ascii="Arial" w:hAnsi="Arial" w:cs="Arial"/>
        </w:rPr>
        <w:t xml:space="preserve"> </w:t>
      </w:r>
      <w:r w:rsidR="00AD0DD1">
        <w:rPr>
          <w:rFonts w:ascii="Arial" w:hAnsi="Arial" w:cs="Arial"/>
        </w:rPr>
        <w:t>that stakeholders had</w:t>
      </w:r>
      <w:r w:rsidR="00054B71">
        <w:rPr>
          <w:rFonts w:ascii="Arial" w:hAnsi="Arial" w:cs="Arial"/>
        </w:rPr>
        <w:t xml:space="preserve"> </w:t>
      </w:r>
      <w:r w:rsidR="00313C8B">
        <w:rPr>
          <w:rFonts w:ascii="Arial" w:hAnsi="Arial" w:cs="Arial"/>
        </w:rPr>
        <w:t xml:space="preserve">equal representation and </w:t>
      </w:r>
      <w:r w:rsidR="00F92306">
        <w:rPr>
          <w:rFonts w:ascii="Arial" w:hAnsi="Arial" w:cs="Arial"/>
        </w:rPr>
        <w:t>whether</w:t>
      </w:r>
      <w:r w:rsidR="00710A0B">
        <w:rPr>
          <w:rFonts w:ascii="Arial" w:hAnsi="Arial" w:cs="Arial"/>
        </w:rPr>
        <w:t xml:space="preserve"> conversations </w:t>
      </w:r>
      <w:r w:rsidR="00F92306">
        <w:rPr>
          <w:rFonts w:ascii="Arial" w:hAnsi="Arial" w:cs="Arial"/>
        </w:rPr>
        <w:t>might</w:t>
      </w:r>
      <w:r w:rsidR="00710A0B">
        <w:rPr>
          <w:rFonts w:ascii="Arial" w:hAnsi="Arial" w:cs="Arial"/>
        </w:rPr>
        <w:t xml:space="preserve"> be dominated </w:t>
      </w:r>
      <w:r w:rsidR="00E45A12">
        <w:rPr>
          <w:rFonts w:ascii="Arial" w:hAnsi="Arial" w:cs="Arial"/>
        </w:rPr>
        <w:t xml:space="preserve">by certain individuals. </w:t>
      </w:r>
      <w:r w:rsidR="00E01F37">
        <w:rPr>
          <w:rFonts w:ascii="Arial" w:hAnsi="Arial" w:cs="Arial"/>
        </w:rPr>
        <w:t>W</w:t>
      </w:r>
      <w:r w:rsidR="00536902">
        <w:rPr>
          <w:rFonts w:ascii="Arial" w:hAnsi="Arial" w:cs="Arial"/>
        </w:rPr>
        <w:t xml:space="preserve">hen planning the </w:t>
      </w:r>
      <w:r w:rsidR="00E01F37">
        <w:rPr>
          <w:rFonts w:ascii="Arial" w:hAnsi="Arial" w:cs="Arial"/>
        </w:rPr>
        <w:t>sessions,</w:t>
      </w:r>
      <w:r w:rsidR="00536902">
        <w:rPr>
          <w:rFonts w:ascii="Arial" w:hAnsi="Arial" w:cs="Arial"/>
        </w:rPr>
        <w:t xml:space="preserve"> </w:t>
      </w:r>
      <w:r w:rsidR="008E7981">
        <w:rPr>
          <w:rFonts w:ascii="Arial" w:hAnsi="Arial" w:cs="Arial"/>
        </w:rPr>
        <w:t>I felt that it was important to have a clear agenda</w:t>
      </w:r>
      <w:r w:rsidR="00E353AF">
        <w:rPr>
          <w:rFonts w:ascii="Arial" w:hAnsi="Arial" w:cs="Arial"/>
        </w:rPr>
        <w:t xml:space="preserve"> so the meetings would </w:t>
      </w:r>
      <w:r w:rsidR="00AD0DD1">
        <w:rPr>
          <w:rFonts w:ascii="Arial" w:hAnsi="Arial" w:cs="Arial"/>
        </w:rPr>
        <w:t>stay</w:t>
      </w:r>
      <w:r w:rsidR="00E353AF">
        <w:rPr>
          <w:rFonts w:ascii="Arial" w:hAnsi="Arial" w:cs="Arial"/>
        </w:rPr>
        <w:t xml:space="preserve"> on track</w:t>
      </w:r>
      <w:r w:rsidR="00B05489">
        <w:rPr>
          <w:rFonts w:ascii="Arial" w:hAnsi="Arial" w:cs="Arial"/>
        </w:rPr>
        <w:t>.</w:t>
      </w:r>
      <w:r w:rsidR="00AD0DD1">
        <w:rPr>
          <w:rFonts w:ascii="Arial" w:hAnsi="Arial" w:cs="Arial"/>
        </w:rPr>
        <w:t xml:space="preserve"> This </w:t>
      </w:r>
      <w:r w:rsidR="00AD0DD1">
        <w:rPr>
          <w:rFonts w:ascii="Arial" w:hAnsi="Arial" w:cs="Arial"/>
        </w:rPr>
        <w:t>gave me</w:t>
      </w:r>
      <w:r w:rsidR="00AD0DD1" w:rsidRPr="00F30375">
        <w:rPr>
          <w:rFonts w:ascii="Arial" w:hAnsi="Arial" w:cs="Arial"/>
        </w:rPr>
        <w:t xml:space="preserve"> confidence</w:t>
      </w:r>
      <w:r w:rsidR="00AD0DD1">
        <w:rPr>
          <w:rFonts w:ascii="Arial" w:hAnsi="Arial" w:cs="Arial"/>
        </w:rPr>
        <w:t xml:space="preserve"> a</w:t>
      </w:r>
      <w:r w:rsidR="007924E0">
        <w:rPr>
          <w:rFonts w:ascii="Arial" w:hAnsi="Arial" w:cs="Arial"/>
        </w:rPr>
        <w:t>s</w:t>
      </w:r>
      <w:r w:rsidR="00492F86">
        <w:rPr>
          <w:rFonts w:ascii="Arial" w:hAnsi="Arial" w:cs="Arial"/>
        </w:rPr>
        <w:t xml:space="preserve"> I</w:t>
      </w:r>
      <w:r w:rsidR="00B05489">
        <w:rPr>
          <w:rFonts w:ascii="Arial" w:hAnsi="Arial" w:cs="Arial"/>
        </w:rPr>
        <w:t xml:space="preserve"> </w:t>
      </w:r>
      <w:r w:rsidR="00B05489" w:rsidRPr="00F30375">
        <w:rPr>
          <w:rFonts w:ascii="Arial" w:hAnsi="Arial" w:cs="Arial"/>
        </w:rPr>
        <w:t>tend to over-think</w:t>
      </w:r>
      <w:r w:rsidR="00B05489">
        <w:rPr>
          <w:rFonts w:ascii="Arial" w:hAnsi="Arial" w:cs="Arial"/>
        </w:rPr>
        <w:t xml:space="preserve"> responses</w:t>
      </w:r>
      <w:r w:rsidR="00B05489" w:rsidRPr="00F30375">
        <w:rPr>
          <w:rFonts w:ascii="Arial" w:hAnsi="Arial" w:cs="Arial"/>
        </w:rPr>
        <w:t xml:space="preserve"> for fear of being judged</w:t>
      </w:r>
      <w:r w:rsidR="00AD0DD1">
        <w:rPr>
          <w:rFonts w:ascii="Arial" w:hAnsi="Arial" w:cs="Arial"/>
        </w:rPr>
        <w:t xml:space="preserve"> due to </w:t>
      </w:r>
      <w:r w:rsidR="00956086">
        <w:rPr>
          <w:rFonts w:ascii="Arial" w:hAnsi="Arial" w:cs="Arial"/>
        </w:rPr>
        <w:t>having an</w:t>
      </w:r>
      <w:r w:rsidR="006016D6" w:rsidRPr="00F30375">
        <w:rPr>
          <w:rFonts w:ascii="Arial" w:hAnsi="Arial" w:cs="Arial"/>
        </w:rPr>
        <w:t xml:space="preserve"> opportunity to collate my thoughts into a succinct opinion/argument in advance</w:t>
      </w:r>
      <w:r w:rsidR="00E353AF">
        <w:rPr>
          <w:rFonts w:ascii="Arial" w:hAnsi="Arial" w:cs="Arial"/>
        </w:rPr>
        <w:t xml:space="preserve">. </w:t>
      </w:r>
    </w:p>
    <w:p w14:paraId="26145CA0" w14:textId="7ABB2D1F" w:rsidR="00AD0DD1" w:rsidRDefault="005F0DB7" w:rsidP="004E51BB">
      <w:pPr>
        <w:spacing w:line="360" w:lineRule="auto"/>
        <w:jc w:val="both"/>
        <w:rPr>
          <w:rFonts w:ascii="Arial" w:hAnsi="Arial" w:cs="Arial"/>
        </w:rPr>
      </w:pPr>
      <w:r>
        <w:rPr>
          <w:rFonts w:ascii="Arial" w:hAnsi="Arial" w:cs="Arial"/>
        </w:rPr>
        <w:t>I a</w:t>
      </w:r>
      <w:r w:rsidR="00D1200C">
        <w:rPr>
          <w:rFonts w:ascii="Arial" w:hAnsi="Arial" w:cs="Arial"/>
        </w:rPr>
        <w:t>cknowledg</w:t>
      </w:r>
      <w:r>
        <w:rPr>
          <w:rFonts w:ascii="Arial" w:hAnsi="Arial" w:cs="Arial"/>
        </w:rPr>
        <w:t>ed</w:t>
      </w:r>
      <w:r w:rsidR="00D1200C">
        <w:rPr>
          <w:rFonts w:ascii="Arial" w:hAnsi="Arial" w:cs="Arial"/>
        </w:rPr>
        <w:t xml:space="preserve"> conflict</w:t>
      </w:r>
      <w:r>
        <w:rPr>
          <w:rFonts w:ascii="Arial" w:hAnsi="Arial" w:cs="Arial"/>
        </w:rPr>
        <w:t xml:space="preserve"> could arise</w:t>
      </w:r>
      <w:r w:rsidR="00D1200C">
        <w:rPr>
          <w:rFonts w:ascii="Arial" w:hAnsi="Arial" w:cs="Arial"/>
        </w:rPr>
        <w:t xml:space="preserve"> </w:t>
      </w:r>
      <w:r w:rsidR="00C47358">
        <w:rPr>
          <w:rFonts w:ascii="Arial" w:hAnsi="Arial" w:cs="Arial"/>
        </w:rPr>
        <w:t xml:space="preserve">due to </w:t>
      </w:r>
      <w:r w:rsidR="00A00446" w:rsidRPr="00F30375">
        <w:rPr>
          <w:rFonts w:ascii="Arial" w:hAnsi="Arial" w:cs="Arial"/>
        </w:rPr>
        <w:t>multi and inter-disciplinary working</w:t>
      </w:r>
      <w:r>
        <w:rPr>
          <w:rFonts w:ascii="Arial" w:hAnsi="Arial" w:cs="Arial"/>
        </w:rPr>
        <w:t xml:space="preserve"> when </w:t>
      </w:r>
      <w:r w:rsidR="00A00446" w:rsidRPr="00F30375">
        <w:rPr>
          <w:rFonts w:ascii="Arial" w:hAnsi="Arial" w:cs="Arial"/>
        </w:rPr>
        <w:t>what is vitally important to someone may be seen as insignificant by others</w:t>
      </w:r>
      <w:r w:rsidR="00C86FA3">
        <w:rPr>
          <w:rFonts w:ascii="Arial" w:hAnsi="Arial" w:cs="Arial"/>
        </w:rPr>
        <w:t>, I felt</w:t>
      </w:r>
      <w:r w:rsidR="00F626BD">
        <w:rPr>
          <w:rFonts w:ascii="Arial" w:hAnsi="Arial" w:cs="Arial"/>
        </w:rPr>
        <w:t xml:space="preserve"> reassurance and praise from colleagues regarding my approach </w:t>
      </w:r>
      <w:r w:rsidR="005D4AEA">
        <w:rPr>
          <w:rFonts w:ascii="Arial" w:hAnsi="Arial" w:cs="Arial"/>
        </w:rPr>
        <w:t>within</w:t>
      </w:r>
      <w:r w:rsidR="00326EE0">
        <w:rPr>
          <w:rFonts w:ascii="Arial" w:hAnsi="Arial" w:cs="Arial"/>
        </w:rPr>
        <w:t xml:space="preserve"> the session</w:t>
      </w:r>
      <w:r w:rsidR="000B4ED9">
        <w:rPr>
          <w:rFonts w:ascii="Arial" w:hAnsi="Arial" w:cs="Arial"/>
        </w:rPr>
        <w:t>s</w:t>
      </w:r>
      <w:r w:rsidR="005A1D0A">
        <w:rPr>
          <w:rFonts w:ascii="Arial" w:hAnsi="Arial" w:cs="Arial"/>
        </w:rPr>
        <w:t xml:space="preserve">. </w:t>
      </w:r>
      <w:r w:rsidR="005D4AEA">
        <w:rPr>
          <w:rFonts w:ascii="Arial" w:hAnsi="Arial" w:cs="Arial"/>
        </w:rPr>
        <w:t>However,</w:t>
      </w:r>
      <w:r w:rsidR="009858AE">
        <w:rPr>
          <w:rFonts w:ascii="Arial" w:hAnsi="Arial" w:cs="Arial"/>
        </w:rPr>
        <w:t xml:space="preserve"> </w:t>
      </w:r>
      <w:r w:rsidR="005A1D0A">
        <w:rPr>
          <w:rFonts w:ascii="Arial" w:hAnsi="Arial" w:cs="Arial"/>
        </w:rPr>
        <w:t>my</w:t>
      </w:r>
      <w:r w:rsidR="009858AE">
        <w:rPr>
          <w:rFonts w:ascii="Arial" w:hAnsi="Arial" w:cs="Arial"/>
        </w:rPr>
        <w:t xml:space="preserve"> </w:t>
      </w:r>
      <w:r w:rsidR="00C86FA3">
        <w:rPr>
          <w:rFonts w:ascii="Arial" w:hAnsi="Arial" w:cs="Arial"/>
        </w:rPr>
        <w:t>attempt</w:t>
      </w:r>
      <w:r w:rsidR="004E51BB" w:rsidRPr="00F30375">
        <w:rPr>
          <w:rFonts w:ascii="Arial" w:hAnsi="Arial" w:cs="Arial"/>
        </w:rPr>
        <w:t xml:space="preserve"> to diffuse a difficult situation by being empathetic whilst tentatively playing devil’s advocate with an individual left me feeling slightly intimidated and self-conscious. </w:t>
      </w:r>
    </w:p>
    <w:p w14:paraId="1FC10FE4" w14:textId="465A57B0" w:rsidR="00A71440" w:rsidRPr="0057506C" w:rsidRDefault="00A71440" w:rsidP="00302168">
      <w:pPr>
        <w:spacing w:line="360" w:lineRule="auto"/>
        <w:jc w:val="both"/>
        <w:rPr>
          <w:rFonts w:ascii="Arial" w:hAnsi="Arial" w:cs="Arial"/>
          <w:b/>
          <w:bCs/>
          <w:i/>
          <w:iCs/>
          <w:u w:val="single"/>
        </w:rPr>
      </w:pPr>
      <w:r w:rsidRPr="0057506C">
        <w:rPr>
          <w:rFonts w:ascii="Arial" w:hAnsi="Arial" w:cs="Arial"/>
          <w:b/>
          <w:bCs/>
          <w:i/>
          <w:iCs/>
          <w:u w:val="single"/>
        </w:rPr>
        <w:t>Evaluation</w:t>
      </w:r>
      <w:r w:rsidR="0083793C" w:rsidRPr="0057506C">
        <w:rPr>
          <w:rFonts w:ascii="Arial" w:hAnsi="Arial" w:cs="Arial"/>
          <w:b/>
          <w:bCs/>
          <w:i/>
          <w:iCs/>
          <w:u w:val="single"/>
        </w:rPr>
        <w:t xml:space="preserve"> &amp; Analysis</w:t>
      </w:r>
    </w:p>
    <w:p w14:paraId="74F55EAB" w14:textId="446A687B" w:rsidR="00132651" w:rsidRDefault="00263DAB" w:rsidP="00132651">
      <w:pPr>
        <w:spacing w:line="360" w:lineRule="auto"/>
        <w:jc w:val="both"/>
        <w:rPr>
          <w:rFonts w:ascii="Arial" w:hAnsi="Arial" w:cs="Arial"/>
        </w:rPr>
      </w:pPr>
      <w:r>
        <w:rPr>
          <w:rFonts w:ascii="Arial" w:hAnsi="Arial" w:cs="Arial"/>
        </w:rPr>
        <w:t>I</w:t>
      </w:r>
      <w:r w:rsidR="008E7981" w:rsidRPr="00F30375">
        <w:rPr>
          <w:rFonts w:ascii="Arial" w:hAnsi="Arial" w:cs="Arial"/>
        </w:rPr>
        <w:t xml:space="preserve">nitial engagement sessions </w:t>
      </w:r>
      <w:r w:rsidR="00F74086">
        <w:rPr>
          <w:rFonts w:ascii="Arial" w:hAnsi="Arial" w:cs="Arial"/>
        </w:rPr>
        <w:t>outlined</w:t>
      </w:r>
      <w:r w:rsidR="008E7981" w:rsidRPr="00F30375">
        <w:rPr>
          <w:rFonts w:ascii="Arial" w:hAnsi="Arial" w:cs="Arial"/>
        </w:rPr>
        <w:t xml:space="preserve"> the overall aims, posing questions </w:t>
      </w:r>
      <w:r w:rsidR="00710B46">
        <w:rPr>
          <w:rFonts w:ascii="Arial" w:hAnsi="Arial" w:cs="Arial"/>
        </w:rPr>
        <w:t>of what and</w:t>
      </w:r>
      <w:r w:rsidR="008129F3">
        <w:rPr>
          <w:rFonts w:ascii="Arial" w:hAnsi="Arial" w:cs="Arial"/>
        </w:rPr>
        <w:t xml:space="preserve"> why</w:t>
      </w:r>
      <w:r w:rsidR="00710B46">
        <w:rPr>
          <w:rFonts w:ascii="Arial" w:hAnsi="Arial" w:cs="Arial"/>
        </w:rPr>
        <w:t xml:space="preserve">, </w:t>
      </w:r>
      <w:r w:rsidR="008E7981">
        <w:rPr>
          <w:rFonts w:ascii="Arial" w:hAnsi="Arial" w:cs="Arial"/>
        </w:rPr>
        <w:t>was</w:t>
      </w:r>
      <w:r w:rsidR="008E7981" w:rsidRPr="00F30375">
        <w:rPr>
          <w:rFonts w:ascii="Arial" w:hAnsi="Arial" w:cs="Arial"/>
        </w:rPr>
        <w:t xml:space="preserve"> relevant for all stakeholders</w:t>
      </w:r>
      <w:r w:rsidR="00F74086">
        <w:rPr>
          <w:rFonts w:ascii="Arial" w:hAnsi="Arial" w:cs="Arial"/>
        </w:rPr>
        <w:t xml:space="preserve"> </w:t>
      </w:r>
      <w:r w:rsidR="001230F9">
        <w:rPr>
          <w:rFonts w:ascii="Arial" w:hAnsi="Arial" w:cs="Arial"/>
        </w:rPr>
        <w:t>resulting in</w:t>
      </w:r>
      <w:r w:rsidR="008E7981" w:rsidRPr="00F30375">
        <w:rPr>
          <w:rFonts w:ascii="Arial" w:hAnsi="Arial" w:cs="Arial"/>
        </w:rPr>
        <w:t xml:space="preserve"> </w:t>
      </w:r>
      <w:r w:rsidR="006D6059">
        <w:rPr>
          <w:rFonts w:ascii="Arial" w:hAnsi="Arial" w:cs="Arial"/>
        </w:rPr>
        <w:t>a consistent message</w:t>
      </w:r>
      <w:r w:rsidR="008E7981">
        <w:rPr>
          <w:rFonts w:ascii="Arial" w:hAnsi="Arial" w:cs="Arial"/>
        </w:rPr>
        <w:t xml:space="preserve">. </w:t>
      </w:r>
      <w:proofErr w:type="spellStart"/>
      <w:r w:rsidR="000C3A0E" w:rsidRPr="00F30375">
        <w:rPr>
          <w:rFonts w:ascii="Arial" w:hAnsi="Arial" w:cs="Arial"/>
        </w:rPr>
        <w:t>Kaba</w:t>
      </w:r>
      <w:proofErr w:type="spellEnd"/>
      <w:r w:rsidR="000C3A0E" w:rsidRPr="00F30375">
        <w:rPr>
          <w:rFonts w:ascii="Arial" w:hAnsi="Arial" w:cs="Arial"/>
        </w:rPr>
        <w:t xml:space="preserve"> </w:t>
      </w:r>
      <w:r w:rsidR="000C3A0E" w:rsidRPr="00F30375">
        <w:rPr>
          <w:rFonts w:ascii="Arial" w:hAnsi="Arial" w:cs="Arial"/>
          <w:i/>
          <w:iCs/>
        </w:rPr>
        <w:t>et al.</w:t>
      </w:r>
      <w:r w:rsidR="000C3A0E" w:rsidRPr="00F30375">
        <w:rPr>
          <w:rFonts w:ascii="Arial" w:hAnsi="Arial" w:cs="Arial"/>
        </w:rPr>
        <w:t xml:space="preserve"> (2016)</w:t>
      </w:r>
      <w:r w:rsidR="000C3A0E">
        <w:rPr>
          <w:rFonts w:ascii="Arial" w:hAnsi="Arial" w:cs="Arial"/>
        </w:rPr>
        <w:t xml:space="preserve"> </w:t>
      </w:r>
      <w:r w:rsidR="000C3A0E" w:rsidRPr="00F30375">
        <w:rPr>
          <w:rFonts w:ascii="Arial" w:hAnsi="Arial" w:cs="Arial"/>
        </w:rPr>
        <w:t xml:space="preserve">acknowledge that in </w:t>
      </w:r>
      <w:r w:rsidR="000C3A0E">
        <w:rPr>
          <w:rFonts w:ascii="Arial" w:hAnsi="Arial" w:cs="Arial"/>
        </w:rPr>
        <w:t>certain</w:t>
      </w:r>
      <w:r w:rsidR="000C3A0E" w:rsidRPr="00F30375">
        <w:rPr>
          <w:rFonts w:ascii="Arial" w:hAnsi="Arial" w:cs="Arial"/>
        </w:rPr>
        <w:t xml:space="preserve"> contexts, group wisdom can improve decision making</w:t>
      </w:r>
      <w:r w:rsidR="000C3A0E">
        <w:rPr>
          <w:rFonts w:ascii="Arial" w:hAnsi="Arial" w:cs="Arial"/>
        </w:rPr>
        <w:t xml:space="preserve">, </w:t>
      </w:r>
      <w:r w:rsidR="00964D7D">
        <w:rPr>
          <w:rFonts w:ascii="Arial" w:hAnsi="Arial" w:cs="Arial"/>
        </w:rPr>
        <w:t>and this</w:t>
      </w:r>
      <w:r w:rsidR="000C3A0E">
        <w:rPr>
          <w:rFonts w:ascii="Arial" w:hAnsi="Arial" w:cs="Arial"/>
        </w:rPr>
        <w:t xml:space="preserve"> was</w:t>
      </w:r>
      <w:r w:rsidR="000C3A0E" w:rsidRPr="00F30375">
        <w:rPr>
          <w:rFonts w:ascii="Arial" w:hAnsi="Arial" w:cs="Arial"/>
        </w:rPr>
        <w:t xml:space="preserve"> </w:t>
      </w:r>
      <w:r w:rsidR="00964D7D">
        <w:rPr>
          <w:rFonts w:ascii="Arial" w:hAnsi="Arial" w:cs="Arial"/>
        </w:rPr>
        <w:t xml:space="preserve">seen in the </w:t>
      </w:r>
      <w:r w:rsidR="000C3A0E" w:rsidRPr="00F30375">
        <w:rPr>
          <w:rFonts w:ascii="Arial" w:hAnsi="Arial" w:cs="Arial"/>
        </w:rPr>
        <w:t>develop</w:t>
      </w:r>
      <w:r w:rsidR="00964D7D">
        <w:rPr>
          <w:rFonts w:ascii="Arial" w:hAnsi="Arial" w:cs="Arial"/>
        </w:rPr>
        <w:t>ment of</w:t>
      </w:r>
      <w:r w:rsidR="000C3A0E">
        <w:rPr>
          <w:rFonts w:ascii="Arial" w:hAnsi="Arial" w:cs="Arial"/>
        </w:rPr>
        <w:t xml:space="preserve"> requirements </w:t>
      </w:r>
      <w:r w:rsidR="00702393">
        <w:rPr>
          <w:rFonts w:ascii="Arial" w:hAnsi="Arial" w:cs="Arial"/>
        </w:rPr>
        <w:t>where</w:t>
      </w:r>
      <w:r w:rsidR="000C3A0E" w:rsidRPr="00F30375">
        <w:rPr>
          <w:rFonts w:ascii="Arial" w:hAnsi="Arial" w:cs="Arial"/>
        </w:rPr>
        <w:t xml:space="preserve"> individuals added specific value based on their own set of </w:t>
      </w:r>
      <w:r w:rsidR="000C3A0E" w:rsidRPr="00F30375">
        <w:rPr>
          <w:rFonts w:ascii="Arial" w:hAnsi="Arial" w:cs="Arial"/>
        </w:rPr>
        <w:lastRenderedPageBreak/>
        <w:t>expertise</w:t>
      </w:r>
      <w:r w:rsidR="00702393">
        <w:rPr>
          <w:rFonts w:ascii="Arial" w:hAnsi="Arial" w:cs="Arial"/>
        </w:rPr>
        <w:t>. This p</w:t>
      </w:r>
      <w:r w:rsidR="000C3A0E" w:rsidRPr="00F30375">
        <w:rPr>
          <w:rFonts w:ascii="Arial" w:hAnsi="Arial" w:cs="Arial"/>
        </w:rPr>
        <w:t>ositively impact</w:t>
      </w:r>
      <w:r w:rsidR="00702393">
        <w:rPr>
          <w:rFonts w:ascii="Arial" w:hAnsi="Arial" w:cs="Arial"/>
        </w:rPr>
        <w:t>ed</w:t>
      </w:r>
      <w:r w:rsidR="000C3A0E" w:rsidRPr="00F30375">
        <w:rPr>
          <w:rFonts w:ascii="Arial" w:hAnsi="Arial" w:cs="Arial"/>
        </w:rPr>
        <w:t xml:space="preserve"> the 3Rs of technical design and development, rigor, relevance, and reach (</w:t>
      </w:r>
      <w:proofErr w:type="spellStart"/>
      <w:r w:rsidR="000C3A0E" w:rsidRPr="00F30375">
        <w:rPr>
          <w:rFonts w:ascii="Arial" w:hAnsi="Arial" w:cs="Arial"/>
        </w:rPr>
        <w:t>Balazs</w:t>
      </w:r>
      <w:proofErr w:type="spellEnd"/>
      <w:r w:rsidR="000C3A0E" w:rsidRPr="00F30375">
        <w:rPr>
          <w:rFonts w:ascii="Arial" w:hAnsi="Arial" w:cs="Arial"/>
        </w:rPr>
        <w:t xml:space="preserve"> &amp; Morello-Frosch, 2013).</w:t>
      </w:r>
      <w:r w:rsidR="000C3A0E">
        <w:rPr>
          <w:rFonts w:ascii="Arial" w:hAnsi="Arial" w:cs="Arial"/>
        </w:rPr>
        <w:t xml:space="preserve"> </w:t>
      </w:r>
      <w:r w:rsidR="00132651" w:rsidRPr="00F30375">
        <w:rPr>
          <w:rFonts w:ascii="Arial" w:hAnsi="Arial" w:cs="Arial"/>
        </w:rPr>
        <w:t>I believe for effective stakeholder engagement a collective approach can only go so far because</w:t>
      </w:r>
      <w:r w:rsidR="00132651">
        <w:rPr>
          <w:rFonts w:ascii="Arial" w:hAnsi="Arial" w:cs="Arial"/>
        </w:rPr>
        <w:t xml:space="preserve"> too </w:t>
      </w:r>
      <w:r w:rsidR="00132651" w:rsidRPr="00F30375">
        <w:rPr>
          <w:rFonts w:ascii="Arial" w:hAnsi="Arial" w:cs="Arial"/>
        </w:rPr>
        <w:t>many voices</w:t>
      </w:r>
      <w:r w:rsidR="00DF11D6">
        <w:rPr>
          <w:rFonts w:ascii="Arial" w:hAnsi="Arial" w:cs="Arial"/>
        </w:rPr>
        <w:t xml:space="preserve"> meant some points were lost. D</w:t>
      </w:r>
      <w:r w:rsidR="00132651" w:rsidRPr="00F30375">
        <w:rPr>
          <w:rFonts w:ascii="Arial" w:hAnsi="Arial" w:cs="Arial"/>
        </w:rPr>
        <w:t xml:space="preserve">iscussions relating to detailed business processes </w:t>
      </w:r>
      <w:r w:rsidR="00132651">
        <w:rPr>
          <w:rFonts w:ascii="Arial" w:hAnsi="Arial" w:cs="Arial"/>
        </w:rPr>
        <w:t xml:space="preserve">would have </w:t>
      </w:r>
      <w:r w:rsidR="00132651" w:rsidRPr="00F30375">
        <w:rPr>
          <w:rFonts w:ascii="Arial" w:hAnsi="Arial" w:cs="Arial"/>
        </w:rPr>
        <w:t>benefit</w:t>
      </w:r>
      <w:r w:rsidR="00132651">
        <w:rPr>
          <w:rFonts w:ascii="Arial" w:hAnsi="Arial" w:cs="Arial"/>
        </w:rPr>
        <w:t>ed</w:t>
      </w:r>
      <w:r w:rsidR="00132651" w:rsidRPr="00F30375">
        <w:rPr>
          <w:rFonts w:ascii="Arial" w:hAnsi="Arial" w:cs="Arial"/>
        </w:rPr>
        <w:t xml:space="preserve"> from smaller breakout sessions </w:t>
      </w:r>
      <w:r w:rsidR="00132651">
        <w:rPr>
          <w:rFonts w:ascii="Arial" w:hAnsi="Arial" w:cs="Arial"/>
        </w:rPr>
        <w:t>with</w:t>
      </w:r>
      <w:r w:rsidR="00132651" w:rsidRPr="00F30375">
        <w:rPr>
          <w:rFonts w:ascii="Arial" w:hAnsi="Arial" w:cs="Arial"/>
        </w:rPr>
        <w:t xml:space="preserve"> relevant attendees, for example the detail which developers and informatics staff such as myself wish</w:t>
      </w:r>
      <w:r w:rsidR="00132651">
        <w:rPr>
          <w:rFonts w:ascii="Arial" w:hAnsi="Arial" w:cs="Arial"/>
        </w:rPr>
        <w:t>ed</w:t>
      </w:r>
      <w:r w:rsidR="00132651" w:rsidRPr="00F30375">
        <w:rPr>
          <w:rFonts w:ascii="Arial" w:hAnsi="Arial" w:cs="Arial"/>
        </w:rPr>
        <w:t xml:space="preserve"> to contribute</w:t>
      </w:r>
      <w:r w:rsidR="00132651">
        <w:rPr>
          <w:rFonts w:ascii="Arial" w:hAnsi="Arial" w:cs="Arial"/>
        </w:rPr>
        <w:t xml:space="preserve"> was</w:t>
      </w:r>
      <w:r w:rsidR="00132651" w:rsidRPr="00F30375">
        <w:rPr>
          <w:rFonts w:ascii="Arial" w:hAnsi="Arial" w:cs="Arial"/>
        </w:rPr>
        <w:t xml:space="preserve"> too technical</w:t>
      </w:r>
      <w:r w:rsidR="003A1866">
        <w:rPr>
          <w:rFonts w:ascii="Arial" w:hAnsi="Arial" w:cs="Arial"/>
        </w:rPr>
        <w:t xml:space="preserve"> so lost the </w:t>
      </w:r>
      <w:r w:rsidR="00132651" w:rsidRPr="00F30375">
        <w:rPr>
          <w:rFonts w:ascii="Arial" w:hAnsi="Arial" w:cs="Arial"/>
        </w:rPr>
        <w:t>concentration and support of patients and operational staff.</w:t>
      </w:r>
      <w:r w:rsidR="00132651" w:rsidRPr="00751667">
        <w:rPr>
          <w:rFonts w:ascii="Arial" w:hAnsi="Arial" w:cs="Arial"/>
        </w:rPr>
        <w:t xml:space="preserve"> </w:t>
      </w:r>
    </w:p>
    <w:p w14:paraId="49C72CB4" w14:textId="503E9D65" w:rsidR="00132651" w:rsidRDefault="00132651" w:rsidP="00132651">
      <w:pPr>
        <w:spacing w:line="360" w:lineRule="auto"/>
        <w:jc w:val="both"/>
        <w:rPr>
          <w:rFonts w:ascii="Arial" w:hAnsi="Arial" w:cs="Arial"/>
        </w:rPr>
      </w:pPr>
      <w:r>
        <w:rPr>
          <w:rFonts w:ascii="Arial" w:hAnsi="Arial" w:cs="Arial"/>
        </w:rPr>
        <w:t>The</w:t>
      </w:r>
      <w:r w:rsidRPr="00F30375">
        <w:rPr>
          <w:rFonts w:ascii="Arial" w:hAnsi="Arial" w:cs="Arial"/>
        </w:rPr>
        <w:t xml:space="preserve"> anonymous survey</w:t>
      </w:r>
      <w:r>
        <w:rPr>
          <w:rFonts w:ascii="Arial" w:hAnsi="Arial" w:cs="Arial"/>
        </w:rPr>
        <w:t xml:space="preserve"> contributed to open communication</w:t>
      </w:r>
      <w:r>
        <w:rPr>
          <w:rFonts w:ascii="Arial" w:hAnsi="Arial" w:cs="Arial"/>
        </w:rPr>
        <w:t xml:space="preserve"> and provided </w:t>
      </w:r>
      <w:r w:rsidRPr="00F30375">
        <w:rPr>
          <w:rFonts w:ascii="Arial" w:hAnsi="Arial" w:cs="Arial"/>
        </w:rPr>
        <w:t xml:space="preserve">a reflection of what people really </w:t>
      </w:r>
      <w:r>
        <w:rPr>
          <w:rFonts w:ascii="Arial" w:hAnsi="Arial" w:cs="Arial"/>
        </w:rPr>
        <w:t>thought</w:t>
      </w:r>
      <w:r w:rsidRPr="00F30375">
        <w:rPr>
          <w:rFonts w:ascii="Arial" w:hAnsi="Arial" w:cs="Arial"/>
        </w:rPr>
        <w:t xml:space="preserve"> </w:t>
      </w:r>
      <w:r w:rsidR="003A1866">
        <w:rPr>
          <w:rFonts w:ascii="Arial" w:hAnsi="Arial" w:cs="Arial"/>
        </w:rPr>
        <w:t xml:space="preserve">without </w:t>
      </w:r>
      <w:r w:rsidRPr="00F30375">
        <w:rPr>
          <w:rFonts w:ascii="Arial" w:hAnsi="Arial" w:cs="Arial"/>
        </w:rPr>
        <w:t xml:space="preserve">risk of being identified, judged, </w:t>
      </w:r>
      <w:r w:rsidR="003A1866">
        <w:rPr>
          <w:rFonts w:ascii="Arial" w:hAnsi="Arial" w:cs="Arial"/>
        </w:rPr>
        <w:t>or</w:t>
      </w:r>
      <w:r w:rsidRPr="00F30375">
        <w:rPr>
          <w:rFonts w:ascii="Arial" w:hAnsi="Arial" w:cs="Arial"/>
        </w:rPr>
        <w:t xml:space="preserve"> potentially hav</w:t>
      </w:r>
      <w:r w:rsidR="008766F1">
        <w:rPr>
          <w:rFonts w:ascii="Arial" w:hAnsi="Arial" w:cs="Arial"/>
        </w:rPr>
        <w:t>ing</w:t>
      </w:r>
      <w:r w:rsidRPr="00F30375">
        <w:rPr>
          <w:rFonts w:ascii="Arial" w:hAnsi="Arial" w:cs="Arial"/>
        </w:rPr>
        <w:t xml:space="preserve"> their opinion held against them.</w:t>
      </w:r>
      <w:r w:rsidRPr="007616F2">
        <w:rPr>
          <w:rFonts w:ascii="Arial" w:hAnsi="Arial" w:cs="Arial"/>
        </w:rPr>
        <w:t xml:space="preserve"> </w:t>
      </w:r>
      <w:r w:rsidRPr="00F30375">
        <w:rPr>
          <w:rFonts w:ascii="Arial" w:hAnsi="Arial" w:cs="Arial"/>
        </w:rPr>
        <w:t xml:space="preserve">The use of </w:t>
      </w:r>
      <w:r>
        <w:rPr>
          <w:rFonts w:ascii="Arial" w:hAnsi="Arial" w:cs="Arial"/>
        </w:rPr>
        <w:t xml:space="preserve">Microsoft Forms and </w:t>
      </w:r>
      <w:proofErr w:type="spellStart"/>
      <w:r w:rsidRPr="00F30375">
        <w:rPr>
          <w:rFonts w:ascii="Arial" w:hAnsi="Arial" w:cs="Arial"/>
        </w:rPr>
        <w:t>Menti</w:t>
      </w:r>
      <w:proofErr w:type="spellEnd"/>
      <w:r w:rsidRPr="00F30375">
        <w:rPr>
          <w:rFonts w:ascii="Arial" w:hAnsi="Arial" w:cs="Arial"/>
        </w:rPr>
        <w:t xml:space="preserve"> Boards allow</w:t>
      </w:r>
      <w:r w:rsidR="008766F1">
        <w:rPr>
          <w:rFonts w:ascii="Arial" w:hAnsi="Arial" w:cs="Arial"/>
        </w:rPr>
        <w:t xml:space="preserve">ed </w:t>
      </w:r>
      <w:r w:rsidRPr="00F30375">
        <w:rPr>
          <w:rFonts w:ascii="Arial" w:hAnsi="Arial" w:cs="Arial"/>
        </w:rPr>
        <w:t>comments to be submitted anonymously remov</w:t>
      </w:r>
      <w:r w:rsidR="008766F1">
        <w:rPr>
          <w:rFonts w:ascii="Arial" w:hAnsi="Arial" w:cs="Arial"/>
        </w:rPr>
        <w:t>ing</w:t>
      </w:r>
      <w:r w:rsidRPr="00F30375">
        <w:rPr>
          <w:rFonts w:ascii="Arial" w:hAnsi="Arial" w:cs="Arial"/>
        </w:rPr>
        <w:t xml:space="preserve"> </w:t>
      </w:r>
      <w:r w:rsidR="00CE7D0C">
        <w:rPr>
          <w:rFonts w:ascii="Arial" w:hAnsi="Arial" w:cs="Arial"/>
        </w:rPr>
        <w:t xml:space="preserve">conformation </w:t>
      </w:r>
      <w:r w:rsidRPr="00F30375">
        <w:rPr>
          <w:rFonts w:ascii="Arial" w:hAnsi="Arial" w:cs="Arial"/>
        </w:rPr>
        <w:t xml:space="preserve">pressure </w:t>
      </w:r>
      <w:r w:rsidR="008766F1">
        <w:rPr>
          <w:rFonts w:ascii="Arial" w:hAnsi="Arial" w:cs="Arial"/>
        </w:rPr>
        <w:t>and</w:t>
      </w:r>
      <w:r w:rsidRPr="00F30375">
        <w:rPr>
          <w:rFonts w:ascii="Arial" w:hAnsi="Arial" w:cs="Arial"/>
        </w:rPr>
        <w:t xml:space="preserve"> </w:t>
      </w:r>
      <w:r w:rsidR="00CE7D0C" w:rsidRPr="00F30375">
        <w:rPr>
          <w:rFonts w:ascii="Arial" w:hAnsi="Arial" w:cs="Arial"/>
        </w:rPr>
        <w:t>provide</w:t>
      </w:r>
      <w:r w:rsidR="00CE7D0C">
        <w:rPr>
          <w:rFonts w:ascii="Arial" w:hAnsi="Arial" w:cs="Arial"/>
        </w:rPr>
        <w:t>d</w:t>
      </w:r>
      <w:r w:rsidRPr="00F30375">
        <w:rPr>
          <w:rFonts w:ascii="Arial" w:hAnsi="Arial" w:cs="Arial"/>
        </w:rPr>
        <w:t xml:space="preserve"> an equal weight to each response. This can be associated with the Delphi Method</w:t>
      </w:r>
      <w:r w:rsidR="002375CD">
        <w:rPr>
          <w:rFonts w:ascii="Arial" w:hAnsi="Arial" w:cs="Arial"/>
        </w:rPr>
        <w:t>,</w:t>
      </w:r>
      <w:r w:rsidRPr="00F30375">
        <w:rPr>
          <w:rFonts w:ascii="Arial" w:hAnsi="Arial" w:cs="Arial"/>
        </w:rPr>
        <w:t xml:space="preserve"> increasingly used within health care to gain consensus through iterative anonymous surveys </w:t>
      </w:r>
      <w:r w:rsidR="002375CD">
        <w:rPr>
          <w:rFonts w:ascii="Arial" w:hAnsi="Arial" w:cs="Arial"/>
        </w:rPr>
        <w:t>to</w:t>
      </w:r>
      <w:r w:rsidRPr="00F30375">
        <w:rPr>
          <w:rFonts w:ascii="Arial" w:hAnsi="Arial" w:cs="Arial"/>
        </w:rPr>
        <w:t xml:space="preserve"> reduce dominant personalities, supply controlled feedback and aggregate responses reducing the pressure for conformity (Taylor, 2019).</w:t>
      </w:r>
      <w:r w:rsidRPr="00884B4B">
        <w:rPr>
          <w:rFonts w:ascii="Arial" w:hAnsi="Arial" w:cs="Arial"/>
        </w:rPr>
        <w:t xml:space="preserve"> </w:t>
      </w:r>
    </w:p>
    <w:p w14:paraId="550944C6" w14:textId="77777777" w:rsidR="002375CD" w:rsidRDefault="008B54FF" w:rsidP="00C42D06">
      <w:pPr>
        <w:spacing w:line="360" w:lineRule="auto"/>
        <w:jc w:val="both"/>
        <w:rPr>
          <w:rFonts w:ascii="Arial" w:hAnsi="Arial" w:cs="Arial"/>
        </w:rPr>
      </w:pPr>
      <w:r>
        <w:rPr>
          <w:rFonts w:ascii="Arial" w:hAnsi="Arial" w:cs="Arial"/>
        </w:rPr>
        <w:t>Due to the</w:t>
      </w:r>
      <w:r w:rsidR="00715040" w:rsidRPr="00F30375">
        <w:rPr>
          <w:rFonts w:ascii="Arial" w:hAnsi="Arial" w:cs="Arial"/>
        </w:rPr>
        <w:t xml:space="preserve"> different hierarchies’, </w:t>
      </w:r>
      <w:r w:rsidR="00715040">
        <w:rPr>
          <w:rFonts w:ascii="Arial" w:hAnsi="Arial" w:cs="Arial"/>
        </w:rPr>
        <w:t>some i</w:t>
      </w:r>
      <w:r w:rsidR="00715040" w:rsidRPr="00F30375">
        <w:rPr>
          <w:rFonts w:ascii="Arial" w:hAnsi="Arial" w:cs="Arial"/>
        </w:rPr>
        <w:t xml:space="preserve">ndividuals </w:t>
      </w:r>
      <w:r w:rsidR="005C5F97">
        <w:rPr>
          <w:rFonts w:ascii="Arial" w:hAnsi="Arial" w:cs="Arial"/>
        </w:rPr>
        <w:t>were</w:t>
      </w:r>
      <w:r w:rsidR="00715040" w:rsidRPr="00F30375">
        <w:rPr>
          <w:rFonts w:ascii="Arial" w:hAnsi="Arial" w:cs="Arial"/>
        </w:rPr>
        <w:t xml:space="preserve"> dissuaded from contradicting senior</w:t>
      </w:r>
      <w:r w:rsidR="009B6362">
        <w:rPr>
          <w:rFonts w:ascii="Arial" w:hAnsi="Arial" w:cs="Arial"/>
        </w:rPr>
        <w:t xml:space="preserve"> </w:t>
      </w:r>
      <w:r w:rsidR="00715040" w:rsidRPr="00F30375">
        <w:rPr>
          <w:rFonts w:ascii="Arial" w:hAnsi="Arial" w:cs="Arial"/>
        </w:rPr>
        <w:t xml:space="preserve">management, who </w:t>
      </w:r>
      <w:r w:rsidR="00715040">
        <w:rPr>
          <w:rFonts w:ascii="Arial" w:hAnsi="Arial" w:cs="Arial"/>
        </w:rPr>
        <w:t>tended</w:t>
      </w:r>
      <w:r w:rsidR="00715040" w:rsidRPr="00F30375">
        <w:rPr>
          <w:rFonts w:ascii="Arial" w:hAnsi="Arial" w:cs="Arial"/>
        </w:rPr>
        <w:t xml:space="preserve"> to dominate and lead </w:t>
      </w:r>
      <w:r>
        <w:rPr>
          <w:rFonts w:ascii="Arial" w:hAnsi="Arial" w:cs="Arial"/>
        </w:rPr>
        <w:t xml:space="preserve">the </w:t>
      </w:r>
      <w:r w:rsidR="00715040" w:rsidRPr="00F30375">
        <w:rPr>
          <w:rFonts w:ascii="Arial" w:hAnsi="Arial" w:cs="Arial"/>
        </w:rPr>
        <w:t>meeting</w:t>
      </w:r>
      <w:r>
        <w:rPr>
          <w:rFonts w:ascii="Arial" w:hAnsi="Arial" w:cs="Arial"/>
        </w:rPr>
        <w:t>s</w:t>
      </w:r>
      <w:r w:rsidR="00715040" w:rsidRPr="00F30375">
        <w:rPr>
          <w:rFonts w:ascii="Arial" w:hAnsi="Arial" w:cs="Arial"/>
        </w:rPr>
        <w:t xml:space="preserve"> based </w:t>
      </w:r>
      <w:r w:rsidR="002375CD">
        <w:rPr>
          <w:rFonts w:ascii="Arial" w:hAnsi="Arial" w:cs="Arial"/>
        </w:rPr>
        <w:t>on</w:t>
      </w:r>
      <w:r w:rsidR="00715040" w:rsidRPr="00F30375">
        <w:rPr>
          <w:rFonts w:ascii="Arial" w:hAnsi="Arial" w:cs="Arial"/>
        </w:rPr>
        <w:t xml:space="preserve"> their personal preferences</w:t>
      </w:r>
      <w:r w:rsidR="002375CD">
        <w:rPr>
          <w:rFonts w:ascii="Arial" w:hAnsi="Arial" w:cs="Arial"/>
        </w:rPr>
        <w:t>. B</w:t>
      </w:r>
      <w:r w:rsidR="00F31D7E">
        <w:rPr>
          <w:rFonts w:ascii="Arial" w:hAnsi="Arial" w:cs="Arial"/>
        </w:rPr>
        <w:t>etter practice</w:t>
      </w:r>
      <w:r w:rsidR="00F31D7E" w:rsidRPr="00F30375">
        <w:rPr>
          <w:rFonts w:ascii="Arial" w:hAnsi="Arial" w:cs="Arial"/>
        </w:rPr>
        <w:t xml:space="preserve"> </w:t>
      </w:r>
      <w:r w:rsidR="00F31D7E">
        <w:rPr>
          <w:rFonts w:ascii="Arial" w:hAnsi="Arial" w:cs="Arial"/>
        </w:rPr>
        <w:t xml:space="preserve">previously observed </w:t>
      </w:r>
      <w:r w:rsidR="00F31D7E">
        <w:rPr>
          <w:rFonts w:ascii="Arial" w:hAnsi="Arial" w:cs="Arial"/>
        </w:rPr>
        <w:t>would have been for</w:t>
      </w:r>
      <w:r w:rsidR="00F31D7E" w:rsidRPr="00F30375">
        <w:rPr>
          <w:rFonts w:ascii="Arial" w:hAnsi="Arial" w:cs="Arial"/>
        </w:rPr>
        <w:t xml:space="preserve"> senior </w:t>
      </w:r>
      <w:r w:rsidR="00F31D7E">
        <w:rPr>
          <w:rFonts w:ascii="Arial" w:hAnsi="Arial" w:cs="Arial"/>
        </w:rPr>
        <w:t>colleagues</w:t>
      </w:r>
      <w:r w:rsidR="00F31D7E" w:rsidRPr="00F30375">
        <w:rPr>
          <w:rFonts w:ascii="Arial" w:hAnsi="Arial" w:cs="Arial"/>
        </w:rPr>
        <w:t xml:space="preserve"> save their opinions until nearer the end of a meeting</w:t>
      </w:r>
      <w:r w:rsidR="00F31D7E">
        <w:rPr>
          <w:rFonts w:ascii="Arial" w:hAnsi="Arial" w:cs="Arial"/>
        </w:rPr>
        <w:t xml:space="preserve"> so that </w:t>
      </w:r>
      <w:r w:rsidR="00F31D7E" w:rsidRPr="00F30375">
        <w:rPr>
          <w:rFonts w:ascii="Arial" w:hAnsi="Arial" w:cs="Arial"/>
        </w:rPr>
        <w:t xml:space="preserve">individuals </w:t>
      </w:r>
      <w:r w:rsidR="002375CD">
        <w:rPr>
          <w:rFonts w:ascii="Arial" w:hAnsi="Arial" w:cs="Arial"/>
        </w:rPr>
        <w:t>were</w:t>
      </w:r>
      <w:r w:rsidR="00F31D7E">
        <w:rPr>
          <w:rFonts w:ascii="Arial" w:hAnsi="Arial" w:cs="Arial"/>
        </w:rPr>
        <w:t xml:space="preserve"> </w:t>
      </w:r>
      <w:r w:rsidR="002375CD">
        <w:rPr>
          <w:rFonts w:ascii="Arial" w:hAnsi="Arial" w:cs="Arial"/>
        </w:rPr>
        <w:t xml:space="preserve">encouraged to </w:t>
      </w:r>
      <w:r w:rsidR="00F31D7E">
        <w:rPr>
          <w:rFonts w:ascii="Arial" w:hAnsi="Arial" w:cs="Arial"/>
        </w:rPr>
        <w:t xml:space="preserve">offer up alternative </w:t>
      </w:r>
      <w:r w:rsidR="00F31D7E">
        <w:rPr>
          <w:rFonts w:ascii="Arial" w:hAnsi="Arial" w:cs="Arial"/>
        </w:rPr>
        <w:t>ideas</w:t>
      </w:r>
      <w:r w:rsidR="00F31D7E">
        <w:rPr>
          <w:rFonts w:ascii="Arial" w:hAnsi="Arial" w:cs="Arial"/>
        </w:rPr>
        <w:t>.</w:t>
      </w:r>
      <w:r w:rsidR="002375CD">
        <w:rPr>
          <w:rFonts w:ascii="Arial" w:hAnsi="Arial" w:cs="Arial"/>
        </w:rPr>
        <w:t xml:space="preserve"> </w:t>
      </w:r>
      <w:r w:rsidR="00132651">
        <w:rPr>
          <w:rFonts w:ascii="Arial" w:hAnsi="Arial" w:cs="Arial"/>
        </w:rPr>
        <w:t xml:space="preserve">This is </w:t>
      </w:r>
      <w:r w:rsidR="00132651" w:rsidRPr="00B924D8">
        <w:rPr>
          <w:rFonts w:ascii="Arial" w:hAnsi="Arial" w:cs="Arial"/>
        </w:rPr>
        <w:t>a</w:t>
      </w:r>
      <w:r w:rsidR="00132651">
        <w:rPr>
          <w:rFonts w:ascii="Arial" w:hAnsi="Arial" w:cs="Arial"/>
        </w:rPr>
        <w:t>l</w:t>
      </w:r>
      <w:r w:rsidR="00132651" w:rsidRPr="00B924D8">
        <w:rPr>
          <w:rFonts w:ascii="Arial" w:hAnsi="Arial" w:cs="Arial"/>
        </w:rPr>
        <w:t>s</w:t>
      </w:r>
      <w:r w:rsidR="00132651">
        <w:rPr>
          <w:rFonts w:ascii="Arial" w:hAnsi="Arial" w:cs="Arial"/>
        </w:rPr>
        <w:t>o</w:t>
      </w:r>
      <w:r w:rsidR="00132651" w:rsidRPr="00B924D8">
        <w:rPr>
          <w:rFonts w:ascii="Arial" w:hAnsi="Arial" w:cs="Arial"/>
        </w:rPr>
        <w:t xml:space="preserve"> supported by </w:t>
      </w:r>
      <w:proofErr w:type="spellStart"/>
      <w:r w:rsidR="00132651" w:rsidRPr="00B924D8">
        <w:rPr>
          <w:rFonts w:ascii="Arial" w:hAnsi="Arial" w:cs="Arial"/>
        </w:rPr>
        <w:t>Kaba</w:t>
      </w:r>
      <w:proofErr w:type="spellEnd"/>
      <w:r w:rsidR="00132651" w:rsidRPr="00B924D8">
        <w:rPr>
          <w:rFonts w:ascii="Arial" w:hAnsi="Arial" w:cs="Arial"/>
        </w:rPr>
        <w:t xml:space="preserve"> et al. (2016) who state some individuals apply less effort when working in groups whilst others may struggle with “cognitive overload” and conformation pressure.</w:t>
      </w:r>
      <w:r w:rsidR="00392E65" w:rsidRPr="00392E65">
        <w:rPr>
          <w:rFonts w:ascii="Arial" w:hAnsi="Arial" w:cs="Arial"/>
        </w:rPr>
        <w:t xml:space="preserve"> </w:t>
      </w:r>
    </w:p>
    <w:p w14:paraId="70404DE4" w14:textId="76A1E757" w:rsidR="00C42D06" w:rsidRDefault="00392E65" w:rsidP="00C42D06">
      <w:pPr>
        <w:spacing w:line="360" w:lineRule="auto"/>
        <w:jc w:val="both"/>
        <w:rPr>
          <w:rFonts w:ascii="Arial" w:hAnsi="Arial" w:cs="Arial"/>
        </w:rPr>
      </w:pPr>
      <w:r w:rsidRPr="00F30375">
        <w:rPr>
          <w:rFonts w:ascii="Arial" w:hAnsi="Arial" w:cs="Arial"/>
        </w:rPr>
        <w:t>In terms of avoiding dominant individuals from preventing the expression of opinion</w:t>
      </w:r>
      <w:r w:rsidR="003A4168">
        <w:rPr>
          <w:rFonts w:ascii="Arial" w:hAnsi="Arial" w:cs="Arial"/>
        </w:rPr>
        <w:t>s</w:t>
      </w:r>
      <w:r w:rsidRPr="00F30375">
        <w:rPr>
          <w:rFonts w:ascii="Arial" w:hAnsi="Arial" w:cs="Arial"/>
        </w:rPr>
        <w:t xml:space="preserve"> from those which are less assertive; </w:t>
      </w:r>
      <w:r w:rsidR="00C42D06">
        <w:rPr>
          <w:rFonts w:ascii="Arial" w:hAnsi="Arial" w:cs="Arial"/>
        </w:rPr>
        <w:t xml:space="preserve">having the chair of the </w:t>
      </w:r>
      <w:r w:rsidR="00C42D06" w:rsidRPr="00F30375">
        <w:rPr>
          <w:rFonts w:ascii="Arial" w:hAnsi="Arial" w:cs="Arial"/>
        </w:rPr>
        <w:t>meeting notice when an individual want</w:t>
      </w:r>
      <w:r w:rsidR="00C42D06">
        <w:rPr>
          <w:rFonts w:ascii="Arial" w:hAnsi="Arial" w:cs="Arial"/>
        </w:rPr>
        <w:t>ed</w:t>
      </w:r>
      <w:r w:rsidR="00C42D06" w:rsidRPr="00F30375">
        <w:rPr>
          <w:rFonts w:ascii="Arial" w:hAnsi="Arial" w:cs="Arial"/>
        </w:rPr>
        <w:t xml:space="preserve"> to speak </w:t>
      </w:r>
      <w:r w:rsidR="00C42D06">
        <w:rPr>
          <w:rFonts w:ascii="Arial" w:hAnsi="Arial" w:cs="Arial"/>
        </w:rPr>
        <w:t xml:space="preserve">and </w:t>
      </w:r>
      <w:r w:rsidR="00C42D06" w:rsidRPr="00F30375">
        <w:rPr>
          <w:rFonts w:ascii="Arial" w:hAnsi="Arial" w:cs="Arial"/>
        </w:rPr>
        <w:t>open the floor provide</w:t>
      </w:r>
      <w:r w:rsidR="00C42D06">
        <w:rPr>
          <w:rFonts w:ascii="Arial" w:hAnsi="Arial" w:cs="Arial"/>
        </w:rPr>
        <w:t>d</w:t>
      </w:r>
      <w:r w:rsidR="00C42D06" w:rsidRPr="00F30375">
        <w:rPr>
          <w:rFonts w:ascii="Arial" w:hAnsi="Arial" w:cs="Arial"/>
        </w:rPr>
        <w:t xml:space="preserve"> appropriate opportunit</w:t>
      </w:r>
      <w:r w:rsidR="00C42D06">
        <w:rPr>
          <w:rFonts w:ascii="Arial" w:hAnsi="Arial" w:cs="Arial"/>
        </w:rPr>
        <w:t>ies for input</w:t>
      </w:r>
      <w:r w:rsidR="00C42D06" w:rsidRPr="00F30375">
        <w:rPr>
          <w:rFonts w:ascii="Arial" w:hAnsi="Arial" w:cs="Arial"/>
        </w:rPr>
        <w:t>.</w:t>
      </w:r>
      <w:r w:rsidR="00C42D06" w:rsidRPr="00917C87">
        <w:rPr>
          <w:rFonts w:ascii="Arial" w:hAnsi="Arial" w:cs="Arial"/>
        </w:rPr>
        <w:t xml:space="preserve"> </w:t>
      </w:r>
      <w:r>
        <w:rPr>
          <w:rFonts w:ascii="Arial" w:hAnsi="Arial" w:cs="Arial"/>
        </w:rPr>
        <w:t xml:space="preserve">I believe the </w:t>
      </w:r>
      <w:r w:rsidRPr="00F30375">
        <w:rPr>
          <w:rFonts w:ascii="Arial" w:hAnsi="Arial" w:cs="Arial"/>
        </w:rPr>
        <w:t>setting</w:t>
      </w:r>
      <w:r>
        <w:rPr>
          <w:rFonts w:ascii="Arial" w:hAnsi="Arial" w:cs="Arial"/>
        </w:rPr>
        <w:t xml:space="preserve"> of</w:t>
      </w:r>
      <w:r w:rsidRPr="00F30375">
        <w:rPr>
          <w:rFonts w:ascii="Arial" w:hAnsi="Arial" w:cs="Arial"/>
        </w:rPr>
        <w:t xml:space="preserve"> clear meeting agendas and areas for discussions in advance provide</w:t>
      </w:r>
      <w:r>
        <w:rPr>
          <w:rFonts w:ascii="Arial" w:hAnsi="Arial" w:cs="Arial"/>
        </w:rPr>
        <w:t>d</w:t>
      </w:r>
      <w:r w:rsidRPr="00F30375">
        <w:rPr>
          <w:rFonts w:ascii="Arial" w:hAnsi="Arial" w:cs="Arial"/>
        </w:rPr>
        <w:t xml:space="preserve"> quieter individuals the opportunity to prepar</w:t>
      </w:r>
      <w:r w:rsidR="008B3022">
        <w:rPr>
          <w:rFonts w:ascii="Arial" w:hAnsi="Arial" w:cs="Arial"/>
        </w:rPr>
        <w:t>e</w:t>
      </w:r>
      <w:r w:rsidRPr="00F30375">
        <w:rPr>
          <w:rFonts w:ascii="Arial" w:hAnsi="Arial" w:cs="Arial"/>
        </w:rPr>
        <w:t xml:space="preserve"> what they would like to say.</w:t>
      </w:r>
      <w:r>
        <w:rPr>
          <w:rFonts w:ascii="Arial" w:hAnsi="Arial" w:cs="Arial"/>
        </w:rPr>
        <w:t xml:space="preserve"> </w:t>
      </w:r>
      <w:r w:rsidR="00C42D06" w:rsidRPr="00F30375">
        <w:rPr>
          <w:rFonts w:ascii="Arial" w:hAnsi="Arial" w:cs="Arial"/>
        </w:rPr>
        <w:t xml:space="preserve">Being able to balance individual phase and group phases for discussions is supported by </w:t>
      </w:r>
      <w:proofErr w:type="spellStart"/>
      <w:r w:rsidR="00C42D06" w:rsidRPr="00F30375">
        <w:rPr>
          <w:rFonts w:ascii="Arial" w:hAnsi="Arial" w:cs="Arial"/>
        </w:rPr>
        <w:t>Mauroner</w:t>
      </w:r>
      <w:proofErr w:type="spellEnd"/>
      <w:r w:rsidR="00C42D06" w:rsidRPr="00F30375">
        <w:rPr>
          <w:rFonts w:ascii="Arial" w:hAnsi="Arial" w:cs="Arial"/>
        </w:rPr>
        <w:t xml:space="preserve"> &amp; Zschau (2021) and can be linked to the “New Groupthink” theory; that inhibiting individual and quiet ideation suppresses introvert performance. </w:t>
      </w:r>
    </w:p>
    <w:p w14:paraId="533FB3A8" w14:textId="0BEE39D4" w:rsidR="009B6362" w:rsidRPr="00F30375" w:rsidRDefault="008E7981" w:rsidP="009B6362">
      <w:pPr>
        <w:spacing w:line="360" w:lineRule="auto"/>
        <w:jc w:val="both"/>
        <w:rPr>
          <w:rFonts w:ascii="Arial" w:hAnsi="Arial" w:cs="Arial"/>
        </w:rPr>
      </w:pPr>
      <w:r>
        <w:rPr>
          <w:rFonts w:ascii="Arial" w:hAnsi="Arial" w:cs="Arial"/>
        </w:rPr>
        <w:t xml:space="preserve">There were </w:t>
      </w:r>
      <w:r w:rsidRPr="00F30375">
        <w:rPr>
          <w:rFonts w:ascii="Arial" w:hAnsi="Arial" w:cs="Arial"/>
        </w:rPr>
        <w:t>instances where the negativity of one individual greatly influence</w:t>
      </w:r>
      <w:r>
        <w:rPr>
          <w:rFonts w:ascii="Arial" w:hAnsi="Arial" w:cs="Arial"/>
        </w:rPr>
        <w:t>d</w:t>
      </w:r>
      <w:r w:rsidRPr="00F30375">
        <w:rPr>
          <w:rFonts w:ascii="Arial" w:hAnsi="Arial" w:cs="Arial"/>
        </w:rPr>
        <w:t xml:space="preserve"> the buy-in of other individuals and disrupt</w:t>
      </w:r>
      <w:r>
        <w:rPr>
          <w:rFonts w:ascii="Arial" w:hAnsi="Arial" w:cs="Arial"/>
        </w:rPr>
        <w:t>ed</w:t>
      </w:r>
      <w:r w:rsidRPr="00F30375">
        <w:rPr>
          <w:rFonts w:ascii="Arial" w:hAnsi="Arial" w:cs="Arial"/>
        </w:rPr>
        <w:t xml:space="preserve"> the whole group.</w:t>
      </w:r>
      <w:r>
        <w:rPr>
          <w:rFonts w:ascii="Arial" w:hAnsi="Arial" w:cs="Arial"/>
        </w:rPr>
        <w:t xml:space="preserve"> </w:t>
      </w:r>
      <w:r w:rsidR="00392E65" w:rsidRPr="00F30375">
        <w:rPr>
          <w:rFonts w:ascii="Arial" w:hAnsi="Arial" w:cs="Arial"/>
        </w:rPr>
        <w:t xml:space="preserve">Displays of impatience, distraction and making judgements </w:t>
      </w:r>
      <w:r w:rsidR="00392E65">
        <w:rPr>
          <w:rFonts w:ascii="Arial" w:hAnsi="Arial" w:cs="Arial"/>
        </w:rPr>
        <w:t>from some participants</w:t>
      </w:r>
      <w:r w:rsidR="00392E65" w:rsidRPr="00F30375">
        <w:rPr>
          <w:rFonts w:ascii="Arial" w:hAnsi="Arial" w:cs="Arial"/>
        </w:rPr>
        <w:t xml:space="preserve"> undermine</w:t>
      </w:r>
      <w:r w:rsidR="00392E65">
        <w:rPr>
          <w:rFonts w:ascii="Arial" w:hAnsi="Arial" w:cs="Arial"/>
        </w:rPr>
        <w:t>d</w:t>
      </w:r>
      <w:r w:rsidR="00392E65" w:rsidRPr="00F30375">
        <w:rPr>
          <w:rFonts w:ascii="Arial" w:hAnsi="Arial" w:cs="Arial"/>
        </w:rPr>
        <w:t xml:space="preserve"> the “safe space” atmosphere, inhibiting conversations</w:t>
      </w:r>
      <w:r w:rsidR="003B2331">
        <w:rPr>
          <w:rFonts w:ascii="Arial" w:hAnsi="Arial" w:cs="Arial"/>
        </w:rPr>
        <w:t>. Therefore,</w:t>
      </w:r>
      <w:r w:rsidR="00392E65">
        <w:rPr>
          <w:rFonts w:ascii="Arial" w:hAnsi="Arial" w:cs="Arial"/>
        </w:rPr>
        <w:t xml:space="preserve"> my approach</w:t>
      </w:r>
      <w:r w:rsidR="00392E65" w:rsidRPr="00F30375">
        <w:rPr>
          <w:rFonts w:ascii="Arial" w:hAnsi="Arial" w:cs="Arial"/>
        </w:rPr>
        <w:t xml:space="preserve"> </w:t>
      </w:r>
      <w:r w:rsidR="00392E65">
        <w:rPr>
          <w:rFonts w:ascii="Arial" w:hAnsi="Arial" w:cs="Arial"/>
        </w:rPr>
        <w:t xml:space="preserve">of </w:t>
      </w:r>
      <w:r w:rsidR="00392E65" w:rsidRPr="00F30375">
        <w:rPr>
          <w:rFonts w:ascii="Arial" w:hAnsi="Arial" w:cs="Arial"/>
        </w:rPr>
        <w:t>active listening</w:t>
      </w:r>
      <w:r w:rsidR="00392E65">
        <w:rPr>
          <w:rFonts w:ascii="Arial" w:hAnsi="Arial" w:cs="Arial"/>
        </w:rPr>
        <w:t xml:space="preserve"> helped people and their options feel valued.</w:t>
      </w:r>
      <w:r w:rsidR="00392E65">
        <w:rPr>
          <w:rFonts w:ascii="Arial" w:hAnsi="Arial" w:cs="Arial"/>
        </w:rPr>
        <w:t xml:space="preserve"> </w:t>
      </w:r>
      <w:r>
        <w:rPr>
          <w:rFonts w:ascii="Arial" w:hAnsi="Arial" w:cs="Arial"/>
        </w:rPr>
        <w:t>When dealing with conflict, in</w:t>
      </w:r>
      <w:r w:rsidR="00C86FA3" w:rsidRPr="00F30375">
        <w:rPr>
          <w:rFonts w:ascii="Arial" w:hAnsi="Arial" w:cs="Arial"/>
        </w:rPr>
        <w:t xml:space="preserve">stead of compromising and collaborating I ended up accommodating and yielding to the </w:t>
      </w:r>
      <w:r w:rsidR="00C86FA3" w:rsidRPr="00F30375">
        <w:rPr>
          <w:rFonts w:ascii="Arial" w:hAnsi="Arial" w:cs="Arial"/>
        </w:rPr>
        <w:lastRenderedPageBreak/>
        <w:t>individual and situation</w:t>
      </w:r>
      <w:r w:rsidR="003B2331">
        <w:rPr>
          <w:rFonts w:ascii="Arial" w:hAnsi="Arial" w:cs="Arial"/>
        </w:rPr>
        <w:t>. I</w:t>
      </w:r>
      <w:r w:rsidR="009B6362" w:rsidRPr="00F30375">
        <w:rPr>
          <w:rFonts w:ascii="Arial" w:hAnsi="Arial" w:cs="Arial"/>
        </w:rPr>
        <w:t>n hindsight I think perhaps I was too tentative and light</w:t>
      </w:r>
      <w:r w:rsidR="009B6362">
        <w:rPr>
          <w:rFonts w:ascii="Arial" w:hAnsi="Arial" w:cs="Arial"/>
        </w:rPr>
        <w:t xml:space="preserve"> </w:t>
      </w:r>
      <w:r w:rsidR="009B6362" w:rsidRPr="00F30375">
        <w:rPr>
          <w:rFonts w:ascii="Arial" w:hAnsi="Arial" w:cs="Arial"/>
        </w:rPr>
        <w:t>in my approach</w:t>
      </w:r>
      <w:r w:rsidR="009B6362">
        <w:rPr>
          <w:rFonts w:ascii="Arial" w:hAnsi="Arial" w:cs="Arial"/>
        </w:rPr>
        <w:t xml:space="preserve"> to conflict management and </w:t>
      </w:r>
      <w:r w:rsidR="003B2331">
        <w:rPr>
          <w:rFonts w:ascii="Arial" w:hAnsi="Arial" w:cs="Arial"/>
        </w:rPr>
        <w:t>would need to be more</w:t>
      </w:r>
      <w:r w:rsidR="009B6362" w:rsidRPr="00F30375">
        <w:rPr>
          <w:rFonts w:ascii="Arial" w:hAnsi="Arial" w:cs="Arial"/>
        </w:rPr>
        <w:t xml:space="preserve"> confiden</w:t>
      </w:r>
      <w:r w:rsidR="003B2331">
        <w:rPr>
          <w:rFonts w:ascii="Arial" w:hAnsi="Arial" w:cs="Arial"/>
        </w:rPr>
        <w:t>t</w:t>
      </w:r>
      <w:r w:rsidR="009B6362" w:rsidRPr="00F30375">
        <w:rPr>
          <w:rFonts w:ascii="Arial" w:hAnsi="Arial" w:cs="Arial"/>
        </w:rPr>
        <w:t xml:space="preserve"> to be taken seriously. </w:t>
      </w:r>
    </w:p>
    <w:p w14:paraId="61B22A63" w14:textId="325B3576" w:rsidR="009B6362" w:rsidRDefault="009B6362" w:rsidP="009B6362">
      <w:pPr>
        <w:spacing w:line="360" w:lineRule="auto"/>
        <w:jc w:val="both"/>
        <w:rPr>
          <w:rFonts w:ascii="Arial" w:hAnsi="Arial" w:cs="Arial"/>
        </w:rPr>
      </w:pPr>
      <w:r w:rsidRPr="00F30375">
        <w:rPr>
          <w:rFonts w:ascii="Arial" w:hAnsi="Arial" w:cs="Arial"/>
        </w:rPr>
        <w:t>When collaborating with individuals from different disciplines whilst focusing on a common goal it is important different perspectives are valued</w:t>
      </w:r>
      <w:r>
        <w:rPr>
          <w:rFonts w:ascii="Arial" w:hAnsi="Arial" w:cs="Arial"/>
        </w:rPr>
        <w:t>, I achieved this by</w:t>
      </w:r>
      <w:r w:rsidRPr="00A2791F">
        <w:rPr>
          <w:rFonts w:ascii="Arial" w:hAnsi="Arial" w:cs="Arial"/>
        </w:rPr>
        <w:t xml:space="preserve"> </w:t>
      </w:r>
      <w:r w:rsidRPr="00F30375">
        <w:rPr>
          <w:rFonts w:ascii="Arial" w:hAnsi="Arial" w:cs="Arial"/>
        </w:rPr>
        <w:t xml:space="preserve">identifying with the speaker </w:t>
      </w:r>
      <w:r>
        <w:rPr>
          <w:rFonts w:ascii="Arial" w:hAnsi="Arial" w:cs="Arial"/>
        </w:rPr>
        <w:t>to</w:t>
      </w:r>
      <w:r w:rsidRPr="00F30375">
        <w:rPr>
          <w:rFonts w:ascii="Arial" w:hAnsi="Arial" w:cs="Arial"/>
        </w:rPr>
        <w:t xml:space="preserve"> build trust whilst demonstrating attentiveness and displaying positive mannerisms through an open demeanour and nods of the head.</w:t>
      </w:r>
      <w:r w:rsidRPr="009B6362">
        <w:rPr>
          <w:rFonts w:ascii="Arial" w:hAnsi="Arial" w:cs="Arial"/>
        </w:rPr>
        <w:t xml:space="preserve"> </w:t>
      </w:r>
      <w:r w:rsidRPr="00F30375">
        <w:rPr>
          <w:rFonts w:ascii="Arial" w:hAnsi="Arial" w:cs="Arial"/>
        </w:rPr>
        <w:t xml:space="preserve">I </w:t>
      </w:r>
      <w:r>
        <w:rPr>
          <w:rFonts w:ascii="Arial" w:hAnsi="Arial" w:cs="Arial"/>
        </w:rPr>
        <w:t>found that by</w:t>
      </w:r>
      <w:r w:rsidRPr="00F30375">
        <w:rPr>
          <w:rFonts w:ascii="Arial" w:hAnsi="Arial" w:cs="Arial"/>
        </w:rPr>
        <w:t xml:space="preserve"> paraphras</w:t>
      </w:r>
      <w:r>
        <w:rPr>
          <w:rFonts w:ascii="Arial" w:hAnsi="Arial" w:cs="Arial"/>
        </w:rPr>
        <w:t xml:space="preserve">ing </w:t>
      </w:r>
      <w:r w:rsidRPr="00F30375">
        <w:rPr>
          <w:rFonts w:ascii="Arial" w:hAnsi="Arial" w:cs="Arial"/>
        </w:rPr>
        <w:t xml:space="preserve">what </w:t>
      </w:r>
      <w:r>
        <w:rPr>
          <w:rFonts w:ascii="Arial" w:hAnsi="Arial" w:cs="Arial"/>
        </w:rPr>
        <w:t>was</w:t>
      </w:r>
      <w:r w:rsidRPr="00F30375">
        <w:rPr>
          <w:rFonts w:ascii="Arial" w:hAnsi="Arial" w:cs="Arial"/>
        </w:rPr>
        <w:t xml:space="preserve"> being said back to the speaker we </w:t>
      </w:r>
      <w:r>
        <w:rPr>
          <w:rFonts w:ascii="Arial" w:hAnsi="Arial" w:cs="Arial"/>
        </w:rPr>
        <w:t>were</w:t>
      </w:r>
      <w:r w:rsidRPr="00F30375">
        <w:rPr>
          <w:rFonts w:ascii="Arial" w:hAnsi="Arial" w:cs="Arial"/>
        </w:rPr>
        <w:t xml:space="preserve"> assured we </w:t>
      </w:r>
      <w:r>
        <w:rPr>
          <w:rFonts w:ascii="Arial" w:hAnsi="Arial" w:cs="Arial"/>
        </w:rPr>
        <w:t>had</w:t>
      </w:r>
      <w:r w:rsidRPr="00F30375">
        <w:rPr>
          <w:rFonts w:ascii="Arial" w:hAnsi="Arial" w:cs="Arial"/>
        </w:rPr>
        <w:t xml:space="preserve"> the same interpretation, </w:t>
      </w:r>
      <w:r>
        <w:rPr>
          <w:rFonts w:ascii="Arial" w:hAnsi="Arial" w:cs="Arial"/>
        </w:rPr>
        <w:t>le</w:t>
      </w:r>
      <w:r w:rsidR="003B2331">
        <w:rPr>
          <w:rFonts w:ascii="Arial" w:hAnsi="Arial" w:cs="Arial"/>
        </w:rPr>
        <w:t>a</w:t>
      </w:r>
      <w:r>
        <w:rPr>
          <w:rFonts w:ascii="Arial" w:hAnsi="Arial" w:cs="Arial"/>
        </w:rPr>
        <w:t>d</w:t>
      </w:r>
      <w:r w:rsidR="003B2331">
        <w:rPr>
          <w:rFonts w:ascii="Arial" w:hAnsi="Arial" w:cs="Arial"/>
        </w:rPr>
        <w:t>ing</w:t>
      </w:r>
      <w:r w:rsidRPr="00F30375">
        <w:rPr>
          <w:rFonts w:ascii="Arial" w:hAnsi="Arial" w:cs="Arial"/>
        </w:rPr>
        <w:t xml:space="preserve"> to fewer decision-making errors because I understood correctly in the first place.</w:t>
      </w:r>
      <w:r w:rsidRPr="00A00446">
        <w:rPr>
          <w:rFonts w:ascii="Arial" w:hAnsi="Arial" w:cs="Arial"/>
        </w:rPr>
        <w:t xml:space="preserve"> </w:t>
      </w:r>
    </w:p>
    <w:p w14:paraId="151AD211" w14:textId="4B1D891B" w:rsidR="00C86FA3" w:rsidRPr="00F30375" w:rsidRDefault="00C86FA3" w:rsidP="00C86FA3">
      <w:pPr>
        <w:spacing w:line="360" w:lineRule="auto"/>
        <w:jc w:val="both"/>
        <w:rPr>
          <w:rFonts w:ascii="Arial" w:hAnsi="Arial" w:cs="Arial"/>
        </w:rPr>
      </w:pPr>
      <w:r w:rsidRPr="00F30375">
        <w:rPr>
          <w:rFonts w:ascii="Arial" w:hAnsi="Arial" w:cs="Arial"/>
        </w:rPr>
        <w:t xml:space="preserve">Quite often you hear the phrase “there’s no such thing as a stupid question” however I think asking the right question is important, and in certain circumstances, especially with stakeholders, asking the wrong question can lead them to lose faith in your abilities. </w:t>
      </w:r>
      <w:r w:rsidR="00214224">
        <w:rPr>
          <w:rFonts w:ascii="Arial" w:hAnsi="Arial" w:cs="Arial"/>
        </w:rPr>
        <w:t>W</w:t>
      </w:r>
      <w:r w:rsidRPr="00F30375">
        <w:rPr>
          <w:rFonts w:ascii="Arial" w:hAnsi="Arial" w:cs="Arial"/>
        </w:rPr>
        <w:t>hen gathering requirements, I utilise</w:t>
      </w:r>
      <w:r w:rsidR="00214224">
        <w:rPr>
          <w:rFonts w:ascii="Arial" w:hAnsi="Arial" w:cs="Arial"/>
        </w:rPr>
        <w:t>d</w:t>
      </w:r>
      <w:r w:rsidRPr="00F30375">
        <w:rPr>
          <w:rFonts w:ascii="Arial" w:hAnsi="Arial" w:cs="Arial"/>
        </w:rPr>
        <w:t xml:space="preserve"> the question formulation technique (QFT) starting with a question to create more questions, before improving and prioritising them. I then fel</w:t>
      </w:r>
      <w:r w:rsidR="00214224">
        <w:rPr>
          <w:rFonts w:ascii="Arial" w:hAnsi="Arial" w:cs="Arial"/>
        </w:rPr>
        <w:t>t</w:t>
      </w:r>
      <w:r w:rsidRPr="00F30375">
        <w:rPr>
          <w:rFonts w:ascii="Arial" w:hAnsi="Arial" w:cs="Arial"/>
        </w:rPr>
        <w:t xml:space="preserve"> confident the acquired questions </w:t>
      </w:r>
      <w:r w:rsidR="00214224">
        <w:rPr>
          <w:rFonts w:ascii="Arial" w:hAnsi="Arial" w:cs="Arial"/>
        </w:rPr>
        <w:t>could</w:t>
      </w:r>
      <w:r w:rsidRPr="00F30375">
        <w:rPr>
          <w:rFonts w:ascii="Arial" w:hAnsi="Arial" w:cs="Arial"/>
        </w:rPr>
        <w:t xml:space="preserve"> be asked, enabling me to gain the knowledge I need</w:t>
      </w:r>
      <w:r w:rsidR="00214224">
        <w:rPr>
          <w:rFonts w:ascii="Arial" w:hAnsi="Arial" w:cs="Arial"/>
        </w:rPr>
        <w:t>ed</w:t>
      </w:r>
      <w:r w:rsidRPr="00F30375">
        <w:rPr>
          <w:rFonts w:ascii="Arial" w:hAnsi="Arial" w:cs="Arial"/>
        </w:rPr>
        <w:t xml:space="preserve">. This subsequently </w:t>
      </w:r>
      <w:r w:rsidR="003B2331">
        <w:rPr>
          <w:rFonts w:ascii="Arial" w:hAnsi="Arial" w:cs="Arial"/>
        </w:rPr>
        <w:t>gave</w:t>
      </w:r>
      <w:r w:rsidRPr="00F30375">
        <w:rPr>
          <w:rFonts w:ascii="Arial" w:hAnsi="Arial" w:cs="Arial"/>
        </w:rPr>
        <w:t xml:space="preserve"> stakeholders faith in my abilities and the feeling that I </w:t>
      </w:r>
      <w:r w:rsidR="00214224">
        <w:rPr>
          <w:rFonts w:ascii="Arial" w:hAnsi="Arial" w:cs="Arial"/>
        </w:rPr>
        <w:t>was</w:t>
      </w:r>
      <w:r w:rsidRPr="00F30375">
        <w:rPr>
          <w:rFonts w:ascii="Arial" w:hAnsi="Arial" w:cs="Arial"/>
        </w:rPr>
        <w:t xml:space="preserve"> approaching the issue with experience and knowledge but also their best interests at heart. Hardy (2017) also discusses the importance of community engagement and how questions have “the power to damage and to polarise” as well as “transform and connect” delivering smarter, enduring solutions. Having a good question and inviting stakeholders to become part of the solution rather than pushing something that may not be wanted or required can therefore help to achieve a more suitable technology and process.  </w:t>
      </w:r>
    </w:p>
    <w:p w14:paraId="31DB6EAD" w14:textId="4BCF91DF" w:rsidR="0093299C" w:rsidRPr="0057506C" w:rsidRDefault="00A71440" w:rsidP="00A00446">
      <w:pPr>
        <w:spacing w:line="360" w:lineRule="auto"/>
        <w:jc w:val="both"/>
        <w:rPr>
          <w:rFonts w:ascii="Arial" w:hAnsi="Arial" w:cs="Arial"/>
          <w:b/>
          <w:bCs/>
          <w:i/>
          <w:iCs/>
          <w:u w:val="single"/>
        </w:rPr>
      </w:pPr>
      <w:r w:rsidRPr="0057506C">
        <w:rPr>
          <w:rFonts w:ascii="Arial" w:hAnsi="Arial" w:cs="Arial"/>
          <w:b/>
          <w:bCs/>
          <w:i/>
          <w:iCs/>
          <w:u w:val="single"/>
        </w:rPr>
        <w:t>Conclusion</w:t>
      </w:r>
      <w:r w:rsidR="00A00446" w:rsidRPr="0057506C">
        <w:rPr>
          <w:rFonts w:ascii="Arial" w:hAnsi="Arial" w:cs="Arial"/>
          <w:b/>
          <w:bCs/>
          <w:i/>
          <w:iCs/>
          <w:u w:val="single"/>
        </w:rPr>
        <w:t xml:space="preserve"> </w:t>
      </w:r>
      <w:r w:rsidR="0057506C" w:rsidRPr="0057506C">
        <w:rPr>
          <w:rFonts w:ascii="Arial" w:hAnsi="Arial" w:cs="Arial"/>
          <w:b/>
          <w:bCs/>
          <w:i/>
          <w:iCs/>
          <w:u w:val="single"/>
        </w:rPr>
        <w:t>&amp;</w:t>
      </w:r>
      <w:r w:rsidR="0093299C" w:rsidRPr="0057506C">
        <w:rPr>
          <w:rFonts w:ascii="Arial" w:hAnsi="Arial" w:cs="Arial"/>
          <w:b/>
          <w:bCs/>
          <w:i/>
          <w:iCs/>
          <w:u w:val="single"/>
        </w:rPr>
        <w:t xml:space="preserve"> Plan</w:t>
      </w:r>
    </w:p>
    <w:p w14:paraId="2C05A09C" w14:textId="77777777" w:rsidR="006F56BF" w:rsidRDefault="006F56BF" w:rsidP="006F56BF">
      <w:pPr>
        <w:spacing w:line="360" w:lineRule="auto"/>
        <w:jc w:val="both"/>
        <w:rPr>
          <w:rFonts w:ascii="Arial" w:hAnsi="Arial" w:cs="Arial"/>
        </w:rPr>
      </w:pPr>
      <w:r w:rsidRPr="00F30375">
        <w:rPr>
          <w:rFonts w:ascii="Arial" w:hAnsi="Arial" w:cs="Arial"/>
        </w:rPr>
        <w:t xml:space="preserve">In the world of digital transformation, organisations must innovate or stagnate, and the 7’Cs of curiosity (Ashcroft </w:t>
      </w:r>
      <w:r w:rsidRPr="00F30375">
        <w:rPr>
          <w:rFonts w:ascii="Arial" w:hAnsi="Arial" w:cs="Arial"/>
          <w:i/>
          <w:iCs/>
        </w:rPr>
        <w:t>et al.</w:t>
      </w:r>
      <w:r w:rsidRPr="00F30375">
        <w:rPr>
          <w:rFonts w:ascii="Arial" w:hAnsi="Arial" w:cs="Arial"/>
        </w:rPr>
        <w:t xml:space="preserve"> 2020) are at the centre of that, reliant on connections between people to generate new and enhance existing ideas. The curiosity of individuals can be best brought out when they feel confident and in a familiar situation, so having a conducive environment is important when engaging with stakeholders. Being curious and showing interest in others has provided me opportunities to learn and enabled me to make colleagues feel valued and appreciated. Similarly raising questions and delving deeper into why someone feels a certain way without passing judgement but through curiosity is something that will help build understanding, ideas, and lead to innovation</w:t>
      </w:r>
      <w:r>
        <w:rPr>
          <w:rFonts w:ascii="Arial" w:hAnsi="Arial" w:cs="Arial"/>
        </w:rPr>
        <w:t xml:space="preserve">. </w:t>
      </w:r>
    </w:p>
    <w:p w14:paraId="0E1D9D05" w14:textId="04D54723" w:rsidR="006F56BF" w:rsidRPr="00F30375" w:rsidRDefault="006F56BF" w:rsidP="006F56BF">
      <w:pPr>
        <w:spacing w:line="360" w:lineRule="auto"/>
        <w:jc w:val="both"/>
        <w:rPr>
          <w:rFonts w:ascii="Arial" w:hAnsi="Arial" w:cs="Arial"/>
        </w:rPr>
      </w:pPr>
      <w:r w:rsidRPr="00F30375">
        <w:rPr>
          <w:rFonts w:ascii="Arial" w:hAnsi="Arial" w:cs="Arial"/>
        </w:rPr>
        <w:t>Janis</w:t>
      </w:r>
      <w:r w:rsidR="004617E3">
        <w:rPr>
          <w:rFonts w:ascii="Arial" w:hAnsi="Arial" w:cs="Arial"/>
        </w:rPr>
        <w:t>’</w:t>
      </w:r>
      <w:r w:rsidRPr="00F30375">
        <w:rPr>
          <w:rFonts w:ascii="Arial" w:hAnsi="Arial" w:cs="Arial"/>
        </w:rPr>
        <w:t xml:space="preserve"> (1982) description of groupthink references that group desire for unanimity reduces their motivation to consider alternative options, and research has supported the idea that certain group dynamics such as conformity pressure may increase the likelihood of poorer decisions (Rose, 2011). The curious mindset which challenges assumptions and the status quo by asking questions is more likely to lead to a healthier debate and eventual consensus, therefore it is important in meetings to </w:t>
      </w:r>
      <w:r w:rsidRPr="00F30375">
        <w:rPr>
          <w:rFonts w:ascii="Arial" w:hAnsi="Arial" w:cs="Arial"/>
        </w:rPr>
        <w:lastRenderedPageBreak/>
        <w:t xml:space="preserve">encourage idea diversity, allowing everyone to have a voice. Individuals want to feel like their opinions are being valued and that they are truly being listened to so more personalised conversations will help to create engagement and build trust and confidence within a group. </w:t>
      </w:r>
    </w:p>
    <w:p w14:paraId="0CDBB10A" w14:textId="52E64F5A" w:rsidR="00D11573" w:rsidRDefault="00214224" w:rsidP="00D11573">
      <w:pPr>
        <w:spacing w:line="360" w:lineRule="auto"/>
        <w:jc w:val="both"/>
        <w:rPr>
          <w:rFonts w:ascii="Arial" w:hAnsi="Arial" w:cs="Arial"/>
        </w:rPr>
      </w:pPr>
      <w:r w:rsidRPr="00F30375">
        <w:rPr>
          <w:rFonts w:ascii="Arial" w:hAnsi="Arial" w:cs="Arial"/>
        </w:rPr>
        <w:t>Effective listening is key to building relationships and understanding; I have seen how individuals are likely to be less forthcoming and open to communicate when they feel like you aren’t listening or otherwise distracted.</w:t>
      </w:r>
      <w:r w:rsidRPr="00A00446">
        <w:rPr>
          <w:rFonts w:ascii="Arial" w:hAnsi="Arial" w:cs="Arial"/>
        </w:rPr>
        <w:t xml:space="preserve"> </w:t>
      </w:r>
      <w:r w:rsidR="001C7A40">
        <w:rPr>
          <w:rFonts w:ascii="Arial" w:hAnsi="Arial" w:cs="Arial"/>
        </w:rPr>
        <w:t>Similarly, when points were raised which were not completely relevant to the discussion</w:t>
      </w:r>
      <w:r w:rsidR="00E145DD">
        <w:rPr>
          <w:rFonts w:ascii="Arial" w:hAnsi="Arial" w:cs="Arial"/>
        </w:rPr>
        <w:t>; I</w:t>
      </w:r>
      <w:r w:rsidR="00D11573" w:rsidRPr="00F30375">
        <w:rPr>
          <w:rFonts w:ascii="Arial" w:hAnsi="Arial" w:cs="Arial"/>
        </w:rPr>
        <w:t xml:space="preserve">n </w:t>
      </w:r>
      <w:r w:rsidR="00D11573">
        <w:rPr>
          <w:rFonts w:ascii="Arial" w:hAnsi="Arial" w:cs="Arial"/>
        </w:rPr>
        <w:t xml:space="preserve">future </w:t>
      </w:r>
      <w:r w:rsidR="00D11573" w:rsidRPr="00F30375">
        <w:rPr>
          <w:rFonts w:ascii="Arial" w:hAnsi="Arial" w:cs="Arial"/>
        </w:rPr>
        <w:t>I would request to arrange a separate meeting to continue the discussion separately</w:t>
      </w:r>
      <w:r w:rsidR="001C7A40">
        <w:rPr>
          <w:rFonts w:ascii="Arial" w:hAnsi="Arial" w:cs="Arial"/>
        </w:rPr>
        <w:t xml:space="preserve"> in a</w:t>
      </w:r>
      <w:r w:rsidR="00D11573" w:rsidRPr="00F30375">
        <w:rPr>
          <w:rFonts w:ascii="Arial" w:hAnsi="Arial" w:cs="Arial"/>
        </w:rPr>
        <w:t xml:space="preserve"> conscious approach </w:t>
      </w:r>
      <w:r w:rsidR="001C7A40">
        <w:rPr>
          <w:rFonts w:ascii="Arial" w:hAnsi="Arial" w:cs="Arial"/>
        </w:rPr>
        <w:t>to not be seen as</w:t>
      </w:r>
      <w:r w:rsidR="00D11573" w:rsidRPr="00F30375">
        <w:rPr>
          <w:rFonts w:ascii="Arial" w:hAnsi="Arial" w:cs="Arial"/>
        </w:rPr>
        <w:t xml:space="preserve"> dismissive and lose the chance of the conversation entirely.</w:t>
      </w:r>
    </w:p>
    <w:p w14:paraId="42D0A1C3" w14:textId="4EF5E771" w:rsidR="00C86FA3" w:rsidRPr="00F30375" w:rsidRDefault="00C86FA3" w:rsidP="00C86FA3">
      <w:pPr>
        <w:spacing w:line="360" w:lineRule="auto"/>
        <w:jc w:val="both"/>
        <w:rPr>
          <w:rFonts w:ascii="Arial" w:hAnsi="Arial" w:cs="Arial"/>
        </w:rPr>
      </w:pPr>
      <w:r w:rsidRPr="00F30375">
        <w:rPr>
          <w:rFonts w:ascii="Arial" w:hAnsi="Arial" w:cs="Arial"/>
        </w:rPr>
        <w:t xml:space="preserve">For digital technology design and implementation, a one-off conversation is insufficient because requirements and circumstances may change, and as part of the development process effective feedback and review cycles should happen. This also enables stakeholders to be kept up-to-date and manages their expectations based on design/development priorities. The need to maintain relationships and communication is what powers the cycle of continuous improvement. </w:t>
      </w:r>
    </w:p>
    <w:p w14:paraId="5490F7C6" w14:textId="3B44BCB1" w:rsidR="00103510" w:rsidRDefault="00103510" w:rsidP="00103510">
      <w:pPr>
        <w:spacing w:line="360" w:lineRule="auto"/>
        <w:jc w:val="both"/>
        <w:rPr>
          <w:rFonts w:ascii="Arial" w:hAnsi="Arial" w:cs="Arial"/>
        </w:rPr>
      </w:pPr>
      <w:r>
        <w:rPr>
          <w:rFonts w:ascii="Arial" w:hAnsi="Arial" w:cs="Arial"/>
        </w:rPr>
        <w:t>In future using t</w:t>
      </w:r>
      <w:r w:rsidRPr="00F30375">
        <w:rPr>
          <w:rFonts w:ascii="Arial" w:hAnsi="Arial" w:cs="Arial"/>
        </w:rPr>
        <w:t xml:space="preserve">he Myers-Briggs Type Indicator </w:t>
      </w:r>
      <w:r>
        <w:rPr>
          <w:rFonts w:ascii="Arial" w:hAnsi="Arial" w:cs="Arial"/>
        </w:rPr>
        <w:t>could help</w:t>
      </w:r>
      <w:r w:rsidRPr="00F30375">
        <w:rPr>
          <w:rFonts w:ascii="Arial" w:hAnsi="Arial" w:cs="Arial"/>
        </w:rPr>
        <w:t xml:space="preserve"> provide self-awareness and language for understanding different individuals, helping to build more harmonious group relationships (Yang, 2022). </w:t>
      </w:r>
      <w:r>
        <w:rPr>
          <w:rFonts w:ascii="Arial" w:hAnsi="Arial" w:cs="Arial"/>
        </w:rPr>
        <w:t xml:space="preserve">Similarly, </w:t>
      </w:r>
      <w:r w:rsidRPr="00F30375">
        <w:rPr>
          <w:rFonts w:ascii="Arial" w:hAnsi="Arial" w:cs="Arial"/>
        </w:rPr>
        <w:t xml:space="preserve">team building sessions to assess individuals using the Strength Deployment Inventory (SDI) Tool (Porter, 1973) </w:t>
      </w:r>
      <w:r>
        <w:rPr>
          <w:rFonts w:ascii="Arial" w:hAnsi="Arial" w:cs="Arial"/>
        </w:rPr>
        <w:t xml:space="preserve">could be used </w:t>
      </w:r>
      <w:r w:rsidRPr="00F30375">
        <w:rPr>
          <w:rFonts w:ascii="Arial" w:hAnsi="Arial" w:cs="Arial"/>
        </w:rPr>
        <w:t>help to understand the team strengths, motives</w:t>
      </w:r>
      <w:r w:rsidR="00333BD1">
        <w:rPr>
          <w:rFonts w:ascii="Arial" w:hAnsi="Arial" w:cs="Arial"/>
        </w:rPr>
        <w:t xml:space="preserve">, </w:t>
      </w:r>
      <w:r w:rsidRPr="00F30375">
        <w:rPr>
          <w:rFonts w:ascii="Arial" w:hAnsi="Arial" w:cs="Arial"/>
        </w:rPr>
        <w:t>improv</w:t>
      </w:r>
      <w:r w:rsidR="00333BD1">
        <w:rPr>
          <w:rFonts w:ascii="Arial" w:hAnsi="Arial" w:cs="Arial"/>
        </w:rPr>
        <w:t>ing</w:t>
      </w:r>
      <w:r w:rsidRPr="00F30375">
        <w:rPr>
          <w:rFonts w:ascii="Arial" w:hAnsi="Arial" w:cs="Arial"/>
        </w:rPr>
        <w:t xml:space="preserve"> working relationships and communication, including conflict management approaches.</w:t>
      </w:r>
    </w:p>
    <w:p w14:paraId="2EBCC180" w14:textId="3ED81414" w:rsidR="00A71440" w:rsidRPr="00362D8B" w:rsidRDefault="009F08BC" w:rsidP="00302168">
      <w:pPr>
        <w:spacing w:line="360" w:lineRule="auto"/>
        <w:jc w:val="both"/>
        <w:rPr>
          <w:rFonts w:ascii="Arial" w:hAnsi="Arial" w:cs="Arial"/>
        </w:rPr>
      </w:pPr>
      <w:r>
        <w:rPr>
          <w:rFonts w:ascii="Arial" w:hAnsi="Arial" w:cs="Arial"/>
        </w:rPr>
        <w:t>An</w:t>
      </w:r>
      <w:r w:rsidR="00E47FCC" w:rsidRPr="00F30375">
        <w:rPr>
          <w:rFonts w:ascii="Arial" w:hAnsi="Arial" w:cs="Arial"/>
        </w:rPr>
        <w:t xml:space="preserve"> approach to engaging stakeholders which I would </w:t>
      </w:r>
      <w:r w:rsidR="00333BD1">
        <w:rPr>
          <w:rFonts w:ascii="Arial" w:hAnsi="Arial" w:cs="Arial"/>
        </w:rPr>
        <w:t xml:space="preserve">also </w:t>
      </w:r>
      <w:r w:rsidR="00E47FCC" w:rsidRPr="00F30375">
        <w:rPr>
          <w:rFonts w:ascii="Arial" w:hAnsi="Arial" w:cs="Arial"/>
        </w:rPr>
        <w:t xml:space="preserve">like to try entails identifying and aligning stakeholder incentives with the appropriate planning and execution of sessions. </w:t>
      </w:r>
      <w:proofErr w:type="spellStart"/>
      <w:r w:rsidR="00E47FCC" w:rsidRPr="00F30375">
        <w:rPr>
          <w:rFonts w:ascii="Arial" w:hAnsi="Arial" w:cs="Arial"/>
        </w:rPr>
        <w:t>Hovmand</w:t>
      </w:r>
      <w:proofErr w:type="spellEnd"/>
      <w:r w:rsidR="00E47FCC" w:rsidRPr="00F30375">
        <w:rPr>
          <w:rFonts w:ascii="Arial" w:hAnsi="Arial" w:cs="Arial"/>
        </w:rPr>
        <w:t xml:space="preserve"> </w:t>
      </w:r>
      <w:r w:rsidR="00E47FCC" w:rsidRPr="00F30375">
        <w:rPr>
          <w:rFonts w:ascii="Arial" w:hAnsi="Arial" w:cs="Arial"/>
          <w:i/>
          <w:iCs/>
        </w:rPr>
        <w:t>et al.</w:t>
      </w:r>
      <w:r w:rsidR="00E47FCC" w:rsidRPr="00F30375">
        <w:rPr>
          <w:rFonts w:ascii="Arial" w:hAnsi="Arial" w:cs="Arial"/>
        </w:rPr>
        <w:t xml:space="preserve"> (2012) “group model-building” (GMB) approach utilises scripts to help design sessions resulting in collaborative planning with diverse stakeholders, bridging conflicting perspectives. Argued to lead to better system dynamics models, buy-in and solution implementation, the method of using GMB scripts could make the best use of group time, facilitating better understanding and participation in sessions which are appropriate, engaging and conflict-free.</w:t>
      </w:r>
    </w:p>
    <w:p w14:paraId="37D33246" w14:textId="53AC3C0B" w:rsidR="007F0EB7" w:rsidRPr="00F30375" w:rsidRDefault="00520A95" w:rsidP="00302168">
      <w:pPr>
        <w:spacing w:line="240" w:lineRule="auto"/>
        <w:jc w:val="both"/>
        <w:rPr>
          <w:rFonts w:ascii="Arial" w:hAnsi="Arial" w:cs="Arial"/>
          <w:b/>
          <w:bCs/>
        </w:rPr>
      </w:pPr>
      <w:r w:rsidRPr="00F30375">
        <w:rPr>
          <w:rFonts w:ascii="Arial" w:hAnsi="Arial" w:cs="Arial"/>
          <w:b/>
          <w:bCs/>
        </w:rPr>
        <w:t>References</w:t>
      </w:r>
    </w:p>
    <w:p w14:paraId="043B27FA" w14:textId="1824DC2C" w:rsidR="00250538" w:rsidRPr="00F30375" w:rsidRDefault="00250538" w:rsidP="00250538">
      <w:pPr>
        <w:spacing w:line="240" w:lineRule="auto"/>
        <w:jc w:val="both"/>
        <w:rPr>
          <w:rFonts w:ascii="Arial" w:hAnsi="Arial" w:cs="Arial"/>
        </w:rPr>
      </w:pPr>
      <w:r w:rsidRPr="00F30375">
        <w:rPr>
          <w:rFonts w:ascii="Arial" w:hAnsi="Arial" w:cs="Arial"/>
        </w:rPr>
        <w:t>Ashcroft, P., Brown, S. &amp; Jones, G. (202</w:t>
      </w:r>
      <w:r w:rsidR="00AD573E" w:rsidRPr="00F30375">
        <w:rPr>
          <w:rFonts w:ascii="Arial" w:hAnsi="Arial" w:cs="Arial"/>
        </w:rPr>
        <w:t>0</w:t>
      </w:r>
      <w:r w:rsidRPr="00F30375">
        <w:rPr>
          <w:rFonts w:ascii="Arial" w:hAnsi="Arial" w:cs="Arial"/>
        </w:rPr>
        <w:t xml:space="preserve">) </w:t>
      </w:r>
      <w:r w:rsidR="00EB48A3" w:rsidRPr="00F30375">
        <w:rPr>
          <w:rFonts w:ascii="Arial" w:hAnsi="Arial" w:cs="Arial"/>
        </w:rPr>
        <w:t>7</w:t>
      </w:r>
      <w:r w:rsidRPr="00F30375">
        <w:rPr>
          <w:rFonts w:ascii="Arial" w:hAnsi="Arial" w:cs="Arial"/>
        </w:rPr>
        <w:t xml:space="preserve">. </w:t>
      </w:r>
      <w:r w:rsidR="00EB48A3" w:rsidRPr="00F30375">
        <w:rPr>
          <w:rFonts w:ascii="Arial" w:hAnsi="Arial" w:cs="Arial"/>
        </w:rPr>
        <w:t>Sailing</w:t>
      </w:r>
      <w:r w:rsidR="00702C5F" w:rsidRPr="00F30375">
        <w:rPr>
          <w:rFonts w:ascii="Arial" w:hAnsi="Arial" w:cs="Arial"/>
        </w:rPr>
        <w:t xml:space="preserve"> the 7C’s</w:t>
      </w:r>
      <w:r w:rsidRPr="00F30375">
        <w:rPr>
          <w:rFonts w:ascii="Arial" w:hAnsi="Arial" w:cs="Arial"/>
        </w:rPr>
        <w:t xml:space="preserve"> - The Curious Advantage Podcast [Podcast] </w:t>
      </w:r>
      <w:r w:rsidR="00702C5F" w:rsidRPr="00F30375">
        <w:rPr>
          <w:rFonts w:ascii="Arial" w:hAnsi="Arial" w:cs="Arial"/>
        </w:rPr>
        <w:t>1</w:t>
      </w:r>
      <w:r w:rsidRPr="00F30375">
        <w:rPr>
          <w:rFonts w:ascii="Arial" w:hAnsi="Arial" w:cs="Arial"/>
        </w:rPr>
        <w:t xml:space="preserve"> </w:t>
      </w:r>
      <w:r w:rsidR="00702C5F" w:rsidRPr="00F30375">
        <w:rPr>
          <w:rFonts w:ascii="Arial" w:hAnsi="Arial" w:cs="Arial"/>
        </w:rPr>
        <w:t>June</w:t>
      </w:r>
      <w:r w:rsidRPr="00F30375">
        <w:rPr>
          <w:rFonts w:ascii="Arial" w:hAnsi="Arial" w:cs="Arial"/>
        </w:rPr>
        <w:t xml:space="preserve">. Available at: </w:t>
      </w:r>
      <w:hyperlink r:id="rId8" w:history="1">
        <w:r w:rsidRPr="00F30375">
          <w:rPr>
            <w:rStyle w:val="Hyperlink"/>
            <w:rFonts w:ascii="Arial" w:hAnsi="Arial" w:cs="Arial"/>
          </w:rPr>
          <w:t>https://curiousadvantage.com/</w:t>
        </w:r>
      </w:hyperlink>
      <w:r w:rsidRPr="00F30375">
        <w:rPr>
          <w:rFonts w:ascii="Arial" w:hAnsi="Arial" w:cs="Arial"/>
        </w:rPr>
        <w:t xml:space="preserve"> </w:t>
      </w:r>
    </w:p>
    <w:p w14:paraId="13EA870E" w14:textId="6ECDF6EE" w:rsidR="00DF486B" w:rsidRPr="00F30375" w:rsidRDefault="00DF486B" w:rsidP="00302168">
      <w:pPr>
        <w:spacing w:line="240" w:lineRule="auto"/>
        <w:jc w:val="both"/>
        <w:rPr>
          <w:rFonts w:ascii="Arial" w:hAnsi="Arial" w:cs="Arial"/>
        </w:rPr>
      </w:pPr>
      <w:proofErr w:type="spellStart"/>
      <w:r w:rsidRPr="00F30375">
        <w:rPr>
          <w:rFonts w:ascii="Arial" w:hAnsi="Arial" w:cs="Arial"/>
        </w:rPr>
        <w:t>Balazs</w:t>
      </w:r>
      <w:proofErr w:type="spellEnd"/>
      <w:r w:rsidRPr="00F30375">
        <w:rPr>
          <w:rFonts w:ascii="Arial" w:hAnsi="Arial" w:cs="Arial"/>
        </w:rPr>
        <w:t>,</w:t>
      </w:r>
      <w:r w:rsidRPr="00F30375">
        <w:rPr>
          <w:rFonts w:ascii="Arial" w:hAnsi="Arial" w:cs="Arial"/>
        </w:rPr>
        <w:t xml:space="preserve"> C</w:t>
      </w:r>
      <w:r w:rsidRPr="00F30375">
        <w:rPr>
          <w:rFonts w:ascii="Arial" w:hAnsi="Arial" w:cs="Arial"/>
        </w:rPr>
        <w:t>.</w:t>
      </w:r>
      <w:r w:rsidRPr="00F30375">
        <w:rPr>
          <w:rFonts w:ascii="Arial" w:hAnsi="Arial" w:cs="Arial"/>
        </w:rPr>
        <w:t>L</w:t>
      </w:r>
      <w:r w:rsidRPr="00F30375">
        <w:rPr>
          <w:rFonts w:ascii="Arial" w:hAnsi="Arial" w:cs="Arial"/>
        </w:rPr>
        <w:t>. &amp;</w:t>
      </w:r>
      <w:r w:rsidRPr="00F30375">
        <w:rPr>
          <w:rFonts w:ascii="Arial" w:hAnsi="Arial" w:cs="Arial"/>
        </w:rPr>
        <w:t xml:space="preserve"> Morello-Frosch</w:t>
      </w:r>
      <w:r w:rsidR="00CB15F5" w:rsidRPr="00F30375">
        <w:rPr>
          <w:rFonts w:ascii="Arial" w:hAnsi="Arial" w:cs="Arial"/>
        </w:rPr>
        <w:t>,</w:t>
      </w:r>
      <w:r w:rsidRPr="00F30375">
        <w:rPr>
          <w:rFonts w:ascii="Arial" w:hAnsi="Arial" w:cs="Arial"/>
        </w:rPr>
        <w:t xml:space="preserve"> R.</w:t>
      </w:r>
      <w:r w:rsidR="00CB15F5" w:rsidRPr="00F30375">
        <w:rPr>
          <w:rFonts w:ascii="Arial" w:hAnsi="Arial" w:cs="Arial"/>
        </w:rPr>
        <w:t xml:space="preserve"> (2013)</w:t>
      </w:r>
      <w:r w:rsidRPr="00F30375">
        <w:rPr>
          <w:rFonts w:ascii="Arial" w:hAnsi="Arial" w:cs="Arial"/>
        </w:rPr>
        <w:t xml:space="preserve"> </w:t>
      </w:r>
      <w:r w:rsidR="00CB15F5" w:rsidRPr="00F30375">
        <w:rPr>
          <w:rFonts w:ascii="Arial" w:hAnsi="Arial" w:cs="Arial"/>
        </w:rPr>
        <w:t>“</w:t>
      </w:r>
      <w:r w:rsidRPr="00F30375">
        <w:rPr>
          <w:rFonts w:ascii="Arial" w:hAnsi="Arial" w:cs="Arial"/>
        </w:rPr>
        <w:t>The three R’s: How community based participatory research strengthens the rigor, relevance and reach of science</w:t>
      </w:r>
      <w:r w:rsidR="00CB15F5" w:rsidRPr="00F30375">
        <w:rPr>
          <w:rFonts w:ascii="Arial" w:hAnsi="Arial" w:cs="Arial"/>
        </w:rPr>
        <w:t>”</w:t>
      </w:r>
      <w:r w:rsidRPr="00F30375">
        <w:rPr>
          <w:rFonts w:ascii="Arial" w:hAnsi="Arial" w:cs="Arial"/>
        </w:rPr>
        <w:t xml:space="preserve">. </w:t>
      </w:r>
      <w:r w:rsidRPr="00F30375">
        <w:rPr>
          <w:rFonts w:ascii="Arial" w:hAnsi="Arial" w:cs="Arial"/>
          <w:i/>
          <w:iCs/>
        </w:rPr>
        <w:t>Environmental Justice</w:t>
      </w:r>
      <w:r w:rsidRPr="00F30375">
        <w:rPr>
          <w:rFonts w:ascii="Arial" w:hAnsi="Arial" w:cs="Arial"/>
        </w:rPr>
        <w:t>.</w:t>
      </w:r>
      <w:r w:rsidR="00CB15F5" w:rsidRPr="00F30375">
        <w:rPr>
          <w:rFonts w:ascii="Arial" w:hAnsi="Arial" w:cs="Arial"/>
        </w:rPr>
        <w:t xml:space="preserve"> </w:t>
      </w:r>
      <w:r w:rsidRPr="00F30375">
        <w:rPr>
          <w:rFonts w:ascii="Arial" w:hAnsi="Arial" w:cs="Arial"/>
          <w:b/>
          <w:bCs/>
        </w:rPr>
        <w:t>6</w:t>
      </w:r>
      <w:r w:rsidRPr="00F30375">
        <w:rPr>
          <w:rFonts w:ascii="Arial" w:hAnsi="Arial" w:cs="Arial"/>
        </w:rPr>
        <w:t>(1)</w:t>
      </w:r>
      <w:r w:rsidR="005D3EBF" w:rsidRPr="00F30375">
        <w:rPr>
          <w:rFonts w:ascii="Arial" w:hAnsi="Arial" w:cs="Arial"/>
        </w:rPr>
        <w:t>.</w:t>
      </w:r>
      <w:r w:rsidR="00CB15F5" w:rsidRPr="00F30375">
        <w:rPr>
          <w:rFonts w:ascii="Arial" w:hAnsi="Arial" w:cs="Arial"/>
        </w:rPr>
        <w:t xml:space="preserve"> </w:t>
      </w:r>
      <w:proofErr w:type="spellStart"/>
      <w:r w:rsidR="00CB15F5" w:rsidRPr="00F30375">
        <w:rPr>
          <w:rFonts w:ascii="Arial" w:hAnsi="Arial" w:cs="Arial"/>
        </w:rPr>
        <w:t>doi</w:t>
      </w:r>
      <w:proofErr w:type="spellEnd"/>
      <w:r w:rsidR="00CB15F5" w:rsidRPr="00F30375">
        <w:rPr>
          <w:rFonts w:ascii="Arial" w:hAnsi="Arial" w:cs="Arial"/>
        </w:rPr>
        <w:t xml:space="preserve">: </w:t>
      </w:r>
      <w:r w:rsidRPr="00F30375">
        <w:rPr>
          <w:rFonts w:ascii="Arial" w:hAnsi="Arial" w:cs="Arial"/>
        </w:rPr>
        <w:t xml:space="preserve">10.1089/ env.2012.0017 </w:t>
      </w:r>
    </w:p>
    <w:p w14:paraId="350E7FB3" w14:textId="6ADBF8F4" w:rsidR="007A2EEC" w:rsidRPr="00F30375" w:rsidRDefault="007A2EEC" w:rsidP="00302168">
      <w:pPr>
        <w:spacing w:line="240" w:lineRule="auto"/>
        <w:jc w:val="both"/>
        <w:rPr>
          <w:rFonts w:ascii="Arial" w:hAnsi="Arial" w:cs="Arial"/>
          <w:b/>
          <w:bCs/>
        </w:rPr>
      </w:pPr>
      <w:proofErr w:type="spellStart"/>
      <w:r w:rsidRPr="00F30375">
        <w:rPr>
          <w:rFonts w:ascii="Arial" w:hAnsi="Arial" w:cs="Arial"/>
        </w:rPr>
        <w:t>Gething</w:t>
      </w:r>
      <w:proofErr w:type="spellEnd"/>
      <w:r w:rsidRPr="00F30375">
        <w:rPr>
          <w:rFonts w:ascii="Arial" w:hAnsi="Arial" w:cs="Arial"/>
        </w:rPr>
        <w:t xml:space="preserve">, V. (2021) </w:t>
      </w:r>
      <w:r w:rsidRPr="00F30375">
        <w:rPr>
          <w:rFonts w:ascii="Arial" w:hAnsi="Arial" w:cs="Arial"/>
          <w:i/>
          <w:iCs/>
        </w:rPr>
        <w:t>Written Statement: A Healthier Wales Action Review (24 March 2021)</w:t>
      </w:r>
      <w:r w:rsidRPr="00F30375">
        <w:rPr>
          <w:rFonts w:ascii="Arial" w:hAnsi="Arial" w:cs="Arial"/>
        </w:rPr>
        <w:t xml:space="preserve"> Available at: </w:t>
      </w:r>
      <w:hyperlink r:id="rId9" w:history="1">
        <w:r w:rsidRPr="00F30375">
          <w:rPr>
            <w:rStyle w:val="Hyperlink"/>
            <w:rFonts w:ascii="Arial" w:hAnsi="Arial" w:cs="Arial"/>
          </w:rPr>
          <w:t>https://gov.wales/written-statement-healthier-wales-action-review</w:t>
        </w:r>
      </w:hyperlink>
      <w:r w:rsidRPr="00F30375">
        <w:rPr>
          <w:rFonts w:ascii="Arial" w:hAnsi="Arial" w:cs="Arial"/>
        </w:rPr>
        <w:t xml:space="preserve"> [Accessed 5 April 2022].</w:t>
      </w:r>
    </w:p>
    <w:p w14:paraId="5E57B8B4" w14:textId="6825EF6A" w:rsidR="00D4791E" w:rsidRDefault="00D4791E" w:rsidP="00302168">
      <w:pPr>
        <w:spacing w:line="240" w:lineRule="auto"/>
        <w:jc w:val="both"/>
        <w:rPr>
          <w:rFonts w:ascii="Arial" w:hAnsi="Arial" w:cs="Arial"/>
          <w:color w:val="333333"/>
          <w:shd w:val="clear" w:color="auto" w:fill="FCFCFC"/>
        </w:rPr>
      </w:pPr>
      <w:r>
        <w:rPr>
          <w:rFonts w:ascii="Arial" w:hAnsi="Arial" w:cs="Arial"/>
          <w:color w:val="333333"/>
          <w:shd w:val="clear" w:color="auto" w:fill="FCFCFC"/>
        </w:rPr>
        <w:lastRenderedPageBreak/>
        <w:t xml:space="preserve">Gibbs, </w:t>
      </w:r>
      <w:r w:rsidR="002622B7">
        <w:rPr>
          <w:rFonts w:ascii="Arial" w:hAnsi="Arial" w:cs="Arial"/>
          <w:color w:val="333333"/>
          <w:shd w:val="clear" w:color="auto" w:fill="FCFCFC"/>
        </w:rPr>
        <w:t xml:space="preserve">G. (1988) </w:t>
      </w:r>
      <w:r w:rsidR="002622B7" w:rsidRPr="000A0834">
        <w:rPr>
          <w:rFonts w:ascii="Arial" w:hAnsi="Arial" w:cs="Arial"/>
          <w:i/>
          <w:iCs/>
          <w:color w:val="333333"/>
          <w:shd w:val="clear" w:color="auto" w:fill="FCFCFC"/>
        </w:rPr>
        <w:t>Learning by Doing: A Guide to Te</w:t>
      </w:r>
      <w:r w:rsidR="000A0834" w:rsidRPr="000A0834">
        <w:rPr>
          <w:rFonts w:ascii="Arial" w:hAnsi="Arial" w:cs="Arial"/>
          <w:i/>
          <w:iCs/>
          <w:color w:val="333333"/>
          <w:shd w:val="clear" w:color="auto" w:fill="FCFCFC"/>
        </w:rPr>
        <w:t>a</w:t>
      </w:r>
      <w:r w:rsidR="002622B7" w:rsidRPr="000A0834">
        <w:rPr>
          <w:rFonts w:ascii="Arial" w:hAnsi="Arial" w:cs="Arial"/>
          <w:i/>
          <w:iCs/>
          <w:color w:val="333333"/>
          <w:shd w:val="clear" w:color="auto" w:fill="FCFCFC"/>
        </w:rPr>
        <w:t>ching and Learning Me</w:t>
      </w:r>
      <w:r w:rsidR="000A0834" w:rsidRPr="000A0834">
        <w:rPr>
          <w:rFonts w:ascii="Arial" w:hAnsi="Arial" w:cs="Arial"/>
          <w:i/>
          <w:iCs/>
          <w:color w:val="333333"/>
          <w:shd w:val="clear" w:color="auto" w:fill="FCFCFC"/>
        </w:rPr>
        <w:t xml:space="preserve">thods. </w:t>
      </w:r>
      <w:r w:rsidR="000A0834">
        <w:rPr>
          <w:rFonts w:ascii="Arial" w:hAnsi="Arial" w:cs="Arial"/>
          <w:color w:val="333333"/>
          <w:shd w:val="clear" w:color="auto" w:fill="FCFCFC"/>
        </w:rPr>
        <w:t>Oxford, Oxford Further Education Unit.</w:t>
      </w:r>
    </w:p>
    <w:p w14:paraId="6E63EBA0" w14:textId="7CF4F0A3" w:rsidR="00061CA9" w:rsidRPr="00F30375" w:rsidRDefault="00061CA9" w:rsidP="00302168">
      <w:pPr>
        <w:spacing w:line="240" w:lineRule="auto"/>
        <w:jc w:val="both"/>
        <w:rPr>
          <w:rFonts w:ascii="Arial" w:hAnsi="Arial" w:cs="Arial"/>
          <w:color w:val="333333"/>
          <w:shd w:val="clear" w:color="auto" w:fill="FCFCFC"/>
        </w:rPr>
      </w:pPr>
      <w:r w:rsidRPr="00F30375">
        <w:rPr>
          <w:rFonts w:ascii="Arial" w:hAnsi="Arial" w:cs="Arial"/>
          <w:color w:val="333333"/>
          <w:shd w:val="clear" w:color="auto" w:fill="FCFCFC"/>
        </w:rPr>
        <w:t>Hardy, M. (2017)</w:t>
      </w:r>
      <w:r w:rsidR="00890A0B" w:rsidRPr="00F30375">
        <w:rPr>
          <w:rFonts w:ascii="Arial" w:hAnsi="Arial" w:cs="Arial"/>
          <w:color w:val="000000"/>
          <w:shd w:val="clear" w:color="auto" w:fill="FFFFFF"/>
        </w:rPr>
        <w:t xml:space="preserve">. “Questions change everything in community engagement | Max Hardy | </w:t>
      </w:r>
      <w:proofErr w:type="spellStart"/>
      <w:r w:rsidR="00890A0B" w:rsidRPr="00F30375">
        <w:rPr>
          <w:rFonts w:ascii="Arial" w:hAnsi="Arial" w:cs="Arial"/>
          <w:color w:val="000000"/>
          <w:shd w:val="clear" w:color="auto" w:fill="FFFFFF"/>
        </w:rPr>
        <w:t>TEDxStKilda</w:t>
      </w:r>
      <w:proofErr w:type="spellEnd"/>
      <w:r w:rsidR="00890A0B" w:rsidRPr="00F30375">
        <w:rPr>
          <w:rFonts w:ascii="Arial" w:hAnsi="Arial" w:cs="Arial"/>
          <w:color w:val="000000"/>
          <w:shd w:val="clear" w:color="auto" w:fill="FFFFFF"/>
        </w:rPr>
        <w:t xml:space="preserve">”, </w:t>
      </w:r>
      <w:r w:rsidR="00890A0B" w:rsidRPr="00F30375">
        <w:rPr>
          <w:rFonts w:ascii="Arial" w:hAnsi="Arial" w:cs="Arial"/>
          <w:i/>
          <w:iCs/>
          <w:color w:val="000000"/>
          <w:shd w:val="clear" w:color="auto" w:fill="FFFFFF"/>
        </w:rPr>
        <w:t>TEDx Talks</w:t>
      </w:r>
      <w:r w:rsidR="00890A0B" w:rsidRPr="00F30375">
        <w:rPr>
          <w:rFonts w:ascii="Arial" w:hAnsi="Arial" w:cs="Arial"/>
          <w:color w:val="000000"/>
          <w:shd w:val="clear" w:color="auto" w:fill="FFFFFF"/>
        </w:rPr>
        <w:t xml:space="preserve"> [video] Available at: </w:t>
      </w:r>
      <w:hyperlink r:id="rId10" w:history="1">
        <w:r w:rsidR="00890A0B" w:rsidRPr="00F30375">
          <w:rPr>
            <w:rStyle w:val="Hyperlink"/>
            <w:rFonts w:ascii="Arial" w:hAnsi="Arial" w:cs="Arial"/>
            <w:shd w:val="clear" w:color="auto" w:fill="FFFFFF"/>
          </w:rPr>
          <w:t>https://www.youtube.com/watch?v=JViKndm2y9E</w:t>
        </w:r>
      </w:hyperlink>
      <w:r w:rsidR="00890A0B" w:rsidRPr="00F30375">
        <w:rPr>
          <w:rFonts w:ascii="Arial" w:hAnsi="Arial" w:cs="Arial"/>
          <w:color w:val="000000"/>
          <w:shd w:val="clear" w:color="auto" w:fill="FFFFFF"/>
        </w:rPr>
        <w:t xml:space="preserve"> [Accessed 20 May 2022].</w:t>
      </w:r>
    </w:p>
    <w:p w14:paraId="21D45A44" w14:textId="472B979B" w:rsidR="00FF30BD" w:rsidRPr="00F30375" w:rsidRDefault="00FF30BD" w:rsidP="00302168">
      <w:pPr>
        <w:spacing w:line="240" w:lineRule="auto"/>
        <w:jc w:val="both"/>
        <w:rPr>
          <w:rFonts w:ascii="Arial" w:hAnsi="Arial" w:cs="Arial"/>
          <w:color w:val="333333"/>
          <w:shd w:val="clear" w:color="auto" w:fill="FCFCFC"/>
        </w:rPr>
      </w:pPr>
      <w:proofErr w:type="spellStart"/>
      <w:r w:rsidRPr="00F30375">
        <w:rPr>
          <w:rFonts w:ascii="Arial" w:hAnsi="Arial" w:cs="Arial"/>
          <w:color w:val="333333"/>
          <w:shd w:val="clear" w:color="auto" w:fill="FCFCFC"/>
        </w:rPr>
        <w:t>Hovmand</w:t>
      </w:r>
      <w:proofErr w:type="spellEnd"/>
      <w:r w:rsidR="006530F3" w:rsidRPr="00F30375">
        <w:rPr>
          <w:rFonts w:ascii="Arial" w:hAnsi="Arial" w:cs="Arial"/>
          <w:color w:val="333333"/>
          <w:shd w:val="clear" w:color="auto" w:fill="FCFCFC"/>
        </w:rPr>
        <w:t>,</w:t>
      </w:r>
      <w:r w:rsidRPr="00F30375">
        <w:rPr>
          <w:rFonts w:ascii="Arial" w:hAnsi="Arial" w:cs="Arial"/>
          <w:color w:val="333333"/>
          <w:shd w:val="clear" w:color="auto" w:fill="FCFCFC"/>
        </w:rPr>
        <w:t xml:space="preserve"> P</w:t>
      </w:r>
      <w:r w:rsidR="006530F3" w:rsidRPr="00F30375">
        <w:rPr>
          <w:rFonts w:ascii="Arial" w:hAnsi="Arial" w:cs="Arial"/>
          <w:color w:val="333333"/>
          <w:shd w:val="clear" w:color="auto" w:fill="FCFCFC"/>
        </w:rPr>
        <w:t>.</w:t>
      </w:r>
      <w:r w:rsidRPr="00F30375">
        <w:rPr>
          <w:rFonts w:ascii="Arial" w:hAnsi="Arial" w:cs="Arial"/>
          <w:color w:val="333333"/>
          <w:shd w:val="clear" w:color="auto" w:fill="FCFCFC"/>
        </w:rPr>
        <w:t>S</w:t>
      </w:r>
      <w:r w:rsidR="006530F3" w:rsidRPr="00F30375">
        <w:rPr>
          <w:rFonts w:ascii="Arial" w:hAnsi="Arial" w:cs="Arial"/>
          <w:color w:val="333333"/>
          <w:shd w:val="clear" w:color="auto" w:fill="FCFCFC"/>
        </w:rPr>
        <w:t xml:space="preserve">. </w:t>
      </w:r>
      <w:r w:rsidR="006530F3" w:rsidRPr="00F30375">
        <w:rPr>
          <w:rFonts w:ascii="Arial" w:hAnsi="Arial" w:cs="Arial"/>
          <w:i/>
          <w:iCs/>
          <w:color w:val="333333"/>
          <w:shd w:val="clear" w:color="auto" w:fill="FCFCFC"/>
        </w:rPr>
        <w:t xml:space="preserve">et al. </w:t>
      </w:r>
      <w:r w:rsidR="006530F3" w:rsidRPr="00F30375">
        <w:rPr>
          <w:rFonts w:ascii="Arial" w:hAnsi="Arial" w:cs="Arial"/>
          <w:color w:val="333333"/>
          <w:shd w:val="clear" w:color="auto" w:fill="FCFCFC"/>
        </w:rPr>
        <w:t xml:space="preserve">(2012) </w:t>
      </w:r>
      <w:r w:rsidR="006530F3" w:rsidRPr="00F30375">
        <w:rPr>
          <w:rFonts w:ascii="Arial" w:hAnsi="Arial" w:cs="Arial"/>
          <w:i/>
          <w:iCs/>
          <w:color w:val="333333"/>
          <w:shd w:val="clear" w:color="auto" w:fill="FCFCFC"/>
        </w:rPr>
        <w:t>“G</w:t>
      </w:r>
      <w:r w:rsidRPr="00F30375">
        <w:rPr>
          <w:rFonts w:ascii="Arial" w:hAnsi="Arial" w:cs="Arial"/>
          <w:color w:val="333333"/>
          <w:shd w:val="clear" w:color="auto" w:fill="FCFCFC"/>
        </w:rPr>
        <w:t>roup model-building ‘scripts’ as a collaborative planning tool.</w:t>
      </w:r>
      <w:r w:rsidR="006530F3" w:rsidRPr="00F30375">
        <w:rPr>
          <w:rFonts w:ascii="Arial" w:hAnsi="Arial" w:cs="Arial"/>
          <w:color w:val="333333"/>
          <w:shd w:val="clear" w:color="auto" w:fill="FCFCFC"/>
        </w:rPr>
        <w:t>”</w:t>
      </w:r>
      <w:r w:rsidRPr="00F30375">
        <w:rPr>
          <w:rFonts w:ascii="Arial" w:hAnsi="Arial" w:cs="Arial"/>
          <w:color w:val="333333"/>
          <w:shd w:val="clear" w:color="auto" w:fill="FCFCFC"/>
        </w:rPr>
        <w:t xml:space="preserve"> </w:t>
      </w:r>
      <w:r w:rsidRPr="00F30375">
        <w:rPr>
          <w:rFonts w:ascii="Arial" w:hAnsi="Arial" w:cs="Arial"/>
          <w:i/>
          <w:iCs/>
          <w:color w:val="333333"/>
          <w:shd w:val="clear" w:color="auto" w:fill="FCFCFC"/>
        </w:rPr>
        <w:t>Sy</w:t>
      </w:r>
      <w:r w:rsidR="006530F3" w:rsidRPr="00F30375">
        <w:rPr>
          <w:rFonts w:ascii="Arial" w:hAnsi="Arial" w:cs="Arial"/>
          <w:i/>
          <w:iCs/>
          <w:color w:val="333333"/>
          <w:shd w:val="clear" w:color="auto" w:fill="FCFCFC"/>
        </w:rPr>
        <w:t xml:space="preserve">stems </w:t>
      </w:r>
      <w:r w:rsidRPr="00F30375">
        <w:rPr>
          <w:rFonts w:ascii="Arial" w:hAnsi="Arial" w:cs="Arial"/>
          <w:i/>
          <w:iCs/>
          <w:color w:val="333333"/>
          <w:shd w:val="clear" w:color="auto" w:fill="FCFCFC"/>
        </w:rPr>
        <w:t>Res</w:t>
      </w:r>
      <w:r w:rsidR="006530F3" w:rsidRPr="00F30375">
        <w:rPr>
          <w:rFonts w:ascii="Arial" w:hAnsi="Arial" w:cs="Arial"/>
          <w:i/>
          <w:iCs/>
          <w:color w:val="333333"/>
          <w:shd w:val="clear" w:color="auto" w:fill="FCFCFC"/>
        </w:rPr>
        <w:t>earch</w:t>
      </w:r>
      <w:r w:rsidRPr="00F30375">
        <w:rPr>
          <w:rFonts w:ascii="Arial" w:hAnsi="Arial" w:cs="Arial"/>
          <w:i/>
          <w:iCs/>
          <w:color w:val="333333"/>
          <w:shd w:val="clear" w:color="auto" w:fill="FCFCFC"/>
        </w:rPr>
        <w:t xml:space="preserve"> </w:t>
      </w:r>
      <w:r w:rsidR="006530F3" w:rsidRPr="00F30375">
        <w:rPr>
          <w:rFonts w:ascii="Arial" w:hAnsi="Arial" w:cs="Arial"/>
          <w:i/>
          <w:iCs/>
          <w:color w:val="333333"/>
          <w:shd w:val="clear" w:color="auto" w:fill="FCFCFC"/>
        </w:rPr>
        <w:t xml:space="preserve">and </w:t>
      </w:r>
      <w:r w:rsidRPr="00F30375">
        <w:rPr>
          <w:rFonts w:ascii="Arial" w:hAnsi="Arial" w:cs="Arial"/>
          <w:i/>
          <w:iCs/>
          <w:color w:val="333333"/>
          <w:shd w:val="clear" w:color="auto" w:fill="FCFCFC"/>
        </w:rPr>
        <w:t>Behav</w:t>
      </w:r>
      <w:r w:rsidR="006530F3" w:rsidRPr="00F30375">
        <w:rPr>
          <w:rFonts w:ascii="Arial" w:hAnsi="Arial" w:cs="Arial"/>
          <w:i/>
          <w:iCs/>
          <w:color w:val="333333"/>
          <w:shd w:val="clear" w:color="auto" w:fill="FCFCFC"/>
        </w:rPr>
        <w:t>ioural</w:t>
      </w:r>
      <w:r w:rsidRPr="00F30375">
        <w:rPr>
          <w:rFonts w:ascii="Arial" w:hAnsi="Arial" w:cs="Arial"/>
          <w:i/>
          <w:iCs/>
          <w:color w:val="333333"/>
          <w:shd w:val="clear" w:color="auto" w:fill="FCFCFC"/>
        </w:rPr>
        <w:t xml:space="preserve"> S</w:t>
      </w:r>
      <w:r w:rsidR="006530F3" w:rsidRPr="00F30375">
        <w:rPr>
          <w:rFonts w:ascii="Arial" w:hAnsi="Arial" w:cs="Arial"/>
          <w:i/>
          <w:iCs/>
          <w:color w:val="333333"/>
          <w:shd w:val="clear" w:color="auto" w:fill="FCFCFC"/>
        </w:rPr>
        <w:t>cience</w:t>
      </w:r>
      <w:r w:rsidR="006530F3" w:rsidRPr="00F30375">
        <w:rPr>
          <w:rFonts w:ascii="Arial" w:hAnsi="Arial" w:cs="Arial"/>
          <w:color w:val="333333"/>
          <w:shd w:val="clear" w:color="auto" w:fill="FCFCFC"/>
        </w:rPr>
        <w:t xml:space="preserve">, </w:t>
      </w:r>
      <w:r w:rsidRPr="00F30375">
        <w:rPr>
          <w:rFonts w:ascii="Arial" w:hAnsi="Arial" w:cs="Arial"/>
          <w:b/>
          <w:bCs/>
          <w:color w:val="333333"/>
          <w:shd w:val="clear" w:color="auto" w:fill="FCFCFC"/>
        </w:rPr>
        <w:t>29</w:t>
      </w:r>
      <w:r w:rsidRPr="00F30375">
        <w:rPr>
          <w:rFonts w:ascii="Arial" w:hAnsi="Arial" w:cs="Arial"/>
          <w:color w:val="333333"/>
          <w:shd w:val="clear" w:color="auto" w:fill="FCFCFC"/>
        </w:rPr>
        <w:t>(2)</w:t>
      </w:r>
      <w:r w:rsidR="006530F3" w:rsidRPr="00F30375">
        <w:rPr>
          <w:rFonts w:ascii="Arial" w:hAnsi="Arial" w:cs="Arial"/>
          <w:color w:val="333333"/>
          <w:shd w:val="clear" w:color="auto" w:fill="FCFCFC"/>
        </w:rPr>
        <w:t>, pp.</w:t>
      </w:r>
      <w:r w:rsidRPr="00F30375">
        <w:rPr>
          <w:rFonts w:ascii="Arial" w:hAnsi="Arial" w:cs="Arial"/>
          <w:color w:val="333333"/>
          <w:shd w:val="clear" w:color="auto" w:fill="FCFCFC"/>
        </w:rPr>
        <w:t xml:space="preserve">179–193. </w:t>
      </w:r>
      <w:proofErr w:type="spellStart"/>
      <w:r w:rsidRPr="00F30375">
        <w:rPr>
          <w:rFonts w:ascii="Arial" w:hAnsi="Arial" w:cs="Arial"/>
          <w:color w:val="333333"/>
          <w:shd w:val="clear" w:color="auto" w:fill="FCFCFC"/>
        </w:rPr>
        <w:t>doi</w:t>
      </w:r>
      <w:proofErr w:type="spellEnd"/>
      <w:r w:rsidRPr="00F30375">
        <w:rPr>
          <w:rFonts w:ascii="Arial" w:hAnsi="Arial" w:cs="Arial"/>
          <w:color w:val="333333"/>
          <w:shd w:val="clear" w:color="auto" w:fill="FCFCFC"/>
        </w:rPr>
        <w:t xml:space="preserve">: </w:t>
      </w:r>
      <w:r w:rsidRPr="00F30375">
        <w:rPr>
          <w:rFonts w:ascii="Arial" w:hAnsi="Arial" w:cs="Arial"/>
          <w:shd w:val="clear" w:color="auto" w:fill="FCFCFC"/>
        </w:rPr>
        <w:t>10.1002/sres.2105</w:t>
      </w:r>
      <w:r w:rsidRPr="00F30375">
        <w:rPr>
          <w:rFonts w:ascii="Arial" w:hAnsi="Arial" w:cs="Arial"/>
          <w:color w:val="333333"/>
          <w:shd w:val="clear" w:color="auto" w:fill="FCFCFC"/>
        </w:rPr>
        <w:t>.</w:t>
      </w:r>
    </w:p>
    <w:p w14:paraId="22730873" w14:textId="76186B2B" w:rsidR="00954A69" w:rsidRPr="00F30375" w:rsidRDefault="00954A69" w:rsidP="00302168">
      <w:pPr>
        <w:spacing w:line="240" w:lineRule="auto"/>
        <w:jc w:val="both"/>
        <w:rPr>
          <w:rFonts w:ascii="Arial" w:hAnsi="Arial" w:cs="Arial"/>
        </w:rPr>
      </w:pPr>
      <w:r w:rsidRPr="00F30375">
        <w:rPr>
          <w:rFonts w:ascii="Arial" w:hAnsi="Arial" w:cs="Arial"/>
        </w:rPr>
        <w:t xml:space="preserve">Janis, I.L. (1982) </w:t>
      </w:r>
      <w:r w:rsidRPr="00F30375">
        <w:rPr>
          <w:rFonts w:ascii="Arial" w:hAnsi="Arial" w:cs="Arial"/>
          <w:i/>
          <w:iCs/>
        </w:rPr>
        <w:t>Groupthink</w:t>
      </w:r>
      <w:r w:rsidRPr="00F30375">
        <w:rPr>
          <w:rFonts w:ascii="Arial" w:hAnsi="Arial" w:cs="Arial"/>
        </w:rPr>
        <w:t xml:space="preserve">, 2nd </w:t>
      </w:r>
      <w:proofErr w:type="spellStart"/>
      <w:r w:rsidRPr="00F30375">
        <w:rPr>
          <w:rFonts w:ascii="Arial" w:hAnsi="Arial" w:cs="Arial"/>
        </w:rPr>
        <w:t>Edn</w:t>
      </w:r>
      <w:proofErr w:type="spellEnd"/>
      <w:r w:rsidRPr="00F30375">
        <w:rPr>
          <w:rFonts w:ascii="Arial" w:hAnsi="Arial" w:cs="Arial"/>
        </w:rPr>
        <w:t>. Boston: Houghton Mifflin, pp.9</w:t>
      </w:r>
    </w:p>
    <w:p w14:paraId="7194B0B8" w14:textId="5314F79A" w:rsidR="00325D93" w:rsidRPr="00F30375" w:rsidRDefault="00325D93" w:rsidP="004072E4">
      <w:pPr>
        <w:spacing w:line="240" w:lineRule="auto"/>
        <w:jc w:val="both"/>
        <w:rPr>
          <w:rFonts w:ascii="Arial" w:hAnsi="Arial" w:cs="Arial"/>
        </w:rPr>
      </w:pPr>
      <w:proofErr w:type="spellStart"/>
      <w:r w:rsidRPr="00F30375">
        <w:rPr>
          <w:rFonts w:ascii="Arial" w:hAnsi="Arial" w:cs="Arial"/>
          <w:color w:val="212121"/>
          <w:shd w:val="clear" w:color="auto" w:fill="FFFFFF"/>
        </w:rPr>
        <w:t>Kaba</w:t>
      </w:r>
      <w:proofErr w:type="spellEnd"/>
      <w:r w:rsidRPr="00F30375">
        <w:rPr>
          <w:rFonts w:ascii="Arial" w:hAnsi="Arial" w:cs="Arial"/>
          <w:color w:val="212121"/>
          <w:shd w:val="clear" w:color="auto" w:fill="FFFFFF"/>
        </w:rPr>
        <w:t>,</w:t>
      </w:r>
      <w:r w:rsidRPr="00F30375">
        <w:rPr>
          <w:rFonts w:ascii="Arial" w:hAnsi="Arial" w:cs="Arial"/>
          <w:color w:val="212121"/>
          <w:shd w:val="clear" w:color="auto" w:fill="FFFFFF"/>
        </w:rPr>
        <w:t xml:space="preserve"> A</w:t>
      </w:r>
      <w:r w:rsidRPr="00F30375">
        <w:rPr>
          <w:rFonts w:ascii="Arial" w:hAnsi="Arial" w:cs="Arial"/>
          <w:color w:val="212121"/>
          <w:shd w:val="clear" w:color="auto" w:fill="FFFFFF"/>
        </w:rPr>
        <w:t xml:space="preserve">. </w:t>
      </w:r>
      <w:r w:rsidRPr="00F30375">
        <w:rPr>
          <w:rFonts w:ascii="Arial" w:hAnsi="Arial" w:cs="Arial"/>
          <w:i/>
          <w:iCs/>
          <w:color w:val="212121"/>
          <w:shd w:val="clear" w:color="auto" w:fill="FFFFFF"/>
        </w:rPr>
        <w:t xml:space="preserve">et al. </w:t>
      </w:r>
      <w:r w:rsidRPr="00F30375">
        <w:rPr>
          <w:rFonts w:ascii="Arial" w:hAnsi="Arial" w:cs="Arial"/>
          <w:color w:val="212121"/>
          <w:shd w:val="clear" w:color="auto" w:fill="FFFFFF"/>
        </w:rPr>
        <w:t>(2016)</w:t>
      </w:r>
      <w:r w:rsidRPr="00F30375">
        <w:rPr>
          <w:rFonts w:ascii="Arial" w:hAnsi="Arial" w:cs="Arial"/>
          <w:color w:val="212121"/>
          <w:shd w:val="clear" w:color="auto" w:fill="FFFFFF"/>
        </w:rPr>
        <w:t xml:space="preserve"> </w:t>
      </w:r>
      <w:r w:rsidR="004340F2" w:rsidRPr="00F30375">
        <w:rPr>
          <w:rFonts w:ascii="Arial" w:hAnsi="Arial" w:cs="Arial"/>
          <w:color w:val="212121"/>
          <w:shd w:val="clear" w:color="auto" w:fill="FFFFFF"/>
        </w:rPr>
        <w:t>“</w:t>
      </w:r>
      <w:r w:rsidRPr="00F30375">
        <w:rPr>
          <w:rFonts w:ascii="Arial" w:hAnsi="Arial" w:cs="Arial"/>
          <w:color w:val="212121"/>
          <w:shd w:val="clear" w:color="auto" w:fill="FFFFFF"/>
        </w:rPr>
        <w:t>Are we at risk of groupthink in our approach to teamwork interventions in health care?</w:t>
      </w:r>
      <w:r w:rsidR="004340F2" w:rsidRPr="00F30375">
        <w:rPr>
          <w:rFonts w:ascii="Arial" w:hAnsi="Arial" w:cs="Arial"/>
          <w:color w:val="212121"/>
          <w:shd w:val="clear" w:color="auto" w:fill="FFFFFF"/>
        </w:rPr>
        <w:t>”</w:t>
      </w:r>
      <w:r w:rsidRPr="00F30375">
        <w:rPr>
          <w:rFonts w:ascii="Arial" w:hAnsi="Arial" w:cs="Arial"/>
          <w:color w:val="212121"/>
          <w:shd w:val="clear" w:color="auto" w:fill="FFFFFF"/>
        </w:rPr>
        <w:t xml:space="preserve"> </w:t>
      </w:r>
      <w:r w:rsidRPr="00F30375">
        <w:rPr>
          <w:rFonts w:ascii="Arial" w:hAnsi="Arial" w:cs="Arial"/>
          <w:i/>
          <w:iCs/>
          <w:color w:val="212121"/>
          <w:shd w:val="clear" w:color="auto" w:fill="FFFFFF"/>
        </w:rPr>
        <w:t>Med</w:t>
      </w:r>
      <w:r w:rsidR="00BB0320" w:rsidRPr="00F30375">
        <w:rPr>
          <w:rFonts w:ascii="Arial" w:hAnsi="Arial" w:cs="Arial"/>
          <w:i/>
          <w:iCs/>
          <w:color w:val="212121"/>
          <w:shd w:val="clear" w:color="auto" w:fill="FFFFFF"/>
        </w:rPr>
        <w:t>ical</w:t>
      </w:r>
      <w:r w:rsidRPr="00F30375">
        <w:rPr>
          <w:rFonts w:ascii="Arial" w:hAnsi="Arial" w:cs="Arial"/>
          <w:i/>
          <w:iCs/>
          <w:color w:val="212121"/>
          <w:shd w:val="clear" w:color="auto" w:fill="FFFFFF"/>
        </w:rPr>
        <w:t xml:space="preserve"> Educ</w:t>
      </w:r>
      <w:r w:rsidR="00BB0320" w:rsidRPr="00F30375">
        <w:rPr>
          <w:rFonts w:ascii="Arial" w:hAnsi="Arial" w:cs="Arial"/>
          <w:i/>
          <w:iCs/>
          <w:color w:val="212121"/>
          <w:shd w:val="clear" w:color="auto" w:fill="FFFFFF"/>
        </w:rPr>
        <w:t>atio</w:t>
      </w:r>
      <w:r w:rsidR="00614E4E" w:rsidRPr="00F30375">
        <w:rPr>
          <w:rFonts w:ascii="Arial" w:hAnsi="Arial" w:cs="Arial"/>
          <w:i/>
          <w:iCs/>
          <w:color w:val="212121"/>
          <w:shd w:val="clear" w:color="auto" w:fill="FFFFFF"/>
        </w:rPr>
        <w:t xml:space="preserve">n, </w:t>
      </w:r>
      <w:r w:rsidRPr="00F30375">
        <w:rPr>
          <w:rFonts w:ascii="Arial" w:hAnsi="Arial" w:cs="Arial"/>
          <w:b/>
          <w:bCs/>
          <w:color w:val="212121"/>
          <w:shd w:val="clear" w:color="auto" w:fill="FFFFFF"/>
        </w:rPr>
        <w:t>50</w:t>
      </w:r>
      <w:r w:rsidRPr="00F30375">
        <w:rPr>
          <w:rFonts w:ascii="Arial" w:hAnsi="Arial" w:cs="Arial"/>
          <w:color w:val="212121"/>
          <w:shd w:val="clear" w:color="auto" w:fill="FFFFFF"/>
        </w:rPr>
        <w:t>(4)</w:t>
      </w:r>
      <w:r w:rsidR="00614E4E" w:rsidRPr="00F30375">
        <w:rPr>
          <w:rFonts w:ascii="Arial" w:hAnsi="Arial" w:cs="Arial"/>
          <w:color w:val="212121"/>
          <w:shd w:val="clear" w:color="auto" w:fill="FFFFFF"/>
        </w:rPr>
        <w:t>, pp.</w:t>
      </w:r>
      <w:r w:rsidRPr="00F30375">
        <w:rPr>
          <w:rFonts w:ascii="Arial" w:hAnsi="Arial" w:cs="Arial"/>
          <w:color w:val="212121"/>
          <w:shd w:val="clear" w:color="auto" w:fill="FFFFFF"/>
        </w:rPr>
        <w:t xml:space="preserve">400-8. </w:t>
      </w:r>
      <w:proofErr w:type="spellStart"/>
      <w:r w:rsidRPr="00F30375">
        <w:rPr>
          <w:rFonts w:ascii="Arial" w:hAnsi="Arial" w:cs="Arial"/>
          <w:color w:val="212121"/>
          <w:shd w:val="clear" w:color="auto" w:fill="FFFFFF"/>
        </w:rPr>
        <w:t>doi</w:t>
      </w:r>
      <w:proofErr w:type="spellEnd"/>
      <w:r w:rsidRPr="00F30375">
        <w:rPr>
          <w:rFonts w:ascii="Arial" w:hAnsi="Arial" w:cs="Arial"/>
          <w:color w:val="212121"/>
          <w:shd w:val="clear" w:color="auto" w:fill="FFFFFF"/>
        </w:rPr>
        <w:t xml:space="preserve">: 10.1111/medu.12943. </w:t>
      </w:r>
    </w:p>
    <w:p w14:paraId="39C197D6" w14:textId="37527664" w:rsidR="004072E4" w:rsidRPr="00F30375" w:rsidRDefault="004072E4" w:rsidP="004072E4">
      <w:pPr>
        <w:spacing w:line="240" w:lineRule="auto"/>
        <w:jc w:val="both"/>
        <w:rPr>
          <w:rFonts w:ascii="Arial" w:hAnsi="Arial" w:cs="Arial"/>
        </w:rPr>
      </w:pPr>
      <w:proofErr w:type="spellStart"/>
      <w:r w:rsidRPr="00F30375">
        <w:rPr>
          <w:rFonts w:ascii="Arial" w:hAnsi="Arial" w:cs="Arial"/>
        </w:rPr>
        <w:t>Mauroner</w:t>
      </w:r>
      <w:proofErr w:type="spellEnd"/>
      <w:r w:rsidRPr="00F30375">
        <w:rPr>
          <w:rFonts w:ascii="Arial" w:hAnsi="Arial" w:cs="Arial"/>
        </w:rPr>
        <w:t xml:space="preserve">, O &amp; Zschau, L. (2021) “Idea Generation and Brainstorming Under the Aspect of the New Groupthink – The Differences Between Extraverts and Introverts” </w:t>
      </w:r>
      <w:r w:rsidRPr="00F30375">
        <w:rPr>
          <w:rFonts w:ascii="Arial" w:hAnsi="Arial" w:cs="Arial"/>
          <w:i/>
          <w:iCs/>
        </w:rPr>
        <w:t>Journal of Organizational Psychology</w:t>
      </w:r>
      <w:r w:rsidRPr="00F30375">
        <w:rPr>
          <w:rFonts w:ascii="Arial" w:hAnsi="Arial" w:cs="Arial"/>
        </w:rPr>
        <w:t xml:space="preserve">. </w:t>
      </w:r>
      <w:r w:rsidRPr="00F30375">
        <w:rPr>
          <w:rFonts w:ascii="Arial" w:hAnsi="Arial" w:cs="Arial"/>
          <w:b/>
          <w:bCs/>
        </w:rPr>
        <w:t>21</w:t>
      </w:r>
      <w:r w:rsidRPr="00F30375">
        <w:rPr>
          <w:rFonts w:ascii="Arial" w:hAnsi="Arial" w:cs="Arial"/>
        </w:rPr>
        <w:t>(4), pp.41-62</w:t>
      </w:r>
    </w:p>
    <w:p w14:paraId="3E129881" w14:textId="5CACF4CB" w:rsidR="00ED1B8F" w:rsidRPr="00F30375" w:rsidRDefault="00ED1B8F" w:rsidP="00302168">
      <w:pPr>
        <w:spacing w:line="240" w:lineRule="auto"/>
        <w:jc w:val="both"/>
        <w:rPr>
          <w:rFonts w:ascii="Arial" w:hAnsi="Arial" w:cs="Arial"/>
        </w:rPr>
      </w:pPr>
      <w:r w:rsidRPr="00F30375">
        <w:rPr>
          <w:rFonts w:ascii="Arial" w:hAnsi="Arial" w:cs="Arial"/>
        </w:rPr>
        <w:t>Porter, E. H. (1973). Strength Deployment Inventory: Standard edition. Carlsbad, CA: Personal Strengths.</w:t>
      </w:r>
    </w:p>
    <w:p w14:paraId="569B07BA" w14:textId="1AB21D16" w:rsidR="00AC21B6" w:rsidRPr="00F30375" w:rsidRDefault="00AC21B6" w:rsidP="00302168">
      <w:pPr>
        <w:spacing w:line="240" w:lineRule="auto"/>
        <w:jc w:val="both"/>
        <w:rPr>
          <w:rFonts w:ascii="Arial" w:hAnsi="Arial" w:cs="Arial"/>
        </w:rPr>
      </w:pPr>
      <w:r w:rsidRPr="00F30375">
        <w:rPr>
          <w:rFonts w:ascii="Arial" w:hAnsi="Arial" w:cs="Arial"/>
        </w:rPr>
        <w:t xml:space="preserve">Rose, J.D. (2011) </w:t>
      </w:r>
      <w:r w:rsidR="00174377" w:rsidRPr="00F30375">
        <w:rPr>
          <w:rFonts w:ascii="Arial" w:hAnsi="Arial" w:cs="Arial"/>
        </w:rPr>
        <w:t>“</w:t>
      </w:r>
      <w:r w:rsidRPr="00F30375">
        <w:rPr>
          <w:rFonts w:ascii="Arial" w:hAnsi="Arial" w:cs="Arial"/>
        </w:rPr>
        <w:t>Diverse perspectives on the groupthink theory – a literary review</w:t>
      </w:r>
      <w:r w:rsidR="00174377" w:rsidRPr="00F30375">
        <w:rPr>
          <w:rFonts w:ascii="Arial" w:hAnsi="Arial" w:cs="Arial"/>
        </w:rPr>
        <w:t>”</w:t>
      </w:r>
      <w:r w:rsidRPr="00F30375">
        <w:rPr>
          <w:rFonts w:ascii="Arial" w:hAnsi="Arial" w:cs="Arial"/>
        </w:rPr>
        <w:t>. E</w:t>
      </w:r>
      <w:r w:rsidR="00174377" w:rsidRPr="00F30375">
        <w:rPr>
          <w:rFonts w:ascii="Arial" w:hAnsi="Arial" w:cs="Arial"/>
        </w:rPr>
        <w:t xml:space="preserve">merging </w:t>
      </w:r>
      <w:r w:rsidRPr="00F30375">
        <w:rPr>
          <w:rFonts w:ascii="Arial" w:hAnsi="Arial" w:cs="Arial"/>
        </w:rPr>
        <w:t>L</w:t>
      </w:r>
      <w:r w:rsidR="00174377" w:rsidRPr="00F30375">
        <w:rPr>
          <w:rFonts w:ascii="Arial" w:hAnsi="Arial" w:cs="Arial"/>
        </w:rPr>
        <w:t xml:space="preserve">eadership Journeys, </w:t>
      </w:r>
      <w:r w:rsidR="00174377" w:rsidRPr="00F30375">
        <w:rPr>
          <w:rFonts w:ascii="Arial" w:hAnsi="Arial" w:cs="Arial"/>
          <w:b/>
          <w:bCs/>
        </w:rPr>
        <w:t>1</w:t>
      </w:r>
      <w:r w:rsidR="00174377" w:rsidRPr="00F30375">
        <w:rPr>
          <w:rFonts w:ascii="Arial" w:hAnsi="Arial" w:cs="Arial"/>
        </w:rPr>
        <w:t>(</w:t>
      </w:r>
      <w:r w:rsidRPr="00F30375">
        <w:rPr>
          <w:rFonts w:ascii="Arial" w:hAnsi="Arial" w:cs="Arial"/>
        </w:rPr>
        <w:t>4</w:t>
      </w:r>
      <w:r w:rsidR="00174377" w:rsidRPr="00F30375">
        <w:rPr>
          <w:rFonts w:ascii="Arial" w:hAnsi="Arial" w:cs="Arial"/>
        </w:rPr>
        <w:t>), pp.</w:t>
      </w:r>
      <w:r w:rsidRPr="00F30375">
        <w:rPr>
          <w:rFonts w:ascii="Arial" w:hAnsi="Arial" w:cs="Arial"/>
        </w:rPr>
        <w:t xml:space="preserve">37–57. </w:t>
      </w:r>
    </w:p>
    <w:p w14:paraId="6703CB12" w14:textId="162E0A80" w:rsidR="00250DB2" w:rsidRPr="00F30375" w:rsidRDefault="00250DB2" w:rsidP="00302168">
      <w:pPr>
        <w:spacing w:line="240" w:lineRule="auto"/>
        <w:jc w:val="both"/>
        <w:rPr>
          <w:rFonts w:ascii="Arial" w:hAnsi="Arial" w:cs="Arial"/>
        </w:rPr>
      </w:pPr>
      <w:r w:rsidRPr="00F30375">
        <w:rPr>
          <w:rFonts w:ascii="Arial" w:hAnsi="Arial" w:cs="Arial"/>
          <w:color w:val="3A3A3A"/>
          <w:shd w:val="clear" w:color="auto" w:fill="FFFFFF"/>
        </w:rPr>
        <w:t>Taylor, E. (2020) ‘We Agree, Don’t We? The Delphi Method for Health Environments Research’, </w:t>
      </w:r>
      <w:r w:rsidRPr="00F30375">
        <w:rPr>
          <w:rFonts w:ascii="Arial" w:hAnsi="Arial" w:cs="Arial"/>
          <w:i/>
          <w:iCs/>
          <w:color w:val="3A3A3A"/>
          <w:shd w:val="clear" w:color="auto" w:fill="FFFFFF"/>
        </w:rPr>
        <w:t>HERD</w:t>
      </w:r>
      <w:r w:rsidRPr="00F30375">
        <w:rPr>
          <w:rFonts w:ascii="Arial" w:hAnsi="Arial" w:cs="Arial"/>
          <w:color w:val="3A3A3A"/>
          <w:shd w:val="clear" w:color="auto" w:fill="FFFFFF"/>
        </w:rPr>
        <w:t xml:space="preserve">, </w:t>
      </w:r>
      <w:r w:rsidRPr="00F30375">
        <w:rPr>
          <w:rFonts w:ascii="Arial" w:hAnsi="Arial" w:cs="Arial"/>
          <w:b/>
          <w:bCs/>
          <w:color w:val="3A3A3A"/>
          <w:shd w:val="clear" w:color="auto" w:fill="FFFFFF"/>
        </w:rPr>
        <w:t>13</w:t>
      </w:r>
      <w:r w:rsidRPr="00F30375">
        <w:rPr>
          <w:rFonts w:ascii="Arial" w:hAnsi="Arial" w:cs="Arial"/>
          <w:color w:val="3A3A3A"/>
          <w:shd w:val="clear" w:color="auto" w:fill="FFFFFF"/>
        </w:rPr>
        <w:t>(1), pp. 11–23. doi:10.1177/1937586719887709.</w:t>
      </w:r>
    </w:p>
    <w:p w14:paraId="2C01675B" w14:textId="24FDD896" w:rsidR="00072970" w:rsidRPr="00F30375" w:rsidRDefault="00462FC0" w:rsidP="00302168">
      <w:pPr>
        <w:spacing w:line="240" w:lineRule="auto"/>
        <w:jc w:val="both"/>
        <w:rPr>
          <w:rFonts w:ascii="Arial" w:hAnsi="Arial" w:cs="Arial"/>
        </w:rPr>
      </w:pPr>
      <w:r w:rsidRPr="00F30375">
        <w:rPr>
          <w:rFonts w:ascii="Arial" w:hAnsi="Arial" w:cs="Arial"/>
        </w:rPr>
        <w:t xml:space="preserve">Yang, Y. (2022) </w:t>
      </w:r>
      <w:r w:rsidR="00072970" w:rsidRPr="00F30375">
        <w:rPr>
          <w:rFonts w:ascii="Arial" w:hAnsi="Arial" w:cs="Arial"/>
        </w:rPr>
        <w:t xml:space="preserve">“Research on the Application of MBTI in Organization”, Proceedings of the 2022 7th International Conference on Social Sciences and Economic Development (ICSSED 2022), </w:t>
      </w:r>
      <w:r w:rsidR="00072970" w:rsidRPr="00F30375">
        <w:rPr>
          <w:rFonts w:ascii="Arial" w:hAnsi="Arial" w:cs="Arial"/>
          <w:i/>
          <w:iCs/>
        </w:rPr>
        <w:t>Advances in Economics, Business and Management Research</w:t>
      </w:r>
      <w:r w:rsidR="00072970" w:rsidRPr="00F30375">
        <w:rPr>
          <w:rFonts w:ascii="Arial" w:hAnsi="Arial" w:cs="Arial"/>
        </w:rPr>
        <w:t>, 652</w:t>
      </w:r>
      <w:r w:rsidR="00315FF2" w:rsidRPr="00F30375">
        <w:rPr>
          <w:rFonts w:ascii="Arial" w:hAnsi="Arial" w:cs="Arial"/>
        </w:rPr>
        <w:t>, pp.1751-1754</w:t>
      </w:r>
    </w:p>
    <w:p w14:paraId="396AA991" w14:textId="4BF7E68F" w:rsidR="00147C19" w:rsidRPr="00F30375" w:rsidRDefault="00147C19" w:rsidP="00302168">
      <w:pPr>
        <w:spacing w:line="240" w:lineRule="auto"/>
        <w:jc w:val="both"/>
        <w:rPr>
          <w:rFonts w:ascii="Arial" w:hAnsi="Arial" w:cs="Arial"/>
        </w:rPr>
      </w:pPr>
    </w:p>
    <w:p w14:paraId="113AA402" w14:textId="695E5BF3" w:rsidR="00250538" w:rsidRPr="00F30375" w:rsidRDefault="00250538">
      <w:pPr>
        <w:spacing w:line="240" w:lineRule="auto"/>
        <w:jc w:val="both"/>
        <w:rPr>
          <w:rFonts w:ascii="Arial" w:hAnsi="Arial" w:cs="Arial"/>
        </w:rPr>
      </w:pPr>
    </w:p>
    <w:p w14:paraId="20C95A28" w14:textId="77777777" w:rsidR="004072E4" w:rsidRPr="00F30375" w:rsidRDefault="004072E4">
      <w:pPr>
        <w:spacing w:line="240" w:lineRule="auto"/>
        <w:jc w:val="both"/>
        <w:rPr>
          <w:rFonts w:ascii="Arial" w:hAnsi="Arial" w:cs="Arial"/>
        </w:rPr>
      </w:pPr>
    </w:p>
    <w:sectPr w:rsidR="004072E4" w:rsidRPr="00F30375" w:rsidSect="00B72514">
      <w:headerReference w:type="default" r:id="rId1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05E58" w14:textId="77777777" w:rsidR="001D360A" w:rsidRDefault="001D360A" w:rsidP="003E20B3">
      <w:pPr>
        <w:spacing w:after="0" w:line="240" w:lineRule="auto"/>
      </w:pPr>
      <w:r>
        <w:separator/>
      </w:r>
    </w:p>
  </w:endnote>
  <w:endnote w:type="continuationSeparator" w:id="0">
    <w:p w14:paraId="7D9CAFC3" w14:textId="77777777" w:rsidR="001D360A" w:rsidRDefault="001D360A" w:rsidP="003E2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A8074" w14:textId="77777777" w:rsidR="001D360A" w:rsidRDefault="001D360A" w:rsidP="003E20B3">
      <w:pPr>
        <w:spacing w:after="0" w:line="240" w:lineRule="auto"/>
      </w:pPr>
      <w:r>
        <w:separator/>
      </w:r>
    </w:p>
  </w:footnote>
  <w:footnote w:type="continuationSeparator" w:id="0">
    <w:p w14:paraId="50965FFB" w14:textId="77777777" w:rsidR="001D360A" w:rsidRDefault="001D360A" w:rsidP="003E2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9AFE" w14:textId="149CA8A1" w:rsidR="00425D3A" w:rsidRPr="00442322" w:rsidRDefault="003E20B3">
    <w:pPr>
      <w:pStyle w:val="Header"/>
      <w:rPr>
        <w:rFonts w:cstheme="minorHAnsi"/>
      </w:rPr>
    </w:pPr>
    <w:r>
      <w:t xml:space="preserve">Jay Hier-Jones (StudentID:2111607) </w:t>
    </w:r>
    <w:r w:rsidRPr="00C3478E">
      <w:rPr>
        <w:b/>
      </w:rPr>
      <w:t xml:space="preserve">Assignment Title: </w:t>
    </w:r>
    <w:r w:rsidR="00442322" w:rsidRPr="00442322">
      <w:rPr>
        <w:rFonts w:cstheme="minorHAnsi"/>
        <w:bCs/>
      </w:rPr>
      <w:t xml:space="preserve">Reflective account: </w:t>
    </w:r>
    <w:proofErr w:type="gramStart"/>
    <w:r w:rsidR="00442322" w:rsidRPr="00442322">
      <w:rPr>
        <w:rFonts w:cstheme="minorHAnsi"/>
        <w:bCs/>
      </w:rPr>
      <w:t>Multi-stakeholder</w:t>
    </w:r>
    <w:proofErr w:type="gramEnd"/>
    <w:r w:rsidR="00442322" w:rsidRPr="00442322">
      <w:rPr>
        <w:rFonts w:cstheme="minorHAnsi"/>
        <w:bCs/>
      </w:rPr>
      <w:t xml:space="preserve"> working</w:t>
    </w:r>
  </w:p>
  <w:p w14:paraId="19416C8E" w14:textId="4E0FF8E1" w:rsidR="00442322" w:rsidRPr="002854EA" w:rsidRDefault="003E20B3">
    <w:pPr>
      <w:pStyle w:val="Header"/>
    </w:pPr>
    <w:r w:rsidRPr="00C3478E">
      <w:rPr>
        <w:b/>
      </w:rPr>
      <w:t>Module</w:t>
    </w:r>
    <w:r>
      <w:t>: BMDS700</w:t>
    </w:r>
    <w:r w:rsidR="00425D3A">
      <w:t>1</w:t>
    </w:r>
    <w:r>
      <w:t xml:space="preserve"> </w:t>
    </w:r>
    <w:r w:rsidR="00B54634" w:rsidRPr="00B54634">
      <w:t>Enhancing Health and Wellbeing using Digital Skills</w:t>
    </w:r>
    <w:r w:rsidR="00130CEE">
      <w:t xml:space="preserve"> </w:t>
    </w:r>
    <w:r w:rsidR="00130CEE" w:rsidRPr="006173F5">
      <w:t xml:space="preserve">| </w:t>
    </w:r>
    <w:r w:rsidR="00130CEE">
      <w:rPr>
        <w:b/>
        <w:bCs/>
      </w:rPr>
      <w:t>Word Count:</w:t>
    </w:r>
    <w:r w:rsidR="002854EA">
      <w:rPr>
        <w:b/>
        <w:bCs/>
      </w:rPr>
      <w:t xml:space="preserve"> </w:t>
    </w:r>
    <w:r w:rsidR="002854EA" w:rsidRPr="002854EA">
      <w:t>164</w:t>
    </w:r>
    <w:r w:rsidR="0057506C">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30F"/>
    <w:multiLevelType w:val="hybridMultilevel"/>
    <w:tmpl w:val="47A01A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F2EC6"/>
    <w:multiLevelType w:val="hybridMultilevel"/>
    <w:tmpl w:val="4294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11313"/>
    <w:multiLevelType w:val="hybridMultilevel"/>
    <w:tmpl w:val="AAE0F9CE"/>
    <w:lvl w:ilvl="0" w:tplc="0778FDA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8515D2"/>
    <w:multiLevelType w:val="hybridMultilevel"/>
    <w:tmpl w:val="1CB80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D4768"/>
    <w:multiLevelType w:val="hybridMultilevel"/>
    <w:tmpl w:val="7BE46E18"/>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DE4E98"/>
    <w:multiLevelType w:val="hybridMultilevel"/>
    <w:tmpl w:val="D5E4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2A6608"/>
    <w:multiLevelType w:val="hybridMultilevel"/>
    <w:tmpl w:val="F9142D2E"/>
    <w:lvl w:ilvl="0" w:tplc="071CFA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675388"/>
    <w:multiLevelType w:val="hybridMultilevel"/>
    <w:tmpl w:val="C35A110E"/>
    <w:lvl w:ilvl="0" w:tplc="071CFA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A966AA"/>
    <w:multiLevelType w:val="hybridMultilevel"/>
    <w:tmpl w:val="AAF06D94"/>
    <w:lvl w:ilvl="0" w:tplc="2070B982">
      <w:start w:val="1"/>
      <w:numFmt w:val="bullet"/>
      <w:lvlText w:val="o"/>
      <w:lvlJc w:val="left"/>
      <w:pPr>
        <w:tabs>
          <w:tab w:val="num" w:pos="720"/>
        </w:tabs>
        <w:ind w:left="720" w:hanging="360"/>
      </w:pPr>
      <w:rPr>
        <w:rFonts w:ascii="Courier New" w:hAnsi="Courier New" w:hint="default"/>
      </w:rPr>
    </w:lvl>
    <w:lvl w:ilvl="1" w:tplc="54084C36" w:tentative="1">
      <w:start w:val="1"/>
      <w:numFmt w:val="bullet"/>
      <w:lvlText w:val="o"/>
      <w:lvlJc w:val="left"/>
      <w:pPr>
        <w:tabs>
          <w:tab w:val="num" w:pos="1440"/>
        </w:tabs>
        <w:ind w:left="1440" w:hanging="360"/>
      </w:pPr>
      <w:rPr>
        <w:rFonts w:ascii="Courier New" w:hAnsi="Courier New" w:hint="default"/>
      </w:rPr>
    </w:lvl>
    <w:lvl w:ilvl="2" w:tplc="1D1E4F76" w:tentative="1">
      <w:start w:val="1"/>
      <w:numFmt w:val="bullet"/>
      <w:lvlText w:val="o"/>
      <w:lvlJc w:val="left"/>
      <w:pPr>
        <w:tabs>
          <w:tab w:val="num" w:pos="2160"/>
        </w:tabs>
        <w:ind w:left="2160" w:hanging="360"/>
      </w:pPr>
      <w:rPr>
        <w:rFonts w:ascii="Courier New" w:hAnsi="Courier New" w:hint="default"/>
      </w:rPr>
    </w:lvl>
    <w:lvl w:ilvl="3" w:tplc="F98871A8" w:tentative="1">
      <w:start w:val="1"/>
      <w:numFmt w:val="bullet"/>
      <w:lvlText w:val="o"/>
      <w:lvlJc w:val="left"/>
      <w:pPr>
        <w:tabs>
          <w:tab w:val="num" w:pos="2880"/>
        </w:tabs>
        <w:ind w:left="2880" w:hanging="360"/>
      </w:pPr>
      <w:rPr>
        <w:rFonts w:ascii="Courier New" w:hAnsi="Courier New" w:hint="default"/>
      </w:rPr>
    </w:lvl>
    <w:lvl w:ilvl="4" w:tplc="CEB6B3F6" w:tentative="1">
      <w:start w:val="1"/>
      <w:numFmt w:val="bullet"/>
      <w:lvlText w:val="o"/>
      <w:lvlJc w:val="left"/>
      <w:pPr>
        <w:tabs>
          <w:tab w:val="num" w:pos="3600"/>
        </w:tabs>
        <w:ind w:left="3600" w:hanging="360"/>
      </w:pPr>
      <w:rPr>
        <w:rFonts w:ascii="Courier New" w:hAnsi="Courier New" w:hint="default"/>
      </w:rPr>
    </w:lvl>
    <w:lvl w:ilvl="5" w:tplc="7B7E0A38" w:tentative="1">
      <w:start w:val="1"/>
      <w:numFmt w:val="bullet"/>
      <w:lvlText w:val="o"/>
      <w:lvlJc w:val="left"/>
      <w:pPr>
        <w:tabs>
          <w:tab w:val="num" w:pos="4320"/>
        </w:tabs>
        <w:ind w:left="4320" w:hanging="360"/>
      </w:pPr>
      <w:rPr>
        <w:rFonts w:ascii="Courier New" w:hAnsi="Courier New" w:hint="default"/>
      </w:rPr>
    </w:lvl>
    <w:lvl w:ilvl="6" w:tplc="5FE425F8" w:tentative="1">
      <w:start w:val="1"/>
      <w:numFmt w:val="bullet"/>
      <w:lvlText w:val="o"/>
      <w:lvlJc w:val="left"/>
      <w:pPr>
        <w:tabs>
          <w:tab w:val="num" w:pos="5040"/>
        </w:tabs>
        <w:ind w:left="5040" w:hanging="360"/>
      </w:pPr>
      <w:rPr>
        <w:rFonts w:ascii="Courier New" w:hAnsi="Courier New" w:hint="default"/>
      </w:rPr>
    </w:lvl>
    <w:lvl w:ilvl="7" w:tplc="FA58BC4E" w:tentative="1">
      <w:start w:val="1"/>
      <w:numFmt w:val="bullet"/>
      <w:lvlText w:val="o"/>
      <w:lvlJc w:val="left"/>
      <w:pPr>
        <w:tabs>
          <w:tab w:val="num" w:pos="5760"/>
        </w:tabs>
        <w:ind w:left="5760" w:hanging="360"/>
      </w:pPr>
      <w:rPr>
        <w:rFonts w:ascii="Courier New" w:hAnsi="Courier New" w:hint="default"/>
      </w:rPr>
    </w:lvl>
    <w:lvl w:ilvl="8" w:tplc="716808D8"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15127C76"/>
    <w:multiLevelType w:val="hybridMultilevel"/>
    <w:tmpl w:val="2F286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325C7"/>
    <w:multiLevelType w:val="hybridMultilevel"/>
    <w:tmpl w:val="112C0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FE6314"/>
    <w:multiLevelType w:val="hybridMultilevel"/>
    <w:tmpl w:val="55A0443E"/>
    <w:lvl w:ilvl="0" w:tplc="2F786E8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2E694B"/>
    <w:multiLevelType w:val="hybridMultilevel"/>
    <w:tmpl w:val="4F84F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594C11"/>
    <w:multiLevelType w:val="hybridMultilevel"/>
    <w:tmpl w:val="F00E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F9A7BA8"/>
    <w:multiLevelType w:val="hybridMultilevel"/>
    <w:tmpl w:val="7BC0D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C84B0A"/>
    <w:multiLevelType w:val="hybridMultilevel"/>
    <w:tmpl w:val="EAE4B29C"/>
    <w:lvl w:ilvl="0" w:tplc="E76217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107128"/>
    <w:multiLevelType w:val="hybridMultilevel"/>
    <w:tmpl w:val="910868EC"/>
    <w:lvl w:ilvl="0" w:tplc="A0FA1EF2">
      <w:start w:val="1"/>
      <w:numFmt w:val="bullet"/>
      <w:lvlText w:val="o"/>
      <w:lvlJc w:val="left"/>
      <w:pPr>
        <w:tabs>
          <w:tab w:val="num" w:pos="720"/>
        </w:tabs>
        <w:ind w:left="720" w:hanging="360"/>
      </w:pPr>
      <w:rPr>
        <w:rFonts w:ascii="Courier New" w:hAnsi="Courier New" w:hint="default"/>
      </w:rPr>
    </w:lvl>
    <w:lvl w:ilvl="1" w:tplc="79A63678" w:tentative="1">
      <w:start w:val="1"/>
      <w:numFmt w:val="bullet"/>
      <w:lvlText w:val="o"/>
      <w:lvlJc w:val="left"/>
      <w:pPr>
        <w:tabs>
          <w:tab w:val="num" w:pos="1440"/>
        </w:tabs>
        <w:ind w:left="1440" w:hanging="360"/>
      </w:pPr>
      <w:rPr>
        <w:rFonts w:ascii="Courier New" w:hAnsi="Courier New" w:hint="default"/>
      </w:rPr>
    </w:lvl>
    <w:lvl w:ilvl="2" w:tplc="1E981552" w:tentative="1">
      <w:start w:val="1"/>
      <w:numFmt w:val="bullet"/>
      <w:lvlText w:val="o"/>
      <w:lvlJc w:val="left"/>
      <w:pPr>
        <w:tabs>
          <w:tab w:val="num" w:pos="2160"/>
        </w:tabs>
        <w:ind w:left="2160" w:hanging="360"/>
      </w:pPr>
      <w:rPr>
        <w:rFonts w:ascii="Courier New" w:hAnsi="Courier New" w:hint="default"/>
      </w:rPr>
    </w:lvl>
    <w:lvl w:ilvl="3" w:tplc="5D366DDA" w:tentative="1">
      <w:start w:val="1"/>
      <w:numFmt w:val="bullet"/>
      <w:lvlText w:val="o"/>
      <w:lvlJc w:val="left"/>
      <w:pPr>
        <w:tabs>
          <w:tab w:val="num" w:pos="2880"/>
        </w:tabs>
        <w:ind w:left="2880" w:hanging="360"/>
      </w:pPr>
      <w:rPr>
        <w:rFonts w:ascii="Courier New" w:hAnsi="Courier New" w:hint="default"/>
      </w:rPr>
    </w:lvl>
    <w:lvl w:ilvl="4" w:tplc="D00C11A8" w:tentative="1">
      <w:start w:val="1"/>
      <w:numFmt w:val="bullet"/>
      <w:lvlText w:val="o"/>
      <w:lvlJc w:val="left"/>
      <w:pPr>
        <w:tabs>
          <w:tab w:val="num" w:pos="3600"/>
        </w:tabs>
        <w:ind w:left="3600" w:hanging="360"/>
      </w:pPr>
      <w:rPr>
        <w:rFonts w:ascii="Courier New" w:hAnsi="Courier New" w:hint="default"/>
      </w:rPr>
    </w:lvl>
    <w:lvl w:ilvl="5" w:tplc="D17C0206" w:tentative="1">
      <w:start w:val="1"/>
      <w:numFmt w:val="bullet"/>
      <w:lvlText w:val="o"/>
      <w:lvlJc w:val="left"/>
      <w:pPr>
        <w:tabs>
          <w:tab w:val="num" w:pos="4320"/>
        </w:tabs>
        <w:ind w:left="4320" w:hanging="360"/>
      </w:pPr>
      <w:rPr>
        <w:rFonts w:ascii="Courier New" w:hAnsi="Courier New" w:hint="default"/>
      </w:rPr>
    </w:lvl>
    <w:lvl w:ilvl="6" w:tplc="F30E05B8" w:tentative="1">
      <w:start w:val="1"/>
      <w:numFmt w:val="bullet"/>
      <w:lvlText w:val="o"/>
      <w:lvlJc w:val="left"/>
      <w:pPr>
        <w:tabs>
          <w:tab w:val="num" w:pos="5040"/>
        </w:tabs>
        <w:ind w:left="5040" w:hanging="360"/>
      </w:pPr>
      <w:rPr>
        <w:rFonts w:ascii="Courier New" w:hAnsi="Courier New" w:hint="default"/>
      </w:rPr>
    </w:lvl>
    <w:lvl w:ilvl="7" w:tplc="B7B88B3C" w:tentative="1">
      <w:start w:val="1"/>
      <w:numFmt w:val="bullet"/>
      <w:lvlText w:val="o"/>
      <w:lvlJc w:val="left"/>
      <w:pPr>
        <w:tabs>
          <w:tab w:val="num" w:pos="5760"/>
        </w:tabs>
        <w:ind w:left="5760" w:hanging="360"/>
      </w:pPr>
      <w:rPr>
        <w:rFonts w:ascii="Courier New" w:hAnsi="Courier New" w:hint="default"/>
      </w:rPr>
    </w:lvl>
    <w:lvl w:ilvl="8" w:tplc="EBBC4EB2" w:tentative="1">
      <w:start w:val="1"/>
      <w:numFmt w:val="bullet"/>
      <w:lvlText w:val="o"/>
      <w:lvlJc w:val="left"/>
      <w:pPr>
        <w:tabs>
          <w:tab w:val="num" w:pos="6480"/>
        </w:tabs>
        <w:ind w:left="6480" w:hanging="360"/>
      </w:pPr>
      <w:rPr>
        <w:rFonts w:ascii="Courier New" w:hAnsi="Courier New" w:hint="default"/>
      </w:rPr>
    </w:lvl>
  </w:abstractNum>
  <w:abstractNum w:abstractNumId="17" w15:restartNumberingAfterBreak="0">
    <w:nsid w:val="28BF6F64"/>
    <w:multiLevelType w:val="hybridMultilevel"/>
    <w:tmpl w:val="17D48DBA"/>
    <w:lvl w:ilvl="0" w:tplc="0778FDA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C05577"/>
    <w:multiLevelType w:val="hybridMultilevel"/>
    <w:tmpl w:val="013E0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FE36DA"/>
    <w:multiLevelType w:val="hybridMultilevel"/>
    <w:tmpl w:val="7BE46E18"/>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5AF2614"/>
    <w:multiLevelType w:val="hybridMultilevel"/>
    <w:tmpl w:val="112C0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DF1A8D"/>
    <w:multiLevelType w:val="hybridMultilevel"/>
    <w:tmpl w:val="784EC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ED5E23"/>
    <w:multiLevelType w:val="hybridMultilevel"/>
    <w:tmpl w:val="B5586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A52495"/>
    <w:multiLevelType w:val="hybridMultilevel"/>
    <w:tmpl w:val="AC0AA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5435EB"/>
    <w:multiLevelType w:val="hybridMultilevel"/>
    <w:tmpl w:val="7F267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F55EB2"/>
    <w:multiLevelType w:val="hybridMultilevel"/>
    <w:tmpl w:val="2FAE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3C64B7"/>
    <w:multiLevelType w:val="hybridMultilevel"/>
    <w:tmpl w:val="FC0633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7C657D"/>
    <w:multiLevelType w:val="hybridMultilevel"/>
    <w:tmpl w:val="1B2828FC"/>
    <w:lvl w:ilvl="0" w:tplc="E76217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6F1612"/>
    <w:multiLevelType w:val="hybridMultilevel"/>
    <w:tmpl w:val="CECE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0C2FDA"/>
    <w:multiLevelType w:val="hybridMultilevel"/>
    <w:tmpl w:val="E95AE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DA1996"/>
    <w:multiLevelType w:val="hybridMultilevel"/>
    <w:tmpl w:val="8EF0005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60A0775"/>
    <w:multiLevelType w:val="hybridMultilevel"/>
    <w:tmpl w:val="7BE46E18"/>
    <w:lvl w:ilvl="0" w:tplc="0778FDA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1B664B"/>
    <w:multiLevelType w:val="hybridMultilevel"/>
    <w:tmpl w:val="4D78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3A7783"/>
    <w:multiLevelType w:val="hybridMultilevel"/>
    <w:tmpl w:val="78FCF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E94EBB"/>
    <w:multiLevelType w:val="hybridMultilevel"/>
    <w:tmpl w:val="69624DFA"/>
    <w:lvl w:ilvl="0" w:tplc="ECFE4CAA">
      <w:start w:val="1"/>
      <w:numFmt w:val="bullet"/>
      <w:lvlText w:val="o"/>
      <w:lvlJc w:val="left"/>
      <w:pPr>
        <w:tabs>
          <w:tab w:val="num" w:pos="720"/>
        </w:tabs>
        <w:ind w:left="720" w:hanging="360"/>
      </w:pPr>
      <w:rPr>
        <w:rFonts w:ascii="Courier New" w:hAnsi="Courier New" w:hint="default"/>
      </w:rPr>
    </w:lvl>
    <w:lvl w:ilvl="1" w:tplc="80943EFC" w:tentative="1">
      <w:start w:val="1"/>
      <w:numFmt w:val="bullet"/>
      <w:lvlText w:val="o"/>
      <w:lvlJc w:val="left"/>
      <w:pPr>
        <w:tabs>
          <w:tab w:val="num" w:pos="1440"/>
        </w:tabs>
        <w:ind w:left="1440" w:hanging="360"/>
      </w:pPr>
      <w:rPr>
        <w:rFonts w:ascii="Courier New" w:hAnsi="Courier New" w:hint="default"/>
      </w:rPr>
    </w:lvl>
    <w:lvl w:ilvl="2" w:tplc="9668A55C" w:tentative="1">
      <w:start w:val="1"/>
      <w:numFmt w:val="bullet"/>
      <w:lvlText w:val="o"/>
      <w:lvlJc w:val="left"/>
      <w:pPr>
        <w:tabs>
          <w:tab w:val="num" w:pos="2160"/>
        </w:tabs>
        <w:ind w:left="2160" w:hanging="360"/>
      </w:pPr>
      <w:rPr>
        <w:rFonts w:ascii="Courier New" w:hAnsi="Courier New" w:hint="default"/>
      </w:rPr>
    </w:lvl>
    <w:lvl w:ilvl="3" w:tplc="4EEE7E48" w:tentative="1">
      <w:start w:val="1"/>
      <w:numFmt w:val="bullet"/>
      <w:lvlText w:val="o"/>
      <w:lvlJc w:val="left"/>
      <w:pPr>
        <w:tabs>
          <w:tab w:val="num" w:pos="2880"/>
        </w:tabs>
        <w:ind w:left="2880" w:hanging="360"/>
      </w:pPr>
      <w:rPr>
        <w:rFonts w:ascii="Courier New" w:hAnsi="Courier New" w:hint="default"/>
      </w:rPr>
    </w:lvl>
    <w:lvl w:ilvl="4" w:tplc="2BAE13FC" w:tentative="1">
      <w:start w:val="1"/>
      <w:numFmt w:val="bullet"/>
      <w:lvlText w:val="o"/>
      <w:lvlJc w:val="left"/>
      <w:pPr>
        <w:tabs>
          <w:tab w:val="num" w:pos="3600"/>
        </w:tabs>
        <w:ind w:left="3600" w:hanging="360"/>
      </w:pPr>
      <w:rPr>
        <w:rFonts w:ascii="Courier New" w:hAnsi="Courier New" w:hint="default"/>
      </w:rPr>
    </w:lvl>
    <w:lvl w:ilvl="5" w:tplc="1AE40206" w:tentative="1">
      <w:start w:val="1"/>
      <w:numFmt w:val="bullet"/>
      <w:lvlText w:val="o"/>
      <w:lvlJc w:val="left"/>
      <w:pPr>
        <w:tabs>
          <w:tab w:val="num" w:pos="4320"/>
        </w:tabs>
        <w:ind w:left="4320" w:hanging="360"/>
      </w:pPr>
      <w:rPr>
        <w:rFonts w:ascii="Courier New" w:hAnsi="Courier New" w:hint="default"/>
      </w:rPr>
    </w:lvl>
    <w:lvl w:ilvl="6" w:tplc="D6EA8582" w:tentative="1">
      <w:start w:val="1"/>
      <w:numFmt w:val="bullet"/>
      <w:lvlText w:val="o"/>
      <w:lvlJc w:val="left"/>
      <w:pPr>
        <w:tabs>
          <w:tab w:val="num" w:pos="5040"/>
        </w:tabs>
        <w:ind w:left="5040" w:hanging="360"/>
      </w:pPr>
      <w:rPr>
        <w:rFonts w:ascii="Courier New" w:hAnsi="Courier New" w:hint="default"/>
      </w:rPr>
    </w:lvl>
    <w:lvl w:ilvl="7" w:tplc="6F2C4F38" w:tentative="1">
      <w:start w:val="1"/>
      <w:numFmt w:val="bullet"/>
      <w:lvlText w:val="o"/>
      <w:lvlJc w:val="left"/>
      <w:pPr>
        <w:tabs>
          <w:tab w:val="num" w:pos="5760"/>
        </w:tabs>
        <w:ind w:left="5760" w:hanging="360"/>
      </w:pPr>
      <w:rPr>
        <w:rFonts w:ascii="Courier New" w:hAnsi="Courier New" w:hint="default"/>
      </w:rPr>
    </w:lvl>
    <w:lvl w:ilvl="8" w:tplc="9ACAE036" w:tentative="1">
      <w:start w:val="1"/>
      <w:numFmt w:val="bullet"/>
      <w:lvlText w:val="o"/>
      <w:lvlJc w:val="left"/>
      <w:pPr>
        <w:tabs>
          <w:tab w:val="num" w:pos="6480"/>
        </w:tabs>
        <w:ind w:left="6480" w:hanging="360"/>
      </w:pPr>
      <w:rPr>
        <w:rFonts w:ascii="Courier New" w:hAnsi="Courier New" w:hint="default"/>
      </w:rPr>
    </w:lvl>
  </w:abstractNum>
  <w:abstractNum w:abstractNumId="35" w15:restartNumberingAfterBreak="0">
    <w:nsid w:val="67EC1FDD"/>
    <w:multiLevelType w:val="hybridMultilevel"/>
    <w:tmpl w:val="3C0CE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E15569"/>
    <w:multiLevelType w:val="hybridMultilevel"/>
    <w:tmpl w:val="C2FCC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CC6FF4"/>
    <w:multiLevelType w:val="hybridMultilevel"/>
    <w:tmpl w:val="4272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3F1137"/>
    <w:multiLevelType w:val="hybridMultilevel"/>
    <w:tmpl w:val="6256D196"/>
    <w:lvl w:ilvl="0" w:tplc="EB8CFBD8">
      <w:start w:val="1"/>
      <w:numFmt w:val="bullet"/>
      <w:lvlText w:val="o"/>
      <w:lvlJc w:val="left"/>
      <w:pPr>
        <w:tabs>
          <w:tab w:val="num" w:pos="720"/>
        </w:tabs>
        <w:ind w:left="720" w:hanging="360"/>
      </w:pPr>
      <w:rPr>
        <w:rFonts w:ascii="Courier New" w:hAnsi="Courier New" w:hint="default"/>
      </w:rPr>
    </w:lvl>
    <w:lvl w:ilvl="1" w:tplc="1FFC80F0">
      <w:numFmt w:val="bullet"/>
      <w:lvlText w:val="o"/>
      <w:lvlJc w:val="left"/>
      <w:pPr>
        <w:tabs>
          <w:tab w:val="num" w:pos="1440"/>
        </w:tabs>
        <w:ind w:left="1440" w:hanging="360"/>
      </w:pPr>
      <w:rPr>
        <w:rFonts w:ascii="Courier New" w:hAnsi="Courier New" w:hint="default"/>
      </w:rPr>
    </w:lvl>
    <w:lvl w:ilvl="2" w:tplc="E8FEF586">
      <w:numFmt w:val="bullet"/>
      <w:lvlText w:val="o"/>
      <w:lvlJc w:val="left"/>
      <w:pPr>
        <w:tabs>
          <w:tab w:val="num" w:pos="2160"/>
        </w:tabs>
        <w:ind w:left="2160" w:hanging="360"/>
      </w:pPr>
      <w:rPr>
        <w:rFonts w:ascii="Courier New" w:hAnsi="Courier New" w:hint="default"/>
      </w:rPr>
    </w:lvl>
    <w:lvl w:ilvl="3" w:tplc="DA8E3C78" w:tentative="1">
      <w:start w:val="1"/>
      <w:numFmt w:val="bullet"/>
      <w:lvlText w:val="o"/>
      <w:lvlJc w:val="left"/>
      <w:pPr>
        <w:tabs>
          <w:tab w:val="num" w:pos="2880"/>
        </w:tabs>
        <w:ind w:left="2880" w:hanging="360"/>
      </w:pPr>
      <w:rPr>
        <w:rFonts w:ascii="Courier New" w:hAnsi="Courier New" w:hint="default"/>
      </w:rPr>
    </w:lvl>
    <w:lvl w:ilvl="4" w:tplc="5484CCCE" w:tentative="1">
      <w:start w:val="1"/>
      <w:numFmt w:val="bullet"/>
      <w:lvlText w:val="o"/>
      <w:lvlJc w:val="left"/>
      <w:pPr>
        <w:tabs>
          <w:tab w:val="num" w:pos="3600"/>
        </w:tabs>
        <w:ind w:left="3600" w:hanging="360"/>
      </w:pPr>
      <w:rPr>
        <w:rFonts w:ascii="Courier New" w:hAnsi="Courier New" w:hint="default"/>
      </w:rPr>
    </w:lvl>
    <w:lvl w:ilvl="5" w:tplc="8CA2AD7C" w:tentative="1">
      <w:start w:val="1"/>
      <w:numFmt w:val="bullet"/>
      <w:lvlText w:val="o"/>
      <w:lvlJc w:val="left"/>
      <w:pPr>
        <w:tabs>
          <w:tab w:val="num" w:pos="4320"/>
        </w:tabs>
        <w:ind w:left="4320" w:hanging="360"/>
      </w:pPr>
      <w:rPr>
        <w:rFonts w:ascii="Courier New" w:hAnsi="Courier New" w:hint="default"/>
      </w:rPr>
    </w:lvl>
    <w:lvl w:ilvl="6" w:tplc="DA2A39DE" w:tentative="1">
      <w:start w:val="1"/>
      <w:numFmt w:val="bullet"/>
      <w:lvlText w:val="o"/>
      <w:lvlJc w:val="left"/>
      <w:pPr>
        <w:tabs>
          <w:tab w:val="num" w:pos="5040"/>
        </w:tabs>
        <w:ind w:left="5040" w:hanging="360"/>
      </w:pPr>
      <w:rPr>
        <w:rFonts w:ascii="Courier New" w:hAnsi="Courier New" w:hint="default"/>
      </w:rPr>
    </w:lvl>
    <w:lvl w:ilvl="7" w:tplc="6D8887B4" w:tentative="1">
      <w:start w:val="1"/>
      <w:numFmt w:val="bullet"/>
      <w:lvlText w:val="o"/>
      <w:lvlJc w:val="left"/>
      <w:pPr>
        <w:tabs>
          <w:tab w:val="num" w:pos="5760"/>
        </w:tabs>
        <w:ind w:left="5760" w:hanging="360"/>
      </w:pPr>
      <w:rPr>
        <w:rFonts w:ascii="Courier New" w:hAnsi="Courier New" w:hint="default"/>
      </w:rPr>
    </w:lvl>
    <w:lvl w:ilvl="8" w:tplc="85B290C4" w:tentative="1">
      <w:start w:val="1"/>
      <w:numFmt w:val="bullet"/>
      <w:lvlText w:val="o"/>
      <w:lvlJc w:val="left"/>
      <w:pPr>
        <w:tabs>
          <w:tab w:val="num" w:pos="6480"/>
        </w:tabs>
        <w:ind w:left="6480" w:hanging="360"/>
      </w:pPr>
      <w:rPr>
        <w:rFonts w:ascii="Courier New" w:hAnsi="Courier New" w:hint="default"/>
      </w:rPr>
    </w:lvl>
  </w:abstractNum>
  <w:abstractNum w:abstractNumId="39" w15:restartNumberingAfterBreak="0">
    <w:nsid w:val="6C123FE8"/>
    <w:multiLevelType w:val="hybridMultilevel"/>
    <w:tmpl w:val="C116DB9E"/>
    <w:lvl w:ilvl="0" w:tplc="E76217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1B7439"/>
    <w:multiLevelType w:val="hybridMultilevel"/>
    <w:tmpl w:val="1DD28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6E5DBC"/>
    <w:multiLevelType w:val="hybridMultilevel"/>
    <w:tmpl w:val="231E9D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9A50EAC"/>
    <w:multiLevelType w:val="multilevel"/>
    <w:tmpl w:val="3A30D7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C1877BE"/>
    <w:multiLevelType w:val="hybridMultilevel"/>
    <w:tmpl w:val="F912D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B1253F"/>
    <w:multiLevelType w:val="hybridMultilevel"/>
    <w:tmpl w:val="A39C01B0"/>
    <w:lvl w:ilvl="0" w:tplc="071CFA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34"/>
  </w:num>
  <w:num w:numId="4">
    <w:abstractNumId w:val="38"/>
  </w:num>
  <w:num w:numId="5">
    <w:abstractNumId w:val="43"/>
  </w:num>
  <w:num w:numId="6">
    <w:abstractNumId w:val="36"/>
  </w:num>
  <w:num w:numId="7">
    <w:abstractNumId w:val="28"/>
  </w:num>
  <w:num w:numId="8">
    <w:abstractNumId w:val="41"/>
  </w:num>
  <w:num w:numId="9">
    <w:abstractNumId w:val="23"/>
  </w:num>
  <w:num w:numId="10">
    <w:abstractNumId w:val="35"/>
  </w:num>
  <w:num w:numId="11">
    <w:abstractNumId w:val="24"/>
  </w:num>
  <w:num w:numId="12">
    <w:abstractNumId w:val="29"/>
  </w:num>
  <w:num w:numId="13">
    <w:abstractNumId w:val="14"/>
  </w:num>
  <w:num w:numId="14">
    <w:abstractNumId w:val="1"/>
  </w:num>
  <w:num w:numId="15">
    <w:abstractNumId w:val="44"/>
  </w:num>
  <w:num w:numId="16">
    <w:abstractNumId w:val="7"/>
  </w:num>
  <w:num w:numId="17">
    <w:abstractNumId w:val="6"/>
  </w:num>
  <w:num w:numId="18">
    <w:abstractNumId w:val="27"/>
  </w:num>
  <w:num w:numId="19">
    <w:abstractNumId w:val="20"/>
  </w:num>
  <w:num w:numId="20">
    <w:abstractNumId w:val="39"/>
  </w:num>
  <w:num w:numId="21">
    <w:abstractNumId w:val="15"/>
  </w:num>
  <w:num w:numId="22">
    <w:abstractNumId w:val="11"/>
  </w:num>
  <w:num w:numId="23">
    <w:abstractNumId w:val="21"/>
  </w:num>
  <w:num w:numId="24">
    <w:abstractNumId w:val="25"/>
  </w:num>
  <w:num w:numId="25">
    <w:abstractNumId w:val="13"/>
  </w:num>
  <w:num w:numId="26">
    <w:abstractNumId w:val="37"/>
  </w:num>
  <w:num w:numId="27">
    <w:abstractNumId w:val="3"/>
  </w:num>
  <w:num w:numId="28">
    <w:abstractNumId w:val="32"/>
  </w:num>
  <w:num w:numId="29">
    <w:abstractNumId w:val="22"/>
  </w:num>
  <w:num w:numId="30">
    <w:abstractNumId w:val="10"/>
  </w:num>
  <w:num w:numId="31">
    <w:abstractNumId w:val="18"/>
  </w:num>
  <w:num w:numId="32">
    <w:abstractNumId w:val="0"/>
  </w:num>
  <w:num w:numId="33">
    <w:abstractNumId w:val="26"/>
  </w:num>
  <w:num w:numId="34">
    <w:abstractNumId w:val="33"/>
  </w:num>
  <w:num w:numId="35">
    <w:abstractNumId w:val="40"/>
  </w:num>
  <w:num w:numId="36">
    <w:abstractNumId w:val="9"/>
  </w:num>
  <w:num w:numId="37">
    <w:abstractNumId w:val="30"/>
  </w:num>
  <w:num w:numId="38">
    <w:abstractNumId w:val="42"/>
  </w:num>
  <w:num w:numId="39">
    <w:abstractNumId w:val="5"/>
  </w:num>
  <w:num w:numId="40">
    <w:abstractNumId w:val="12"/>
  </w:num>
  <w:num w:numId="41">
    <w:abstractNumId w:val="2"/>
  </w:num>
  <w:num w:numId="42">
    <w:abstractNumId w:val="17"/>
  </w:num>
  <w:num w:numId="43">
    <w:abstractNumId w:val="31"/>
  </w:num>
  <w:num w:numId="44">
    <w:abstractNumId w:val="4"/>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B3"/>
    <w:rsid w:val="0000014C"/>
    <w:rsid w:val="000006A8"/>
    <w:rsid w:val="00000F06"/>
    <w:rsid w:val="00001802"/>
    <w:rsid w:val="00001FE4"/>
    <w:rsid w:val="00002122"/>
    <w:rsid w:val="00003535"/>
    <w:rsid w:val="00003BD0"/>
    <w:rsid w:val="000046FB"/>
    <w:rsid w:val="0000482A"/>
    <w:rsid w:val="0000669B"/>
    <w:rsid w:val="000066B1"/>
    <w:rsid w:val="00006F36"/>
    <w:rsid w:val="00007C53"/>
    <w:rsid w:val="00007C6C"/>
    <w:rsid w:val="00010602"/>
    <w:rsid w:val="0001143B"/>
    <w:rsid w:val="000114E8"/>
    <w:rsid w:val="00012502"/>
    <w:rsid w:val="00012CDB"/>
    <w:rsid w:val="00012EB5"/>
    <w:rsid w:val="00013172"/>
    <w:rsid w:val="00013777"/>
    <w:rsid w:val="000140D1"/>
    <w:rsid w:val="00015767"/>
    <w:rsid w:val="00015ACB"/>
    <w:rsid w:val="00015D99"/>
    <w:rsid w:val="00015F59"/>
    <w:rsid w:val="000161F7"/>
    <w:rsid w:val="00016D6E"/>
    <w:rsid w:val="000172A5"/>
    <w:rsid w:val="00017D66"/>
    <w:rsid w:val="00017F9B"/>
    <w:rsid w:val="00020269"/>
    <w:rsid w:val="000211B8"/>
    <w:rsid w:val="00021388"/>
    <w:rsid w:val="00021653"/>
    <w:rsid w:val="00023252"/>
    <w:rsid w:val="00023D24"/>
    <w:rsid w:val="00024495"/>
    <w:rsid w:val="000245AA"/>
    <w:rsid w:val="00024772"/>
    <w:rsid w:val="00024CAE"/>
    <w:rsid w:val="00024D5D"/>
    <w:rsid w:val="00026A1C"/>
    <w:rsid w:val="0002718B"/>
    <w:rsid w:val="0003038F"/>
    <w:rsid w:val="000304E3"/>
    <w:rsid w:val="000309C2"/>
    <w:rsid w:val="00030B56"/>
    <w:rsid w:val="00030CBF"/>
    <w:rsid w:val="00030D74"/>
    <w:rsid w:val="0003112C"/>
    <w:rsid w:val="00031384"/>
    <w:rsid w:val="000315B4"/>
    <w:rsid w:val="000317F5"/>
    <w:rsid w:val="000339DE"/>
    <w:rsid w:val="00034501"/>
    <w:rsid w:val="00034813"/>
    <w:rsid w:val="00035FED"/>
    <w:rsid w:val="000377EE"/>
    <w:rsid w:val="0003783A"/>
    <w:rsid w:val="00041E28"/>
    <w:rsid w:val="000428CB"/>
    <w:rsid w:val="00042C3D"/>
    <w:rsid w:val="000430B5"/>
    <w:rsid w:val="000432E7"/>
    <w:rsid w:val="00043BF3"/>
    <w:rsid w:val="00043E31"/>
    <w:rsid w:val="00043E38"/>
    <w:rsid w:val="000447E8"/>
    <w:rsid w:val="0004489B"/>
    <w:rsid w:val="00045335"/>
    <w:rsid w:val="0004639A"/>
    <w:rsid w:val="00046DC1"/>
    <w:rsid w:val="0005184C"/>
    <w:rsid w:val="0005205B"/>
    <w:rsid w:val="00052222"/>
    <w:rsid w:val="00053057"/>
    <w:rsid w:val="00053ABF"/>
    <w:rsid w:val="00054691"/>
    <w:rsid w:val="0005471D"/>
    <w:rsid w:val="00054B71"/>
    <w:rsid w:val="00054D08"/>
    <w:rsid w:val="00055314"/>
    <w:rsid w:val="0005665E"/>
    <w:rsid w:val="0005713B"/>
    <w:rsid w:val="000572A5"/>
    <w:rsid w:val="0006038F"/>
    <w:rsid w:val="00061C41"/>
    <w:rsid w:val="00061CA9"/>
    <w:rsid w:val="00061E83"/>
    <w:rsid w:val="000628A1"/>
    <w:rsid w:val="00063453"/>
    <w:rsid w:val="000640FE"/>
    <w:rsid w:val="0006450A"/>
    <w:rsid w:val="0006486C"/>
    <w:rsid w:val="00065592"/>
    <w:rsid w:val="00066204"/>
    <w:rsid w:val="000664E9"/>
    <w:rsid w:val="00066FC0"/>
    <w:rsid w:val="00067EA2"/>
    <w:rsid w:val="00070777"/>
    <w:rsid w:val="00070E0B"/>
    <w:rsid w:val="00071A48"/>
    <w:rsid w:val="00071B91"/>
    <w:rsid w:val="00071FB1"/>
    <w:rsid w:val="00072970"/>
    <w:rsid w:val="00072BC9"/>
    <w:rsid w:val="00072C9E"/>
    <w:rsid w:val="00072E3D"/>
    <w:rsid w:val="00072EC7"/>
    <w:rsid w:val="00072FE7"/>
    <w:rsid w:val="00073D4E"/>
    <w:rsid w:val="00074754"/>
    <w:rsid w:val="000751FF"/>
    <w:rsid w:val="00075211"/>
    <w:rsid w:val="000755B5"/>
    <w:rsid w:val="00075DB8"/>
    <w:rsid w:val="0007629B"/>
    <w:rsid w:val="00077C20"/>
    <w:rsid w:val="0008024E"/>
    <w:rsid w:val="00080376"/>
    <w:rsid w:val="0008113B"/>
    <w:rsid w:val="000821D7"/>
    <w:rsid w:val="00082A85"/>
    <w:rsid w:val="00082B33"/>
    <w:rsid w:val="00082F94"/>
    <w:rsid w:val="00084219"/>
    <w:rsid w:val="00084597"/>
    <w:rsid w:val="00084A94"/>
    <w:rsid w:val="00084B16"/>
    <w:rsid w:val="000855CB"/>
    <w:rsid w:val="00085646"/>
    <w:rsid w:val="0008566B"/>
    <w:rsid w:val="000857F9"/>
    <w:rsid w:val="00086CA3"/>
    <w:rsid w:val="0009070C"/>
    <w:rsid w:val="0009080E"/>
    <w:rsid w:val="000908B2"/>
    <w:rsid w:val="00090F1B"/>
    <w:rsid w:val="000918F9"/>
    <w:rsid w:val="00091B0E"/>
    <w:rsid w:val="000924EF"/>
    <w:rsid w:val="000929A6"/>
    <w:rsid w:val="00092E6F"/>
    <w:rsid w:val="000933E0"/>
    <w:rsid w:val="000936B4"/>
    <w:rsid w:val="00093AC3"/>
    <w:rsid w:val="00093B4A"/>
    <w:rsid w:val="0009537A"/>
    <w:rsid w:val="00097574"/>
    <w:rsid w:val="00097B73"/>
    <w:rsid w:val="000A0608"/>
    <w:rsid w:val="000A0834"/>
    <w:rsid w:val="000A0995"/>
    <w:rsid w:val="000A0AC5"/>
    <w:rsid w:val="000A0BE3"/>
    <w:rsid w:val="000A1EA6"/>
    <w:rsid w:val="000A280D"/>
    <w:rsid w:val="000A2FBC"/>
    <w:rsid w:val="000A31AE"/>
    <w:rsid w:val="000A3228"/>
    <w:rsid w:val="000A4A0A"/>
    <w:rsid w:val="000A519E"/>
    <w:rsid w:val="000A5405"/>
    <w:rsid w:val="000A54D1"/>
    <w:rsid w:val="000A559C"/>
    <w:rsid w:val="000A652E"/>
    <w:rsid w:val="000A67C8"/>
    <w:rsid w:val="000A6967"/>
    <w:rsid w:val="000A6FD3"/>
    <w:rsid w:val="000A7231"/>
    <w:rsid w:val="000A754E"/>
    <w:rsid w:val="000A7686"/>
    <w:rsid w:val="000A7877"/>
    <w:rsid w:val="000B0570"/>
    <w:rsid w:val="000B05B6"/>
    <w:rsid w:val="000B0FFA"/>
    <w:rsid w:val="000B20B5"/>
    <w:rsid w:val="000B3165"/>
    <w:rsid w:val="000B32E6"/>
    <w:rsid w:val="000B467A"/>
    <w:rsid w:val="000B4ED9"/>
    <w:rsid w:val="000B5C61"/>
    <w:rsid w:val="000B6683"/>
    <w:rsid w:val="000B707F"/>
    <w:rsid w:val="000B7DBF"/>
    <w:rsid w:val="000C0C44"/>
    <w:rsid w:val="000C0D42"/>
    <w:rsid w:val="000C0E77"/>
    <w:rsid w:val="000C133E"/>
    <w:rsid w:val="000C1477"/>
    <w:rsid w:val="000C1940"/>
    <w:rsid w:val="000C1B6F"/>
    <w:rsid w:val="000C2B5D"/>
    <w:rsid w:val="000C3A0E"/>
    <w:rsid w:val="000C3BED"/>
    <w:rsid w:val="000C4BF9"/>
    <w:rsid w:val="000C51D7"/>
    <w:rsid w:val="000C59ED"/>
    <w:rsid w:val="000C61F6"/>
    <w:rsid w:val="000C635D"/>
    <w:rsid w:val="000C6C56"/>
    <w:rsid w:val="000C6CA6"/>
    <w:rsid w:val="000C705E"/>
    <w:rsid w:val="000C747E"/>
    <w:rsid w:val="000C789E"/>
    <w:rsid w:val="000C7A48"/>
    <w:rsid w:val="000C7F8E"/>
    <w:rsid w:val="000D04BE"/>
    <w:rsid w:val="000D0A7A"/>
    <w:rsid w:val="000D0FC2"/>
    <w:rsid w:val="000D1251"/>
    <w:rsid w:val="000D12AF"/>
    <w:rsid w:val="000D1C29"/>
    <w:rsid w:val="000D2279"/>
    <w:rsid w:val="000D37E8"/>
    <w:rsid w:val="000D4CAE"/>
    <w:rsid w:val="000D5C1F"/>
    <w:rsid w:val="000D6E9D"/>
    <w:rsid w:val="000D7150"/>
    <w:rsid w:val="000D74F7"/>
    <w:rsid w:val="000E0524"/>
    <w:rsid w:val="000E0743"/>
    <w:rsid w:val="000E09F8"/>
    <w:rsid w:val="000E105D"/>
    <w:rsid w:val="000E1229"/>
    <w:rsid w:val="000E1A1E"/>
    <w:rsid w:val="000E239B"/>
    <w:rsid w:val="000E3BC1"/>
    <w:rsid w:val="000E40BD"/>
    <w:rsid w:val="000E49F4"/>
    <w:rsid w:val="000E5746"/>
    <w:rsid w:val="000E5861"/>
    <w:rsid w:val="000E7DD3"/>
    <w:rsid w:val="000F070A"/>
    <w:rsid w:val="000F1579"/>
    <w:rsid w:val="000F160E"/>
    <w:rsid w:val="000F226E"/>
    <w:rsid w:val="000F245D"/>
    <w:rsid w:val="000F3AF8"/>
    <w:rsid w:val="000F487D"/>
    <w:rsid w:val="000F4D6F"/>
    <w:rsid w:val="000F67D8"/>
    <w:rsid w:val="000F7054"/>
    <w:rsid w:val="000F7C9B"/>
    <w:rsid w:val="00100340"/>
    <w:rsid w:val="001003AA"/>
    <w:rsid w:val="00100F8B"/>
    <w:rsid w:val="0010107D"/>
    <w:rsid w:val="001017D0"/>
    <w:rsid w:val="00102BAC"/>
    <w:rsid w:val="00103510"/>
    <w:rsid w:val="00103CF7"/>
    <w:rsid w:val="00103F9F"/>
    <w:rsid w:val="001059F4"/>
    <w:rsid w:val="00106173"/>
    <w:rsid w:val="00106471"/>
    <w:rsid w:val="00106F77"/>
    <w:rsid w:val="0010756A"/>
    <w:rsid w:val="00107629"/>
    <w:rsid w:val="00111824"/>
    <w:rsid w:val="001118C6"/>
    <w:rsid w:val="00111C0D"/>
    <w:rsid w:val="00112254"/>
    <w:rsid w:val="001122A1"/>
    <w:rsid w:val="00112456"/>
    <w:rsid w:val="001128D4"/>
    <w:rsid w:val="001130C2"/>
    <w:rsid w:val="001138F2"/>
    <w:rsid w:val="00113E69"/>
    <w:rsid w:val="001143A8"/>
    <w:rsid w:val="00114EED"/>
    <w:rsid w:val="00114F6F"/>
    <w:rsid w:val="00114FC3"/>
    <w:rsid w:val="0011551D"/>
    <w:rsid w:val="00115763"/>
    <w:rsid w:val="00115B3E"/>
    <w:rsid w:val="00115CD6"/>
    <w:rsid w:val="00115E19"/>
    <w:rsid w:val="00117D0A"/>
    <w:rsid w:val="00120722"/>
    <w:rsid w:val="00120F19"/>
    <w:rsid w:val="0012181E"/>
    <w:rsid w:val="00122344"/>
    <w:rsid w:val="00122B16"/>
    <w:rsid w:val="00122F50"/>
    <w:rsid w:val="001230F9"/>
    <w:rsid w:val="00123D49"/>
    <w:rsid w:val="00123EC4"/>
    <w:rsid w:val="0012425E"/>
    <w:rsid w:val="00124614"/>
    <w:rsid w:val="00124749"/>
    <w:rsid w:val="00124B6E"/>
    <w:rsid w:val="00126558"/>
    <w:rsid w:val="00126981"/>
    <w:rsid w:val="00126ADA"/>
    <w:rsid w:val="001309A5"/>
    <w:rsid w:val="001309C4"/>
    <w:rsid w:val="00130CEE"/>
    <w:rsid w:val="00131F11"/>
    <w:rsid w:val="00132651"/>
    <w:rsid w:val="00132EA3"/>
    <w:rsid w:val="0013320E"/>
    <w:rsid w:val="00133228"/>
    <w:rsid w:val="00134196"/>
    <w:rsid w:val="0013468C"/>
    <w:rsid w:val="0013596A"/>
    <w:rsid w:val="00136731"/>
    <w:rsid w:val="00137252"/>
    <w:rsid w:val="00137CB9"/>
    <w:rsid w:val="00137D05"/>
    <w:rsid w:val="00142ADE"/>
    <w:rsid w:val="00143802"/>
    <w:rsid w:val="001444BB"/>
    <w:rsid w:val="001447A4"/>
    <w:rsid w:val="00145477"/>
    <w:rsid w:val="00145DFD"/>
    <w:rsid w:val="001475D2"/>
    <w:rsid w:val="00147816"/>
    <w:rsid w:val="00147C19"/>
    <w:rsid w:val="00150711"/>
    <w:rsid w:val="00151543"/>
    <w:rsid w:val="001516AD"/>
    <w:rsid w:val="0015201B"/>
    <w:rsid w:val="001528F0"/>
    <w:rsid w:val="00152A6D"/>
    <w:rsid w:val="00155891"/>
    <w:rsid w:val="00155FA5"/>
    <w:rsid w:val="00156AF8"/>
    <w:rsid w:val="001578AC"/>
    <w:rsid w:val="0016079C"/>
    <w:rsid w:val="00161231"/>
    <w:rsid w:val="0016171D"/>
    <w:rsid w:val="0016238F"/>
    <w:rsid w:val="00162532"/>
    <w:rsid w:val="0016295E"/>
    <w:rsid w:val="00164D7F"/>
    <w:rsid w:val="00165911"/>
    <w:rsid w:val="00166347"/>
    <w:rsid w:val="00166F7D"/>
    <w:rsid w:val="00167109"/>
    <w:rsid w:val="00170924"/>
    <w:rsid w:val="00172288"/>
    <w:rsid w:val="00172366"/>
    <w:rsid w:val="00172388"/>
    <w:rsid w:val="0017275E"/>
    <w:rsid w:val="001727AF"/>
    <w:rsid w:val="00172AFC"/>
    <w:rsid w:val="001732B1"/>
    <w:rsid w:val="0017340A"/>
    <w:rsid w:val="00173A34"/>
    <w:rsid w:val="00173E56"/>
    <w:rsid w:val="00174377"/>
    <w:rsid w:val="0017446C"/>
    <w:rsid w:val="001748C3"/>
    <w:rsid w:val="0017493E"/>
    <w:rsid w:val="00174A70"/>
    <w:rsid w:val="00174FBA"/>
    <w:rsid w:val="00175514"/>
    <w:rsid w:val="0017627D"/>
    <w:rsid w:val="0017637B"/>
    <w:rsid w:val="0017659E"/>
    <w:rsid w:val="001767C5"/>
    <w:rsid w:val="00176C21"/>
    <w:rsid w:val="00176CB2"/>
    <w:rsid w:val="001775EB"/>
    <w:rsid w:val="001776EE"/>
    <w:rsid w:val="0017776E"/>
    <w:rsid w:val="00177ADD"/>
    <w:rsid w:val="00177D65"/>
    <w:rsid w:val="001810F1"/>
    <w:rsid w:val="00181521"/>
    <w:rsid w:val="00181C91"/>
    <w:rsid w:val="00181E2D"/>
    <w:rsid w:val="001821F2"/>
    <w:rsid w:val="00182E96"/>
    <w:rsid w:val="00182FD4"/>
    <w:rsid w:val="00183741"/>
    <w:rsid w:val="00184456"/>
    <w:rsid w:val="00184DBF"/>
    <w:rsid w:val="00185BBE"/>
    <w:rsid w:val="00186F50"/>
    <w:rsid w:val="0018788C"/>
    <w:rsid w:val="00190375"/>
    <w:rsid w:val="001912E3"/>
    <w:rsid w:val="001915D6"/>
    <w:rsid w:val="001924B4"/>
    <w:rsid w:val="00193D67"/>
    <w:rsid w:val="00194644"/>
    <w:rsid w:val="00194AAB"/>
    <w:rsid w:val="00194CA9"/>
    <w:rsid w:val="0019535A"/>
    <w:rsid w:val="001968D8"/>
    <w:rsid w:val="0019699D"/>
    <w:rsid w:val="00196A7A"/>
    <w:rsid w:val="00197144"/>
    <w:rsid w:val="001978DF"/>
    <w:rsid w:val="001979ED"/>
    <w:rsid w:val="001A03CC"/>
    <w:rsid w:val="001A0D49"/>
    <w:rsid w:val="001A1A7E"/>
    <w:rsid w:val="001A2255"/>
    <w:rsid w:val="001A31C7"/>
    <w:rsid w:val="001A3577"/>
    <w:rsid w:val="001A4228"/>
    <w:rsid w:val="001A4D8B"/>
    <w:rsid w:val="001A5D12"/>
    <w:rsid w:val="001A6366"/>
    <w:rsid w:val="001A63DB"/>
    <w:rsid w:val="001A7452"/>
    <w:rsid w:val="001A7F81"/>
    <w:rsid w:val="001B0725"/>
    <w:rsid w:val="001B0AE8"/>
    <w:rsid w:val="001B16BC"/>
    <w:rsid w:val="001B21B5"/>
    <w:rsid w:val="001B223F"/>
    <w:rsid w:val="001B2CC0"/>
    <w:rsid w:val="001B57A0"/>
    <w:rsid w:val="001B582C"/>
    <w:rsid w:val="001B60AD"/>
    <w:rsid w:val="001B64BF"/>
    <w:rsid w:val="001B680E"/>
    <w:rsid w:val="001B6831"/>
    <w:rsid w:val="001B69D9"/>
    <w:rsid w:val="001B6C70"/>
    <w:rsid w:val="001B6D72"/>
    <w:rsid w:val="001C027F"/>
    <w:rsid w:val="001C071A"/>
    <w:rsid w:val="001C224E"/>
    <w:rsid w:val="001C2E9A"/>
    <w:rsid w:val="001C3442"/>
    <w:rsid w:val="001C4017"/>
    <w:rsid w:val="001C45E6"/>
    <w:rsid w:val="001C4E9A"/>
    <w:rsid w:val="001C5305"/>
    <w:rsid w:val="001C58B7"/>
    <w:rsid w:val="001C68DD"/>
    <w:rsid w:val="001C6B8E"/>
    <w:rsid w:val="001C6DC9"/>
    <w:rsid w:val="001C6EBC"/>
    <w:rsid w:val="001C7A40"/>
    <w:rsid w:val="001C7A63"/>
    <w:rsid w:val="001C7A8E"/>
    <w:rsid w:val="001D16C4"/>
    <w:rsid w:val="001D2392"/>
    <w:rsid w:val="001D23D7"/>
    <w:rsid w:val="001D29D5"/>
    <w:rsid w:val="001D2EC9"/>
    <w:rsid w:val="001D360A"/>
    <w:rsid w:val="001D373B"/>
    <w:rsid w:val="001D3B37"/>
    <w:rsid w:val="001D4069"/>
    <w:rsid w:val="001D5966"/>
    <w:rsid w:val="001D5CA3"/>
    <w:rsid w:val="001D72D1"/>
    <w:rsid w:val="001D7D39"/>
    <w:rsid w:val="001E08AF"/>
    <w:rsid w:val="001E08E8"/>
    <w:rsid w:val="001E10AF"/>
    <w:rsid w:val="001E158B"/>
    <w:rsid w:val="001E1776"/>
    <w:rsid w:val="001E178E"/>
    <w:rsid w:val="001E2223"/>
    <w:rsid w:val="001E2F07"/>
    <w:rsid w:val="001E321A"/>
    <w:rsid w:val="001E3252"/>
    <w:rsid w:val="001E37DA"/>
    <w:rsid w:val="001E4718"/>
    <w:rsid w:val="001E4A35"/>
    <w:rsid w:val="001E55EB"/>
    <w:rsid w:val="001E5B65"/>
    <w:rsid w:val="001E5D83"/>
    <w:rsid w:val="001E7D1E"/>
    <w:rsid w:val="001F03B7"/>
    <w:rsid w:val="001F0523"/>
    <w:rsid w:val="001F0F80"/>
    <w:rsid w:val="001F11AE"/>
    <w:rsid w:val="001F15EE"/>
    <w:rsid w:val="001F199C"/>
    <w:rsid w:val="001F3B86"/>
    <w:rsid w:val="001F415C"/>
    <w:rsid w:val="001F41F8"/>
    <w:rsid w:val="001F4A3B"/>
    <w:rsid w:val="001F53CF"/>
    <w:rsid w:val="001F5562"/>
    <w:rsid w:val="001F57E5"/>
    <w:rsid w:val="001F5B7B"/>
    <w:rsid w:val="001F5BD1"/>
    <w:rsid w:val="001F616D"/>
    <w:rsid w:val="001F6D04"/>
    <w:rsid w:val="001F6D3F"/>
    <w:rsid w:val="001F7565"/>
    <w:rsid w:val="00200333"/>
    <w:rsid w:val="00200473"/>
    <w:rsid w:val="002005A0"/>
    <w:rsid w:val="002008AA"/>
    <w:rsid w:val="00201939"/>
    <w:rsid w:val="00201BCE"/>
    <w:rsid w:val="002024F9"/>
    <w:rsid w:val="002027E1"/>
    <w:rsid w:val="002033A2"/>
    <w:rsid w:val="002051F6"/>
    <w:rsid w:val="00205605"/>
    <w:rsid w:val="00205BF5"/>
    <w:rsid w:val="00206571"/>
    <w:rsid w:val="0020693F"/>
    <w:rsid w:val="00206B76"/>
    <w:rsid w:val="00207525"/>
    <w:rsid w:val="002079AD"/>
    <w:rsid w:val="00207B48"/>
    <w:rsid w:val="002112D0"/>
    <w:rsid w:val="00212CF5"/>
    <w:rsid w:val="0021327E"/>
    <w:rsid w:val="002136B5"/>
    <w:rsid w:val="00213878"/>
    <w:rsid w:val="00213947"/>
    <w:rsid w:val="00213FEE"/>
    <w:rsid w:val="00214224"/>
    <w:rsid w:val="00214894"/>
    <w:rsid w:val="0021568A"/>
    <w:rsid w:val="002159B4"/>
    <w:rsid w:val="00215FDF"/>
    <w:rsid w:val="00217084"/>
    <w:rsid w:val="0022110D"/>
    <w:rsid w:val="00221484"/>
    <w:rsid w:val="002219CA"/>
    <w:rsid w:val="00221A44"/>
    <w:rsid w:val="00222AC3"/>
    <w:rsid w:val="002234E2"/>
    <w:rsid w:val="0022373E"/>
    <w:rsid w:val="00224211"/>
    <w:rsid w:val="002244A4"/>
    <w:rsid w:val="0022460F"/>
    <w:rsid w:val="00224683"/>
    <w:rsid w:val="00225472"/>
    <w:rsid w:val="00225B82"/>
    <w:rsid w:val="002260A9"/>
    <w:rsid w:val="002262E8"/>
    <w:rsid w:val="00231C84"/>
    <w:rsid w:val="002334C4"/>
    <w:rsid w:val="00233620"/>
    <w:rsid w:val="00234EBB"/>
    <w:rsid w:val="00234F73"/>
    <w:rsid w:val="00235964"/>
    <w:rsid w:val="00236CB6"/>
    <w:rsid w:val="002375CD"/>
    <w:rsid w:val="00237A52"/>
    <w:rsid w:val="00237C0E"/>
    <w:rsid w:val="00240430"/>
    <w:rsid w:val="00240D23"/>
    <w:rsid w:val="00240FCD"/>
    <w:rsid w:val="0024170B"/>
    <w:rsid w:val="00241745"/>
    <w:rsid w:val="00242213"/>
    <w:rsid w:val="00242E99"/>
    <w:rsid w:val="002463B8"/>
    <w:rsid w:val="00250538"/>
    <w:rsid w:val="00250DB2"/>
    <w:rsid w:val="00250E6E"/>
    <w:rsid w:val="002510C8"/>
    <w:rsid w:val="002514D0"/>
    <w:rsid w:val="00251D01"/>
    <w:rsid w:val="00252352"/>
    <w:rsid w:val="002528B0"/>
    <w:rsid w:val="00254F8A"/>
    <w:rsid w:val="00256120"/>
    <w:rsid w:val="0025638A"/>
    <w:rsid w:val="00256766"/>
    <w:rsid w:val="00256882"/>
    <w:rsid w:val="002576DC"/>
    <w:rsid w:val="00257B22"/>
    <w:rsid w:val="00257F86"/>
    <w:rsid w:val="00260415"/>
    <w:rsid w:val="002604B6"/>
    <w:rsid w:val="002609DD"/>
    <w:rsid w:val="00260E63"/>
    <w:rsid w:val="00261255"/>
    <w:rsid w:val="002617A2"/>
    <w:rsid w:val="002622B7"/>
    <w:rsid w:val="00262FE8"/>
    <w:rsid w:val="0026372F"/>
    <w:rsid w:val="00263BC5"/>
    <w:rsid w:val="00263DAB"/>
    <w:rsid w:val="002640C0"/>
    <w:rsid w:val="002645C9"/>
    <w:rsid w:val="00265A01"/>
    <w:rsid w:val="00266BDC"/>
    <w:rsid w:val="00266DF2"/>
    <w:rsid w:val="00266ED4"/>
    <w:rsid w:val="002673F0"/>
    <w:rsid w:val="00267FD1"/>
    <w:rsid w:val="00267FFA"/>
    <w:rsid w:val="002701BB"/>
    <w:rsid w:val="0027056D"/>
    <w:rsid w:val="00270FFF"/>
    <w:rsid w:val="002717F1"/>
    <w:rsid w:val="00271EE8"/>
    <w:rsid w:val="00272151"/>
    <w:rsid w:val="002721FF"/>
    <w:rsid w:val="0027223B"/>
    <w:rsid w:val="00273AE1"/>
    <w:rsid w:val="0027404C"/>
    <w:rsid w:val="002741B6"/>
    <w:rsid w:val="002741CA"/>
    <w:rsid w:val="002743A7"/>
    <w:rsid w:val="00280219"/>
    <w:rsid w:val="00280242"/>
    <w:rsid w:val="0028040D"/>
    <w:rsid w:val="0028066F"/>
    <w:rsid w:val="00280C7A"/>
    <w:rsid w:val="00280D1D"/>
    <w:rsid w:val="00281E36"/>
    <w:rsid w:val="0028287E"/>
    <w:rsid w:val="00282918"/>
    <w:rsid w:val="002829DB"/>
    <w:rsid w:val="002837A2"/>
    <w:rsid w:val="0028396C"/>
    <w:rsid w:val="002841E5"/>
    <w:rsid w:val="00284E8E"/>
    <w:rsid w:val="0028509C"/>
    <w:rsid w:val="00285338"/>
    <w:rsid w:val="002854EA"/>
    <w:rsid w:val="00285718"/>
    <w:rsid w:val="002858B5"/>
    <w:rsid w:val="00285B48"/>
    <w:rsid w:val="00285C17"/>
    <w:rsid w:val="00285E3B"/>
    <w:rsid w:val="002869FA"/>
    <w:rsid w:val="0029132A"/>
    <w:rsid w:val="00292D17"/>
    <w:rsid w:val="00292FEE"/>
    <w:rsid w:val="002935E0"/>
    <w:rsid w:val="00294427"/>
    <w:rsid w:val="0029478D"/>
    <w:rsid w:val="00294830"/>
    <w:rsid w:val="00294D4A"/>
    <w:rsid w:val="00295E26"/>
    <w:rsid w:val="002962A9"/>
    <w:rsid w:val="00296A48"/>
    <w:rsid w:val="002A0300"/>
    <w:rsid w:val="002A0CA0"/>
    <w:rsid w:val="002A1A13"/>
    <w:rsid w:val="002A364F"/>
    <w:rsid w:val="002A410D"/>
    <w:rsid w:val="002A411D"/>
    <w:rsid w:val="002A54DB"/>
    <w:rsid w:val="002A5C9F"/>
    <w:rsid w:val="002A6379"/>
    <w:rsid w:val="002A63C1"/>
    <w:rsid w:val="002A7234"/>
    <w:rsid w:val="002A74F4"/>
    <w:rsid w:val="002A7797"/>
    <w:rsid w:val="002A7EA0"/>
    <w:rsid w:val="002A7FF5"/>
    <w:rsid w:val="002B0034"/>
    <w:rsid w:val="002B04D9"/>
    <w:rsid w:val="002B06B9"/>
    <w:rsid w:val="002B0C9D"/>
    <w:rsid w:val="002B1186"/>
    <w:rsid w:val="002B12E4"/>
    <w:rsid w:val="002B13CB"/>
    <w:rsid w:val="002B1ACD"/>
    <w:rsid w:val="002B2B2D"/>
    <w:rsid w:val="002B2B78"/>
    <w:rsid w:val="002B3101"/>
    <w:rsid w:val="002B362B"/>
    <w:rsid w:val="002B39AA"/>
    <w:rsid w:val="002B3BBF"/>
    <w:rsid w:val="002B3E80"/>
    <w:rsid w:val="002B5E54"/>
    <w:rsid w:val="002B67DE"/>
    <w:rsid w:val="002B69EA"/>
    <w:rsid w:val="002B69FD"/>
    <w:rsid w:val="002B78A9"/>
    <w:rsid w:val="002B7EA7"/>
    <w:rsid w:val="002C03A1"/>
    <w:rsid w:val="002C34D2"/>
    <w:rsid w:val="002C3710"/>
    <w:rsid w:val="002C3E82"/>
    <w:rsid w:val="002C43B7"/>
    <w:rsid w:val="002C536F"/>
    <w:rsid w:val="002C761C"/>
    <w:rsid w:val="002C796E"/>
    <w:rsid w:val="002D0933"/>
    <w:rsid w:val="002D113C"/>
    <w:rsid w:val="002D206B"/>
    <w:rsid w:val="002D25E7"/>
    <w:rsid w:val="002D2EA3"/>
    <w:rsid w:val="002D2F16"/>
    <w:rsid w:val="002D3752"/>
    <w:rsid w:val="002D3B0E"/>
    <w:rsid w:val="002D3E7B"/>
    <w:rsid w:val="002D4B28"/>
    <w:rsid w:val="002D5D39"/>
    <w:rsid w:val="002D6C27"/>
    <w:rsid w:val="002D77B8"/>
    <w:rsid w:val="002E0217"/>
    <w:rsid w:val="002E0B13"/>
    <w:rsid w:val="002E1347"/>
    <w:rsid w:val="002E27E1"/>
    <w:rsid w:val="002E2829"/>
    <w:rsid w:val="002E3A97"/>
    <w:rsid w:val="002E546B"/>
    <w:rsid w:val="002E563C"/>
    <w:rsid w:val="002E5CBC"/>
    <w:rsid w:val="002E607C"/>
    <w:rsid w:val="002E6A68"/>
    <w:rsid w:val="002E6FDC"/>
    <w:rsid w:val="002F22DE"/>
    <w:rsid w:val="002F2346"/>
    <w:rsid w:val="002F30DB"/>
    <w:rsid w:val="002F3E59"/>
    <w:rsid w:val="002F639A"/>
    <w:rsid w:val="002F63CA"/>
    <w:rsid w:val="002F6B54"/>
    <w:rsid w:val="002F73B4"/>
    <w:rsid w:val="002F7ADF"/>
    <w:rsid w:val="0030011B"/>
    <w:rsid w:val="003005AA"/>
    <w:rsid w:val="00300807"/>
    <w:rsid w:val="00300F72"/>
    <w:rsid w:val="00301BE0"/>
    <w:rsid w:val="00302168"/>
    <w:rsid w:val="003028CC"/>
    <w:rsid w:val="00302A98"/>
    <w:rsid w:val="003039F4"/>
    <w:rsid w:val="00303A39"/>
    <w:rsid w:val="0030556D"/>
    <w:rsid w:val="00305C71"/>
    <w:rsid w:val="003068D3"/>
    <w:rsid w:val="00306C08"/>
    <w:rsid w:val="0030726D"/>
    <w:rsid w:val="0030754D"/>
    <w:rsid w:val="00310B36"/>
    <w:rsid w:val="00311D4D"/>
    <w:rsid w:val="00312A19"/>
    <w:rsid w:val="00313031"/>
    <w:rsid w:val="00313C8B"/>
    <w:rsid w:val="00314960"/>
    <w:rsid w:val="003151AD"/>
    <w:rsid w:val="00315FF2"/>
    <w:rsid w:val="0031633A"/>
    <w:rsid w:val="003163AB"/>
    <w:rsid w:val="0031706F"/>
    <w:rsid w:val="003211F9"/>
    <w:rsid w:val="00321527"/>
    <w:rsid w:val="003221D5"/>
    <w:rsid w:val="00322753"/>
    <w:rsid w:val="00322D8A"/>
    <w:rsid w:val="0032375B"/>
    <w:rsid w:val="00323A01"/>
    <w:rsid w:val="003247F8"/>
    <w:rsid w:val="00324E9E"/>
    <w:rsid w:val="00325D93"/>
    <w:rsid w:val="003263CD"/>
    <w:rsid w:val="00326EE0"/>
    <w:rsid w:val="003272CE"/>
    <w:rsid w:val="003317B0"/>
    <w:rsid w:val="00332A47"/>
    <w:rsid w:val="00332B17"/>
    <w:rsid w:val="00332BAA"/>
    <w:rsid w:val="00332D6B"/>
    <w:rsid w:val="00332F4A"/>
    <w:rsid w:val="00333BD1"/>
    <w:rsid w:val="00333E91"/>
    <w:rsid w:val="0033425F"/>
    <w:rsid w:val="00334750"/>
    <w:rsid w:val="00334C03"/>
    <w:rsid w:val="00334F1C"/>
    <w:rsid w:val="003350E7"/>
    <w:rsid w:val="00335902"/>
    <w:rsid w:val="003359AD"/>
    <w:rsid w:val="003367CC"/>
    <w:rsid w:val="003372FE"/>
    <w:rsid w:val="003374A7"/>
    <w:rsid w:val="00337C41"/>
    <w:rsid w:val="003401BB"/>
    <w:rsid w:val="00340902"/>
    <w:rsid w:val="0034228A"/>
    <w:rsid w:val="003425FE"/>
    <w:rsid w:val="0034277D"/>
    <w:rsid w:val="003427CF"/>
    <w:rsid w:val="003429D3"/>
    <w:rsid w:val="0034316D"/>
    <w:rsid w:val="0034325A"/>
    <w:rsid w:val="0034361D"/>
    <w:rsid w:val="003437F7"/>
    <w:rsid w:val="003441BE"/>
    <w:rsid w:val="00344BEC"/>
    <w:rsid w:val="00344DEF"/>
    <w:rsid w:val="00345709"/>
    <w:rsid w:val="00345820"/>
    <w:rsid w:val="0034595C"/>
    <w:rsid w:val="00345ECA"/>
    <w:rsid w:val="003479DC"/>
    <w:rsid w:val="00347EC8"/>
    <w:rsid w:val="00350B2D"/>
    <w:rsid w:val="00352633"/>
    <w:rsid w:val="003530C8"/>
    <w:rsid w:val="0035329C"/>
    <w:rsid w:val="00353426"/>
    <w:rsid w:val="0035484C"/>
    <w:rsid w:val="003552D5"/>
    <w:rsid w:val="00355529"/>
    <w:rsid w:val="003555E9"/>
    <w:rsid w:val="0035625D"/>
    <w:rsid w:val="003564C7"/>
    <w:rsid w:val="003567A5"/>
    <w:rsid w:val="00356B60"/>
    <w:rsid w:val="00356CD1"/>
    <w:rsid w:val="00357106"/>
    <w:rsid w:val="003607BF"/>
    <w:rsid w:val="003608E7"/>
    <w:rsid w:val="0036098F"/>
    <w:rsid w:val="00360DBC"/>
    <w:rsid w:val="003610AD"/>
    <w:rsid w:val="003618CE"/>
    <w:rsid w:val="00361CAF"/>
    <w:rsid w:val="00362D8B"/>
    <w:rsid w:val="00362E0B"/>
    <w:rsid w:val="003638DA"/>
    <w:rsid w:val="00364CDB"/>
    <w:rsid w:val="00364EBA"/>
    <w:rsid w:val="00364F91"/>
    <w:rsid w:val="00365436"/>
    <w:rsid w:val="00367931"/>
    <w:rsid w:val="00370682"/>
    <w:rsid w:val="003716E1"/>
    <w:rsid w:val="00371BE5"/>
    <w:rsid w:val="00372E3E"/>
    <w:rsid w:val="00372E7D"/>
    <w:rsid w:val="00373130"/>
    <w:rsid w:val="00373A88"/>
    <w:rsid w:val="00373D21"/>
    <w:rsid w:val="00374629"/>
    <w:rsid w:val="0037480D"/>
    <w:rsid w:val="00375B54"/>
    <w:rsid w:val="0037723E"/>
    <w:rsid w:val="003802C6"/>
    <w:rsid w:val="00380724"/>
    <w:rsid w:val="003819DA"/>
    <w:rsid w:val="00382D2D"/>
    <w:rsid w:val="00382D2F"/>
    <w:rsid w:val="00383390"/>
    <w:rsid w:val="0038359A"/>
    <w:rsid w:val="00383742"/>
    <w:rsid w:val="00383EDB"/>
    <w:rsid w:val="0038406C"/>
    <w:rsid w:val="003849AF"/>
    <w:rsid w:val="003856CC"/>
    <w:rsid w:val="00385DD3"/>
    <w:rsid w:val="003863B1"/>
    <w:rsid w:val="00386773"/>
    <w:rsid w:val="003902C9"/>
    <w:rsid w:val="00390768"/>
    <w:rsid w:val="00390AB8"/>
    <w:rsid w:val="00390E17"/>
    <w:rsid w:val="00391B0E"/>
    <w:rsid w:val="003928DF"/>
    <w:rsid w:val="00392C8C"/>
    <w:rsid w:val="00392E65"/>
    <w:rsid w:val="0039375A"/>
    <w:rsid w:val="00393F99"/>
    <w:rsid w:val="00394568"/>
    <w:rsid w:val="00394826"/>
    <w:rsid w:val="003951FA"/>
    <w:rsid w:val="003956D5"/>
    <w:rsid w:val="003962D1"/>
    <w:rsid w:val="00396EED"/>
    <w:rsid w:val="00397198"/>
    <w:rsid w:val="00397338"/>
    <w:rsid w:val="003975B2"/>
    <w:rsid w:val="003A01C6"/>
    <w:rsid w:val="003A0395"/>
    <w:rsid w:val="003A087F"/>
    <w:rsid w:val="003A1866"/>
    <w:rsid w:val="003A23DD"/>
    <w:rsid w:val="003A2D9A"/>
    <w:rsid w:val="003A3288"/>
    <w:rsid w:val="003A3A43"/>
    <w:rsid w:val="003A3CD2"/>
    <w:rsid w:val="003A3F17"/>
    <w:rsid w:val="003A4168"/>
    <w:rsid w:val="003A5180"/>
    <w:rsid w:val="003A7079"/>
    <w:rsid w:val="003A777F"/>
    <w:rsid w:val="003A78C9"/>
    <w:rsid w:val="003A7AC7"/>
    <w:rsid w:val="003A7B9F"/>
    <w:rsid w:val="003A7F1A"/>
    <w:rsid w:val="003B0BA5"/>
    <w:rsid w:val="003B0F61"/>
    <w:rsid w:val="003B1007"/>
    <w:rsid w:val="003B2331"/>
    <w:rsid w:val="003B23C7"/>
    <w:rsid w:val="003B265E"/>
    <w:rsid w:val="003B33F1"/>
    <w:rsid w:val="003B3DFB"/>
    <w:rsid w:val="003B3FDC"/>
    <w:rsid w:val="003B421E"/>
    <w:rsid w:val="003B4A98"/>
    <w:rsid w:val="003B4EB8"/>
    <w:rsid w:val="003B50AE"/>
    <w:rsid w:val="003B6741"/>
    <w:rsid w:val="003B76C2"/>
    <w:rsid w:val="003B7EF6"/>
    <w:rsid w:val="003C0861"/>
    <w:rsid w:val="003C0BDC"/>
    <w:rsid w:val="003C0DE0"/>
    <w:rsid w:val="003C1989"/>
    <w:rsid w:val="003C1A77"/>
    <w:rsid w:val="003C1CA2"/>
    <w:rsid w:val="003C1D0B"/>
    <w:rsid w:val="003C234C"/>
    <w:rsid w:val="003C2900"/>
    <w:rsid w:val="003C2F90"/>
    <w:rsid w:val="003C2FC4"/>
    <w:rsid w:val="003C358A"/>
    <w:rsid w:val="003C60EB"/>
    <w:rsid w:val="003C6DB4"/>
    <w:rsid w:val="003D0C44"/>
    <w:rsid w:val="003D190C"/>
    <w:rsid w:val="003D1E0B"/>
    <w:rsid w:val="003D295C"/>
    <w:rsid w:val="003D3055"/>
    <w:rsid w:val="003D3214"/>
    <w:rsid w:val="003D427D"/>
    <w:rsid w:val="003D46A1"/>
    <w:rsid w:val="003D4807"/>
    <w:rsid w:val="003D58F4"/>
    <w:rsid w:val="003D5C86"/>
    <w:rsid w:val="003D6269"/>
    <w:rsid w:val="003D6364"/>
    <w:rsid w:val="003D6506"/>
    <w:rsid w:val="003D665A"/>
    <w:rsid w:val="003E0A22"/>
    <w:rsid w:val="003E14F6"/>
    <w:rsid w:val="003E1A73"/>
    <w:rsid w:val="003E20B3"/>
    <w:rsid w:val="003E239E"/>
    <w:rsid w:val="003E3F74"/>
    <w:rsid w:val="003E4410"/>
    <w:rsid w:val="003E44C4"/>
    <w:rsid w:val="003E5306"/>
    <w:rsid w:val="003E66C4"/>
    <w:rsid w:val="003E6B03"/>
    <w:rsid w:val="003E768C"/>
    <w:rsid w:val="003E7FA1"/>
    <w:rsid w:val="003F0185"/>
    <w:rsid w:val="003F1086"/>
    <w:rsid w:val="003F212B"/>
    <w:rsid w:val="003F2738"/>
    <w:rsid w:val="003F2DE3"/>
    <w:rsid w:val="003F3C31"/>
    <w:rsid w:val="003F42C6"/>
    <w:rsid w:val="003F4CFB"/>
    <w:rsid w:val="003F51D8"/>
    <w:rsid w:val="003F52CA"/>
    <w:rsid w:val="003F5702"/>
    <w:rsid w:val="003F5DB2"/>
    <w:rsid w:val="003F6155"/>
    <w:rsid w:val="003F66D4"/>
    <w:rsid w:val="003F6A7A"/>
    <w:rsid w:val="003F7523"/>
    <w:rsid w:val="003F78AE"/>
    <w:rsid w:val="00400999"/>
    <w:rsid w:val="00400CBC"/>
    <w:rsid w:val="004011D4"/>
    <w:rsid w:val="00401EDC"/>
    <w:rsid w:val="00402AE2"/>
    <w:rsid w:val="00402E97"/>
    <w:rsid w:val="00402FD4"/>
    <w:rsid w:val="0040335E"/>
    <w:rsid w:val="00404192"/>
    <w:rsid w:val="00404214"/>
    <w:rsid w:val="0040425C"/>
    <w:rsid w:val="004044D2"/>
    <w:rsid w:val="004045F1"/>
    <w:rsid w:val="00404CC2"/>
    <w:rsid w:val="00404EA3"/>
    <w:rsid w:val="0040589A"/>
    <w:rsid w:val="004062C0"/>
    <w:rsid w:val="00406435"/>
    <w:rsid w:val="00406904"/>
    <w:rsid w:val="004072E4"/>
    <w:rsid w:val="00407F2A"/>
    <w:rsid w:val="004106AB"/>
    <w:rsid w:val="00410D15"/>
    <w:rsid w:val="00410D87"/>
    <w:rsid w:val="00411BB1"/>
    <w:rsid w:val="00411C40"/>
    <w:rsid w:val="00414FD6"/>
    <w:rsid w:val="00415F11"/>
    <w:rsid w:val="00417084"/>
    <w:rsid w:val="0041761E"/>
    <w:rsid w:val="004177D7"/>
    <w:rsid w:val="00420ECF"/>
    <w:rsid w:val="004212DB"/>
    <w:rsid w:val="00423D5B"/>
    <w:rsid w:val="00424201"/>
    <w:rsid w:val="004247EE"/>
    <w:rsid w:val="00424D3E"/>
    <w:rsid w:val="004256FF"/>
    <w:rsid w:val="00425C29"/>
    <w:rsid w:val="00425D3A"/>
    <w:rsid w:val="00425DA7"/>
    <w:rsid w:val="004260EB"/>
    <w:rsid w:val="00426AE7"/>
    <w:rsid w:val="00426F55"/>
    <w:rsid w:val="00427E6B"/>
    <w:rsid w:val="00430630"/>
    <w:rsid w:val="00431706"/>
    <w:rsid w:val="0043207F"/>
    <w:rsid w:val="00432250"/>
    <w:rsid w:val="0043265F"/>
    <w:rsid w:val="0043285B"/>
    <w:rsid w:val="00433529"/>
    <w:rsid w:val="00433AB2"/>
    <w:rsid w:val="004340F2"/>
    <w:rsid w:val="004344ED"/>
    <w:rsid w:val="00434871"/>
    <w:rsid w:val="00434E61"/>
    <w:rsid w:val="004355D0"/>
    <w:rsid w:val="0043579D"/>
    <w:rsid w:val="004358B8"/>
    <w:rsid w:val="00435F2B"/>
    <w:rsid w:val="004366F7"/>
    <w:rsid w:val="00436844"/>
    <w:rsid w:val="00436D99"/>
    <w:rsid w:val="00436F32"/>
    <w:rsid w:val="00437049"/>
    <w:rsid w:val="004401A9"/>
    <w:rsid w:val="00441522"/>
    <w:rsid w:val="00442322"/>
    <w:rsid w:val="00442B65"/>
    <w:rsid w:val="00443445"/>
    <w:rsid w:val="004435BE"/>
    <w:rsid w:val="00444328"/>
    <w:rsid w:val="0044468A"/>
    <w:rsid w:val="00446EEB"/>
    <w:rsid w:val="0044731F"/>
    <w:rsid w:val="00447566"/>
    <w:rsid w:val="00447AF4"/>
    <w:rsid w:val="004514B6"/>
    <w:rsid w:val="00451672"/>
    <w:rsid w:val="004518DB"/>
    <w:rsid w:val="00451E2A"/>
    <w:rsid w:val="0045201E"/>
    <w:rsid w:val="0045255C"/>
    <w:rsid w:val="004529E7"/>
    <w:rsid w:val="004536DA"/>
    <w:rsid w:val="00453929"/>
    <w:rsid w:val="00453A01"/>
    <w:rsid w:val="00453C62"/>
    <w:rsid w:val="00454696"/>
    <w:rsid w:val="004563B4"/>
    <w:rsid w:val="00456E2F"/>
    <w:rsid w:val="004601C8"/>
    <w:rsid w:val="004605C6"/>
    <w:rsid w:val="00460608"/>
    <w:rsid w:val="0046123E"/>
    <w:rsid w:val="00461295"/>
    <w:rsid w:val="004613D7"/>
    <w:rsid w:val="00461728"/>
    <w:rsid w:val="004617E3"/>
    <w:rsid w:val="00461BC4"/>
    <w:rsid w:val="0046241E"/>
    <w:rsid w:val="004625BE"/>
    <w:rsid w:val="00462B07"/>
    <w:rsid w:val="00462D89"/>
    <w:rsid w:val="00462FC0"/>
    <w:rsid w:val="00463551"/>
    <w:rsid w:val="00464131"/>
    <w:rsid w:val="0046521D"/>
    <w:rsid w:val="004652DB"/>
    <w:rsid w:val="0046642B"/>
    <w:rsid w:val="0046660F"/>
    <w:rsid w:val="004701BF"/>
    <w:rsid w:val="004702E6"/>
    <w:rsid w:val="00470A0B"/>
    <w:rsid w:val="00471507"/>
    <w:rsid w:val="0047200D"/>
    <w:rsid w:val="00473C5E"/>
    <w:rsid w:val="0047420F"/>
    <w:rsid w:val="00474676"/>
    <w:rsid w:val="004747AC"/>
    <w:rsid w:val="00475035"/>
    <w:rsid w:val="00476011"/>
    <w:rsid w:val="00476157"/>
    <w:rsid w:val="00476DAE"/>
    <w:rsid w:val="00480781"/>
    <w:rsid w:val="00480F98"/>
    <w:rsid w:val="004812BF"/>
    <w:rsid w:val="00481602"/>
    <w:rsid w:val="0048164B"/>
    <w:rsid w:val="004816FB"/>
    <w:rsid w:val="00482331"/>
    <w:rsid w:val="00482D85"/>
    <w:rsid w:val="00482E7D"/>
    <w:rsid w:val="00483380"/>
    <w:rsid w:val="00483527"/>
    <w:rsid w:val="00483B62"/>
    <w:rsid w:val="00484247"/>
    <w:rsid w:val="00484EE8"/>
    <w:rsid w:val="0048529E"/>
    <w:rsid w:val="00485AF6"/>
    <w:rsid w:val="00486E47"/>
    <w:rsid w:val="00487E01"/>
    <w:rsid w:val="004904E9"/>
    <w:rsid w:val="00490773"/>
    <w:rsid w:val="00490895"/>
    <w:rsid w:val="0049096D"/>
    <w:rsid w:val="00490E43"/>
    <w:rsid w:val="004926B8"/>
    <w:rsid w:val="00492723"/>
    <w:rsid w:val="00492F86"/>
    <w:rsid w:val="00494006"/>
    <w:rsid w:val="00494023"/>
    <w:rsid w:val="00494743"/>
    <w:rsid w:val="00495660"/>
    <w:rsid w:val="00495FE2"/>
    <w:rsid w:val="00496472"/>
    <w:rsid w:val="004966F3"/>
    <w:rsid w:val="00496E89"/>
    <w:rsid w:val="00497AAC"/>
    <w:rsid w:val="004A0258"/>
    <w:rsid w:val="004A04BA"/>
    <w:rsid w:val="004A0642"/>
    <w:rsid w:val="004A0FBE"/>
    <w:rsid w:val="004A13E2"/>
    <w:rsid w:val="004A1BB0"/>
    <w:rsid w:val="004A2093"/>
    <w:rsid w:val="004A221E"/>
    <w:rsid w:val="004A239F"/>
    <w:rsid w:val="004A2D0F"/>
    <w:rsid w:val="004A324A"/>
    <w:rsid w:val="004A336D"/>
    <w:rsid w:val="004A4000"/>
    <w:rsid w:val="004A43CB"/>
    <w:rsid w:val="004A4BAB"/>
    <w:rsid w:val="004A5646"/>
    <w:rsid w:val="004A5C50"/>
    <w:rsid w:val="004A6362"/>
    <w:rsid w:val="004A64F5"/>
    <w:rsid w:val="004A75D5"/>
    <w:rsid w:val="004B000E"/>
    <w:rsid w:val="004B0CEE"/>
    <w:rsid w:val="004B129E"/>
    <w:rsid w:val="004B1483"/>
    <w:rsid w:val="004B1C0C"/>
    <w:rsid w:val="004B25D2"/>
    <w:rsid w:val="004B266D"/>
    <w:rsid w:val="004B2B20"/>
    <w:rsid w:val="004B30A9"/>
    <w:rsid w:val="004B39EE"/>
    <w:rsid w:val="004B49AA"/>
    <w:rsid w:val="004B55CF"/>
    <w:rsid w:val="004B7392"/>
    <w:rsid w:val="004B73EA"/>
    <w:rsid w:val="004C0161"/>
    <w:rsid w:val="004C07FA"/>
    <w:rsid w:val="004C1AE7"/>
    <w:rsid w:val="004C1D19"/>
    <w:rsid w:val="004C2741"/>
    <w:rsid w:val="004C2F56"/>
    <w:rsid w:val="004C31AA"/>
    <w:rsid w:val="004C426A"/>
    <w:rsid w:val="004C47AE"/>
    <w:rsid w:val="004C601F"/>
    <w:rsid w:val="004C644E"/>
    <w:rsid w:val="004C6728"/>
    <w:rsid w:val="004C7172"/>
    <w:rsid w:val="004C754C"/>
    <w:rsid w:val="004C7E71"/>
    <w:rsid w:val="004D05F2"/>
    <w:rsid w:val="004D0DFB"/>
    <w:rsid w:val="004D27B2"/>
    <w:rsid w:val="004D31FA"/>
    <w:rsid w:val="004D3500"/>
    <w:rsid w:val="004D3E04"/>
    <w:rsid w:val="004D40FC"/>
    <w:rsid w:val="004D4821"/>
    <w:rsid w:val="004D6020"/>
    <w:rsid w:val="004D62C7"/>
    <w:rsid w:val="004D6567"/>
    <w:rsid w:val="004D68FD"/>
    <w:rsid w:val="004D6BC9"/>
    <w:rsid w:val="004D70FC"/>
    <w:rsid w:val="004D7955"/>
    <w:rsid w:val="004D7C7E"/>
    <w:rsid w:val="004E04F5"/>
    <w:rsid w:val="004E07D0"/>
    <w:rsid w:val="004E0F06"/>
    <w:rsid w:val="004E10C6"/>
    <w:rsid w:val="004E267E"/>
    <w:rsid w:val="004E2BE0"/>
    <w:rsid w:val="004E2D76"/>
    <w:rsid w:val="004E2F1E"/>
    <w:rsid w:val="004E3422"/>
    <w:rsid w:val="004E4C00"/>
    <w:rsid w:val="004E51BB"/>
    <w:rsid w:val="004E5812"/>
    <w:rsid w:val="004E5DA6"/>
    <w:rsid w:val="004E5E70"/>
    <w:rsid w:val="004E6410"/>
    <w:rsid w:val="004E66A7"/>
    <w:rsid w:val="004E7134"/>
    <w:rsid w:val="004E78AB"/>
    <w:rsid w:val="004F0822"/>
    <w:rsid w:val="004F08A7"/>
    <w:rsid w:val="004F0FCE"/>
    <w:rsid w:val="004F1431"/>
    <w:rsid w:val="004F1A10"/>
    <w:rsid w:val="004F27D4"/>
    <w:rsid w:val="004F4372"/>
    <w:rsid w:val="004F454D"/>
    <w:rsid w:val="004F45DD"/>
    <w:rsid w:val="004F5084"/>
    <w:rsid w:val="004F50ED"/>
    <w:rsid w:val="004F6A1F"/>
    <w:rsid w:val="004F7E0D"/>
    <w:rsid w:val="00500E97"/>
    <w:rsid w:val="00501C91"/>
    <w:rsid w:val="005023EF"/>
    <w:rsid w:val="0050269F"/>
    <w:rsid w:val="00502DE0"/>
    <w:rsid w:val="005038CD"/>
    <w:rsid w:val="00503F31"/>
    <w:rsid w:val="0050519C"/>
    <w:rsid w:val="00505495"/>
    <w:rsid w:val="00505AB3"/>
    <w:rsid w:val="00505D07"/>
    <w:rsid w:val="00506E97"/>
    <w:rsid w:val="00510AF9"/>
    <w:rsid w:val="005114C3"/>
    <w:rsid w:val="00511F30"/>
    <w:rsid w:val="00512CFB"/>
    <w:rsid w:val="00513AF8"/>
    <w:rsid w:val="00513C72"/>
    <w:rsid w:val="00514C37"/>
    <w:rsid w:val="00514D15"/>
    <w:rsid w:val="00514F8B"/>
    <w:rsid w:val="00515CB7"/>
    <w:rsid w:val="00515D82"/>
    <w:rsid w:val="00516C64"/>
    <w:rsid w:val="0051705B"/>
    <w:rsid w:val="00517132"/>
    <w:rsid w:val="00517D3C"/>
    <w:rsid w:val="00520A95"/>
    <w:rsid w:val="00522335"/>
    <w:rsid w:val="00522C5C"/>
    <w:rsid w:val="005239B5"/>
    <w:rsid w:val="00524B73"/>
    <w:rsid w:val="00524B83"/>
    <w:rsid w:val="00524D5D"/>
    <w:rsid w:val="00525E82"/>
    <w:rsid w:val="005270F2"/>
    <w:rsid w:val="0052764B"/>
    <w:rsid w:val="00530EC8"/>
    <w:rsid w:val="00531135"/>
    <w:rsid w:val="005324F1"/>
    <w:rsid w:val="00533676"/>
    <w:rsid w:val="00534915"/>
    <w:rsid w:val="00535E0D"/>
    <w:rsid w:val="00536129"/>
    <w:rsid w:val="005367ED"/>
    <w:rsid w:val="00536902"/>
    <w:rsid w:val="00537C5B"/>
    <w:rsid w:val="00540693"/>
    <w:rsid w:val="00540C61"/>
    <w:rsid w:val="005413D4"/>
    <w:rsid w:val="00541555"/>
    <w:rsid w:val="00541913"/>
    <w:rsid w:val="0054240A"/>
    <w:rsid w:val="005424D6"/>
    <w:rsid w:val="00542C10"/>
    <w:rsid w:val="00542E07"/>
    <w:rsid w:val="00543E01"/>
    <w:rsid w:val="00544272"/>
    <w:rsid w:val="00544640"/>
    <w:rsid w:val="00545930"/>
    <w:rsid w:val="00545FC7"/>
    <w:rsid w:val="0054688C"/>
    <w:rsid w:val="00546D3E"/>
    <w:rsid w:val="0054724E"/>
    <w:rsid w:val="005472F9"/>
    <w:rsid w:val="00547759"/>
    <w:rsid w:val="005508E3"/>
    <w:rsid w:val="00550F19"/>
    <w:rsid w:val="0055108C"/>
    <w:rsid w:val="00551475"/>
    <w:rsid w:val="005524A7"/>
    <w:rsid w:val="0055280D"/>
    <w:rsid w:val="0055281C"/>
    <w:rsid w:val="00552833"/>
    <w:rsid w:val="005529D3"/>
    <w:rsid w:val="005537C0"/>
    <w:rsid w:val="005551D9"/>
    <w:rsid w:val="00555249"/>
    <w:rsid w:val="0055680F"/>
    <w:rsid w:val="00556F4D"/>
    <w:rsid w:val="00557AE0"/>
    <w:rsid w:val="00557EC8"/>
    <w:rsid w:val="005605A3"/>
    <w:rsid w:val="00560F02"/>
    <w:rsid w:val="00561690"/>
    <w:rsid w:val="00561929"/>
    <w:rsid w:val="00562286"/>
    <w:rsid w:val="00562601"/>
    <w:rsid w:val="00563060"/>
    <w:rsid w:val="00564D75"/>
    <w:rsid w:val="0056522F"/>
    <w:rsid w:val="0056536D"/>
    <w:rsid w:val="005653F2"/>
    <w:rsid w:val="00565F3C"/>
    <w:rsid w:val="005666CC"/>
    <w:rsid w:val="00566875"/>
    <w:rsid w:val="00566BC6"/>
    <w:rsid w:val="00566C6B"/>
    <w:rsid w:val="00567635"/>
    <w:rsid w:val="00567B1E"/>
    <w:rsid w:val="005704E1"/>
    <w:rsid w:val="00570FBF"/>
    <w:rsid w:val="00571315"/>
    <w:rsid w:val="005718F6"/>
    <w:rsid w:val="00572323"/>
    <w:rsid w:val="00572424"/>
    <w:rsid w:val="00572E1A"/>
    <w:rsid w:val="00573C3B"/>
    <w:rsid w:val="00573DCE"/>
    <w:rsid w:val="005744C4"/>
    <w:rsid w:val="00574753"/>
    <w:rsid w:val="00574803"/>
    <w:rsid w:val="0057506C"/>
    <w:rsid w:val="005753F3"/>
    <w:rsid w:val="005758C2"/>
    <w:rsid w:val="00575FCD"/>
    <w:rsid w:val="005766C6"/>
    <w:rsid w:val="00576DDC"/>
    <w:rsid w:val="0057758B"/>
    <w:rsid w:val="00581514"/>
    <w:rsid w:val="005816A1"/>
    <w:rsid w:val="005818AE"/>
    <w:rsid w:val="00581AA9"/>
    <w:rsid w:val="00581C55"/>
    <w:rsid w:val="00582651"/>
    <w:rsid w:val="00582AB9"/>
    <w:rsid w:val="00582D04"/>
    <w:rsid w:val="005842FF"/>
    <w:rsid w:val="00584E45"/>
    <w:rsid w:val="0058522B"/>
    <w:rsid w:val="005852E2"/>
    <w:rsid w:val="005859C9"/>
    <w:rsid w:val="0058624C"/>
    <w:rsid w:val="00586286"/>
    <w:rsid w:val="00586627"/>
    <w:rsid w:val="0058690E"/>
    <w:rsid w:val="00586CC6"/>
    <w:rsid w:val="005875DB"/>
    <w:rsid w:val="00587A61"/>
    <w:rsid w:val="00587E1F"/>
    <w:rsid w:val="00587ED6"/>
    <w:rsid w:val="00590534"/>
    <w:rsid w:val="00590A1A"/>
    <w:rsid w:val="00591291"/>
    <w:rsid w:val="005913EF"/>
    <w:rsid w:val="00592089"/>
    <w:rsid w:val="005933A4"/>
    <w:rsid w:val="0059394B"/>
    <w:rsid w:val="00594468"/>
    <w:rsid w:val="0059480C"/>
    <w:rsid w:val="005958A5"/>
    <w:rsid w:val="00595A67"/>
    <w:rsid w:val="00597D63"/>
    <w:rsid w:val="005A0178"/>
    <w:rsid w:val="005A1484"/>
    <w:rsid w:val="005A1D0A"/>
    <w:rsid w:val="005A1ED8"/>
    <w:rsid w:val="005A20CA"/>
    <w:rsid w:val="005A2722"/>
    <w:rsid w:val="005A29B8"/>
    <w:rsid w:val="005A2AD0"/>
    <w:rsid w:val="005A2F6C"/>
    <w:rsid w:val="005A305F"/>
    <w:rsid w:val="005A3B0B"/>
    <w:rsid w:val="005A3FEB"/>
    <w:rsid w:val="005A4060"/>
    <w:rsid w:val="005A41A3"/>
    <w:rsid w:val="005A4464"/>
    <w:rsid w:val="005A4D5B"/>
    <w:rsid w:val="005A57A3"/>
    <w:rsid w:val="005A6311"/>
    <w:rsid w:val="005A7430"/>
    <w:rsid w:val="005A7546"/>
    <w:rsid w:val="005B0C3B"/>
    <w:rsid w:val="005B0DD8"/>
    <w:rsid w:val="005B112A"/>
    <w:rsid w:val="005B27CB"/>
    <w:rsid w:val="005B2AD5"/>
    <w:rsid w:val="005B2EC2"/>
    <w:rsid w:val="005B31E3"/>
    <w:rsid w:val="005B46EE"/>
    <w:rsid w:val="005B47E6"/>
    <w:rsid w:val="005B5979"/>
    <w:rsid w:val="005B5BD2"/>
    <w:rsid w:val="005B5D4A"/>
    <w:rsid w:val="005B67C7"/>
    <w:rsid w:val="005C023D"/>
    <w:rsid w:val="005C0B1F"/>
    <w:rsid w:val="005C108F"/>
    <w:rsid w:val="005C1D94"/>
    <w:rsid w:val="005C39FB"/>
    <w:rsid w:val="005C5049"/>
    <w:rsid w:val="005C54B1"/>
    <w:rsid w:val="005C5F97"/>
    <w:rsid w:val="005C66B1"/>
    <w:rsid w:val="005C6778"/>
    <w:rsid w:val="005C6EA1"/>
    <w:rsid w:val="005C6ECD"/>
    <w:rsid w:val="005C7788"/>
    <w:rsid w:val="005D0743"/>
    <w:rsid w:val="005D0989"/>
    <w:rsid w:val="005D2C23"/>
    <w:rsid w:val="005D2DD3"/>
    <w:rsid w:val="005D3EBF"/>
    <w:rsid w:val="005D4AEA"/>
    <w:rsid w:val="005D4D38"/>
    <w:rsid w:val="005D53E4"/>
    <w:rsid w:val="005D5439"/>
    <w:rsid w:val="005D5A6B"/>
    <w:rsid w:val="005D5B3D"/>
    <w:rsid w:val="005D6635"/>
    <w:rsid w:val="005D66A8"/>
    <w:rsid w:val="005D735E"/>
    <w:rsid w:val="005D7BBB"/>
    <w:rsid w:val="005E0130"/>
    <w:rsid w:val="005E015C"/>
    <w:rsid w:val="005E0205"/>
    <w:rsid w:val="005E0569"/>
    <w:rsid w:val="005E0CB0"/>
    <w:rsid w:val="005E0E74"/>
    <w:rsid w:val="005E12DD"/>
    <w:rsid w:val="005E1430"/>
    <w:rsid w:val="005E18B8"/>
    <w:rsid w:val="005E25FA"/>
    <w:rsid w:val="005E2F35"/>
    <w:rsid w:val="005E3D6D"/>
    <w:rsid w:val="005E4949"/>
    <w:rsid w:val="005E4E3C"/>
    <w:rsid w:val="005E500D"/>
    <w:rsid w:val="005E5277"/>
    <w:rsid w:val="005E549E"/>
    <w:rsid w:val="005E5A2B"/>
    <w:rsid w:val="005E5F1C"/>
    <w:rsid w:val="005E6492"/>
    <w:rsid w:val="005F0449"/>
    <w:rsid w:val="005F086A"/>
    <w:rsid w:val="005F0D56"/>
    <w:rsid w:val="005F0DB7"/>
    <w:rsid w:val="005F0DD8"/>
    <w:rsid w:val="005F109D"/>
    <w:rsid w:val="005F21C9"/>
    <w:rsid w:val="005F2363"/>
    <w:rsid w:val="005F3020"/>
    <w:rsid w:val="005F31BD"/>
    <w:rsid w:val="005F359B"/>
    <w:rsid w:val="005F3D64"/>
    <w:rsid w:val="005F3EF5"/>
    <w:rsid w:val="005F4269"/>
    <w:rsid w:val="005F47AA"/>
    <w:rsid w:val="005F4B9F"/>
    <w:rsid w:val="005F4CF9"/>
    <w:rsid w:val="005F5AC4"/>
    <w:rsid w:val="005F6C9B"/>
    <w:rsid w:val="005F6E5B"/>
    <w:rsid w:val="005F74E4"/>
    <w:rsid w:val="005F7E50"/>
    <w:rsid w:val="0060064C"/>
    <w:rsid w:val="00600686"/>
    <w:rsid w:val="00600DAD"/>
    <w:rsid w:val="00600DEF"/>
    <w:rsid w:val="006016D6"/>
    <w:rsid w:val="00601C82"/>
    <w:rsid w:val="00601EE9"/>
    <w:rsid w:val="006023B5"/>
    <w:rsid w:val="00602A5C"/>
    <w:rsid w:val="00602C74"/>
    <w:rsid w:val="00602FEC"/>
    <w:rsid w:val="00603191"/>
    <w:rsid w:val="00603670"/>
    <w:rsid w:val="00603B02"/>
    <w:rsid w:val="00603FBF"/>
    <w:rsid w:val="00604BFB"/>
    <w:rsid w:val="00604C20"/>
    <w:rsid w:val="00605193"/>
    <w:rsid w:val="00605995"/>
    <w:rsid w:val="00605CFD"/>
    <w:rsid w:val="00605F19"/>
    <w:rsid w:val="0060623E"/>
    <w:rsid w:val="00606492"/>
    <w:rsid w:val="00606B60"/>
    <w:rsid w:val="00606BB0"/>
    <w:rsid w:val="0060708C"/>
    <w:rsid w:val="0061078F"/>
    <w:rsid w:val="00610870"/>
    <w:rsid w:val="0061149D"/>
    <w:rsid w:val="00611E25"/>
    <w:rsid w:val="0061231B"/>
    <w:rsid w:val="00612A12"/>
    <w:rsid w:val="00613566"/>
    <w:rsid w:val="00613BD2"/>
    <w:rsid w:val="00613FE5"/>
    <w:rsid w:val="00614897"/>
    <w:rsid w:val="00614964"/>
    <w:rsid w:val="00614E4E"/>
    <w:rsid w:val="006165D2"/>
    <w:rsid w:val="00616991"/>
    <w:rsid w:val="00617944"/>
    <w:rsid w:val="00617F80"/>
    <w:rsid w:val="00621CA1"/>
    <w:rsid w:val="00622076"/>
    <w:rsid w:val="00622576"/>
    <w:rsid w:val="00622696"/>
    <w:rsid w:val="00622777"/>
    <w:rsid w:val="00622DE1"/>
    <w:rsid w:val="00622FF6"/>
    <w:rsid w:val="00623000"/>
    <w:rsid w:val="006232B7"/>
    <w:rsid w:val="00623BF6"/>
    <w:rsid w:val="00624C13"/>
    <w:rsid w:val="006255D5"/>
    <w:rsid w:val="00625DE0"/>
    <w:rsid w:val="00626292"/>
    <w:rsid w:val="00626501"/>
    <w:rsid w:val="00626749"/>
    <w:rsid w:val="00630635"/>
    <w:rsid w:val="00630AB9"/>
    <w:rsid w:val="00632A8A"/>
    <w:rsid w:val="00632F1A"/>
    <w:rsid w:val="00633BF7"/>
    <w:rsid w:val="006342F1"/>
    <w:rsid w:val="00634C20"/>
    <w:rsid w:val="00634ECC"/>
    <w:rsid w:val="00635C71"/>
    <w:rsid w:val="006366FF"/>
    <w:rsid w:val="006368E0"/>
    <w:rsid w:val="00636B51"/>
    <w:rsid w:val="006376DB"/>
    <w:rsid w:val="00637C92"/>
    <w:rsid w:val="00637D44"/>
    <w:rsid w:val="006418F2"/>
    <w:rsid w:val="00641F0E"/>
    <w:rsid w:val="00641F43"/>
    <w:rsid w:val="00642AAB"/>
    <w:rsid w:val="0064438C"/>
    <w:rsid w:val="006447EB"/>
    <w:rsid w:val="00645129"/>
    <w:rsid w:val="00645EA0"/>
    <w:rsid w:val="00646C20"/>
    <w:rsid w:val="00646D8C"/>
    <w:rsid w:val="00647203"/>
    <w:rsid w:val="006506F9"/>
    <w:rsid w:val="006510BC"/>
    <w:rsid w:val="00651170"/>
    <w:rsid w:val="00651730"/>
    <w:rsid w:val="00652111"/>
    <w:rsid w:val="006522B3"/>
    <w:rsid w:val="006530F3"/>
    <w:rsid w:val="006535CA"/>
    <w:rsid w:val="00653E7B"/>
    <w:rsid w:val="006540DD"/>
    <w:rsid w:val="00654FA6"/>
    <w:rsid w:val="00655275"/>
    <w:rsid w:val="00655D8A"/>
    <w:rsid w:val="00656AF9"/>
    <w:rsid w:val="00656C96"/>
    <w:rsid w:val="00657748"/>
    <w:rsid w:val="0066055E"/>
    <w:rsid w:val="00661483"/>
    <w:rsid w:val="006615A7"/>
    <w:rsid w:val="0066216C"/>
    <w:rsid w:val="006622C3"/>
    <w:rsid w:val="006629D9"/>
    <w:rsid w:val="0066471D"/>
    <w:rsid w:val="00664BEB"/>
    <w:rsid w:val="00664D9C"/>
    <w:rsid w:val="006654CF"/>
    <w:rsid w:val="00665C24"/>
    <w:rsid w:val="006667E2"/>
    <w:rsid w:val="00667585"/>
    <w:rsid w:val="0066766A"/>
    <w:rsid w:val="00667B93"/>
    <w:rsid w:val="006701AB"/>
    <w:rsid w:val="0067082F"/>
    <w:rsid w:val="00671D63"/>
    <w:rsid w:val="006725D4"/>
    <w:rsid w:val="006734D6"/>
    <w:rsid w:val="00673821"/>
    <w:rsid w:val="00673918"/>
    <w:rsid w:val="00674554"/>
    <w:rsid w:val="00674A0A"/>
    <w:rsid w:val="00674DDA"/>
    <w:rsid w:val="006753E5"/>
    <w:rsid w:val="006765A5"/>
    <w:rsid w:val="006765C1"/>
    <w:rsid w:val="00677B62"/>
    <w:rsid w:val="00680BDE"/>
    <w:rsid w:val="00680DAB"/>
    <w:rsid w:val="0068120A"/>
    <w:rsid w:val="00681BE9"/>
    <w:rsid w:val="006825E0"/>
    <w:rsid w:val="00682768"/>
    <w:rsid w:val="00682AF7"/>
    <w:rsid w:val="00683003"/>
    <w:rsid w:val="006830BE"/>
    <w:rsid w:val="00683167"/>
    <w:rsid w:val="00683639"/>
    <w:rsid w:val="006856F0"/>
    <w:rsid w:val="00685E79"/>
    <w:rsid w:val="0068604F"/>
    <w:rsid w:val="00686D28"/>
    <w:rsid w:val="00687406"/>
    <w:rsid w:val="00687DEB"/>
    <w:rsid w:val="006902BA"/>
    <w:rsid w:val="00691427"/>
    <w:rsid w:val="00691767"/>
    <w:rsid w:val="006928C3"/>
    <w:rsid w:val="00692D55"/>
    <w:rsid w:val="006931BF"/>
    <w:rsid w:val="00693EE0"/>
    <w:rsid w:val="0069465D"/>
    <w:rsid w:val="00694A58"/>
    <w:rsid w:val="00694D68"/>
    <w:rsid w:val="006950F7"/>
    <w:rsid w:val="006956E1"/>
    <w:rsid w:val="006958BB"/>
    <w:rsid w:val="00695A91"/>
    <w:rsid w:val="00695B5F"/>
    <w:rsid w:val="00695DF2"/>
    <w:rsid w:val="0069624A"/>
    <w:rsid w:val="00696D7E"/>
    <w:rsid w:val="00697077"/>
    <w:rsid w:val="00697308"/>
    <w:rsid w:val="006A0C28"/>
    <w:rsid w:val="006A0DA3"/>
    <w:rsid w:val="006A142D"/>
    <w:rsid w:val="006A20B4"/>
    <w:rsid w:val="006A2D87"/>
    <w:rsid w:val="006A3765"/>
    <w:rsid w:val="006A3979"/>
    <w:rsid w:val="006A4A5F"/>
    <w:rsid w:val="006A56DA"/>
    <w:rsid w:val="006A56EE"/>
    <w:rsid w:val="006A6038"/>
    <w:rsid w:val="006A66D3"/>
    <w:rsid w:val="006A67DB"/>
    <w:rsid w:val="006A69C6"/>
    <w:rsid w:val="006A6C45"/>
    <w:rsid w:val="006A7300"/>
    <w:rsid w:val="006A7B79"/>
    <w:rsid w:val="006A7EFB"/>
    <w:rsid w:val="006B060E"/>
    <w:rsid w:val="006B070C"/>
    <w:rsid w:val="006B0CE7"/>
    <w:rsid w:val="006B0F6F"/>
    <w:rsid w:val="006B1938"/>
    <w:rsid w:val="006B1A02"/>
    <w:rsid w:val="006B1A72"/>
    <w:rsid w:val="006B325D"/>
    <w:rsid w:val="006B378D"/>
    <w:rsid w:val="006B4091"/>
    <w:rsid w:val="006B423B"/>
    <w:rsid w:val="006B4D39"/>
    <w:rsid w:val="006B525C"/>
    <w:rsid w:val="006B55C1"/>
    <w:rsid w:val="006B630D"/>
    <w:rsid w:val="006B646C"/>
    <w:rsid w:val="006B6A0B"/>
    <w:rsid w:val="006B72AE"/>
    <w:rsid w:val="006B78E0"/>
    <w:rsid w:val="006B7B3F"/>
    <w:rsid w:val="006B7FA9"/>
    <w:rsid w:val="006C00F7"/>
    <w:rsid w:val="006C017C"/>
    <w:rsid w:val="006C15C8"/>
    <w:rsid w:val="006C180E"/>
    <w:rsid w:val="006C1D25"/>
    <w:rsid w:val="006C253C"/>
    <w:rsid w:val="006C335B"/>
    <w:rsid w:val="006C390B"/>
    <w:rsid w:val="006C3C2C"/>
    <w:rsid w:val="006C3C96"/>
    <w:rsid w:val="006C3D0C"/>
    <w:rsid w:val="006C3E4C"/>
    <w:rsid w:val="006C47A3"/>
    <w:rsid w:val="006C47BA"/>
    <w:rsid w:val="006C4E65"/>
    <w:rsid w:val="006C4ED4"/>
    <w:rsid w:val="006C5DA8"/>
    <w:rsid w:val="006C6539"/>
    <w:rsid w:val="006C672E"/>
    <w:rsid w:val="006C6842"/>
    <w:rsid w:val="006C68DA"/>
    <w:rsid w:val="006C728F"/>
    <w:rsid w:val="006C7C97"/>
    <w:rsid w:val="006C7E67"/>
    <w:rsid w:val="006D03D6"/>
    <w:rsid w:val="006D0B25"/>
    <w:rsid w:val="006D0C1A"/>
    <w:rsid w:val="006D2EEA"/>
    <w:rsid w:val="006D33F4"/>
    <w:rsid w:val="006D4F5D"/>
    <w:rsid w:val="006D543D"/>
    <w:rsid w:val="006D55CB"/>
    <w:rsid w:val="006D58A6"/>
    <w:rsid w:val="006D5F81"/>
    <w:rsid w:val="006D6059"/>
    <w:rsid w:val="006D6DB2"/>
    <w:rsid w:val="006D76FD"/>
    <w:rsid w:val="006E0283"/>
    <w:rsid w:val="006E12D2"/>
    <w:rsid w:val="006E2B11"/>
    <w:rsid w:val="006E2CEB"/>
    <w:rsid w:val="006E3B9C"/>
    <w:rsid w:val="006E4F60"/>
    <w:rsid w:val="006E60E3"/>
    <w:rsid w:val="006E6D89"/>
    <w:rsid w:val="006E6DD2"/>
    <w:rsid w:val="006E75EC"/>
    <w:rsid w:val="006F0EDE"/>
    <w:rsid w:val="006F177A"/>
    <w:rsid w:val="006F1A57"/>
    <w:rsid w:val="006F29DE"/>
    <w:rsid w:val="006F2DF7"/>
    <w:rsid w:val="006F445F"/>
    <w:rsid w:val="006F47B7"/>
    <w:rsid w:val="006F4CFA"/>
    <w:rsid w:val="006F56BF"/>
    <w:rsid w:val="006F5DFB"/>
    <w:rsid w:val="006F6013"/>
    <w:rsid w:val="006F6A20"/>
    <w:rsid w:val="006F6A44"/>
    <w:rsid w:val="006F6AA9"/>
    <w:rsid w:val="006F77D8"/>
    <w:rsid w:val="006F7E7D"/>
    <w:rsid w:val="006F7F37"/>
    <w:rsid w:val="00700407"/>
    <w:rsid w:val="00701171"/>
    <w:rsid w:val="0070150D"/>
    <w:rsid w:val="007015EC"/>
    <w:rsid w:val="00701BA7"/>
    <w:rsid w:val="00701FB2"/>
    <w:rsid w:val="00702393"/>
    <w:rsid w:val="00702B1C"/>
    <w:rsid w:val="00702C5F"/>
    <w:rsid w:val="00703160"/>
    <w:rsid w:val="00704070"/>
    <w:rsid w:val="00704226"/>
    <w:rsid w:val="0070491D"/>
    <w:rsid w:val="00705681"/>
    <w:rsid w:val="0070585E"/>
    <w:rsid w:val="00706973"/>
    <w:rsid w:val="00706E35"/>
    <w:rsid w:val="00706E5D"/>
    <w:rsid w:val="00707B8F"/>
    <w:rsid w:val="00707ED3"/>
    <w:rsid w:val="00710502"/>
    <w:rsid w:val="00710A0B"/>
    <w:rsid w:val="00710B46"/>
    <w:rsid w:val="00711D2A"/>
    <w:rsid w:val="007121DE"/>
    <w:rsid w:val="0071228D"/>
    <w:rsid w:val="0071254F"/>
    <w:rsid w:val="00713845"/>
    <w:rsid w:val="007147B9"/>
    <w:rsid w:val="00715040"/>
    <w:rsid w:val="007150ED"/>
    <w:rsid w:val="007163BC"/>
    <w:rsid w:val="00716495"/>
    <w:rsid w:val="007168C2"/>
    <w:rsid w:val="00716EF8"/>
    <w:rsid w:val="007172AF"/>
    <w:rsid w:val="007213C0"/>
    <w:rsid w:val="00721903"/>
    <w:rsid w:val="00722470"/>
    <w:rsid w:val="0072307C"/>
    <w:rsid w:val="0072314B"/>
    <w:rsid w:val="00724EDC"/>
    <w:rsid w:val="00725A19"/>
    <w:rsid w:val="00726132"/>
    <w:rsid w:val="00726D24"/>
    <w:rsid w:val="0073008A"/>
    <w:rsid w:val="00730A5E"/>
    <w:rsid w:val="0073193D"/>
    <w:rsid w:val="00731977"/>
    <w:rsid w:val="00732233"/>
    <w:rsid w:val="007327C3"/>
    <w:rsid w:val="00733182"/>
    <w:rsid w:val="00733C09"/>
    <w:rsid w:val="00733C89"/>
    <w:rsid w:val="00733F60"/>
    <w:rsid w:val="007340E0"/>
    <w:rsid w:val="00735332"/>
    <w:rsid w:val="007353C1"/>
    <w:rsid w:val="00735702"/>
    <w:rsid w:val="00735964"/>
    <w:rsid w:val="0073597A"/>
    <w:rsid w:val="00735D1D"/>
    <w:rsid w:val="0073629F"/>
    <w:rsid w:val="007367AE"/>
    <w:rsid w:val="00737079"/>
    <w:rsid w:val="007375E7"/>
    <w:rsid w:val="0074029C"/>
    <w:rsid w:val="007404DD"/>
    <w:rsid w:val="007408FC"/>
    <w:rsid w:val="00741064"/>
    <w:rsid w:val="00741BD9"/>
    <w:rsid w:val="00742436"/>
    <w:rsid w:val="0074284B"/>
    <w:rsid w:val="00742A84"/>
    <w:rsid w:val="00742D4F"/>
    <w:rsid w:val="00743AD9"/>
    <w:rsid w:val="00743DA9"/>
    <w:rsid w:val="00744AF3"/>
    <w:rsid w:val="0074559D"/>
    <w:rsid w:val="0074580C"/>
    <w:rsid w:val="00745CF7"/>
    <w:rsid w:val="00745E19"/>
    <w:rsid w:val="00745FD5"/>
    <w:rsid w:val="007461D4"/>
    <w:rsid w:val="00746AF4"/>
    <w:rsid w:val="00746C21"/>
    <w:rsid w:val="00746FFE"/>
    <w:rsid w:val="00747225"/>
    <w:rsid w:val="00747CAE"/>
    <w:rsid w:val="00750B3C"/>
    <w:rsid w:val="00750D45"/>
    <w:rsid w:val="007515E4"/>
    <w:rsid w:val="00751667"/>
    <w:rsid w:val="007516D5"/>
    <w:rsid w:val="00751738"/>
    <w:rsid w:val="007524D7"/>
    <w:rsid w:val="0075285C"/>
    <w:rsid w:val="0075294E"/>
    <w:rsid w:val="00752C27"/>
    <w:rsid w:val="00753180"/>
    <w:rsid w:val="007540AE"/>
    <w:rsid w:val="00754BE0"/>
    <w:rsid w:val="0075530B"/>
    <w:rsid w:val="00756331"/>
    <w:rsid w:val="00756DD1"/>
    <w:rsid w:val="007575D5"/>
    <w:rsid w:val="007609DC"/>
    <w:rsid w:val="00760C6A"/>
    <w:rsid w:val="00761328"/>
    <w:rsid w:val="00761385"/>
    <w:rsid w:val="007616F2"/>
    <w:rsid w:val="007619D9"/>
    <w:rsid w:val="00761A5F"/>
    <w:rsid w:val="00761E14"/>
    <w:rsid w:val="007631F6"/>
    <w:rsid w:val="007640BD"/>
    <w:rsid w:val="00764477"/>
    <w:rsid w:val="00764C36"/>
    <w:rsid w:val="00764CC4"/>
    <w:rsid w:val="007653E8"/>
    <w:rsid w:val="00765522"/>
    <w:rsid w:val="0076558E"/>
    <w:rsid w:val="00766008"/>
    <w:rsid w:val="00766032"/>
    <w:rsid w:val="007663D9"/>
    <w:rsid w:val="0076642F"/>
    <w:rsid w:val="00767415"/>
    <w:rsid w:val="007705AE"/>
    <w:rsid w:val="00770C40"/>
    <w:rsid w:val="0077153C"/>
    <w:rsid w:val="00771799"/>
    <w:rsid w:val="007719B1"/>
    <w:rsid w:val="007724C6"/>
    <w:rsid w:val="0077294E"/>
    <w:rsid w:val="00773760"/>
    <w:rsid w:val="007740A7"/>
    <w:rsid w:val="00774237"/>
    <w:rsid w:val="00774442"/>
    <w:rsid w:val="0077465E"/>
    <w:rsid w:val="00774B32"/>
    <w:rsid w:val="00774D24"/>
    <w:rsid w:val="00774FC9"/>
    <w:rsid w:val="007758CA"/>
    <w:rsid w:val="007759C8"/>
    <w:rsid w:val="007772F2"/>
    <w:rsid w:val="00777E70"/>
    <w:rsid w:val="00780563"/>
    <w:rsid w:val="007809BC"/>
    <w:rsid w:val="007810DA"/>
    <w:rsid w:val="00782017"/>
    <w:rsid w:val="00782B7C"/>
    <w:rsid w:val="007848FF"/>
    <w:rsid w:val="007853AE"/>
    <w:rsid w:val="007859E3"/>
    <w:rsid w:val="00785F41"/>
    <w:rsid w:val="00786372"/>
    <w:rsid w:val="007864AA"/>
    <w:rsid w:val="007864C1"/>
    <w:rsid w:val="00786529"/>
    <w:rsid w:val="00786A32"/>
    <w:rsid w:val="00786EDF"/>
    <w:rsid w:val="007876A1"/>
    <w:rsid w:val="0078776C"/>
    <w:rsid w:val="00787DD9"/>
    <w:rsid w:val="0079023B"/>
    <w:rsid w:val="00791095"/>
    <w:rsid w:val="00791643"/>
    <w:rsid w:val="00791FC5"/>
    <w:rsid w:val="007924E0"/>
    <w:rsid w:val="00793AD1"/>
    <w:rsid w:val="00794629"/>
    <w:rsid w:val="00795C53"/>
    <w:rsid w:val="00795F0F"/>
    <w:rsid w:val="007960AC"/>
    <w:rsid w:val="0079701C"/>
    <w:rsid w:val="007A032D"/>
    <w:rsid w:val="007A03C0"/>
    <w:rsid w:val="007A0528"/>
    <w:rsid w:val="007A0B26"/>
    <w:rsid w:val="007A13F4"/>
    <w:rsid w:val="007A1D0A"/>
    <w:rsid w:val="007A1E10"/>
    <w:rsid w:val="007A2EEC"/>
    <w:rsid w:val="007A3712"/>
    <w:rsid w:val="007A4128"/>
    <w:rsid w:val="007A425D"/>
    <w:rsid w:val="007A4D2B"/>
    <w:rsid w:val="007A55AC"/>
    <w:rsid w:val="007A564A"/>
    <w:rsid w:val="007A64A6"/>
    <w:rsid w:val="007A71F5"/>
    <w:rsid w:val="007B10F1"/>
    <w:rsid w:val="007B2F51"/>
    <w:rsid w:val="007B31BF"/>
    <w:rsid w:val="007B413D"/>
    <w:rsid w:val="007B54D2"/>
    <w:rsid w:val="007B5F51"/>
    <w:rsid w:val="007B6075"/>
    <w:rsid w:val="007B68BD"/>
    <w:rsid w:val="007B68D9"/>
    <w:rsid w:val="007B6DEB"/>
    <w:rsid w:val="007B7DA1"/>
    <w:rsid w:val="007C01F3"/>
    <w:rsid w:val="007C0982"/>
    <w:rsid w:val="007C0B0F"/>
    <w:rsid w:val="007C1740"/>
    <w:rsid w:val="007C1F3B"/>
    <w:rsid w:val="007C2D55"/>
    <w:rsid w:val="007C381D"/>
    <w:rsid w:val="007C3A81"/>
    <w:rsid w:val="007C3D5B"/>
    <w:rsid w:val="007C3F51"/>
    <w:rsid w:val="007C65E8"/>
    <w:rsid w:val="007C6B2F"/>
    <w:rsid w:val="007C76CA"/>
    <w:rsid w:val="007C77BC"/>
    <w:rsid w:val="007C7998"/>
    <w:rsid w:val="007D03C6"/>
    <w:rsid w:val="007D04F8"/>
    <w:rsid w:val="007D0A3B"/>
    <w:rsid w:val="007D1083"/>
    <w:rsid w:val="007D213E"/>
    <w:rsid w:val="007D2A92"/>
    <w:rsid w:val="007D305F"/>
    <w:rsid w:val="007D3811"/>
    <w:rsid w:val="007D4485"/>
    <w:rsid w:val="007D4AEA"/>
    <w:rsid w:val="007D4CF2"/>
    <w:rsid w:val="007D4F2A"/>
    <w:rsid w:val="007D55CB"/>
    <w:rsid w:val="007D5A03"/>
    <w:rsid w:val="007D6E4E"/>
    <w:rsid w:val="007D7554"/>
    <w:rsid w:val="007D7567"/>
    <w:rsid w:val="007D7569"/>
    <w:rsid w:val="007E1054"/>
    <w:rsid w:val="007E2ADF"/>
    <w:rsid w:val="007E3052"/>
    <w:rsid w:val="007E329E"/>
    <w:rsid w:val="007E4746"/>
    <w:rsid w:val="007E48CA"/>
    <w:rsid w:val="007E4C8A"/>
    <w:rsid w:val="007E6321"/>
    <w:rsid w:val="007E635E"/>
    <w:rsid w:val="007E769C"/>
    <w:rsid w:val="007E7E91"/>
    <w:rsid w:val="007F01D5"/>
    <w:rsid w:val="007F01F5"/>
    <w:rsid w:val="007F0242"/>
    <w:rsid w:val="007F04C2"/>
    <w:rsid w:val="007F0A28"/>
    <w:rsid w:val="007F0EB7"/>
    <w:rsid w:val="007F2144"/>
    <w:rsid w:val="007F240F"/>
    <w:rsid w:val="007F2DA7"/>
    <w:rsid w:val="007F3002"/>
    <w:rsid w:val="007F4FF2"/>
    <w:rsid w:val="007F57D9"/>
    <w:rsid w:val="007F59C5"/>
    <w:rsid w:val="007F6B8C"/>
    <w:rsid w:val="007F7400"/>
    <w:rsid w:val="007F7EF0"/>
    <w:rsid w:val="008010F9"/>
    <w:rsid w:val="00802B08"/>
    <w:rsid w:val="00802F6A"/>
    <w:rsid w:val="00803229"/>
    <w:rsid w:val="0080335F"/>
    <w:rsid w:val="008035C5"/>
    <w:rsid w:val="008036BE"/>
    <w:rsid w:val="00803AAD"/>
    <w:rsid w:val="0080409F"/>
    <w:rsid w:val="00804157"/>
    <w:rsid w:val="00804EC0"/>
    <w:rsid w:val="00804F9D"/>
    <w:rsid w:val="008050D1"/>
    <w:rsid w:val="00805312"/>
    <w:rsid w:val="00805A68"/>
    <w:rsid w:val="0080726A"/>
    <w:rsid w:val="00807793"/>
    <w:rsid w:val="00810B30"/>
    <w:rsid w:val="00810E68"/>
    <w:rsid w:val="00811146"/>
    <w:rsid w:val="00811F46"/>
    <w:rsid w:val="00811F93"/>
    <w:rsid w:val="00812211"/>
    <w:rsid w:val="008129F3"/>
    <w:rsid w:val="008132C4"/>
    <w:rsid w:val="00813303"/>
    <w:rsid w:val="00816C99"/>
    <w:rsid w:val="00817660"/>
    <w:rsid w:val="00817ED2"/>
    <w:rsid w:val="00817F27"/>
    <w:rsid w:val="00820C3D"/>
    <w:rsid w:val="008217B2"/>
    <w:rsid w:val="00821E54"/>
    <w:rsid w:val="00821FC0"/>
    <w:rsid w:val="00822F9D"/>
    <w:rsid w:val="00823402"/>
    <w:rsid w:val="008238A5"/>
    <w:rsid w:val="00823C51"/>
    <w:rsid w:val="00824076"/>
    <w:rsid w:val="0082428F"/>
    <w:rsid w:val="0082473F"/>
    <w:rsid w:val="00824F7C"/>
    <w:rsid w:val="0082516A"/>
    <w:rsid w:val="00825B75"/>
    <w:rsid w:val="00826F86"/>
    <w:rsid w:val="00827DC0"/>
    <w:rsid w:val="00827E69"/>
    <w:rsid w:val="00830600"/>
    <w:rsid w:val="008306EE"/>
    <w:rsid w:val="00830E09"/>
    <w:rsid w:val="00831A1B"/>
    <w:rsid w:val="00831C1D"/>
    <w:rsid w:val="00831C68"/>
    <w:rsid w:val="00831ECF"/>
    <w:rsid w:val="008332DD"/>
    <w:rsid w:val="00833802"/>
    <w:rsid w:val="00833B53"/>
    <w:rsid w:val="00833FCC"/>
    <w:rsid w:val="008344AF"/>
    <w:rsid w:val="00834959"/>
    <w:rsid w:val="00834BB1"/>
    <w:rsid w:val="0083549E"/>
    <w:rsid w:val="00835D44"/>
    <w:rsid w:val="008364FD"/>
    <w:rsid w:val="0083793C"/>
    <w:rsid w:val="00837C0B"/>
    <w:rsid w:val="00841082"/>
    <w:rsid w:val="00841276"/>
    <w:rsid w:val="00842155"/>
    <w:rsid w:val="008424CB"/>
    <w:rsid w:val="00842CFB"/>
    <w:rsid w:val="00843FAA"/>
    <w:rsid w:val="008443B0"/>
    <w:rsid w:val="00844B3D"/>
    <w:rsid w:val="00844E73"/>
    <w:rsid w:val="00845064"/>
    <w:rsid w:val="008451C6"/>
    <w:rsid w:val="008451C8"/>
    <w:rsid w:val="0084604F"/>
    <w:rsid w:val="00846AA0"/>
    <w:rsid w:val="00846F9E"/>
    <w:rsid w:val="008472CD"/>
    <w:rsid w:val="00847C42"/>
    <w:rsid w:val="00847CED"/>
    <w:rsid w:val="00847E34"/>
    <w:rsid w:val="00850296"/>
    <w:rsid w:val="0085193F"/>
    <w:rsid w:val="008521D3"/>
    <w:rsid w:val="00852326"/>
    <w:rsid w:val="008538AF"/>
    <w:rsid w:val="00853D2D"/>
    <w:rsid w:val="008550A9"/>
    <w:rsid w:val="00855398"/>
    <w:rsid w:val="00855646"/>
    <w:rsid w:val="008562D7"/>
    <w:rsid w:val="0085722D"/>
    <w:rsid w:val="008572F1"/>
    <w:rsid w:val="00857D01"/>
    <w:rsid w:val="00857F33"/>
    <w:rsid w:val="00860C1A"/>
    <w:rsid w:val="00861589"/>
    <w:rsid w:val="00861763"/>
    <w:rsid w:val="008621B2"/>
    <w:rsid w:val="00863205"/>
    <w:rsid w:val="008639C1"/>
    <w:rsid w:val="00863EB3"/>
    <w:rsid w:val="00864F4E"/>
    <w:rsid w:val="00865E02"/>
    <w:rsid w:val="0086616D"/>
    <w:rsid w:val="00866AA8"/>
    <w:rsid w:val="00866FB2"/>
    <w:rsid w:val="00867447"/>
    <w:rsid w:val="00871179"/>
    <w:rsid w:val="00871207"/>
    <w:rsid w:val="00872EC4"/>
    <w:rsid w:val="00873C9E"/>
    <w:rsid w:val="00874833"/>
    <w:rsid w:val="008766F1"/>
    <w:rsid w:val="00876FC0"/>
    <w:rsid w:val="00877168"/>
    <w:rsid w:val="00877D6C"/>
    <w:rsid w:val="008802F6"/>
    <w:rsid w:val="008807BD"/>
    <w:rsid w:val="0088140E"/>
    <w:rsid w:val="008823DA"/>
    <w:rsid w:val="00882D3C"/>
    <w:rsid w:val="0088312E"/>
    <w:rsid w:val="0088468C"/>
    <w:rsid w:val="00884B4B"/>
    <w:rsid w:val="00885838"/>
    <w:rsid w:val="008859B5"/>
    <w:rsid w:val="00886435"/>
    <w:rsid w:val="008868F7"/>
    <w:rsid w:val="00886CC1"/>
    <w:rsid w:val="0088704E"/>
    <w:rsid w:val="00887844"/>
    <w:rsid w:val="00887B44"/>
    <w:rsid w:val="00887B60"/>
    <w:rsid w:val="00887B68"/>
    <w:rsid w:val="008901C3"/>
    <w:rsid w:val="0089020D"/>
    <w:rsid w:val="008904D7"/>
    <w:rsid w:val="00890A0B"/>
    <w:rsid w:val="00890B4B"/>
    <w:rsid w:val="0089254F"/>
    <w:rsid w:val="008927B6"/>
    <w:rsid w:val="00892825"/>
    <w:rsid w:val="00893F37"/>
    <w:rsid w:val="0089417C"/>
    <w:rsid w:val="00895097"/>
    <w:rsid w:val="00895A78"/>
    <w:rsid w:val="008960F8"/>
    <w:rsid w:val="00896450"/>
    <w:rsid w:val="00896753"/>
    <w:rsid w:val="00896FCB"/>
    <w:rsid w:val="00897872"/>
    <w:rsid w:val="00897AD9"/>
    <w:rsid w:val="00897F86"/>
    <w:rsid w:val="008A0218"/>
    <w:rsid w:val="008A0320"/>
    <w:rsid w:val="008A0895"/>
    <w:rsid w:val="008A0CFB"/>
    <w:rsid w:val="008A150A"/>
    <w:rsid w:val="008A1D75"/>
    <w:rsid w:val="008A2076"/>
    <w:rsid w:val="008A21F0"/>
    <w:rsid w:val="008A2209"/>
    <w:rsid w:val="008A24D0"/>
    <w:rsid w:val="008A3719"/>
    <w:rsid w:val="008A3A63"/>
    <w:rsid w:val="008A3B43"/>
    <w:rsid w:val="008A406B"/>
    <w:rsid w:val="008A412E"/>
    <w:rsid w:val="008A438D"/>
    <w:rsid w:val="008A45CC"/>
    <w:rsid w:val="008A4FD4"/>
    <w:rsid w:val="008A5B26"/>
    <w:rsid w:val="008A6C06"/>
    <w:rsid w:val="008A6F1B"/>
    <w:rsid w:val="008A70FD"/>
    <w:rsid w:val="008A736F"/>
    <w:rsid w:val="008A78BA"/>
    <w:rsid w:val="008B16A7"/>
    <w:rsid w:val="008B236E"/>
    <w:rsid w:val="008B2D24"/>
    <w:rsid w:val="008B3022"/>
    <w:rsid w:val="008B38BE"/>
    <w:rsid w:val="008B3CD7"/>
    <w:rsid w:val="008B4E3F"/>
    <w:rsid w:val="008B5266"/>
    <w:rsid w:val="008B54FF"/>
    <w:rsid w:val="008B63D5"/>
    <w:rsid w:val="008B69FE"/>
    <w:rsid w:val="008B6A02"/>
    <w:rsid w:val="008B6F72"/>
    <w:rsid w:val="008B7002"/>
    <w:rsid w:val="008B737C"/>
    <w:rsid w:val="008B74F9"/>
    <w:rsid w:val="008B777D"/>
    <w:rsid w:val="008C0C62"/>
    <w:rsid w:val="008C1386"/>
    <w:rsid w:val="008C1653"/>
    <w:rsid w:val="008C233F"/>
    <w:rsid w:val="008C4703"/>
    <w:rsid w:val="008C4FAC"/>
    <w:rsid w:val="008C5026"/>
    <w:rsid w:val="008C50C3"/>
    <w:rsid w:val="008C6522"/>
    <w:rsid w:val="008C65EF"/>
    <w:rsid w:val="008C7FDC"/>
    <w:rsid w:val="008D0F6F"/>
    <w:rsid w:val="008D122A"/>
    <w:rsid w:val="008D17DA"/>
    <w:rsid w:val="008D181E"/>
    <w:rsid w:val="008D1B1A"/>
    <w:rsid w:val="008D1B26"/>
    <w:rsid w:val="008D1B5A"/>
    <w:rsid w:val="008D3899"/>
    <w:rsid w:val="008D42D1"/>
    <w:rsid w:val="008D490E"/>
    <w:rsid w:val="008D4DBA"/>
    <w:rsid w:val="008D4EE6"/>
    <w:rsid w:val="008D54A1"/>
    <w:rsid w:val="008D5BB1"/>
    <w:rsid w:val="008D6272"/>
    <w:rsid w:val="008E04E3"/>
    <w:rsid w:val="008E0F51"/>
    <w:rsid w:val="008E1A57"/>
    <w:rsid w:val="008E1CAD"/>
    <w:rsid w:val="008E1F3F"/>
    <w:rsid w:val="008E22B6"/>
    <w:rsid w:val="008E2812"/>
    <w:rsid w:val="008E33CC"/>
    <w:rsid w:val="008E3DBF"/>
    <w:rsid w:val="008E3DDC"/>
    <w:rsid w:val="008E416A"/>
    <w:rsid w:val="008E5033"/>
    <w:rsid w:val="008E535E"/>
    <w:rsid w:val="008E593E"/>
    <w:rsid w:val="008E5990"/>
    <w:rsid w:val="008E5AE2"/>
    <w:rsid w:val="008E689A"/>
    <w:rsid w:val="008E7890"/>
    <w:rsid w:val="008E7981"/>
    <w:rsid w:val="008E7BBF"/>
    <w:rsid w:val="008F021B"/>
    <w:rsid w:val="008F05C3"/>
    <w:rsid w:val="008F05E9"/>
    <w:rsid w:val="008F1238"/>
    <w:rsid w:val="008F12BA"/>
    <w:rsid w:val="008F12FF"/>
    <w:rsid w:val="008F1708"/>
    <w:rsid w:val="008F1AFA"/>
    <w:rsid w:val="008F1F61"/>
    <w:rsid w:val="008F22EC"/>
    <w:rsid w:val="008F2340"/>
    <w:rsid w:val="008F2578"/>
    <w:rsid w:val="008F3DA9"/>
    <w:rsid w:val="008F5BD3"/>
    <w:rsid w:val="008F7EA2"/>
    <w:rsid w:val="0090081D"/>
    <w:rsid w:val="00901631"/>
    <w:rsid w:val="0090275C"/>
    <w:rsid w:val="009031F8"/>
    <w:rsid w:val="0090436E"/>
    <w:rsid w:val="00904A7C"/>
    <w:rsid w:val="00905595"/>
    <w:rsid w:val="00905943"/>
    <w:rsid w:val="009074D8"/>
    <w:rsid w:val="00907700"/>
    <w:rsid w:val="00907773"/>
    <w:rsid w:val="0090788A"/>
    <w:rsid w:val="009101F7"/>
    <w:rsid w:val="009104FA"/>
    <w:rsid w:val="00910591"/>
    <w:rsid w:val="0091193C"/>
    <w:rsid w:val="00911AEF"/>
    <w:rsid w:val="00912174"/>
    <w:rsid w:val="00912513"/>
    <w:rsid w:val="0091315A"/>
    <w:rsid w:val="0091414C"/>
    <w:rsid w:val="009152AB"/>
    <w:rsid w:val="00915B7B"/>
    <w:rsid w:val="00916A40"/>
    <w:rsid w:val="00916C7B"/>
    <w:rsid w:val="00916E12"/>
    <w:rsid w:val="009175B8"/>
    <w:rsid w:val="00917C87"/>
    <w:rsid w:val="0092149C"/>
    <w:rsid w:val="009214F5"/>
    <w:rsid w:val="009218C3"/>
    <w:rsid w:val="00921B04"/>
    <w:rsid w:val="00922127"/>
    <w:rsid w:val="00922C05"/>
    <w:rsid w:val="00922DBA"/>
    <w:rsid w:val="0092433A"/>
    <w:rsid w:val="009246D8"/>
    <w:rsid w:val="00924C31"/>
    <w:rsid w:val="00925029"/>
    <w:rsid w:val="0092533F"/>
    <w:rsid w:val="0092578E"/>
    <w:rsid w:val="00925F74"/>
    <w:rsid w:val="0092784B"/>
    <w:rsid w:val="009300CA"/>
    <w:rsid w:val="00930A17"/>
    <w:rsid w:val="00930F00"/>
    <w:rsid w:val="0093150F"/>
    <w:rsid w:val="009318E6"/>
    <w:rsid w:val="0093299C"/>
    <w:rsid w:val="009329EB"/>
    <w:rsid w:val="00932F3B"/>
    <w:rsid w:val="0093385C"/>
    <w:rsid w:val="00934FFE"/>
    <w:rsid w:val="009353E8"/>
    <w:rsid w:val="009366F5"/>
    <w:rsid w:val="00936A78"/>
    <w:rsid w:val="00936B8A"/>
    <w:rsid w:val="00936C63"/>
    <w:rsid w:val="00936F29"/>
    <w:rsid w:val="00936F92"/>
    <w:rsid w:val="00940323"/>
    <w:rsid w:val="009405B4"/>
    <w:rsid w:val="009405CC"/>
    <w:rsid w:val="00940D2A"/>
    <w:rsid w:val="00941019"/>
    <w:rsid w:val="00941345"/>
    <w:rsid w:val="00941846"/>
    <w:rsid w:val="00941ADE"/>
    <w:rsid w:val="009421CB"/>
    <w:rsid w:val="00942749"/>
    <w:rsid w:val="0094309E"/>
    <w:rsid w:val="00943AEA"/>
    <w:rsid w:val="009449D3"/>
    <w:rsid w:val="00945172"/>
    <w:rsid w:val="00945BA7"/>
    <w:rsid w:val="00946025"/>
    <w:rsid w:val="00946055"/>
    <w:rsid w:val="0094606B"/>
    <w:rsid w:val="009460E7"/>
    <w:rsid w:val="00946C40"/>
    <w:rsid w:val="009473E7"/>
    <w:rsid w:val="00947AF7"/>
    <w:rsid w:val="00947E42"/>
    <w:rsid w:val="009500D9"/>
    <w:rsid w:val="009507BE"/>
    <w:rsid w:val="00951C0C"/>
    <w:rsid w:val="00951C34"/>
    <w:rsid w:val="00952529"/>
    <w:rsid w:val="00952ED3"/>
    <w:rsid w:val="0095351D"/>
    <w:rsid w:val="009536C3"/>
    <w:rsid w:val="00954A69"/>
    <w:rsid w:val="00954ABE"/>
    <w:rsid w:val="0095514D"/>
    <w:rsid w:val="00955D53"/>
    <w:rsid w:val="00956086"/>
    <w:rsid w:val="00956AC1"/>
    <w:rsid w:val="009579C4"/>
    <w:rsid w:val="00957B8A"/>
    <w:rsid w:val="00957DE2"/>
    <w:rsid w:val="00957EEE"/>
    <w:rsid w:val="00960287"/>
    <w:rsid w:val="00960EFC"/>
    <w:rsid w:val="00961D84"/>
    <w:rsid w:val="00962E2C"/>
    <w:rsid w:val="00962E7F"/>
    <w:rsid w:val="009637EF"/>
    <w:rsid w:val="00963C63"/>
    <w:rsid w:val="00964D7D"/>
    <w:rsid w:val="00966A22"/>
    <w:rsid w:val="00966B92"/>
    <w:rsid w:val="00966EE0"/>
    <w:rsid w:val="00966F0C"/>
    <w:rsid w:val="00967122"/>
    <w:rsid w:val="00967612"/>
    <w:rsid w:val="00970140"/>
    <w:rsid w:val="00970F8C"/>
    <w:rsid w:val="00970FA9"/>
    <w:rsid w:val="00971551"/>
    <w:rsid w:val="00971816"/>
    <w:rsid w:val="00971FD3"/>
    <w:rsid w:val="009722B0"/>
    <w:rsid w:val="00972953"/>
    <w:rsid w:val="00972998"/>
    <w:rsid w:val="00972E05"/>
    <w:rsid w:val="0097314E"/>
    <w:rsid w:val="0097364A"/>
    <w:rsid w:val="00973727"/>
    <w:rsid w:val="00974232"/>
    <w:rsid w:val="00974484"/>
    <w:rsid w:val="00974593"/>
    <w:rsid w:val="00974876"/>
    <w:rsid w:val="00974DB4"/>
    <w:rsid w:val="00975025"/>
    <w:rsid w:val="0097673F"/>
    <w:rsid w:val="00976E28"/>
    <w:rsid w:val="0097754F"/>
    <w:rsid w:val="0098000F"/>
    <w:rsid w:val="009802EE"/>
    <w:rsid w:val="0098059B"/>
    <w:rsid w:val="009807E3"/>
    <w:rsid w:val="00980802"/>
    <w:rsid w:val="0098312B"/>
    <w:rsid w:val="00984593"/>
    <w:rsid w:val="00984D50"/>
    <w:rsid w:val="009858AE"/>
    <w:rsid w:val="009869A7"/>
    <w:rsid w:val="00986B24"/>
    <w:rsid w:val="00987218"/>
    <w:rsid w:val="00987313"/>
    <w:rsid w:val="00990610"/>
    <w:rsid w:val="0099063C"/>
    <w:rsid w:val="009909B0"/>
    <w:rsid w:val="00991036"/>
    <w:rsid w:val="0099269E"/>
    <w:rsid w:val="0099280A"/>
    <w:rsid w:val="00992812"/>
    <w:rsid w:val="0099285D"/>
    <w:rsid w:val="00993F99"/>
    <w:rsid w:val="00994D55"/>
    <w:rsid w:val="00995275"/>
    <w:rsid w:val="0099629C"/>
    <w:rsid w:val="0099772B"/>
    <w:rsid w:val="009A04F5"/>
    <w:rsid w:val="009A088C"/>
    <w:rsid w:val="009A08F7"/>
    <w:rsid w:val="009A0E2F"/>
    <w:rsid w:val="009A1518"/>
    <w:rsid w:val="009A1B68"/>
    <w:rsid w:val="009A31A4"/>
    <w:rsid w:val="009A36F3"/>
    <w:rsid w:val="009A480B"/>
    <w:rsid w:val="009A4D71"/>
    <w:rsid w:val="009A5B90"/>
    <w:rsid w:val="009A5E0E"/>
    <w:rsid w:val="009B0F06"/>
    <w:rsid w:val="009B1911"/>
    <w:rsid w:val="009B226F"/>
    <w:rsid w:val="009B2932"/>
    <w:rsid w:val="009B2E5B"/>
    <w:rsid w:val="009B335B"/>
    <w:rsid w:val="009B3EEE"/>
    <w:rsid w:val="009B6362"/>
    <w:rsid w:val="009B684C"/>
    <w:rsid w:val="009B7674"/>
    <w:rsid w:val="009B7BD4"/>
    <w:rsid w:val="009B7F3D"/>
    <w:rsid w:val="009C199E"/>
    <w:rsid w:val="009C1E25"/>
    <w:rsid w:val="009C230A"/>
    <w:rsid w:val="009C269D"/>
    <w:rsid w:val="009C26B3"/>
    <w:rsid w:val="009C2872"/>
    <w:rsid w:val="009C31BF"/>
    <w:rsid w:val="009C3704"/>
    <w:rsid w:val="009C3944"/>
    <w:rsid w:val="009C3D66"/>
    <w:rsid w:val="009C3E1E"/>
    <w:rsid w:val="009C3EC9"/>
    <w:rsid w:val="009C3ECF"/>
    <w:rsid w:val="009C3FA2"/>
    <w:rsid w:val="009C4BDF"/>
    <w:rsid w:val="009C5344"/>
    <w:rsid w:val="009C58F4"/>
    <w:rsid w:val="009C74FF"/>
    <w:rsid w:val="009C7D90"/>
    <w:rsid w:val="009D05BB"/>
    <w:rsid w:val="009D065B"/>
    <w:rsid w:val="009D0774"/>
    <w:rsid w:val="009D07DB"/>
    <w:rsid w:val="009D0FD7"/>
    <w:rsid w:val="009D1039"/>
    <w:rsid w:val="009D167C"/>
    <w:rsid w:val="009D23FC"/>
    <w:rsid w:val="009D270B"/>
    <w:rsid w:val="009D2926"/>
    <w:rsid w:val="009D2C97"/>
    <w:rsid w:val="009D2E78"/>
    <w:rsid w:val="009D43B7"/>
    <w:rsid w:val="009D4A48"/>
    <w:rsid w:val="009D4E18"/>
    <w:rsid w:val="009D51EA"/>
    <w:rsid w:val="009D545C"/>
    <w:rsid w:val="009D568D"/>
    <w:rsid w:val="009D6570"/>
    <w:rsid w:val="009D669B"/>
    <w:rsid w:val="009D6C0C"/>
    <w:rsid w:val="009D6F77"/>
    <w:rsid w:val="009D71AF"/>
    <w:rsid w:val="009D7D51"/>
    <w:rsid w:val="009E10DD"/>
    <w:rsid w:val="009E1D3C"/>
    <w:rsid w:val="009E25E1"/>
    <w:rsid w:val="009E2B34"/>
    <w:rsid w:val="009E2F71"/>
    <w:rsid w:val="009E3596"/>
    <w:rsid w:val="009E40C4"/>
    <w:rsid w:val="009E4525"/>
    <w:rsid w:val="009E49C9"/>
    <w:rsid w:val="009E5843"/>
    <w:rsid w:val="009E612E"/>
    <w:rsid w:val="009E61C0"/>
    <w:rsid w:val="009E64EB"/>
    <w:rsid w:val="009E6A8D"/>
    <w:rsid w:val="009E6EDC"/>
    <w:rsid w:val="009E768B"/>
    <w:rsid w:val="009F08BC"/>
    <w:rsid w:val="009F0DEA"/>
    <w:rsid w:val="009F1B5A"/>
    <w:rsid w:val="009F24F0"/>
    <w:rsid w:val="009F364B"/>
    <w:rsid w:val="009F364C"/>
    <w:rsid w:val="009F3DEF"/>
    <w:rsid w:val="009F54F3"/>
    <w:rsid w:val="009F5B5E"/>
    <w:rsid w:val="009F5B6C"/>
    <w:rsid w:val="009F7400"/>
    <w:rsid w:val="00A00254"/>
    <w:rsid w:val="00A00446"/>
    <w:rsid w:val="00A00871"/>
    <w:rsid w:val="00A019E1"/>
    <w:rsid w:val="00A02800"/>
    <w:rsid w:val="00A02DFC"/>
    <w:rsid w:val="00A03CA9"/>
    <w:rsid w:val="00A03D60"/>
    <w:rsid w:val="00A041B7"/>
    <w:rsid w:val="00A045C6"/>
    <w:rsid w:val="00A049A5"/>
    <w:rsid w:val="00A04C37"/>
    <w:rsid w:val="00A055DE"/>
    <w:rsid w:val="00A0662C"/>
    <w:rsid w:val="00A07A6A"/>
    <w:rsid w:val="00A07AD2"/>
    <w:rsid w:val="00A1005D"/>
    <w:rsid w:val="00A10410"/>
    <w:rsid w:val="00A104AE"/>
    <w:rsid w:val="00A10577"/>
    <w:rsid w:val="00A113A6"/>
    <w:rsid w:val="00A1191D"/>
    <w:rsid w:val="00A1261C"/>
    <w:rsid w:val="00A134F8"/>
    <w:rsid w:val="00A14337"/>
    <w:rsid w:val="00A14DAC"/>
    <w:rsid w:val="00A15228"/>
    <w:rsid w:val="00A15706"/>
    <w:rsid w:val="00A15950"/>
    <w:rsid w:val="00A15D63"/>
    <w:rsid w:val="00A16EB7"/>
    <w:rsid w:val="00A1795B"/>
    <w:rsid w:val="00A17EF4"/>
    <w:rsid w:val="00A17F91"/>
    <w:rsid w:val="00A17FE1"/>
    <w:rsid w:val="00A20B61"/>
    <w:rsid w:val="00A21406"/>
    <w:rsid w:val="00A224EE"/>
    <w:rsid w:val="00A22686"/>
    <w:rsid w:val="00A22736"/>
    <w:rsid w:val="00A22E8A"/>
    <w:rsid w:val="00A233BD"/>
    <w:rsid w:val="00A2374B"/>
    <w:rsid w:val="00A2420D"/>
    <w:rsid w:val="00A243B6"/>
    <w:rsid w:val="00A25E78"/>
    <w:rsid w:val="00A264A4"/>
    <w:rsid w:val="00A26DAA"/>
    <w:rsid w:val="00A2791F"/>
    <w:rsid w:val="00A314DF"/>
    <w:rsid w:val="00A316A0"/>
    <w:rsid w:val="00A3294E"/>
    <w:rsid w:val="00A33D32"/>
    <w:rsid w:val="00A33FEF"/>
    <w:rsid w:val="00A343DF"/>
    <w:rsid w:val="00A34CD1"/>
    <w:rsid w:val="00A35BB3"/>
    <w:rsid w:val="00A4006C"/>
    <w:rsid w:val="00A404ED"/>
    <w:rsid w:val="00A40B42"/>
    <w:rsid w:val="00A42046"/>
    <w:rsid w:val="00A420F7"/>
    <w:rsid w:val="00A42DEE"/>
    <w:rsid w:val="00A43ABE"/>
    <w:rsid w:val="00A445F5"/>
    <w:rsid w:val="00A45928"/>
    <w:rsid w:val="00A45935"/>
    <w:rsid w:val="00A46508"/>
    <w:rsid w:val="00A46E2A"/>
    <w:rsid w:val="00A4729B"/>
    <w:rsid w:val="00A47A82"/>
    <w:rsid w:val="00A50500"/>
    <w:rsid w:val="00A511F3"/>
    <w:rsid w:val="00A51392"/>
    <w:rsid w:val="00A52AB4"/>
    <w:rsid w:val="00A52BBB"/>
    <w:rsid w:val="00A530E5"/>
    <w:rsid w:val="00A53885"/>
    <w:rsid w:val="00A538CC"/>
    <w:rsid w:val="00A53BD1"/>
    <w:rsid w:val="00A53F09"/>
    <w:rsid w:val="00A57272"/>
    <w:rsid w:val="00A57DD8"/>
    <w:rsid w:val="00A60095"/>
    <w:rsid w:val="00A6009A"/>
    <w:rsid w:val="00A618C8"/>
    <w:rsid w:val="00A62843"/>
    <w:rsid w:val="00A62B53"/>
    <w:rsid w:val="00A63D41"/>
    <w:rsid w:val="00A647E0"/>
    <w:rsid w:val="00A6496E"/>
    <w:rsid w:val="00A64FBF"/>
    <w:rsid w:val="00A650B9"/>
    <w:rsid w:val="00A65126"/>
    <w:rsid w:val="00A665B9"/>
    <w:rsid w:val="00A665E7"/>
    <w:rsid w:val="00A66B5D"/>
    <w:rsid w:val="00A67156"/>
    <w:rsid w:val="00A70627"/>
    <w:rsid w:val="00A71321"/>
    <w:rsid w:val="00A71440"/>
    <w:rsid w:val="00A731CE"/>
    <w:rsid w:val="00A73CED"/>
    <w:rsid w:val="00A7409B"/>
    <w:rsid w:val="00A75074"/>
    <w:rsid w:val="00A75432"/>
    <w:rsid w:val="00A75B88"/>
    <w:rsid w:val="00A77848"/>
    <w:rsid w:val="00A813DE"/>
    <w:rsid w:val="00A832BE"/>
    <w:rsid w:val="00A838E9"/>
    <w:rsid w:val="00A83D8B"/>
    <w:rsid w:val="00A83DF0"/>
    <w:rsid w:val="00A84344"/>
    <w:rsid w:val="00A85C1B"/>
    <w:rsid w:val="00A86945"/>
    <w:rsid w:val="00A86FF8"/>
    <w:rsid w:val="00A87575"/>
    <w:rsid w:val="00A876C8"/>
    <w:rsid w:val="00A87F4B"/>
    <w:rsid w:val="00A907DF"/>
    <w:rsid w:val="00A9334D"/>
    <w:rsid w:val="00A94087"/>
    <w:rsid w:val="00A9423B"/>
    <w:rsid w:val="00A94946"/>
    <w:rsid w:val="00A94A09"/>
    <w:rsid w:val="00A95084"/>
    <w:rsid w:val="00A9515E"/>
    <w:rsid w:val="00A95225"/>
    <w:rsid w:val="00A96684"/>
    <w:rsid w:val="00A96BBC"/>
    <w:rsid w:val="00A97204"/>
    <w:rsid w:val="00A9721D"/>
    <w:rsid w:val="00A97C78"/>
    <w:rsid w:val="00AA049C"/>
    <w:rsid w:val="00AA0965"/>
    <w:rsid w:val="00AA1768"/>
    <w:rsid w:val="00AA1801"/>
    <w:rsid w:val="00AA18EA"/>
    <w:rsid w:val="00AA1A2B"/>
    <w:rsid w:val="00AA1E70"/>
    <w:rsid w:val="00AA2055"/>
    <w:rsid w:val="00AA241A"/>
    <w:rsid w:val="00AA2D00"/>
    <w:rsid w:val="00AA3CB4"/>
    <w:rsid w:val="00AA40A0"/>
    <w:rsid w:val="00AA4D76"/>
    <w:rsid w:val="00AA5820"/>
    <w:rsid w:val="00AA6051"/>
    <w:rsid w:val="00AB0260"/>
    <w:rsid w:val="00AB089E"/>
    <w:rsid w:val="00AB1768"/>
    <w:rsid w:val="00AB18E4"/>
    <w:rsid w:val="00AB25BD"/>
    <w:rsid w:val="00AB2F31"/>
    <w:rsid w:val="00AB338E"/>
    <w:rsid w:val="00AB3D3B"/>
    <w:rsid w:val="00AB3F8C"/>
    <w:rsid w:val="00AB416B"/>
    <w:rsid w:val="00AB44C9"/>
    <w:rsid w:val="00AB5FDB"/>
    <w:rsid w:val="00AB6C72"/>
    <w:rsid w:val="00AB7047"/>
    <w:rsid w:val="00AC045E"/>
    <w:rsid w:val="00AC21B6"/>
    <w:rsid w:val="00AC238B"/>
    <w:rsid w:val="00AC443E"/>
    <w:rsid w:val="00AC505F"/>
    <w:rsid w:val="00AC520A"/>
    <w:rsid w:val="00AC5BF2"/>
    <w:rsid w:val="00AC5FD5"/>
    <w:rsid w:val="00AC685C"/>
    <w:rsid w:val="00AC6DD4"/>
    <w:rsid w:val="00AC6FA1"/>
    <w:rsid w:val="00AD0908"/>
    <w:rsid w:val="00AD091E"/>
    <w:rsid w:val="00AD0DD1"/>
    <w:rsid w:val="00AD133E"/>
    <w:rsid w:val="00AD192B"/>
    <w:rsid w:val="00AD2515"/>
    <w:rsid w:val="00AD25AC"/>
    <w:rsid w:val="00AD2985"/>
    <w:rsid w:val="00AD39ED"/>
    <w:rsid w:val="00AD3BC5"/>
    <w:rsid w:val="00AD4036"/>
    <w:rsid w:val="00AD420F"/>
    <w:rsid w:val="00AD47BC"/>
    <w:rsid w:val="00AD573E"/>
    <w:rsid w:val="00AD64EB"/>
    <w:rsid w:val="00AD701E"/>
    <w:rsid w:val="00AD71DD"/>
    <w:rsid w:val="00AE00FB"/>
    <w:rsid w:val="00AE0A65"/>
    <w:rsid w:val="00AE14AB"/>
    <w:rsid w:val="00AE1B88"/>
    <w:rsid w:val="00AE1DCE"/>
    <w:rsid w:val="00AE2004"/>
    <w:rsid w:val="00AE2EAC"/>
    <w:rsid w:val="00AE3480"/>
    <w:rsid w:val="00AE470E"/>
    <w:rsid w:val="00AE5288"/>
    <w:rsid w:val="00AE53D9"/>
    <w:rsid w:val="00AE5EA6"/>
    <w:rsid w:val="00AE6CE6"/>
    <w:rsid w:val="00AE6F29"/>
    <w:rsid w:val="00AE72CE"/>
    <w:rsid w:val="00AE740C"/>
    <w:rsid w:val="00AF07AA"/>
    <w:rsid w:val="00AF0DD0"/>
    <w:rsid w:val="00AF0E6A"/>
    <w:rsid w:val="00AF12ED"/>
    <w:rsid w:val="00AF1786"/>
    <w:rsid w:val="00AF24EE"/>
    <w:rsid w:val="00AF2782"/>
    <w:rsid w:val="00AF3E68"/>
    <w:rsid w:val="00AF4129"/>
    <w:rsid w:val="00AF461C"/>
    <w:rsid w:val="00AF49CE"/>
    <w:rsid w:val="00AF54FB"/>
    <w:rsid w:val="00AF55F6"/>
    <w:rsid w:val="00AF5A7E"/>
    <w:rsid w:val="00AF62A7"/>
    <w:rsid w:val="00AF63F5"/>
    <w:rsid w:val="00AF665D"/>
    <w:rsid w:val="00AF6DF2"/>
    <w:rsid w:val="00AF718F"/>
    <w:rsid w:val="00AF78F2"/>
    <w:rsid w:val="00B0083C"/>
    <w:rsid w:val="00B00F9A"/>
    <w:rsid w:val="00B014B2"/>
    <w:rsid w:val="00B01598"/>
    <w:rsid w:val="00B01F87"/>
    <w:rsid w:val="00B02395"/>
    <w:rsid w:val="00B02995"/>
    <w:rsid w:val="00B03626"/>
    <w:rsid w:val="00B04FE9"/>
    <w:rsid w:val="00B05489"/>
    <w:rsid w:val="00B057FB"/>
    <w:rsid w:val="00B05914"/>
    <w:rsid w:val="00B05D4E"/>
    <w:rsid w:val="00B06BF0"/>
    <w:rsid w:val="00B06EE9"/>
    <w:rsid w:val="00B07C2F"/>
    <w:rsid w:val="00B07DC7"/>
    <w:rsid w:val="00B112AA"/>
    <w:rsid w:val="00B11EB1"/>
    <w:rsid w:val="00B123E0"/>
    <w:rsid w:val="00B12D30"/>
    <w:rsid w:val="00B149B7"/>
    <w:rsid w:val="00B14EE5"/>
    <w:rsid w:val="00B1521B"/>
    <w:rsid w:val="00B1540B"/>
    <w:rsid w:val="00B159BC"/>
    <w:rsid w:val="00B15D2E"/>
    <w:rsid w:val="00B1607D"/>
    <w:rsid w:val="00B16087"/>
    <w:rsid w:val="00B16715"/>
    <w:rsid w:val="00B167CB"/>
    <w:rsid w:val="00B16E89"/>
    <w:rsid w:val="00B174E3"/>
    <w:rsid w:val="00B215CC"/>
    <w:rsid w:val="00B23384"/>
    <w:rsid w:val="00B2368D"/>
    <w:rsid w:val="00B238C5"/>
    <w:rsid w:val="00B23B89"/>
    <w:rsid w:val="00B24075"/>
    <w:rsid w:val="00B240A2"/>
    <w:rsid w:val="00B2451B"/>
    <w:rsid w:val="00B246C9"/>
    <w:rsid w:val="00B25119"/>
    <w:rsid w:val="00B2540F"/>
    <w:rsid w:val="00B255FB"/>
    <w:rsid w:val="00B26650"/>
    <w:rsid w:val="00B276E0"/>
    <w:rsid w:val="00B27CFF"/>
    <w:rsid w:val="00B27D08"/>
    <w:rsid w:val="00B30785"/>
    <w:rsid w:val="00B30BC2"/>
    <w:rsid w:val="00B31ADF"/>
    <w:rsid w:val="00B32328"/>
    <w:rsid w:val="00B3360F"/>
    <w:rsid w:val="00B33685"/>
    <w:rsid w:val="00B33C03"/>
    <w:rsid w:val="00B34FE9"/>
    <w:rsid w:val="00B35714"/>
    <w:rsid w:val="00B35806"/>
    <w:rsid w:val="00B35C51"/>
    <w:rsid w:val="00B367F4"/>
    <w:rsid w:val="00B36C84"/>
    <w:rsid w:val="00B40072"/>
    <w:rsid w:val="00B40A87"/>
    <w:rsid w:val="00B40F04"/>
    <w:rsid w:val="00B41687"/>
    <w:rsid w:val="00B42626"/>
    <w:rsid w:val="00B42A46"/>
    <w:rsid w:val="00B42E29"/>
    <w:rsid w:val="00B43577"/>
    <w:rsid w:val="00B44C39"/>
    <w:rsid w:val="00B45AE4"/>
    <w:rsid w:val="00B473F2"/>
    <w:rsid w:val="00B474C6"/>
    <w:rsid w:val="00B50F12"/>
    <w:rsid w:val="00B514A8"/>
    <w:rsid w:val="00B521A2"/>
    <w:rsid w:val="00B53169"/>
    <w:rsid w:val="00B53A09"/>
    <w:rsid w:val="00B54634"/>
    <w:rsid w:val="00B54A40"/>
    <w:rsid w:val="00B5552E"/>
    <w:rsid w:val="00B557A7"/>
    <w:rsid w:val="00B56572"/>
    <w:rsid w:val="00B5667A"/>
    <w:rsid w:val="00B608EB"/>
    <w:rsid w:val="00B60ADB"/>
    <w:rsid w:val="00B621CE"/>
    <w:rsid w:val="00B62240"/>
    <w:rsid w:val="00B6277A"/>
    <w:rsid w:val="00B6283E"/>
    <w:rsid w:val="00B63229"/>
    <w:rsid w:val="00B63759"/>
    <w:rsid w:val="00B63D1A"/>
    <w:rsid w:val="00B63FFD"/>
    <w:rsid w:val="00B64C61"/>
    <w:rsid w:val="00B65DCD"/>
    <w:rsid w:val="00B663D5"/>
    <w:rsid w:val="00B668CB"/>
    <w:rsid w:val="00B668EE"/>
    <w:rsid w:val="00B677FF"/>
    <w:rsid w:val="00B678E8"/>
    <w:rsid w:val="00B70190"/>
    <w:rsid w:val="00B701AA"/>
    <w:rsid w:val="00B70CEE"/>
    <w:rsid w:val="00B70CF0"/>
    <w:rsid w:val="00B72514"/>
    <w:rsid w:val="00B73278"/>
    <w:rsid w:val="00B73967"/>
    <w:rsid w:val="00B7505E"/>
    <w:rsid w:val="00B7531F"/>
    <w:rsid w:val="00B75A5B"/>
    <w:rsid w:val="00B811CE"/>
    <w:rsid w:val="00B81262"/>
    <w:rsid w:val="00B8189B"/>
    <w:rsid w:val="00B820CB"/>
    <w:rsid w:val="00B823A6"/>
    <w:rsid w:val="00B82A3C"/>
    <w:rsid w:val="00B82A85"/>
    <w:rsid w:val="00B82BDE"/>
    <w:rsid w:val="00B82C81"/>
    <w:rsid w:val="00B82FBC"/>
    <w:rsid w:val="00B84F8C"/>
    <w:rsid w:val="00B85987"/>
    <w:rsid w:val="00B85C91"/>
    <w:rsid w:val="00B86078"/>
    <w:rsid w:val="00B873BA"/>
    <w:rsid w:val="00B874A7"/>
    <w:rsid w:val="00B87832"/>
    <w:rsid w:val="00B900F2"/>
    <w:rsid w:val="00B9019A"/>
    <w:rsid w:val="00B909BB"/>
    <w:rsid w:val="00B9153F"/>
    <w:rsid w:val="00B91831"/>
    <w:rsid w:val="00B91F20"/>
    <w:rsid w:val="00B92248"/>
    <w:rsid w:val="00B924D8"/>
    <w:rsid w:val="00B9288A"/>
    <w:rsid w:val="00B93D1C"/>
    <w:rsid w:val="00B93F60"/>
    <w:rsid w:val="00B940C8"/>
    <w:rsid w:val="00B941E0"/>
    <w:rsid w:val="00B94516"/>
    <w:rsid w:val="00B95092"/>
    <w:rsid w:val="00B95D9F"/>
    <w:rsid w:val="00B97763"/>
    <w:rsid w:val="00BA01EF"/>
    <w:rsid w:val="00BA03F5"/>
    <w:rsid w:val="00BA0BA7"/>
    <w:rsid w:val="00BA159C"/>
    <w:rsid w:val="00BA25EE"/>
    <w:rsid w:val="00BA26BD"/>
    <w:rsid w:val="00BA3881"/>
    <w:rsid w:val="00BA3CE6"/>
    <w:rsid w:val="00BA551C"/>
    <w:rsid w:val="00BA5B24"/>
    <w:rsid w:val="00BA5CB6"/>
    <w:rsid w:val="00BA6AD9"/>
    <w:rsid w:val="00BB0320"/>
    <w:rsid w:val="00BB063F"/>
    <w:rsid w:val="00BB125D"/>
    <w:rsid w:val="00BB147D"/>
    <w:rsid w:val="00BB19E9"/>
    <w:rsid w:val="00BB25E2"/>
    <w:rsid w:val="00BB2BC4"/>
    <w:rsid w:val="00BB39B4"/>
    <w:rsid w:val="00BB49A3"/>
    <w:rsid w:val="00BB4F1C"/>
    <w:rsid w:val="00BB50C5"/>
    <w:rsid w:val="00BB5304"/>
    <w:rsid w:val="00BB7D08"/>
    <w:rsid w:val="00BC0040"/>
    <w:rsid w:val="00BC086F"/>
    <w:rsid w:val="00BC1083"/>
    <w:rsid w:val="00BC1EB4"/>
    <w:rsid w:val="00BC2562"/>
    <w:rsid w:val="00BC397C"/>
    <w:rsid w:val="00BC39C4"/>
    <w:rsid w:val="00BC3F55"/>
    <w:rsid w:val="00BC48E0"/>
    <w:rsid w:val="00BC4C08"/>
    <w:rsid w:val="00BC5417"/>
    <w:rsid w:val="00BC7FD5"/>
    <w:rsid w:val="00BD00BB"/>
    <w:rsid w:val="00BD14D4"/>
    <w:rsid w:val="00BD16C2"/>
    <w:rsid w:val="00BD17B0"/>
    <w:rsid w:val="00BD1819"/>
    <w:rsid w:val="00BD2CBE"/>
    <w:rsid w:val="00BD2F31"/>
    <w:rsid w:val="00BD3FD1"/>
    <w:rsid w:val="00BD40C6"/>
    <w:rsid w:val="00BD4D96"/>
    <w:rsid w:val="00BD5402"/>
    <w:rsid w:val="00BD5583"/>
    <w:rsid w:val="00BD65F4"/>
    <w:rsid w:val="00BD68EC"/>
    <w:rsid w:val="00BD7410"/>
    <w:rsid w:val="00BD7A40"/>
    <w:rsid w:val="00BE04C9"/>
    <w:rsid w:val="00BE0B9A"/>
    <w:rsid w:val="00BE0ED6"/>
    <w:rsid w:val="00BE16AA"/>
    <w:rsid w:val="00BE239F"/>
    <w:rsid w:val="00BE26F7"/>
    <w:rsid w:val="00BE3139"/>
    <w:rsid w:val="00BE4670"/>
    <w:rsid w:val="00BE4E41"/>
    <w:rsid w:val="00BE6A61"/>
    <w:rsid w:val="00BE70A7"/>
    <w:rsid w:val="00BE76E6"/>
    <w:rsid w:val="00BE7D8B"/>
    <w:rsid w:val="00BF05A0"/>
    <w:rsid w:val="00BF0F3C"/>
    <w:rsid w:val="00BF13EF"/>
    <w:rsid w:val="00BF2BBF"/>
    <w:rsid w:val="00BF3161"/>
    <w:rsid w:val="00BF31B5"/>
    <w:rsid w:val="00BF3524"/>
    <w:rsid w:val="00BF4087"/>
    <w:rsid w:val="00BF54DC"/>
    <w:rsid w:val="00BF5B13"/>
    <w:rsid w:val="00BF73A9"/>
    <w:rsid w:val="00BF7CA9"/>
    <w:rsid w:val="00C00C0B"/>
    <w:rsid w:val="00C00F5C"/>
    <w:rsid w:val="00C01626"/>
    <w:rsid w:val="00C01664"/>
    <w:rsid w:val="00C01E6D"/>
    <w:rsid w:val="00C0251C"/>
    <w:rsid w:val="00C02CDC"/>
    <w:rsid w:val="00C02DB5"/>
    <w:rsid w:val="00C0315A"/>
    <w:rsid w:val="00C05128"/>
    <w:rsid w:val="00C05A55"/>
    <w:rsid w:val="00C05DE1"/>
    <w:rsid w:val="00C062D9"/>
    <w:rsid w:val="00C062DF"/>
    <w:rsid w:val="00C07015"/>
    <w:rsid w:val="00C100A6"/>
    <w:rsid w:val="00C102E2"/>
    <w:rsid w:val="00C10B2C"/>
    <w:rsid w:val="00C1115B"/>
    <w:rsid w:val="00C11549"/>
    <w:rsid w:val="00C11595"/>
    <w:rsid w:val="00C1218C"/>
    <w:rsid w:val="00C122E8"/>
    <w:rsid w:val="00C12608"/>
    <w:rsid w:val="00C12A0C"/>
    <w:rsid w:val="00C12AB9"/>
    <w:rsid w:val="00C12E6F"/>
    <w:rsid w:val="00C132DF"/>
    <w:rsid w:val="00C1337E"/>
    <w:rsid w:val="00C1440F"/>
    <w:rsid w:val="00C1479F"/>
    <w:rsid w:val="00C14FBA"/>
    <w:rsid w:val="00C16F11"/>
    <w:rsid w:val="00C17B6E"/>
    <w:rsid w:val="00C208BA"/>
    <w:rsid w:val="00C2097E"/>
    <w:rsid w:val="00C20A1E"/>
    <w:rsid w:val="00C20D77"/>
    <w:rsid w:val="00C221CF"/>
    <w:rsid w:val="00C22CF3"/>
    <w:rsid w:val="00C22F00"/>
    <w:rsid w:val="00C24ACD"/>
    <w:rsid w:val="00C251CB"/>
    <w:rsid w:val="00C25A88"/>
    <w:rsid w:val="00C30935"/>
    <w:rsid w:val="00C309A6"/>
    <w:rsid w:val="00C30E30"/>
    <w:rsid w:val="00C31478"/>
    <w:rsid w:val="00C3163F"/>
    <w:rsid w:val="00C31B33"/>
    <w:rsid w:val="00C31C2E"/>
    <w:rsid w:val="00C32837"/>
    <w:rsid w:val="00C33058"/>
    <w:rsid w:val="00C34122"/>
    <w:rsid w:val="00C35055"/>
    <w:rsid w:val="00C35FE5"/>
    <w:rsid w:val="00C36F14"/>
    <w:rsid w:val="00C375BA"/>
    <w:rsid w:val="00C40F97"/>
    <w:rsid w:val="00C414DD"/>
    <w:rsid w:val="00C41EB1"/>
    <w:rsid w:val="00C428A0"/>
    <w:rsid w:val="00C42CE3"/>
    <w:rsid w:val="00C42D06"/>
    <w:rsid w:val="00C43688"/>
    <w:rsid w:val="00C4376E"/>
    <w:rsid w:val="00C438B5"/>
    <w:rsid w:val="00C44FCA"/>
    <w:rsid w:val="00C46AD4"/>
    <w:rsid w:val="00C472EC"/>
    <w:rsid w:val="00C47358"/>
    <w:rsid w:val="00C47658"/>
    <w:rsid w:val="00C47892"/>
    <w:rsid w:val="00C500B5"/>
    <w:rsid w:val="00C5104D"/>
    <w:rsid w:val="00C51656"/>
    <w:rsid w:val="00C517B0"/>
    <w:rsid w:val="00C51EB2"/>
    <w:rsid w:val="00C52B21"/>
    <w:rsid w:val="00C52F0A"/>
    <w:rsid w:val="00C5328D"/>
    <w:rsid w:val="00C5397E"/>
    <w:rsid w:val="00C53D40"/>
    <w:rsid w:val="00C5418D"/>
    <w:rsid w:val="00C5467A"/>
    <w:rsid w:val="00C5492F"/>
    <w:rsid w:val="00C57A1C"/>
    <w:rsid w:val="00C61581"/>
    <w:rsid w:val="00C61623"/>
    <w:rsid w:val="00C6189D"/>
    <w:rsid w:val="00C61A46"/>
    <w:rsid w:val="00C6313C"/>
    <w:rsid w:val="00C63182"/>
    <w:rsid w:val="00C63357"/>
    <w:rsid w:val="00C6423B"/>
    <w:rsid w:val="00C64B5A"/>
    <w:rsid w:val="00C64EE4"/>
    <w:rsid w:val="00C650FF"/>
    <w:rsid w:val="00C657BA"/>
    <w:rsid w:val="00C6672D"/>
    <w:rsid w:val="00C66C1F"/>
    <w:rsid w:val="00C670C1"/>
    <w:rsid w:val="00C67D0F"/>
    <w:rsid w:val="00C7041E"/>
    <w:rsid w:val="00C70957"/>
    <w:rsid w:val="00C70EBC"/>
    <w:rsid w:val="00C71D0F"/>
    <w:rsid w:val="00C72117"/>
    <w:rsid w:val="00C72ABA"/>
    <w:rsid w:val="00C7347A"/>
    <w:rsid w:val="00C734E0"/>
    <w:rsid w:val="00C73F17"/>
    <w:rsid w:val="00C73FFB"/>
    <w:rsid w:val="00C74353"/>
    <w:rsid w:val="00C74A5E"/>
    <w:rsid w:val="00C75057"/>
    <w:rsid w:val="00C75E09"/>
    <w:rsid w:val="00C7738A"/>
    <w:rsid w:val="00C800D3"/>
    <w:rsid w:val="00C806BD"/>
    <w:rsid w:val="00C80F37"/>
    <w:rsid w:val="00C81523"/>
    <w:rsid w:val="00C8191D"/>
    <w:rsid w:val="00C81948"/>
    <w:rsid w:val="00C828EB"/>
    <w:rsid w:val="00C8298C"/>
    <w:rsid w:val="00C82C5C"/>
    <w:rsid w:val="00C83AAE"/>
    <w:rsid w:val="00C83DA1"/>
    <w:rsid w:val="00C84C0F"/>
    <w:rsid w:val="00C85040"/>
    <w:rsid w:val="00C850BE"/>
    <w:rsid w:val="00C8517A"/>
    <w:rsid w:val="00C85F75"/>
    <w:rsid w:val="00C865D0"/>
    <w:rsid w:val="00C86FA3"/>
    <w:rsid w:val="00C86FF2"/>
    <w:rsid w:val="00C8765C"/>
    <w:rsid w:val="00C90F9F"/>
    <w:rsid w:val="00C9119E"/>
    <w:rsid w:val="00C91845"/>
    <w:rsid w:val="00C92A10"/>
    <w:rsid w:val="00C936DE"/>
    <w:rsid w:val="00C93765"/>
    <w:rsid w:val="00C93BFD"/>
    <w:rsid w:val="00C94229"/>
    <w:rsid w:val="00C94BDC"/>
    <w:rsid w:val="00C9514D"/>
    <w:rsid w:val="00C958A7"/>
    <w:rsid w:val="00C95A3F"/>
    <w:rsid w:val="00C961EC"/>
    <w:rsid w:val="00C97F3D"/>
    <w:rsid w:val="00CA07A7"/>
    <w:rsid w:val="00CA0949"/>
    <w:rsid w:val="00CA0E03"/>
    <w:rsid w:val="00CA127C"/>
    <w:rsid w:val="00CA1A2D"/>
    <w:rsid w:val="00CA1FC0"/>
    <w:rsid w:val="00CA3E5D"/>
    <w:rsid w:val="00CA4A1A"/>
    <w:rsid w:val="00CA4E19"/>
    <w:rsid w:val="00CA54F9"/>
    <w:rsid w:val="00CA5E92"/>
    <w:rsid w:val="00CA63DC"/>
    <w:rsid w:val="00CA6E8E"/>
    <w:rsid w:val="00CB063F"/>
    <w:rsid w:val="00CB0CD9"/>
    <w:rsid w:val="00CB10A7"/>
    <w:rsid w:val="00CB15F5"/>
    <w:rsid w:val="00CB1F96"/>
    <w:rsid w:val="00CB2849"/>
    <w:rsid w:val="00CB2C09"/>
    <w:rsid w:val="00CB436B"/>
    <w:rsid w:val="00CB45C6"/>
    <w:rsid w:val="00CB4CF7"/>
    <w:rsid w:val="00CB512E"/>
    <w:rsid w:val="00CB5D52"/>
    <w:rsid w:val="00CB5DB3"/>
    <w:rsid w:val="00CB5E72"/>
    <w:rsid w:val="00CB65C6"/>
    <w:rsid w:val="00CB6B4E"/>
    <w:rsid w:val="00CB72AB"/>
    <w:rsid w:val="00CB739A"/>
    <w:rsid w:val="00CB754C"/>
    <w:rsid w:val="00CB7715"/>
    <w:rsid w:val="00CB7728"/>
    <w:rsid w:val="00CC2301"/>
    <w:rsid w:val="00CC2876"/>
    <w:rsid w:val="00CC2965"/>
    <w:rsid w:val="00CC2CB7"/>
    <w:rsid w:val="00CC3A00"/>
    <w:rsid w:val="00CC3E5C"/>
    <w:rsid w:val="00CC431D"/>
    <w:rsid w:val="00CC4F70"/>
    <w:rsid w:val="00CC6CF7"/>
    <w:rsid w:val="00CC723C"/>
    <w:rsid w:val="00CC7A42"/>
    <w:rsid w:val="00CC7F33"/>
    <w:rsid w:val="00CD10E2"/>
    <w:rsid w:val="00CD1FB0"/>
    <w:rsid w:val="00CD2A52"/>
    <w:rsid w:val="00CD2B8E"/>
    <w:rsid w:val="00CD3AA3"/>
    <w:rsid w:val="00CD3ACA"/>
    <w:rsid w:val="00CD3B4C"/>
    <w:rsid w:val="00CD3BD0"/>
    <w:rsid w:val="00CD539B"/>
    <w:rsid w:val="00CD5BB7"/>
    <w:rsid w:val="00CD5FA4"/>
    <w:rsid w:val="00CD6DE2"/>
    <w:rsid w:val="00CD6E75"/>
    <w:rsid w:val="00CD726F"/>
    <w:rsid w:val="00CD74BB"/>
    <w:rsid w:val="00CD7E55"/>
    <w:rsid w:val="00CE0D32"/>
    <w:rsid w:val="00CE26BB"/>
    <w:rsid w:val="00CE2ED1"/>
    <w:rsid w:val="00CE3AFD"/>
    <w:rsid w:val="00CE3D0A"/>
    <w:rsid w:val="00CE5BA2"/>
    <w:rsid w:val="00CE69C9"/>
    <w:rsid w:val="00CE6CE8"/>
    <w:rsid w:val="00CE6F2C"/>
    <w:rsid w:val="00CE7D0C"/>
    <w:rsid w:val="00CF1790"/>
    <w:rsid w:val="00CF1B9A"/>
    <w:rsid w:val="00CF2075"/>
    <w:rsid w:val="00CF39AD"/>
    <w:rsid w:val="00CF3C18"/>
    <w:rsid w:val="00CF44D3"/>
    <w:rsid w:val="00CF49E4"/>
    <w:rsid w:val="00CF5239"/>
    <w:rsid w:val="00CF5345"/>
    <w:rsid w:val="00CF54C8"/>
    <w:rsid w:val="00CF5BB6"/>
    <w:rsid w:val="00CF6D6D"/>
    <w:rsid w:val="00CF70E6"/>
    <w:rsid w:val="00CF7A66"/>
    <w:rsid w:val="00CF7C75"/>
    <w:rsid w:val="00D001A3"/>
    <w:rsid w:val="00D00F21"/>
    <w:rsid w:val="00D024F6"/>
    <w:rsid w:val="00D02971"/>
    <w:rsid w:val="00D02FBA"/>
    <w:rsid w:val="00D03047"/>
    <w:rsid w:val="00D046DB"/>
    <w:rsid w:val="00D06C52"/>
    <w:rsid w:val="00D06FBF"/>
    <w:rsid w:val="00D0757A"/>
    <w:rsid w:val="00D07AE9"/>
    <w:rsid w:val="00D10230"/>
    <w:rsid w:val="00D11573"/>
    <w:rsid w:val="00D1200C"/>
    <w:rsid w:val="00D120CD"/>
    <w:rsid w:val="00D122D2"/>
    <w:rsid w:val="00D127B3"/>
    <w:rsid w:val="00D137B8"/>
    <w:rsid w:val="00D149EB"/>
    <w:rsid w:val="00D14AD8"/>
    <w:rsid w:val="00D15314"/>
    <w:rsid w:val="00D1534D"/>
    <w:rsid w:val="00D168F8"/>
    <w:rsid w:val="00D16B6B"/>
    <w:rsid w:val="00D16CE0"/>
    <w:rsid w:val="00D17417"/>
    <w:rsid w:val="00D1784D"/>
    <w:rsid w:val="00D207FC"/>
    <w:rsid w:val="00D20B1B"/>
    <w:rsid w:val="00D2159E"/>
    <w:rsid w:val="00D2161A"/>
    <w:rsid w:val="00D22983"/>
    <w:rsid w:val="00D22AF6"/>
    <w:rsid w:val="00D22DA4"/>
    <w:rsid w:val="00D236AD"/>
    <w:rsid w:val="00D239CC"/>
    <w:rsid w:val="00D23FF8"/>
    <w:rsid w:val="00D2419D"/>
    <w:rsid w:val="00D245D4"/>
    <w:rsid w:val="00D246FD"/>
    <w:rsid w:val="00D2548B"/>
    <w:rsid w:val="00D25CFF"/>
    <w:rsid w:val="00D2684E"/>
    <w:rsid w:val="00D268C3"/>
    <w:rsid w:val="00D30733"/>
    <w:rsid w:val="00D30D97"/>
    <w:rsid w:val="00D31597"/>
    <w:rsid w:val="00D31D58"/>
    <w:rsid w:val="00D322F6"/>
    <w:rsid w:val="00D32655"/>
    <w:rsid w:val="00D32B10"/>
    <w:rsid w:val="00D33F92"/>
    <w:rsid w:val="00D349E6"/>
    <w:rsid w:val="00D36BE9"/>
    <w:rsid w:val="00D37A7C"/>
    <w:rsid w:val="00D4064A"/>
    <w:rsid w:val="00D40CEB"/>
    <w:rsid w:val="00D40E8B"/>
    <w:rsid w:val="00D418E7"/>
    <w:rsid w:val="00D41916"/>
    <w:rsid w:val="00D419F2"/>
    <w:rsid w:val="00D427BA"/>
    <w:rsid w:val="00D43061"/>
    <w:rsid w:val="00D4393B"/>
    <w:rsid w:val="00D43AFE"/>
    <w:rsid w:val="00D45052"/>
    <w:rsid w:val="00D451FA"/>
    <w:rsid w:val="00D45AE9"/>
    <w:rsid w:val="00D46935"/>
    <w:rsid w:val="00D46AB4"/>
    <w:rsid w:val="00D4791E"/>
    <w:rsid w:val="00D47C5D"/>
    <w:rsid w:val="00D50250"/>
    <w:rsid w:val="00D50B5E"/>
    <w:rsid w:val="00D514C5"/>
    <w:rsid w:val="00D528EE"/>
    <w:rsid w:val="00D52B2F"/>
    <w:rsid w:val="00D52D59"/>
    <w:rsid w:val="00D52F5A"/>
    <w:rsid w:val="00D5300C"/>
    <w:rsid w:val="00D5375E"/>
    <w:rsid w:val="00D55428"/>
    <w:rsid w:val="00D56466"/>
    <w:rsid w:val="00D57555"/>
    <w:rsid w:val="00D60063"/>
    <w:rsid w:val="00D60361"/>
    <w:rsid w:val="00D6051D"/>
    <w:rsid w:val="00D61623"/>
    <w:rsid w:val="00D6176B"/>
    <w:rsid w:val="00D618C3"/>
    <w:rsid w:val="00D61BFD"/>
    <w:rsid w:val="00D62129"/>
    <w:rsid w:val="00D626F9"/>
    <w:rsid w:val="00D62A65"/>
    <w:rsid w:val="00D62BCE"/>
    <w:rsid w:val="00D635E7"/>
    <w:rsid w:val="00D63B74"/>
    <w:rsid w:val="00D63F04"/>
    <w:rsid w:val="00D643DB"/>
    <w:rsid w:val="00D6478A"/>
    <w:rsid w:val="00D64834"/>
    <w:rsid w:val="00D648DB"/>
    <w:rsid w:val="00D65009"/>
    <w:rsid w:val="00D657B2"/>
    <w:rsid w:val="00D67B91"/>
    <w:rsid w:val="00D67CB6"/>
    <w:rsid w:val="00D703B1"/>
    <w:rsid w:val="00D705AE"/>
    <w:rsid w:val="00D70C83"/>
    <w:rsid w:val="00D71228"/>
    <w:rsid w:val="00D7296D"/>
    <w:rsid w:val="00D73845"/>
    <w:rsid w:val="00D745D6"/>
    <w:rsid w:val="00D76416"/>
    <w:rsid w:val="00D76C70"/>
    <w:rsid w:val="00D76E8A"/>
    <w:rsid w:val="00D80016"/>
    <w:rsid w:val="00D80520"/>
    <w:rsid w:val="00D805D8"/>
    <w:rsid w:val="00D8087C"/>
    <w:rsid w:val="00D8285B"/>
    <w:rsid w:val="00D82D3A"/>
    <w:rsid w:val="00D83921"/>
    <w:rsid w:val="00D83B55"/>
    <w:rsid w:val="00D83F31"/>
    <w:rsid w:val="00D83FDF"/>
    <w:rsid w:val="00D84C81"/>
    <w:rsid w:val="00D84D48"/>
    <w:rsid w:val="00D853EB"/>
    <w:rsid w:val="00D854AD"/>
    <w:rsid w:val="00D855BB"/>
    <w:rsid w:val="00D859EF"/>
    <w:rsid w:val="00D8609D"/>
    <w:rsid w:val="00D8641E"/>
    <w:rsid w:val="00D8696A"/>
    <w:rsid w:val="00D86C7A"/>
    <w:rsid w:val="00D86DA1"/>
    <w:rsid w:val="00D870CE"/>
    <w:rsid w:val="00D87137"/>
    <w:rsid w:val="00D87A6E"/>
    <w:rsid w:val="00D87B6F"/>
    <w:rsid w:val="00D90054"/>
    <w:rsid w:val="00D90C4E"/>
    <w:rsid w:val="00D917FB"/>
    <w:rsid w:val="00D91863"/>
    <w:rsid w:val="00D91DC5"/>
    <w:rsid w:val="00D923F7"/>
    <w:rsid w:val="00D926CB"/>
    <w:rsid w:val="00D92A4D"/>
    <w:rsid w:val="00D93431"/>
    <w:rsid w:val="00D93586"/>
    <w:rsid w:val="00D938D4"/>
    <w:rsid w:val="00D93904"/>
    <w:rsid w:val="00D93911"/>
    <w:rsid w:val="00D93B5B"/>
    <w:rsid w:val="00D93DCB"/>
    <w:rsid w:val="00D93DD6"/>
    <w:rsid w:val="00D940C8"/>
    <w:rsid w:val="00D948FA"/>
    <w:rsid w:val="00D9510D"/>
    <w:rsid w:val="00D951CD"/>
    <w:rsid w:val="00D9641F"/>
    <w:rsid w:val="00D97A14"/>
    <w:rsid w:val="00DA0512"/>
    <w:rsid w:val="00DA0E3E"/>
    <w:rsid w:val="00DA1141"/>
    <w:rsid w:val="00DA15A7"/>
    <w:rsid w:val="00DA23D8"/>
    <w:rsid w:val="00DA2E4E"/>
    <w:rsid w:val="00DA3167"/>
    <w:rsid w:val="00DA343D"/>
    <w:rsid w:val="00DA387B"/>
    <w:rsid w:val="00DA6364"/>
    <w:rsid w:val="00DA66FC"/>
    <w:rsid w:val="00DA6A20"/>
    <w:rsid w:val="00DA772C"/>
    <w:rsid w:val="00DA7B5C"/>
    <w:rsid w:val="00DB013C"/>
    <w:rsid w:val="00DB06D2"/>
    <w:rsid w:val="00DB12E8"/>
    <w:rsid w:val="00DB1B7E"/>
    <w:rsid w:val="00DB2AB6"/>
    <w:rsid w:val="00DB3D5D"/>
    <w:rsid w:val="00DB43E4"/>
    <w:rsid w:val="00DB44B9"/>
    <w:rsid w:val="00DB5958"/>
    <w:rsid w:val="00DB59D5"/>
    <w:rsid w:val="00DB59F5"/>
    <w:rsid w:val="00DB5B9F"/>
    <w:rsid w:val="00DB5E31"/>
    <w:rsid w:val="00DB668C"/>
    <w:rsid w:val="00DB7604"/>
    <w:rsid w:val="00DB7804"/>
    <w:rsid w:val="00DB7BE5"/>
    <w:rsid w:val="00DC0A8C"/>
    <w:rsid w:val="00DC1130"/>
    <w:rsid w:val="00DC1133"/>
    <w:rsid w:val="00DC2C7B"/>
    <w:rsid w:val="00DC3A63"/>
    <w:rsid w:val="00DC3DDA"/>
    <w:rsid w:val="00DC4370"/>
    <w:rsid w:val="00DC4619"/>
    <w:rsid w:val="00DC48D8"/>
    <w:rsid w:val="00DC55A5"/>
    <w:rsid w:val="00DC583F"/>
    <w:rsid w:val="00DC5908"/>
    <w:rsid w:val="00DC5E0E"/>
    <w:rsid w:val="00DC5E6F"/>
    <w:rsid w:val="00DC60A6"/>
    <w:rsid w:val="00DC63D1"/>
    <w:rsid w:val="00DC77DA"/>
    <w:rsid w:val="00DC781E"/>
    <w:rsid w:val="00DD0293"/>
    <w:rsid w:val="00DD0450"/>
    <w:rsid w:val="00DD1757"/>
    <w:rsid w:val="00DD195B"/>
    <w:rsid w:val="00DD23CD"/>
    <w:rsid w:val="00DD244B"/>
    <w:rsid w:val="00DD2D89"/>
    <w:rsid w:val="00DD2E88"/>
    <w:rsid w:val="00DD31AF"/>
    <w:rsid w:val="00DD32CD"/>
    <w:rsid w:val="00DD3CBB"/>
    <w:rsid w:val="00DD4A7C"/>
    <w:rsid w:val="00DD4EED"/>
    <w:rsid w:val="00DD521C"/>
    <w:rsid w:val="00DD61B6"/>
    <w:rsid w:val="00DD7150"/>
    <w:rsid w:val="00DD7360"/>
    <w:rsid w:val="00DD742C"/>
    <w:rsid w:val="00DD7969"/>
    <w:rsid w:val="00DD7B9D"/>
    <w:rsid w:val="00DD7F98"/>
    <w:rsid w:val="00DE0438"/>
    <w:rsid w:val="00DE09DC"/>
    <w:rsid w:val="00DE0AE7"/>
    <w:rsid w:val="00DE1194"/>
    <w:rsid w:val="00DE186C"/>
    <w:rsid w:val="00DE1C2E"/>
    <w:rsid w:val="00DE30A4"/>
    <w:rsid w:val="00DE46C6"/>
    <w:rsid w:val="00DE6315"/>
    <w:rsid w:val="00DE673A"/>
    <w:rsid w:val="00DE76E6"/>
    <w:rsid w:val="00DF0F79"/>
    <w:rsid w:val="00DF11D6"/>
    <w:rsid w:val="00DF13B9"/>
    <w:rsid w:val="00DF2087"/>
    <w:rsid w:val="00DF2585"/>
    <w:rsid w:val="00DF3C5E"/>
    <w:rsid w:val="00DF486B"/>
    <w:rsid w:val="00DF58BB"/>
    <w:rsid w:val="00DF6D5A"/>
    <w:rsid w:val="00DF6F63"/>
    <w:rsid w:val="00E003F2"/>
    <w:rsid w:val="00E00A85"/>
    <w:rsid w:val="00E00BA4"/>
    <w:rsid w:val="00E0105E"/>
    <w:rsid w:val="00E01A79"/>
    <w:rsid w:val="00E01F37"/>
    <w:rsid w:val="00E02261"/>
    <w:rsid w:val="00E03342"/>
    <w:rsid w:val="00E0335E"/>
    <w:rsid w:val="00E03AED"/>
    <w:rsid w:val="00E05CA8"/>
    <w:rsid w:val="00E05EDF"/>
    <w:rsid w:val="00E063AE"/>
    <w:rsid w:val="00E0645E"/>
    <w:rsid w:val="00E066D5"/>
    <w:rsid w:val="00E07525"/>
    <w:rsid w:val="00E10763"/>
    <w:rsid w:val="00E11739"/>
    <w:rsid w:val="00E11A1F"/>
    <w:rsid w:val="00E1419C"/>
    <w:rsid w:val="00E141D8"/>
    <w:rsid w:val="00E145DD"/>
    <w:rsid w:val="00E14A73"/>
    <w:rsid w:val="00E151CE"/>
    <w:rsid w:val="00E15290"/>
    <w:rsid w:val="00E1771C"/>
    <w:rsid w:val="00E17C1C"/>
    <w:rsid w:val="00E17D3F"/>
    <w:rsid w:val="00E20209"/>
    <w:rsid w:val="00E20D35"/>
    <w:rsid w:val="00E20DD2"/>
    <w:rsid w:val="00E20ED1"/>
    <w:rsid w:val="00E217E7"/>
    <w:rsid w:val="00E220D6"/>
    <w:rsid w:val="00E24D4C"/>
    <w:rsid w:val="00E251FF"/>
    <w:rsid w:val="00E25421"/>
    <w:rsid w:val="00E258FA"/>
    <w:rsid w:val="00E262E9"/>
    <w:rsid w:val="00E26A9E"/>
    <w:rsid w:val="00E30932"/>
    <w:rsid w:val="00E315B5"/>
    <w:rsid w:val="00E32263"/>
    <w:rsid w:val="00E32770"/>
    <w:rsid w:val="00E34639"/>
    <w:rsid w:val="00E35165"/>
    <w:rsid w:val="00E353AF"/>
    <w:rsid w:val="00E3544E"/>
    <w:rsid w:val="00E37E15"/>
    <w:rsid w:val="00E419F6"/>
    <w:rsid w:val="00E41D35"/>
    <w:rsid w:val="00E422C8"/>
    <w:rsid w:val="00E457D3"/>
    <w:rsid w:val="00E45A12"/>
    <w:rsid w:val="00E45B2B"/>
    <w:rsid w:val="00E46C10"/>
    <w:rsid w:val="00E47E69"/>
    <w:rsid w:val="00E47FCC"/>
    <w:rsid w:val="00E47FF4"/>
    <w:rsid w:val="00E50171"/>
    <w:rsid w:val="00E50B84"/>
    <w:rsid w:val="00E51655"/>
    <w:rsid w:val="00E52A0F"/>
    <w:rsid w:val="00E531C0"/>
    <w:rsid w:val="00E53CEC"/>
    <w:rsid w:val="00E53DB0"/>
    <w:rsid w:val="00E55001"/>
    <w:rsid w:val="00E573D3"/>
    <w:rsid w:val="00E5774D"/>
    <w:rsid w:val="00E60F3D"/>
    <w:rsid w:val="00E612DD"/>
    <w:rsid w:val="00E61D1A"/>
    <w:rsid w:val="00E62470"/>
    <w:rsid w:val="00E62832"/>
    <w:rsid w:val="00E62E9D"/>
    <w:rsid w:val="00E63751"/>
    <w:rsid w:val="00E63CB8"/>
    <w:rsid w:val="00E64A4C"/>
    <w:rsid w:val="00E650F1"/>
    <w:rsid w:val="00E65399"/>
    <w:rsid w:val="00E653C9"/>
    <w:rsid w:val="00E65F95"/>
    <w:rsid w:val="00E66113"/>
    <w:rsid w:val="00E667ED"/>
    <w:rsid w:val="00E7048F"/>
    <w:rsid w:val="00E73D76"/>
    <w:rsid w:val="00E74572"/>
    <w:rsid w:val="00E75376"/>
    <w:rsid w:val="00E75915"/>
    <w:rsid w:val="00E7639F"/>
    <w:rsid w:val="00E80D01"/>
    <w:rsid w:val="00E81A29"/>
    <w:rsid w:val="00E82D10"/>
    <w:rsid w:val="00E82DF6"/>
    <w:rsid w:val="00E82EAF"/>
    <w:rsid w:val="00E83051"/>
    <w:rsid w:val="00E8348C"/>
    <w:rsid w:val="00E839E7"/>
    <w:rsid w:val="00E83DDA"/>
    <w:rsid w:val="00E84350"/>
    <w:rsid w:val="00E86373"/>
    <w:rsid w:val="00E867BE"/>
    <w:rsid w:val="00E86F3F"/>
    <w:rsid w:val="00E871A9"/>
    <w:rsid w:val="00E91A39"/>
    <w:rsid w:val="00E92232"/>
    <w:rsid w:val="00E92981"/>
    <w:rsid w:val="00E9319D"/>
    <w:rsid w:val="00E94937"/>
    <w:rsid w:val="00E95674"/>
    <w:rsid w:val="00E966B6"/>
    <w:rsid w:val="00E96C5F"/>
    <w:rsid w:val="00E96FE8"/>
    <w:rsid w:val="00E9766A"/>
    <w:rsid w:val="00E97675"/>
    <w:rsid w:val="00E97ED6"/>
    <w:rsid w:val="00EA00A5"/>
    <w:rsid w:val="00EA0F42"/>
    <w:rsid w:val="00EA2B8F"/>
    <w:rsid w:val="00EA2BED"/>
    <w:rsid w:val="00EA3E01"/>
    <w:rsid w:val="00EA3EB4"/>
    <w:rsid w:val="00EA504B"/>
    <w:rsid w:val="00EA5E5E"/>
    <w:rsid w:val="00EA6E21"/>
    <w:rsid w:val="00EB032C"/>
    <w:rsid w:val="00EB0517"/>
    <w:rsid w:val="00EB0983"/>
    <w:rsid w:val="00EB1135"/>
    <w:rsid w:val="00EB153E"/>
    <w:rsid w:val="00EB260C"/>
    <w:rsid w:val="00EB2A37"/>
    <w:rsid w:val="00EB3048"/>
    <w:rsid w:val="00EB361B"/>
    <w:rsid w:val="00EB384A"/>
    <w:rsid w:val="00EB3B0D"/>
    <w:rsid w:val="00EB3FF5"/>
    <w:rsid w:val="00EB4414"/>
    <w:rsid w:val="00EB48A3"/>
    <w:rsid w:val="00EB4E02"/>
    <w:rsid w:val="00EB4FEC"/>
    <w:rsid w:val="00EB507C"/>
    <w:rsid w:val="00EB585F"/>
    <w:rsid w:val="00EB58FB"/>
    <w:rsid w:val="00EB5B7B"/>
    <w:rsid w:val="00EB5D2D"/>
    <w:rsid w:val="00EB5F09"/>
    <w:rsid w:val="00EC0196"/>
    <w:rsid w:val="00EC0270"/>
    <w:rsid w:val="00EC093A"/>
    <w:rsid w:val="00EC0F80"/>
    <w:rsid w:val="00EC17B7"/>
    <w:rsid w:val="00EC1CE4"/>
    <w:rsid w:val="00EC1F12"/>
    <w:rsid w:val="00EC209A"/>
    <w:rsid w:val="00EC2800"/>
    <w:rsid w:val="00EC292E"/>
    <w:rsid w:val="00EC3741"/>
    <w:rsid w:val="00EC50CC"/>
    <w:rsid w:val="00EC694E"/>
    <w:rsid w:val="00ED146B"/>
    <w:rsid w:val="00ED15A5"/>
    <w:rsid w:val="00ED1B8F"/>
    <w:rsid w:val="00ED1E28"/>
    <w:rsid w:val="00ED258F"/>
    <w:rsid w:val="00ED28C1"/>
    <w:rsid w:val="00ED2C2B"/>
    <w:rsid w:val="00ED3B8C"/>
    <w:rsid w:val="00ED3FA5"/>
    <w:rsid w:val="00ED628C"/>
    <w:rsid w:val="00ED63D7"/>
    <w:rsid w:val="00ED707F"/>
    <w:rsid w:val="00ED76C2"/>
    <w:rsid w:val="00ED7C6C"/>
    <w:rsid w:val="00ED7FF3"/>
    <w:rsid w:val="00EE08E3"/>
    <w:rsid w:val="00EE0C9D"/>
    <w:rsid w:val="00EE2247"/>
    <w:rsid w:val="00EE3461"/>
    <w:rsid w:val="00EE34D8"/>
    <w:rsid w:val="00EE3DC1"/>
    <w:rsid w:val="00EE4F17"/>
    <w:rsid w:val="00EE5BC4"/>
    <w:rsid w:val="00EE5DCC"/>
    <w:rsid w:val="00EE7330"/>
    <w:rsid w:val="00EF0D16"/>
    <w:rsid w:val="00EF3169"/>
    <w:rsid w:val="00EF35AD"/>
    <w:rsid w:val="00EF4B48"/>
    <w:rsid w:val="00EF5C21"/>
    <w:rsid w:val="00EF6499"/>
    <w:rsid w:val="00EF6FD3"/>
    <w:rsid w:val="00F002DC"/>
    <w:rsid w:val="00F004B8"/>
    <w:rsid w:val="00F00FE2"/>
    <w:rsid w:val="00F01432"/>
    <w:rsid w:val="00F015D1"/>
    <w:rsid w:val="00F01A4B"/>
    <w:rsid w:val="00F020AA"/>
    <w:rsid w:val="00F025A0"/>
    <w:rsid w:val="00F02C90"/>
    <w:rsid w:val="00F0387D"/>
    <w:rsid w:val="00F057A5"/>
    <w:rsid w:val="00F07220"/>
    <w:rsid w:val="00F1035A"/>
    <w:rsid w:val="00F10F42"/>
    <w:rsid w:val="00F11435"/>
    <w:rsid w:val="00F116AB"/>
    <w:rsid w:val="00F120E2"/>
    <w:rsid w:val="00F127B9"/>
    <w:rsid w:val="00F12F0F"/>
    <w:rsid w:val="00F12FED"/>
    <w:rsid w:val="00F13012"/>
    <w:rsid w:val="00F13FD8"/>
    <w:rsid w:val="00F147A4"/>
    <w:rsid w:val="00F14924"/>
    <w:rsid w:val="00F154C8"/>
    <w:rsid w:val="00F15F8C"/>
    <w:rsid w:val="00F16143"/>
    <w:rsid w:val="00F17F79"/>
    <w:rsid w:val="00F20A3A"/>
    <w:rsid w:val="00F212E1"/>
    <w:rsid w:val="00F2207E"/>
    <w:rsid w:val="00F2260F"/>
    <w:rsid w:val="00F22971"/>
    <w:rsid w:val="00F22C66"/>
    <w:rsid w:val="00F2377E"/>
    <w:rsid w:val="00F23DE8"/>
    <w:rsid w:val="00F240A8"/>
    <w:rsid w:val="00F24B96"/>
    <w:rsid w:val="00F30243"/>
    <w:rsid w:val="00F30375"/>
    <w:rsid w:val="00F30801"/>
    <w:rsid w:val="00F31D7E"/>
    <w:rsid w:val="00F328F0"/>
    <w:rsid w:val="00F32A6F"/>
    <w:rsid w:val="00F331C4"/>
    <w:rsid w:val="00F33D25"/>
    <w:rsid w:val="00F33E02"/>
    <w:rsid w:val="00F34528"/>
    <w:rsid w:val="00F34E38"/>
    <w:rsid w:val="00F35E5C"/>
    <w:rsid w:val="00F365A7"/>
    <w:rsid w:val="00F36B65"/>
    <w:rsid w:val="00F36E84"/>
    <w:rsid w:val="00F3718D"/>
    <w:rsid w:val="00F407EB"/>
    <w:rsid w:val="00F40AB4"/>
    <w:rsid w:val="00F40C2F"/>
    <w:rsid w:val="00F412FA"/>
    <w:rsid w:val="00F41ACA"/>
    <w:rsid w:val="00F43133"/>
    <w:rsid w:val="00F43610"/>
    <w:rsid w:val="00F43ED5"/>
    <w:rsid w:val="00F454FD"/>
    <w:rsid w:val="00F46E8E"/>
    <w:rsid w:val="00F47A63"/>
    <w:rsid w:val="00F47C3F"/>
    <w:rsid w:val="00F5053E"/>
    <w:rsid w:val="00F51118"/>
    <w:rsid w:val="00F5135E"/>
    <w:rsid w:val="00F53985"/>
    <w:rsid w:val="00F556F2"/>
    <w:rsid w:val="00F559C7"/>
    <w:rsid w:val="00F56EDB"/>
    <w:rsid w:val="00F57024"/>
    <w:rsid w:val="00F57470"/>
    <w:rsid w:val="00F57507"/>
    <w:rsid w:val="00F578C8"/>
    <w:rsid w:val="00F57FC1"/>
    <w:rsid w:val="00F61163"/>
    <w:rsid w:val="00F618D0"/>
    <w:rsid w:val="00F61FFA"/>
    <w:rsid w:val="00F620DB"/>
    <w:rsid w:val="00F62277"/>
    <w:rsid w:val="00F62677"/>
    <w:rsid w:val="00F626BD"/>
    <w:rsid w:val="00F626F0"/>
    <w:rsid w:val="00F62B1E"/>
    <w:rsid w:val="00F63591"/>
    <w:rsid w:val="00F637FF"/>
    <w:rsid w:val="00F63D5F"/>
    <w:rsid w:val="00F640A0"/>
    <w:rsid w:val="00F645D3"/>
    <w:rsid w:val="00F6604F"/>
    <w:rsid w:val="00F66426"/>
    <w:rsid w:val="00F6695E"/>
    <w:rsid w:val="00F67B02"/>
    <w:rsid w:val="00F67E70"/>
    <w:rsid w:val="00F70935"/>
    <w:rsid w:val="00F70B95"/>
    <w:rsid w:val="00F70E10"/>
    <w:rsid w:val="00F710D2"/>
    <w:rsid w:val="00F7119E"/>
    <w:rsid w:val="00F71210"/>
    <w:rsid w:val="00F71C45"/>
    <w:rsid w:val="00F729B6"/>
    <w:rsid w:val="00F73372"/>
    <w:rsid w:val="00F74086"/>
    <w:rsid w:val="00F753CF"/>
    <w:rsid w:val="00F7567F"/>
    <w:rsid w:val="00F75A2A"/>
    <w:rsid w:val="00F772A8"/>
    <w:rsid w:val="00F77523"/>
    <w:rsid w:val="00F77DDB"/>
    <w:rsid w:val="00F804FB"/>
    <w:rsid w:val="00F80A08"/>
    <w:rsid w:val="00F80BFB"/>
    <w:rsid w:val="00F81D2A"/>
    <w:rsid w:val="00F82019"/>
    <w:rsid w:val="00F82750"/>
    <w:rsid w:val="00F83372"/>
    <w:rsid w:val="00F85E5F"/>
    <w:rsid w:val="00F860C1"/>
    <w:rsid w:val="00F860C2"/>
    <w:rsid w:val="00F872D4"/>
    <w:rsid w:val="00F87CF7"/>
    <w:rsid w:val="00F9103A"/>
    <w:rsid w:val="00F91688"/>
    <w:rsid w:val="00F92306"/>
    <w:rsid w:val="00F92633"/>
    <w:rsid w:val="00F92B40"/>
    <w:rsid w:val="00F93379"/>
    <w:rsid w:val="00F940EC"/>
    <w:rsid w:val="00F94317"/>
    <w:rsid w:val="00F946B1"/>
    <w:rsid w:val="00F94810"/>
    <w:rsid w:val="00F94A44"/>
    <w:rsid w:val="00F94EF6"/>
    <w:rsid w:val="00F95274"/>
    <w:rsid w:val="00F95E5C"/>
    <w:rsid w:val="00F96082"/>
    <w:rsid w:val="00F96DA3"/>
    <w:rsid w:val="00F97069"/>
    <w:rsid w:val="00F97412"/>
    <w:rsid w:val="00F97B72"/>
    <w:rsid w:val="00FA01A5"/>
    <w:rsid w:val="00FA01BB"/>
    <w:rsid w:val="00FA0365"/>
    <w:rsid w:val="00FA0966"/>
    <w:rsid w:val="00FA0AC9"/>
    <w:rsid w:val="00FA1429"/>
    <w:rsid w:val="00FA194D"/>
    <w:rsid w:val="00FA1C59"/>
    <w:rsid w:val="00FA227A"/>
    <w:rsid w:val="00FA22E2"/>
    <w:rsid w:val="00FA2A1A"/>
    <w:rsid w:val="00FA40E6"/>
    <w:rsid w:val="00FA41B4"/>
    <w:rsid w:val="00FA46F0"/>
    <w:rsid w:val="00FA555C"/>
    <w:rsid w:val="00FA5A2A"/>
    <w:rsid w:val="00FA5DAF"/>
    <w:rsid w:val="00FA73FF"/>
    <w:rsid w:val="00FA7974"/>
    <w:rsid w:val="00FA7B2C"/>
    <w:rsid w:val="00FB005C"/>
    <w:rsid w:val="00FB013E"/>
    <w:rsid w:val="00FB04A0"/>
    <w:rsid w:val="00FB0967"/>
    <w:rsid w:val="00FB0D0C"/>
    <w:rsid w:val="00FB14C9"/>
    <w:rsid w:val="00FB1DB7"/>
    <w:rsid w:val="00FB2583"/>
    <w:rsid w:val="00FB34EF"/>
    <w:rsid w:val="00FB35C7"/>
    <w:rsid w:val="00FB4993"/>
    <w:rsid w:val="00FB5140"/>
    <w:rsid w:val="00FB5DFD"/>
    <w:rsid w:val="00FB5EA2"/>
    <w:rsid w:val="00FB6A30"/>
    <w:rsid w:val="00FB747B"/>
    <w:rsid w:val="00FB79AA"/>
    <w:rsid w:val="00FB7B51"/>
    <w:rsid w:val="00FB7BB4"/>
    <w:rsid w:val="00FC0C82"/>
    <w:rsid w:val="00FC1B26"/>
    <w:rsid w:val="00FC3CCC"/>
    <w:rsid w:val="00FC46A6"/>
    <w:rsid w:val="00FC4A00"/>
    <w:rsid w:val="00FC5003"/>
    <w:rsid w:val="00FC508A"/>
    <w:rsid w:val="00FC5204"/>
    <w:rsid w:val="00FC522C"/>
    <w:rsid w:val="00FC6764"/>
    <w:rsid w:val="00FC735F"/>
    <w:rsid w:val="00FC74C8"/>
    <w:rsid w:val="00FC7FB1"/>
    <w:rsid w:val="00FD15CB"/>
    <w:rsid w:val="00FD16EF"/>
    <w:rsid w:val="00FD1FDF"/>
    <w:rsid w:val="00FD250A"/>
    <w:rsid w:val="00FD2758"/>
    <w:rsid w:val="00FD2859"/>
    <w:rsid w:val="00FD2AFB"/>
    <w:rsid w:val="00FD2E23"/>
    <w:rsid w:val="00FD3035"/>
    <w:rsid w:val="00FD363A"/>
    <w:rsid w:val="00FD3BDB"/>
    <w:rsid w:val="00FD4025"/>
    <w:rsid w:val="00FD40E8"/>
    <w:rsid w:val="00FD41C1"/>
    <w:rsid w:val="00FD482A"/>
    <w:rsid w:val="00FD5125"/>
    <w:rsid w:val="00FD6913"/>
    <w:rsid w:val="00FD6D98"/>
    <w:rsid w:val="00FD772A"/>
    <w:rsid w:val="00FD785B"/>
    <w:rsid w:val="00FE0F4B"/>
    <w:rsid w:val="00FE1055"/>
    <w:rsid w:val="00FE13E7"/>
    <w:rsid w:val="00FE18F2"/>
    <w:rsid w:val="00FE1D16"/>
    <w:rsid w:val="00FE368B"/>
    <w:rsid w:val="00FE4121"/>
    <w:rsid w:val="00FE4361"/>
    <w:rsid w:val="00FE47AE"/>
    <w:rsid w:val="00FE49D5"/>
    <w:rsid w:val="00FE49F2"/>
    <w:rsid w:val="00FE5631"/>
    <w:rsid w:val="00FE5769"/>
    <w:rsid w:val="00FE5DAB"/>
    <w:rsid w:val="00FE68F3"/>
    <w:rsid w:val="00FE6BD0"/>
    <w:rsid w:val="00FE718C"/>
    <w:rsid w:val="00FE7896"/>
    <w:rsid w:val="00FE79F9"/>
    <w:rsid w:val="00FF069F"/>
    <w:rsid w:val="00FF21F6"/>
    <w:rsid w:val="00FF27C1"/>
    <w:rsid w:val="00FF2A77"/>
    <w:rsid w:val="00FF30BD"/>
    <w:rsid w:val="00FF3528"/>
    <w:rsid w:val="00FF360E"/>
    <w:rsid w:val="00FF3C01"/>
    <w:rsid w:val="00FF3D16"/>
    <w:rsid w:val="00FF3E44"/>
    <w:rsid w:val="00FF4473"/>
    <w:rsid w:val="00FF50C3"/>
    <w:rsid w:val="00FF55AD"/>
    <w:rsid w:val="00FF591C"/>
    <w:rsid w:val="00FF6815"/>
    <w:rsid w:val="00FF6B92"/>
    <w:rsid w:val="00FF6DB2"/>
    <w:rsid w:val="00FF74A2"/>
    <w:rsid w:val="00FF7984"/>
    <w:rsid w:val="00FF7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E795CB"/>
  <w15:chartTrackingRefBased/>
  <w15:docId w15:val="{5595E1B1-06D0-47C2-91E2-73D7BDDF3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8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10B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2869F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0B3"/>
  </w:style>
  <w:style w:type="paragraph" w:styleId="Footer">
    <w:name w:val="footer"/>
    <w:basedOn w:val="Normal"/>
    <w:link w:val="FooterChar"/>
    <w:uiPriority w:val="99"/>
    <w:unhideWhenUsed/>
    <w:rsid w:val="003E2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0B3"/>
  </w:style>
  <w:style w:type="character" w:styleId="CommentReference">
    <w:name w:val="annotation reference"/>
    <w:basedOn w:val="DefaultParagraphFont"/>
    <w:uiPriority w:val="99"/>
    <w:semiHidden/>
    <w:unhideWhenUsed/>
    <w:rsid w:val="003A7AC7"/>
    <w:rPr>
      <w:sz w:val="16"/>
      <w:szCs w:val="16"/>
    </w:rPr>
  </w:style>
  <w:style w:type="paragraph" w:styleId="CommentText">
    <w:name w:val="annotation text"/>
    <w:basedOn w:val="Normal"/>
    <w:link w:val="CommentTextChar"/>
    <w:uiPriority w:val="99"/>
    <w:unhideWhenUsed/>
    <w:rsid w:val="003A7AC7"/>
    <w:pPr>
      <w:spacing w:line="240" w:lineRule="auto"/>
    </w:pPr>
    <w:rPr>
      <w:sz w:val="20"/>
      <w:szCs w:val="20"/>
    </w:rPr>
  </w:style>
  <w:style w:type="character" w:customStyle="1" w:styleId="CommentTextChar">
    <w:name w:val="Comment Text Char"/>
    <w:basedOn w:val="DefaultParagraphFont"/>
    <w:link w:val="CommentText"/>
    <w:uiPriority w:val="99"/>
    <w:rsid w:val="003A7AC7"/>
    <w:rPr>
      <w:sz w:val="20"/>
      <w:szCs w:val="20"/>
    </w:rPr>
  </w:style>
  <w:style w:type="paragraph" w:styleId="CommentSubject">
    <w:name w:val="annotation subject"/>
    <w:basedOn w:val="CommentText"/>
    <w:next w:val="CommentText"/>
    <w:link w:val="CommentSubjectChar"/>
    <w:uiPriority w:val="99"/>
    <w:semiHidden/>
    <w:unhideWhenUsed/>
    <w:rsid w:val="003A7AC7"/>
    <w:rPr>
      <w:b/>
      <w:bCs/>
    </w:rPr>
  </w:style>
  <w:style w:type="character" w:customStyle="1" w:styleId="CommentSubjectChar">
    <w:name w:val="Comment Subject Char"/>
    <w:basedOn w:val="CommentTextChar"/>
    <w:link w:val="CommentSubject"/>
    <w:uiPriority w:val="99"/>
    <w:semiHidden/>
    <w:rsid w:val="003A7AC7"/>
    <w:rPr>
      <w:b/>
      <w:bCs/>
      <w:sz w:val="20"/>
      <w:szCs w:val="20"/>
    </w:rPr>
  </w:style>
  <w:style w:type="paragraph" w:styleId="BalloonText">
    <w:name w:val="Balloon Text"/>
    <w:basedOn w:val="Normal"/>
    <w:link w:val="BalloonTextChar"/>
    <w:uiPriority w:val="99"/>
    <w:semiHidden/>
    <w:unhideWhenUsed/>
    <w:rsid w:val="003A7A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7AC7"/>
    <w:rPr>
      <w:rFonts w:ascii="Segoe UI" w:hAnsi="Segoe UI" w:cs="Segoe UI"/>
      <w:sz w:val="18"/>
      <w:szCs w:val="18"/>
    </w:rPr>
  </w:style>
  <w:style w:type="paragraph" w:styleId="ListParagraph">
    <w:name w:val="List Paragraph"/>
    <w:basedOn w:val="Normal"/>
    <w:uiPriority w:val="34"/>
    <w:qFormat/>
    <w:rsid w:val="003A7AC7"/>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A7AC7"/>
    <w:rPr>
      <w:color w:val="0563C1" w:themeColor="hyperlink"/>
      <w:u w:val="single"/>
    </w:rPr>
  </w:style>
  <w:style w:type="character" w:styleId="UnresolvedMention">
    <w:name w:val="Unresolved Mention"/>
    <w:basedOn w:val="DefaultParagraphFont"/>
    <w:uiPriority w:val="99"/>
    <w:semiHidden/>
    <w:unhideWhenUsed/>
    <w:rsid w:val="003A7AC7"/>
    <w:rPr>
      <w:color w:val="605E5C"/>
      <w:shd w:val="clear" w:color="auto" w:fill="E1DFDD"/>
    </w:rPr>
  </w:style>
  <w:style w:type="character" w:styleId="FollowedHyperlink">
    <w:name w:val="FollowedHyperlink"/>
    <w:basedOn w:val="DefaultParagraphFont"/>
    <w:uiPriority w:val="99"/>
    <w:semiHidden/>
    <w:unhideWhenUsed/>
    <w:rsid w:val="00B174E3"/>
    <w:rPr>
      <w:color w:val="954F72" w:themeColor="followedHyperlink"/>
      <w:u w:val="single"/>
    </w:rPr>
  </w:style>
  <w:style w:type="character" w:customStyle="1" w:styleId="hlfld-contribauthor">
    <w:name w:val="hlfld-contribauthor"/>
    <w:basedOn w:val="DefaultParagraphFont"/>
    <w:rsid w:val="00825B75"/>
  </w:style>
  <w:style w:type="character" w:customStyle="1" w:styleId="nlmgiven-names">
    <w:name w:val="nlm_given-names"/>
    <w:basedOn w:val="DefaultParagraphFont"/>
    <w:rsid w:val="00825B75"/>
  </w:style>
  <w:style w:type="character" w:customStyle="1" w:styleId="nlmyear">
    <w:name w:val="nlm_year"/>
    <w:basedOn w:val="DefaultParagraphFont"/>
    <w:rsid w:val="00825B75"/>
  </w:style>
  <w:style w:type="character" w:customStyle="1" w:styleId="nlmarticle-title">
    <w:name w:val="nlm_article-title"/>
    <w:basedOn w:val="DefaultParagraphFont"/>
    <w:rsid w:val="00825B75"/>
  </w:style>
  <w:style w:type="character" w:customStyle="1" w:styleId="nlmfpage">
    <w:name w:val="nlm_fpage"/>
    <w:basedOn w:val="DefaultParagraphFont"/>
    <w:rsid w:val="00825B75"/>
  </w:style>
  <w:style w:type="character" w:customStyle="1" w:styleId="nlmlpage">
    <w:name w:val="nlm_lpage"/>
    <w:basedOn w:val="DefaultParagraphFont"/>
    <w:rsid w:val="00825B75"/>
  </w:style>
  <w:style w:type="character" w:customStyle="1" w:styleId="nlmpublisher-loc">
    <w:name w:val="nlm_publisher-loc"/>
    <w:basedOn w:val="DefaultParagraphFont"/>
    <w:rsid w:val="00825B75"/>
  </w:style>
  <w:style w:type="character" w:customStyle="1" w:styleId="nlmpublisher-name">
    <w:name w:val="nlm_publisher-name"/>
    <w:basedOn w:val="DefaultParagraphFont"/>
    <w:rsid w:val="00825B75"/>
  </w:style>
  <w:style w:type="table" w:styleId="TableGrid">
    <w:name w:val="Table Grid"/>
    <w:basedOn w:val="TableNormal"/>
    <w:uiPriority w:val="39"/>
    <w:rsid w:val="00623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869FA"/>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semiHidden/>
    <w:rsid w:val="00310B3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6483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0A78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5133">
      <w:bodyDiv w:val="1"/>
      <w:marLeft w:val="0"/>
      <w:marRight w:val="0"/>
      <w:marTop w:val="0"/>
      <w:marBottom w:val="0"/>
      <w:divBdr>
        <w:top w:val="none" w:sz="0" w:space="0" w:color="auto"/>
        <w:left w:val="none" w:sz="0" w:space="0" w:color="auto"/>
        <w:bottom w:val="none" w:sz="0" w:space="0" w:color="auto"/>
        <w:right w:val="none" w:sz="0" w:space="0" w:color="auto"/>
      </w:divBdr>
      <w:divsChild>
        <w:div w:id="448742297">
          <w:marLeft w:val="562"/>
          <w:marRight w:val="0"/>
          <w:marTop w:val="150"/>
          <w:marBottom w:val="0"/>
          <w:divBdr>
            <w:top w:val="none" w:sz="0" w:space="0" w:color="auto"/>
            <w:left w:val="none" w:sz="0" w:space="0" w:color="auto"/>
            <w:bottom w:val="none" w:sz="0" w:space="0" w:color="auto"/>
            <w:right w:val="none" w:sz="0" w:space="0" w:color="auto"/>
          </w:divBdr>
        </w:div>
        <w:div w:id="856309217">
          <w:marLeft w:val="562"/>
          <w:marRight w:val="0"/>
          <w:marTop w:val="150"/>
          <w:marBottom w:val="0"/>
          <w:divBdr>
            <w:top w:val="none" w:sz="0" w:space="0" w:color="auto"/>
            <w:left w:val="none" w:sz="0" w:space="0" w:color="auto"/>
            <w:bottom w:val="none" w:sz="0" w:space="0" w:color="auto"/>
            <w:right w:val="none" w:sz="0" w:space="0" w:color="auto"/>
          </w:divBdr>
        </w:div>
      </w:divsChild>
    </w:div>
    <w:div w:id="15736281">
      <w:bodyDiv w:val="1"/>
      <w:marLeft w:val="0"/>
      <w:marRight w:val="0"/>
      <w:marTop w:val="0"/>
      <w:marBottom w:val="0"/>
      <w:divBdr>
        <w:top w:val="none" w:sz="0" w:space="0" w:color="auto"/>
        <w:left w:val="none" w:sz="0" w:space="0" w:color="auto"/>
        <w:bottom w:val="none" w:sz="0" w:space="0" w:color="auto"/>
        <w:right w:val="none" w:sz="0" w:space="0" w:color="auto"/>
      </w:divBdr>
    </w:div>
    <w:div w:id="149251670">
      <w:bodyDiv w:val="1"/>
      <w:marLeft w:val="0"/>
      <w:marRight w:val="0"/>
      <w:marTop w:val="0"/>
      <w:marBottom w:val="0"/>
      <w:divBdr>
        <w:top w:val="none" w:sz="0" w:space="0" w:color="auto"/>
        <w:left w:val="none" w:sz="0" w:space="0" w:color="auto"/>
        <w:bottom w:val="none" w:sz="0" w:space="0" w:color="auto"/>
        <w:right w:val="none" w:sz="0" w:space="0" w:color="auto"/>
      </w:divBdr>
    </w:div>
    <w:div w:id="262882736">
      <w:bodyDiv w:val="1"/>
      <w:marLeft w:val="0"/>
      <w:marRight w:val="0"/>
      <w:marTop w:val="0"/>
      <w:marBottom w:val="0"/>
      <w:divBdr>
        <w:top w:val="none" w:sz="0" w:space="0" w:color="auto"/>
        <w:left w:val="none" w:sz="0" w:space="0" w:color="auto"/>
        <w:bottom w:val="none" w:sz="0" w:space="0" w:color="auto"/>
        <w:right w:val="none" w:sz="0" w:space="0" w:color="auto"/>
      </w:divBdr>
      <w:divsChild>
        <w:div w:id="732432265">
          <w:marLeft w:val="562"/>
          <w:marRight w:val="0"/>
          <w:marTop w:val="150"/>
          <w:marBottom w:val="0"/>
          <w:divBdr>
            <w:top w:val="none" w:sz="0" w:space="0" w:color="auto"/>
            <w:left w:val="none" w:sz="0" w:space="0" w:color="auto"/>
            <w:bottom w:val="none" w:sz="0" w:space="0" w:color="auto"/>
            <w:right w:val="none" w:sz="0" w:space="0" w:color="auto"/>
          </w:divBdr>
        </w:div>
        <w:div w:id="925042761">
          <w:marLeft w:val="1109"/>
          <w:marRight w:val="0"/>
          <w:marTop w:val="75"/>
          <w:marBottom w:val="0"/>
          <w:divBdr>
            <w:top w:val="none" w:sz="0" w:space="0" w:color="auto"/>
            <w:left w:val="none" w:sz="0" w:space="0" w:color="auto"/>
            <w:bottom w:val="none" w:sz="0" w:space="0" w:color="auto"/>
            <w:right w:val="none" w:sz="0" w:space="0" w:color="auto"/>
          </w:divBdr>
        </w:div>
        <w:div w:id="1495493140">
          <w:marLeft w:val="1109"/>
          <w:marRight w:val="0"/>
          <w:marTop w:val="75"/>
          <w:marBottom w:val="0"/>
          <w:divBdr>
            <w:top w:val="none" w:sz="0" w:space="0" w:color="auto"/>
            <w:left w:val="none" w:sz="0" w:space="0" w:color="auto"/>
            <w:bottom w:val="none" w:sz="0" w:space="0" w:color="auto"/>
            <w:right w:val="none" w:sz="0" w:space="0" w:color="auto"/>
          </w:divBdr>
        </w:div>
        <w:div w:id="1894804160">
          <w:marLeft w:val="1642"/>
          <w:marRight w:val="0"/>
          <w:marTop w:val="75"/>
          <w:marBottom w:val="0"/>
          <w:divBdr>
            <w:top w:val="none" w:sz="0" w:space="0" w:color="auto"/>
            <w:left w:val="none" w:sz="0" w:space="0" w:color="auto"/>
            <w:bottom w:val="none" w:sz="0" w:space="0" w:color="auto"/>
            <w:right w:val="none" w:sz="0" w:space="0" w:color="auto"/>
          </w:divBdr>
        </w:div>
        <w:div w:id="241254117">
          <w:marLeft w:val="1642"/>
          <w:marRight w:val="0"/>
          <w:marTop w:val="75"/>
          <w:marBottom w:val="0"/>
          <w:divBdr>
            <w:top w:val="none" w:sz="0" w:space="0" w:color="auto"/>
            <w:left w:val="none" w:sz="0" w:space="0" w:color="auto"/>
            <w:bottom w:val="none" w:sz="0" w:space="0" w:color="auto"/>
            <w:right w:val="none" w:sz="0" w:space="0" w:color="auto"/>
          </w:divBdr>
        </w:div>
        <w:div w:id="1395155646">
          <w:marLeft w:val="1642"/>
          <w:marRight w:val="0"/>
          <w:marTop w:val="75"/>
          <w:marBottom w:val="0"/>
          <w:divBdr>
            <w:top w:val="none" w:sz="0" w:space="0" w:color="auto"/>
            <w:left w:val="none" w:sz="0" w:space="0" w:color="auto"/>
            <w:bottom w:val="none" w:sz="0" w:space="0" w:color="auto"/>
            <w:right w:val="none" w:sz="0" w:space="0" w:color="auto"/>
          </w:divBdr>
        </w:div>
        <w:div w:id="2059284220">
          <w:marLeft w:val="562"/>
          <w:marRight w:val="0"/>
          <w:marTop w:val="150"/>
          <w:marBottom w:val="0"/>
          <w:divBdr>
            <w:top w:val="none" w:sz="0" w:space="0" w:color="auto"/>
            <w:left w:val="none" w:sz="0" w:space="0" w:color="auto"/>
            <w:bottom w:val="none" w:sz="0" w:space="0" w:color="auto"/>
            <w:right w:val="none" w:sz="0" w:space="0" w:color="auto"/>
          </w:divBdr>
        </w:div>
        <w:div w:id="1983849365">
          <w:marLeft w:val="562"/>
          <w:marRight w:val="0"/>
          <w:marTop w:val="150"/>
          <w:marBottom w:val="0"/>
          <w:divBdr>
            <w:top w:val="none" w:sz="0" w:space="0" w:color="auto"/>
            <w:left w:val="none" w:sz="0" w:space="0" w:color="auto"/>
            <w:bottom w:val="none" w:sz="0" w:space="0" w:color="auto"/>
            <w:right w:val="none" w:sz="0" w:space="0" w:color="auto"/>
          </w:divBdr>
        </w:div>
      </w:divsChild>
    </w:div>
    <w:div w:id="346753479">
      <w:bodyDiv w:val="1"/>
      <w:marLeft w:val="0"/>
      <w:marRight w:val="0"/>
      <w:marTop w:val="0"/>
      <w:marBottom w:val="0"/>
      <w:divBdr>
        <w:top w:val="none" w:sz="0" w:space="0" w:color="auto"/>
        <w:left w:val="none" w:sz="0" w:space="0" w:color="auto"/>
        <w:bottom w:val="none" w:sz="0" w:space="0" w:color="auto"/>
        <w:right w:val="none" w:sz="0" w:space="0" w:color="auto"/>
      </w:divBdr>
      <w:divsChild>
        <w:div w:id="1634167224">
          <w:marLeft w:val="562"/>
          <w:marRight w:val="0"/>
          <w:marTop w:val="150"/>
          <w:marBottom w:val="0"/>
          <w:divBdr>
            <w:top w:val="none" w:sz="0" w:space="0" w:color="auto"/>
            <w:left w:val="none" w:sz="0" w:space="0" w:color="auto"/>
            <w:bottom w:val="none" w:sz="0" w:space="0" w:color="auto"/>
            <w:right w:val="none" w:sz="0" w:space="0" w:color="auto"/>
          </w:divBdr>
        </w:div>
        <w:div w:id="435518984">
          <w:marLeft w:val="562"/>
          <w:marRight w:val="0"/>
          <w:marTop w:val="150"/>
          <w:marBottom w:val="0"/>
          <w:divBdr>
            <w:top w:val="none" w:sz="0" w:space="0" w:color="auto"/>
            <w:left w:val="none" w:sz="0" w:space="0" w:color="auto"/>
            <w:bottom w:val="none" w:sz="0" w:space="0" w:color="auto"/>
            <w:right w:val="none" w:sz="0" w:space="0" w:color="auto"/>
          </w:divBdr>
        </w:div>
      </w:divsChild>
    </w:div>
    <w:div w:id="359087960">
      <w:bodyDiv w:val="1"/>
      <w:marLeft w:val="0"/>
      <w:marRight w:val="0"/>
      <w:marTop w:val="0"/>
      <w:marBottom w:val="0"/>
      <w:divBdr>
        <w:top w:val="none" w:sz="0" w:space="0" w:color="auto"/>
        <w:left w:val="none" w:sz="0" w:space="0" w:color="auto"/>
        <w:bottom w:val="none" w:sz="0" w:space="0" w:color="auto"/>
        <w:right w:val="none" w:sz="0" w:space="0" w:color="auto"/>
      </w:divBdr>
      <w:divsChild>
        <w:div w:id="1865241334">
          <w:marLeft w:val="562"/>
          <w:marRight w:val="0"/>
          <w:marTop w:val="150"/>
          <w:marBottom w:val="0"/>
          <w:divBdr>
            <w:top w:val="none" w:sz="0" w:space="0" w:color="auto"/>
            <w:left w:val="none" w:sz="0" w:space="0" w:color="auto"/>
            <w:bottom w:val="none" w:sz="0" w:space="0" w:color="auto"/>
            <w:right w:val="none" w:sz="0" w:space="0" w:color="auto"/>
          </w:divBdr>
        </w:div>
        <w:div w:id="1350450273">
          <w:marLeft w:val="562"/>
          <w:marRight w:val="0"/>
          <w:marTop w:val="150"/>
          <w:marBottom w:val="0"/>
          <w:divBdr>
            <w:top w:val="none" w:sz="0" w:space="0" w:color="auto"/>
            <w:left w:val="none" w:sz="0" w:space="0" w:color="auto"/>
            <w:bottom w:val="none" w:sz="0" w:space="0" w:color="auto"/>
            <w:right w:val="none" w:sz="0" w:space="0" w:color="auto"/>
          </w:divBdr>
        </w:div>
        <w:div w:id="1009336078">
          <w:marLeft w:val="562"/>
          <w:marRight w:val="0"/>
          <w:marTop w:val="150"/>
          <w:marBottom w:val="0"/>
          <w:divBdr>
            <w:top w:val="none" w:sz="0" w:space="0" w:color="auto"/>
            <w:left w:val="none" w:sz="0" w:space="0" w:color="auto"/>
            <w:bottom w:val="none" w:sz="0" w:space="0" w:color="auto"/>
            <w:right w:val="none" w:sz="0" w:space="0" w:color="auto"/>
          </w:divBdr>
        </w:div>
      </w:divsChild>
    </w:div>
    <w:div w:id="494296614">
      <w:bodyDiv w:val="1"/>
      <w:marLeft w:val="0"/>
      <w:marRight w:val="0"/>
      <w:marTop w:val="0"/>
      <w:marBottom w:val="0"/>
      <w:divBdr>
        <w:top w:val="none" w:sz="0" w:space="0" w:color="auto"/>
        <w:left w:val="none" w:sz="0" w:space="0" w:color="auto"/>
        <w:bottom w:val="none" w:sz="0" w:space="0" w:color="auto"/>
        <w:right w:val="none" w:sz="0" w:space="0" w:color="auto"/>
      </w:divBdr>
      <w:divsChild>
        <w:div w:id="1792895642">
          <w:marLeft w:val="0"/>
          <w:marRight w:val="0"/>
          <w:marTop w:val="0"/>
          <w:marBottom w:val="0"/>
          <w:divBdr>
            <w:top w:val="none" w:sz="0" w:space="0" w:color="auto"/>
            <w:left w:val="none" w:sz="0" w:space="0" w:color="auto"/>
            <w:bottom w:val="none" w:sz="0" w:space="0" w:color="auto"/>
            <w:right w:val="none" w:sz="0" w:space="0" w:color="auto"/>
          </w:divBdr>
        </w:div>
        <w:div w:id="1271161866">
          <w:marLeft w:val="0"/>
          <w:marRight w:val="0"/>
          <w:marTop w:val="0"/>
          <w:marBottom w:val="0"/>
          <w:divBdr>
            <w:top w:val="none" w:sz="0" w:space="0" w:color="auto"/>
            <w:left w:val="none" w:sz="0" w:space="0" w:color="auto"/>
            <w:bottom w:val="none" w:sz="0" w:space="0" w:color="auto"/>
            <w:right w:val="none" w:sz="0" w:space="0" w:color="auto"/>
          </w:divBdr>
        </w:div>
        <w:div w:id="1980458302">
          <w:marLeft w:val="0"/>
          <w:marRight w:val="0"/>
          <w:marTop w:val="0"/>
          <w:marBottom w:val="0"/>
          <w:divBdr>
            <w:top w:val="none" w:sz="0" w:space="0" w:color="auto"/>
            <w:left w:val="none" w:sz="0" w:space="0" w:color="auto"/>
            <w:bottom w:val="none" w:sz="0" w:space="0" w:color="auto"/>
            <w:right w:val="none" w:sz="0" w:space="0" w:color="auto"/>
          </w:divBdr>
        </w:div>
      </w:divsChild>
    </w:div>
    <w:div w:id="495192784">
      <w:bodyDiv w:val="1"/>
      <w:marLeft w:val="0"/>
      <w:marRight w:val="0"/>
      <w:marTop w:val="0"/>
      <w:marBottom w:val="0"/>
      <w:divBdr>
        <w:top w:val="none" w:sz="0" w:space="0" w:color="auto"/>
        <w:left w:val="none" w:sz="0" w:space="0" w:color="auto"/>
        <w:bottom w:val="none" w:sz="0" w:space="0" w:color="auto"/>
        <w:right w:val="none" w:sz="0" w:space="0" w:color="auto"/>
      </w:divBdr>
    </w:div>
    <w:div w:id="714546800">
      <w:bodyDiv w:val="1"/>
      <w:marLeft w:val="0"/>
      <w:marRight w:val="0"/>
      <w:marTop w:val="0"/>
      <w:marBottom w:val="0"/>
      <w:divBdr>
        <w:top w:val="none" w:sz="0" w:space="0" w:color="auto"/>
        <w:left w:val="none" w:sz="0" w:space="0" w:color="auto"/>
        <w:bottom w:val="none" w:sz="0" w:space="0" w:color="auto"/>
        <w:right w:val="none" w:sz="0" w:space="0" w:color="auto"/>
      </w:divBdr>
    </w:div>
    <w:div w:id="915675131">
      <w:bodyDiv w:val="1"/>
      <w:marLeft w:val="0"/>
      <w:marRight w:val="0"/>
      <w:marTop w:val="0"/>
      <w:marBottom w:val="0"/>
      <w:divBdr>
        <w:top w:val="none" w:sz="0" w:space="0" w:color="auto"/>
        <w:left w:val="none" w:sz="0" w:space="0" w:color="auto"/>
        <w:bottom w:val="none" w:sz="0" w:space="0" w:color="auto"/>
        <w:right w:val="none" w:sz="0" w:space="0" w:color="auto"/>
      </w:divBdr>
    </w:div>
    <w:div w:id="989092046">
      <w:bodyDiv w:val="1"/>
      <w:marLeft w:val="0"/>
      <w:marRight w:val="0"/>
      <w:marTop w:val="0"/>
      <w:marBottom w:val="0"/>
      <w:divBdr>
        <w:top w:val="none" w:sz="0" w:space="0" w:color="auto"/>
        <w:left w:val="none" w:sz="0" w:space="0" w:color="auto"/>
        <w:bottom w:val="none" w:sz="0" w:space="0" w:color="auto"/>
        <w:right w:val="none" w:sz="0" w:space="0" w:color="auto"/>
      </w:divBdr>
    </w:div>
    <w:div w:id="1048653110">
      <w:bodyDiv w:val="1"/>
      <w:marLeft w:val="0"/>
      <w:marRight w:val="0"/>
      <w:marTop w:val="0"/>
      <w:marBottom w:val="0"/>
      <w:divBdr>
        <w:top w:val="none" w:sz="0" w:space="0" w:color="auto"/>
        <w:left w:val="none" w:sz="0" w:space="0" w:color="auto"/>
        <w:bottom w:val="none" w:sz="0" w:space="0" w:color="auto"/>
        <w:right w:val="none" w:sz="0" w:space="0" w:color="auto"/>
      </w:divBdr>
    </w:div>
    <w:div w:id="1106003707">
      <w:bodyDiv w:val="1"/>
      <w:marLeft w:val="0"/>
      <w:marRight w:val="0"/>
      <w:marTop w:val="0"/>
      <w:marBottom w:val="0"/>
      <w:divBdr>
        <w:top w:val="none" w:sz="0" w:space="0" w:color="auto"/>
        <w:left w:val="none" w:sz="0" w:space="0" w:color="auto"/>
        <w:bottom w:val="none" w:sz="0" w:space="0" w:color="auto"/>
        <w:right w:val="none" w:sz="0" w:space="0" w:color="auto"/>
      </w:divBdr>
    </w:div>
    <w:div w:id="1120220218">
      <w:bodyDiv w:val="1"/>
      <w:marLeft w:val="0"/>
      <w:marRight w:val="0"/>
      <w:marTop w:val="0"/>
      <w:marBottom w:val="0"/>
      <w:divBdr>
        <w:top w:val="none" w:sz="0" w:space="0" w:color="auto"/>
        <w:left w:val="none" w:sz="0" w:space="0" w:color="auto"/>
        <w:bottom w:val="none" w:sz="0" w:space="0" w:color="auto"/>
        <w:right w:val="none" w:sz="0" w:space="0" w:color="auto"/>
      </w:divBdr>
    </w:div>
    <w:div w:id="1441223876">
      <w:bodyDiv w:val="1"/>
      <w:marLeft w:val="0"/>
      <w:marRight w:val="0"/>
      <w:marTop w:val="0"/>
      <w:marBottom w:val="0"/>
      <w:divBdr>
        <w:top w:val="none" w:sz="0" w:space="0" w:color="auto"/>
        <w:left w:val="none" w:sz="0" w:space="0" w:color="auto"/>
        <w:bottom w:val="none" w:sz="0" w:space="0" w:color="auto"/>
        <w:right w:val="none" w:sz="0" w:space="0" w:color="auto"/>
      </w:divBdr>
      <w:divsChild>
        <w:div w:id="1340698794">
          <w:marLeft w:val="840"/>
          <w:marRight w:val="96"/>
          <w:marTop w:val="0"/>
          <w:marBottom w:val="0"/>
          <w:divBdr>
            <w:top w:val="none" w:sz="0" w:space="0" w:color="auto"/>
            <w:left w:val="none" w:sz="0" w:space="0" w:color="auto"/>
            <w:bottom w:val="none" w:sz="0" w:space="0" w:color="auto"/>
            <w:right w:val="none" w:sz="0" w:space="0" w:color="auto"/>
          </w:divBdr>
        </w:div>
      </w:divsChild>
    </w:div>
    <w:div w:id="1488857078">
      <w:bodyDiv w:val="1"/>
      <w:marLeft w:val="0"/>
      <w:marRight w:val="0"/>
      <w:marTop w:val="0"/>
      <w:marBottom w:val="0"/>
      <w:divBdr>
        <w:top w:val="none" w:sz="0" w:space="0" w:color="auto"/>
        <w:left w:val="none" w:sz="0" w:space="0" w:color="auto"/>
        <w:bottom w:val="none" w:sz="0" w:space="0" w:color="auto"/>
        <w:right w:val="none" w:sz="0" w:space="0" w:color="auto"/>
      </w:divBdr>
    </w:div>
    <w:div w:id="1706129718">
      <w:bodyDiv w:val="1"/>
      <w:marLeft w:val="0"/>
      <w:marRight w:val="0"/>
      <w:marTop w:val="0"/>
      <w:marBottom w:val="0"/>
      <w:divBdr>
        <w:top w:val="none" w:sz="0" w:space="0" w:color="auto"/>
        <w:left w:val="none" w:sz="0" w:space="0" w:color="auto"/>
        <w:bottom w:val="none" w:sz="0" w:space="0" w:color="auto"/>
        <w:right w:val="none" w:sz="0" w:space="0" w:color="auto"/>
      </w:divBdr>
    </w:div>
    <w:div w:id="1709649028">
      <w:bodyDiv w:val="1"/>
      <w:marLeft w:val="0"/>
      <w:marRight w:val="0"/>
      <w:marTop w:val="0"/>
      <w:marBottom w:val="0"/>
      <w:divBdr>
        <w:top w:val="none" w:sz="0" w:space="0" w:color="auto"/>
        <w:left w:val="none" w:sz="0" w:space="0" w:color="auto"/>
        <w:bottom w:val="none" w:sz="0" w:space="0" w:color="auto"/>
        <w:right w:val="none" w:sz="0" w:space="0" w:color="auto"/>
      </w:divBdr>
    </w:div>
    <w:div w:id="1711228606">
      <w:bodyDiv w:val="1"/>
      <w:marLeft w:val="0"/>
      <w:marRight w:val="0"/>
      <w:marTop w:val="0"/>
      <w:marBottom w:val="0"/>
      <w:divBdr>
        <w:top w:val="none" w:sz="0" w:space="0" w:color="auto"/>
        <w:left w:val="none" w:sz="0" w:space="0" w:color="auto"/>
        <w:bottom w:val="none" w:sz="0" w:space="0" w:color="auto"/>
        <w:right w:val="none" w:sz="0" w:space="0" w:color="auto"/>
      </w:divBdr>
    </w:div>
    <w:div w:id="1806583359">
      <w:bodyDiv w:val="1"/>
      <w:marLeft w:val="0"/>
      <w:marRight w:val="0"/>
      <w:marTop w:val="0"/>
      <w:marBottom w:val="0"/>
      <w:divBdr>
        <w:top w:val="none" w:sz="0" w:space="0" w:color="auto"/>
        <w:left w:val="none" w:sz="0" w:space="0" w:color="auto"/>
        <w:bottom w:val="none" w:sz="0" w:space="0" w:color="auto"/>
        <w:right w:val="none" w:sz="0" w:space="0" w:color="auto"/>
      </w:divBdr>
    </w:div>
    <w:div w:id="1999308498">
      <w:bodyDiv w:val="1"/>
      <w:marLeft w:val="0"/>
      <w:marRight w:val="0"/>
      <w:marTop w:val="0"/>
      <w:marBottom w:val="0"/>
      <w:divBdr>
        <w:top w:val="none" w:sz="0" w:space="0" w:color="auto"/>
        <w:left w:val="none" w:sz="0" w:space="0" w:color="auto"/>
        <w:bottom w:val="none" w:sz="0" w:space="0" w:color="auto"/>
        <w:right w:val="none" w:sz="0" w:space="0" w:color="auto"/>
      </w:divBdr>
    </w:div>
    <w:div w:id="203876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riousadvantage.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youtube.com/watch?v=JViKndm2y9E" TargetMode="External"/><Relationship Id="rId4" Type="http://schemas.openxmlformats.org/officeDocument/2006/relationships/settings" Target="settings.xml"/><Relationship Id="rId9" Type="http://schemas.openxmlformats.org/officeDocument/2006/relationships/hyperlink" Target="https://gov.wales/written-statement-healthier-wales-action-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1E354-E65F-40C5-B839-84F43D098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1593</TotalTime>
  <Pages>5</Pages>
  <Words>2036</Words>
  <Characters>11611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Powys Teaching Health Board</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Hier-Jones (Powys Teaching Health Board - Information)</dc:creator>
  <cp:keywords/>
  <dc:description/>
  <cp:lastModifiedBy>Jay Hier-Jones (Powys Teaching Health Board – Digital Transformation and Informatics)</cp:lastModifiedBy>
  <cp:revision>165</cp:revision>
  <dcterms:created xsi:type="dcterms:W3CDTF">2022-06-01T10:39:00Z</dcterms:created>
  <dcterms:modified xsi:type="dcterms:W3CDTF">2022-06-02T13:12:00Z</dcterms:modified>
</cp:coreProperties>
</file>