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C5CAA2" w14:textId="77777777" w:rsidR="00D907C1" w:rsidRDefault="00D907C1" w:rsidP="009B06E9">
      <w:pPr>
        <w:spacing w:line="360" w:lineRule="auto"/>
        <w:jc w:val="center"/>
        <w:rPr>
          <w:rFonts w:asciiTheme="majorBidi" w:hAnsiTheme="majorBidi" w:cstheme="majorBidi"/>
          <w:b/>
          <w:sz w:val="24"/>
          <w:szCs w:val="24"/>
        </w:rPr>
      </w:pPr>
    </w:p>
    <w:p w14:paraId="4A2C0A0B" w14:textId="77777777" w:rsidR="00D907C1" w:rsidRDefault="00D907C1" w:rsidP="009B06E9">
      <w:pPr>
        <w:spacing w:line="360" w:lineRule="auto"/>
        <w:jc w:val="center"/>
        <w:rPr>
          <w:rFonts w:asciiTheme="majorBidi" w:hAnsiTheme="majorBidi" w:cstheme="majorBidi"/>
          <w:b/>
          <w:sz w:val="24"/>
          <w:szCs w:val="24"/>
        </w:rPr>
      </w:pPr>
    </w:p>
    <w:p w14:paraId="1F55FAF5" w14:textId="1FD4BF97" w:rsidR="00416F1B" w:rsidRPr="009B06E9" w:rsidRDefault="00416F1B" w:rsidP="00416F1B">
      <w:pPr>
        <w:spacing w:line="360" w:lineRule="auto"/>
        <w:jc w:val="center"/>
        <w:rPr>
          <w:rFonts w:asciiTheme="majorBidi" w:hAnsiTheme="majorBidi" w:cstheme="majorBidi"/>
          <w:sz w:val="24"/>
          <w:szCs w:val="24"/>
          <w:u w:val="single"/>
        </w:rPr>
      </w:pPr>
    </w:p>
    <w:p w14:paraId="1712F83E" w14:textId="33F9267C" w:rsidR="00C37EA9" w:rsidRDefault="009B06E9" w:rsidP="009B06E9">
      <w:pPr>
        <w:spacing w:line="360" w:lineRule="auto"/>
        <w:jc w:val="center"/>
        <w:rPr>
          <w:rFonts w:asciiTheme="majorBidi" w:hAnsiTheme="majorBidi" w:cstheme="majorBidi"/>
          <w:b/>
          <w:sz w:val="24"/>
          <w:szCs w:val="24"/>
        </w:rPr>
      </w:pPr>
      <w:r w:rsidRPr="009B06E9">
        <w:rPr>
          <w:rFonts w:asciiTheme="majorBidi" w:hAnsiTheme="majorBidi" w:cstheme="majorBidi"/>
          <w:b/>
          <w:sz w:val="24"/>
          <w:szCs w:val="24"/>
        </w:rPr>
        <w:t xml:space="preserve">Project Planning and Management in </w:t>
      </w:r>
      <w:proofErr w:type="gramStart"/>
      <w:r w:rsidRPr="009B06E9">
        <w:rPr>
          <w:rFonts w:asciiTheme="majorBidi" w:hAnsiTheme="majorBidi" w:cstheme="majorBidi"/>
          <w:b/>
          <w:sz w:val="24"/>
          <w:szCs w:val="24"/>
        </w:rPr>
        <w:t>work place</w:t>
      </w:r>
      <w:proofErr w:type="gramEnd"/>
      <w:r w:rsidR="0030692B">
        <w:rPr>
          <w:rFonts w:asciiTheme="majorBidi" w:hAnsiTheme="majorBidi" w:cstheme="majorBidi"/>
          <w:b/>
          <w:sz w:val="24"/>
          <w:szCs w:val="24"/>
        </w:rPr>
        <w:t xml:space="preserve"> BMSW5104</w:t>
      </w:r>
    </w:p>
    <w:p w14:paraId="1F38AD1F" w14:textId="5C564CEF" w:rsidR="009B06E9" w:rsidRDefault="009B06E9" w:rsidP="00C37EA9">
      <w:pPr>
        <w:spacing w:line="360" w:lineRule="auto"/>
        <w:jc w:val="both"/>
        <w:rPr>
          <w:rFonts w:asciiTheme="majorBidi" w:hAnsiTheme="majorBidi" w:cstheme="majorBidi"/>
          <w:sz w:val="24"/>
          <w:szCs w:val="24"/>
        </w:rPr>
      </w:pPr>
    </w:p>
    <w:p w14:paraId="76BE0CCF" w14:textId="50A47ABF" w:rsidR="00226C3A" w:rsidRDefault="009B06E9" w:rsidP="00226C3A">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Project C: </w:t>
      </w:r>
      <w:r w:rsidR="00226C3A">
        <w:rPr>
          <w:rFonts w:asciiTheme="majorBidi" w:hAnsiTheme="majorBidi" w:cstheme="majorBidi"/>
          <w:sz w:val="24"/>
          <w:szCs w:val="24"/>
        </w:rPr>
        <w:t>C</w:t>
      </w:r>
      <w:r w:rsidR="00226C3A" w:rsidRPr="00226C3A">
        <w:rPr>
          <w:rFonts w:asciiTheme="majorBidi" w:hAnsiTheme="majorBidi" w:cstheme="majorBidi"/>
          <w:sz w:val="24"/>
          <w:szCs w:val="24"/>
        </w:rPr>
        <w:t>reating Marketing material for Skills for Workplace program, promote it in local community and recruit 4 new applicants to the interview and assessment process for September intake.</w:t>
      </w:r>
    </w:p>
    <w:p w14:paraId="5105D4F7" w14:textId="67C7F0ED" w:rsidR="00226C3A" w:rsidRDefault="00226C3A" w:rsidP="00226C3A">
      <w:pPr>
        <w:spacing w:line="360" w:lineRule="auto"/>
        <w:jc w:val="both"/>
        <w:rPr>
          <w:rFonts w:asciiTheme="majorBidi" w:hAnsiTheme="majorBidi" w:cstheme="majorBidi"/>
          <w:sz w:val="24"/>
          <w:szCs w:val="24"/>
        </w:rPr>
      </w:pPr>
    </w:p>
    <w:p w14:paraId="7C72B532" w14:textId="70AA72D6" w:rsidR="00226C3A" w:rsidRDefault="00226C3A" w:rsidP="00D907C1">
      <w:pPr>
        <w:spacing w:line="360" w:lineRule="auto"/>
        <w:jc w:val="center"/>
        <w:rPr>
          <w:rFonts w:asciiTheme="majorBidi" w:hAnsiTheme="majorBidi" w:cstheme="majorBidi"/>
          <w:sz w:val="24"/>
          <w:szCs w:val="24"/>
        </w:rPr>
      </w:pPr>
      <w:r>
        <w:rPr>
          <w:rFonts w:asciiTheme="majorBidi" w:hAnsiTheme="majorBidi" w:cstheme="majorBidi"/>
          <w:sz w:val="24"/>
          <w:szCs w:val="24"/>
        </w:rPr>
        <w:t>S</w:t>
      </w:r>
      <w:r w:rsidR="0030692B">
        <w:rPr>
          <w:rFonts w:asciiTheme="majorBidi" w:hAnsiTheme="majorBidi" w:cstheme="majorBidi"/>
          <w:sz w:val="24"/>
          <w:szCs w:val="24"/>
        </w:rPr>
        <w:t>alma Mohammed</w:t>
      </w:r>
    </w:p>
    <w:p w14:paraId="47D9C469" w14:textId="5FC93AAD" w:rsidR="00226C3A" w:rsidRPr="00226C3A" w:rsidRDefault="00226C3A" w:rsidP="00D907C1">
      <w:pPr>
        <w:spacing w:line="360" w:lineRule="auto"/>
        <w:jc w:val="center"/>
        <w:rPr>
          <w:rFonts w:asciiTheme="majorBidi" w:hAnsiTheme="majorBidi" w:cstheme="majorBidi"/>
          <w:sz w:val="24"/>
          <w:szCs w:val="24"/>
        </w:rPr>
      </w:pPr>
      <w:r>
        <w:rPr>
          <w:rFonts w:asciiTheme="majorBidi" w:hAnsiTheme="majorBidi" w:cstheme="majorBidi"/>
          <w:sz w:val="24"/>
          <w:szCs w:val="24"/>
        </w:rPr>
        <w:t>Student ID:</w:t>
      </w:r>
      <w:r w:rsidR="0030692B">
        <w:rPr>
          <w:rFonts w:asciiTheme="majorBidi" w:hAnsiTheme="majorBidi" w:cstheme="majorBidi"/>
          <w:sz w:val="24"/>
          <w:szCs w:val="24"/>
        </w:rPr>
        <w:t>1709516</w:t>
      </w:r>
    </w:p>
    <w:p w14:paraId="75D26262" w14:textId="73FE4659" w:rsidR="009B06E9" w:rsidRDefault="009B06E9" w:rsidP="00C37EA9">
      <w:pPr>
        <w:spacing w:line="360" w:lineRule="auto"/>
        <w:jc w:val="both"/>
        <w:rPr>
          <w:rFonts w:asciiTheme="majorBidi" w:hAnsiTheme="majorBidi" w:cstheme="majorBidi"/>
          <w:sz w:val="24"/>
          <w:szCs w:val="24"/>
        </w:rPr>
      </w:pPr>
    </w:p>
    <w:p w14:paraId="2097474A" w14:textId="77777777" w:rsidR="00C37EA9" w:rsidRDefault="00C37EA9">
      <w:pPr>
        <w:rPr>
          <w:rFonts w:asciiTheme="majorBidi" w:hAnsiTheme="majorBidi" w:cstheme="majorBidi"/>
          <w:sz w:val="24"/>
          <w:szCs w:val="24"/>
        </w:rPr>
      </w:pPr>
      <w:r>
        <w:rPr>
          <w:rFonts w:asciiTheme="majorBidi" w:hAnsiTheme="majorBidi" w:cstheme="majorBidi"/>
          <w:sz w:val="24"/>
          <w:szCs w:val="24"/>
        </w:rPr>
        <w:br w:type="page"/>
      </w:r>
    </w:p>
    <w:sdt>
      <w:sdtPr>
        <w:rPr>
          <w:rFonts w:asciiTheme="minorHAnsi" w:eastAsiaTheme="minorHAnsi" w:hAnsiTheme="minorHAnsi" w:cstheme="minorBidi"/>
          <w:color w:val="auto"/>
          <w:sz w:val="22"/>
          <w:szCs w:val="22"/>
          <w:lang w:val="en-GB"/>
        </w:rPr>
        <w:id w:val="-106274499"/>
        <w:docPartObj>
          <w:docPartGallery w:val="Table of Contents"/>
          <w:docPartUnique/>
        </w:docPartObj>
      </w:sdtPr>
      <w:sdtEndPr>
        <w:rPr>
          <w:b/>
          <w:bCs/>
          <w:noProof/>
        </w:rPr>
      </w:sdtEndPr>
      <w:sdtContent>
        <w:p w14:paraId="3E00A12F" w14:textId="2A169824" w:rsidR="009B06E9" w:rsidRPr="009B06E9" w:rsidRDefault="009B06E9">
          <w:pPr>
            <w:pStyle w:val="TOCHeading"/>
            <w:rPr>
              <w:rFonts w:asciiTheme="majorBidi" w:hAnsiTheme="majorBidi"/>
            </w:rPr>
          </w:pPr>
          <w:r w:rsidRPr="009B06E9">
            <w:rPr>
              <w:rFonts w:asciiTheme="majorBidi" w:hAnsiTheme="majorBidi"/>
            </w:rPr>
            <w:t>Table of Contents</w:t>
          </w:r>
        </w:p>
        <w:p w14:paraId="0421A2AB" w14:textId="543648D9" w:rsidR="00416F1B" w:rsidRPr="00416F1B" w:rsidRDefault="009B06E9">
          <w:pPr>
            <w:pStyle w:val="TOC1"/>
            <w:tabs>
              <w:tab w:val="right" w:leader="dot" w:pos="9350"/>
            </w:tabs>
            <w:rPr>
              <w:rFonts w:eastAsiaTheme="minorEastAsia"/>
              <w:noProof/>
              <w:sz w:val="24"/>
              <w:szCs w:val="24"/>
              <w:lang w:val="en-US"/>
            </w:rPr>
          </w:pPr>
          <w:r w:rsidRPr="00416F1B">
            <w:rPr>
              <w:rFonts w:asciiTheme="majorBidi" w:hAnsiTheme="majorBidi" w:cstheme="majorBidi"/>
              <w:sz w:val="24"/>
              <w:szCs w:val="24"/>
            </w:rPr>
            <w:fldChar w:fldCharType="begin"/>
          </w:r>
          <w:r w:rsidRPr="00416F1B">
            <w:rPr>
              <w:rFonts w:asciiTheme="majorBidi" w:hAnsiTheme="majorBidi" w:cstheme="majorBidi"/>
              <w:sz w:val="24"/>
              <w:szCs w:val="24"/>
            </w:rPr>
            <w:instrText xml:space="preserve"> TOC \o "1-3" \h \z \u </w:instrText>
          </w:r>
          <w:r w:rsidRPr="00416F1B">
            <w:rPr>
              <w:rFonts w:asciiTheme="majorBidi" w:hAnsiTheme="majorBidi" w:cstheme="majorBidi"/>
              <w:sz w:val="24"/>
              <w:szCs w:val="24"/>
            </w:rPr>
            <w:fldChar w:fldCharType="separate"/>
          </w:r>
          <w:hyperlink w:anchor="_Toc75304835" w:history="1">
            <w:r w:rsidR="00416F1B" w:rsidRPr="00416F1B">
              <w:rPr>
                <w:rStyle w:val="Hyperlink"/>
                <w:noProof/>
                <w:sz w:val="24"/>
                <w:szCs w:val="24"/>
              </w:rPr>
              <w:t>Introduction</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_Toc75304835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3</w:t>
            </w:r>
            <w:r w:rsidR="00416F1B" w:rsidRPr="00416F1B">
              <w:rPr>
                <w:noProof/>
                <w:webHidden/>
                <w:sz w:val="24"/>
                <w:szCs w:val="24"/>
              </w:rPr>
              <w:fldChar w:fldCharType="end"/>
            </w:r>
          </w:hyperlink>
        </w:p>
        <w:p w14:paraId="196A3BB0" w14:textId="2AFB497D" w:rsidR="00416F1B" w:rsidRPr="00416F1B" w:rsidRDefault="0030692B">
          <w:pPr>
            <w:pStyle w:val="TOC1"/>
            <w:tabs>
              <w:tab w:val="right" w:leader="dot" w:pos="9350"/>
            </w:tabs>
            <w:rPr>
              <w:rFonts w:eastAsiaTheme="minorEastAsia"/>
              <w:noProof/>
              <w:sz w:val="24"/>
              <w:szCs w:val="24"/>
              <w:lang w:val="en-US"/>
            </w:rPr>
          </w:pPr>
          <w:hyperlink w:anchor="_Toc75304836" w:history="1">
            <w:r w:rsidR="00416F1B" w:rsidRPr="00416F1B">
              <w:rPr>
                <w:rStyle w:val="Hyperlink"/>
                <w:noProof/>
                <w:sz w:val="24"/>
                <w:szCs w:val="24"/>
              </w:rPr>
              <w:t>Critical Assessment of Project Management Tools and Techniques</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_Toc75304836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3</w:t>
            </w:r>
            <w:r w:rsidR="00416F1B" w:rsidRPr="00416F1B">
              <w:rPr>
                <w:noProof/>
                <w:webHidden/>
                <w:sz w:val="24"/>
                <w:szCs w:val="24"/>
              </w:rPr>
              <w:fldChar w:fldCharType="end"/>
            </w:r>
          </w:hyperlink>
        </w:p>
        <w:p w14:paraId="1B807FF1" w14:textId="25409EE8" w:rsidR="00416F1B" w:rsidRPr="00416F1B" w:rsidRDefault="0030692B">
          <w:pPr>
            <w:pStyle w:val="TOC2"/>
            <w:tabs>
              <w:tab w:val="right" w:leader="dot" w:pos="9350"/>
            </w:tabs>
            <w:rPr>
              <w:noProof/>
              <w:sz w:val="24"/>
              <w:szCs w:val="24"/>
            </w:rPr>
          </w:pPr>
          <w:hyperlink w:anchor="_Toc75304837" w:history="1">
            <w:r w:rsidR="00416F1B" w:rsidRPr="00416F1B">
              <w:rPr>
                <w:rStyle w:val="Hyperlink"/>
                <w:noProof/>
                <w:sz w:val="24"/>
                <w:szCs w:val="24"/>
              </w:rPr>
              <w:t>SMART Goal Setting</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_Toc75304837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3</w:t>
            </w:r>
            <w:r w:rsidR="00416F1B" w:rsidRPr="00416F1B">
              <w:rPr>
                <w:noProof/>
                <w:webHidden/>
                <w:sz w:val="24"/>
                <w:szCs w:val="24"/>
              </w:rPr>
              <w:fldChar w:fldCharType="end"/>
            </w:r>
          </w:hyperlink>
        </w:p>
        <w:p w14:paraId="2BB91273" w14:textId="68E36456" w:rsidR="00416F1B" w:rsidRPr="00416F1B" w:rsidRDefault="0030692B">
          <w:pPr>
            <w:pStyle w:val="TOC1"/>
            <w:tabs>
              <w:tab w:val="right" w:leader="dot" w:pos="9350"/>
            </w:tabs>
            <w:rPr>
              <w:rFonts w:eastAsiaTheme="minorEastAsia"/>
              <w:noProof/>
              <w:sz w:val="24"/>
              <w:szCs w:val="24"/>
              <w:lang w:val="en-US"/>
            </w:rPr>
          </w:pPr>
          <w:hyperlink w:anchor="_Toc75304838" w:history="1">
            <w:r w:rsidR="00416F1B" w:rsidRPr="00416F1B">
              <w:rPr>
                <w:rStyle w:val="Hyperlink"/>
                <w:noProof/>
                <w:sz w:val="24"/>
                <w:szCs w:val="24"/>
              </w:rPr>
              <w:t>Project Planning and Implementation Tools</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_Toc75304838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5</w:t>
            </w:r>
            <w:r w:rsidR="00416F1B" w:rsidRPr="00416F1B">
              <w:rPr>
                <w:noProof/>
                <w:webHidden/>
                <w:sz w:val="24"/>
                <w:szCs w:val="24"/>
              </w:rPr>
              <w:fldChar w:fldCharType="end"/>
            </w:r>
          </w:hyperlink>
        </w:p>
        <w:p w14:paraId="76058DB5" w14:textId="3CC022C1" w:rsidR="00416F1B" w:rsidRPr="00416F1B" w:rsidRDefault="0030692B">
          <w:pPr>
            <w:pStyle w:val="TOC2"/>
            <w:tabs>
              <w:tab w:val="right" w:leader="dot" w:pos="9350"/>
            </w:tabs>
            <w:rPr>
              <w:noProof/>
              <w:sz w:val="24"/>
              <w:szCs w:val="24"/>
            </w:rPr>
          </w:pPr>
          <w:hyperlink w:anchor="_Toc75304839" w:history="1">
            <w:r w:rsidR="00416F1B" w:rsidRPr="00416F1B">
              <w:rPr>
                <w:rStyle w:val="Hyperlink"/>
                <w:noProof/>
                <w:sz w:val="24"/>
                <w:szCs w:val="24"/>
              </w:rPr>
              <w:t>Project Life Cycle</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_Toc75304839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5</w:t>
            </w:r>
            <w:r w:rsidR="00416F1B" w:rsidRPr="00416F1B">
              <w:rPr>
                <w:noProof/>
                <w:webHidden/>
                <w:sz w:val="24"/>
                <w:szCs w:val="24"/>
              </w:rPr>
              <w:fldChar w:fldCharType="end"/>
            </w:r>
          </w:hyperlink>
        </w:p>
        <w:p w14:paraId="4E1A40FB" w14:textId="68858D67" w:rsidR="00416F1B" w:rsidRPr="00416F1B" w:rsidRDefault="0030692B">
          <w:pPr>
            <w:pStyle w:val="TOC1"/>
            <w:tabs>
              <w:tab w:val="right" w:leader="dot" w:pos="9350"/>
            </w:tabs>
            <w:rPr>
              <w:rFonts w:eastAsiaTheme="minorEastAsia"/>
              <w:noProof/>
              <w:sz w:val="24"/>
              <w:szCs w:val="24"/>
              <w:lang w:val="en-US"/>
            </w:rPr>
          </w:pPr>
          <w:hyperlink w:anchor="_Toc75304840" w:history="1">
            <w:r w:rsidR="00416F1B" w:rsidRPr="00416F1B">
              <w:rPr>
                <w:rStyle w:val="Hyperlink"/>
                <w:noProof/>
                <w:sz w:val="24"/>
                <w:szCs w:val="24"/>
              </w:rPr>
              <w:t>Organisation of Work with Tools and Techniques</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_Toc75304840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7</w:t>
            </w:r>
            <w:r w:rsidR="00416F1B" w:rsidRPr="00416F1B">
              <w:rPr>
                <w:noProof/>
                <w:webHidden/>
                <w:sz w:val="24"/>
                <w:szCs w:val="24"/>
              </w:rPr>
              <w:fldChar w:fldCharType="end"/>
            </w:r>
          </w:hyperlink>
        </w:p>
        <w:p w14:paraId="603BAA22" w14:textId="561B9FC0" w:rsidR="00416F1B" w:rsidRPr="00416F1B" w:rsidRDefault="0030692B">
          <w:pPr>
            <w:pStyle w:val="TOC2"/>
            <w:tabs>
              <w:tab w:val="right" w:leader="dot" w:pos="9350"/>
            </w:tabs>
            <w:rPr>
              <w:noProof/>
              <w:sz w:val="24"/>
              <w:szCs w:val="24"/>
            </w:rPr>
          </w:pPr>
          <w:hyperlink w:anchor="_Toc75304841" w:history="1">
            <w:r w:rsidR="00416F1B" w:rsidRPr="00416F1B">
              <w:rPr>
                <w:rStyle w:val="Hyperlink"/>
                <w:noProof/>
                <w:sz w:val="24"/>
                <w:szCs w:val="24"/>
              </w:rPr>
              <w:t>QUAD Chart</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_Toc75304841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7</w:t>
            </w:r>
            <w:r w:rsidR="00416F1B" w:rsidRPr="00416F1B">
              <w:rPr>
                <w:noProof/>
                <w:webHidden/>
                <w:sz w:val="24"/>
                <w:szCs w:val="24"/>
              </w:rPr>
              <w:fldChar w:fldCharType="end"/>
            </w:r>
          </w:hyperlink>
        </w:p>
        <w:p w14:paraId="6BFAC918" w14:textId="22C97141" w:rsidR="00416F1B" w:rsidRPr="00416F1B" w:rsidRDefault="0030692B">
          <w:pPr>
            <w:pStyle w:val="TOC2"/>
            <w:tabs>
              <w:tab w:val="right" w:leader="dot" w:pos="9350"/>
            </w:tabs>
            <w:rPr>
              <w:noProof/>
              <w:sz w:val="24"/>
              <w:szCs w:val="24"/>
            </w:rPr>
          </w:pPr>
          <w:hyperlink w:anchor="_Toc75304842" w:history="1">
            <w:r w:rsidR="00416F1B" w:rsidRPr="00416F1B">
              <w:rPr>
                <w:rStyle w:val="Hyperlink"/>
                <w:noProof/>
                <w:sz w:val="24"/>
                <w:szCs w:val="24"/>
              </w:rPr>
              <w:t>Gantt Chart</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_Toc75304842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8</w:t>
            </w:r>
            <w:r w:rsidR="00416F1B" w:rsidRPr="00416F1B">
              <w:rPr>
                <w:noProof/>
                <w:webHidden/>
                <w:sz w:val="24"/>
                <w:szCs w:val="24"/>
              </w:rPr>
              <w:fldChar w:fldCharType="end"/>
            </w:r>
          </w:hyperlink>
        </w:p>
        <w:p w14:paraId="0F018965" w14:textId="4ADC0BE1" w:rsidR="00416F1B" w:rsidRPr="00416F1B" w:rsidRDefault="0030692B">
          <w:pPr>
            <w:pStyle w:val="TOC1"/>
            <w:tabs>
              <w:tab w:val="right" w:leader="dot" w:pos="9350"/>
            </w:tabs>
            <w:rPr>
              <w:rFonts w:eastAsiaTheme="minorEastAsia"/>
              <w:noProof/>
              <w:sz w:val="24"/>
              <w:szCs w:val="24"/>
              <w:lang w:val="en-US"/>
            </w:rPr>
          </w:pPr>
          <w:hyperlink w:anchor="_Toc75304843" w:history="1">
            <w:r w:rsidR="00416F1B" w:rsidRPr="00416F1B">
              <w:rPr>
                <w:rStyle w:val="Hyperlink"/>
                <w:noProof/>
                <w:sz w:val="24"/>
                <w:szCs w:val="24"/>
              </w:rPr>
              <w:t>Communication of the Project Plan</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_Toc75304843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9</w:t>
            </w:r>
            <w:r w:rsidR="00416F1B" w:rsidRPr="00416F1B">
              <w:rPr>
                <w:noProof/>
                <w:webHidden/>
                <w:sz w:val="24"/>
                <w:szCs w:val="24"/>
              </w:rPr>
              <w:fldChar w:fldCharType="end"/>
            </w:r>
          </w:hyperlink>
        </w:p>
        <w:p w14:paraId="49009BEB" w14:textId="32BD0CDA" w:rsidR="00416F1B" w:rsidRPr="00416F1B" w:rsidRDefault="0030692B">
          <w:pPr>
            <w:pStyle w:val="TOC2"/>
            <w:tabs>
              <w:tab w:val="right" w:leader="dot" w:pos="9350"/>
            </w:tabs>
            <w:rPr>
              <w:noProof/>
              <w:sz w:val="24"/>
              <w:szCs w:val="24"/>
            </w:rPr>
          </w:pPr>
          <w:hyperlink w:anchor="_Toc75304844" w:history="1">
            <w:r w:rsidR="00416F1B" w:rsidRPr="00416F1B">
              <w:rPr>
                <w:rStyle w:val="Hyperlink"/>
                <w:noProof/>
                <w:sz w:val="24"/>
                <w:szCs w:val="24"/>
              </w:rPr>
              <w:t>Stakeholder Analysis</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_Toc75304844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9</w:t>
            </w:r>
            <w:r w:rsidR="00416F1B" w:rsidRPr="00416F1B">
              <w:rPr>
                <w:noProof/>
                <w:webHidden/>
                <w:sz w:val="24"/>
                <w:szCs w:val="24"/>
              </w:rPr>
              <w:fldChar w:fldCharType="end"/>
            </w:r>
          </w:hyperlink>
        </w:p>
        <w:p w14:paraId="376A5100" w14:textId="0025548B" w:rsidR="00416F1B" w:rsidRPr="00416F1B" w:rsidRDefault="0030692B">
          <w:pPr>
            <w:pStyle w:val="TOC1"/>
            <w:tabs>
              <w:tab w:val="right" w:leader="dot" w:pos="9350"/>
            </w:tabs>
            <w:rPr>
              <w:rFonts w:eastAsiaTheme="minorEastAsia"/>
              <w:noProof/>
              <w:sz w:val="24"/>
              <w:szCs w:val="24"/>
              <w:lang w:val="en-US"/>
            </w:rPr>
          </w:pPr>
          <w:hyperlink w:anchor="_Toc75304845" w:history="1">
            <w:r w:rsidR="00416F1B" w:rsidRPr="00416F1B">
              <w:rPr>
                <w:rStyle w:val="Hyperlink"/>
                <w:noProof/>
                <w:sz w:val="24"/>
                <w:szCs w:val="24"/>
              </w:rPr>
              <w:t>Findings of the Project</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_Toc75304845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10</w:t>
            </w:r>
            <w:r w:rsidR="00416F1B" w:rsidRPr="00416F1B">
              <w:rPr>
                <w:noProof/>
                <w:webHidden/>
                <w:sz w:val="24"/>
                <w:szCs w:val="24"/>
              </w:rPr>
              <w:fldChar w:fldCharType="end"/>
            </w:r>
          </w:hyperlink>
        </w:p>
        <w:p w14:paraId="04B2438C" w14:textId="77B8865B" w:rsidR="00416F1B" w:rsidRPr="00416F1B" w:rsidRDefault="0030692B">
          <w:pPr>
            <w:pStyle w:val="TOC2"/>
            <w:tabs>
              <w:tab w:val="right" w:leader="dot" w:pos="9350"/>
            </w:tabs>
            <w:rPr>
              <w:noProof/>
              <w:sz w:val="24"/>
              <w:szCs w:val="24"/>
            </w:rPr>
          </w:pPr>
          <w:hyperlink w:anchor="_Toc75304846" w:history="1">
            <w:r w:rsidR="00416F1B" w:rsidRPr="00416F1B">
              <w:rPr>
                <w:rStyle w:val="Hyperlink"/>
                <w:noProof/>
                <w:sz w:val="24"/>
                <w:szCs w:val="24"/>
              </w:rPr>
              <w:t>Iron Triangle</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_Toc75304846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10</w:t>
            </w:r>
            <w:r w:rsidR="00416F1B" w:rsidRPr="00416F1B">
              <w:rPr>
                <w:noProof/>
                <w:webHidden/>
                <w:sz w:val="24"/>
                <w:szCs w:val="24"/>
              </w:rPr>
              <w:fldChar w:fldCharType="end"/>
            </w:r>
          </w:hyperlink>
        </w:p>
        <w:p w14:paraId="45D5FD78" w14:textId="58E83D10" w:rsidR="00416F1B" w:rsidRPr="00416F1B" w:rsidRDefault="0030692B">
          <w:pPr>
            <w:pStyle w:val="TOC2"/>
            <w:tabs>
              <w:tab w:val="right" w:leader="dot" w:pos="9350"/>
            </w:tabs>
            <w:rPr>
              <w:noProof/>
              <w:sz w:val="24"/>
              <w:szCs w:val="24"/>
            </w:rPr>
          </w:pPr>
          <w:hyperlink w:anchor="_Toc75304847" w:history="1">
            <w:r w:rsidR="00416F1B" w:rsidRPr="00416F1B">
              <w:rPr>
                <w:rStyle w:val="Hyperlink"/>
                <w:noProof/>
                <w:sz w:val="24"/>
                <w:szCs w:val="24"/>
              </w:rPr>
              <w:t>Risk Assessment</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_Toc75304847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11</w:t>
            </w:r>
            <w:r w:rsidR="00416F1B" w:rsidRPr="00416F1B">
              <w:rPr>
                <w:noProof/>
                <w:webHidden/>
                <w:sz w:val="24"/>
                <w:szCs w:val="24"/>
              </w:rPr>
              <w:fldChar w:fldCharType="end"/>
            </w:r>
          </w:hyperlink>
        </w:p>
        <w:p w14:paraId="3D69B37E" w14:textId="2336873A" w:rsidR="00416F1B" w:rsidRPr="00416F1B" w:rsidRDefault="0030692B">
          <w:pPr>
            <w:pStyle w:val="TOC1"/>
            <w:tabs>
              <w:tab w:val="right" w:leader="dot" w:pos="9350"/>
            </w:tabs>
            <w:rPr>
              <w:rFonts w:eastAsiaTheme="minorEastAsia"/>
              <w:noProof/>
              <w:sz w:val="24"/>
              <w:szCs w:val="24"/>
              <w:lang w:val="en-US"/>
            </w:rPr>
          </w:pPr>
          <w:hyperlink w:anchor="_Toc75304848" w:history="1">
            <w:r w:rsidR="00416F1B" w:rsidRPr="00416F1B">
              <w:rPr>
                <w:rStyle w:val="Hyperlink"/>
                <w:noProof/>
                <w:sz w:val="24"/>
                <w:szCs w:val="24"/>
              </w:rPr>
              <w:t>Reflection</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_Toc75304848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12</w:t>
            </w:r>
            <w:r w:rsidR="00416F1B" w:rsidRPr="00416F1B">
              <w:rPr>
                <w:noProof/>
                <w:webHidden/>
                <w:sz w:val="24"/>
                <w:szCs w:val="24"/>
              </w:rPr>
              <w:fldChar w:fldCharType="end"/>
            </w:r>
          </w:hyperlink>
        </w:p>
        <w:p w14:paraId="1B17CCE1" w14:textId="0CA28FCE" w:rsidR="00416F1B" w:rsidRPr="00416F1B" w:rsidRDefault="0030692B">
          <w:pPr>
            <w:pStyle w:val="TOC2"/>
            <w:tabs>
              <w:tab w:val="right" w:leader="dot" w:pos="9350"/>
            </w:tabs>
            <w:rPr>
              <w:noProof/>
              <w:sz w:val="24"/>
              <w:szCs w:val="24"/>
            </w:rPr>
          </w:pPr>
          <w:hyperlink w:anchor="_Toc75304849" w:history="1">
            <w:r w:rsidR="00416F1B" w:rsidRPr="00416F1B">
              <w:rPr>
                <w:rStyle w:val="Hyperlink"/>
                <w:noProof/>
                <w:sz w:val="24"/>
                <w:szCs w:val="24"/>
              </w:rPr>
              <w:t>Reflection of Project Management</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_Toc75304849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12</w:t>
            </w:r>
            <w:r w:rsidR="00416F1B" w:rsidRPr="00416F1B">
              <w:rPr>
                <w:noProof/>
                <w:webHidden/>
                <w:sz w:val="24"/>
                <w:szCs w:val="24"/>
              </w:rPr>
              <w:fldChar w:fldCharType="end"/>
            </w:r>
          </w:hyperlink>
        </w:p>
        <w:p w14:paraId="7B1BA0FC" w14:textId="0FE68D9A" w:rsidR="00416F1B" w:rsidRPr="00416F1B" w:rsidRDefault="0030692B">
          <w:pPr>
            <w:pStyle w:val="TOC2"/>
            <w:tabs>
              <w:tab w:val="right" w:leader="dot" w:pos="9350"/>
            </w:tabs>
            <w:rPr>
              <w:noProof/>
              <w:sz w:val="24"/>
              <w:szCs w:val="24"/>
            </w:rPr>
          </w:pPr>
          <w:hyperlink w:anchor="_Toc75304850" w:history="1">
            <w:r w:rsidR="00416F1B" w:rsidRPr="00416F1B">
              <w:rPr>
                <w:rStyle w:val="Hyperlink"/>
                <w:noProof/>
                <w:sz w:val="24"/>
                <w:szCs w:val="24"/>
              </w:rPr>
              <w:t>Recommendations</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_Toc75304850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12</w:t>
            </w:r>
            <w:r w:rsidR="00416F1B" w:rsidRPr="00416F1B">
              <w:rPr>
                <w:noProof/>
                <w:webHidden/>
                <w:sz w:val="24"/>
                <w:szCs w:val="24"/>
              </w:rPr>
              <w:fldChar w:fldCharType="end"/>
            </w:r>
          </w:hyperlink>
        </w:p>
        <w:p w14:paraId="6DFBEE29" w14:textId="38222397" w:rsidR="00416F1B" w:rsidRPr="00416F1B" w:rsidRDefault="0030692B">
          <w:pPr>
            <w:pStyle w:val="TOC1"/>
            <w:tabs>
              <w:tab w:val="right" w:leader="dot" w:pos="9350"/>
            </w:tabs>
            <w:rPr>
              <w:rFonts w:eastAsiaTheme="minorEastAsia"/>
              <w:noProof/>
              <w:sz w:val="24"/>
              <w:szCs w:val="24"/>
              <w:lang w:val="en-US"/>
            </w:rPr>
          </w:pPr>
          <w:hyperlink w:anchor="_Toc75304851" w:history="1">
            <w:r w:rsidR="00416F1B" w:rsidRPr="00416F1B">
              <w:rPr>
                <w:rStyle w:val="Hyperlink"/>
                <w:noProof/>
                <w:sz w:val="24"/>
                <w:szCs w:val="24"/>
              </w:rPr>
              <w:t>Conclusion</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_Toc75304851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13</w:t>
            </w:r>
            <w:r w:rsidR="00416F1B" w:rsidRPr="00416F1B">
              <w:rPr>
                <w:noProof/>
                <w:webHidden/>
                <w:sz w:val="24"/>
                <w:szCs w:val="24"/>
              </w:rPr>
              <w:fldChar w:fldCharType="end"/>
            </w:r>
          </w:hyperlink>
        </w:p>
        <w:p w14:paraId="74EC9C98" w14:textId="17AF455A" w:rsidR="00416F1B" w:rsidRPr="00416F1B" w:rsidRDefault="0030692B">
          <w:pPr>
            <w:pStyle w:val="TOC1"/>
            <w:tabs>
              <w:tab w:val="right" w:leader="dot" w:pos="9350"/>
            </w:tabs>
            <w:rPr>
              <w:rFonts w:eastAsiaTheme="minorEastAsia"/>
              <w:noProof/>
              <w:sz w:val="24"/>
              <w:szCs w:val="24"/>
              <w:lang w:val="en-US"/>
            </w:rPr>
          </w:pPr>
          <w:hyperlink w:anchor="_Toc75304852" w:history="1">
            <w:r w:rsidR="00416F1B" w:rsidRPr="00416F1B">
              <w:rPr>
                <w:rStyle w:val="Hyperlink"/>
                <w:noProof/>
                <w:sz w:val="24"/>
                <w:szCs w:val="24"/>
              </w:rPr>
              <w:t>References</w:t>
            </w:r>
            <w:r w:rsidR="00416F1B" w:rsidRPr="00416F1B">
              <w:rPr>
                <w:noProof/>
                <w:webHidden/>
                <w:sz w:val="24"/>
                <w:szCs w:val="24"/>
              </w:rPr>
              <w:tab/>
            </w:r>
            <w:r w:rsidR="00416F1B" w:rsidRPr="00416F1B">
              <w:rPr>
                <w:noProof/>
                <w:webHidden/>
                <w:sz w:val="24"/>
                <w:szCs w:val="24"/>
              </w:rPr>
              <w:fldChar w:fldCharType="begin"/>
            </w:r>
            <w:r w:rsidR="00416F1B" w:rsidRPr="00416F1B">
              <w:rPr>
                <w:noProof/>
                <w:webHidden/>
                <w:sz w:val="24"/>
                <w:szCs w:val="24"/>
              </w:rPr>
              <w:instrText xml:space="preserve"> PAGEREF _Toc75304852 \h </w:instrText>
            </w:r>
            <w:r w:rsidR="00416F1B" w:rsidRPr="00416F1B">
              <w:rPr>
                <w:noProof/>
                <w:webHidden/>
                <w:sz w:val="24"/>
                <w:szCs w:val="24"/>
              </w:rPr>
            </w:r>
            <w:r w:rsidR="00416F1B" w:rsidRPr="00416F1B">
              <w:rPr>
                <w:noProof/>
                <w:webHidden/>
                <w:sz w:val="24"/>
                <w:szCs w:val="24"/>
              </w:rPr>
              <w:fldChar w:fldCharType="separate"/>
            </w:r>
            <w:r w:rsidR="00416F1B" w:rsidRPr="00416F1B">
              <w:rPr>
                <w:noProof/>
                <w:webHidden/>
                <w:sz w:val="24"/>
                <w:szCs w:val="24"/>
              </w:rPr>
              <w:t>13</w:t>
            </w:r>
            <w:r w:rsidR="00416F1B" w:rsidRPr="00416F1B">
              <w:rPr>
                <w:noProof/>
                <w:webHidden/>
                <w:sz w:val="24"/>
                <w:szCs w:val="24"/>
              </w:rPr>
              <w:fldChar w:fldCharType="end"/>
            </w:r>
          </w:hyperlink>
        </w:p>
        <w:p w14:paraId="39346283" w14:textId="385DDE30" w:rsidR="009B06E9" w:rsidRDefault="009B06E9">
          <w:r w:rsidRPr="00416F1B">
            <w:rPr>
              <w:rFonts w:asciiTheme="majorBidi" w:hAnsiTheme="majorBidi" w:cstheme="majorBidi"/>
              <w:b/>
              <w:bCs/>
              <w:noProof/>
              <w:sz w:val="24"/>
              <w:szCs w:val="24"/>
            </w:rPr>
            <w:fldChar w:fldCharType="end"/>
          </w:r>
        </w:p>
      </w:sdtContent>
    </w:sdt>
    <w:p w14:paraId="2D52FE82" w14:textId="33F4EB72" w:rsidR="00C37EA9" w:rsidRDefault="00C37EA9" w:rsidP="00C37EA9">
      <w:pPr>
        <w:spacing w:line="360" w:lineRule="auto"/>
        <w:jc w:val="both"/>
        <w:rPr>
          <w:rFonts w:asciiTheme="majorBidi" w:hAnsiTheme="majorBidi" w:cstheme="majorBidi"/>
          <w:sz w:val="24"/>
          <w:szCs w:val="24"/>
        </w:rPr>
      </w:pPr>
    </w:p>
    <w:p w14:paraId="55F93CB8" w14:textId="77777777" w:rsidR="00C37EA9" w:rsidRDefault="00C37EA9">
      <w:pPr>
        <w:rPr>
          <w:rFonts w:asciiTheme="majorBidi" w:hAnsiTheme="majorBidi" w:cstheme="majorBidi"/>
          <w:sz w:val="24"/>
          <w:szCs w:val="24"/>
        </w:rPr>
      </w:pPr>
      <w:r>
        <w:rPr>
          <w:rFonts w:asciiTheme="majorBidi" w:hAnsiTheme="majorBidi" w:cstheme="majorBidi"/>
          <w:sz w:val="24"/>
          <w:szCs w:val="24"/>
        </w:rPr>
        <w:br w:type="page"/>
      </w:r>
    </w:p>
    <w:p w14:paraId="70450ABC" w14:textId="31C96C1E" w:rsidR="00C37EA9" w:rsidRDefault="00C37EA9" w:rsidP="00C86511">
      <w:pPr>
        <w:pStyle w:val="Heading1"/>
      </w:pPr>
      <w:bookmarkStart w:id="0" w:name="_Toc75304835"/>
      <w:r>
        <w:lastRenderedPageBreak/>
        <w:t>Introduction</w:t>
      </w:r>
      <w:bookmarkEnd w:id="0"/>
      <w:r>
        <w:t xml:space="preserve"> </w:t>
      </w:r>
    </w:p>
    <w:p w14:paraId="1745903F" w14:textId="0FA9BB1C" w:rsidR="00C37EA9" w:rsidRDefault="00A03F67"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Project management is a discipline in a workplace that is followed in order to generate the most output and efficiency from a project</w:t>
      </w:r>
      <w:r w:rsidR="00E92C5A">
        <w:rPr>
          <w:rFonts w:asciiTheme="majorBidi" w:hAnsiTheme="majorBidi" w:cstheme="majorBidi"/>
          <w:sz w:val="24"/>
          <w:szCs w:val="24"/>
        </w:rPr>
        <w:t xml:space="preserve"> (Murphy, 2007)</w:t>
      </w:r>
      <w:r>
        <w:rPr>
          <w:rFonts w:asciiTheme="majorBidi" w:hAnsiTheme="majorBidi" w:cstheme="majorBidi"/>
          <w:sz w:val="24"/>
          <w:szCs w:val="24"/>
        </w:rPr>
        <w:t xml:space="preserve">. It can be defined as the discipline where the project manager applies specific processes, principles, and techniques to plan, execute, and manage </w:t>
      </w:r>
      <w:r w:rsidR="008731D4">
        <w:rPr>
          <w:rFonts w:asciiTheme="majorBidi" w:hAnsiTheme="majorBidi" w:cstheme="majorBidi"/>
          <w:sz w:val="24"/>
          <w:szCs w:val="24"/>
        </w:rPr>
        <w:t xml:space="preserve">a certain project and achieve project aims and objectives. </w:t>
      </w:r>
      <w:r w:rsidR="009359D6">
        <w:rPr>
          <w:rFonts w:asciiTheme="majorBidi" w:hAnsiTheme="majorBidi" w:cstheme="majorBidi"/>
          <w:sz w:val="24"/>
          <w:szCs w:val="24"/>
        </w:rPr>
        <w:t>Overall, project management covers the planning, initiation, implementation, monitoring, and closing of a project</w:t>
      </w:r>
      <w:r w:rsidR="00BE5233">
        <w:rPr>
          <w:rFonts w:asciiTheme="majorBidi" w:hAnsiTheme="majorBidi" w:cstheme="majorBidi"/>
          <w:sz w:val="24"/>
          <w:szCs w:val="24"/>
        </w:rPr>
        <w:t xml:space="preserve"> </w:t>
      </w:r>
      <w:r w:rsidR="00BE5233" w:rsidRPr="00BE5233">
        <w:rPr>
          <w:rFonts w:asciiTheme="majorBidi" w:hAnsiTheme="majorBidi" w:cstheme="majorBidi"/>
          <w:sz w:val="24"/>
          <w:szCs w:val="24"/>
        </w:rPr>
        <w:t>(Murphy, 2007)</w:t>
      </w:r>
      <w:r w:rsidR="009359D6">
        <w:rPr>
          <w:rFonts w:asciiTheme="majorBidi" w:hAnsiTheme="majorBidi" w:cstheme="majorBidi"/>
          <w:sz w:val="24"/>
          <w:szCs w:val="24"/>
        </w:rPr>
        <w:t xml:space="preserve">. </w:t>
      </w:r>
    </w:p>
    <w:p w14:paraId="6A52D32E" w14:textId="41D9BA51" w:rsidR="00933022" w:rsidRDefault="00933022"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In this report, I will </w:t>
      </w:r>
      <w:r w:rsidR="006C6067">
        <w:rPr>
          <w:rFonts w:asciiTheme="majorBidi" w:hAnsiTheme="majorBidi" w:cstheme="majorBidi"/>
          <w:sz w:val="24"/>
          <w:szCs w:val="24"/>
        </w:rPr>
        <w:t xml:space="preserve">act as a project manager and will </w:t>
      </w:r>
      <w:r>
        <w:rPr>
          <w:rFonts w:asciiTheme="majorBidi" w:hAnsiTheme="majorBidi" w:cstheme="majorBidi"/>
          <w:sz w:val="24"/>
          <w:szCs w:val="24"/>
        </w:rPr>
        <w:t xml:space="preserve">be discussing the use of project management tools and techniques in conducting a project. </w:t>
      </w:r>
      <w:r w:rsidR="00B32A89">
        <w:rPr>
          <w:rFonts w:asciiTheme="majorBidi" w:hAnsiTheme="majorBidi" w:cstheme="majorBidi"/>
          <w:sz w:val="24"/>
          <w:szCs w:val="24"/>
        </w:rPr>
        <w:t xml:space="preserve">The report will critically analyse different project management tools covered in the module to plan &amp; implement a project, describe the organisation of the work, show how communication is done with the stakeholders, and risks are assessed. There will also be reflection section that will describe my experience as a project manager and include recommendations. </w:t>
      </w:r>
      <w:r>
        <w:rPr>
          <w:rFonts w:asciiTheme="majorBidi" w:hAnsiTheme="majorBidi" w:cstheme="majorBidi"/>
          <w:sz w:val="24"/>
          <w:szCs w:val="24"/>
        </w:rPr>
        <w:t>The project is about creating marketing material for skills for workplace program</w:t>
      </w:r>
      <w:r w:rsidR="007114C1">
        <w:rPr>
          <w:rFonts w:asciiTheme="majorBidi" w:hAnsiTheme="majorBidi" w:cstheme="majorBidi"/>
          <w:sz w:val="24"/>
          <w:szCs w:val="24"/>
        </w:rPr>
        <w:t xml:space="preserve">. The marketing materials of the project will be promoted in our society and local community so that we can improve our </w:t>
      </w:r>
      <w:r w:rsidR="00BE5233">
        <w:rPr>
          <w:rFonts w:asciiTheme="majorBidi" w:hAnsiTheme="majorBidi" w:cstheme="majorBidi"/>
          <w:sz w:val="24"/>
          <w:szCs w:val="24"/>
        </w:rPr>
        <w:t>employer’s</w:t>
      </w:r>
      <w:r w:rsidR="007114C1">
        <w:rPr>
          <w:rFonts w:asciiTheme="majorBidi" w:hAnsiTheme="majorBidi" w:cstheme="majorBidi"/>
          <w:sz w:val="24"/>
          <w:szCs w:val="24"/>
        </w:rPr>
        <w:t xml:space="preserve"> brand</w:t>
      </w:r>
      <w:r w:rsidR="00C04B13">
        <w:rPr>
          <w:rFonts w:asciiTheme="majorBidi" w:hAnsiTheme="majorBidi" w:cstheme="majorBidi"/>
          <w:sz w:val="24"/>
          <w:szCs w:val="24"/>
        </w:rPr>
        <w:t xml:space="preserve">. </w:t>
      </w:r>
      <w:r w:rsidR="00B32A89">
        <w:rPr>
          <w:rFonts w:asciiTheme="majorBidi" w:hAnsiTheme="majorBidi" w:cstheme="majorBidi"/>
          <w:sz w:val="24"/>
          <w:szCs w:val="24"/>
        </w:rPr>
        <w:t xml:space="preserve">We also want to recruit four people for our next September intake. </w:t>
      </w:r>
    </w:p>
    <w:p w14:paraId="1190781A" w14:textId="1FD70439" w:rsidR="00C10059" w:rsidRDefault="00C10059" w:rsidP="00744714">
      <w:pPr>
        <w:pStyle w:val="Heading1"/>
      </w:pPr>
      <w:bookmarkStart w:id="1" w:name="_Toc75304836"/>
      <w:r>
        <w:t>Critical Assessment of Project Management Tools and Techniques</w:t>
      </w:r>
      <w:bookmarkEnd w:id="1"/>
      <w:r>
        <w:t xml:space="preserve"> </w:t>
      </w:r>
    </w:p>
    <w:p w14:paraId="49E02BA1" w14:textId="7184CA87" w:rsidR="00744714" w:rsidRPr="00744714" w:rsidRDefault="00744714" w:rsidP="00744714">
      <w:pPr>
        <w:pStyle w:val="Heading2"/>
      </w:pPr>
      <w:bookmarkStart w:id="2" w:name="_Toc75304837"/>
      <w:r w:rsidRPr="00744714">
        <w:t>SMART Goal</w:t>
      </w:r>
      <w:r w:rsidR="009103FF">
        <w:t xml:space="preserve"> Setting</w:t>
      </w:r>
      <w:bookmarkEnd w:id="2"/>
    </w:p>
    <w:p w14:paraId="37F690DC" w14:textId="5412B942" w:rsidR="00744714" w:rsidRPr="00744714" w:rsidRDefault="00744714" w:rsidP="00744714">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We have set SMART goals and objectives for the project. SMART is an acronym standing for Specific, Measurable, Achievable, Realistic, and Time (MacLeod, 2012). The SMART goals for the project are as follows: </w:t>
      </w:r>
    </w:p>
    <w:p w14:paraId="09202BCE" w14:textId="77777777" w:rsidR="00744714" w:rsidRPr="00744714" w:rsidRDefault="00744714" w:rsidP="00744714">
      <w:pPr>
        <w:spacing w:line="360" w:lineRule="auto"/>
        <w:jc w:val="both"/>
        <w:rPr>
          <w:rFonts w:asciiTheme="majorBidi" w:hAnsiTheme="majorBidi" w:cstheme="majorBidi"/>
          <w:i/>
          <w:iCs/>
          <w:sz w:val="24"/>
          <w:szCs w:val="24"/>
        </w:rPr>
      </w:pPr>
      <w:r w:rsidRPr="00744714">
        <w:rPr>
          <w:rFonts w:asciiTheme="majorBidi" w:hAnsiTheme="majorBidi" w:cstheme="majorBidi"/>
          <w:i/>
          <w:iCs/>
          <w:sz w:val="24"/>
          <w:szCs w:val="24"/>
        </w:rPr>
        <w:t>Specific</w:t>
      </w:r>
    </w:p>
    <w:p w14:paraId="323D362F" w14:textId="77777777" w:rsidR="00744714" w:rsidRPr="00744714" w:rsidRDefault="00744714" w:rsidP="00744714">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Our project’s aims and objectives are specific. It is to develop online sessions for </w:t>
      </w:r>
      <w:proofErr w:type="gramStart"/>
      <w:r w:rsidRPr="00744714">
        <w:rPr>
          <w:rFonts w:asciiTheme="majorBidi" w:hAnsiTheme="majorBidi" w:cstheme="majorBidi"/>
          <w:sz w:val="24"/>
          <w:szCs w:val="24"/>
        </w:rPr>
        <w:t>the our</w:t>
      </w:r>
      <w:proofErr w:type="gramEnd"/>
      <w:r w:rsidRPr="00744714">
        <w:rPr>
          <w:rFonts w:asciiTheme="majorBidi" w:hAnsiTheme="majorBidi" w:cstheme="majorBidi"/>
          <w:sz w:val="24"/>
          <w:szCs w:val="24"/>
        </w:rPr>
        <w:t xml:space="preserve"> employees to improve their skills in the workplace. The session will allow the employees to improve their skills workplace productivity. We also aim to develop marketing materials about our project that will promoted throughout social media such as Facebook and LinkedIn. The goal of marketing efforts is to increase our employer brands and attract the best minds for applying to work in our organisation. We will be recruiting four employees in our organisation in the next </w:t>
      </w:r>
      <w:proofErr w:type="gramStart"/>
      <w:r w:rsidRPr="00744714">
        <w:rPr>
          <w:rFonts w:asciiTheme="majorBidi" w:hAnsiTheme="majorBidi" w:cstheme="majorBidi"/>
          <w:sz w:val="24"/>
          <w:szCs w:val="24"/>
        </w:rPr>
        <w:lastRenderedPageBreak/>
        <w:t>intake</w:t>
      </w:r>
      <w:proofErr w:type="gramEnd"/>
      <w:r w:rsidRPr="00744714">
        <w:rPr>
          <w:rFonts w:asciiTheme="majorBidi" w:hAnsiTheme="majorBidi" w:cstheme="majorBidi"/>
          <w:sz w:val="24"/>
          <w:szCs w:val="24"/>
        </w:rPr>
        <w:t xml:space="preserve"> and we want these marketing materials to help generate more engagement with the potentials applicants. </w:t>
      </w:r>
    </w:p>
    <w:p w14:paraId="71547353" w14:textId="77777777" w:rsidR="00744714" w:rsidRPr="00744714" w:rsidRDefault="00744714" w:rsidP="00744714">
      <w:pPr>
        <w:spacing w:line="360" w:lineRule="auto"/>
        <w:jc w:val="both"/>
        <w:rPr>
          <w:rFonts w:asciiTheme="majorBidi" w:hAnsiTheme="majorBidi" w:cstheme="majorBidi"/>
          <w:i/>
          <w:iCs/>
          <w:sz w:val="24"/>
          <w:szCs w:val="24"/>
        </w:rPr>
      </w:pPr>
      <w:r w:rsidRPr="00744714">
        <w:rPr>
          <w:rFonts w:asciiTheme="majorBidi" w:hAnsiTheme="majorBidi" w:cstheme="majorBidi"/>
          <w:i/>
          <w:iCs/>
          <w:sz w:val="24"/>
          <w:szCs w:val="24"/>
        </w:rPr>
        <w:t xml:space="preserve">Measurable: </w:t>
      </w:r>
    </w:p>
    <w:p w14:paraId="4FD93794" w14:textId="7E1BD872" w:rsidR="00744714" w:rsidRPr="00744714" w:rsidRDefault="00744714" w:rsidP="00744714">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The success of our project can be measured from the feedbacks from the participants. Having positive outcome from the respondents and improving their learning curve about workplace skills are the key performance indicators for our project. The success of the project can also be measured through their performance after the sessions. </w:t>
      </w:r>
    </w:p>
    <w:p w14:paraId="5B360F7E" w14:textId="77777777" w:rsidR="00744714" w:rsidRPr="00744714" w:rsidRDefault="00744714" w:rsidP="00744714">
      <w:pPr>
        <w:spacing w:line="360" w:lineRule="auto"/>
        <w:jc w:val="both"/>
        <w:rPr>
          <w:rFonts w:asciiTheme="majorBidi" w:hAnsiTheme="majorBidi" w:cstheme="majorBidi"/>
          <w:i/>
          <w:iCs/>
          <w:sz w:val="24"/>
          <w:szCs w:val="24"/>
        </w:rPr>
      </w:pPr>
      <w:r w:rsidRPr="00744714">
        <w:rPr>
          <w:rFonts w:asciiTheme="majorBidi" w:hAnsiTheme="majorBidi" w:cstheme="majorBidi"/>
          <w:i/>
          <w:iCs/>
          <w:sz w:val="24"/>
          <w:szCs w:val="24"/>
        </w:rPr>
        <w:t xml:space="preserve">Achievable: </w:t>
      </w:r>
    </w:p>
    <w:p w14:paraId="43FD2FBD" w14:textId="77777777" w:rsidR="00744714" w:rsidRPr="00744714" w:rsidRDefault="00744714" w:rsidP="00744714">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Our project is achievable as we have all the necessary resources we need for the project. Through online video platform such as Zoom or Google Meet, it is possible to include all the employees altogether in one session. It will also be favourable for the facilitators as well who will be conducting the sessions representing our company. </w:t>
      </w:r>
    </w:p>
    <w:p w14:paraId="631D2CC4" w14:textId="77777777" w:rsidR="00744714" w:rsidRPr="00744714" w:rsidRDefault="00744714" w:rsidP="00744714">
      <w:pPr>
        <w:spacing w:line="360" w:lineRule="auto"/>
        <w:jc w:val="both"/>
        <w:rPr>
          <w:rFonts w:asciiTheme="majorBidi" w:hAnsiTheme="majorBidi" w:cstheme="majorBidi"/>
          <w:i/>
          <w:iCs/>
          <w:sz w:val="24"/>
          <w:szCs w:val="24"/>
        </w:rPr>
      </w:pPr>
      <w:r w:rsidRPr="00744714">
        <w:rPr>
          <w:rFonts w:asciiTheme="majorBidi" w:hAnsiTheme="majorBidi" w:cstheme="majorBidi"/>
          <w:i/>
          <w:iCs/>
          <w:sz w:val="24"/>
          <w:szCs w:val="24"/>
        </w:rPr>
        <w:t xml:space="preserve">Realistic: </w:t>
      </w:r>
    </w:p>
    <w:p w14:paraId="714B4380" w14:textId="0D4B7C89" w:rsidR="00744714" w:rsidRPr="00744714" w:rsidRDefault="00744714" w:rsidP="00744714">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The benchmark set for the project is realistic and achievable through proper planning and implementation. Similar types of projects have already been conducted by our organisation and many other. Most of the companies and business organisations are now focusing on improving the skills for their employees through online sessions during the pandemic. </w:t>
      </w:r>
    </w:p>
    <w:p w14:paraId="6F697FB5" w14:textId="77777777" w:rsidR="00744714" w:rsidRPr="00744714" w:rsidRDefault="00744714" w:rsidP="00744714">
      <w:pPr>
        <w:spacing w:line="360" w:lineRule="auto"/>
        <w:jc w:val="both"/>
        <w:rPr>
          <w:rFonts w:asciiTheme="majorBidi" w:hAnsiTheme="majorBidi" w:cstheme="majorBidi"/>
          <w:i/>
          <w:iCs/>
          <w:sz w:val="24"/>
          <w:szCs w:val="24"/>
        </w:rPr>
      </w:pPr>
      <w:r w:rsidRPr="00744714">
        <w:rPr>
          <w:rFonts w:asciiTheme="majorBidi" w:hAnsiTheme="majorBidi" w:cstheme="majorBidi"/>
          <w:i/>
          <w:iCs/>
          <w:sz w:val="24"/>
          <w:szCs w:val="24"/>
        </w:rPr>
        <w:t xml:space="preserve">Time Bound: </w:t>
      </w:r>
    </w:p>
    <w:p w14:paraId="3D55267C" w14:textId="23F555A2" w:rsidR="00744714" w:rsidRPr="00744714" w:rsidRDefault="00744714" w:rsidP="00744714">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The duration for the project is 8 weeks or two months. The initiation and planning for the project will start from the first week of July. The other execution strategies will be conducted within two weeks of the project where our session on skills for workplace will be conducted. In the month of August, our social media team will promote the marketing materials of the skills for workplace training session and promote in two social media platform: Facebook, and LinkedIn. The last week of August will be spent on recruiting the four employees as planned. </w:t>
      </w:r>
    </w:p>
    <w:p w14:paraId="7CD0F9A5" w14:textId="5697DFD0" w:rsidR="00744714" w:rsidRDefault="005D6A41" w:rsidP="006840B4">
      <w:pPr>
        <w:pStyle w:val="Heading1"/>
      </w:pPr>
      <w:bookmarkStart w:id="3" w:name="_Toc75304838"/>
      <w:r>
        <w:lastRenderedPageBreak/>
        <w:t>Project Planning and Implementation Tools</w:t>
      </w:r>
      <w:bookmarkEnd w:id="3"/>
    </w:p>
    <w:p w14:paraId="0381A23D" w14:textId="5917B135" w:rsidR="002007F3" w:rsidRDefault="002007F3" w:rsidP="006840B4">
      <w:pPr>
        <w:pStyle w:val="Heading2"/>
      </w:pPr>
      <w:bookmarkStart w:id="4" w:name="_Toc75304839"/>
      <w:r>
        <w:t>Project Life Cycle</w:t>
      </w:r>
      <w:bookmarkEnd w:id="4"/>
      <w:r>
        <w:t xml:space="preserve"> </w:t>
      </w:r>
    </w:p>
    <w:p w14:paraId="45D19212" w14:textId="511ADCE1" w:rsidR="00E84F91" w:rsidRDefault="006F05EE"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A project goes through different stages and areas from start to finish. </w:t>
      </w:r>
      <w:r w:rsidR="00E84F91">
        <w:rPr>
          <w:rFonts w:asciiTheme="majorBidi" w:hAnsiTheme="majorBidi" w:cstheme="majorBidi"/>
          <w:sz w:val="24"/>
          <w:szCs w:val="24"/>
        </w:rPr>
        <w:t xml:space="preserve">A project life cycle refers to all the sequences and phases a project goes through from initiation to closure. </w:t>
      </w:r>
      <w:r w:rsidR="00B53E6D">
        <w:rPr>
          <w:rFonts w:asciiTheme="majorBidi" w:hAnsiTheme="majorBidi" w:cstheme="majorBidi"/>
          <w:sz w:val="24"/>
          <w:szCs w:val="24"/>
        </w:rPr>
        <w:t xml:space="preserve">It is an important management tool for a project manager as it sets a basic framework for managing the project. </w:t>
      </w:r>
      <w:r w:rsidR="002A20F6">
        <w:rPr>
          <w:rFonts w:asciiTheme="majorBidi" w:hAnsiTheme="majorBidi" w:cstheme="majorBidi"/>
          <w:sz w:val="24"/>
          <w:szCs w:val="24"/>
        </w:rPr>
        <w:t>There are four steps to a project life cycle</w:t>
      </w:r>
      <w:r w:rsidR="00395B55">
        <w:rPr>
          <w:rFonts w:asciiTheme="majorBidi" w:hAnsiTheme="majorBidi" w:cstheme="majorBidi"/>
          <w:sz w:val="24"/>
          <w:szCs w:val="24"/>
        </w:rPr>
        <w:t xml:space="preserve"> (</w:t>
      </w:r>
      <w:r w:rsidR="00395B55" w:rsidRPr="00395B55">
        <w:rPr>
          <w:rFonts w:asciiTheme="majorBidi" w:hAnsiTheme="majorBidi" w:cstheme="majorBidi"/>
          <w:sz w:val="24"/>
          <w:szCs w:val="24"/>
        </w:rPr>
        <w:t>Bennett,</w:t>
      </w:r>
      <w:r w:rsidR="00395B55">
        <w:rPr>
          <w:rFonts w:asciiTheme="majorBidi" w:hAnsiTheme="majorBidi" w:cstheme="majorBidi"/>
          <w:sz w:val="24"/>
          <w:szCs w:val="24"/>
        </w:rPr>
        <w:t xml:space="preserve"> 2007)</w:t>
      </w:r>
      <w:r w:rsidR="00E3015A">
        <w:rPr>
          <w:rFonts w:asciiTheme="majorBidi" w:hAnsiTheme="majorBidi" w:cstheme="majorBidi"/>
          <w:sz w:val="24"/>
          <w:szCs w:val="24"/>
        </w:rPr>
        <w:t xml:space="preserve">. </w:t>
      </w:r>
      <w:r w:rsidR="00EE02F1">
        <w:rPr>
          <w:rFonts w:asciiTheme="majorBidi" w:hAnsiTheme="majorBidi" w:cstheme="majorBidi"/>
          <w:sz w:val="24"/>
          <w:szCs w:val="24"/>
        </w:rPr>
        <w:t>For</w:t>
      </w:r>
      <w:r w:rsidR="00916BB6">
        <w:rPr>
          <w:rFonts w:asciiTheme="majorBidi" w:hAnsiTheme="majorBidi" w:cstheme="majorBidi"/>
          <w:sz w:val="24"/>
          <w:szCs w:val="24"/>
        </w:rPr>
        <w:t xml:space="preserve"> simplicity, the project life cycle can be divided into three areas: Plan, Do, and Review. </w:t>
      </w:r>
      <w:r w:rsidR="00F8398C">
        <w:rPr>
          <w:rFonts w:asciiTheme="majorBidi" w:hAnsiTheme="majorBidi" w:cstheme="majorBidi"/>
          <w:sz w:val="24"/>
          <w:szCs w:val="24"/>
        </w:rPr>
        <w:t>However, most project managers use a PLC with five steps or elements</w:t>
      </w:r>
      <w:r w:rsidR="000D435A">
        <w:rPr>
          <w:rFonts w:asciiTheme="majorBidi" w:hAnsiTheme="majorBidi" w:cstheme="majorBidi"/>
          <w:sz w:val="24"/>
          <w:szCs w:val="24"/>
        </w:rPr>
        <w:t xml:space="preserve"> </w:t>
      </w:r>
      <w:r w:rsidR="000D435A" w:rsidRPr="000D435A">
        <w:rPr>
          <w:rFonts w:asciiTheme="majorBidi" w:hAnsiTheme="majorBidi" w:cstheme="majorBidi"/>
          <w:sz w:val="24"/>
          <w:szCs w:val="24"/>
        </w:rPr>
        <w:t>(</w:t>
      </w:r>
      <w:r w:rsidR="00395B55" w:rsidRPr="00395B55">
        <w:rPr>
          <w:rFonts w:asciiTheme="majorBidi" w:hAnsiTheme="majorBidi" w:cstheme="majorBidi"/>
          <w:sz w:val="24"/>
          <w:szCs w:val="24"/>
        </w:rPr>
        <w:t>Bennett,</w:t>
      </w:r>
      <w:r w:rsidR="000D435A" w:rsidRPr="000D435A">
        <w:rPr>
          <w:rFonts w:asciiTheme="majorBidi" w:hAnsiTheme="majorBidi" w:cstheme="majorBidi"/>
          <w:sz w:val="24"/>
          <w:szCs w:val="24"/>
        </w:rPr>
        <w:t xml:space="preserve"> 2007)</w:t>
      </w:r>
      <w:r w:rsidR="00F8398C">
        <w:rPr>
          <w:rFonts w:asciiTheme="majorBidi" w:hAnsiTheme="majorBidi" w:cstheme="majorBidi"/>
          <w:sz w:val="24"/>
          <w:szCs w:val="24"/>
        </w:rPr>
        <w:t xml:space="preserve">. </w:t>
      </w:r>
    </w:p>
    <w:p w14:paraId="5B437975" w14:textId="71F3B729" w:rsidR="00F8398C" w:rsidRDefault="00F8398C" w:rsidP="00F8398C">
      <w:pPr>
        <w:spacing w:line="360" w:lineRule="auto"/>
        <w:jc w:val="center"/>
        <w:rPr>
          <w:rFonts w:asciiTheme="majorBidi" w:hAnsiTheme="majorBidi" w:cstheme="majorBidi"/>
          <w:sz w:val="24"/>
          <w:szCs w:val="24"/>
        </w:rPr>
      </w:pPr>
      <w:r>
        <w:rPr>
          <w:noProof/>
        </w:rPr>
        <w:drawing>
          <wp:inline distT="0" distB="0" distL="0" distR="0" wp14:anchorId="5DA18D77" wp14:editId="094A57E2">
            <wp:extent cx="4616075" cy="2295525"/>
            <wp:effectExtent l="0" t="0" r="0" b="0"/>
            <wp:docPr id="1" name="Picture 1" descr="Demystifying the 5 Phases of Project Management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ystifying the 5 Phases of Project Management | Smartshee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41732" cy="2308284"/>
                    </a:xfrm>
                    <a:prstGeom prst="rect">
                      <a:avLst/>
                    </a:prstGeom>
                    <a:noFill/>
                    <a:ln>
                      <a:noFill/>
                    </a:ln>
                  </pic:spPr>
                </pic:pic>
              </a:graphicData>
            </a:graphic>
          </wp:inline>
        </w:drawing>
      </w:r>
    </w:p>
    <w:p w14:paraId="4CFC50DD" w14:textId="1367BD35" w:rsidR="00916BB6" w:rsidRDefault="00B86D7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During the project, I will be using this version of the </w:t>
      </w:r>
      <w:r w:rsidR="00A11797">
        <w:rPr>
          <w:rFonts w:asciiTheme="majorBidi" w:hAnsiTheme="majorBidi" w:cstheme="majorBidi"/>
          <w:sz w:val="24"/>
          <w:szCs w:val="24"/>
        </w:rPr>
        <w:t xml:space="preserve">project life cycle. </w:t>
      </w:r>
      <w:r w:rsidR="00067237">
        <w:rPr>
          <w:rFonts w:asciiTheme="majorBidi" w:hAnsiTheme="majorBidi" w:cstheme="majorBidi"/>
          <w:sz w:val="24"/>
          <w:szCs w:val="24"/>
        </w:rPr>
        <w:t xml:space="preserve">The five stages of our project </w:t>
      </w:r>
      <w:r w:rsidR="00D46BC3">
        <w:rPr>
          <w:rFonts w:asciiTheme="majorBidi" w:hAnsiTheme="majorBidi" w:cstheme="majorBidi"/>
          <w:sz w:val="24"/>
          <w:szCs w:val="24"/>
        </w:rPr>
        <w:t>are</w:t>
      </w:r>
      <w:r w:rsidR="00067237">
        <w:rPr>
          <w:rFonts w:asciiTheme="majorBidi" w:hAnsiTheme="majorBidi" w:cstheme="majorBidi"/>
          <w:sz w:val="24"/>
          <w:szCs w:val="24"/>
        </w:rPr>
        <w:t xml:space="preserve"> as followed: </w:t>
      </w:r>
    </w:p>
    <w:p w14:paraId="1E04058C" w14:textId="5127E174" w:rsidR="00067237" w:rsidRPr="00D46BC3" w:rsidRDefault="00E24F09" w:rsidP="00C37EA9">
      <w:pPr>
        <w:spacing w:line="360" w:lineRule="auto"/>
        <w:jc w:val="both"/>
        <w:rPr>
          <w:rFonts w:asciiTheme="majorBidi" w:hAnsiTheme="majorBidi" w:cstheme="majorBidi"/>
          <w:i/>
          <w:iCs/>
          <w:sz w:val="24"/>
          <w:szCs w:val="24"/>
        </w:rPr>
      </w:pPr>
      <w:r w:rsidRPr="00D46BC3">
        <w:rPr>
          <w:rFonts w:asciiTheme="majorBidi" w:hAnsiTheme="majorBidi" w:cstheme="majorBidi"/>
          <w:i/>
          <w:iCs/>
          <w:sz w:val="24"/>
          <w:szCs w:val="24"/>
        </w:rPr>
        <w:t xml:space="preserve">Initiation/ Conception Phase: </w:t>
      </w:r>
    </w:p>
    <w:p w14:paraId="0200F384" w14:textId="44DF67CB" w:rsidR="00E24F09" w:rsidRDefault="00D46BC3"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This project deals with the question ‘What are we going to do?’. </w:t>
      </w:r>
      <w:r w:rsidR="00DE3E15">
        <w:rPr>
          <w:rFonts w:asciiTheme="majorBidi" w:hAnsiTheme="majorBidi" w:cstheme="majorBidi"/>
          <w:sz w:val="24"/>
          <w:szCs w:val="24"/>
        </w:rPr>
        <w:t>The initiation phase</w:t>
      </w:r>
      <w:r w:rsidR="00926F1F">
        <w:rPr>
          <w:rFonts w:asciiTheme="majorBidi" w:hAnsiTheme="majorBidi" w:cstheme="majorBidi"/>
          <w:sz w:val="24"/>
          <w:szCs w:val="24"/>
        </w:rPr>
        <w:t xml:space="preserve"> gives us an idea on our activities and steps during the project</w:t>
      </w:r>
      <w:r w:rsidR="000D435A">
        <w:rPr>
          <w:rFonts w:asciiTheme="majorBidi" w:hAnsiTheme="majorBidi" w:cstheme="majorBidi"/>
          <w:sz w:val="24"/>
          <w:szCs w:val="24"/>
        </w:rPr>
        <w:t xml:space="preserve"> </w:t>
      </w:r>
      <w:r w:rsidR="000D435A" w:rsidRPr="000D435A">
        <w:rPr>
          <w:rFonts w:asciiTheme="majorBidi" w:hAnsiTheme="majorBidi" w:cstheme="majorBidi"/>
          <w:sz w:val="24"/>
          <w:szCs w:val="24"/>
        </w:rPr>
        <w:t>(</w:t>
      </w:r>
      <w:r w:rsidR="00395B55" w:rsidRPr="00395B55">
        <w:rPr>
          <w:rFonts w:asciiTheme="majorBidi" w:hAnsiTheme="majorBidi" w:cstheme="majorBidi"/>
          <w:sz w:val="24"/>
          <w:szCs w:val="24"/>
        </w:rPr>
        <w:t>Bennett,</w:t>
      </w:r>
      <w:r w:rsidR="000D435A" w:rsidRPr="000D435A">
        <w:rPr>
          <w:rFonts w:asciiTheme="majorBidi" w:hAnsiTheme="majorBidi" w:cstheme="majorBidi"/>
          <w:sz w:val="24"/>
          <w:szCs w:val="24"/>
        </w:rPr>
        <w:t xml:space="preserve"> 2007)</w:t>
      </w:r>
      <w:r w:rsidR="00926F1F">
        <w:rPr>
          <w:rFonts w:asciiTheme="majorBidi" w:hAnsiTheme="majorBidi" w:cstheme="majorBidi"/>
          <w:sz w:val="24"/>
          <w:szCs w:val="24"/>
        </w:rPr>
        <w:t xml:space="preserve">. </w:t>
      </w:r>
      <w:r w:rsidR="003B30DC">
        <w:rPr>
          <w:rFonts w:asciiTheme="majorBidi" w:hAnsiTheme="majorBidi" w:cstheme="majorBidi"/>
          <w:sz w:val="24"/>
          <w:szCs w:val="24"/>
        </w:rPr>
        <w:t xml:space="preserve">In this project, we will be creating marketing materials for a program called Skills for Workplace. </w:t>
      </w:r>
      <w:r w:rsidR="00485432">
        <w:rPr>
          <w:rFonts w:asciiTheme="majorBidi" w:hAnsiTheme="majorBidi" w:cstheme="majorBidi"/>
          <w:sz w:val="24"/>
          <w:szCs w:val="24"/>
        </w:rPr>
        <w:t xml:space="preserve">It is important for our employees to possess certain skills and qualifications for ensuring that they are able to maintain their productivity in the workplace. Our aim is to develop a session where the employees can be trained about </w:t>
      </w:r>
      <w:r w:rsidR="00280726">
        <w:rPr>
          <w:rFonts w:asciiTheme="majorBidi" w:hAnsiTheme="majorBidi" w:cstheme="majorBidi"/>
          <w:sz w:val="24"/>
          <w:szCs w:val="24"/>
        </w:rPr>
        <w:t xml:space="preserve">different soft and technical skills that improve their workplace efficiency. </w:t>
      </w:r>
    </w:p>
    <w:p w14:paraId="6A55F0BD" w14:textId="38805DBE" w:rsidR="00384FE3" w:rsidRPr="00D664FF" w:rsidRDefault="00735EAD" w:rsidP="00C37EA9">
      <w:pPr>
        <w:spacing w:line="360" w:lineRule="auto"/>
        <w:jc w:val="both"/>
        <w:rPr>
          <w:rFonts w:asciiTheme="majorBidi" w:hAnsiTheme="majorBidi" w:cstheme="majorBidi"/>
          <w:i/>
          <w:iCs/>
          <w:sz w:val="24"/>
          <w:szCs w:val="24"/>
        </w:rPr>
      </w:pPr>
      <w:r w:rsidRPr="00D664FF">
        <w:rPr>
          <w:rFonts w:asciiTheme="majorBidi" w:hAnsiTheme="majorBidi" w:cstheme="majorBidi"/>
          <w:i/>
          <w:iCs/>
          <w:sz w:val="24"/>
          <w:szCs w:val="24"/>
        </w:rPr>
        <w:t xml:space="preserve">Planning Phase: </w:t>
      </w:r>
    </w:p>
    <w:p w14:paraId="52DC5031" w14:textId="0C4DDE3B" w:rsidR="002A20F6" w:rsidRDefault="002F791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The planning phase is one of the most important phases where all the actions for the project are planned. To make the project a successful one, it is essential for teams to be allocated with certain tasks and activities</w:t>
      </w:r>
      <w:r w:rsidR="000D435A">
        <w:rPr>
          <w:rFonts w:asciiTheme="majorBidi" w:hAnsiTheme="majorBidi" w:cstheme="majorBidi"/>
          <w:sz w:val="24"/>
          <w:szCs w:val="24"/>
        </w:rPr>
        <w:t xml:space="preserve"> </w:t>
      </w:r>
      <w:r w:rsidR="000D435A" w:rsidRPr="000D435A">
        <w:rPr>
          <w:rFonts w:asciiTheme="majorBidi" w:hAnsiTheme="majorBidi" w:cstheme="majorBidi"/>
          <w:sz w:val="24"/>
          <w:szCs w:val="24"/>
        </w:rPr>
        <w:t>(</w:t>
      </w:r>
      <w:r w:rsidR="00395B55" w:rsidRPr="00395B55">
        <w:rPr>
          <w:rFonts w:asciiTheme="majorBidi" w:hAnsiTheme="majorBidi" w:cstheme="majorBidi"/>
          <w:sz w:val="24"/>
          <w:szCs w:val="24"/>
        </w:rPr>
        <w:t>Bennett,</w:t>
      </w:r>
      <w:r w:rsidR="000D435A" w:rsidRPr="000D435A">
        <w:rPr>
          <w:rFonts w:asciiTheme="majorBidi" w:hAnsiTheme="majorBidi" w:cstheme="majorBidi"/>
          <w:sz w:val="24"/>
          <w:szCs w:val="24"/>
        </w:rPr>
        <w:t xml:space="preserve"> 2007)</w:t>
      </w:r>
      <w:r>
        <w:rPr>
          <w:rFonts w:asciiTheme="majorBidi" w:hAnsiTheme="majorBidi" w:cstheme="majorBidi"/>
          <w:sz w:val="24"/>
          <w:szCs w:val="24"/>
        </w:rPr>
        <w:t xml:space="preserve">. As the goal is to develop marketing materials, a team will be allocated </w:t>
      </w:r>
      <w:r w:rsidR="00C20ABA">
        <w:rPr>
          <w:rFonts w:asciiTheme="majorBidi" w:hAnsiTheme="majorBidi" w:cstheme="majorBidi"/>
          <w:sz w:val="24"/>
          <w:szCs w:val="24"/>
        </w:rPr>
        <w:t>with</w:t>
      </w:r>
      <w:r>
        <w:rPr>
          <w:rFonts w:asciiTheme="majorBidi" w:hAnsiTheme="majorBidi" w:cstheme="majorBidi"/>
          <w:sz w:val="24"/>
          <w:szCs w:val="24"/>
        </w:rPr>
        <w:t xml:space="preserve"> the task to develop the materials with visuals and designs</w:t>
      </w:r>
      <w:r w:rsidR="00C9133F">
        <w:rPr>
          <w:rFonts w:asciiTheme="majorBidi" w:hAnsiTheme="majorBidi" w:cstheme="majorBidi"/>
          <w:sz w:val="24"/>
          <w:szCs w:val="24"/>
        </w:rPr>
        <w:t xml:space="preserve">. </w:t>
      </w:r>
      <w:r w:rsidR="003C0319">
        <w:rPr>
          <w:rFonts w:asciiTheme="majorBidi" w:hAnsiTheme="majorBidi" w:cstheme="majorBidi"/>
          <w:sz w:val="24"/>
          <w:szCs w:val="24"/>
        </w:rPr>
        <w:t xml:space="preserve">After developing the materials, the main task will be to spread it to the local communities. </w:t>
      </w:r>
      <w:r w:rsidR="00DE3E15">
        <w:rPr>
          <w:rFonts w:asciiTheme="majorBidi" w:hAnsiTheme="majorBidi" w:cstheme="majorBidi"/>
          <w:sz w:val="24"/>
          <w:szCs w:val="24"/>
        </w:rPr>
        <w:t xml:space="preserve">Attending employees will be contacted via email. </w:t>
      </w:r>
      <w:r w:rsidR="00F8704F">
        <w:rPr>
          <w:rFonts w:asciiTheme="majorBidi" w:hAnsiTheme="majorBidi" w:cstheme="majorBidi"/>
          <w:sz w:val="24"/>
          <w:szCs w:val="24"/>
        </w:rPr>
        <w:t xml:space="preserve">Also, social media platforms such as Facebook </w:t>
      </w:r>
      <w:r w:rsidR="00C9133F">
        <w:rPr>
          <w:rFonts w:asciiTheme="majorBidi" w:hAnsiTheme="majorBidi" w:cstheme="majorBidi"/>
          <w:sz w:val="24"/>
          <w:szCs w:val="24"/>
        </w:rPr>
        <w:t xml:space="preserve">and LinkedIn </w:t>
      </w:r>
      <w:r w:rsidR="00F8704F">
        <w:rPr>
          <w:rFonts w:asciiTheme="majorBidi" w:hAnsiTheme="majorBidi" w:cstheme="majorBidi"/>
          <w:sz w:val="24"/>
          <w:szCs w:val="24"/>
        </w:rPr>
        <w:t xml:space="preserve">will be used to communicate with the </w:t>
      </w:r>
      <w:r w:rsidR="006A3548">
        <w:rPr>
          <w:rFonts w:asciiTheme="majorBidi" w:hAnsiTheme="majorBidi" w:cstheme="majorBidi"/>
          <w:sz w:val="24"/>
          <w:szCs w:val="24"/>
        </w:rPr>
        <w:t xml:space="preserve">local audience. The goal of using social media is to promote our employer brand as an organisation. </w:t>
      </w:r>
      <w:r w:rsidR="00C9133F">
        <w:rPr>
          <w:rFonts w:asciiTheme="majorBidi" w:hAnsiTheme="majorBidi" w:cstheme="majorBidi"/>
          <w:sz w:val="24"/>
          <w:szCs w:val="24"/>
        </w:rPr>
        <w:t xml:space="preserve">The sessions will be held online. </w:t>
      </w:r>
      <w:r w:rsidR="00F8704F">
        <w:rPr>
          <w:rFonts w:asciiTheme="majorBidi" w:hAnsiTheme="majorBidi" w:cstheme="majorBidi"/>
          <w:sz w:val="24"/>
          <w:szCs w:val="24"/>
        </w:rPr>
        <w:t xml:space="preserve">There will be three more teams besides the design team: facilitator team will be developed who will be in charge on conducting and managing the sessions, a social media team who will post the materials online and spread awareness about the program, and a PR team that will communicate with </w:t>
      </w:r>
      <w:r w:rsidR="00822521">
        <w:rPr>
          <w:rFonts w:asciiTheme="majorBidi" w:hAnsiTheme="majorBidi" w:cstheme="majorBidi"/>
          <w:sz w:val="24"/>
          <w:szCs w:val="24"/>
        </w:rPr>
        <w:t xml:space="preserve">interested persons online. </w:t>
      </w:r>
    </w:p>
    <w:p w14:paraId="2E20B69C" w14:textId="75174AA6" w:rsidR="007E22C9" w:rsidRPr="00896568" w:rsidRDefault="007E22C9" w:rsidP="00C37EA9">
      <w:pPr>
        <w:spacing w:line="360" w:lineRule="auto"/>
        <w:jc w:val="both"/>
        <w:rPr>
          <w:rFonts w:asciiTheme="majorBidi" w:hAnsiTheme="majorBidi" w:cstheme="majorBidi"/>
          <w:i/>
          <w:iCs/>
          <w:sz w:val="24"/>
          <w:szCs w:val="24"/>
        </w:rPr>
      </w:pPr>
      <w:r w:rsidRPr="00896568">
        <w:rPr>
          <w:rFonts w:asciiTheme="majorBidi" w:hAnsiTheme="majorBidi" w:cstheme="majorBidi"/>
          <w:i/>
          <w:iCs/>
          <w:sz w:val="24"/>
          <w:szCs w:val="24"/>
        </w:rPr>
        <w:t xml:space="preserve">Execution Phase: </w:t>
      </w:r>
    </w:p>
    <w:p w14:paraId="6DFF8F22" w14:textId="71BBBAE4" w:rsidR="00BC7482" w:rsidRDefault="0082617C"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The execution phase is where all the planning comes to fruition</w:t>
      </w:r>
      <w:r w:rsidR="000D435A">
        <w:rPr>
          <w:rFonts w:asciiTheme="majorBidi" w:hAnsiTheme="majorBidi" w:cstheme="majorBidi"/>
          <w:sz w:val="24"/>
          <w:szCs w:val="24"/>
        </w:rPr>
        <w:t xml:space="preserve"> </w:t>
      </w:r>
      <w:r w:rsidR="000D435A" w:rsidRPr="000D435A">
        <w:rPr>
          <w:rFonts w:asciiTheme="majorBidi" w:hAnsiTheme="majorBidi" w:cstheme="majorBidi"/>
          <w:sz w:val="24"/>
          <w:szCs w:val="24"/>
        </w:rPr>
        <w:t>(</w:t>
      </w:r>
      <w:r w:rsidR="00395B55" w:rsidRPr="00395B55">
        <w:rPr>
          <w:rFonts w:asciiTheme="majorBidi" w:hAnsiTheme="majorBidi" w:cstheme="majorBidi"/>
          <w:sz w:val="24"/>
          <w:szCs w:val="24"/>
        </w:rPr>
        <w:t>Bennett,</w:t>
      </w:r>
      <w:r w:rsidR="000D435A" w:rsidRPr="000D435A">
        <w:rPr>
          <w:rFonts w:asciiTheme="majorBidi" w:hAnsiTheme="majorBidi" w:cstheme="majorBidi"/>
          <w:sz w:val="24"/>
          <w:szCs w:val="24"/>
        </w:rPr>
        <w:t xml:space="preserve"> 2007)</w:t>
      </w:r>
      <w:r>
        <w:rPr>
          <w:rFonts w:asciiTheme="majorBidi" w:hAnsiTheme="majorBidi" w:cstheme="majorBidi"/>
          <w:sz w:val="24"/>
          <w:szCs w:val="24"/>
        </w:rPr>
        <w:t xml:space="preserve">. </w:t>
      </w:r>
      <w:r w:rsidR="00A75FC6">
        <w:rPr>
          <w:rFonts w:asciiTheme="majorBidi" w:hAnsiTheme="majorBidi" w:cstheme="majorBidi"/>
          <w:sz w:val="24"/>
          <w:szCs w:val="24"/>
        </w:rPr>
        <w:t xml:space="preserve">As the project manager, my goal is to ensure that all the activities of the project are going according to plan. </w:t>
      </w:r>
      <w:r w:rsidR="006C642A">
        <w:rPr>
          <w:rFonts w:asciiTheme="majorBidi" w:hAnsiTheme="majorBidi" w:cstheme="majorBidi"/>
          <w:sz w:val="24"/>
          <w:szCs w:val="24"/>
        </w:rPr>
        <w:t xml:space="preserve">Also, it is also my responsibility to solve any sort of issues during the project, keep constant communication with everyone, and ensure benchmarks are met properly. </w:t>
      </w:r>
      <w:r w:rsidR="00FF1AC7">
        <w:rPr>
          <w:rFonts w:asciiTheme="majorBidi" w:hAnsiTheme="majorBidi" w:cstheme="majorBidi"/>
          <w:sz w:val="24"/>
          <w:szCs w:val="24"/>
        </w:rPr>
        <w:t>The key focus on the execution stage is to maintain status, track the performances, KPIs, quality of the project, and forecasts</w:t>
      </w:r>
      <w:r w:rsidR="000D435A">
        <w:rPr>
          <w:rFonts w:asciiTheme="majorBidi" w:hAnsiTheme="majorBidi" w:cstheme="majorBidi"/>
          <w:sz w:val="24"/>
          <w:szCs w:val="24"/>
        </w:rPr>
        <w:t xml:space="preserve"> </w:t>
      </w:r>
      <w:r w:rsidR="000D435A" w:rsidRPr="000D435A">
        <w:rPr>
          <w:rFonts w:asciiTheme="majorBidi" w:hAnsiTheme="majorBidi" w:cstheme="majorBidi"/>
          <w:sz w:val="24"/>
          <w:szCs w:val="24"/>
        </w:rPr>
        <w:t>(</w:t>
      </w:r>
      <w:r w:rsidR="00395B55" w:rsidRPr="00395B55">
        <w:rPr>
          <w:rFonts w:asciiTheme="majorBidi" w:hAnsiTheme="majorBidi" w:cstheme="majorBidi"/>
          <w:sz w:val="24"/>
          <w:szCs w:val="24"/>
        </w:rPr>
        <w:t>Bennett,</w:t>
      </w:r>
      <w:r w:rsidR="000D435A" w:rsidRPr="000D435A">
        <w:rPr>
          <w:rFonts w:asciiTheme="majorBidi" w:hAnsiTheme="majorBidi" w:cstheme="majorBidi"/>
          <w:sz w:val="24"/>
          <w:szCs w:val="24"/>
        </w:rPr>
        <w:t xml:space="preserve"> 2007)</w:t>
      </w:r>
      <w:r w:rsidR="00FF1AC7">
        <w:rPr>
          <w:rFonts w:asciiTheme="majorBidi" w:hAnsiTheme="majorBidi" w:cstheme="majorBidi"/>
          <w:sz w:val="24"/>
          <w:szCs w:val="24"/>
        </w:rPr>
        <w:t xml:space="preserve">. </w:t>
      </w:r>
      <w:r w:rsidR="00B9187A">
        <w:rPr>
          <w:rFonts w:asciiTheme="majorBidi" w:hAnsiTheme="majorBidi" w:cstheme="majorBidi"/>
          <w:sz w:val="24"/>
          <w:szCs w:val="24"/>
        </w:rPr>
        <w:t xml:space="preserve">The marketing materials developed during the project will be used in promoting our organisation in the next September intake. When the potential candidates will see that they can get training and be benefitted from joining our organisation, they will be more interested in applying for the job. </w:t>
      </w:r>
    </w:p>
    <w:p w14:paraId="3FB95921" w14:textId="77777777" w:rsidR="00ED5EE4" w:rsidRPr="00772792" w:rsidRDefault="00ED5EE4" w:rsidP="00C37EA9">
      <w:pPr>
        <w:spacing w:line="360" w:lineRule="auto"/>
        <w:jc w:val="both"/>
        <w:rPr>
          <w:rFonts w:asciiTheme="majorBidi" w:hAnsiTheme="majorBidi" w:cstheme="majorBidi"/>
          <w:i/>
          <w:iCs/>
          <w:sz w:val="24"/>
          <w:szCs w:val="24"/>
        </w:rPr>
      </w:pPr>
      <w:r w:rsidRPr="00772792">
        <w:rPr>
          <w:rFonts w:asciiTheme="majorBidi" w:hAnsiTheme="majorBidi" w:cstheme="majorBidi"/>
          <w:i/>
          <w:iCs/>
          <w:sz w:val="24"/>
          <w:szCs w:val="24"/>
        </w:rPr>
        <w:t xml:space="preserve">Performance or Control: </w:t>
      </w:r>
    </w:p>
    <w:p w14:paraId="1997B9F8" w14:textId="1E21D471" w:rsidR="007E22C9" w:rsidRDefault="00772792"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This phase of the project management comes during the execution stage</w:t>
      </w:r>
      <w:r w:rsidR="000D435A">
        <w:rPr>
          <w:rFonts w:asciiTheme="majorBidi" w:hAnsiTheme="majorBidi" w:cstheme="majorBidi"/>
          <w:sz w:val="24"/>
          <w:szCs w:val="24"/>
        </w:rPr>
        <w:t xml:space="preserve"> </w:t>
      </w:r>
      <w:r w:rsidR="000D435A" w:rsidRPr="000D435A">
        <w:rPr>
          <w:rFonts w:asciiTheme="majorBidi" w:hAnsiTheme="majorBidi" w:cstheme="majorBidi"/>
          <w:sz w:val="24"/>
          <w:szCs w:val="24"/>
        </w:rPr>
        <w:t>(</w:t>
      </w:r>
      <w:r w:rsidR="00395B55" w:rsidRPr="00395B55">
        <w:rPr>
          <w:rFonts w:asciiTheme="majorBidi" w:hAnsiTheme="majorBidi" w:cstheme="majorBidi"/>
          <w:sz w:val="24"/>
          <w:szCs w:val="24"/>
        </w:rPr>
        <w:t>Bennett,</w:t>
      </w:r>
      <w:r w:rsidR="000D435A" w:rsidRPr="000D435A">
        <w:rPr>
          <w:rFonts w:asciiTheme="majorBidi" w:hAnsiTheme="majorBidi" w:cstheme="majorBidi"/>
          <w:sz w:val="24"/>
          <w:szCs w:val="24"/>
        </w:rPr>
        <w:t xml:space="preserve"> 2007)</w:t>
      </w:r>
      <w:r>
        <w:rPr>
          <w:rFonts w:asciiTheme="majorBidi" w:hAnsiTheme="majorBidi" w:cstheme="majorBidi"/>
          <w:sz w:val="24"/>
          <w:szCs w:val="24"/>
        </w:rPr>
        <w:t xml:space="preserve">. The main task belongs to the project manager to control the performance of the project. As a project manager, I have to make sure that every stage of the project is meeting its KPIs and quality of benchmark. Every project comes with some difficulties and barriers. It is important to take necessary decisions to eradicate these difficulties so that the project runs smoothly. </w:t>
      </w:r>
      <w:r w:rsidR="00CF640F">
        <w:rPr>
          <w:rFonts w:asciiTheme="majorBidi" w:hAnsiTheme="majorBidi" w:cstheme="majorBidi"/>
          <w:sz w:val="24"/>
          <w:szCs w:val="24"/>
        </w:rPr>
        <w:t xml:space="preserve">I have to showcase my leadership roles and responsibilities and help the teams to overcome their barriers in the operations.  </w:t>
      </w:r>
    </w:p>
    <w:p w14:paraId="3FE38217" w14:textId="6075B7DD" w:rsidR="00772792" w:rsidRPr="00A12659" w:rsidRDefault="005E2E3A" w:rsidP="00C37EA9">
      <w:pPr>
        <w:spacing w:line="360" w:lineRule="auto"/>
        <w:jc w:val="both"/>
        <w:rPr>
          <w:rFonts w:asciiTheme="majorBidi" w:hAnsiTheme="majorBidi" w:cstheme="majorBidi"/>
          <w:i/>
          <w:iCs/>
          <w:sz w:val="24"/>
          <w:szCs w:val="24"/>
        </w:rPr>
      </w:pPr>
      <w:r w:rsidRPr="00A12659">
        <w:rPr>
          <w:rFonts w:asciiTheme="majorBidi" w:hAnsiTheme="majorBidi" w:cstheme="majorBidi"/>
          <w:i/>
          <w:iCs/>
          <w:sz w:val="24"/>
          <w:szCs w:val="24"/>
        </w:rPr>
        <w:t xml:space="preserve">Closure of the Project: </w:t>
      </w:r>
    </w:p>
    <w:p w14:paraId="1F1B8AA7" w14:textId="21EE5FD5" w:rsidR="005E2E3A" w:rsidRDefault="009237E8" w:rsidP="00C37EA9">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Our project will </w:t>
      </w:r>
      <w:r w:rsidR="0097723D">
        <w:rPr>
          <w:rFonts w:asciiTheme="majorBidi" w:hAnsiTheme="majorBidi" w:cstheme="majorBidi"/>
          <w:sz w:val="24"/>
          <w:szCs w:val="24"/>
        </w:rPr>
        <w:t>end</w:t>
      </w:r>
      <w:r>
        <w:rPr>
          <w:rFonts w:asciiTheme="majorBidi" w:hAnsiTheme="majorBidi" w:cstheme="majorBidi"/>
          <w:sz w:val="24"/>
          <w:szCs w:val="24"/>
        </w:rPr>
        <w:t xml:space="preserve"> when all the steps are done. The final task of the project lies in recruiting 4 new applicants in the interview and assessment process. </w:t>
      </w:r>
      <w:r w:rsidR="00AE3977">
        <w:rPr>
          <w:rFonts w:asciiTheme="majorBidi" w:hAnsiTheme="majorBidi" w:cstheme="majorBidi"/>
          <w:sz w:val="24"/>
          <w:szCs w:val="24"/>
        </w:rPr>
        <w:t xml:space="preserve">After achieving all the aims and objectives of the projects, </w:t>
      </w:r>
      <w:r w:rsidR="000D5EBD">
        <w:rPr>
          <w:rFonts w:asciiTheme="majorBidi" w:hAnsiTheme="majorBidi" w:cstheme="majorBidi"/>
          <w:sz w:val="24"/>
          <w:szCs w:val="24"/>
        </w:rPr>
        <w:t xml:space="preserve">the project will come to a closure. </w:t>
      </w:r>
      <w:r w:rsidR="00FC7EC4">
        <w:rPr>
          <w:rFonts w:asciiTheme="majorBidi" w:hAnsiTheme="majorBidi" w:cstheme="majorBidi"/>
          <w:sz w:val="24"/>
          <w:szCs w:val="24"/>
        </w:rPr>
        <w:t xml:space="preserve">After </w:t>
      </w:r>
      <w:r w:rsidR="006C17F0">
        <w:rPr>
          <w:rFonts w:asciiTheme="majorBidi" w:hAnsiTheme="majorBidi" w:cstheme="majorBidi"/>
          <w:sz w:val="24"/>
          <w:szCs w:val="24"/>
        </w:rPr>
        <w:t>the closure</w:t>
      </w:r>
      <w:r w:rsidR="00FC7EC4">
        <w:rPr>
          <w:rFonts w:asciiTheme="majorBidi" w:hAnsiTheme="majorBidi" w:cstheme="majorBidi"/>
          <w:sz w:val="24"/>
          <w:szCs w:val="24"/>
        </w:rPr>
        <w:t xml:space="preserve">, we will evaluate the performances of the project. </w:t>
      </w:r>
    </w:p>
    <w:p w14:paraId="1445872E" w14:textId="71002284" w:rsidR="006840B4" w:rsidRDefault="006840B4" w:rsidP="006840B4">
      <w:pPr>
        <w:pStyle w:val="Heading1"/>
      </w:pPr>
      <w:bookmarkStart w:id="5" w:name="_Toc75304840"/>
      <w:r>
        <w:t>Organisation of Work with Tools and Techniques</w:t>
      </w:r>
      <w:bookmarkEnd w:id="5"/>
      <w:r>
        <w:t xml:space="preserve"> </w:t>
      </w:r>
    </w:p>
    <w:p w14:paraId="6BD887DB" w14:textId="0D4A1597" w:rsidR="00F313FE" w:rsidRDefault="00615365" w:rsidP="006840B4">
      <w:pPr>
        <w:pStyle w:val="Heading2"/>
      </w:pPr>
      <w:bookmarkStart w:id="6" w:name="_Toc75304841"/>
      <w:r>
        <w:t>QUAD Chart</w:t>
      </w:r>
      <w:bookmarkEnd w:id="6"/>
      <w:r>
        <w:t xml:space="preserve"> </w:t>
      </w:r>
    </w:p>
    <w:p w14:paraId="6E2AF27B" w14:textId="614C0514" w:rsidR="00615365" w:rsidRDefault="00692B5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A Quad chart is a powerful project management tool that summarizes a whole project within four steps</w:t>
      </w:r>
      <w:r w:rsidR="00583E1A">
        <w:rPr>
          <w:rFonts w:asciiTheme="majorBidi" w:hAnsiTheme="majorBidi" w:cstheme="majorBidi"/>
          <w:sz w:val="24"/>
          <w:szCs w:val="24"/>
        </w:rPr>
        <w:t xml:space="preserve"> (Frost, 2012)</w:t>
      </w:r>
      <w:r>
        <w:rPr>
          <w:rFonts w:asciiTheme="majorBidi" w:hAnsiTheme="majorBidi" w:cstheme="majorBidi"/>
          <w:sz w:val="24"/>
          <w:szCs w:val="24"/>
        </w:rPr>
        <w:t xml:space="preserve">. It is a </w:t>
      </w:r>
      <w:proofErr w:type="gramStart"/>
      <w:r>
        <w:rPr>
          <w:rFonts w:asciiTheme="majorBidi" w:hAnsiTheme="majorBidi" w:cstheme="majorBidi"/>
          <w:sz w:val="24"/>
          <w:szCs w:val="24"/>
        </w:rPr>
        <w:t>one page</w:t>
      </w:r>
      <w:proofErr w:type="gramEnd"/>
      <w:r>
        <w:rPr>
          <w:rFonts w:asciiTheme="majorBidi" w:hAnsiTheme="majorBidi" w:cstheme="majorBidi"/>
          <w:sz w:val="24"/>
          <w:szCs w:val="24"/>
        </w:rPr>
        <w:t xml:space="preserve"> summary of the whole project used for both visual and descriptive projects. The quad chart includes four elements: project scoping, stakeholder analysis, desired outcome of the project, and success indicators</w:t>
      </w:r>
      <w:r w:rsidR="00E92C5A">
        <w:rPr>
          <w:rFonts w:asciiTheme="majorBidi" w:hAnsiTheme="majorBidi" w:cstheme="majorBidi"/>
          <w:sz w:val="24"/>
          <w:szCs w:val="24"/>
        </w:rPr>
        <w:t xml:space="preserve"> </w:t>
      </w:r>
      <w:r w:rsidR="00E92C5A" w:rsidRPr="00E92C5A">
        <w:rPr>
          <w:rFonts w:asciiTheme="majorBidi" w:hAnsiTheme="majorBidi" w:cstheme="majorBidi"/>
          <w:sz w:val="24"/>
          <w:szCs w:val="24"/>
        </w:rPr>
        <w:t>(Frost, 2012)</w:t>
      </w:r>
      <w:r>
        <w:rPr>
          <w:rFonts w:asciiTheme="majorBidi" w:hAnsiTheme="majorBidi" w:cstheme="majorBidi"/>
          <w:sz w:val="24"/>
          <w:szCs w:val="24"/>
        </w:rPr>
        <w:t>. The desired outcomes are the critical success factors and the success indicators refer to the additional success factors</w:t>
      </w:r>
      <w:r w:rsidR="0097723D">
        <w:rPr>
          <w:rFonts w:asciiTheme="majorBidi" w:hAnsiTheme="majorBidi" w:cstheme="majorBidi"/>
          <w:sz w:val="24"/>
          <w:szCs w:val="24"/>
        </w:rPr>
        <w:t xml:space="preserve"> </w:t>
      </w:r>
      <w:r w:rsidR="00E92C5A" w:rsidRPr="00E92C5A">
        <w:rPr>
          <w:rFonts w:asciiTheme="majorBidi" w:hAnsiTheme="majorBidi" w:cstheme="majorBidi"/>
          <w:sz w:val="24"/>
          <w:szCs w:val="24"/>
        </w:rPr>
        <w:t>(Frost, 2012)</w:t>
      </w:r>
      <w:r w:rsidR="005F1F88">
        <w:rPr>
          <w:rFonts w:asciiTheme="majorBidi" w:hAnsiTheme="majorBidi" w:cstheme="majorBidi"/>
          <w:sz w:val="24"/>
          <w:szCs w:val="24"/>
        </w:rPr>
        <w:t xml:space="preserve">. </w:t>
      </w:r>
    </w:p>
    <w:tbl>
      <w:tblPr>
        <w:tblStyle w:val="TableGrid"/>
        <w:tblW w:w="0" w:type="auto"/>
        <w:tblLook w:val="04A0" w:firstRow="1" w:lastRow="0" w:firstColumn="1" w:lastColumn="0" w:noHBand="0" w:noVBand="1"/>
      </w:tblPr>
      <w:tblGrid>
        <w:gridCol w:w="4675"/>
        <w:gridCol w:w="4675"/>
      </w:tblGrid>
      <w:tr w:rsidR="00657A60" w14:paraId="06A855A7" w14:textId="77777777" w:rsidTr="00746017">
        <w:tc>
          <w:tcPr>
            <w:tcW w:w="9350" w:type="dxa"/>
            <w:gridSpan w:val="2"/>
          </w:tcPr>
          <w:p w14:paraId="1B36214D" w14:textId="5CFAA846" w:rsidR="00657A60" w:rsidRDefault="00657A60"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Title: </w:t>
            </w:r>
            <w:r w:rsidR="00CA7CD5">
              <w:rPr>
                <w:rFonts w:asciiTheme="majorBidi" w:hAnsiTheme="majorBidi" w:cstheme="majorBidi"/>
                <w:sz w:val="24"/>
                <w:szCs w:val="24"/>
              </w:rPr>
              <w:t xml:space="preserve">Creating Marketing Materials for Skills for Workplace Program </w:t>
            </w:r>
          </w:p>
        </w:tc>
      </w:tr>
      <w:tr w:rsidR="00657A60" w14:paraId="231EF174" w14:textId="77777777" w:rsidTr="00657A60">
        <w:tc>
          <w:tcPr>
            <w:tcW w:w="4675" w:type="dxa"/>
          </w:tcPr>
          <w:p w14:paraId="41718A7E" w14:textId="77777777" w:rsidR="00013E8C" w:rsidRPr="00013E8C" w:rsidRDefault="00725C1E" w:rsidP="00013E8C">
            <w:pPr>
              <w:spacing w:line="360" w:lineRule="auto"/>
              <w:jc w:val="center"/>
              <w:rPr>
                <w:rFonts w:asciiTheme="majorBidi" w:hAnsiTheme="majorBidi" w:cstheme="majorBidi"/>
                <w:b/>
                <w:bCs/>
                <w:sz w:val="24"/>
                <w:szCs w:val="24"/>
              </w:rPr>
            </w:pPr>
            <w:r w:rsidRPr="00013E8C">
              <w:rPr>
                <w:rFonts w:asciiTheme="majorBidi" w:hAnsiTheme="majorBidi" w:cstheme="majorBidi"/>
                <w:b/>
                <w:bCs/>
                <w:sz w:val="24"/>
                <w:szCs w:val="24"/>
              </w:rPr>
              <w:t>Purpose (Aims and Objectives of the Project)</w:t>
            </w:r>
          </w:p>
          <w:p w14:paraId="47EF8544" w14:textId="6287F3EC" w:rsidR="00657A60" w:rsidRDefault="00872C1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1. Arrange </w:t>
            </w:r>
            <w:r w:rsidR="00131C8F">
              <w:rPr>
                <w:rFonts w:asciiTheme="majorBidi" w:hAnsiTheme="majorBidi" w:cstheme="majorBidi"/>
                <w:sz w:val="24"/>
                <w:szCs w:val="24"/>
              </w:rPr>
              <w:t>training</w:t>
            </w:r>
            <w:r>
              <w:rPr>
                <w:rFonts w:asciiTheme="majorBidi" w:hAnsiTheme="majorBidi" w:cstheme="majorBidi"/>
                <w:sz w:val="24"/>
                <w:szCs w:val="24"/>
              </w:rPr>
              <w:t xml:space="preserve"> sessions about skills required for workplace. </w:t>
            </w:r>
          </w:p>
          <w:p w14:paraId="27A8E896" w14:textId="11F082CC" w:rsidR="007D3BD4" w:rsidRDefault="007D3BD4"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 </w:t>
            </w:r>
            <w:r w:rsidR="004D7B3B">
              <w:rPr>
                <w:rFonts w:asciiTheme="majorBidi" w:hAnsiTheme="majorBidi" w:cstheme="majorBidi"/>
                <w:sz w:val="24"/>
                <w:szCs w:val="24"/>
              </w:rPr>
              <w:t>Create marketing materials including banners, posters, and social media contents for promoting in social media pages</w:t>
            </w:r>
            <w:r w:rsidR="00131C8F">
              <w:rPr>
                <w:rFonts w:asciiTheme="majorBidi" w:hAnsiTheme="majorBidi" w:cstheme="majorBidi"/>
                <w:sz w:val="24"/>
                <w:szCs w:val="24"/>
              </w:rPr>
              <w:t xml:space="preserve"> including Facebook and LinkedIn. </w:t>
            </w:r>
          </w:p>
          <w:p w14:paraId="14A76430" w14:textId="77777777" w:rsidR="00FE4793" w:rsidRDefault="00FF5B9F"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 </w:t>
            </w:r>
            <w:r w:rsidR="00FE4793">
              <w:rPr>
                <w:rFonts w:asciiTheme="majorBidi" w:hAnsiTheme="majorBidi" w:cstheme="majorBidi"/>
                <w:sz w:val="24"/>
                <w:szCs w:val="24"/>
              </w:rPr>
              <w:t xml:space="preserve">Get facilitator team to run the session smoothly. </w:t>
            </w:r>
          </w:p>
          <w:p w14:paraId="02EA9082" w14:textId="6ED2449E" w:rsidR="004D7B3B" w:rsidRDefault="00FE4793"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4. Ensure the attendance of at least 50 employees in the session. </w:t>
            </w:r>
            <w:r w:rsidR="00FF5B9F">
              <w:rPr>
                <w:rFonts w:asciiTheme="majorBidi" w:hAnsiTheme="majorBidi" w:cstheme="majorBidi"/>
                <w:sz w:val="24"/>
                <w:szCs w:val="24"/>
              </w:rPr>
              <w:t xml:space="preserve"> </w:t>
            </w:r>
          </w:p>
        </w:tc>
        <w:tc>
          <w:tcPr>
            <w:tcW w:w="4675" w:type="dxa"/>
          </w:tcPr>
          <w:p w14:paraId="4F27E1F0" w14:textId="77777777" w:rsidR="00657A60" w:rsidRDefault="00196248" w:rsidP="00013E8C">
            <w:pPr>
              <w:spacing w:line="360" w:lineRule="auto"/>
              <w:jc w:val="center"/>
              <w:rPr>
                <w:rFonts w:asciiTheme="majorBidi" w:hAnsiTheme="majorBidi" w:cstheme="majorBidi"/>
                <w:b/>
                <w:bCs/>
                <w:sz w:val="24"/>
                <w:szCs w:val="24"/>
              </w:rPr>
            </w:pPr>
            <w:r w:rsidRPr="00013E8C">
              <w:rPr>
                <w:rFonts w:asciiTheme="majorBidi" w:hAnsiTheme="majorBidi" w:cstheme="majorBidi"/>
                <w:b/>
                <w:bCs/>
                <w:sz w:val="24"/>
                <w:szCs w:val="24"/>
              </w:rPr>
              <w:t>Stakeholder Analysis (Customers)</w:t>
            </w:r>
          </w:p>
          <w:p w14:paraId="49BEC07E" w14:textId="77777777" w:rsidR="00395CFC" w:rsidRDefault="00395CFC" w:rsidP="00395CFC">
            <w:pPr>
              <w:rPr>
                <w:rFonts w:asciiTheme="majorBidi" w:hAnsiTheme="majorBidi" w:cstheme="majorBidi"/>
                <w:sz w:val="24"/>
                <w:szCs w:val="24"/>
              </w:rPr>
            </w:pPr>
          </w:p>
          <w:p w14:paraId="7BB67E79" w14:textId="284A0625" w:rsidR="00395CFC" w:rsidRPr="00395CFC" w:rsidRDefault="00395CFC" w:rsidP="00395CFC">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1. There are two main stakeholders for the project: First, </w:t>
            </w:r>
            <w:r w:rsidR="00E4366A">
              <w:rPr>
                <w:rFonts w:asciiTheme="majorBidi" w:hAnsiTheme="majorBidi" w:cstheme="majorBidi"/>
                <w:sz w:val="24"/>
                <w:szCs w:val="24"/>
              </w:rPr>
              <w:t xml:space="preserve">employees </w:t>
            </w:r>
            <w:r>
              <w:rPr>
                <w:rFonts w:asciiTheme="majorBidi" w:hAnsiTheme="majorBidi" w:cstheme="majorBidi"/>
                <w:sz w:val="24"/>
                <w:szCs w:val="24"/>
              </w:rPr>
              <w:t xml:space="preserve">for whom the program is being arranged for. Second stakeholder is our project team. We aim to hire 4 candidates for our workplace in the September intake. </w:t>
            </w:r>
            <w:r w:rsidR="00CE0D75">
              <w:rPr>
                <w:rFonts w:asciiTheme="majorBidi" w:hAnsiTheme="majorBidi" w:cstheme="majorBidi"/>
                <w:sz w:val="24"/>
                <w:szCs w:val="24"/>
              </w:rPr>
              <w:t xml:space="preserve">The </w:t>
            </w:r>
            <w:r w:rsidR="00E4366A">
              <w:rPr>
                <w:rFonts w:asciiTheme="majorBidi" w:hAnsiTheme="majorBidi" w:cstheme="majorBidi"/>
                <w:sz w:val="24"/>
                <w:szCs w:val="24"/>
              </w:rPr>
              <w:t xml:space="preserve">employees </w:t>
            </w:r>
            <w:r w:rsidR="00CE0D75">
              <w:rPr>
                <w:rFonts w:asciiTheme="majorBidi" w:hAnsiTheme="majorBidi" w:cstheme="majorBidi"/>
                <w:sz w:val="24"/>
                <w:szCs w:val="24"/>
              </w:rPr>
              <w:t xml:space="preserve">are the main stakeholder who will be benefitted from the program. </w:t>
            </w:r>
          </w:p>
        </w:tc>
      </w:tr>
      <w:tr w:rsidR="00657A60" w14:paraId="485AA1FA" w14:textId="77777777" w:rsidTr="00657A60">
        <w:tc>
          <w:tcPr>
            <w:tcW w:w="4675" w:type="dxa"/>
          </w:tcPr>
          <w:p w14:paraId="5F0452BB" w14:textId="77777777" w:rsidR="00657A60" w:rsidRDefault="00196248" w:rsidP="00013E8C">
            <w:pPr>
              <w:spacing w:line="360" w:lineRule="auto"/>
              <w:jc w:val="center"/>
              <w:rPr>
                <w:rFonts w:asciiTheme="majorBidi" w:hAnsiTheme="majorBidi" w:cstheme="majorBidi"/>
                <w:b/>
                <w:bCs/>
                <w:sz w:val="24"/>
                <w:szCs w:val="24"/>
              </w:rPr>
            </w:pPr>
            <w:r w:rsidRPr="00013E8C">
              <w:rPr>
                <w:rFonts w:asciiTheme="majorBidi" w:hAnsiTheme="majorBidi" w:cstheme="majorBidi"/>
                <w:b/>
                <w:bCs/>
                <w:sz w:val="24"/>
                <w:szCs w:val="24"/>
              </w:rPr>
              <w:t>Desired Results (Critical Success Factors)</w:t>
            </w:r>
          </w:p>
          <w:p w14:paraId="7FCC3CEB" w14:textId="6BCFFFAA" w:rsidR="00872C1B" w:rsidRDefault="0096616F" w:rsidP="00B52F33">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1. Our desired result is </w:t>
            </w:r>
            <w:r w:rsidR="00FB3FFE">
              <w:rPr>
                <w:rFonts w:asciiTheme="majorBidi" w:hAnsiTheme="majorBidi" w:cstheme="majorBidi"/>
                <w:sz w:val="24"/>
                <w:szCs w:val="24"/>
              </w:rPr>
              <w:t>first</w:t>
            </w:r>
            <w:r>
              <w:rPr>
                <w:rFonts w:asciiTheme="majorBidi" w:hAnsiTheme="majorBidi" w:cstheme="majorBidi"/>
                <w:sz w:val="24"/>
                <w:szCs w:val="24"/>
              </w:rPr>
              <w:t xml:space="preserve">, prepare </w:t>
            </w:r>
            <w:r w:rsidR="003D575C">
              <w:rPr>
                <w:rFonts w:asciiTheme="majorBidi" w:hAnsiTheme="majorBidi" w:cstheme="majorBidi"/>
                <w:sz w:val="24"/>
                <w:szCs w:val="24"/>
              </w:rPr>
              <w:t>interactive and engaging</w:t>
            </w:r>
            <w:r>
              <w:rPr>
                <w:rFonts w:asciiTheme="majorBidi" w:hAnsiTheme="majorBidi" w:cstheme="majorBidi"/>
                <w:sz w:val="24"/>
                <w:szCs w:val="24"/>
              </w:rPr>
              <w:t xml:space="preserve"> marketing materials. </w:t>
            </w:r>
            <w:r w:rsidR="00B52F33">
              <w:rPr>
                <w:rFonts w:asciiTheme="majorBidi" w:hAnsiTheme="majorBidi" w:cstheme="majorBidi"/>
                <w:sz w:val="24"/>
                <w:szCs w:val="24"/>
              </w:rPr>
              <w:t xml:space="preserve">We will prepare banners, posters, and social media </w:t>
            </w:r>
            <w:r w:rsidR="00B52F33">
              <w:rPr>
                <w:rFonts w:asciiTheme="majorBidi" w:hAnsiTheme="majorBidi" w:cstheme="majorBidi"/>
                <w:sz w:val="24"/>
                <w:szCs w:val="24"/>
              </w:rPr>
              <w:lastRenderedPageBreak/>
              <w:t xml:space="preserve">contents for ease of communication with the </w:t>
            </w:r>
            <w:r w:rsidR="003D575C">
              <w:rPr>
                <w:rFonts w:asciiTheme="majorBidi" w:hAnsiTheme="majorBidi" w:cstheme="majorBidi"/>
                <w:sz w:val="24"/>
                <w:szCs w:val="24"/>
              </w:rPr>
              <w:t xml:space="preserve">employees and promote our workplace brand in some of the widely used social media pages. </w:t>
            </w:r>
            <w:r w:rsidR="00B52F33">
              <w:rPr>
                <w:rFonts w:asciiTheme="majorBidi" w:hAnsiTheme="majorBidi" w:cstheme="majorBidi"/>
                <w:sz w:val="24"/>
                <w:szCs w:val="24"/>
              </w:rPr>
              <w:t xml:space="preserve"> </w:t>
            </w:r>
          </w:p>
          <w:p w14:paraId="7521C588" w14:textId="1C9B6CFA" w:rsidR="00B52F33" w:rsidRPr="00872C1B" w:rsidRDefault="00CD16FA" w:rsidP="00B52F33">
            <w:pPr>
              <w:spacing w:line="360" w:lineRule="auto"/>
              <w:jc w:val="both"/>
              <w:rPr>
                <w:rFonts w:asciiTheme="majorBidi" w:hAnsiTheme="majorBidi" w:cstheme="majorBidi"/>
                <w:sz w:val="24"/>
                <w:szCs w:val="24"/>
              </w:rPr>
            </w:pPr>
            <w:r>
              <w:rPr>
                <w:rFonts w:asciiTheme="majorBidi" w:hAnsiTheme="majorBidi" w:cstheme="majorBidi"/>
                <w:sz w:val="24"/>
                <w:szCs w:val="24"/>
              </w:rPr>
              <w:t>2. We want to engage</w:t>
            </w:r>
            <w:r w:rsidR="00820689">
              <w:rPr>
                <w:rFonts w:asciiTheme="majorBidi" w:hAnsiTheme="majorBidi" w:cstheme="majorBidi"/>
                <w:sz w:val="24"/>
                <w:szCs w:val="24"/>
              </w:rPr>
              <w:t xml:space="preserve"> at least 50 employees </w:t>
            </w:r>
            <w:r>
              <w:rPr>
                <w:rFonts w:asciiTheme="majorBidi" w:hAnsiTheme="majorBidi" w:cstheme="majorBidi"/>
                <w:sz w:val="24"/>
                <w:szCs w:val="24"/>
              </w:rPr>
              <w:t xml:space="preserve">in our program and spread a wide awareness </w:t>
            </w:r>
            <w:r w:rsidR="009D11A8">
              <w:rPr>
                <w:rFonts w:asciiTheme="majorBidi" w:hAnsiTheme="majorBidi" w:cstheme="majorBidi"/>
                <w:sz w:val="24"/>
                <w:szCs w:val="24"/>
              </w:rPr>
              <w:t xml:space="preserve">in the local community about our efforts for talent development. </w:t>
            </w:r>
            <w:r>
              <w:rPr>
                <w:rFonts w:asciiTheme="majorBidi" w:hAnsiTheme="majorBidi" w:cstheme="majorBidi"/>
                <w:sz w:val="24"/>
                <w:szCs w:val="24"/>
              </w:rPr>
              <w:t xml:space="preserve"> </w:t>
            </w:r>
          </w:p>
        </w:tc>
        <w:tc>
          <w:tcPr>
            <w:tcW w:w="4675" w:type="dxa"/>
          </w:tcPr>
          <w:p w14:paraId="3CD45CFA" w14:textId="3A0BB849" w:rsidR="00657A60" w:rsidRPr="00013E8C" w:rsidRDefault="00196248" w:rsidP="00013E8C">
            <w:pPr>
              <w:spacing w:line="360" w:lineRule="auto"/>
              <w:jc w:val="center"/>
              <w:rPr>
                <w:rFonts w:asciiTheme="majorBidi" w:hAnsiTheme="majorBidi" w:cstheme="majorBidi"/>
                <w:b/>
                <w:bCs/>
                <w:sz w:val="24"/>
                <w:szCs w:val="24"/>
              </w:rPr>
            </w:pPr>
            <w:r w:rsidRPr="00013E8C">
              <w:rPr>
                <w:rFonts w:asciiTheme="majorBidi" w:hAnsiTheme="majorBidi" w:cstheme="majorBidi"/>
                <w:b/>
                <w:bCs/>
                <w:sz w:val="24"/>
                <w:szCs w:val="24"/>
              </w:rPr>
              <w:lastRenderedPageBreak/>
              <w:t>Measures of Success (Benchmark/ Standard)</w:t>
            </w:r>
          </w:p>
          <w:p w14:paraId="417DBA8A" w14:textId="24F2A8F0" w:rsidR="00196248" w:rsidRDefault="00BD3F40"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1. </w:t>
            </w:r>
            <w:r w:rsidR="00FB3FFE">
              <w:rPr>
                <w:rFonts w:asciiTheme="majorBidi" w:hAnsiTheme="majorBidi" w:cstheme="majorBidi"/>
                <w:sz w:val="24"/>
                <w:szCs w:val="24"/>
              </w:rPr>
              <w:t>W</w:t>
            </w:r>
            <w:r>
              <w:rPr>
                <w:rFonts w:asciiTheme="majorBidi" w:hAnsiTheme="majorBidi" w:cstheme="majorBidi"/>
                <w:sz w:val="24"/>
                <w:szCs w:val="24"/>
              </w:rPr>
              <w:t xml:space="preserve">e will take feedbacks from our </w:t>
            </w:r>
            <w:r w:rsidR="005D547D">
              <w:rPr>
                <w:rFonts w:asciiTheme="majorBidi" w:hAnsiTheme="majorBidi" w:cstheme="majorBidi"/>
                <w:sz w:val="24"/>
                <w:szCs w:val="24"/>
              </w:rPr>
              <w:t>employee</w:t>
            </w:r>
            <w:r>
              <w:rPr>
                <w:rFonts w:asciiTheme="majorBidi" w:hAnsiTheme="majorBidi" w:cstheme="majorBidi"/>
                <w:sz w:val="24"/>
                <w:szCs w:val="24"/>
              </w:rPr>
              <w:t xml:space="preserve"> stakeholders. Positive feedback will imply that </w:t>
            </w:r>
            <w:r>
              <w:rPr>
                <w:rFonts w:asciiTheme="majorBidi" w:hAnsiTheme="majorBidi" w:cstheme="majorBidi"/>
                <w:sz w:val="24"/>
                <w:szCs w:val="24"/>
              </w:rPr>
              <w:lastRenderedPageBreak/>
              <w:t xml:space="preserve">we have been able to conclude a successful project. </w:t>
            </w:r>
            <w:r w:rsidR="00420D39">
              <w:rPr>
                <w:rFonts w:asciiTheme="majorBidi" w:hAnsiTheme="majorBidi" w:cstheme="majorBidi"/>
                <w:sz w:val="24"/>
                <w:szCs w:val="24"/>
              </w:rPr>
              <w:t xml:space="preserve">It will refer that the project has been able to create awareness among the </w:t>
            </w:r>
            <w:r w:rsidR="005D547D">
              <w:rPr>
                <w:rFonts w:asciiTheme="majorBidi" w:hAnsiTheme="majorBidi" w:cstheme="majorBidi"/>
                <w:sz w:val="24"/>
                <w:szCs w:val="24"/>
              </w:rPr>
              <w:t xml:space="preserve">employees </w:t>
            </w:r>
            <w:r w:rsidR="00420D39">
              <w:rPr>
                <w:rFonts w:asciiTheme="majorBidi" w:hAnsiTheme="majorBidi" w:cstheme="majorBidi"/>
                <w:sz w:val="24"/>
                <w:szCs w:val="24"/>
              </w:rPr>
              <w:t>about the skills required for workplace</w:t>
            </w:r>
            <w:r w:rsidR="005D547D">
              <w:rPr>
                <w:rFonts w:asciiTheme="majorBidi" w:hAnsiTheme="majorBidi" w:cstheme="majorBidi"/>
                <w:sz w:val="24"/>
                <w:szCs w:val="24"/>
              </w:rPr>
              <w:t xml:space="preserve"> and improve their workplace productivity overall. </w:t>
            </w:r>
          </w:p>
          <w:p w14:paraId="2BA3DCCE" w14:textId="0EBF9E1F" w:rsidR="00497BEE" w:rsidRDefault="00497BEE"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 The feedbacks will also provide details and insights that will help us to arrange next sessions and programs for the </w:t>
            </w:r>
            <w:r w:rsidR="00B64F4F">
              <w:rPr>
                <w:rFonts w:asciiTheme="majorBidi" w:hAnsiTheme="majorBidi" w:cstheme="majorBidi"/>
                <w:sz w:val="24"/>
                <w:szCs w:val="24"/>
              </w:rPr>
              <w:t xml:space="preserve">employees so that they can turn into a better human asset for our organisation. </w:t>
            </w:r>
            <w:r>
              <w:rPr>
                <w:rFonts w:asciiTheme="majorBidi" w:hAnsiTheme="majorBidi" w:cstheme="majorBidi"/>
                <w:sz w:val="24"/>
                <w:szCs w:val="24"/>
              </w:rPr>
              <w:t xml:space="preserve"> </w:t>
            </w:r>
          </w:p>
        </w:tc>
      </w:tr>
    </w:tbl>
    <w:p w14:paraId="58A89BE5" w14:textId="6F3C969F" w:rsidR="006840B4" w:rsidRDefault="006840B4" w:rsidP="00C37EA9">
      <w:pPr>
        <w:spacing w:line="360" w:lineRule="auto"/>
        <w:jc w:val="both"/>
        <w:rPr>
          <w:rFonts w:asciiTheme="majorBidi" w:hAnsiTheme="majorBidi" w:cstheme="majorBidi"/>
          <w:sz w:val="24"/>
          <w:szCs w:val="24"/>
        </w:rPr>
      </w:pPr>
    </w:p>
    <w:p w14:paraId="026B339F" w14:textId="284ADA52" w:rsidR="006840B4" w:rsidRDefault="006840B4" w:rsidP="0074055A">
      <w:pPr>
        <w:pStyle w:val="Heading2"/>
      </w:pPr>
      <w:bookmarkStart w:id="7" w:name="_Toc75304842"/>
      <w:r>
        <w:t>Gantt Chart</w:t>
      </w:r>
      <w:bookmarkEnd w:id="7"/>
      <w:r>
        <w:t xml:space="preserve"> </w:t>
      </w:r>
    </w:p>
    <w:tbl>
      <w:tblPr>
        <w:tblW w:w="9781" w:type="dxa"/>
        <w:tblLook w:val="04A0" w:firstRow="1" w:lastRow="0" w:firstColumn="1" w:lastColumn="0" w:noHBand="0" w:noVBand="1"/>
      </w:tblPr>
      <w:tblGrid>
        <w:gridCol w:w="842"/>
        <w:gridCol w:w="1977"/>
        <w:gridCol w:w="1434"/>
        <w:gridCol w:w="709"/>
        <w:gridCol w:w="708"/>
        <w:gridCol w:w="709"/>
        <w:gridCol w:w="709"/>
        <w:gridCol w:w="709"/>
        <w:gridCol w:w="708"/>
        <w:gridCol w:w="140"/>
        <w:gridCol w:w="427"/>
        <w:gridCol w:w="709"/>
      </w:tblGrid>
      <w:tr w:rsidR="0074055A" w:rsidRPr="003E178B" w14:paraId="5FA0CFA5" w14:textId="77777777" w:rsidTr="003249CF">
        <w:trPr>
          <w:gridAfter w:val="2"/>
          <w:wAfter w:w="1136" w:type="dxa"/>
          <w:trHeight w:val="370"/>
        </w:trPr>
        <w:tc>
          <w:tcPr>
            <w:tcW w:w="8645" w:type="dxa"/>
            <w:gridSpan w:val="10"/>
            <w:tcBorders>
              <w:top w:val="nil"/>
              <w:left w:val="nil"/>
              <w:bottom w:val="single" w:sz="4" w:space="0" w:color="BFBFBF"/>
              <w:right w:val="nil"/>
            </w:tcBorders>
            <w:shd w:val="clear" w:color="auto" w:fill="auto"/>
            <w:noWrap/>
            <w:vAlign w:val="bottom"/>
            <w:hideMark/>
          </w:tcPr>
          <w:p w14:paraId="7843E478" w14:textId="77777777" w:rsidR="0074055A" w:rsidRPr="003E178B" w:rsidRDefault="0074055A" w:rsidP="003249CF">
            <w:pPr>
              <w:spacing w:after="0" w:line="240" w:lineRule="auto"/>
              <w:rPr>
                <w:rFonts w:ascii="Calibri" w:eastAsia="Times New Roman" w:hAnsi="Calibri" w:cs="Calibri"/>
                <w:b/>
                <w:bCs/>
                <w:color w:val="000000"/>
                <w:sz w:val="24"/>
                <w:szCs w:val="24"/>
              </w:rPr>
            </w:pPr>
            <w:r>
              <w:rPr>
                <w:rFonts w:ascii="Calibri" w:eastAsia="Times New Roman" w:hAnsi="Calibri" w:cs="Calibri"/>
                <w:b/>
                <w:bCs/>
                <w:color w:val="000000"/>
                <w:sz w:val="24"/>
                <w:szCs w:val="24"/>
              </w:rPr>
              <w:t xml:space="preserve">Skills for Workplace </w:t>
            </w:r>
          </w:p>
        </w:tc>
      </w:tr>
      <w:tr w:rsidR="0074055A" w:rsidRPr="003E178B" w14:paraId="4D2B5C22" w14:textId="77777777" w:rsidTr="003249CF">
        <w:trPr>
          <w:gridAfter w:val="2"/>
          <w:wAfter w:w="1136" w:type="dxa"/>
          <w:trHeight w:val="288"/>
        </w:trPr>
        <w:tc>
          <w:tcPr>
            <w:tcW w:w="8645" w:type="dxa"/>
            <w:gridSpan w:val="10"/>
            <w:tcBorders>
              <w:top w:val="single" w:sz="4" w:space="0" w:color="BFBFBF"/>
              <w:left w:val="nil"/>
              <w:bottom w:val="nil"/>
              <w:right w:val="nil"/>
            </w:tcBorders>
            <w:shd w:val="clear" w:color="auto" w:fill="auto"/>
            <w:noWrap/>
            <w:hideMark/>
          </w:tcPr>
          <w:p w14:paraId="374AD71E" w14:textId="77777777" w:rsidR="0074055A" w:rsidRPr="003E178B" w:rsidRDefault="0074055A" w:rsidP="003249CF">
            <w:pPr>
              <w:spacing w:after="0" w:line="240" w:lineRule="auto"/>
              <w:rPr>
                <w:rFonts w:ascii="Calibri" w:eastAsia="Times New Roman" w:hAnsi="Calibri" w:cs="Calibri"/>
                <w:color w:val="000000"/>
                <w:sz w:val="16"/>
                <w:szCs w:val="16"/>
              </w:rPr>
            </w:pPr>
            <w:r w:rsidRPr="003E178B">
              <w:rPr>
                <w:rFonts w:ascii="Calibri" w:eastAsia="Times New Roman" w:hAnsi="Calibri" w:cs="Calibri"/>
                <w:color w:val="000000"/>
                <w:sz w:val="16"/>
                <w:szCs w:val="16"/>
              </w:rPr>
              <w:t>PROJECT NAME</w:t>
            </w:r>
          </w:p>
        </w:tc>
      </w:tr>
      <w:tr w:rsidR="0074055A" w:rsidRPr="00F52FD5" w14:paraId="28215E8E" w14:textId="77777777" w:rsidTr="003249CF">
        <w:trPr>
          <w:cantSplit/>
          <w:trHeight w:val="1342"/>
        </w:trPr>
        <w:tc>
          <w:tcPr>
            <w:tcW w:w="842" w:type="dxa"/>
            <w:tcBorders>
              <w:top w:val="single" w:sz="4" w:space="0" w:color="BFBFBF"/>
              <w:left w:val="single" w:sz="4" w:space="0" w:color="BFBFBF"/>
              <w:bottom w:val="single" w:sz="4" w:space="0" w:color="BFBFBF"/>
              <w:right w:val="single" w:sz="4" w:space="0" w:color="BFBFBF"/>
            </w:tcBorders>
            <w:shd w:val="clear" w:color="auto" w:fill="D9D9D9" w:themeFill="background1" w:themeFillShade="D9"/>
            <w:vAlign w:val="center"/>
          </w:tcPr>
          <w:p w14:paraId="137A7413" w14:textId="77777777" w:rsidR="0074055A" w:rsidRPr="001F359D" w:rsidRDefault="0074055A" w:rsidP="003249CF">
            <w:pPr>
              <w:spacing w:after="0" w:line="240" w:lineRule="auto"/>
              <w:ind w:left="-105" w:right="-90"/>
              <w:jc w:val="center"/>
              <w:rPr>
                <w:rFonts w:ascii="Calibri" w:eastAsia="Times New Roman" w:hAnsi="Calibri" w:cs="Calibri"/>
                <w:color w:val="000000"/>
                <w:sz w:val="18"/>
                <w:szCs w:val="18"/>
              </w:rPr>
            </w:pPr>
            <w:r w:rsidRPr="00F52FD5">
              <w:rPr>
                <w:rFonts w:ascii="Calibri" w:eastAsia="Times New Roman" w:hAnsi="Calibri" w:cs="Calibri"/>
                <w:color w:val="000000"/>
                <w:sz w:val="18"/>
                <w:szCs w:val="18"/>
              </w:rPr>
              <w:t>Task</w:t>
            </w:r>
          </w:p>
          <w:p w14:paraId="5BC3A9B5" w14:textId="77777777" w:rsidR="0074055A" w:rsidRPr="001F359D" w:rsidRDefault="0074055A" w:rsidP="003249CF">
            <w:pPr>
              <w:spacing w:after="0" w:line="240" w:lineRule="auto"/>
              <w:ind w:left="-105" w:right="-90"/>
              <w:jc w:val="center"/>
              <w:rPr>
                <w:rFonts w:ascii="Calibri" w:eastAsia="Times New Roman" w:hAnsi="Calibri" w:cs="Calibri"/>
                <w:color w:val="000000"/>
                <w:sz w:val="18"/>
                <w:szCs w:val="18"/>
              </w:rPr>
            </w:pPr>
            <w:r w:rsidRPr="001F359D">
              <w:rPr>
                <w:rFonts w:ascii="Calibri" w:eastAsia="Times New Roman" w:hAnsi="Calibri" w:cs="Calibri"/>
                <w:color w:val="000000"/>
                <w:sz w:val="18"/>
                <w:szCs w:val="18"/>
              </w:rPr>
              <w:t>I</w:t>
            </w:r>
            <w:r w:rsidRPr="00F52FD5">
              <w:rPr>
                <w:rFonts w:ascii="Calibri" w:eastAsia="Times New Roman" w:hAnsi="Calibri" w:cs="Calibri"/>
                <w:color w:val="000000"/>
                <w:sz w:val="18"/>
                <w:szCs w:val="18"/>
              </w:rPr>
              <w:t>D</w:t>
            </w:r>
          </w:p>
        </w:tc>
        <w:tc>
          <w:tcPr>
            <w:tcW w:w="1977" w:type="dxa"/>
            <w:tcBorders>
              <w:top w:val="single" w:sz="4" w:space="0" w:color="BFBFBF"/>
              <w:left w:val="nil"/>
              <w:bottom w:val="single" w:sz="4" w:space="0" w:color="BFBFBF"/>
              <w:right w:val="single" w:sz="4" w:space="0" w:color="BFBFBF"/>
            </w:tcBorders>
            <w:shd w:val="clear" w:color="auto" w:fill="D9D9D9" w:themeFill="background1" w:themeFillShade="D9"/>
            <w:vAlign w:val="center"/>
          </w:tcPr>
          <w:p w14:paraId="7C52766B" w14:textId="77777777" w:rsidR="0074055A" w:rsidRPr="001F359D" w:rsidRDefault="0074055A" w:rsidP="003249CF">
            <w:pPr>
              <w:spacing w:after="0" w:line="240" w:lineRule="auto"/>
              <w:ind w:left="-105" w:right="-90"/>
              <w:jc w:val="center"/>
              <w:rPr>
                <w:rFonts w:ascii="Calibri" w:eastAsia="Times New Roman" w:hAnsi="Calibri" w:cs="Calibri"/>
                <w:color w:val="000000"/>
                <w:sz w:val="18"/>
                <w:szCs w:val="18"/>
              </w:rPr>
            </w:pPr>
            <w:r w:rsidRPr="00F52FD5">
              <w:rPr>
                <w:rFonts w:ascii="Calibri" w:eastAsia="Times New Roman" w:hAnsi="Calibri" w:cs="Calibri"/>
                <w:color w:val="000000"/>
                <w:sz w:val="18"/>
                <w:szCs w:val="18"/>
              </w:rPr>
              <w:t>Task Name</w:t>
            </w:r>
          </w:p>
        </w:tc>
        <w:tc>
          <w:tcPr>
            <w:tcW w:w="1434" w:type="dxa"/>
            <w:tcBorders>
              <w:top w:val="single" w:sz="4" w:space="0" w:color="BFBFBF"/>
              <w:left w:val="nil"/>
              <w:bottom w:val="single" w:sz="4" w:space="0" w:color="BFBFBF"/>
              <w:right w:val="single" w:sz="4" w:space="0" w:color="BFBFBF"/>
            </w:tcBorders>
            <w:shd w:val="clear" w:color="auto" w:fill="D9D9D9" w:themeFill="background1" w:themeFillShade="D9"/>
            <w:vAlign w:val="center"/>
          </w:tcPr>
          <w:p w14:paraId="0295D5C5" w14:textId="77777777" w:rsidR="0074055A" w:rsidRPr="001F359D" w:rsidRDefault="0074055A" w:rsidP="003249CF">
            <w:pPr>
              <w:spacing w:after="0" w:line="240" w:lineRule="auto"/>
              <w:ind w:left="-105" w:right="-115"/>
              <w:jc w:val="center"/>
              <w:rPr>
                <w:rFonts w:ascii="Calibri" w:eastAsia="Times New Roman" w:hAnsi="Calibri" w:cs="Calibri"/>
                <w:color w:val="000000"/>
                <w:sz w:val="18"/>
                <w:szCs w:val="18"/>
              </w:rPr>
            </w:pPr>
            <w:r w:rsidRPr="00F52FD5">
              <w:rPr>
                <w:rFonts w:ascii="Calibri" w:eastAsia="Times New Roman" w:hAnsi="Calibri" w:cs="Calibri"/>
                <w:color w:val="000000"/>
                <w:sz w:val="18"/>
                <w:szCs w:val="18"/>
              </w:rPr>
              <w:t>Duration</w:t>
            </w:r>
          </w:p>
        </w:tc>
        <w:tc>
          <w:tcPr>
            <w:tcW w:w="709"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49369373" w14:textId="77777777" w:rsidR="0074055A" w:rsidRPr="001F359D" w:rsidRDefault="0074055A" w:rsidP="003249CF">
            <w:pPr>
              <w:spacing w:after="0" w:line="240" w:lineRule="auto"/>
              <w:ind w:left="-105" w:right="-115"/>
              <w:jc w:val="center"/>
              <w:rPr>
                <w:rFonts w:ascii="Calibri" w:eastAsia="Times New Roman" w:hAnsi="Calibri" w:cs="Calibri"/>
                <w:color w:val="000000"/>
                <w:sz w:val="16"/>
                <w:szCs w:val="16"/>
              </w:rPr>
            </w:pPr>
            <w:r>
              <w:rPr>
                <w:rFonts w:ascii="Calibri" w:eastAsia="Times New Roman" w:hAnsi="Calibri" w:cs="Calibri"/>
                <w:color w:val="000000"/>
                <w:sz w:val="16"/>
                <w:szCs w:val="16"/>
              </w:rPr>
              <w:t>July 1</w:t>
            </w:r>
            <w:r w:rsidRPr="00D35960">
              <w:rPr>
                <w:rFonts w:ascii="Calibri" w:eastAsia="Times New Roman" w:hAnsi="Calibri" w:cs="Calibri"/>
                <w:color w:val="000000"/>
                <w:sz w:val="16"/>
                <w:szCs w:val="16"/>
                <w:vertAlign w:val="superscript"/>
              </w:rPr>
              <w:t>st</w:t>
            </w:r>
            <w:r>
              <w:rPr>
                <w:rFonts w:ascii="Calibri" w:eastAsia="Times New Roman" w:hAnsi="Calibri" w:cs="Calibri"/>
                <w:color w:val="000000"/>
                <w:sz w:val="16"/>
                <w:szCs w:val="16"/>
              </w:rPr>
              <w:t xml:space="preserve"> Week </w:t>
            </w:r>
          </w:p>
        </w:tc>
        <w:tc>
          <w:tcPr>
            <w:tcW w:w="708"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4DC3750D" w14:textId="77777777" w:rsidR="0074055A" w:rsidRPr="001F359D" w:rsidRDefault="0074055A" w:rsidP="003249CF">
            <w:pPr>
              <w:spacing w:after="0" w:line="240" w:lineRule="auto"/>
              <w:ind w:left="-105" w:right="-115"/>
              <w:jc w:val="center"/>
              <w:rPr>
                <w:rFonts w:ascii="Calibri" w:eastAsia="Times New Roman" w:hAnsi="Calibri" w:cs="Calibri"/>
                <w:color w:val="000000"/>
                <w:sz w:val="16"/>
                <w:szCs w:val="16"/>
              </w:rPr>
            </w:pPr>
            <w:r>
              <w:rPr>
                <w:rFonts w:ascii="Calibri" w:eastAsia="Times New Roman" w:hAnsi="Calibri" w:cs="Calibri"/>
                <w:color w:val="000000"/>
                <w:sz w:val="16"/>
                <w:szCs w:val="16"/>
              </w:rPr>
              <w:t>July 2</w:t>
            </w:r>
            <w:r w:rsidRPr="00D35960">
              <w:rPr>
                <w:rFonts w:ascii="Calibri" w:eastAsia="Times New Roman" w:hAnsi="Calibri" w:cs="Calibri"/>
                <w:color w:val="000000"/>
                <w:sz w:val="16"/>
                <w:szCs w:val="16"/>
                <w:vertAlign w:val="superscript"/>
              </w:rPr>
              <w:t>nd</w:t>
            </w:r>
            <w:r>
              <w:rPr>
                <w:rFonts w:ascii="Calibri" w:eastAsia="Times New Roman" w:hAnsi="Calibri" w:cs="Calibri"/>
                <w:color w:val="000000"/>
                <w:sz w:val="16"/>
                <w:szCs w:val="16"/>
              </w:rPr>
              <w:t xml:space="preserve"> Week </w:t>
            </w:r>
          </w:p>
        </w:tc>
        <w:tc>
          <w:tcPr>
            <w:tcW w:w="709"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5E6E4F22" w14:textId="77777777" w:rsidR="0074055A" w:rsidRPr="001F359D" w:rsidRDefault="0074055A" w:rsidP="003249CF">
            <w:pPr>
              <w:spacing w:after="0" w:line="240" w:lineRule="auto"/>
              <w:ind w:left="-105" w:right="-115"/>
              <w:jc w:val="center"/>
              <w:rPr>
                <w:rFonts w:ascii="Calibri" w:eastAsia="Times New Roman" w:hAnsi="Calibri" w:cs="Calibri"/>
                <w:color w:val="000000"/>
                <w:sz w:val="16"/>
                <w:szCs w:val="16"/>
              </w:rPr>
            </w:pPr>
            <w:r>
              <w:rPr>
                <w:rFonts w:ascii="Calibri" w:eastAsia="Times New Roman" w:hAnsi="Calibri" w:cs="Calibri"/>
                <w:color w:val="000000"/>
                <w:sz w:val="16"/>
                <w:szCs w:val="16"/>
              </w:rPr>
              <w:t>July 3</w:t>
            </w:r>
            <w:r w:rsidRPr="00D35960">
              <w:rPr>
                <w:rFonts w:ascii="Calibri" w:eastAsia="Times New Roman" w:hAnsi="Calibri" w:cs="Calibri"/>
                <w:color w:val="000000"/>
                <w:sz w:val="16"/>
                <w:szCs w:val="16"/>
                <w:vertAlign w:val="superscript"/>
              </w:rPr>
              <w:t>rd</w:t>
            </w:r>
            <w:r>
              <w:rPr>
                <w:rFonts w:ascii="Calibri" w:eastAsia="Times New Roman" w:hAnsi="Calibri" w:cs="Calibri"/>
                <w:color w:val="000000"/>
                <w:sz w:val="16"/>
                <w:szCs w:val="16"/>
              </w:rPr>
              <w:t xml:space="preserve"> Week </w:t>
            </w:r>
          </w:p>
        </w:tc>
        <w:tc>
          <w:tcPr>
            <w:tcW w:w="709"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48DEBC45" w14:textId="77777777" w:rsidR="0074055A" w:rsidRPr="001F359D" w:rsidRDefault="0074055A" w:rsidP="003249CF">
            <w:pPr>
              <w:spacing w:after="0" w:line="240" w:lineRule="auto"/>
              <w:ind w:left="-105" w:right="-115"/>
              <w:jc w:val="center"/>
              <w:rPr>
                <w:rFonts w:ascii="Calibri" w:eastAsia="Times New Roman" w:hAnsi="Calibri" w:cs="Calibri"/>
                <w:color w:val="000000"/>
                <w:sz w:val="16"/>
                <w:szCs w:val="16"/>
              </w:rPr>
            </w:pPr>
            <w:r>
              <w:rPr>
                <w:rFonts w:ascii="Calibri" w:eastAsia="Times New Roman" w:hAnsi="Calibri" w:cs="Calibri"/>
                <w:color w:val="000000"/>
                <w:sz w:val="16"/>
                <w:szCs w:val="16"/>
              </w:rPr>
              <w:t>July 4</w:t>
            </w:r>
            <w:r w:rsidRPr="00D35960">
              <w:rPr>
                <w:rFonts w:ascii="Calibri" w:eastAsia="Times New Roman" w:hAnsi="Calibri" w:cs="Calibri"/>
                <w:color w:val="000000"/>
                <w:sz w:val="16"/>
                <w:szCs w:val="16"/>
                <w:vertAlign w:val="superscript"/>
              </w:rPr>
              <w:t>th</w:t>
            </w:r>
            <w:r>
              <w:rPr>
                <w:rFonts w:ascii="Calibri" w:eastAsia="Times New Roman" w:hAnsi="Calibri" w:cs="Calibri"/>
                <w:color w:val="000000"/>
                <w:sz w:val="16"/>
                <w:szCs w:val="16"/>
              </w:rPr>
              <w:t xml:space="preserve"> Week </w:t>
            </w:r>
          </w:p>
        </w:tc>
        <w:tc>
          <w:tcPr>
            <w:tcW w:w="709"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23E972A4" w14:textId="77777777" w:rsidR="0074055A" w:rsidRPr="001F359D" w:rsidRDefault="0074055A" w:rsidP="003249CF">
            <w:pPr>
              <w:spacing w:after="0" w:line="240" w:lineRule="auto"/>
              <w:ind w:left="-105" w:right="-115"/>
              <w:jc w:val="center"/>
              <w:rPr>
                <w:rFonts w:ascii="Calibri" w:eastAsia="Times New Roman" w:hAnsi="Calibri" w:cs="Calibri"/>
                <w:color w:val="000000"/>
                <w:sz w:val="16"/>
                <w:szCs w:val="16"/>
              </w:rPr>
            </w:pPr>
            <w:r>
              <w:rPr>
                <w:rFonts w:ascii="Calibri" w:eastAsia="Times New Roman" w:hAnsi="Calibri" w:cs="Calibri"/>
                <w:color w:val="000000"/>
                <w:sz w:val="16"/>
                <w:szCs w:val="16"/>
              </w:rPr>
              <w:t>August 1</w:t>
            </w:r>
            <w:r w:rsidRPr="00D35960">
              <w:rPr>
                <w:rFonts w:ascii="Calibri" w:eastAsia="Times New Roman" w:hAnsi="Calibri" w:cs="Calibri"/>
                <w:color w:val="000000"/>
                <w:sz w:val="16"/>
                <w:szCs w:val="16"/>
                <w:vertAlign w:val="superscript"/>
              </w:rPr>
              <w:t>st</w:t>
            </w:r>
            <w:r>
              <w:rPr>
                <w:rFonts w:ascii="Calibri" w:eastAsia="Times New Roman" w:hAnsi="Calibri" w:cs="Calibri"/>
                <w:color w:val="000000"/>
                <w:sz w:val="16"/>
                <w:szCs w:val="16"/>
              </w:rPr>
              <w:t xml:space="preserve"> Week </w:t>
            </w:r>
          </w:p>
        </w:tc>
        <w:tc>
          <w:tcPr>
            <w:tcW w:w="708"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4DDFD3AC" w14:textId="77777777" w:rsidR="0074055A" w:rsidRPr="001F359D" w:rsidRDefault="0074055A" w:rsidP="003249CF">
            <w:pPr>
              <w:spacing w:after="0" w:line="240" w:lineRule="auto"/>
              <w:ind w:left="-105" w:right="-90"/>
              <w:jc w:val="center"/>
              <w:rPr>
                <w:rFonts w:ascii="Calibri" w:eastAsia="Times New Roman" w:hAnsi="Calibri" w:cs="Calibri"/>
                <w:color w:val="000000"/>
                <w:sz w:val="16"/>
                <w:szCs w:val="16"/>
              </w:rPr>
            </w:pPr>
            <w:r>
              <w:rPr>
                <w:rFonts w:ascii="Calibri" w:eastAsia="Times New Roman" w:hAnsi="Calibri" w:cs="Calibri"/>
                <w:color w:val="000000"/>
                <w:sz w:val="16"/>
                <w:szCs w:val="16"/>
              </w:rPr>
              <w:t xml:space="preserve">August 2d Week </w:t>
            </w:r>
          </w:p>
        </w:tc>
        <w:tc>
          <w:tcPr>
            <w:tcW w:w="567" w:type="dxa"/>
            <w:gridSpan w:val="2"/>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1EC83C03" w14:textId="77777777" w:rsidR="0074055A" w:rsidRDefault="0074055A" w:rsidP="003249CF">
            <w:pPr>
              <w:spacing w:after="0" w:line="240" w:lineRule="auto"/>
              <w:ind w:left="-105" w:right="-90"/>
              <w:jc w:val="center"/>
              <w:rPr>
                <w:rFonts w:ascii="Calibri" w:eastAsia="Times New Roman" w:hAnsi="Calibri" w:cs="Calibri"/>
                <w:color w:val="000000"/>
                <w:sz w:val="16"/>
                <w:szCs w:val="16"/>
              </w:rPr>
            </w:pPr>
            <w:r>
              <w:rPr>
                <w:rFonts w:ascii="Calibri" w:eastAsia="Times New Roman" w:hAnsi="Calibri" w:cs="Calibri"/>
                <w:color w:val="000000"/>
                <w:sz w:val="16"/>
                <w:szCs w:val="16"/>
              </w:rPr>
              <w:t>August 3</w:t>
            </w:r>
            <w:r w:rsidRPr="00D35960">
              <w:rPr>
                <w:rFonts w:ascii="Calibri" w:eastAsia="Times New Roman" w:hAnsi="Calibri" w:cs="Calibri"/>
                <w:color w:val="000000"/>
                <w:sz w:val="16"/>
                <w:szCs w:val="16"/>
                <w:vertAlign w:val="superscript"/>
              </w:rPr>
              <w:t>rd</w:t>
            </w:r>
            <w:r>
              <w:rPr>
                <w:rFonts w:ascii="Calibri" w:eastAsia="Times New Roman" w:hAnsi="Calibri" w:cs="Calibri"/>
                <w:color w:val="000000"/>
                <w:sz w:val="16"/>
                <w:szCs w:val="16"/>
              </w:rPr>
              <w:t xml:space="preserve"> Week</w:t>
            </w:r>
          </w:p>
        </w:tc>
        <w:tc>
          <w:tcPr>
            <w:tcW w:w="709" w:type="dxa"/>
            <w:tcBorders>
              <w:top w:val="single" w:sz="4" w:space="0" w:color="BFBFBF"/>
              <w:left w:val="nil"/>
              <w:bottom w:val="single" w:sz="4" w:space="0" w:color="BFBFBF"/>
              <w:right w:val="single" w:sz="4" w:space="0" w:color="BFBFBF"/>
            </w:tcBorders>
            <w:shd w:val="clear" w:color="auto" w:fill="D9D9D9" w:themeFill="background1" w:themeFillShade="D9"/>
            <w:textDirection w:val="btLr"/>
          </w:tcPr>
          <w:p w14:paraId="02B3005B" w14:textId="77777777" w:rsidR="0074055A" w:rsidRDefault="0074055A" w:rsidP="003249CF">
            <w:pPr>
              <w:spacing w:after="0" w:line="240" w:lineRule="auto"/>
              <w:ind w:left="-105" w:right="-90"/>
              <w:jc w:val="center"/>
              <w:rPr>
                <w:rFonts w:ascii="Calibri" w:eastAsia="Times New Roman" w:hAnsi="Calibri" w:cs="Calibri"/>
                <w:color w:val="000000"/>
                <w:sz w:val="16"/>
                <w:szCs w:val="16"/>
              </w:rPr>
            </w:pPr>
            <w:r>
              <w:rPr>
                <w:rFonts w:ascii="Calibri" w:eastAsia="Times New Roman" w:hAnsi="Calibri" w:cs="Calibri"/>
                <w:color w:val="000000"/>
                <w:sz w:val="16"/>
                <w:szCs w:val="16"/>
              </w:rPr>
              <w:t>August 4</w:t>
            </w:r>
            <w:r w:rsidRPr="00D35960">
              <w:rPr>
                <w:rFonts w:ascii="Calibri" w:eastAsia="Times New Roman" w:hAnsi="Calibri" w:cs="Calibri"/>
                <w:color w:val="000000"/>
                <w:sz w:val="16"/>
                <w:szCs w:val="16"/>
                <w:vertAlign w:val="superscript"/>
              </w:rPr>
              <w:t>th</w:t>
            </w:r>
            <w:r>
              <w:rPr>
                <w:rFonts w:ascii="Calibri" w:eastAsia="Times New Roman" w:hAnsi="Calibri" w:cs="Calibri"/>
                <w:color w:val="000000"/>
                <w:sz w:val="16"/>
                <w:szCs w:val="16"/>
              </w:rPr>
              <w:t xml:space="preserve"> Week </w:t>
            </w:r>
          </w:p>
        </w:tc>
      </w:tr>
      <w:tr w:rsidR="0074055A" w:rsidRPr="00955433" w14:paraId="6FEA3DB7"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2335299C"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T01</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4989FCBE" w14:textId="77777777" w:rsidR="0074055A" w:rsidRPr="00955433" w:rsidRDefault="0074055A" w:rsidP="003249CF">
            <w:pPr>
              <w:spacing w:before="60" w:after="60" w:line="240" w:lineRule="auto"/>
              <w:ind w:left="-105" w:right="-90"/>
              <w:rPr>
                <w:rFonts w:eastAsia="Times New Roman" w:cstheme="minorHAnsi"/>
                <w:color w:val="000000"/>
                <w:sz w:val="18"/>
                <w:szCs w:val="18"/>
              </w:rPr>
            </w:pPr>
            <w:r>
              <w:rPr>
                <w:rFonts w:ascii="Calibri" w:eastAsia="Times New Roman" w:hAnsi="Calibri" w:cs="Calibri"/>
                <w:color w:val="000000"/>
                <w:sz w:val="18"/>
                <w:szCs w:val="18"/>
              </w:rPr>
              <w:t xml:space="preserve">Project Initiation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4DB1F24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1</w:t>
            </w: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3EA81476"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5125D31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331F626F"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561010B1"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415D445F"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3214C3D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61A99B9E"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42C3E30D"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2C50EBA7"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084E871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T02</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47A0A577" w14:textId="77777777" w:rsidR="0074055A" w:rsidRPr="00955433" w:rsidRDefault="0074055A" w:rsidP="003249CF">
            <w:pPr>
              <w:spacing w:before="60" w:after="60" w:line="240" w:lineRule="auto"/>
              <w:ind w:left="-105" w:right="-90"/>
              <w:rPr>
                <w:rFonts w:eastAsia="Times New Roman" w:cstheme="minorHAnsi"/>
                <w:color w:val="000000"/>
                <w:sz w:val="18"/>
                <w:szCs w:val="18"/>
              </w:rPr>
            </w:pPr>
            <w:r>
              <w:rPr>
                <w:rFonts w:ascii="Calibri" w:eastAsia="Times New Roman" w:hAnsi="Calibri" w:cs="Calibri"/>
                <w:color w:val="000000"/>
                <w:sz w:val="18"/>
                <w:szCs w:val="18"/>
              </w:rPr>
              <w:t xml:space="preserve">Project Planning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78F89D9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3</w:t>
            </w: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74C2C87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6F91DEB0"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4A18F53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3A83C20E"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6BB857B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1A0A165F"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1008FCF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43DDBAB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0034B6F3"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376D3218"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T03</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7327A70C"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Team Allocation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53405984"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3</w:t>
            </w: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66B6F4FE"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13E19E86"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518B43E2"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66B820B2"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40CB469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515F3D2F"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4DBB0E5D"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1C22DAE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1DB0C501"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015B3264"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T04</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22A8DCF4"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Preparation for the Session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43314E73"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10</w:t>
            </w:r>
          </w:p>
        </w:tc>
        <w:tc>
          <w:tcPr>
            <w:tcW w:w="709" w:type="dxa"/>
            <w:tcBorders>
              <w:top w:val="single" w:sz="4" w:space="0" w:color="BFBFBF"/>
              <w:left w:val="nil"/>
              <w:bottom w:val="single" w:sz="4" w:space="0" w:color="BFBFBF"/>
              <w:right w:val="single" w:sz="4" w:space="0" w:color="BFBFBF"/>
            </w:tcBorders>
            <w:shd w:val="clear" w:color="auto" w:fill="auto"/>
            <w:vAlign w:val="center"/>
          </w:tcPr>
          <w:p w14:paraId="559B6DB7"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46CCDA7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3BE546DE"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65DC8B5D"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58DB4B0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6FD9EFA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16CBEF01"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289CAD4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3B333714"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21827807"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T05</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25437505"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Session by the Facilitators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27ECF771"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4</w:t>
            </w:r>
          </w:p>
        </w:tc>
        <w:tc>
          <w:tcPr>
            <w:tcW w:w="709" w:type="dxa"/>
            <w:tcBorders>
              <w:top w:val="single" w:sz="4" w:space="0" w:color="BFBFBF"/>
              <w:left w:val="nil"/>
              <w:bottom w:val="single" w:sz="4" w:space="0" w:color="BFBFBF"/>
              <w:right w:val="single" w:sz="4" w:space="0" w:color="BFBFBF"/>
            </w:tcBorders>
            <w:shd w:val="clear" w:color="auto" w:fill="auto"/>
            <w:vAlign w:val="center"/>
          </w:tcPr>
          <w:p w14:paraId="48DD6D7C"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71BE1A2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24FEC19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5C55429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4DE7EC40"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555F2DD6"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3F6E5BBC"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07C211D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37BB8C57"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36D4C92A"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T06</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1C36345D"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Creating Marketing Materials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6683A109"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3</w:t>
            </w:r>
          </w:p>
        </w:tc>
        <w:tc>
          <w:tcPr>
            <w:tcW w:w="709" w:type="dxa"/>
            <w:tcBorders>
              <w:top w:val="single" w:sz="4" w:space="0" w:color="BFBFBF"/>
              <w:left w:val="nil"/>
              <w:bottom w:val="single" w:sz="4" w:space="0" w:color="BFBFBF"/>
              <w:right w:val="single" w:sz="4" w:space="0" w:color="BFBFBF"/>
            </w:tcBorders>
            <w:shd w:val="clear" w:color="auto" w:fill="auto"/>
            <w:vAlign w:val="center"/>
          </w:tcPr>
          <w:p w14:paraId="62C5BA86"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569181DE"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272FFDA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77231854"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186949D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1A42E31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130E1032"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1D8FFBCC"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3978CFD5"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3103A72B"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T07</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7430F3FC"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Approval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150D02CF"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1</w:t>
            </w:r>
          </w:p>
        </w:tc>
        <w:tc>
          <w:tcPr>
            <w:tcW w:w="709" w:type="dxa"/>
            <w:tcBorders>
              <w:top w:val="single" w:sz="4" w:space="0" w:color="BFBFBF"/>
              <w:left w:val="nil"/>
              <w:bottom w:val="single" w:sz="4" w:space="0" w:color="BFBFBF"/>
              <w:right w:val="single" w:sz="4" w:space="0" w:color="BFBFBF"/>
            </w:tcBorders>
            <w:shd w:val="clear" w:color="auto" w:fill="auto"/>
            <w:vAlign w:val="center"/>
          </w:tcPr>
          <w:p w14:paraId="2F31873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1A1CC516"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5CC1A5BF"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0C00788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091D0C0B"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3A63C78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20EA7577"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5DA90D87"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58128595"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6AC9E569"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T08</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5E72CE7A"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Marketing Activities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7567F65C"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21</w:t>
            </w:r>
          </w:p>
        </w:tc>
        <w:tc>
          <w:tcPr>
            <w:tcW w:w="709" w:type="dxa"/>
            <w:tcBorders>
              <w:top w:val="single" w:sz="4" w:space="0" w:color="BFBFBF"/>
              <w:left w:val="nil"/>
              <w:bottom w:val="single" w:sz="4" w:space="0" w:color="BFBFBF"/>
              <w:right w:val="single" w:sz="4" w:space="0" w:color="BFBFBF"/>
            </w:tcBorders>
            <w:shd w:val="clear" w:color="auto" w:fill="auto"/>
            <w:vAlign w:val="center"/>
          </w:tcPr>
          <w:p w14:paraId="306311AC"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63A9BCD6"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01BE574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7E270A1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3ABB299E"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2F5496" w:themeFill="accent1" w:themeFillShade="BF"/>
            <w:vAlign w:val="center"/>
          </w:tcPr>
          <w:p w14:paraId="3938565C"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2F5496" w:themeFill="accent1" w:themeFillShade="BF"/>
          </w:tcPr>
          <w:p w14:paraId="4155D798"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tcPr>
          <w:p w14:paraId="153CC9B3"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r w:rsidR="0074055A" w:rsidRPr="00955433" w14:paraId="1FC5FC02" w14:textId="77777777" w:rsidTr="003249CF">
        <w:trPr>
          <w:cantSplit/>
          <w:trHeight w:val="303"/>
        </w:trPr>
        <w:tc>
          <w:tcPr>
            <w:tcW w:w="842" w:type="dxa"/>
            <w:tcBorders>
              <w:top w:val="single" w:sz="4" w:space="0" w:color="BFBFBF"/>
              <w:left w:val="single" w:sz="4" w:space="0" w:color="BFBFBF"/>
              <w:bottom w:val="single" w:sz="4" w:space="0" w:color="BFBFBF"/>
              <w:right w:val="single" w:sz="4" w:space="0" w:color="BFBFBF"/>
            </w:tcBorders>
            <w:shd w:val="clear" w:color="auto" w:fill="auto"/>
            <w:vAlign w:val="center"/>
          </w:tcPr>
          <w:p w14:paraId="599B8FC0"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sidRPr="00943487">
              <w:rPr>
                <w:rFonts w:ascii="Calibri" w:eastAsia="Times New Roman" w:hAnsi="Calibri" w:cs="Calibri"/>
                <w:color w:val="000000"/>
                <w:sz w:val="18"/>
                <w:szCs w:val="18"/>
              </w:rPr>
              <w:t>T09</w:t>
            </w:r>
          </w:p>
        </w:tc>
        <w:tc>
          <w:tcPr>
            <w:tcW w:w="1977" w:type="dxa"/>
            <w:tcBorders>
              <w:top w:val="single" w:sz="4" w:space="0" w:color="BFBFBF"/>
              <w:left w:val="nil"/>
              <w:bottom w:val="single" w:sz="4" w:space="0" w:color="BFBFBF"/>
              <w:right w:val="single" w:sz="4" w:space="0" w:color="BFBFBF"/>
            </w:tcBorders>
            <w:shd w:val="clear" w:color="auto" w:fill="auto"/>
            <w:vAlign w:val="center"/>
          </w:tcPr>
          <w:p w14:paraId="3FE6A4CC" w14:textId="77777777" w:rsidR="0074055A" w:rsidRPr="00943487" w:rsidRDefault="0074055A" w:rsidP="003249CF">
            <w:pPr>
              <w:spacing w:before="60" w:after="60" w:line="240" w:lineRule="auto"/>
              <w:ind w:left="-105" w:right="-90"/>
              <w:rPr>
                <w:rFonts w:ascii="Calibri" w:eastAsia="Times New Roman" w:hAnsi="Calibri" w:cs="Calibri"/>
                <w:color w:val="000000"/>
                <w:sz w:val="18"/>
                <w:szCs w:val="18"/>
              </w:rPr>
            </w:pPr>
            <w:r>
              <w:rPr>
                <w:rFonts w:ascii="Calibri" w:eastAsia="Times New Roman" w:hAnsi="Calibri" w:cs="Calibri"/>
                <w:color w:val="000000"/>
                <w:sz w:val="18"/>
                <w:szCs w:val="18"/>
              </w:rPr>
              <w:t xml:space="preserve">Recruitment </w:t>
            </w:r>
          </w:p>
        </w:tc>
        <w:tc>
          <w:tcPr>
            <w:tcW w:w="1434" w:type="dxa"/>
            <w:tcBorders>
              <w:top w:val="single" w:sz="4" w:space="0" w:color="BFBFBF"/>
              <w:left w:val="nil"/>
              <w:bottom w:val="single" w:sz="4" w:space="0" w:color="BFBFBF"/>
              <w:right w:val="single" w:sz="4" w:space="0" w:color="BFBFBF"/>
            </w:tcBorders>
            <w:shd w:val="clear" w:color="auto" w:fill="auto"/>
            <w:vAlign w:val="center"/>
          </w:tcPr>
          <w:p w14:paraId="0E4CFD1B" w14:textId="77777777" w:rsidR="0074055A" w:rsidRPr="00943487" w:rsidRDefault="0074055A" w:rsidP="003249CF">
            <w:pPr>
              <w:spacing w:before="60" w:after="60" w:line="240" w:lineRule="auto"/>
              <w:ind w:left="-105" w:right="-90"/>
              <w:jc w:val="center"/>
              <w:rPr>
                <w:rFonts w:eastAsia="Times New Roman" w:cstheme="minorHAnsi"/>
                <w:color w:val="000000"/>
                <w:sz w:val="18"/>
                <w:szCs w:val="18"/>
              </w:rPr>
            </w:pPr>
            <w:r>
              <w:rPr>
                <w:rFonts w:eastAsia="Times New Roman" w:cstheme="minorHAnsi"/>
                <w:color w:val="000000"/>
                <w:sz w:val="18"/>
                <w:szCs w:val="18"/>
              </w:rPr>
              <w:t>7</w:t>
            </w:r>
          </w:p>
        </w:tc>
        <w:tc>
          <w:tcPr>
            <w:tcW w:w="709" w:type="dxa"/>
            <w:tcBorders>
              <w:top w:val="single" w:sz="4" w:space="0" w:color="BFBFBF"/>
              <w:left w:val="nil"/>
              <w:bottom w:val="single" w:sz="4" w:space="0" w:color="BFBFBF"/>
              <w:right w:val="single" w:sz="4" w:space="0" w:color="BFBFBF"/>
            </w:tcBorders>
            <w:shd w:val="clear" w:color="auto" w:fill="auto"/>
            <w:vAlign w:val="center"/>
          </w:tcPr>
          <w:p w14:paraId="3A96A3DD"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401931D2"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21992BA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0C2C1111"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FFFFFF" w:themeFill="background1"/>
            <w:vAlign w:val="center"/>
          </w:tcPr>
          <w:p w14:paraId="11976E87"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8" w:type="dxa"/>
            <w:tcBorders>
              <w:top w:val="single" w:sz="4" w:space="0" w:color="BFBFBF"/>
              <w:left w:val="nil"/>
              <w:bottom w:val="single" w:sz="4" w:space="0" w:color="BFBFBF"/>
              <w:right w:val="single" w:sz="4" w:space="0" w:color="BFBFBF"/>
            </w:tcBorders>
            <w:shd w:val="clear" w:color="auto" w:fill="FFFFFF" w:themeFill="background1"/>
            <w:vAlign w:val="center"/>
          </w:tcPr>
          <w:p w14:paraId="7977F11A"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567" w:type="dxa"/>
            <w:gridSpan w:val="2"/>
            <w:tcBorders>
              <w:top w:val="single" w:sz="4" w:space="0" w:color="BFBFBF"/>
              <w:left w:val="nil"/>
              <w:bottom w:val="single" w:sz="4" w:space="0" w:color="BFBFBF"/>
              <w:right w:val="single" w:sz="4" w:space="0" w:color="BFBFBF"/>
            </w:tcBorders>
            <w:shd w:val="clear" w:color="auto" w:fill="FFFFFF" w:themeFill="background1"/>
          </w:tcPr>
          <w:p w14:paraId="09697E44"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c>
          <w:tcPr>
            <w:tcW w:w="709" w:type="dxa"/>
            <w:tcBorders>
              <w:top w:val="single" w:sz="4" w:space="0" w:color="BFBFBF"/>
              <w:left w:val="nil"/>
              <w:bottom w:val="single" w:sz="4" w:space="0" w:color="BFBFBF"/>
              <w:right w:val="single" w:sz="4" w:space="0" w:color="BFBFBF"/>
            </w:tcBorders>
            <w:shd w:val="clear" w:color="auto" w:fill="2F5496" w:themeFill="accent1" w:themeFillShade="BF"/>
          </w:tcPr>
          <w:p w14:paraId="2F1DA815" w14:textId="77777777" w:rsidR="0074055A" w:rsidRPr="00955433" w:rsidRDefault="0074055A" w:rsidP="003249CF">
            <w:pPr>
              <w:spacing w:before="60" w:after="60" w:line="240" w:lineRule="auto"/>
              <w:ind w:left="-105" w:right="-90"/>
              <w:jc w:val="center"/>
              <w:rPr>
                <w:rFonts w:eastAsia="Times New Roman" w:cstheme="minorHAnsi"/>
                <w:color w:val="000000"/>
                <w:sz w:val="18"/>
                <w:szCs w:val="18"/>
              </w:rPr>
            </w:pPr>
          </w:p>
        </w:tc>
      </w:tr>
    </w:tbl>
    <w:p w14:paraId="5AA63C9A" w14:textId="7A2D31EB" w:rsidR="006840B4" w:rsidRDefault="006840B4" w:rsidP="00C37EA9">
      <w:pPr>
        <w:spacing w:line="360" w:lineRule="auto"/>
        <w:jc w:val="both"/>
        <w:rPr>
          <w:rFonts w:asciiTheme="majorBidi" w:hAnsiTheme="majorBidi" w:cstheme="majorBidi"/>
          <w:sz w:val="24"/>
          <w:szCs w:val="24"/>
        </w:rPr>
      </w:pPr>
    </w:p>
    <w:p w14:paraId="32E0F849" w14:textId="290C9E29" w:rsidR="0074055A" w:rsidRDefault="0074055A" w:rsidP="0074055A">
      <w:pPr>
        <w:pStyle w:val="Heading1"/>
      </w:pPr>
      <w:bookmarkStart w:id="8" w:name="_Toc75304843"/>
      <w:r>
        <w:lastRenderedPageBreak/>
        <w:t>Communication of the Project Plan</w:t>
      </w:r>
      <w:bookmarkEnd w:id="8"/>
    </w:p>
    <w:p w14:paraId="7A89A51C" w14:textId="4AA4F99C" w:rsidR="00ED0E86" w:rsidRDefault="007F7AF2" w:rsidP="0074055A">
      <w:pPr>
        <w:pStyle w:val="Heading2"/>
      </w:pPr>
      <w:bookmarkStart w:id="9" w:name="_Toc75304844"/>
      <w:r>
        <w:t>Stakeholder Analysis</w:t>
      </w:r>
      <w:bookmarkEnd w:id="9"/>
      <w:r>
        <w:t xml:space="preserve"> </w:t>
      </w:r>
    </w:p>
    <w:p w14:paraId="3608A4DF" w14:textId="0F1A42C0" w:rsidR="007F7AF2" w:rsidRDefault="00663B76"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Stakeholder analysis is an important tool to ensure the success of a project. As the project manager, I have to ensure that all the concerns of the project’s stakeholders are being fulfilled. Stakeholders refers to the people, groups, and parties who share an interest with the outcome of the project</w:t>
      </w:r>
      <w:r w:rsidR="00E30E1A">
        <w:rPr>
          <w:rFonts w:asciiTheme="majorBidi" w:hAnsiTheme="majorBidi" w:cstheme="majorBidi"/>
          <w:sz w:val="24"/>
          <w:szCs w:val="24"/>
        </w:rPr>
        <w:t xml:space="preserve"> (Elias, 2002)</w:t>
      </w:r>
      <w:r>
        <w:rPr>
          <w:rFonts w:asciiTheme="majorBidi" w:hAnsiTheme="majorBidi" w:cstheme="majorBidi"/>
          <w:sz w:val="24"/>
          <w:szCs w:val="24"/>
        </w:rPr>
        <w:t xml:space="preserve">. Shareholders generally get benefitted from the successful outcome of a project. </w:t>
      </w:r>
      <w:r w:rsidR="00282EEB">
        <w:rPr>
          <w:rFonts w:asciiTheme="majorBidi" w:hAnsiTheme="majorBidi" w:cstheme="majorBidi"/>
          <w:sz w:val="24"/>
          <w:szCs w:val="24"/>
        </w:rPr>
        <w:t>There are two types of stakeholders in our project: Primary Stakeholders, and Secondary Stakeholders</w:t>
      </w:r>
      <w:r w:rsidR="00747789">
        <w:rPr>
          <w:rFonts w:asciiTheme="majorBidi" w:hAnsiTheme="majorBidi" w:cstheme="majorBidi"/>
          <w:sz w:val="24"/>
          <w:szCs w:val="24"/>
        </w:rPr>
        <w:t xml:space="preserve"> </w:t>
      </w:r>
      <w:r w:rsidR="00747789" w:rsidRPr="00747789">
        <w:rPr>
          <w:rFonts w:asciiTheme="majorBidi" w:hAnsiTheme="majorBidi" w:cstheme="majorBidi"/>
          <w:sz w:val="24"/>
          <w:szCs w:val="24"/>
        </w:rPr>
        <w:t>(Elias, 2002)</w:t>
      </w:r>
      <w:r w:rsidR="00282EEB">
        <w:rPr>
          <w:rFonts w:asciiTheme="majorBidi" w:hAnsiTheme="majorBidi" w:cstheme="majorBidi"/>
          <w:sz w:val="24"/>
          <w:szCs w:val="24"/>
        </w:rPr>
        <w:t xml:space="preserve">. </w:t>
      </w:r>
    </w:p>
    <w:p w14:paraId="178A646B" w14:textId="1BAF85D9" w:rsidR="00282EEB" w:rsidRDefault="00282EE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Primary stakeholders refer to the people who are ultimately affected in either positive and negative way. In our project, our existing employees are the primary stakeholder</w:t>
      </w:r>
      <w:r w:rsidR="00747789">
        <w:rPr>
          <w:rFonts w:asciiTheme="majorBidi" w:hAnsiTheme="majorBidi" w:cstheme="majorBidi"/>
          <w:sz w:val="24"/>
          <w:szCs w:val="24"/>
        </w:rPr>
        <w:t xml:space="preserve"> </w:t>
      </w:r>
      <w:r w:rsidR="00747789" w:rsidRPr="00747789">
        <w:rPr>
          <w:rFonts w:asciiTheme="majorBidi" w:hAnsiTheme="majorBidi" w:cstheme="majorBidi"/>
          <w:sz w:val="24"/>
          <w:szCs w:val="24"/>
        </w:rPr>
        <w:t>(Elias, 2002)</w:t>
      </w:r>
      <w:r>
        <w:rPr>
          <w:rFonts w:asciiTheme="majorBidi" w:hAnsiTheme="majorBidi" w:cstheme="majorBidi"/>
          <w:sz w:val="24"/>
          <w:szCs w:val="24"/>
        </w:rPr>
        <w:t xml:space="preserve">. They will engage in a session conducted by our facilitators on skills for workplace. </w:t>
      </w:r>
    </w:p>
    <w:p w14:paraId="47DADB37" w14:textId="77EB8732" w:rsidR="00A9481A" w:rsidRDefault="00757C75"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Out project consists of many secondary stakeholders who have interest in successful outcome of the project but are not directly benefitted. The project team is a secondary stakeholder as we want to use this program as our marketing tools to enhance our employer brand. The local community and the audience who will be engaging with the marketing materials are our secondary stakeholders as well. </w:t>
      </w:r>
    </w:p>
    <w:tbl>
      <w:tblPr>
        <w:tblStyle w:val="TableGrid"/>
        <w:tblW w:w="0" w:type="auto"/>
        <w:tblLook w:val="04A0" w:firstRow="1" w:lastRow="0" w:firstColumn="1" w:lastColumn="0" w:noHBand="0" w:noVBand="1"/>
      </w:tblPr>
      <w:tblGrid>
        <w:gridCol w:w="1029"/>
        <w:gridCol w:w="2096"/>
        <w:gridCol w:w="3249"/>
        <w:gridCol w:w="2976"/>
      </w:tblGrid>
      <w:tr w:rsidR="00FA4DED" w14:paraId="5457DCB9" w14:textId="77777777" w:rsidTr="00DE3E15">
        <w:tc>
          <w:tcPr>
            <w:tcW w:w="1029" w:type="dxa"/>
          </w:tcPr>
          <w:p w14:paraId="5B37D1A5" w14:textId="6F493E7F" w:rsidR="00FA4DED" w:rsidRPr="00256695" w:rsidRDefault="00FA4DED" w:rsidP="00C37EA9">
            <w:pPr>
              <w:spacing w:line="360" w:lineRule="auto"/>
              <w:jc w:val="both"/>
              <w:rPr>
                <w:rFonts w:asciiTheme="majorBidi" w:hAnsiTheme="majorBidi" w:cstheme="majorBidi"/>
                <w:b/>
                <w:bCs/>
                <w:sz w:val="24"/>
                <w:szCs w:val="24"/>
              </w:rPr>
            </w:pPr>
            <w:r w:rsidRPr="00256695">
              <w:rPr>
                <w:rFonts w:asciiTheme="majorBidi" w:hAnsiTheme="majorBidi" w:cstheme="majorBidi"/>
                <w:b/>
                <w:bCs/>
                <w:sz w:val="24"/>
                <w:szCs w:val="24"/>
              </w:rPr>
              <w:t xml:space="preserve">Priority </w:t>
            </w:r>
          </w:p>
        </w:tc>
        <w:tc>
          <w:tcPr>
            <w:tcW w:w="2096" w:type="dxa"/>
          </w:tcPr>
          <w:p w14:paraId="0772917E" w14:textId="6775D176" w:rsidR="00FA4DED" w:rsidRPr="00256695" w:rsidRDefault="00256695" w:rsidP="00C37EA9">
            <w:pPr>
              <w:spacing w:line="360" w:lineRule="auto"/>
              <w:jc w:val="both"/>
              <w:rPr>
                <w:rFonts w:asciiTheme="majorBidi" w:hAnsiTheme="majorBidi" w:cstheme="majorBidi"/>
                <w:b/>
                <w:bCs/>
                <w:sz w:val="24"/>
                <w:szCs w:val="24"/>
              </w:rPr>
            </w:pPr>
            <w:r w:rsidRPr="00256695">
              <w:rPr>
                <w:rFonts w:asciiTheme="majorBidi" w:hAnsiTheme="majorBidi" w:cstheme="majorBidi"/>
                <w:b/>
                <w:bCs/>
                <w:sz w:val="24"/>
                <w:szCs w:val="24"/>
              </w:rPr>
              <w:t xml:space="preserve">Stakeholder </w:t>
            </w:r>
          </w:p>
        </w:tc>
        <w:tc>
          <w:tcPr>
            <w:tcW w:w="3249" w:type="dxa"/>
          </w:tcPr>
          <w:p w14:paraId="51444D7D" w14:textId="6ED5BED5" w:rsidR="00FA4DED" w:rsidRPr="00256695" w:rsidRDefault="00256695" w:rsidP="00C37EA9">
            <w:pPr>
              <w:spacing w:line="360" w:lineRule="auto"/>
              <w:jc w:val="both"/>
              <w:rPr>
                <w:rFonts w:asciiTheme="majorBidi" w:hAnsiTheme="majorBidi" w:cstheme="majorBidi"/>
                <w:b/>
                <w:bCs/>
                <w:sz w:val="24"/>
                <w:szCs w:val="24"/>
              </w:rPr>
            </w:pPr>
            <w:r w:rsidRPr="00256695">
              <w:rPr>
                <w:rFonts w:asciiTheme="majorBidi" w:hAnsiTheme="majorBidi" w:cstheme="majorBidi"/>
                <w:b/>
                <w:bCs/>
                <w:sz w:val="24"/>
                <w:szCs w:val="24"/>
              </w:rPr>
              <w:t xml:space="preserve">Perspective of the Stakeholders </w:t>
            </w:r>
          </w:p>
        </w:tc>
        <w:tc>
          <w:tcPr>
            <w:tcW w:w="2976" w:type="dxa"/>
          </w:tcPr>
          <w:p w14:paraId="445D8F86" w14:textId="0F2BF297" w:rsidR="00FA4DED" w:rsidRPr="00256695" w:rsidRDefault="00256695" w:rsidP="00C37EA9">
            <w:pPr>
              <w:spacing w:line="360" w:lineRule="auto"/>
              <w:jc w:val="both"/>
              <w:rPr>
                <w:rFonts w:asciiTheme="majorBidi" w:hAnsiTheme="majorBidi" w:cstheme="majorBidi"/>
                <w:b/>
                <w:bCs/>
                <w:sz w:val="24"/>
                <w:szCs w:val="24"/>
              </w:rPr>
            </w:pPr>
            <w:r w:rsidRPr="00256695">
              <w:rPr>
                <w:rFonts w:asciiTheme="majorBidi" w:hAnsiTheme="majorBidi" w:cstheme="majorBidi"/>
                <w:b/>
                <w:bCs/>
                <w:sz w:val="24"/>
                <w:szCs w:val="24"/>
              </w:rPr>
              <w:t xml:space="preserve">Action </w:t>
            </w:r>
          </w:p>
        </w:tc>
      </w:tr>
      <w:tr w:rsidR="00FA4DED" w14:paraId="702AAF32" w14:textId="77777777" w:rsidTr="00DE3E15">
        <w:tc>
          <w:tcPr>
            <w:tcW w:w="1029" w:type="dxa"/>
          </w:tcPr>
          <w:p w14:paraId="49BB8544" w14:textId="647EFCAF" w:rsidR="00FA4DED" w:rsidRDefault="00256695"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H</w:t>
            </w:r>
          </w:p>
        </w:tc>
        <w:tc>
          <w:tcPr>
            <w:tcW w:w="2096" w:type="dxa"/>
          </w:tcPr>
          <w:p w14:paraId="39F4564C" w14:textId="74FE177E" w:rsidR="00FA4DED" w:rsidRDefault="00256695"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Employees </w:t>
            </w:r>
          </w:p>
        </w:tc>
        <w:tc>
          <w:tcPr>
            <w:tcW w:w="3249" w:type="dxa"/>
          </w:tcPr>
          <w:p w14:paraId="6D9F7E38" w14:textId="7F9331B3" w:rsidR="00FA4DED" w:rsidRDefault="00256695"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The employees want to develop their skills as it one of their needs as par Maslow’s Hierarchy of Needs</w:t>
            </w:r>
            <w:r w:rsidR="00FB3FFE">
              <w:rPr>
                <w:rFonts w:asciiTheme="majorBidi" w:hAnsiTheme="majorBidi" w:cstheme="majorBidi"/>
                <w:sz w:val="24"/>
                <w:szCs w:val="24"/>
              </w:rPr>
              <w:t xml:space="preserve"> so that they can perform better in their workplace. </w:t>
            </w:r>
          </w:p>
        </w:tc>
        <w:tc>
          <w:tcPr>
            <w:tcW w:w="2976" w:type="dxa"/>
          </w:tcPr>
          <w:p w14:paraId="1ABA17AB" w14:textId="2CC5AD22" w:rsidR="00C50713" w:rsidRDefault="00C50713"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managerial team has decided to arrange a session on skills for workplace which primarily targets out employees. The session will be conducted by some of the industry experts. </w:t>
            </w:r>
          </w:p>
        </w:tc>
      </w:tr>
      <w:tr w:rsidR="00FA4DED" w14:paraId="5BE0AC4E" w14:textId="77777777" w:rsidTr="00DE3E15">
        <w:tc>
          <w:tcPr>
            <w:tcW w:w="1029" w:type="dxa"/>
          </w:tcPr>
          <w:p w14:paraId="308FF438" w14:textId="57A0B8A0" w:rsidR="00FA4DED" w:rsidRDefault="000871CD"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H </w:t>
            </w:r>
          </w:p>
        </w:tc>
        <w:tc>
          <w:tcPr>
            <w:tcW w:w="2096" w:type="dxa"/>
          </w:tcPr>
          <w:p w14:paraId="1D98E748" w14:textId="25C96210" w:rsidR="00FA4DED" w:rsidRDefault="000871CD"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Marketing Team </w:t>
            </w:r>
          </w:p>
        </w:tc>
        <w:tc>
          <w:tcPr>
            <w:tcW w:w="3249" w:type="dxa"/>
          </w:tcPr>
          <w:p w14:paraId="0DED6DF5" w14:textId="0D1EC7D2" w:rsidR="00FA4DED" w:rsidRDefault="00C919AF"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marketing team has the aim to develop the branding of the company through marketing efforts. Skills for Workplace </w:t>
            </w:r>
            <w:r>
              <w:rPr>
                <w:rFonts w:asciiTheme="majorBidi" w:hAnsiTheme="majorBidi" w:cstheme="majorBidi"/>
                <w:sz w:val="24"/>
                <w:szCs w:val="24"/>
              </w:rPr>
              <w:lastRenderedPageBreak/>
              <w:t xml:space="preserve">program can generate useful contents and materials for promoting the organisation to the local community. </w:t>
            </w:r>
            <w:r w:rsidR="00D01CA9">
              <w:rPr>
                <w:rFonts w:asciiTheme="majorBidi" w:hAnsiTheme="majorBidi" w:cstheme="majorBidi"/>
                <w:sz w:val="24"/>
                <w:szCs w:val="24"/>
              </w:rPr>
              <w:t xml:space="preserve">Besides creating a good employer brand value to the local community, the HR team will also be benefitted by attracting the best minds for the organisation. </w:t>
            </w:r>
          </w:p>
        </w:tc>
        <w:tc>
          <w:tcPr>
            <w:tcW w:w="2976" w:type="dxa"/>
          </w:tcPr>
          <w:p w14:paraId="689FF757" w14:textId="368FBEFA" w:rsidR="00FA4DED" w:rsidRDefault="00ED0488" w:rsidP="00C37EA9">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As the project manager, I developed a separate marketing team for the project. The marketing team </w:t>
            </w:r>
            <w:r>
              <w:rPr>
                <w:rFonts w:asciiTheme="majorBidi" w:hAnsiTheme="majorBidi" w:cstheme="majorBidi"/>
                <w:sz w:val="24"/>
                <w:szCs w:val="24"/>
              </w:rPr>
              <w:lastRenderedPageBreak/>
              <w:t xml:space="preserve">will prepare marketing materials on Skills for Workplace program and share the contents on social media platforms. Facebook and LinkedIn will be primarily used for our project. </w:t>
            </w:r>
          </w:p>
        </w:tc>
      </w:tr>
      <w:tr w:rsidR="00FA4DED" w14:paraId="560F962E" w14:textId="77777777" w:rsidTr="00DE3E15">
        <w:tc>
          <w:tcPr>
            <w:tcW w:w="1029" w:type="dxa"/>
          </w:tcPr>
          <w:p w14:paraId="553F1529" w14:textId="37EE15F6" w:rsidR="00FA4DED" w:rsidRDefault="00135EFF" w:rsidP="00C37EA9">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L </w:t>
            </w:r>
          </w:p>
        </w:tc>
        <w:tc>
          <w:tcPr>
            <w:tcW w:w="2096" w:type="dxa"/>
          </w:tcPr>
          <w:p w14:paraId="701BA427" w14:textId="31415437" w:rsidR="00FA4DED" w:rsidRDefault="00135EFF"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Local community/ Audience </w:t>
            </w:r>
          </w:p>
        </w:tc>
        <w:tc>
          <w:tcPr>
            <w:tcW w:w="3249" w:type="dxa"/>
          </w:tcPr>
          <w:p w14:paraId="6F755956" w14:textId="4F43EEA8" w:rsidR="00FA4DED" w:rsidRDefault="00A5470F"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people </w:t>
            </w:r>
            <w:r w:rsidR="00FE7CC4">
              <w:rPr>
                <w:rFonts w:asciiTheme="majorBidi" w:hAnsiTheme="majorBidi" w:cstheme="majorBidi"/>
                <w:sz w:val="24"/>
                <w:szCs w:val="24"/>
              </w:rPr>
              <w:t>want</w:t>
            </w:r>
            <w:r>
              <w:rPr>
                <w:rFonts w:asciiTheme="majorBidi" w:hAnsiTheme="majorBidi" w:cstheme="majorBidi"/>
                <w:sz w:val="24"/>
                <w:szCs w:val="24"/>
              </w:rPr>
              <w:t xml:space="preserve"> businesses to fulfil their social responsibility and contribute in developing a skilled workforce for the society. </w:t>
            </w:r>
          </w:p>
        </w:tc>
        <w:tc>
          <w:tcPr>
            <w:tcW w:w="2976" w:type="dxa"/>
          </w:tcPr>
          <w:p w14:paraId="03F12B1C" w14:textId="06DF66C7" w:rsidR="00FA4DED" w:rsidRDefault="005060DD"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program specifically focuses on enriching the employees with necessary skills. Gaining these skills will enhance their capabilities and turn them into better human assets. </w:t>
            </w:r>
          </w:p>
        </w:tc>
      </w:tr>
      <w:tr w:rsidR="00FA4DED" w14:paraId="6B70D2CA" w14:textId="77777777" w:rsidTr="00DE3E15">
        <w:tc>
          <w:tcPr>
            <w:tcW w:w="1029" w:type="dxa"/>
          </w:tcPr>
          <w:p w14:paraId="2F0147B7" w14:textId="531A8B07" w:rsidR="00FA4DED" w:rsidRDefault="008F5CD3"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M</w:t>
            </w:r>
          </w:p>
        </w:tc>
        <w:tc>
          <w:tcPr>
            <w:tcW w:w="2096" w:type="dxa"/>
          </w:tcPr>
          <w:p w14:paraId="5F290BA0" w14:textId="6139074D" w:rsidR="00FA4DED" w:rsidRDefault="008F5CD3"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Potential Candidates </w:t>
            </w:r>
          </w:p>
        </w:tc>
        <w:tc>
          <w:tcPr>
            <w:tcW w:w="3249" w:type="dxa"/>
          </w:tcPr>
          <w:p w14:paraId="44AFD24A" w14:textId="6BF6BE67" w:rsidR="00FA4DED" w:rsidRDefault="00D041BE"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candidates want to work for the companies who focuses on their employee’s development. </w:t>
            </w:r>
          </w:p>
        </w:tc>
        <w:tc>
          <w:tcPr>
            <w:tcW w:w="2976" w:type="dxa"/>
          </w:tcPr>
          <w:p w14:paraId="28234091" w14:textId="16871524" w:rsidR="00FA4DED" w:rsidRDefault="005072B6"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By arranging the program and conducting the marketing activities, we can increase our employer brand value and target the potential candidates in applying for our next September intake. </w:t>
            </w:r>
          </w:p>
        </w:tc>
      </w:tr>
    </w:tbl>
    <w:p w14:paraId="3C2DBE27" w14:textId="77777777" w:rsidR="00C112A3" w:rsidRDefault="00C112A3" w:rsidP="00C37EA9">
      <w:pPr>
        <w:spacing w:line="360" w:lineRule="auto"/>
        <w:jc w:val="both"/>
        <w:rPr>
          <w:rFonts w:asciiTheme="majorBidi" w:hAnsiTheme="majorBidi" w:cstheme="majorBidi"/>
          <w:sz w:val="24"/>
          <w:szCs w:val="24"/>
        </w:rPr>
      </w:pPr>
    </w:p>
    <w:p w14:paraId="47989AD9" w14:textId="696A9ECB" w:rsidR="00FC2DC7" w:rsidRDefault="003818B7" w:rsidP="00FB2969">
      <w:pPr>
        <w:pStyle w:val="Heading1"/>
      </w:pPr>
      <w:bookmarkStart w:id="10" w:name="_Toc75304845"/>
      <w:r>
        <w:t>Findings of the Project</w:t>
      </w:r>
      <w:bookmarkEnd w:id="10"/>
      <w:r>
        <w:t xml:space="preserve"> </w:t>
      </w:r>
    </w:p>
    <w:p w14:paraId="3A5ABD45" w14:textId="61F23796" w:rsidR="003818B7" w:rsidRDefault="001D1E65" w:rsidP="001D1E65">
      <w:pPr>
        <w:pStyle w:val="Heading2"/>
      </w:pPr>
      <w:bookmarkStart w:id="11" w:name="_Toc75304846"/>
      <w:r>
        <w:t>Iron Triangle</w:t>
      </w:r>
      <w:bookmarkEnd w:id="11"/>
      <w:r>
        <w:t xml:space="preserve"> </w:t>
      </w:r>
    </w:p>
    <w:p w14:paraId="719C7C8F" w14:textId="77777777" w:rsidR="001D1E65" w:rsidRPr="00744714" w:rsidRDefault="001D1E65" w:rsidP="001D1E65">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The iron triangle, also known as project management triangle, refers to the three constraints in a project. The quality of a certain project depends how well these constraints are overcome (Pollack, 2018). The successful </w:t>
      </w:r>
      <w:proofErr w:type="spellStart"/>
      <w:r w:rsidRPr="00744714">
        <w:rPr>
          <w:rFonts w:asciiTheme="majorBidi" w:hAnsiTheme="majorBidi" w:cstheme="majorBidi"/>
          <w:sz w:val="24"/>
          <w:szCs w:val="24"/>
        </w:rPr>
        <w:t>out come</w:t>
      </w:r>
      <w:proofErr w:type="spellEnd"/>
      <w:r w:rsidRPr="00744714">
        <w:rPr>
          <w:rFonts w:asciiTheme="majorBidi" w:hAnsiTheme="majorBidi" w:cstheme="majorBidi"/>
          <w:sz w:val="24"/>
          <w:szCs w:val="24"/>
        </w:rPr>
        <w:t xml:space="preserve"> of a project is constrained by the budget, deadline (time), and scope (features) of the project. In order to achieve a successful outcome, a project manager can </w:t>
      </w:r>
      <w:r w:rsidRPr="00744714">
        <w:rPr>
          <w:rFonts w:asciiTheme="majorBidi" w:hAnsiTheme="majorBidi" w:cstheme="majorBidi"/>
          <w:sz w:val="24"/>
          <w:szCs w:val="24"/>
        </w:rPr>
        <w:lastRenderedPageBreak/>
        <w:t xml:space="preserve">trade between the constraints. Each constraint is connected to the other two. Any changes in one of the factors have an impact over the other ones (Pollack, 2018). There needs to be a balance among the three constraints. </w:t>
      </w:r>
    </w:p>
    <w:p w14:paraId="1B6380AC" w14:textId="77777777" w:rsidR="001D1E65" w:rsidRPr="00744714" w:rsidRDefault="001D1E65" w:rsidP="001D1E65">
      <w:pPr>
        <w:spacing w:line="360" w:lineRule="auto"/>
        <w:jc w:val="center"/>
        <w:rPr>
          <w:rFonts w:asciiTheme="majorBidi" w:hAnsiTheme="majorBidi" w:cstheme="majorBidi"/>
          <w:sz w:val="24"/>
          <w:szCs w:val="24"/>
        </w:rPr>
      </w:pPr>
      <w:r w:rsidRPr="00744714">
        <w:rPr>
          <w:rFonts w:asciiTheme="majorBidi" w:hAnsiTheme="majorBidi" w:cstheme="majorBidi"/>
          <w:noProof/>
          <w:sz w:val="24"/>
          <w:szCs w:val="24"/>
        </w:rPr>
        <w:drawing>
          <wp:inline distT="0" distB="0" distL="0" distR="0" wp14:anchorId="4A528B0C" wp14:editId="5BAD1AB5">
            <wp:extent cx="4486821" cy="28263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1540" cy="2835599"/>
                    </a:xfrm>
                    <a:prstGeom prst="rect">
                      <a:avLst/>
                    </a:prstGeom>
                    <a:noFill/>
                    <a:ln>
                      <a:noFill/>
                    </a:ln>
                  </pic:spPr>
                </pic:pic>
              </a:graphicData>
            </a:graphic>
          </wp:inline>
        </w:drawing>
      </w:r>
    </w:p>
    <w:p w14:paraId="534C10BD" w14:textId="77777777" w:rsidR="001D1E65" w:rsidRPr="00744714" w:rsidRDefault="001D1E65" w:rsidP="001D1E65">
      <w:pPr>
        <w:spacing w:line="360" w:lineRule="auto"/>
        <w:jc w:val="center"/>
        <w:rPr>
          <w:rFonts w:asciiTheme="majorBidi" w:hAnsiTheme="majorBidi" w:cstheme="majorBidi"/>
          <w:i/>
          <w:iCs/>
          <w:sz w:val="24"/>
          <w:szCs w:val="24"/>
        </w:rPr>
      </w:pPr>
      <w:r w:rsidRPr="00744714">
        <w:rPr>
          <w:rFonts w:asciiTheme="majorBidi" w:hAnsiTheme="majorBidi" w:cstheme="majorBidi"/>
          <w:i/>
          <w:iCs/>
          <w:sz w:val="24"/>
          <w:szCs w:val="24"/>
        </w:rPr>
        <w:t xml:space="preserve">Figure </w:t>
      </w:r>
      <w:r w:rsidRPr="00744714">
        <w:rPr>
          <w:rFonts w:asciiTheme="majorBidi" w:hAnsiTheme="majorBidi" w:cstheme="majorBidi"/>
          <w:i/>
          <w:iCs/>
          <w:sz w:val="24"/>
          <w:szCs w:val="24"/>
        </w:rPr>
        <w:fldChar w:fldCharType="begin"/>
      </w:r>
      <w:r w:rsidRPr="00744714">
        <w:rPr>
          <w:rFonts w:asciiTheme="majorBidi" w:hAnsiTheme="majorBidi" w:cstheme="majorBidi"/>
          <w:i/>
          <w:iCs/>
          <w:sz w:val="24"/>
          <w:szCs w:val="24"/>
        </w:rPr>
        <w:instrText xml:space="preserve"> SEQ Figure \* ARABIC </w:instrText>
      </w:r>
      <w:r w:rsidRPr="00744714">
        <w:rPr>
          <w:rFonts w:asciiTheme="majorBidi" w:hAnsiTheme="majorBidi" w:cstheme="majorBidi"/>
          <w:i/>
          <w:iCs/>
          <w:sz w:val="24"/>
          <w:szCs w:val="24"/>
        </w:rPr>
        <w:fldChar w:fldCharType="separate"/>
      </w:r>
      <w:r w:rsidRPr="00744714">
        <w:rPr>
          <w:rFonts w:asciiTheme="majorBidi" w:hAnsiTheme="majorBidi" w:cstheme="majorBidi"/>
          <w:i/>
          <w:iCs/>
          <w:sz w:val="24"/>
          <w:szCs w:val="24"/>
        </w:rPr>
        <w:t>1</w:t>
      </w:r>
      <w:r w:rsidRPr="00744714">
        <w:rPr>
          <w:rFonts w:asciiTheme="majorBidi" w:hAnsiTheme="majorBidi" w:cstheme="majorBidi"/>
          <w:sz w:val="24"/>
          <w:szCs w:val="24"/>
        </w:rPr>
        <w:fldChar w:fldCharType="end"/>
      </w:r>
      <w:r w:rsidRPr="00744714">
        <w:rPr>
          <w:rFonts w:asciiTheme="majorBidi" w:hAnsiTheme="majorBidi" w:cstheme="majorBidi"/>
          <w:i/>
          <w:iCs/>
          <w:sz w:val="24"/>
          <w:szCs w:val="24"/>
        </w:rPr>
        <w:t xml:space="preserve"> Illustration of Iron Triangle</w:t>
      </w:r>
    </w:p>
    <w:p w14:paraId="282AFCBA" w14:textId="3385C494" w:rsidR="001D1E65" w:rsidRPr="00744714" w:rsidRDefault="001D1E65" w:rsidP="001D1E65">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In our project, the funds are short. To balance the three factors, we have extended the timeline for the project from two weeks to four weeks. </w:t>
      </w:r>
      <w:r w:rsidR="00DE3E15">
        <w:rPr>
          <w:rFonts w:asciiTheme="majorBidi" w:hAnsiTheme="majorBidi" w:cstheme="majorBidi"/>
          <w:sz w:val="24"/>
          <w:szCs w:val="24"/>
        </w:rPr>
        <w:t>To finish the project within 2 weeks</w:t>
      </w:r>
      <w:r w:rsidRPr="00744714">
        <w:rPr>
          <w:rFonts w:asciiTheme="majorBidi" w:hAnsiTheme="majorBidi" w:cstheme="majorBidi"/>
          <w:sz w:val="24"/>
          <w:szCs w:val="24"/>
        </w:rPr>
        <w:t xml:space="preserve">, we need to increase our personnel and team members. It will increase our costs overall. As our funds are short, we are expanding our timeline for the project so that we don’t need to increase </w:t>
      </w:r>
      <w:r w:rsidR="00DE3E15">
        <w:rPr>
          <w:rFonts w:asciiTheme="majorBidi" w:hAnsiTheme="majorBidi" w:cstheme="majorBidi"/>
          <w:sz w:val="24"/>
          <w:szCs w:val="24"/>
        </w:rPr>
        <w:t xml:space="preserve">our project team. </w:t>
      </w:r>
    </w:p>
    <w:p w14:paraId="142E2BC9" w14:textId="2DD34366" w:rsidR="001D1E65" w:rsidRDefault="001D1E65" w:rsidP="001D1E65">
      <w:pPr>
        <w:spacing w:line="360" w:lineRule="auto"/>
        <w:jc w:val="both"/>
        <w:rPr>
          <w:rFonts w:asciiTheme="majorBidi" w:hAnsiTheme="majorBidi" w:cstheme="majorBidi"/>
          <w:sz w:val="24"/>
          <w:szCs w:val="24"/>
        </w:rPr>
      </w:pPr>
      <w:r w:rsidRPr="00744714">
        <w:rPr>
          <w:rFonts w:asciiTheme="majorBidi" w:hAnsiTheme="majorBidi" w:cstheme="majorBidi"/>
          <w:sz w:val="24"/>
          <w:szCs w:val="24"/>
        </w:rPr>
        <w:t xml:space="preserve">However, we are looking for additional budget for our project. As we are developing marketing materials for our project, we are able to promote our workplace brand to the local community. If we are able to get additional budget for our project, we can increase the scope for the project. Right now, we are aiming to arrange session for 50 of our employees. With additional budget, we can increase the number of employees registering for the sessions. We can also add more activities in our training sessions to make the program an interactive one. </w:t>
      </w:r>
    </w:p>
    <w:p w14:paraId="761B0499" w14:textId="3732F50F" w:rsidR="001D1E65" w:rsidRDefault="001D1E65" w:rsidP="00A3062B">
      <w:pPr>
        <w:pStyle w:val="Heading2"/>
      </w:pPr>
      <w:bookmarkStart w:id="12" w:name="_Toc75304847"/>
      <w:r>
        <w:t>Risk Assessment</w:t>
      </w:r>
      <w:bookmarkEnd w:id="12"/>
      <w:r>
        <w:t xml:space="preserve"> </w:t>
      </w:r>
    </w:p>
    <w:tbl>
      <w:tblPr>
        <w:tblStyle w:val="TableGrid"/>
        <w:tblW w:w="0" w:type="auto"/>
        <w:tblLook w:val="04A0" w:firstRow="1" w:lastRow="0" w:firstColumn="1" w:lastColumn="0" w:noHBand="0" w:noVBand="1"/>
      </w:tblPr>
      <w:tblGrid>
        <w:gridCol w:w="950"/>
        <w:gridCol w:w="1378"/>
        <w:gridCol w:w="3054"/>
        <w:gridCol w:w="3968"/>
      </w:tblGrid>
      <w:tr w:rsidR="00A3062B" w14:paraId="4E0C0049" w14:textId="77777777" w:rsidTr="00A3062B">
        <w:tc>
          <w:tcPr>
            <w:tcW w:w="950" w:type="dxa"/>
          </w:tcPr>
          <w:p w14:paraId="501EA148" w14:textId="77777777" w:rsidR="00A3062B" w:rsidRPr="007C01F9" w:rsidRDefault="00A3062B" w:rsidP="003249CF">
            <w:pPr>
              <w:spacing w:line="360" w:lineRule="auto"/>
              <w:jc w:val="both"/>
              <w:rPr>
                <w:rFonts w:asciiTheme="majorBidi" w:hAnsiTheme="majorBidi" w:cstheme="majorBidi"/>
                <w:b/>
                <w:bCs/>
                <w:sz w:val="24"/>
                <w:szCs w:val="24"/>
              </w:rPr>
            </w:pPr>
            <w:r w:rsidRPr="007C01F9">
              <w:rPr>
                <w:rFonts w:asciiTheme="majorBidi" w:hAnsiTheme="majorBidi" w:cstheme="majorBidi"/>
                <w:b/>
                <w:bCs/>
                <w:sz w:val="24"/>
                <w:szCs w:val="24"/>
              </w:rPr>
              <w:t xml:space="preserve">Impact </w:t>
            </w:r>
          </w:p>
        </w:tc>
        <w:tc>
          <w:tcPr>
            <w:tcW w:w="1378" w:type="dxa"/>
          </w:tcPr>
          <w:p w14:paraId="421E23D8" w14:textId="77777777" w:rsidR="00A3062B" w:rsidRPr="007C01F9" w:rsidRDefault="00A3062B" w:rsidP="003249CF">
            <w:pPr>
              <w:spacing w:line="360" w:lineRule="auto"/>
              <w:jc w:val="both"/>
              <w:rPr>
                <w:rFonts w:asciiTheme="majorBidi" w:hAnsiTheme="majorBidi" w:cstheme="majorBidi"/>
                <w:b/>
                <w:bCs/>
                <w:sz w:val="24"/>
                <w:szCs w:val="24"/>
              </w:rPr>
            </w:pPr>
            <w:r w:rsidRPr="007C01F9">
              <w:rPr>
                <w:rFonts w:asciiTheme="majorBidi" w:hAnsiTheme="majorBidi" w:cstheme="majorBidi"/>
                <w:b/>
                <w:bCs/>
                <w:sz w:val="24"/>
                <w:szCs w:val="24"/>
              </w:rPr>
              <w:t xml:space="preserve">Likelihood </w:t>
            </w:r>
          </w:p>
        </w:tc>
        <w:tc>
          <w:tcPr>
            <w:tcW w:w="3054" w:type="dxa"/>
          </w:tcPr>
          <w:p w14:paraId="1951E366" w14:textId="77777777" w:rsidR="00A3062B" w:rsidRPr="007C01F9" w:rsidRDefault="00A3062B" w:rsidP="003249CF">
            <w:pPr>
              <w:spacing w:line="360" w:lineRule="auto"/>
              <w:jc w:val="both"/>
              <w:rPr>
                <w:rFonts w:asciiTheme="majorBidi" w:hAnsiTheme="majorBidi" w:cstheme="majorBidi"/>
                <w:b/>
                <w:bCs/>
                <w:sz w:val="24"/>
                <w:szCs w:val="24"/>
              </w:rPr>
            </w:pPr>
            <w:r w:rsidRPr="007C01F9">
              <w:rPr>
                <w:rFonts w:asciiTheme="majorBidi" w:hAnsiTheme="majorBidi" w:cstheme="majorBidi"/>
                <w:b/>
                <w:bCs/>
                <w:sz w:val="24"/>
                <w:szCs w:val="24"/>
              </w:rPr>
              <w:t xml:space="preserve">Risk </w:t>
            </w:r>
          </w:p>
        </w:tc>
        <w:tc>
          <w:tcPr>
            <w:tcW w:w="3968" w:type="dxa"/>
          </w:tcPr>
          <w:p w14:paraId="758D6FEE" w14:textId="77777777" w:rsidR="00A3062B" w:rsidRPr="007C01F9" w:rsidRDefault="00A3062B" w:rsidP="003249CF">
            <w:pPr>
              <w:spacing w:line="360" w:lineRule="auto"/>
              <w:jc w:val="both"/>
              <w:rPr>
                <w:rFonts w:asciiTheme="majorBidi" w:hAnsiTheme="majorBidi" w:cstheme="majorBidi"/>
                <w:b/>
                <w:bCs/>
                <w:sz w:val="24"/>
                <w:szCs w:val="24"/>
              </w:rPr>
            </w:pPr>
            <w:r w:rsidRPr="007C01F9">
              <w:rPr>
                <w:rFonts w:asciiTheme="majorBidi" w:hAnsiTheme="majorBidi" w:cstheme="majorBidi"/>
                <w:b/>
                <w:bCs/>
                <w:sz w:val="24"/>
                <w:szCs w:val="24"/>
              </w:rPr>
              <w:t>Mitigating Action</w:t>
            </w:r>
          </w:p>
        </w:tc>
      </w:tr>
      <w:tr w:rsidR="00A3062B" w14:paraId="738777D9" w14:textId="77777777" w:rsidTr="00A3062B">
        <w:tc>
          <w:tcPr>
            <w:tcW w:w="950" w:type="dxa"/>
          </w:tcPr>
          <w:p w14:paraId="3D73D00E"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H</w:t>
            </w:r>
          </w:p>
        </w:tc>
        <w:tc>
          <w:tcPr>
            <w:tcW w:w="1378" w:type="dxa"/>
          </w:tcPr>
          <w:p w14:paraId="1F017344"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L</w:t>
            </w:r>
          </w:p>
        </w:tc>
        <w:tc>
          <w:tcPr>
            <w:tcW w:w="3054" w:type="dxa"/>
          </w:tcPr>
          <w:p w14:paraId="15AFCACD"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Not finding facilitators on the due time. </w:t>
            </w:r>
          </w:p>
        </w:tc>
        <w:tc>
          <w:tcPr>
            <w:tcW w:w="3968" w:type="dxa"/>
          </w:tcPr>
          <w:p w14:paraId="1403DECF"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PR team will keep constant communication with the facilitators </w:t>
            </w:r>
            <w:r>
              <w:rPr>
                <w:rFonts w:asciiTheme="majorBidi" w:hAnsiTheme="majorBidi" w:cstheme="majorBidi"/>
                <w:sz w:val="24"/>
                <w:szCs w:val="24"/>
              </w:rPr>
              <w:lastRenderedPageBreak/>
              <w:t xml:space="preserve">prior to the event to note any sudden changes. </w:t>
            </w:r>
          </w:p>
        </w:tc>
      </w:tr>
      <w:tr w:rsidR="00A3062B" w14:paraId="0E9C1823" w14:textId="77777777" w:rsidTr="00A3062B">
        <w:tc>
          <w:tcPr>
            <w:tcW w:w="950" w:type="dxa"/>
          </w:tcPr>
          <w:p w14:paraId="2F0DB911"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H</w:t>
            </w:r>
          </w:p>
        </w:tc>
        <w:tc>
          <w:tcPr>
            <w:tcW w:w="1378" w:type="dxa"/>
          </w:tcPr>
          <w:p w14:paraId="3C81971E"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M</w:t>
            </w:r>
          </w:p>
        </w:tc>
        <w:tc>
          <w:tcPr>
            <w:tcW w:w="3054" w:type="dxa"/>
          </w:tcPr>
          <w:p w14:paraId="528F40D9"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Low engagement of employees </w:t>
            </w:r>
          </w:p>
        </w:tc>
        <w:tc>
          <w:tcPr>
            <w:tcW w:w="3968" w:type="dxa"/>
          </w:tcPr>
          <w:p w14:paraId="5CB7B4B3"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 PR team of the project will keep a close communication with the employees who are interested to join the session. </w:t>
            </w:r>
          </w:p>
        </w:tc>
      </w:tr>
      <w:tr w:rsidR="00A3062B" w14:paraId="43DDF474" w14:textId="77777777" w:rsidTr="00A3062B">
        <w:tc>
          <w:tcPr>
            <w:tcW w:w="950" w:type="dxa"/>
          </w:tcPr>
          <w:p w14:paraId="1556B9C7"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H</w:t>
            </w:r>
          </w:p>
        </w:tc>
        <w:tc>
          <w:tcPr>
            <w:tcW w:w="1378" w:type="dxa"/>
          </w:tcPr>
          <w:p w14:paraId="3B21D093"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M</w:t>
            </w:r>
          </w:p>
        </w:tc>
        <w:tc>
          <w:tcPr>
            <w:tcW w:w="3054" w:type="dxa"/>
          </w:tcPr>
          <w:p w14:paraId="1B4B639B" w14:textId="77777777"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Failure marketing efforts </w:t>
            </w:r>
          </w:p>
        </w:tc>
        <w:tc>
          <w:tcPr>
            <w:tcW w:w="3968" w:type="dxa"/>
          </w:tcPr>
          <w:p w14:paraId="363900BC" w14:textId="0FEFCD35" w:rsidR="00A3062B" w:rsidRDefault="00A3062B" w:rsidP="003249CF">
            <w:pPr>
              <w:spacing w:line="360" w:lineRule="auto"/>
              <w:jc w:val="both"/>
              <w:rPr>
                <w:rFonts w:asciiTheme="majorBidi" w:hAnsiTheme="majorBidi" w:cstheme="majorBidi"/>
                <w:sz w:val="24"/>
                <w:szCs w:val="24"/>
              </w:rPr>
            </w:pPr>
            <w:r>
              <w:rPr>
                <w:rFonts w:asciiTheme="majorBidi" w:hAnsiTheme="majorBidi" w:cstheme="majorBidi"/>
                <w:sz w:val="24"/>
                <w:szCs w:val="24"/>
              </w:rPr>
              <w:t>The marketing team needs to design meaningful, precise designs for marketing materials. The materials should communication our brand as an employer</w:t>
            </w:r>
            <w:r w:rsidR="00DE3E15">
              <w:rPr>
                <w:rFonts w:asciiTheme="majorBidi" w:hAnsiTheme="majorBidi" w:cstheme="majorBidi"/>
                <w:sz w:val="24"/>
                <w:szCs w:val="24"/>
              </w:rPr>
              <w:t>.</w:t>
            </w:r>
            <w:r>
              <w:rPr>
                <w:rFonts w:asciiTheme="majorBidi" w:hAnsiTheme="majorBidi" w:cstheme="majorBidi"/>
                <w:sz w:val="24"/>
                <w:szCs w:val="24"/>
              </w:rPr>
              <w:t xml:space="preserve"> Facebook and LinkedIn will be primary choices of marketing medium. </w:t>
            </w:r>
          </w:p>
        </w:tc>
      </w:tr>
    </w:tbl>
    <w:p w14:paraId="38F008C1" w14:textId="0EEDA97E" w:rsidR="001D1E65" w:rsidRDefault="001D1E65" w:rsidP="001D1E65">
      <w:pPr>
        <w:spacing w:line="360" w:lineRule="auto"/>
        <w:jc w:val="both"/>
        <w:rPr>
          <w:rFonts w:asciiTheme="majorBidi" w:hAnsiTheme="majorBidi" w:cstheme="majorBidi"/>
          <w:sz w:val="24"/>
          <w:szCs w:val="24"/>
        </w:rPr>
      </w:pPr>
    </w:p>
    <w:p w14:paraId="4E8BED36" w14:textId="575C77EC" w:rsidR="00A3062B" w:rsidRDefault="00A3062B" w:rsidP="007F79B0">
      <w:pPr>
        <w:pStyle w:val="Heading1"/>
      </w:pPr>
      <w:bookmarkStart w:id="13" w:name="_Toc75304848"/>
      <w:r>
        <w:t>Reflection</w:t>
      </w:r>
      <w:bookmarkEnd w:id="13"/>
      <w:r>
        <w:t xml:space="preserve"> </w:t>
      </w:r>
    </w:p>
    <w:p w14:paraId="5D18738C" w14:textId="7A84732C" w:rsidR="007E1220" w:rsidRDefault="007E1220" w:rsidP="007E1220">
      <w:pPr>
        <w:pStyle w:val="Heading2"/>
      </w:pPr>
      <w:bookmarkStart w:id="14" w:name="_Toc75304849"/>
      <w:r>
        <w:t>Reflection of Project Management</w:t>
      </w:r>
      <w:bookmarkEnd w:id="14"/>
      <w:r>
        <w:t xml:space="preserve"> </w:t>
      </w:r>
    </w:p>
    <w:p w14:paraId="244B6955" w14:textId="77BD38FF" w:rsidR="001D1E65" w:rsidRDefault="008E7BE8"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It has been my first experience as a project manager. I have tried to utilise most of the project management tools and techniques covered during our module. I started the project with SMART goal setting tool to make our aims and objectives for the project specific. For planning and implementation phases, I have used the Project Life Cycle tool that describes five key phases of our project successfully. I was also successful </w:t>
      </w:r>
      <w:r w:rsidR="00525A6A">
        <w:rPr>
          <w:rFonts w:asciiTheme="majorBidi" w:hAnsiTheme="majorBidi" w:cstheme="majorBidi"/>
          <w:sz w:val="24"/>
          <w:szCs w:val="24"/>
        </w:rPr>
        <w:t xml:space="preserve">in describing our project with relevant tools and communicate with the stakeholders. Furthermore, I have used models such as Iron Triangle and Risk Analysis for monitoring and evaluating the performances using the project. </w:t>
      </w:r>
      <w:r w:rsidR="007E1220">
        <w:rPr>
          <w:rFonts w:asciiTheme="majorBidi" w:hAnsiTheme="majorBidi" w:cstheme="majorBidi"/>
          <w:sz w:val="24"/>
          <w:szCs w:val="24"/>
        </w:rPr>
        <w:t xml:space="preserve">I think that every manager needs to focus on learning and implement these tools as it drives efficiency in a project. Overall, managing the project has improved my learning curve and helped me to understand how to use such project management tools. </w:t>
      </w:r>
    </w:p>
    <w:p w14:paraId="31407C7C" w14:textId="134BCE83" w:rsidR="007E1220" w:rsidRDefault="007E1220" w:rsidP="009C7DB3">
      <w:pPr>
        <w:pStyle w:val="Heading2"/>
      </w:pPr>
      <w:bookmarkStart w:id="15" w:name="_Toc75304850"/>
      <w:r>
        <w:t>Recommendations</w:t>
      </w:r>
      <w:bookmarkEnd w:id="15"/>
      <w:r>
        <w:t xml:space="preserve"> </w:t>
      </w:r>
    </w:p>
    <w:p w14:paraId="5E3E20A6" w14:textId="197D5B1F" w:rsidR="007E1220" w:rsidRDefault="007A59B9"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There are certain areas through which I can improve my project management capabilities. The recommendations are as follows: </w:t>
      </w:r>
    </w:p>
    <w:p w14:paraId="791D8482" w14:textId="646C117C" w:rsidR="007A59B9" w:rsidRDefault="000F3205" w:rsidP="00C37EA9">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1. Before setting the goals for project, I should consider all the needs, and requirements of the stakeholders. It will improve the in-depth analysis of our SMART goals and objectives as well. </w:t>
      </w:r>
    </w:p>
    <w:p w14:paraId="20E7AAF3" w14:textId="5BD6186C" w:rsidR="000F3205" w:rsidRDefault="000F3205"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2. A separate team can be created who will be responding to quick changes and risks. </w:t>
      </w:r>
    </w:p>
    <w:p w14:paraId="77747401" w14:textId="7D66906C" w:rsidR="000F3205" w:rsidRDefault="00416F1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3</w:t>
      </w:r>
      <w:r w:rsidR="00C116B9">
        <w:rPr>
          <w:rFonts w:asciiTheme="majorBidi" w:hAnsiTheme="majorBidi" w:cstheme="majorBidi"/>
          <w:sz w:val="24"/>
          <w:szCs w:val="24"/>
        </w:rPr>
        <w:t xml:space="preserve">. As the project manager, I should also improve my leadership skills. I can improve my empathy, people skills, and other relevant soft skills for the project. </w:t>
      </w:r>
    </w:p>
    <w:p w14:paraId="0B2C9F06" w14:textId="6982A6AC" w:rsidR="00C116B9" w:rsidRDefault="00416F1B"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4</w:t>
      </w:r>
      <w:r w:rsidR="00133F14">
        <w:rPr>
          <w:rFonts w:asciiTheme="majorBidi" w:hAnsiTheme="majorBidi" w:cstheme="majorBidi"/>
          <w:sz w:val="24"/>
          <w:szCs w:val="24"/>
        </w:rPr>
        <w:t xml:space="preserve">. Monitoring and tracking the progress regularly is crucial for our project to succeed. </w:t>
      </w:r>
    </w:p>
    <w:p w14:paraId="77166DA2" w14:textId="58D39739" w:rsidR="00521E6B" w:rsidRDefault="00521E6B" w:rsidP="00302B27">
      <w:pPr>
        <w:pStyle w:val="Heading1"/>
      </w:pPr>
      <w:bookmarkStart w:id="16" w:name="_Toc75304851"/>
      <w:r>
        <w:t>Conclusion</w:t>
      </w:r>
      <w:bookmarkEnd w:id="16"/>
      <w:r>
        <w:t xml:space="preserve"> </w:t>
      </w:r>
    </w:p>
    <w:p w14:paraId="485D489D" w14:textId="366B1EFD" w:rsidR="00521E6B" w:rsidRDefault="00302B27" w:rsidP="00C37EA9">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In this report, we have demonstrated the use of project management tools and techniques in developing a project plan. </w:t>
      </w:r>
      <w:r w:rsidR="00FA5121">
        <w:rPr>
          <w:rFonts w:asciiTheme="majorBidi" w:hAnsiTheme="majorBidi" w:cstheme="majorBidi"/>
          <w:sz w:val="24"/>
          <w:szCs w:val="24"/>
        </w:rPr>
        <w:t xml:space="preserve">We have different types of project management tools and critically analysed them. </w:t>
      </w:r>
      <w:r w:rsidR="00064562">
        <w:rPr>
          <w:rFonts w:asciiTheme="majorBidi" w:hAnsiTheme="majorBidi" w:cstheme="majorBidi"/>
          <w:sz w:val="24"/>
          <w:szCs w:val="24"/>
        </w:rPr>
        <w:t>We have used PLC (Project Life Cycle) where we have discussed about different stages of our project.</w:t>
      </w:r>
      <w:r w:rsidR="00714139">
        <w:rPr>
          <w:rFonts w:asciiTheme="majorBidi" w:hAnsiTheme="majorBidi" w:cstheme="majorBidi"/>
          <w:sz w:val="24"/>
          <w:szCs w:val="24"/>
        </w:rPr>
        <w:t xml:space="preserve"> There are five stages in our project in order to make the program a successful one. </w:t>
      </w:r>
      <w:r w:rsidR="00275FD4">
        <w:rPr>
          <w:rFonts w:asciiTheme="majorBidi" w:hAnsiTheme="majorBidi" w:cstheme="majorBidi"/>
          <w:sz w:val="24"/>
          <w:szCs w:val="24"/>
        </w:rPr>
        <w:t xml:space="preserve">We have used SMART model to define the validity of our project goals and objectives. Iron Triangle has been used to study the constraints of our project. </w:t>
      </w:r>
      <w:r w:rsidR="00CE5B60">
        <w:rPr>
          <w:rFonts w:asciiTheme="majorBidi" w:hAnsiTheme="majorBidi" w:cstheme="majorBidi"/>
          <w:sz w:val="24"/>
          <w:szCs w:val="24"/>
        </w:rPr>
        <w:t xml:space="preserve">Furthermore, we have used a QUAD chart to summarize our project that is followed by a stakeholder and risk assessment analysis. </w:t>
      </w:r>
      <w:r w:rsidR="00A37786">
        <w:rPr>
          <w:rFonts w:asciiTheme="majorBidi" w:hAnsiTheme="majorBidi" w:cstheme="majorBidi"/>
          <w:sz w:val="24"/>
          <w:szCs w:val="24"/>
        </w:rPr>
        <w:t xml:space="preserve">Finally, we have used the Gantt Chart to mark the timeline for our project. </w:t>
      </w:r>
    </w:p>
    <w:p w14:paraId="4F539185" w14:textId="77777777" w:rsidR="00416F1B" w:rsidRDefault="00416F1B">
      <w:pPr>
        <w:rPr>
          <w:rFonts w:ascii="Times New Roman" w:eastAsiaTheme="majorEastAsia" w:hAnsi="Times New Roman" w:cstheme="majorBidi"/>
          <w:b/>
          <w:color w:val="2F5496" w:themeColor="accent1" w:themeShade="BF"/>
          <w:sz w:val="28"/>
          <w:szCs w:val="32"/>
        </w:rPr>
      </w:pPr>
      <w:bookmarkStart w:id="17" w:name="_Toc75304852"/>
      <w:r>
        <w:br w:type="page"/>
      </w:r>
    </w:p>
    <w:p w14:paraId="46908F86" w14:textId="3A043AE1" w:rsidR="00FA10D4" w:rsidRDefault="00FA10D4" w:rsidP="00AD5A2B">
      <w:pPr>
        <w:pStyle w:val="Heading1"/>
      </w:pPr>
      <w:r>
        <w:lastRenderedPageBreak/>
        <w:t>References</w:t>
      </w:r>
      <w:bookmarkEnd w:id="17"/>
      <w:r>
        <w:t xml:space="preserve"> </w:t>
      </w:r>
    </w:p>
    <w:p w14:paraId="7199C54D"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Bennett, F.L., 2007. </w:t>
      </w:r>
      <w:r w:rsidRPr="00815FDF">
        <w:rPr>
          <w:rFonts w:asciiTheme="majorBidi" w:hAnsiTheme="majorBidi" w:cstheme="majorBidi"/>
          <w:i/>
          <w:iCs/>
          <w:sz w:val="24"/>
          <w:szCs w:val="24"/>
        </w:rPr>
        <w:t>The management of construction: A project lifecycle approach</w:t>
      </w:r>
      <w:r w:rsidRPr="00815FDF">
        <w:rPr>
          <w:rFonts w:asciiTheme="majorBidi" w:hAnsiTheme="majorBidi" w:cstheme="majorBidi"/>
          <w:sz w:val="24"/>
          <w:szCs w:val="24"/>
        </w:rPr>
        <w:t>. Routledge.</w:t>
      </w:r>
    </w:p>
    <w:p w14:paraId="3332FFC1"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 xml:space="preserve">Elias, A.A., </w:t>
      </w:r>
      <w:proofErr w:type="spellStart"/>
      <w:r w:rsidRPr="00815FDF">
        <w:rPr>
          <w:rFonts w:asciiTheme="majorBidi" w:hAnsiTheme="majorBidi" w:cstheme="majorBidi"/>
          <w:sz w:val="24"/>
          <w:szCs w:val="24"/>
        </w:rPr>
        <w:t>Cavana</w:t>
      </w:r>
      <w:proofErr w:type="spellEnd"/>
      <w:r w:rsidRPr="00815FDF">
        <w:rPr>
          <w:rFonts w:asciiTheme="majorBidi" w:hAnsiTheme="majorBidi" w:cstheme="majorBidi"/>
          <w:sz w:val="24"/>
          <w:szCs w:val="24"/>
        </w:rPr>
        <w:t>, R.Y. and Jackson, L.S., 2002. Stakeholder analysis for R&amp;D project management. </w:t>
      </w:r>
      <w:r w:rsidRPr="00815FDF">
        <w:rPr>
          <w:rFonts w:asciiTheme="majorBidi" w:hAnsiTheme="majorBidi" w:cstheme="majorBidi"/>
          <w:i/>
          <w:iCs/>
          <w:sz w:val="24"/>
          <w:szCs w:val="24"/>
        </w:rPr>
        <w:t>R&amp;D Management</w:t>
      </w:r>
      <w:r w:rsidRPr="00815FDF">
        <w:rPr>
          <w:rFonts w:asciiTheme="majorBidi" w:hAnsiTheme="majorBidi" w:cstheme="majorBidi"/>
          <w:sz w:val="24"/>
          <w:szCs w:val="24"/>
        </w:rPr>
        <w:t>, </w:t>
      </w:r>
      <w:r w:rsidRPr="00815FDF">
        <w:rPr>
          <w:rFonts w:asciiTheme="majorBidi" w:hAnsiTheme="majorBidi" w:cstheme="majorBidi"/>
          <w:i/>
          <w:iCs/>
          <w:sz w:val="24"/>
          <w:szCs w:val="24"/>
        </w:rPr>
        <w:t>32</w:t>
      </w:r>
      <w:r w:rsidRPr="00815FDF">
        <w:rPr>
          <w:rFonts w:asciiTheme="majorBidi" w:hAnsiTheme="majorBidi" w:cstheme="majorBidi"/>
          <w:sz w:val="24"/>
          <w:szCs w:val="24"/>
        </w:rPr>
        <w:t>(4), pp.301-310.</w:t>
      </w:r>
    </w:p>
    <w:p w14:paraId="468A4E6D"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Frame, J.D., 2002. </w:t>
      </w:r>
      <w:r w:rsidRPr="00815FDF">
        <w:rPr>
          <w:rFonts w:asciiTheme="majorBidi" w:hAnsiTheme="majorBidi" w:cstheme="majorBidi"/>
          <w:i/>
          <w:iCs/>
          <w:sz w:val="24"/>
          <w:szCs w:val="24"/>
        </w:rPr>
        <w:t>The new project management: tools for an age of rapid change, complexity, and other business realities</w:t>
      </w:r>
      <w:r w:rsidRPr="00815FDF">
        <w:rPr>
          <w:rFonts w:asciiTheme="majorBidi" w:hAnsiTheme="majorBidi" w:cstheme="majorBidi"/>
          <w:sz w:val="24"/>
          <w:szCs w:val="24"/>
        </w:rPr>
        <w:t>. John Wiley &amp; Sons.</w:t>
      </w:r>
    </w:p>
    <w:p w14:paraId="42EF9818"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 xml:space="preserve">Frost, E., 2012. So </w:t>
      </w:r>
      <w:proofErr w:type="spellStart"/>
      <w:r w:rsidRPr="00815FDF">
        <w:rPr>
          <w:rFonts w:asciiTheme="majorBidi" w:hAnsiTheme="majorBidi" w:cstheme="majorBidi"/>
          <w:sz w:val="24"/>
          <w:szCs w:val="24"/>
        </w:rPr>
        <w:t>What’sa</w:t>
      </w:r>
      <w:proofErr w:type="spellEnd"/>
      <w:r w:rsidRPr="00815FDF">
        <w:rPr>
          <w:rFonts w:asciiTheme="majorBidi" w:hAnsiTheme="majorBidi" w:cstheme="majorBidi"/>
          <w:sz w:val="24"/>
          <w:szCs w:val="24"/>
        </w:rPr>
        <w:t xml:space="preserve"> Quad Chart, </w:t>
      </w:r>
      <w:proofErr w:type="gramStart"/>
      <w:r w:rsidRPr="00815FDF">
        <w:rPr>
          <w:rFonts w:asciiTheme="majorBidi" w:hAnsiTheme="majorBidi" w:cstheme="majorBidi"/>
          <w:sz w:val="24"/>
          <w:szCs w:val="24"/>
        </w:rPr>
        <w:t>Exactly?:</w:t>
      </w:r>
      <w:proofErr w:type="gramEnd"/>
      <w:r w:rsidRPr="00815FDF">
        <w:rPr>
          <w:rFonts w:asciiTheme="majorBidi" w:hAnsiTheme="majorBidi" w:cstheme="majorBidi"/>
          <w:sz w:val="24"/>
          <w:szCs w:val="24"/>
        </w:rPr>
        <w:t xml:space="preserve"> Exercises in Genre. </w:t>
      </w:r>
      <w:r w:rsidRPr="00815FDF">
        <w:rPr>
          <w:rFonts w:asciiTheme="majorBidi" w:hAnsiTheme="majorBidi" w:cstheme="majorBidi"/>
          <w:i/>
          <w:iCs/>
          <w:sz w:val="24"/>
          <w:szCs w:val="24"/>
        </w:rPr>
        <w:t>GRASSROOTS WRITING RESEARCH JOURNAL</w:t>
      </w:r>
      <w:r w:rsidRPr="00815FDF">
        <w:rPr>
          <w:rFonts w:asciiTheme="majorBidi" w:hAnsiTheme="majorBidi" w:cstheme="majorBidi"/>
          <w:sz w:val="24"/>
          <w:szCs w:val="24"/>
        </w:rPr>
        <w:t>, p.113.</w:t>
      </w:r>
    </w:p>
    <w:p w14:paraId="7CAAAB27"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Klein, J.H. and Cork, R.B., 1998. An approach to technical risk assessment. </w:t>
      </w:r>
      <w:r w:rsidRPr="00815FDF">
        <w:rPr>
          <w:rFonts w:asciiTheme="majorBidi" w:hAnsiTheme="majorBidi" w:cstheme="majorBidi"/>
          <w:i/>
          <w:iCs/>
          <w:sz w:val="24"/>
          <w:szCs w:val="24"/>
        </w:rPr>
        <w:t>International Journal of Project Management</w:t>
      </w:r>
      <w:r w:rsidRPr="00815FDF">
        <w:rPr>
          <w:rFonts w:asciiTheme="majorBidi" w:hAnsiTheme="majorBidi" w:cstheme="majorBidi"/>
          <w:sz w:val="24"/>
          <w:szCs w:val="24"/>
        </w:rPr>
        <w:t>, </w:t>
      </w:r>
      <w:r w:rsidRPr="00815FDF">
        <w:rPr>
          <w:rFonts w:asciiTheme="majorBidi" w:hAnsiTheme="majorBidi" w:cstheme="majorBidi"/>
          <w:i/>
          <w:iCs/>
          <w:sz w:val="24"/>
          <w:szCs w:val="24"/>
        </w:rPr>
        <w:t>16</w:t>
      </w:r>
      <w:r w:rsidRPr="00815FDF">
        <w:rPr>
          <w:rFonts w:asciiTheme="majorBidi" w:hAnsiTheme="majorBidi" w:cstheme="majorBidi"/>
          <w:sz w:val="24"/>
          <w:szCs w:val="24"/>
        </w:rPr>
        <w:t>(6), pp.345-351.</w:t>
      </w:r>
    </w:p>
    <w:p w14:paraId="3A750096"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MacLeod, L., 2012. Making SMART goals smarter. </w:t>
      </w:r>
      <w:r w:rsidRPr="00815FDF">
        <w:rPr>
          <w:rFonts w:asciiTheme="majorBidi" w:hAnsiTheme="majorBidi" w:cstheme="majorBidi"/>
          <w:i/>
          <w:iCs/>
          <w:sz w:val="24"/>
          <w:szCs w:val="24"/>
        </w:rPr>
        <w:t>Physician executive</w:t>
      </w:r>
      <w:r w:rsidRPr="00815FDF">
        <w:rPr>
          <w:rFonts w:asciiTheme="majorBidi" w:hAnsiTheme="majorBidi" w:cstheme="majorBidi"/>
          <w:sz w:val="24"/>
          <w:szCs w:val="24"/>
        </w:rPr>
        <w:t>, </w:t>
      </w:r>
      <w:r w:rsidRPr="00815FDF">
        <w:rPr>
          <w:rFonts w:asciiTheme="majorBidi" w:hAnsiTheme="majorBidi" w:cstheme="majorBidi"/>
          <w:i/>
          <w:iCs/>
          <w:sz w:val="24"/>
          <w:szCs w:val="24"/>
        </w:rPr>
        <w:t>38</w:t>
      </w:r>
      <w:r w:rsidRPr="00815FDF">
        <w:rPr>
          <w:rFonts w:asciiTheme="majorBidi" w:hAnsiTheme="majorBidi" w:cstheme="majorBidi"/>
          <w:sz w:val="24"/>
          <w:szCs w:val="24"/>
        </w:rPr>
        <w:t>(2), p.68.</w:t>
      </w:r>
    </w:p>
    <w:p w14:paraId="35A4596D" w14:textId="77777777" w:rsidR="00815FDF" w:rsidRPr="00815FDF" w:rsidRDefault="00815FDF" w:rsidP="00815FDF">
      <w:pPr>
        <w:spacing w:line="360" w:lineRule="auto"/>
        <w:ind w:left="360"/>
        <w:jc w:val="both"/>
        <w:rPr>
          <w:rFonts w:asciiTheme="majorBidi" w:hAnsiTheme="majorBidi" w:cstheme="majorBidi"/>
          <w:sz w:val="24"/>
          <w:szCs w:val="24"/>
        </w:rPr>
      </w:pPr>
      <w:proofErr w:type="spellStart"/>
      <w:r w:rsidRPr="00815FDF">
        <w:rPr>
          <w:rFonts w:asciiTheme="majorBidi" w:hAnsiTheme="majorBidi" w:cstheme="majorBidi"/>
          <w:sz w:val="24"/>
          <w:szCs w:val="24"/>
        </w:rPr>
        <w:t>Manole</w:t>
      </w:r>
      <w:proofErr w:type="spellEnd"/>
      <w:r w:rsidRPr="00815FDF">
        <w:rPr>
          <w:rFonts w:asciiTheme="majorBidi" w:hAnsiTheme="majorBidi" w:cstheme="majorBidi"/>
          <w:sz w:val="24"/>
          <w:szCs w:val="24"/>
        </w:rPr>
        <w:t xml:space="preserve">, M. and </w:t>
      </w:r>
      <w:proofErr w:type="spellStart"/>
      <w:r w:rsidRPr="00815FDF">
        <w:rPr>
          <w:rFonts w:asciiTheme="majorBidi" w:hAnsiTheme="majorBidi" w:cstheme="majorBidi"/>
          <w:sz w:val="24"/>
          <w:szCs w:val="24"/>
        </w:rPr>
        <w:t>Avramescu</w:t>
      </w:r>
      <w:proofErr w:type="spellEnd"/>
      <w:r w:rsidRPr="00815FDF">
        <w:rPr>
          <w:rFonts w:asciiTheme="majorBidi" w:hAnsiTheme="majorBidi" w:cstheme="majorBidi"/>
          <w:sz w:val="24"/>
          <w:szCs w:val="24"/>
        </w:rPr>
        <w:t>, M.Ş., 2017. Comparative Analysis of Agile Project Management Tools. </w:t>
      </w:r>
      <w:r w:rsidRPr="00815FDF">
        <w:rPr>
          <w:rFonts w:asciiTheme="majorBidi" w:hAnsiTheme="majorBidi" w:cstheme="majorBidi"/>
          <w:i/>
          <w:iCs/>
          <w:sz w:val="24"/>
          <w:szCs w:val="24"/>
        </w:rPr>
        <w:t>Academy of Economic Studies. Economy Informatics</w:t>
      </w:r>
      <w:r w:rsidRPr="00815FDF">
        <w:rPr>
          <w:rFonts w:asciiTheme="majorBidi" w:hAnsiTheme="majorBidi" w:cstheme="majorBidi"/>
          <w:sz w:val="24"/>
          <w:szCs w:val="24"/>
        </w:rPr>
        <w:t>, </w:t>
      </w:r>
      <w:r w:rsidRPr="00815FDF">
        <w:rPr>
          <w:rFonts w:asciiTheme="majorBidi" w:hAnsiTheme="majorBidi" w:cstheme="majorBidi"/>
          <w:i/>
          <w:iCs/>
          <w:sz w:val="24"/>
          <w:szCs w:val="24"/>
        </w:rPr>
        <w:t>17</w:t>
      </w:r>
      <w:r w:rsidRPr="00815FDF">
        <w:rPr>
          <w:rFonts w:asciiTheme="majorBidi" w:hAnsiTheme="majorBidi" w:cstheme="majorBidi"/>
          <w:sz w:val="24"/>
          <w:szCs w:val="24"/>
        </w:rPr>
        <w:t>(1), pp.25-31.</w:t>
      </w:r>
    </w:p>
    <w:p w14:paraId="7D0789C1" w14:textId="77777777" w:rsidR="00815FDF" w:rsidRPr="00815FDF" w:rsidRDefault="00815FDF" w:rsidP="00815FDF">
      <w:pPr>
        <w:spacing w:line="360" w:lineRule="auto"/>
        <w:ind w:left="360"/>
        <w:jc w:val="both"/>
        <w:rPr>
          <w:rFonts w:asciiTheme="majorBidi" w:hAnsiTheme="majorBidi" w:cstheme="majorBidi"/>
          <w:sz w:val="24"/>
          <w:szCs w:val="24"/>
        </w:rPr>
      </w:pPr>
      <w:proofErr w:type="spellStart"/>
      <w:r w:rsidRPr="00815FDF">
        <w:rPr>
          <w:rFonts w:asciiTheme="majorBidi" w:hAnsiTheme="majorBidi" w:cstheme="majorBidi"/>
          <w:sz w:val="24"/>
          <w:szCs w:val="24"/>
        </w:rPr>
        <w:t>Mihalache</w:t>
      </w:r>
      <w:proofErr w:type="spellEnd"/>
      <w:r w:rsidRPr="00815FDF">
        <w:rPr>
          <w:rFonts w:asciiTheme="majorBidi" w:hAnsiTheme="majorBidi" w:cstheme="majorBidi"/>
          <w:sz w:val="24"/>
          <w:szCs w:val="24"/>
        </w:rPr>
        <w:t>, A., 2017. Project management tools for agile teams. </w:t>
      </w:r>
      <w:r w:rsidRPr="00815FDF">
        <w:rPr>
          <w:rFonts w:asciiTheme="majorBidi" w:hAnsiTheme="majorBidi" w:cstheme="majorBidi"/>
          <w:i/>
          <w:iCs/>
          <w:sz w:val="24"/>
          <w:szCs w:val="24"/>
        </w:rPr>
        <w:t xml:space="preserve">Informatica </w:t>
      </w:r>
      <w:proofErr w:type="spellStart"/>
      <w:r w:rsidRPr="00815FDF">
        <w:rPr>
          <w:rFonts w:asciiTheme="majorBidi" w:hAnsiTheme="majorBidi" w:cstheme="majorBidi"/>
          <w:i/>
          <w:iCs/>
          <w:sz w:val="24"/>
          <w:szCs w:val="24"/>
        </w:rPr>
        <w:t>Economica</w:t>
      </w:r>
      <w:proofErr w:type="spellEnd"/>
      <w:r w:rsidRPr="00815FDF">
        <w:rPr>
          <w:rFonts w:asciiTheme="majorBidi" w:hAnsiTheme="majorBidi" w:cstheme="majorBidi"/>
          <w:sz w:val="24"/>
          <w:szCs w:val="24"/>
        </w:rPr>
        <w:t>, </w:t>
      </w:r>
      <w:r w:rsidRPr="00815FDF">
        <w:rPr>
          <w:rFonts w:asciiTheme="majorBidi" w:hAnsiTheme="majorBidi" w:cstheme="majorBidi"/>
          <w:i/>
          <w:iCs/>
          <w:sz w:val="24"/>
          <w:szCs w:val="24"/>
        </w:rPr>
        <w:t>21</w:t>
      </w:r>
      <w:r w:rsidRPr="00815FDF">
        <w:rPr>
          <w:rFonts w:asciiTheme="majorBidi" w:hAnsiTheme="majorBidi" w:cstheme="majorBidi"/>
          <w:sz w:val="24"/>
          <w:szCs w:val="24"/>
        </w:rPr>
        <w:t>(4), pp.85-93.</w:t>
      </w:r>
    </w:p>
    <w:p w14:paraId="253CA52E"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 xml:space="preserve">Murphy, A. and </w:t>
      </w:r>
      <w:proofErr w:type="spellStart"/>
      <w:r w:rsidRPr="00815FDF">
        <w:rPr>
          <w:rFonts w:asciiTheme="majorBidi" w:hAnsiTheme="majorBidi" w:cstheme="majorBidi"/>
          <w:sz w:val="24"/>
          <w:szCs w:val="24"/>
        </w:rPr>
        <w:t>Ledwith</w:t>
      </w:r>
      <w:proofErr w:type="spellEnd"/>
      <w:r w:rsidRPr="00815FDF">
        <w:rPr>
          <w:rFonts w:asciiTheme="majorBidi" w:hAnsiTheme="majorBidi" w:cstheme="majorBidi"/>
          <w:sz w:val="24"/>
          <w:szCs w:val="24"/>
        </w:rPr>
        <w:t>, A., 2007. Project management tools and techniques in high‐technology SMEs. </w:t>
      </w:r>
      <w:r w:rsidRPr="00815FDF">
        <w:rPr>
          <w:rFonts w:asciiTheme="majorBidi" w:hAnsiTheme="majorBidi" w:cstheme="majorBidi"/>
          <w:i/>
          <w:iCs/>
          <w:sz w:val="24"/>
          <w:szCs w:val="24"/>
        </w:rPr>
        <w:t>Management research news</w:t>
      </w:r>
      <w:r w:rsidRPr="00815FDF">
        <w:rPr>
          <w:rFonts w:asciiTheme="majorBidi" w:hAnsiTheme="majorBidi" w:cstheme="majorBidi"/>
          <w:sz w:val="24"/>
          <w:szCs w:val="24"/>
        </w:rPr>
        <w:t>.</w:t>
      </w:r>
    </w:p>
    <w:p w14:paraId="22999720" w14:textId="77777777" w:rsidR="00815FDF" w:rsidRPr="00815FDF" w:rsidRDefault="00815FDF" w:rsidP="00815FDF">
      <w:pPr>
        <w:spacing w:line="360" w:lineRule="auto"/>
        <w:ind w:left="360"/>
        <w:jc w:val="both"/>
        <w:rPr>
          <w:rFonts w:asciiTheme="majorBidi" w:hAnsiTheme="majorBidi" w:cstheme="majorBidi"/>
          <w:sz w:val="24"/>
          <w:szCs w:val="24"/>
        </w:rPr>
      </w:pPr>
      <w:r w:rsidRPr="00815FDF">
        <w:rPr>
          <w:rFonts w:asciiTheme="majorBidi" w:hAnsiTheme="majorBidi" w:cstheme="majorBidi"/>
          <w:sz w:val="24"/>
          <w:szCs w:val="24"/>
        </w:rPr>
        <w:t xml:space="preserve">Pollack, J., Helm, J. and Adler, D., 2018. What is the Iron Triangle, and how has it </w:t>
      </w:r>
      <w:proofErr w:type="gramStart"/>
      <w:r w:rsidRPr="00815FDF">
        <w:rPr>
          <w:rFonts w:asciiTheme="majorBidi" w:hAnsiTheme="majorBidi" w:cstheme="majorBidi"/>
          <w:sz w:val="24"/>
          <w:szCs w:val="24"/>
        </w:rPr>
        <w:t>changed?.</w:t>
      </w:r>
      <w:proofErr w:type="gramEnd"/>
      <w:r w:rsidRPr="00815FDF">
        <w:rPr>
          <w:rFonts w:asciiTheme="majorBidi" w:hAnsiTheme="majorBidi" w:cstheme="majorBidi"/>
          <w:sz w:val="24"/>
          <w:szCs w:val="24"/>
        </w:rPr>
        <w:t> </w:t>
      </w:r>
      <w:r w:rsidRPr="00815FDF">
        <w:rPr>
          <w:rFonts w:asciiTheme="majorBidi" w:hAnsiTheme="majorBidi" w:cstheme="majorBidi"/>
          <w:i/>
          <w:iCs/>
          <w:sz w:val="24"/>
          <w:szCs w:val="24"/>
        </w:rPr>
        <w:t>International journal of managing projects in business</w:t>
      </w:r>
      <w:r w:rsidRPr="00815FDF">
        <w:rPr>
          <w:rFonts w:asciiTheme="majorBidi" w:hAnsiTheme="majorBidi" w:cstheme="majorBidi"/>
          <w:sz w:val="24"/>
          <w:szCs w:val="24"/>
        </w:rPr>
        <w:t>.</w:t>
      </w:r>
    </w:p>
    <w:p w14:paraId="7947700D" w14:textId="77777777" w:rsidR="00815FDF" w:rsidRPr="00815FDF" w:rsidRDefault="00815FDF" w:rsidP="00815FDF">
      <w:pPr>
        <w:spacing w:line="360" w:lineRule="auto"/>
        <w:ind w:left="360"/>
        <w:jc w:val="both"/>
        <w:rPr>
          <w:rFonts w:asciiTheme="majorBidi" w:hAnsiTheme="majorBidi" w:cstheme="majorBidi"/>
          <w:sz w:val="24"/>
          <w:szCs w:val="24"/>
        </w:rPr>
      </w:pPr>
      <w:proofErr w:type="spellStart"/>
      <w:r w:rsidRPr="00815FDF">
        <w:rPr>
          <w:rFonts w:asciiTheme="majorBidi" w:hAnsiTheme="majorBidi" w:cstheme="majorBidi"/>
          <w:sz w:val="24"/>
          <w:szCs w:val="24"/>
        </w:rPr>
        <w:t>Schwaber</w:t>
      </w:r>
      <w:proofErr w:type="spellEnd"/>
      <w:r w:rsidRPr="00815FDF">
        <w:rPr>
          <w:rFonts w:asciiTheme="majorBidi" w:hAnsiTheme="majorBidi" w:cstheme="majorBidi"/>
          <w:sz w:val="24"/>
          <w:szCs w:val="24"/>
        </w:rPr>
        <w:t>, K., 2004. </w:t>
      </w:r>
      <w:r w:rsidRPr="00815FDF">
        <w:rPr>
          <w:rFonts w:asciiTheme="majorBidi" w:hAnsiTheme="majorBidi" w:cstheme="majorBidi"/>
          <w:i/>
          <w:iCs/>
          <w:sz w:val="24"/>
          <w:szCs w:val="24"/>
        </w:rPr>
        <w:t>Agile project management with Scrum</w:t>
      </w:r>
      <w:r w:rsidRPr="00815FDF">
        <w:rPr>
          <w:rFonts w:asciiTheme="majorBidi" w:hAnsiTheme="majorBidi" w:cstheme="majorBidi"/>
          <w:sz w:val="24"/>
          <w:szCs w:val="24"/>
        </w:rPr>
        <w:t>. Microsoft press.</w:t>
      </w:r>
    </w:p>
    <w:sectPr w:rsidR="00815FDF" w:rsidRPr="00815FDF" w:rsidSect="00441E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797532"/>
    <w:multiLevelType w:val="hybridMultilevel"/>
    <w:tmpl w:val="8FC02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C66"/>
    <w:rsid w:val="00013E8C"/>
    <w:rsid w:val="00035BE5"/>
    <w:rsid w:val="00037493"/>
    <w:rsid w:val="00054709"/>
    <w:rsid w:val="00064562"/>
    <w:rsid w:val="00067237"/>
    <w:rsid w:val="000871CD"/>
    <w:rsid w:val="000A3350"/>
    <w:rsid w:val="000D3D42"/>
    <w:rsid w:val="000D435A"/>
    <w:rsid w:val="000D5EBD"/>
    <w:rsid w:val="000F3205"/>
    <w:rsid w:val="001038D7"/>
    <w:rsid w:val="0011098A"/>
    <w:rsid w:val="00131C8F"/>
    <w:rsid w:val="00133F14"/>
    <w:rsid w:val="00135EFF"/>
    <w:rsid w:val="001433A6"/>
    <w:rsid w:val="00176ACA"/>
    <w:rsid w:val="00180250"/>
    <w:rsid w:val="00196248"/>
    <w:rsid w:val="001B08B1"/>
    <w:rsid w:val="001D1E65"/>
    <w:rsid w:val="002007F3"/>
    <w:rsid w:val="00200B90"/>
    <w:rsid w:val="00226C3A"/>
    <w:rsid w:val="002530A5"/>
    <w:rsid w:val="00256695"/>
    <w:rsid w:val="00275FD4"/>
    <w:rsid w:val="00280726"/>
    <w:rsid w:val="00282EEB"/>
    <w:rsid w:val="002A20F6"/>
    <w:rsid w:val="002F5174"/>
    <w:rsid w:val="002F791B"/>
    <w:rsid w:val="0030209A"/>
    <w:rsid w:val="00302B27"/>
    <w:rsid w:val="0030692B"/>
    <w:rsid w:val="00380297"/>
    <w:rsid w:val="003818B7"/>
    <w:rsid w:val="00384FE3"/>
    <w:rsid w:val="00395B55"/>
    <w:rsid w:val="00395CFC"/>
    <w:rsid w:val="003B30DC"/>
    <w:rsid w:val="003C0319"/>
    <w:rsid w:val="003C0BAB"/>
    <w:rsid w:val="003D575C"/>
    <w:rsid w:val="003F1996"/>
    <w:rsid w:val="00416F1B"/>
    <w:rsid w:val="00420D39"/>
    <w:rsid w:val="00441E0E"/>
    <w:rsid w:val="004477F0"/>
    <w:rsid w:val="00450DD3"/>
    <w:rsid w:val="00485432"/>
    <w:rsid w:val="00497BEE"/>
    <w:rsid w:val="004C3EA4"/>
    <w:rsid w:val="004D676C"/>
    <w:rsid w:val="004D7B3B"/>
    <w:rsid w:val="00502591"/>
    <w:rsid w:val="005060DD"/>
    <w:rsid w:val="005072B6"/>
    <w:rsid w:val="00521E6B"/>
    <w:rsid w:val="00525A6A"/>
    <w:rsid w:val="005304CD"/>
    <w:rsid w:val="00534D04"/>
    <w:rsid w:val="00534E25"/>
    <w:rsid w:val="00535BBC"/>
    <w:rsid w:val="00564CA4"/>
    <w:rsid w:val="00583E1A"/>
    <w:rsid w:val="005C5902"/>
    <w:rsid w:val="005D547D"/>
    <w:rsid w:val="005D6A41"/>
    <w:rsid w:val="005E2E3A"/>
    <w:rsid w:val="005E4B56"/>
    <w:rsid w:val="005F1F88"/>
    <w:rsid w:val="00615365"/>
    <w:rsid w:val="00650F3A"/>
    <w:rsid w:val="00657A60"/>
    <w:rsid w:val="00663B76"/>
    <w:rsid w:val="006822E7"/>
    <w:rsid w:val="006840B4"/>
    <w:rsid w:val="00692B5B"/>
    <w:rsid w:val="0069357E"/>
    <w:rsid w:val="006A3548"/>
    <w:rsid w:val="006C114F"/>
    <w:rsid w:val="006C17F0"/>
    <w:rsid w:val="006C49E6"/>
    <w:rsid w:val="006C6067"/>
    <w:rsid w:val="006C642A"/>
    <w:rsid w:val="006E03D5"/>
    <w:rsid w:val="006E5BAE"/>
    <w:rsid w:val="006F05EE"/>
    <w:rsid w:val="006F156F"/>
    <w:rsid w:val="007114C1"/>
    <w:rsid w:val="00714139"/>
    <w:rsid w:val="00725C1E"/>
    <w:rsid w:val="00735EAD"/>
    <w:rsid w:val="0074055A"/>
    <w:rsid w:val="00744714"/>
    <w:rsid w:val="00747673"/>
    <w:rsid w:val="00747789"/>
    <w:rsid w:val="00757C75"/>
    <w:rsid w:val="00764DA9"/>
    <w:rsid w:val="00772792"/>
    <w:rsid w:val="007827A5"/>
    <w:rsid w:val="007A59B9"/>
    <w:rsid w:val="007A6DAC"/>
    <w:rsid w:val="007B412D"/>
    <w:rsid w:val="007C01F9"/>
    <w:rsid w:val="007D3BD4"/>
    <w:rsid w:val="007E1220"/>
    <w:rsid w:val="007E22C9"/>
    <w:rsid w:val="007E4752"/>
    <w:rsid w:val="007F74DB"/>
    <w:rsid w:val="007F79B0"/>
    <w:rsid w:val="007F7AF2"/>
    <w:rsid w:val="00804BB8"/>
    <w:rsid w:val="00806977"/>
    <w:rsid w:val="00815FDF"/>
    <w:rsid w:val="00820689"/>
    <w:rsid w:val="008224BD"/>
    <w:rsid w:val="00822521"/>
    <w:rsid w:val="0082617C"/>
    <w:rsid w:val="00872C1B"/>
    <w:rsid w:val="008731D4"/>
    <w:rsid w:val="00896568"/>
    <w:rsid w:val="008975CE"/>
    <w:rsid w:val="00897D43"/>
    <w:rsid w:val="008E20F5"/>
    <w:rsid w:val="008E7BE8"/>
    <w:rsid w:val="008F5CD3"/>
    <w:rsid w:val="009060CA"/>
    <w:rsid w:val="009103FF"/>
    <w:rsid w:val="00916BB6"/>
    <w:rsid w:val="009237E8"/>
    <w:rsid w:val="00926F1F"/>
    <w:rsid w:val="00933022"/>
    <w:rsid w:val="009359D6"/>
    <w:rsid w:val="0096616F"/>
    <w:rsid w:val="0097723D"/>
    <w:rsid w:val="009A0677"/>
    <w:rsid w:val="009B06E9"/>
    <w:rsid w:val="009C7DB3"/>
    <w:rsid w:val="009D11A8"/>
    <w:rsid w:val="009D233C"/>
    <w:rsid w:val="00A000D3"/>
    <w:rsid w:val="00A03F67"/>
    <w:rsid w:val="00A11797"/>
    <w:rsid w:val="00A12659"/>
    <w:rsid w:val="00A3062B"/>
    <w:rsid w:val="00A31609"/>
    <w:rsid w:val="00A37786"/>
    <w:rsid w:val="00A5470F"/>
    <w:rsid w:val="00A62792"/>
    <w:rsid w:val="00A66651"/>
    <w:rsid w:val="00A75FC6"/>
    <w:rsid w:val="00A9481A"/>
    <w:rsid w:val="00AB6A89"/>
    <w:rsid w:val="00AD5A2B"/>
    <w:rsid w:val="00AE3977"/>
    <w:rsid w:val="00AF77B0"/>
    <w:rsid w:val="00B046F5"/>
    <w:rsid w:val="00B32A89"/>
    <w:rsid w:val="00B44BD6"/>
    <w:rsid w:val="00B52F33"/>
    <w:rsid w:val="00B53E6D"/>
    <w:rsid w:val="00B54C6F"/>
    <w:rsid w:val="00B639AE"/>
    <w:rsid w:val="00B64F4F"/>
    <w:rsid w:val="00B77EA5"/>
    <w:rsid w:val="00B86D7B"/>
    <w:rsid w:val="00B9187A"/>
    <w:rsid w:val="00BA53E6"/>
    <w:rsid w:val="00BC7482"/>
    <w:rsid w:val="00BD3F40"/>
    <w:rsid w:val="00BE1B51"/>
    <w:rsid w:val="00BE5233"/>
    <w:rsid w:val="00C0131E"/>
    <w:rsid w:val="00C04B13"/>
    <w:rsid w:val="00C10059"/>
    <w:rsid w:val="00C112A3"/>
    <w:rsid w:val="00C116B9"/>
    <w:rsid w:val="00C20ABA"/>
    <w:rsid w:val="00C37EA9"/>
    <w:rsid w:val="00C46036"/>
    <w:rsid w:val="00C50713"/>
    <w:rsid w:val="00C776C6"/>
    <w:rsid w:val="00C86511"/>
    <w:rsid w:val="00C9133F"/>
    <w:rsid w:val="00C919AF"/>
    <w:rsid w:val="00C95C66"/>
    <w:rsid w:val="00CA7CD5"/>
    <w:rsid w:val="00CC3B6B"/>
    <w:rsid w:val="00CC5566"/>
    <w:rsid w:val="00CD16FA"/>
    <w:rsid w:val="00CE0D75"/>
    <w:rsid w:val="00CE5B60"/>
    <w:rsid w:val="00CF640F"/>
    <w:rsid w:val="00D01CA9"/>
    <w:rsid w:val="00D041BE"/>
    <w:rsid w:val="00D06A07"/>
    <w:rsid w:val="00D33F40"/>
    <w:rsid w:val="00D35960"/>
    <w:rsid w:val="00D46BC3"/>
    <w:rsid w:val="00D63D8C"/>
    <w:rsid w:val="00D63E61"/>
    <w:rsid w:val="00D664FF"/>
    <w:rsid w:val="00D66FF6"/>
    <w:rsid w:val="00D674A2"/>
    <w:rsid w:val="00D75EF8"/>
    <w:rsid w:val="00D907C1"/>
    <w:rsid w:val="00D921DE"/>
    <w:rsid w:val="00DE1BEF"/>
    <w:rsid w:val="00DE3E15"/>
    <w:rsid w:val="00E20C0C"/>
    <w:rsid w:val="00E24F09"/>
    <w:rsid w:val="00E3015A"/>
    <w:rsid w:val="00E30E1A"/>
    <w:rsid w:val="00E3424B"/>
    <w:rsid w:val="00E4366A"/>
    <w:rsid w:val="00E64D1B"/>
    <w:rsid w:val="00E822FB"/>
    <w:rsid w:val="00E841C2"/>
    <w:rsid w:val="00E84F91"/>
    <w:rsid w:val="00E92C5A"/>
    <w:rsid w:val="00E94B6A"/>
    <w:rsid w:val="00ED0488"/>
    <w:rsid w:val="00ED0E86"/>
    <w:rsid w:val="00ED5EE4"/>
    <w:rsid w:val="00EE02F1"/>
    <w:rsid w:val="00F11CF2"/>
    <w:rsid w:val="00F13B35"/>
    <w:rsid w:val="00F313FE"/>
    <w:rsid w:val="00F8398C"/>
    <w:rsid w:val="00F8704F"/>
    <w:rsid w:val="00FA10D4"/>
    <w:rsid w:val="00FA4DED"/>
    <w:rsid w:val="00FA5121"/>
    <w:rsid w:val="00FA7E39"/>
    <w:rsid w:val="00FB2969"/>
    <w:rsid w:val="00FB3FFE"/>
    <w:rsid w:val="00FC2DC7"/>
    <w:rsid w:val="00FC7EC4"/>
    <w:rsid w:val="00FE4793"/>
    <w:rsid w:val="00FE7CC4"/>
    <w:rsid w:val="00FF1AC7"/>
    <w:rsid w:val="00FF5B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B438C"/>
  <w15:chartTrackingRefBased/>
  <w15:docId w15:val="{F9BBC1DC-3256-4AC2-8C4B-CA251CF81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511"/>
    <w:pPr>
      <w:keepNext/>
      <w:keepLines/>
      <w:spacing w:before="360" w:after="120"/>
      <w:jc w:val="both"/>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744714"/>
    <w:pPr>
      <w:keepNext/>
      <w:keepLines/>
      <w:spacing w:before="160" w:after="120"/>
      <w:jc w:val="both"/>
      <w:outlineLvl w:val="1"/>
    </w:pPr>
    <w:rPr>
      <w:rFonts w:ascii="Times New Roman" w:eastAsiaTheme="majorEastAsia" w:hAnsi="Times New Roman" w:cstheme="majorBidi"/>
      <w:b/>
      <w:i/>
      <w:color w:val="323E4F" w:themeColor="text2"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511"/>
    <w:rPr>
      <w:rFonts w:ascii="Times New Roman" w:eastAsiaTheme="majorEastAsia" w:hAnsi="Times New Roman" w:cstheme="majorBidi"/>
      <w:b/>
      <w:color w:val="2F5496" w:themeColor="accent1" w:themeShade="BF"/>
      <w:sz w:val="28"/>
      <w:szCs w:val="32"/>
    </w:rPr>
  </w:style>
  <w:style w:type="paragraph" w:styleId="Caption">
    <w:name w:val="caption"/>
    <w:basedOn w:val="Normal"/>
    <w:next w:val="Normal"/>
    <w:uiPriority w:val="35"/>
    <w:unhideWhenUsed/>
    <w:qFormat/>
    <w:rsid w:val="008975CE"/>
    <w:pPr>
      <w:spacing w:after="200" w:line="240" w:lineRule="auto"/>
    </w:pPr>
    <w:rPr>
      <w:i/>
      <w:iCs/>
      <w:color w:val="44546A" w:themeColor="text2"/>
      <w:sz w:val="18"/>
      <w:szCs w:val="18"/>
    </w:rPr>
  </w:style>
  <w:style w:type="table" w:styleId="TableGrid">
    <w:name w:val="Table Grid"/>
    <w:basedOn w:val="TableNormal"/>
    <w:uiPriority w:val="39"/>
    <w:rsid w:val="00657A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5B55"/>
    <w:pPr>
      <w:ind w:left="720"/>
      <w:contextualSpacing/>
    </w:pPr>
  </w:style>
  <w:style w:type="paragraph" w:styleId="TOCHeading">
    <w:name w:val="TOC Heading"/>
    <w:basedOn w:val="Heading1"/>
    <w:next w:val="Normal"/>
    <w:uiPriority w:val="39"/>
    <w:unhideWhenUsed/>
    <w:qFormat/>
    <w:rsid w:val="009B06E9"/>
    <w:pPr>
      <w:spacing w:before="240" w:after="0"/>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9B06E9"/>
    <w:pPr>
      <w:spacing w:after="100"/>
    </w:pPr>
  </w:style>
  <w:style w:type="character" w:styleId="Hyperlink">
    <w:name w:val="Hyperlink"/>
    <w:basedOn w:val="DefaultParagraphFont"/>
    <w:uiPriority w:val="99"/>
    <w:unhideWhenUsed/>
    <w:rsid w:val="009B06E9"/>
    <w:rPr>
      <w:color w:val="0563C1" w:themeColor="hyperlink"/>
      <w:u w:val="single"/>
    </w:rPr>
  </w:style>
  <w:style w:type="character" w:customStyle="1" w:styleId="Heading2Char">
    <w:name w:val="Heading 2 Char"/>
    <w:basedOn w:val="DefaultParagraphFont"/>
    <w:link w:val="Heading2"/>
    <w:uiPriority w:val="9"/>
    <w:rsid w:val="00744714"/>
    <w:rPr>
      <w:rFonts w:ascii="Times New Roman" w:eastAsiaTheme="majorEastAsia" w:hAnsi="Times New Roman" w:cstheme="majorBidi"/>
      <w:b/>
      <w:i/>
      <w:color w:val="323E4F" w:themeColor="text2" w:themeShade="BF"/>
      <w:sz w:val="26"/>
      <w:szCs w:val="26"/>
    </w:rPr>
  </w:style>
  <w:style w:type="paragraph" w:styleId="TOC2">
    <w:name w:val="toc 2"/>
    <w:basedOn w:val="Normal"/>
    <w:next w:val="Normal"/>
    <w:autoRedefine/>
    <w:uiPriority w:val="39"/>
    <w:unhideWhenUsed/>
    <w:rsid w:val="00416F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303E89-9AD8-4401-89EA-2B12A72DE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3269</Words>
  <Characters>18634</Characters>
  <Application>Microsoft Office Word</Application>
  <DocSecurity>4</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Siam Bin Noor</dc:creator>
  <cp:keywords/>
  <dc:description/>
  <cp:lastModifiedBy>Salma Mohammed</cp:lastModifiedBy>
  <cp:revision>2</cp:revision>
  <dcterms:created xsi:type="dcterms:W3CDTF">2021-07-02T11:35:00Z</dcterms:created>
  <dcterms:modified xsi:type="dcterms:W3CDTF">2021-07-02T11:35:00Z</dcterms:modified>
</cp:coreProperties>
</file>