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CE9E4EC" wp14:paraId="7B016A07" wp14:textId="32ABE504">
      <w:pPr>
        <w:pStyle w:val="Normal"/>
      </w:pPr>
      <w:r w:rsidR="0E760003">
        <w:drawing>
          <wp:inline xmlns:wp14="http://schemas.microsoft.com/office/word/2010/wordprocessingDrawing" wp14:editId="3CE9E4EC" wp14:anchorId="665BCDC0">
            <wp:extent cx="1809750" cy="701052"/>
            <wp:effectExtent l="19050" t="0" r="0" b="213360"/>
            <wp:docPr id="257241613"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8891305b306d461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1809750" cy="701052"/>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xmlns:wp14="http://schemas.microsoft.com/office/word/2010/wordml" wp14:paraId="4C20034B" wp14:textId="066DDE02"/>
    <w:p xmlns:wp14="http://schemas.microsoft.com/office/word/2010/wordml" w:rsidP="3CE9E4EC" wp14:paraId="3A38B7AD" wp14:textId="2D7BF1EF">
      <w:pPr>
        <w:spacing w:before="0" w:beforeAutospacing="off" w:after="0" w:afterAutospacing="off"/>
        <w:jc w:val="right"/>
      </w:pPr>
      <w:r w:rsidRPr="3CE9E4EC" w:rsidR="707EA838">
        <w:rPr>
          <w:rFonts w:ascii="Arial" w:hAnsi="Arial" w:eastAsia="Arial" w:cs="Arial"/>
          <w:b w:val="1"/>
          <w:bCs w:val="1"/>
          <w:i w:val="0"/>
          <w:iCs w:val="0"/>
          <w:strike w:val="0"/>
          <w:dstrike w:val="0"/>
          <w:noProof w:val="0"/>
          <w:color w:val="000000" w:themeColor="text1" w:themeTint="FF" w:themeShade="FF"/>
          <w:sz w:val="28"/>
          <w:szCs w:val="28"/>
          <w:u w:val="none"/>
          <w:lang w:val="en-US"/>
        </w:rPr>
        <w:t>APPENDIX GA36d</w:t>
      </w:r>
    </w:p>
    <w:tbl>
      <w:tblPr>
        <w:tblStyle w:val="TableNormal"/>
        <w:tblW w:w="0" w:type="auto"/>
        <w:tblLayout w:type="fixed"/>
        <w:tblLook w:val="06A0" w:firstRow="1" w:lastRow="0" w:firstColumn="1" w:lastColumn="0" w:noHBand="1" w:noVBand="1"/>
      </w:tblPr>
      <w:tblGrid>
        <w:gridCol w:w="9360"/>
      </w:tblGrid>
      <w:tr w:rsidR="3CE9E4EC" w:rsidTr="3CE9E4EC" w14:paraId="39091D7F">
        <w:trPr>
          <w:trHeight w:val="300"/>
        </w:trPr>
        <w:tc>
          <w:tcPr>
            <w:tcW w:w="9360" w:type="dxa"/>
            <w:tcBorders>
              <w:top w:val="single" w:color="000000" w:themeColor="text1" w:sz="4"/>
              <w:left w:val="single" w:color="000000" w:themeColor="text1" w:sz="4"/>
              <w:bottom w:val="single" w:color="000000" w:themeColor="text1" w:sz="4"/>
              <w:right w:val="single" w:color="000000" w:themeColor="text1" w:sz="4"/>
            </w:tcBorders>
            <w:shd w:val="clear" w:color="auto" w:fill="C0C0C0"/>
            <w:tcMar>
              <w:left w:w="115" w:type="dxa"/>
              <w:right w:w="115" w:type="dxa"/>
            </w:tcMar>
            <w:vAlign w:val="top"/>
          </w:tcPr>
          <w:p w:rsidR="3CE9E4EC" w:rsidP="3CE9E4EC" w:rsidRDefault="3CE9E4EC" w14:paraId="5A088C1C" w14:textId="45AACA9D">
            <w:pPr>
              <w:pStyle w:val="Heading4"/>
            </w:pPr>
            <w:r w:rsidRPr="3CE9E4EC" w:rsidR="3CE9E4EC">
              <w:rPr>
                <w:rFonts w:ascii="Arial" w:hAnsi="Arial" w:eastAsia="Arial" w:cs="Arial"/>
                <w:b w:val="1"/>
                <w:bCs w:val="1"/>
                <w:i w:val="0"/>
                <w:iCs w:val="0"/>
                <w:strike w:val="0"/>
                <w:dstrike w:val="0"/>
                <w:color w:val="000000" w:themeColor="text1" w:themeTint="FF" w:themeShade="FF"/>
                <w:sz w:val="40"/>
                <w:szCs w:val="40"/>
                <w:u w:val="none"/>
              </w:rPr>
              <w:t>LEVEL 7 ASSESSMENT SPECIFICATION</w:t>
            </w:r>
            <w:r w:rsidRPr="3CE9E4EC" w:rsidR="3CE9E4EC">
              <w:rPr>
                <w:rFonts w:ascii="Arial" w:hAnsi="Arial" w:eastAsia="Arial" w:cs="Arial"/>
                <w:b w:val="1"/>
                <w:bCs w:val="1"/>
                <w:i w:val="0"/>
                <w:iCs w:val="0"/>
                <w:strike w:val="0"/>
                <w:dstrike w:val="0"/>
                <w:color w:val="000000" w:themeColor="text1" w:themeTint="FF" w:themeShade="FF"/>
                <w:sz w:val="40"/>
                <w:szCs w:val="40"/>
                <w:u w:val="none"/>
              </w:rPr>
              <w:t xml:space="preserve"> </w:t>
            </w:r>
          </w:p>
        </w:tc>
      </w:tr>
    </w:tbl>
    <w:p xmlns:wp14="http://schemas.microsoft.com/office/word/2010/wordml" wp14:paraId="6512BE89" wp14:textId="76A907AC"/>
    <w:tbl>
      <w:tblPr>
        <w:tblStyle w:val="TableNormal"/>
        <w:tblW w:w="0" w:type="auto"/>
        <w:tblLayout w:type="fixed"/>
        <w:tblLook w:val="06A0" w:firstRow="1" w:lastRow="0" w:firstColumn="1" w:lastColumn="0" w:noHBand="1" w:noVBand="1"/>
      </w:tblPr>
      <w:tblGrid>
        <w:gridCol w:w="2340"/>
        <w:gridCol w:w="2340"/>
        <w:gridCol w:w="2340"/>
        <w:gridCol w:w="2340"/>
      </w:tblGrid>
      <w:tr w:rsidR="3CE9E4EC" w:rsidTr="3CE9E4EC" w14:paraId="3E98F49F">
        <w:trPr>
          <w:trHeight w:val="300"/>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2D2CFC01" w14:textId="05FFD730">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Student name: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2128F38F" w14:textId="361DDA7F">
            <w:pPr>
              <w:spacing w:before="120" w:beforeAutospacing="off" w:after="120" w:afterAutospacing="off"/>
              <w:jc w:val="both"/>
              <w:rPr>
                <w:rFonts w:ascii="Arial" w:hAnsi="Arial" w:eastAsia="Arial" w:cs="Arial"/>
                <w:b w:val="1"/>
                <w:bCs w:val="1"/>
                <w:i w:val="0"/>
                <w:iCs w:val="0"/>
                <w:strike w:val="0"/>
                <w:dstrike w:val="0"/>
                <w:color w:val="000000" w:themeColor="text1" w:themeTint="FF" w:themeShade="FF"/>
                <w:sz w:val="22"/>
                <w:szCs w:val="22"/>
                <w:u w:val="none"/>
              </w:rPr>
            </w:pPr>
            <w:r w:rsidRPr="3CE9E4EC" w:rsidR="3CE9E4EC">
              <w:rPr>
                <w:rFonts w:ascii="Arial" w:hAnsi="Arial" w:eastAsia="Arial" w:cs="Arial"/>
                <w:b w:val="1"/>
                <w:bCs w:val="1"/>
                <w:i w:val="0"/>
                <w:iCs w:val="0"/>
                <w:strike w:val="0"/>
                <w:dstrike w:val="0"/>
                <w:color w:val="000000" w:themeColor="text1" w:themeTint="FF" w:themeShade="FF"/>
                <w:sz w:val="22"/>
                <w:szCs w:val="22"/>
                <w:u w:val="none"/>
              </w:rPr>
              <w:t>     </w:t>
            </w:r>
            <w:r w:rsidRPr="3CE9E4EC" w:rsidR="040B981F">
              <w:rPr>
                <w:rFonts w:ascii="Arial" w:hAnsi="Arial" w:eastAsia="Arial" w:cs="Arial"/>
                <w:b w:val="1"/>
                <w:bCs w:val="1"/>
                <w:i w:val="0"/>
                <w:iCs w:val="0"/>
                <w:strike w:val="0"/>
                <w:dstrike w:val="0"/>
                <w:color w:val="000000" w:themeColor="text1" w:themeTint="FF" w:themeShade="FF"/>
                <w:sz w:val="22"/>
                <w:szCs w:val="22"/>
                <w:u w:val="none"/>
              </w:rPr>
              <w:t>Harsh Patel</w:t>
            </w:r>
          </w:p>
        </w:tc>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41BC4BA7" w14:textId="23A527F0">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Student ID number:</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23ADA4D" w:rsidP="3CE9E4EC" w:rsidRDefault="723ADA4D" w14:paraId="35318DCF" w14:textId="4087970C">
            <w:pPr>
              <w:spacing w:before="0" w:beforeAutospacing="off" w:after="0" w:afterAutospacing="off"/>
            </w:pPr>
            <w:r w:rsidR="723ADA4D">
              <w:rPr/>
              <w:t>2309767</w:t>
            </w:r>
          </w:p>
        </w:tc>
      </w:tr>
      <w:tr w:rsidR="3CE9E4EC" w:rsidTr="3CE9E4EC" w14:paraId="0F01BF72">
        <w:trPr>
          <w:trHeight w:val="300"/>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05AFC0D1" w14:textId="2110EBF6">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Programme:</w:t>
            </w:r>
          </w:p>
        </w:tc>
        <w:tc>
          <w:tcPr>
            <w:tcW w:w="7020"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0DBC9C0F" w14:textId="535459D3">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MSc Lean and Agile Operations, MSc Engineering Project Management, MSc Industrial Engineering</w:t>
            </w:r>
          </w:p>
        </w:tc>
      </w:tr>
      <w:tr w:rsidR="3CE9E4EC" w:rsidTr="3CE9E4EC" w14:paraId="08FEC273">
        <w:trPr>
          <w:trHeight w:val="300"/>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5ADBFEE1" w14:textId="08744790">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Module:</w:t>
            </w:r>
          </w:p>
        </w:tc>
        <w:tc>
          <w:tcPr>
            <w:tcW w:w="7020"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5E7E8EB9" w14:textId="4F9C194F">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Lean and Agile Manufacturing Systems</w:t>
            </w:r>
          </w:p>
        </w:tc>
      </w:tr>
      <w:tr w:rsidR="3CE9E4EC" w:rsidTr="3CE9E4EC" w14:paraId="28508160">
        <w:trPr>
          <w:trHeight w:val="300"/>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0A464654" w14:textId="35C8ED89">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Module code: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1BEA0EF6" w14:textId="71139B62">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ACEA 7008</w:t>
            </w:r>
          </w:p>
        </w:tc>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22D0A913" w14:textId="6454A4E1">
            <w:pPr>
              <w:pStyle w:val="Heading2"/>
              <w:rPr>
                <w:rFonts w:ascii="Arial" w:hAnsi="Arial" w:eastAsia="Arial" w:cs="Arial"/>
                <w:b w:val="1"/>
                <w:bCs w:val="1"/>
                <w:i w:val="0"/>
                <w:iCs w:val="0"/>
                <w:strike w:val="0"/>
                <w:dstrike w:val="0"/>
                <w:color w:val="000000" w:themeColor="text1" w:themeTint="FF" w:themeShade="FF"/>
                <w:sz w:val="22"/>
                <w:szCs w:val="22"/>
                <w:u w:val="none"/>
              </w:rPr>
            </w:pPr>
            <w:r w:rsidRPr="3CE9E4EC" w:rsidR="3CE9E4EC">
              <w:rPr>
                <w:rFonts w:ascii="Arial" w:hAnsi="Arial" w:eastAsia="Arial" w:cs="Arial"/>
                <w:b w:val="1"/>
                <w:bCs w:val="1"/>
                <w:i w:val="0"/>
                <w:iCs w:val="0"/>
                <w:strike w:val="0"/>
                <w:dstrike w:val="0"/>
                <w:color w:val="000000" w:themeColor="text1" w:themeTint="FF" w:themeShade="FF"/>
                <w:sz w:val="22"/>
                <w:szCs w:val="22"/>
                <w:u w:val="none"/>
              </w:rPr>
              <w:t>Contribution to Overall Module Assessment (%):</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1FC2951D" w14:textId="131BB0F6">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50%</w:t>
            </w:r>
          </w:p>
        </w:tc>
      </w:tr>
      <w:tr w:rsidR="3CE9E4EC" w:rsidTr="3CE9E4EC" w14:paraId="611D9183">
        <w:trPr>
          <w:trHeight w:val="300"/>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18975A2A" w14:textId="4E4B23C3">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Lecturer:</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5F8C30D4" w14:textId="1576F0A8">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Andrew Thorn</w:t>
            </w:r>
          </w:p>
        </w:tc>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277120AB" w14:textId="12C2515A">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Internal Verifier:</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2B5C7922" w14:textId="02B479C3">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Kelvin Lake</w:t>
            </w:r>
          </w:p>
        </w:tc>
      </w:tr>
      <w:tr w:rsidR="3CE9E4EC" w:rsidTr="3CE9E4EC" w14:paraId="15A523BA">
        <w:trPr>
          <w:trHeight w:val="300"/>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27B2FCBD" w14:textId="2E61B182">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Assignment Title: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302D5B01" w14:textId="5BB3A21B">
            <w:pPr>
              <w:spacing w:before="120" w:beforeAutospacing="off" w:after="120" w:afterAutospacing="off"/>
            </w:pPr>
            <w:r w:rsidRPr="3CE9E4EC" w:rsidR="3CE9E4EC">
              <w:rPr>
                <w:rFonts w:ascii="Arial" w:hAnsi="Arial" w:eastAsia="Arial" w:cs="Arial"/>
                <w:b w:val="1"/>
                <w:bCs w:val="1"/>
                <w:i w:val="0"/>
                <w:iCs w:val="0"/>
                <w:strike w:val="0"/>
                <w:dstrike w:val="0"/>
                <w:color w:val="000000" w:themeColor="text1" w:themeTint="FF" w:themeShade="FF"/>
                <w:sz w:val="22"/>
                <w:szCs w:val="22"/>
                <w:u w:val="none"/>
              </w:rPr>
              <w:t>Materials Handling Evaluation for Company Operations</w:t>
            </w:r>
          </w:p>
        </w:tc>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46F84E7F" w14:textId="4406FB1D">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Word count (or equivalent):</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0E00EE27" w14:textId="0B27BDB3">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2.500</w:t>
            </w:r>
          </w:p>
        </w:tc>
      </w:tr>
      <w:tr w:rsidR="3CE9E4EC" w:rsidTr="3CE9E4EC" w14:paraId="19CD61DB">
        <w:trPr>
          <w:trHeight w:val="975"/>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21B01083" w14:textId="344F4894">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Submission deadline: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747F3397" w14:textId="4625F0D9">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21/12/2023</w:t>
            </w:r>
          </w:p>
        </w:tc>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6B566688" w14:textId="2501401D">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Return date of provisional marks &amp; written feedback:</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02B1F98D" w14:textId="0CB994F9">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01/02/2024</w:t>
            </w:r>
          </w:p>
        </w:tc>
      </w:tr>
      <w:tr w:rsidR="3CE9E4EC" w:rsidTr="3CE9E4EC" w14:paraId="25002253">
        <w:trPr>
          <w:trHeight w:val="2850"/>
        </w:trPr>
        <w:tc>
          <w:tcPr>
            <w:tcW w:w="23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CE9E4EC" w:rsidP="3CE9E4EC" w:rsidRDefault="3CE9E4EC" w14:paraId="6CAA5485" w14:textId="196DBC99">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Submission method:</w:t>
            </w:r>
          </w:p>
        </w:tc>
        <w:tc>
          <w:tcPr>
            <w:tcW w:w="7020"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E9E4EC" w:rsidP="3CE9E4EC" w:rsidRDefault="3CE9E4EC" w14:paraId="01AC3D7D" w14:textId="412DC864">
            <w:pPr>
              <w:spacing w:before="0" w:beforeAutospacing="off" w:after="0" w:afterAutospacing="off"/>
            </w:pPr>
            <w:r w:rsidRPr="3CE9E4EC" w:rsidR="3CE9E4EC">
              <w:rPr>
                <w:rFonts w:ascii="Arial" w:hAnsi="Arial" w:eastAsia="Arial" w:cs="Arial"/>
                <w:b w:val="0"/>
                <w:bCs w:val="0"/>
                <w:i w:val="0"/>
                <w:iCs w:val="0"/>
                <w:strike w:val="0"/>
                <w:dstrike w:val="0"/>
                <w:color w:val="000000" w:themeColor="text1" w:themeTint="FF" w:themeShade="FF"/>
                <w:sz w:val="22"/>
                <w:szCs w:val="22"/>
                <w:u w: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3CE9E4EC" w:rsidP="3CE9E4EC" w:rsidRDefault="3CE9E4EC" w14:paraId="3F9EF11A" w14:textId="4B99D666">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 xml:space="preserve">Alternative submission method (if applicable): </w:t>
            </w:r>
          </w:p>
          <w:p w:rsidR="3CE9E4EC" w:rsidP="3CE9E4EC" w:rsidRDefault="3CE9E4EC" w14:paraId="08ED3B68" w14:textId="5E7FC1D1">
            <w:pPr>
              <w:spacing w:before="120" w:beforeAutospacing="off" w:after="120" w:afterAutospacing="off"/>
              <w:jc w:val="both"/>
            </w:pPr>
            <w:r w:rsidRPr="3CE9E4EC" w:rsidR="3CE9E4EC">
              <w:rPr>
                <w:rFonts w:ascii="Arial" w:hAnsi="Arial" w:eastAsia="Arial" w:cs="Arial"/>
                <w:b w:val="1"/>
                <w:bCs w:val="1"/>
                <w:i w:val="0"/>
                <w:iCs w:val="0"/>
                <w:strike w:val="0"/>
                <w:dstrike w:val="0"/>
                <w:color w:val="000000" w:themeColor="text1" w:themeTint="FF" w:themeShade="FF"/>
                <w:sz w:val="22"/>
                <w:szCs w:val="22"/>
                <w:u w:val="none"/>
              </w:rPr>
              <w:t xml:space="preserve">Late submission of the assessment will result in a late penalty mark.  </w:t>
            </w:r>
            <w:r w:rsidRPr="3CE9E4EC" w:rsidR="3CE9E4EC">
              <w:rPr>
                <w:rFonts w:ascii="Arial" w:hAnsi="Arial" w:eastAsia="Arial" w:cs="Arial"/>
                <w:b w:val="0"/>
                <w:bCs w:val="0"/>
                <w:i w:val="0"/>
                <w:iCs w:val="0"/>
                <w:strike w:val="0"/>
                <w:dstrike w:val="0"/>
                <w:color w:val="000000" w:themeColor="text1" w:themeTint="FF" w:themeShade="FF"/>
                <w:sz w:val="22"/>
                <w:szCs w:val="22"/>
                <w:u w:val="none"/>
              </w:rPr>
              <w:t>Penalties for late submission: Up to one week late, maximum mark of 50%.  Over one week late, 0%.  Only the Extenuating Circumstances Panel may approve a change to submission dates.</w:t>
            </w:r>
          </w:p>
        </w:tc>
      </w:tr>
    </w:tbl>
    <w:p xmlns:wp14="http://schemas.microsoft.com/office/word/2010/wordml" w:rsidP="3CE9E4EC" wp14:paraId="6FDC083A" wp14:textId="7EA76A4F">
      <w:pPr>
        <w:pStyle w:val="Normal"/>
        <w:ind w:left="-20" w:right="-20"/>
        <w:rPr>
          <w:rFonts w:ascii="Times New Roman" w:hAnsi="Times New Roman" w:eastAsia="Times New Roman" w:cs="Times New Roman"/>
        </w:rPr>
      </w:pPr>
    </w:p>
    <w:p xmlns:wp14="http://schemas.microsoft.com/office/word/2010/wordml" w:rsidP="3CE9E4EC" wp14:paraId="095C1C62" wp14:textId="1D335A14">
      <w:pPr>
        <w:pStyle w:val="Normal"/>
        <w:ind w:left="-20" w:right="-20"/>
        <w:jc w:val="center"/>
        <w:rPr>
          <w:rFonts w:ascii="Times New Roman" w:hAnsi="Times New Roman" w:eastAsia="Times New Roman" w:cs="Times New Roman"/>
          <w:b w:val="1"/>
          <w:bCs w:val="1"/>
          <w:noProof w:val="0"/>
          <w:sz w:val="32"/>
          <w:szCs w:val="32"/>
          <w:lang w:val="en-US"/>
        </w:rPr>
      </w:pPr>
    </w:p>
    <w:p xmlns:wp14="http://schemas.microsoft.com/office/word/2010/wordml" w:rsidP="3CE9E4EC" wp14:paraId="75752856" wp14:textId="3197B7B6">
      <w:pPr>
        <w:pStyle w:val="Normal"/>
        <w:ind w:left="-20" w:right="-20"/>
        <w:jc w:val="center"/>
        <w:rPr>
          <w:rFonts w:ascii="Times New Roman" w:hAnsi="Times New Roman" w:eastAsia="Times New Roman" w:cs="Times New Roman"/>
          <w:b w:val="1"/>
          <w:bCs w:val="1"/>
          <w:noProof w:val="0"/>
          <w:sz w:val="28"/>
          <w:szCs w:val="28"/>
          <w:lang w:val="en-US"/>
        </w:rPr>
      </w:pPr>
      <w:bookmarkStart w:name="_Int_7IALYiKB" w:id="78882594"/>
      <w:r w:rsidRPr="3CE9E4EC" w:rsidR="37237A4D">
        <w:rPr>
          <w:rFonts w:ascii="Times New Roman" w:hAnsi="Times New Roman" w:eastAsia="Times New Roman" w:cs="Times New Roman"/>
          <w:b w:val="1"/>
          <w:bCs w:val="1"/>
          <w:noProof w:val="0"/>
          <w:sz w:val="32"/>
          <w:szCs w:val="32"/>
          <w:lang w:val="en-US"/>
        </w:rPr>
        <w:t>Abstract</w:t>
      </w:r>
      <w:r w:rsidRPr="3CE9E4EC" w:rsidR="37237A4D">
        <w:rPr>
          <w:rFonts w:ascii="Times New Roman" w:hAnsi="Times New Roman" w:eastAsia="Times New Roman" w:cs="Times New Roman"/>
          <w:b w:val="1"/>
          <w:bCs w:val="1"/>
          <w:noProof w:val="0"/>
          <w:sz w:val="28"/>
          <w:szCs w:val="28"/>
          <w:lang w:val="en-US"/>
        </w:rPr>
        <w:t xml:space="preserve"> </w:t>
      </w:r>
      <w:bookmarkEnd w:id="78882594"/>
    </w:p>
    <w:p xmlns:wp14="http://schemas.microsoft.com/office/word/2010/wordml" w:rsidP="3CE9E4EC" wp14:paraId="4441D8C2" wp14:textId="6C1F142B">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Operations management is integral to projects in order to conduct the functions efficiently and render successful projects.</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It has been found that as the company would be engaged in underground activities in the coal mine, it is necessary to follow the automated material handling method in order to prevent human health hazards for the workers.</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Further, environmental aspects need to be considered by the company while undertaking the project of transporting coal from the mine to the steel plant in the absence of road transportation.</w:t>
      </w:r>
      <w:r w:rsidRPr="3CE9E4EC" w:rsidR="37237A4D">
        <w:rPr>
          <w:rFonts w:ascii="Times New Roman" w:hAnsi="Times New Roman" w:eastAsia="Times New Roman" w:cs="Times New Roman"/>
          <w:noProof w:val="0"/>
          <w:sz w:val="24"/>
          <w:szCs w:val="24"/>
          <w:lang w:val="en-US"/>
        </w:rPr>
        <w:t xml:space="preserve"> In addition, while making procurement decisions, it is necessary for the company to consider project budget, scope, </w:t>
      </w:r>
      <w:r w:rsidRPr="3CE9E4EC" w:rsidR="37237A4D">
        <w:rPr>
          <w:rFonts w:ascii="Times New Roman" w:hAnsi="Times New Roman" w:eastAsia="Times New Roman" w:cs="Times New Roman"/>
          <w:noProof w:val="0"/>
          <w:sz w:val="24"/>
          <w:szCs w:val="24"/>
          <w:lang w:val="en-US"/>
        </w:rPr>
        <w:t>deadline</w:t>
      </w:r>
      <w:r w:rsidRPr="3CE9E4EC" w:rsidR="37237A4D">
        <w:rPr>
          <w:rFonts w:ascii="Times New Roman" w:hAnsi="Times New Roman" w:eastAsia="Times New Roman" w:cs="Times New Roman"/>
          <w:noProof w:val="0"/>
          <w:sz w:val="24"/>
          <w:szCs w:val="24"/>
          <w:lang w:val="en-US"/>
        </w:rPr>
        <w:t xml:space="preserve"> and risk identification </w:t>
      </w:r>
      <w:r w:rsidRPr="3CE9E4EC" w:rsidR="37237A4D">
        <w:rPr>
          <w:rFonts w:ascii="Times New Roman" w:hAnsi="Times New Roman" w:eastAsia="Times New Roman" w:cs="Times New Roman"/>
          <w:noProof w:val="0"/>
          <w:sz w:val="24"/>
          <w:szCs w:val="24"/>
          <w:lang w:val="en-US"/>
        </w:rPr>
        <w:t>in order to</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procure</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optimal</w:t>
      </w:r>
      <w:r w:rsidRPr="3CE9E4EC" w:rsidR="37237A4D">
        <w:rPr>
          <w:rFonts w:ascii="Times New Roman" w:hAnsi="Times New Roman" w:eastAsia="Times New Roman" w:cs="Times New Roman"/>
          <w:noProof w:val="0"/>
          <w:sz w:val="24"/>
          <w:szCs w:val="24"/>
          <w:lang w:val="en-US"/>
        </w:rPr>
        <w:t xml:space="preserve"> raw materials, thereby avoiding wastage and issues with storage, followed by reducing risks associated with the project. </w:t>
      </w:r>
    </w:p>
    <w:p xmlns:wp14="http://schemas.microsoft.com/office/word/2010/wordml" w:rsidP="3CE9E4EC" wp14:paraId="303036AC" wp14:textId="5D504D03">
      <w:pPr>
        <w:ind w:left="-20" w:right="-20"/>
        <w:rPr>
          <w:rFonts w:ascii="Times New Roman" w:hAnsi="Times New Roman" w:eastAsia="Times New Roman" w:cs="Times New Roman"/>
        </w:rPr>
      </w:pPr>
    </w:p>
    <w:p xmlns:wp14="http://schemas.microsoft.com/office/word/2010/wordml" w:rsidP="3CE9E4EC" wp14:paraId="0D7D44D8" wp14:textId="5498FB2A">
      <w:pPr>
        <w:jc w:val="right"/>
        <w:rPr>
          <w:rFonts w:ascii="Times New Roman" w:hAnsi="Times New Roman" w:eastAsia="Times New Roman" w:cs="Times New Roman"/>
          <w:noProof w:val="0"/>
          <w:sz w:val="24"/>
          <w:szCs w:val="24"/>
          <w:lang w:val="en-US"/>
        </w:rPr>
      </w:pPr>
    </w:p>
    <w:p xmlns:wp14="http://schemas.microsoft.com/office/word/2010/wordml" w:rsidP="3CE9E4EC" wp14:paraId="64177BBF" wp14:textId="41D88447">
      <w:pPr>
        <w:ind w:left="-20" w:right="-20"/>
        <w:rPr>
          <w:rFonts w:ascii="Times New Roman" w:hAnsi="Times New Roman" w:eastAsia="Times New Roman" w:cs="Times New Roman"/>
        </w:rPr>
      </w:pPr>
    </w:p>
    <w:p xmlns:wp14="http://schemas.microsoft.com/office/word/2010/wordml" w:rsidP="3CE9E4EC" wp14:paraId="12CD47D2" wp14:textId="6D547088">
      <w:pPr>
        <w:ind w:left="-20" w:right="-20"/>
        <w:rPr>
          <w:rFonts w:ascii="Times New Roman" w:hAnsi="Times New Roman" w:eastAsia="Times New Roman" w:cs="Times New Roman"/>
        </w:rPr>
      </w:pPr>
    </w:p>
    <w:p xmlns:wp14="http://schemas.microsoft.com/office/word/2010/wordml" w:rsidP="3CE9E4EC" wp14:paraId="0CF51F60" wp14:textId="1E346AB9">
      <w:pPr>
        <w:ind w:left="-20" w:right="-20"/>
        <w:rPr>
          <w:rFonts w:ascii="Times New Roman" w:hAnsi="Times New Roman" w:eastAsia="Times New Roman" w:cs="Times New Roman"/>
        </w:rPr>
      </w:pPr>
    </w:p>
    <w:p xmlns:wp14="http://schemas.microsoft.com/office/word/2010/wordml" w:rsidP="3CE9E4EC" wp14:paraId="34D8172B" wp14:textId="2BA63540">
      <w:pPr>
        <w:ind w:left="-20" w:right="-20"/>
        <w:rPr>
          <w:rFonts w:ascii="Times New Roman" w:hAnsi="Times New Roman" w:eastAsia="Times New Roman" w:cs="Times New Roman"/>
        </w:rPr>
      </w:pPr>
    </w:p>
    <w:p xmlns:wp14="http://schemas.microsoft.com/office/word/2010/wordml" w:rsidP="3CE9E4EC" wp14:paraId="0BA7C8FD" wp14:textId="6C577338">
      <w:pPr>
        <w:pStyle w:val="Normal"/>
        <w:ind w:left="-20" w:right="-20"/>
        <w:rPr>
          <w:rFonts w:ascii="Times New Roman" w:hAnsi="Times New Roman" w:eastAsia="Times New Roman" w:cs="Times New Roman"/>
        </w:rPr>
      </w:pPr>
    </w:p>
    <w:p xmlns:wp14="http://schemas.microsoft.com/office/word/2010/wordml" w:rsidP="3CE9E4EC" wp14:paraId="4F2F87CF" wp14:textId="4120E95B">
      <w:pPr>
        <w:pStyle w:val="Normal"/>
        <w:ind w:left="-20" w:right="-20"/>
        <w:rPr>
          <w:rFonts w:ascii="Times New Roman" w:hAnsi="Times New Roman" w:eastAsia="Times New Roman" w:cs="Times New Roman"/>
        </w:rPr>
      </w:pPr>
    </w:p>
    <w:p xmlns:wp14="http://schemas.microsoft.com/office/word/2010/wordml" w:rsidP="3CE9E4EC" wp14:paraId="1BA3B40F" wp14:textId="08D37B99">
      <w:pPr>
        <w:pStyle w:val="Normal"/>
        <w:ind w:left="-20" w:right="-20"/>
        <w:rPr>
          <w:rFonts w:ascii="Times New Roman" w:hAnsi="Times New Roman" w:eastAsia="Times New Roman" w:cs="Times New Roman"/>
        </w:rPr>
      </w:pPr>
    </w:p>
    <w:p xmlns:wp14="http://schemas.microsoft.com/office/word/2010/wordml" w:rsidP="3CE9E4EC" wp14:paraId="53175676" wp14:textId="00A569CD">
      <w:pPr>
        <w:pStyle w:val="Normal"/>
        <w:ind w:left="-20" w:right="-20"/>
        <w:rPr>
          <w:rFonts w:ascii="Times New Roman" w:hAnsi="Times New Roman" w:eastAsia="Times New Roman" w:cs="Times New Roman"/>
        </w:rPr>
      </w:pPr>
    </w:p>
    <w:p xmlns:wp14="http://schemas.microsoft.com/office/word/2010/wordml" w:rsidP="3CE9E4EC" wp14:paraId="778BAB62" wp14:textId="4DA22D15">
      <w:pPr>
        <w:pStyle w:val="Normal"/>
        <w:ind w:left="-20" w:right="-20"/>
        <w:rPr>
          <w:rFonts w:ascii="Times New Roman" w:hAnsi="Times New Roman" w:eastAsia="Times New Roman" w:cs="Times New Roman"/>
        </w:rPr>
      </w:pPr>
    </w:p>
    <w:p xmlns:wp14="http://schemas.microsoft.com/office/word/2010/wordml" w:rsidP="3CE9E4EC" wp14:paraId="742088D8" wp14:textId="51D37FB9">
      <w:pPr>
        <w:pStyle w:val="Normal"/>
        <w:ind w:left="-20" w:right="-20"/>
        <w:rPr>
          <w:rFonts w:ascii="Times New Roman" w:hAnsi="Times New Roman" w:eastAsia="Times New Roman" w:cs="Times New Roman"/>
        </w:rPr>
      </w:pPr>
    </w:p>
    <w:p xmlns:wp14="http://schemas.microsoft.com/office/word/2010/wordml" w:rsidP="3CE9E4EC" wp14:paraId="1A8401AD" wp14:textId="7E5AAFFE">
      <w:pPr>
        <w:pStyle w:val="Normal"/>
        <w:ind w:left="-20" w:right="-20"/>
        <w:rPr>
          <w:rFonts w:ascii="Times New Roman" w:hAnsi="Times New Roman" w:eastAsia="Times New Roman" w:cs="Times New Roman"/>
        </w:rPr>
      </w:pPr>
    </w:p>
    <w:p xmlns:wp14="http://schemas.microsoft.com/office/word/2010/wordml" w:rsidP="3CE9E4EC" wp14:paraId="50E9FFA3" wp14:textId="717AEE62">
      <w:pPr>
        <w:pStyle w:val="Normal"/>
        <w:ind w:left="-20" w:right="-20"/>
        <w:rPr>
          <w:rFonts w:ascii="Times New Roman" w:hAnsi="Times New Roman" w:eastAsia="Times New Roman" w:cs="Times New Roman"/>
        </w:rPr>
      </w:pPr>
    </w:p>
    <w:p xmlns:wp14="http://schemas.microsoft.com/office/word/2010/wordml" w:rsidP="3CE9E4EC" wp14:paraId="2102FB37" wp14:textId="17E284AC">
      <w:pPr>
        <w:pStyle w:val="Normal"/>
        <w:ind w:left="-20" w:right="-20"/>
        <w:rPr>
          <w:rFonts w:ascii="Times New Roman" w:hAnsi="Times New Roman" w:eastAsia="Times New Roman" w:cs="Times New Roman"/>
        </w:rPr>
      </w:pPr>
    </w:p>
    <w:p xmlns:wp14="http://schemas.microsoft.com/office/word/2010/wordml" w:rsidP="3CE9E4EC" wp14:paraId="02824467" wp14:textId="2A5676BA">
      <w:pPr>
        <w:pStyle w:val="Normal"/>
        <w:ind w:left="-20" w:right="-20"/>
        <w:rPr>
          <w:rFonts w:ascii="Times New Roman" w:hAnsi="Times New Roman" w:eastAsia="Times New Roman" w:cs="Times New Roman"/>
        </w:rPr>
      </w:pPr>
    </w:p>
    <w:p xmlns:wp14="http://schemas.microsoft.com/office/word/2010/wordml" w:rsidP="3CE9E4EC" wp14:paraId="1EBA17AB" wp14:textId="70D00163">
      <w:pPr>
        <w:pStyle w:val="Normal"/>
        <w:ind w:left="-20" w:right="-20"/>
        <w:rPr>
          <w:rFonts w:ascii="Times New Roman" w:hAnsi="Times New Roman" w:eastAsia="Times New Roman" w:cs="Times New Roman"/>
        </w:rPr>
      </w:pPr>
    </w:p>
    <w:p xmlns:wp14="http://schemas.microsoft.com/office/word/2010/wordml" w:rsidP="3CE9E4EC" wp14:paraId="24D008D7" wp14:textId="1A402196">
      <w:pPr>
        <w:pStyle w:val="Normal"/>
        <w:ind w:left="-20" w:right="-20"/>
        <w:rPr>
          <w:rFonts w:ascii="Times New Roman" w:hAnsi="Times New Roman" w:eastAsia="Times New Roman" w:cs="Times New Roman"/>
        </w:rPr>
      </w:pPr>
    </w:p>
    <w:p xmlns:wp14="http://schemas.microsoft.com/office/word/2010/wordml" w:rsidP="3CE9E4EC" wp14:paraId="122D48BC" wp14:textId="043CB7A0">
      <w:pPr>
        <w:pStyle w:val="Normal"/>
        <w:ind w:left="-20" w:right="-20"/>
        <w:rPr>
          <w:rFonts w:ascii="Times New Roman" w:hAnsi="Times New Roman" w:eastAsia="Times New Roman" w:cs="Times New Roman"/>
        </w:rPr>
      </w:pPr>
    </w:p>
    <w:p xmlns:wp14="http://schemas.microsoft.com/office/word/2010/wordml" w:rsidP="3CE9E4EC" wp14:paraId="518B5D32" wp14:textId="633B4ED2">
      <w:pPr>
        <w:pStyle w:val="Normal"/>
        <w:ind w:left="-20" w:right="-20"/>
        <w:rPr>
          <w:rFonts w:ascii="Times New Roman" w:hAnsi="Times New Roman" w:eastAsia="Times New Roman" w:cs="Times New Roman"/>
        </w:rPr>
      </w:pPr>
    </w:p>
    <w:p xmlns:wp14="http://schemas.microsoft.com/office/word/2010/wordml" w:rsidP="3CE9E4EC" wp14:paraId="2E235378" wp14:textId="2F19F971">
      <w:pPr>
        <w:ind w:left="-20" w:right="-20"/>
        <w:rPr>
          <w:rFonts w:ascii="Times New Roman" w:hAnsi="Times New Roman" w:eastAsia="Times New Roman" w:cs="Times New Roman"/>
        </w:rPr>
      </w:pPr>
    </w:p>
    <w:p xmlns:wp14="http://schemas.microsoft.com/office/word/2010/wordml" w:rsidP="3CE9E4EC" wp14:paraId="5F868E6D" wp14:textId="69E211E0">
      <w:pPr>
        <w:pStyle w:val="Normal"/>
        <w:ind w:left="-20" w:right="-20"/>
        <w:jc w:val="center"/>
        <w:rPr>
          <w:rFonts w:ascii="Times New Roman" w:hAnsi="Times New Roman" w:eastAsia="Times New Roman" w:cs="Times New Roman"/>
          <w:b w:val="0"/>
          <w:bCs w:val="0"/>
          <w:noProof w:val="0"/>
          <w:color w:val="000000" w:themeColor="text1" w:themeTint="FF" w:themeShade="FF"/>
          <w:sz w:val="32"/>
          <w:szCs w:val="32"/>
          <w:lang w:val="en-US"/>
        </w:rPr>
      </w:pPr>
      <w:bookmarkStart w:name="_Int_LwOZE9PI" w:id="743135301"/>
      <w:r w:rsidRPr="3CE9E4EC" w:rsidR="37237A4D">
        <w:rPr>
          <w:rFonts w:ascii="Times New Roman" w:hAnsi="Times New Roman" w:eastAsia="Times New Roman" w:cs="Times New Roman"/>
          <w:b w:val="1"/>
          <w:bCs w:val="1"/>
          <w:noProof w:val="0"/>
          <w:color w:val="000000" w:themeColor="text1" w:themeTint="FF" w:themeShade="FF"/>
          <w:sz w:val="32"/>
          <w:szCs w:val="32"/>
          <w:lang w:val="en-US"/>
        </w:rPr>
        <w:t xml:space="preserve">Table of </w:t>
      </w:r>
      <w:r w:rsidRPr="3CE9E4EC" w:rsidR="37237A4D">
        <w:rPr>
          <w:rFonts w:ascii="Times New Roman" w:hAnsi="Times New Roman" w:eastAsia="Times New Roman" w:cs="Times New Roman"/>
          <w:b w:val="1"/>
          <w:bCs w:val="1"/>
          <w:noProof w:val="0"/>
          <w:color w:val="000000" w:themeColor="text1" w:themeTint="FF" w:themeShade="FF"/>
          <w:sz w:val="32"/>
          <w:szCs w:val="32"/>
          <w:lang w:val="en-US"/>
        </w:rPr>
        <w:t>Conte</w:t>
      </w:r>
      <w:r w:rsidRPr="3CE9E4EC" w:rsidR="3CCD3546">
        <w:rPr>
          <w:rFonts w:ascii="Times New Roman" w:hAnsi="Times New Roman" w:eastAsia="Times New Roman" w:cs="Times New Roman"/>
          <w:b w:val="1"/>
          <w:bCs w:val="1"/>
          <w:noProof w:val="0"/>
          <w:color w:val="000000" w:themeColor="text1" w:themeTint="FF" w:themeShade="FF"/>
          <w:sz w:val="32"/>
          <w:szCs w:val="32"/>
          <w:lang w:val="en-US"/>
        </w:rPr>
        <w:t>t</w:t>
      </w:r>
    </w:p>
    <w:p xmlns:wp14="http://schemas.microsoft.com/office/word/2010/wordml" w:rsidP="3CE9E4EC" wp14:paraId="15F01FDE" wp14:textId="0135F261">
      <w:pPr>
        <w:pStyle w:val="Normal"/>
        <w:ind w:left="-20" w:right="-20"/>
        <w:jc w:val="both"/>
        <w:rPr>
          <w:rFonts w:ascii="Times New Roman" w:hAnsi="Times New Roman" w:eastAsia="Times New Roman" w:cs="Times New Roman"/>
          <w:b w:val="0"/>
          <w:bCs w:val="0"/>
          <w:noProof w:val="0"/>
          <w:color w:val="000000" w:themeColor="text1" w:themeTint="FF" w:themeShade="FF"/>
          <w:sz w:val="32"/>
          <w:szCs w:val="32"/>
          <w:lang w:val="en-US"/>
        </w:rPr>
      </w:pPr>
      <w:r w:rsidRPr="3CE9E4EC" w:rsidR="7DB2570C">
        <w:rPr>
          <w:rFonts w:ascii="Times New Roman" w:hAnsi="Times New Roman" w:eastAsia="Times New Roman" w:cs="Times New Roman"/>
          <w:b w:val="0"/>
          <w:bCs w:val="0"/>
          <w:noProof w:val="0"/>
          <w:color w:val="000000" w:themeColor="text1" w:themeTint="FF" w:themeShade="FF"/>
          <w:sz w:val="32"/>
          <w:szCs w:val="32"/>
          <w:lang w:val="en-US"/>
        </w:rPr>
        <w:t>Introduction</w:t>
      </w:r>
      <w:r w:rsidRPr="3CE9E4EC" w:rsidR="24EC3562">
        <w:rPr>
          <w:rFonts w:ascii="Times New Roman" w:hAnsi="Times New Roman" w:eastAsia="Times New Roman" w:cs="Times New Roman"/>
          <w:b w:val="0"/>
          <w:bCs w:val="0"/>
          <w:noProof w:val="0"/>
          <w:color w:val="000000" w:themeColor="text1" w:themeTint="FF" w:themeShade="FF"/>
          <w:sz w:val="32"/>
          <w:szCs w:val="32"/>
          <w:lang w:val="en-US"/>
        </w:rPr>
        <w:t>.........</w:t>
      </w:r>
      <w:r w:rsidRPr="3CE9E4EC" w:rsidR="7DB2570C">
        <w:rPr>
          <w:rFonts w:ascii="Times New Roman" w:hAnsi="Times New Roman" w:eastAsia="Times New Roman" w:cs="Times New Roman"/>
          <w:b w:val="0"/>
          <w:bCs w:val="0"/>
          <w:noProof w:val="0"/>
          <w:color w:val="000000" w:themeColor="text1" w:themeTint="FF" w:themeShade="FF"/>
          <w:sz w:val="32"/>
          <w:szCs w:val="32"/>
          <w:lang w:val="en-US"/>
        </w:rPr>
        <w:t>...............................................................................</w:t>
      </w:r>
      <w:r w:rsidRPr="3CE9E4EC" w:rsidR="68C2896D">
        <w:rPr>
          <w:rFonts w:ascii="Times New Roman" w:hAnsi="Times New Roman" w:eastAsia="Times New Roman" w:cs="Times New Roman"/>
          <w:b w:val="0"/>
          <w:bCs w:val="0"/>
          <w:noProof w:val="0"/>
          <w:color w:val="000000" w:themeColor="text1" w:themeTint="FF" w:themeShade="FF"/>
          <w:sz w:val="32"/>
          <w:szCs w:val="32"/>
          <w:lang w:val="en-US"/>
        </w:rPr>
        <w:t>3</w:t>
      </w:r>
    </w:p>
    <w:p xmlns:wp14="http://schemas.microsoft.com/office/word/2010/wordml" w:rsidP="3CE9E4EC" wp14:paraId="0AF4792F" wp14:textId="070F37D7">
      <w:pPr>
        <w:pStyle w:val="Normal"/>
        <w:ind w:left="-20" w:right="-20"/>
        <w:jc w:val="both"/>
        <w:rPr>
          <w:rFonts w:ascii="Times New Roman" w:hAnsi="Times New Roman" w:eastAsia="Times New Roman" w:cs="Times New Roman"/>
          <w:b w:val="0"/>
          <w:bCs w:val="0"/>
          <w:noProof w:val="0"/>
          <w:color w:val="000000" w:themeColor="text1" w:themeTint="FF" w:themeShade="FF"/>
          <w:sz w:val="32"/>
          <w:szCs w:val="32"/>
          <w:lang w:val="en-US"/>
        </w:rPr>
      </w:pPr>
      <w:r w:rsidRPr="3CE9E4EC" w:rsidR="7DB2570C">
        <w:rPr>
          <w:rFonts w:ascii="Times New Roman" w:hAnsi="Times New Roman" w:eastAsia="Times New Roman" w:cs="Times New Roman"/>
          <w:b w:val="0"/>
          <w:bCs w:val="0"/>
          <w:noProof w:val="0"/>
          <w:color w:val="000000" w:themeColor="text1" w:themeTint="FF" w:themeShade="FF"/>
          <w:sz w:val="32"/>
          <w:szCs w:val="32"/>
          <w:lang w:val="en-US"/>
        </w:rPr>
        <w:t>Material handling consideration.</w:t>
      </w:r>
      <w:r w:rsidRPr="3CE9E4EC" w:rsidR="5968D4CA">
        <w:rPr>
          <w:rFonts w:ascii="Times New Roman" w:hAnsi="Times New Roman" w:eastAsia="Times New Roman" w:cs="Times New Roman"/>
          <w:b w:val="0"/>
          <w:bCs w:val="0"/>
          <w:noProof w:val="0"/>
          <w:color w:val="000000" w:themeColor="text1" w:themeTint="FF" w:themeShade="FF"/>
          <w:sz w:val="32"/>
          <w:szCs w:val="32"/>
          <w:lang w:val="en-US"/>
        </w:rPr>
        <w:t>........</w:t>
      </w:r>
      <w:r w:rsidRPr="3CE9E4EC" w:rsidR="7DB2570C">
        <w:rPr>
          <w:rFonts w:ascii="Times New Roman" w:hAnsi="Times New Roman" w:eastAsia="Times New Roman" w:cs="Times New Roman"/>
          <w:b w:val="0"/>
          <w:bCs w:val="0"/>
          <w:noProof w:val="0"/>
          <w:color w:val="000000" w:themeColor="text1" w:themeTint="FF" w:themeShade="FF"/>
          <w:sz w:val="32"/>
          <w:szCs w:val="32"/>
          <w:lang w:val="en-US"/>
        </w:rPr>
        <w:t>...........................................</w:t>
      </w:r>
      <w:r w:rsidRPr="3CE9E4EC" w:rsidR="211A16E1">
        <w:rPr>
          <w:rFonts w:ascii="Times New Roman" w:hAnsi="Times New Roman" w:eastAsia="Times New Roman" w:cs="Times New Roman"/>
          <w:b w:val="0"/>
          <w:bCs w:val="0"/>
          <w:noProof w:val="0"/>
          <w:color w:val="000000" w:themeColor="text1" w:themeTint="FF" w:themeShade="FF"/>
          <w:sz w:val="32"/>
          <w:szCs w:val="32"/>
          <w:lang w:val="en-US"/>
        </w:rPr>
        <w:t>3</w:t>
      </w:r>
    </w:p>
    <w:p xmlns:wp14="http://schemas.microsoft.com/office/word/2010/wordml" w:rsidP="3CE9E4EC" wp14:paraId="5DAB57CA" wp14:textId="27E1218D">
      <w:pPr>
        <w:pStyle w:val="Normal"/>
        <w:ind w:left="-20" w:right="-20"/>
        <w:jc w:val="both"/>
        <w:rPr>
          <w:rFonts w:ascii="Times New Roman" w:hAnsi="Times New Roman" w:eastAsia="Times New Roman" w:cs="Times New Roman"/>
          <w:b w:val="0"/>
          <w:bCs w:val="0"/>
          <w:noProof w:val="0"/>
          <w:color w:val="000000" w:themeColor="text1" w:themeTint="FF" w:themeShade="FF"/>
          <w:sz w:val="32"/>
          <w:szCs w:val="32"/>
          <w:lang w:val="en-US"/>
        </w:rPr>
      </w:pPr>
      <w:r w:rsidRPr="3CE9E4EC" w:rsidR="218C1319">
        <w:rPr>
          <w:rFonts w:ascii="Times New Roman" w:hAnsi="Times New Roman" w:eastAsia="Times New Roman" w:cs="Times New Roman"/>
          <w:b w:val="0"/>
          <w:bCs w:val="0"/>
          <w:noProof w:val="0"/>
          <w:color w:val="000000" w:themeColor="text1" w:themeTint="FF" w:themeShade="FF"/>
          <w:sz w:val="32"/>
          <w:szCs w:val="32"/>
          <w:lang w:val="en-US"/>
        </w:rPr>
        <w:t>Chosen three options for materials handling..</w:t>
      </w:r>
      <w:r w:rsidRPr="3CE9E4EC" w:rsidR="5BEF1DBB">
        <w:rPr>
          <w:rFonts w:ascii="Times New Roman" w:hAnsi="Times New Roman" w:eastAsia="Times New Roman" w:cs="Times New Roman"/>
          <w:b w:val="0"/>
          <w:bCs w:val="0"/>
          <w:noProof w:val="0"/>
          <w:color w:val="000000" w:themeColor="text1" w:themeTint="FF" w:themeShade="FF"/>
          <w:sz w:val="32"/>
          <w:szCs w:val="32"/>
          <w:lang w:val="en-US"/>
        </w:rPr>
        <w:t>...........</w:t>
      </w:r>
      <w:r w:rsidRPr="3CE9E4EC" w:rsidR="218C1319">
        <w:rPr>
          <w:rFonts w:ascii="Times New Roman" w:hAnsi="Times New Roman" w:eastAsia="Times New Roman" w:cs="Times New Roman"/>
          <w:b w:val="0"/>
          <w:bCs w:val="0"/>
          <w:noProof w:val="0"/>
          <w:color w:val="000000" w:themeColor="text1" w:themeTint="FF" w:themeShade="FF"/>
          <w:sz w:val="32"/>
          <w:szCs w:val="32"/>
          <w:lang w:val="en-US"/>
        </w:rPr>
        <w:t>.....................</w:t>
      </w:r>
      <w:r w:rsidRPr="3CE9E4EC" w:rsidR="044F4BEC">
        <w:rPr>
          <w:rFonts w:ascii="Times New Roman" w:hAnsi="Times New Roman" w:eastAsia="Times New Roman" w:cs="Times New Roman"/>
          <w:b w:val="0"/>
          <w:bCs w:val="0"/>
          <w:noProof w:val="0"/>
          <w:color w:val="000000" w:themeColor="text1" w:themeTint="FF" w:themeShade="FF"/>
          <w:sz w:val="32"/>
          <w:szCs w:val="32"/>
          <w:lang w:val="en-US"/>
        </w:rPr>
        <w:t>6</w:t>
      </w:r>
    </w:p>
    <w:p xmlns:wp14="http://schemas.microsoft.com/office/word/2010/wordml" w:rsidP="3CE9E4EC" wp14:paraId="506D0885" wp14:textId="77C23B58">
      <w:pPr>
        <w:pStyle w:val="Normal"/>
        <w:ind w:left="-20" w:right="-20"/>
        <w:jc w:val="both"/>
        <w:rPr>
          <w:rFonts w:ascii="Times New Roman" w:hAnsi="Times New Roman" w:eastAsia="Times New Roman" w:cs="Times New Roman"/>
          <w:b w:val="0"/>
          <w:bCs w:val="0"/>
          <w:noProof w:val="0"/>
          <w:color w:val="000000" w:themeColor="text1" w:themeTint="FF" w:themeShade="FF"/>
          <w:sz w:val="32"/>
          <w:szCs w:val="32"/>
          <w:lang w:val="en-US"/>
        </w:rPr>
      </w:pPr>
      <w:r w:rsidRPr="3CE9E4EC" w:rsidR="5A4E9408">
        <w:rPr>
          <w:rFonts w:ascii="Times New Roman" w:hAnsi="Times New Roman" w:eastAsia="Times New Roman" w:cs="Times New Roman"/>
          <w:b w:val="0"/>
          <w:bCs w:val="0"/>
          <w:noProof w:val="0"/>
          <w:color w:val="000000" w:themeColor="text1" w:themeTint="FF" w:themeShade="FF"/>
          <w:sz w:val="32"/>
          <w:szCs w:val="32"/>
          <w:lang w:val="en-US"/>
        </w:rPr>
        <w:t>Evaluation of chosen three options...............................................</w:t>
      </w:r>
      <w:r w:rsidRPr="3CE9E4EC" w:rsidR="2B109F08">
        <w:rPr>
          <w:rFonts w:ascii="Times New Roman" w:hAnsi="Times New Roman" w:eastAsia="Times New Roman" w:cs="Times New Roman"/>
          <w:b w:val="0"/>
          <w:bCs w:val="0"/>
          <w:noProof w:val="0"/>
          <w:color w:val="000000" w:themeColor="text1" w:themeTint="FF" w:themeShade="FF"/>
          <w:sz w:val="32"/>
          <w:szCs w:val="32"/>
          <w:lang w:val="en-US"/>
        </w:rPr>
        <w:t>7</w:t>
      </w:r>
    </w:p>
    <w:p xmlns:wp14="http://schemas.microsoft.com/office/word/2010/wordml" w:rsidP="3CE9E4EC" wp14:paraId="41F7F0C2" wp14:textId="53E24980">
      <w:pPr>
        <w:pStyle w:val="Normal"/>
        <w:ind w:left="-20" w:right="-20"/>
        <w:jc w:val="both"/>
        <w:rPr>
          <w:rFonts w:ascii="Times New Roman" w:hAnsi="Times New Roman" w:eastAsia="Times New Roman" w:cs="Times New Roman"/>
          <w:b w:val="0"/>
          <w:bCs w:val="0"/>
          <w:noProof w:val="0"/>
          <w:color w:val="000000" w:themeColor="text1" w:themeTint="FF" w:themeShade="FF"/>
          <w:sz w:val="32"/>
          <w:szCs w:val="32"/>
          <w:lang w:val="en-US"/>
        </w:rPr>
      </w:pPr>
      <w:r w:rsidRPr="3CE9E4EC" w:rsidR="5A4E9408">
        <w:rPr>
          <w:rFonts w:ascii="Times New Roman" w:hAnsi="Times New Roman" w:eastAsia="Times New Roman" w:cs="Times New Roman"/>
          <w:b w:val="0"/>
          <w:bCs w:val="0"/>
          <w:noProof w:val="0"/>
          <w:color w:val="000000" w:themeColor="text1" w:themeTint="FF" w:themeShade="FF"/>
          <w:sz w:val="32"/>
          <w:szCs w:val="32"/>
          <w:lang w:val="en-US"/>
        </w:rPr>
        <w:t xml:space="preserve">Issue that </w:t>
      </w:r>
      <w:r w:rsidRPr="3CE9E4EC" w:rsidR="5A4E9408">
        <w:rPr>
          <w:rFonts w:ascii="Times New Roman" w:hAnsi="Times New Roman" w:eastAsia="Times New Roman" w:cs="Times New Roman"/>
          <w:b w:val="0"/>
          <w:bCs w:val="0"/>
          <w:noProof w:val="0"/>
          <w:color w:val="000000" w:themeColor="text1" w:themeTint="FF" w:themeShade="FF"/>
          <w:sz w:val="32"/>
          <w:szCs w:val="32"/>
          <w:lang w:val="en-US"/>
        </w:rPr>
        <w:t>need</w:t>
      </w:r>
      <w:r w:rsidRPr="3CE9E4EC" w:rsidR="5A4E9408">
        <w:rPr>
          <w:rFonts w:ascii="Times New Roman" w:hAnsi="Times New Roman" w:eastAsia="Times New Roman" w:cs="Times New Roman"/>
          <w:b w:val="0"/>
          <w:bCs w:val="0"/>
          <w:noProof w:val="0"/>
          <w:color w:val="000000" w:themeColor="text1" w:themeTint="FF" w:themeShade="FF"/>
          <w:sz w:val="32"/>
          <w:szCs w:val="32"/>
          <w:lang w:val="en-US"/>
        </w:rPr>
        <w:t xml:space="preserve"> to be considered as part of the procurement decision......</w:t>
      </w:r>
      <w:r w:rsidRPr="3CE9E4EC" w:rsidR="27676E9F">
        <w:rPr>
          <w:rFonts w:ascii="Times New Roman" w:hAnsi="Times New Roman" w:eastAsia="Times New Roman" w:cs="Times New Roman"/>
          <w:b w:val="0"/>
          <w:bCs w:val="0"/>
          <w:noProof w:val="0"/>
          <w:color w:val="000000" w:themeColor="text1" w:themeTint="FF" w:themeShade="FF"/>
          <w:sz w:val="32"/>
          <w:szCs w:val="32"/>
          <w:lang w:val="en-US"/>
        </w:rPr>
        <w:t>8</w:t>
      </w:r>
    </w:p>
    <w:p xmlns:wp14="http://schemas.microsoft.com/office/word/2010/wordml" w:rsidP="3CE9E4EC" wp14:paraId="5BD2AA5F" wp14:textId="3CCAAE31">
      <w:pPr>
        <w:pStyle w:val="Normal"/>
        <w:ind w:left="-20" w:right="-20"/>
        <w:jc w:val="both"/>
        <w:rPr>
          <w:rFonts w:ascii="Times New Roman" w:hAnsi="Times New Roman" w:eastAsia="Times New Roman" w:cs="Times New Roman"/>
          <w:b w:val="0"/>
          <w:bCs w:val="0"/>
          <w:noProof w:val="0"/>
          <w:color w:val="000000" w:themeColor="text1" w:themeTint="FF" w:themeShade="FF"/>
          <w:sz w:val="32"/>
          <w:szCs w:val="32"/>
          <w:lang w:val="en-US"/>
        </w:rPr>
      </w:pPr>
      <w:r w:rsidRPr="3CE9E4EC" w:rsidR="5A4E9408">
        <w:rPr>
          <w:rFonts w:ascii="Times New Roman" w:hAnsi="Times New Roman" w:eastAsia="Times New Roman" w:cs="Times New Roman"/>
          <w:b w:val="0"/>
          <w:bCs w:val="0"/>
          <w:noProof w:val="0"/>
          <w:color w:val="000000" w:themeColor="text1" w:themeTint="FF" w:themeShade="FF"/>
          <w:sz w:val="32"/>
          <w:szCs w:val="32"/>
          <w:lang w:val="en-US"/>
        </w:rPr>
        <w:t>Overall recommendations........................................................</w:t>
      </w:r>
      <w:r w:rsidRPr="3CE9E4EC" w:rsidR="261FD8D0">
        <w:rPr>
          <w:rFonts w:ascii="Times New Roman" w:hAnsi="Times New Roman" w:eastAsia="Times New Roman" w:cs="Times New Roman"/>
          <w:b w:val="0"/>
          <w:bCs w:val="0"/>
          <w:noProof w:val="0"/>
          <w:color w:val="000000" w:themeColor="text1" w:themeTint="FF" w:themeShade="FF"/>
          <w:sz w:val="32"/>
          <w:szCs w:val="32"/>
          <w:lang w:val="en-US"/>
        </w:rPr>
        <w:t>9</w:t>
      </w:r>
    </w:p>
    <w:p xmlns:wp14="http://schemas.microsoft.com/office/word/2010/wordml" w:rsidP="3CE9E4EC" wp14:paraId="7ADEBA4A" wp14:textId="0B252C96">
      <w:pPr>
        <w:pStyle w:val="Normal"/>
        <w:ind w:left="-20" w:right="-20"/>
        <w:jc w:val="both"/>
        <w:rPr>
          <w:rFonts w:ascii="Times New Roman" w:hAnsi="Times New Roman" w:eastAsia="Times New Roman" w:cs="Times New Roman"/>
          <w:b w:val="0"/>
          <w:bCs w:val="0"/>
          <w:noProof w:val="0"/>
          <w:color w:val="000000" w:themeColor="text1" w:themeTint="FF" w:themeShade="FF"/>
          <w:sz w:val="32"/>
          <w:szCs w:val="32"/>
          <w:lang w:val="en-US"/>
        </w:rPr>
      </w:pPr>
      <w:r w:rsidRPr="3CE9E4EC" w:rsidR="5A4E9408">
        <w:rPr>
          <w:rFonts w:ascii="Times New Roman" w:hAnsi="Times New Roman" w:eastAsia="Times New Roman" w:cs="Times New Roman"/>
          <w:b w:val="0"/>
          <w:bCs w:val="0"/>
          <w:noProof w:val="0"/>
          <w:color w:val="000000" w:themeColor="text1" w:themeTint="FF" w:themeShade="FF"/>
          <w:sz w:val="32"/>
          <w:szCs w:val="32"/>
          <w:lang w:val="en-US"/>
        </w:rPr>
        <w:t>References..............................................................................</w:t>
      </w:r>
      <w:r w:rsidRPr="3CE9E4EC" w:rsidR="3BEB401F">
        <w:rPr>
          <w:rFonts w:ascii="Times New Roman" w:hAnsi="Times New Roman" w:eastAsia="Times New Roman" w:cs="Times New Roman"/>
          <w:b w:val="0"/>
          <w:bCs w:val="0"/>
          <w:noProof w:val="0"/>
          <w:color w:val="000000" w:themeColor="text1" w:themeTint="FF" w:themeShade="FF"/>
          <w:sz w:val="32"/>
          <w:szCs w:val="32"/>
          <w:lang w:val="en-US"/>
        </w:rPr>
        <w:t>10</w:t>
      </w:r>
    </w:p>
    <w:p xmlns:wp14="http://schemas.microsoft.com/office/word/2010/wordml" w:rsidP="3CE9E4EC" wp14:paraId="1B7BB6F5" wp14:textId="50CE40EC">
      <w:pPr>
        <w:pStyle w:val="Normal"/>
        <w:ind w:left="-20" w:right="-20"/>
        <w:jc w:val="both"/>
        <w:rPr>
          <w:rFonts w:ascii="Times New Roman" w:hAnsi="Times New Roman" w:eastAsia="Times New Roman" w:cs="Times New Roman"/>
          <w:b w:val="1"/>
          <w:bCs w:val="1"/>
          <w:noProof w:val="0"/>
          <w:color w:val="000000" w:themeColor="text1" w:themeTint="FF" w:themeShade="FF"/>
          <w:sz w:val="32"/>
          <w:szCs w:val="32"/>
          <w:lang w:val="en-US"/>
        </w:rPr>
      </w:pPr>
    </w:p>
    <w:p xmlns:wp14="http://schemas.microsoft.com/office/word/2010/wordml" w:rsidP="3CE9E4EC" wp14:paraId="602659D3" wp14:textId="33025353">
      <w:pPr>
        <w:pStyle w:val="Normal"/>
        <w:ind w:left="-20" w:right="-20"/>
        <w:jc w:val="center"/>
        <w:rPr>
          <w:rFonts w:ascii="Times New Roman" w:hAnsi="Times New Roman" w:eastAsia="Times New Roman" w:cs="Times New Roman"/>
          <w:noProof w:val="0"/>
          <w:sz w:val="22"/>
          <w:szCs w:val="22"/>
          <w:lang w:val="en-US"/>
        </w:rPr>
      </w:pPr>
    </w:p>
    <w:p xmlns:wp14="http://schemas.microsoft.com/office/word/2010/wordml" w:rsidP="3CE9E4EC" wp14:paraId="5C5BBFCA" wp14:textId="725F90BF">
      <w:pPr>
        <w:pStyle w:val="Normal"/>
        <w:ind w:left="-20" w:right="-20"/>
        <w:jc w:val="center"/>
        <w:rPr>
          <w:rFonts w:ascii="Times New Roman" w:hAnsi="Times New Roman" w:eastAsia="Times New Roman" w:cs="Times New Roman"/>
          <w:b w:val="0"/>
          <w:bCs w:val="0"/>
          <w:noProof w:val="0"/>
          <w:sz w:val="22"/>
          <w:szCs w:val="22"/>
          <w:lang w:val="en-US"/>
        </w:rPr>
      </w:pPr>
      <w:r w:rsidRPr="3CE9E4EC" w:rsidR="37237A4D">
        <w:rPr>
          <w:rFonts w:ascii="Times New Roman" w:hAnsi="Times New Roman" w:eastAsia="Times New Roman" w:cs="Times New Roman"/>
          <w:noProof w:val="0"/>
          <w:sz w:val="22"/>
          <w:szCs w:val="22"/>
          <w:lang w:val="en-US"/>
        </w:rPr>
        <w:t xml:space="preserve"> </w:t>
      </w:r>
      <w:bookmarkEnd w:id="743135301"/>
    </w:p>
    <w:p xmlns:wp14="http://schemas.microsoft.com/office/word/2010/wordml" w:rsidP="3CE9E4EC" wp14:paraId="67B06EAF" wp14:textId="4F05E882">
      <w:pPr>
        <w:jc w:val="both"/>
        <w:rPr>
          <w:rFonts w:ascii="Times New Roman" w:hAnsi="Times New Roman" w:eastAsia="Times New Roman" w:cs="Times New Roman"/>
          <w:noProof w:val="0"/>
          <w:sz w:val="24"/>
          <w:szCs w:val="24"/>
          <w:lang w:val="en-US"/>
        </w:rPr>
      </w:pPr>
    </w:p>
    <w:p xmlns:wp14="http://schemas.microsoft.com/office/word/2010/wordml" w:rsidP="3CE9E4EC" wp14:paraId="600A8637" wp14:textId="24A1B74D">
      <w:pPr>
        <w:jc w:val="both"/>
        <w:rPr>
          <w:rFonts w:ascii="Times New Roman" w:hAnsi="Times New Roman" w:eastAsia="Times New Roman" w:cs="Times New Roman"/>
          <w:noProof w:val="0"/>
          <w:sz w:val="24"/>
          <w:szCs w:val="24"/>
          <w:lang w:val="en-US"/>
        </w:rPr>
      </w:pPr>
    </w:p>
    <w:p xmlns:wp14="http://schemas.microsoft.com/office/word/2010/wordml" w:rsidP="3CE9E4EC" wp14:paraId="68BFC6F4" wp14:textId="4F2D56CF">
      <w:pPr>
        <w:jc w:val="both"/>
        <w:rPr>
          <w:rFonts w:ascii="Times New Roman" w:hAnsi="Times New Roman" w:eastAsia="Times New Roman" w:cs="Times New Roman"/>
        </w:rPr>
      </w:pPr>
    </w:p>
    <w:p xmlns:wp14="http://schemas.microsoft.com/office/word/2010/wordml" w:rsidP="3CE9E4EC" wp14:paraId="73FB7466" wp14:textId="1B65A5CE">
      <w:pPr>
        <w:ind w:left="-20" w:right="-20"/>
        <w:rPr>
          <w:rFonts w:ascii="Times New Roman" w:hAnsi="Times New Roman" w:eastAsia="Times New Roman" w:cs="Times New Roman"/>
        </w:rPr>
      </w:pPr>
    </w:p>
    <w:p xmlns:wp14="http://schemas.microsoft.com/office/word/2010/wordml" w:rsidP="3CE9E4EC" wp14:paraId="63200043" wp14:textId="5A731E4F">
      <w:pPr>
        <w:jc w:val="right"/>
        <w:rPr>
          <w:rFonts w:ascii="Times New Roman" w:hAnsi="Times New Roman" w:eastAsia="Times New Roman" w:cs="Times New Roman"/>
          <w:noProof w:val="0"/>
          <w:sz w:val="24"/>
          <w:szCs w:val="24"/>
          <w:lang w:val="en-US"/>
        </w:rPr>
      </w:pPr>
    </w:p>
    <w:p xmlns:wp14="http://schemas.microsoft.com/office/word/2010/wordml" w:rsidP="3CE9E4EC" wp14:paraId="6E9CD0C0" wp14:textId="55C6784E">
      <w:pPr>
        <w:ind w:left="-20" w:right="-20"/>
        <w:rPr>
          <w:rFonts w:ascii="Times New Roman" w:hAnsi="Times New Roman" w:eastAsia="Times New Roman" w:cs="Times New Roman"/>
        </w:rPr>
      </w:pPr>
    </w:p>
    <w:p xmlns:wp14="http://schemas.microsoft.com/office/word/2010/wordml" w:rsidP="3CE9E4EC" wp14:paraId="2B9BD967" wp14:textId="2DE21D96">
      <w:pPr>
        <w:ind w:left="-20" w:right="-20"/>
        <w:rPr>
          <w:rFonts w:ascii="Times New Roman" w:hAnsi="Times New Roman" w:eastAsia="Times New Roman" w:cs="Times New Roman"/>
        </w:rPr>
      </w:pPr>
    </w:p>
    <w:p xmlns:wp14="http://schemas.microsoft.com/office/word/2010/wordml" w:rsidP="3CE9E4EC" wp14:paraId="17591D18" wp14:textId="34CE7326">
      <w:pPr>
        <w:ind w:left="-20" w:right="-20"/>
        <w:rPr>
          <w:rFonts w:ascii="Times New Roman" w:hAnsi="Times New Roman" w:eastAsia="Times New Roman" w:cs="Times New Roman"/>
        </w:rPr>
      </w:pPr>
    </w:p>
    <w:p xmlns:wp14="http://schemas.microsoft.com/office/word/2010/wordml" w:rsidP="3CE9E4EC" wp14:paraId="6B207A8C" wp14:textId="43E90BD1">
      <w:pPr>
        <w:pStyle w:val="Normal"/>
        <w:ind w:left="-20" w:right="-20"/>
        <w:rPr>
          <w:rFonts w:ascii="Times New Roman" w:hAnsi="Times New Roman" w:eastAsia="Times New Roman" w:cs="Times New Roman"/>
        </w:rPr>
      </w:pPr>
    </w:p>
    <w:p xmlns:wp14="http://schemas.microsoft.com/office/word/2010/wordml" w:rsidP="3CE9E4EC" wp14:paraId="76A39567" wp14:textId="1D37DF4F">
      <w:pPr>
        <w:pStyle w:val="Normal"/>
        <w:ind w:left="-20" w:right="-20"/>
        <w:rPr>
          <w:rFonts w:ascii="Times New Roman" w:hAnsi="Times New Roman" w:eastAsia="Times New Roman" w:cs="Times New Roman"/>
        </w:rPr>
      </w:pPr>
    </w:p>
    <w:p xmlns:wp14="http://schemas.microsoft.com/office/word/2010/wordml" w:rsidP="3CE9E4EC" wp14:paraId="6BDDE523" wp14:textId="72580376">
      <w:pPr>
        <w:pStyle w:val="Normal"/>
        <w:ind w:left="-20" w:right="-20"/>
        <w:rPr>
          <w:rFonts w:ascii="Times New Roman" w:hAnsi="Times New Roman" w:eastAsia="Times New Roman" w:cs="Times New Roman"/>
        </w:rPr>
      </w:pPr>
    </w:p>
    <w:p xmlns:wp14="http://schemas.microsoft.com/office/word/2010/wordml" w:rsidP="3CE9E4EC" wp14:paraId="5B83A840" wp14:textId="564CEAE9">
      <w:pPr>
        <w:pStyle w:val="Normal"/>
        <w:ind w:left="-20" w:right="-20"/>
        <w:rPr>
          <w:rFonts w:ascii="Times New Roman" w:hAnsi="Times New Roman" w:eastAsia="Times New Roman" w:cs="Times New Roman"/>
        </w:rPr>
      </w:pPr>
    </w:p>
    <w:p xmlns:wp14="http://schemas.microsoft.com/office/word/2010/wordml" w:rsidP="3CE9E4EC" wp14:paraId="3CF83AEA" wp14:textId="0C9DB68A">
      <w:pPr>
        <w:pStyle w:val="Normal"/>
        <w:ind w:left="-20" w:right="-20"/>
        <w:rPr>
          <w:rFonts w:ascii="Times New Roman" w:hAnsi="Times New Roman" w:eastAsia="Times New Roman" w:cs="Times New Roman"/>
        </w:rPr>
      </w:pPr>
    </w:p>
    <w:p xmlns:wp14="http://schemas.microsoft.com/office/word/2010/wordml" w:rsidP="3CE9E4EC" wp14:paraId="0D970594" wp14:textId="5A8C46BC">
      <w:pPr>
        <w:pStyle w:val="Normal"/>
        <w:ind w:left="-20" w:right="-20"/>
        <w:rPr>
          <w:rFonts w:ascii="Times New Roman" w:hAnsi="Times New Roman" w:eastAsia="Times New Roman" w:cs="Times New Roman"/>
        </w:rPr>
      </w:pPr>
    </w:p>
    <w:p xmlns:wp14="http://schemas.microsoft.com/office/word/2010/wordml" w:rsidP="3CE9E4EC" wp14:paraId="2B8D3A1D" wp14:textId="0B8DAA13">
      <w:pPr>
        <w:pStyle w:val="Normal"/>
        <w:ind w:left="-20" w:right="-20"/>
        <w:rPr>
          <w:rFonts w:ascii="Times New Roman" w:hAnsi="Times New Roman" w:eastAsia="Times New Roman" w:cs="Times New Roman"/>
        </w:rPr>
      </w:pPr>
    </w:p>
    <w:p xmlns:wp14="http://schemas.microsoft.com/office/word/2010/wordml" w:rsidP="3CE9E4EC" wp14:paraId="246A0BC1" wp14:textId="21E79753">
      <w:pPr>
        <w:pStyle w:val="Normal"/>
        <w:ind w:left="-20" w:right="-20"/>
        <w:rPr>
          <w:rFonts w:ascii="Times New Roman" w:hAnsi="Times New Roman" w:eastAsia="Times New Roman" w:cs="Times New Roman"/>
        </w:rPr>
      </w:pPr>
    </w:p>
    <w:p xmlns:wp14="http://schemas.microsoft.com/office/word/2010/wordml" w:rsidP="3CE9E4EC" wp14:paraId="1579D8E2" wp14:textId="455D1074">
      <w:pPr>
        <w:pStyle w:val="Normal"/>
        <w:ind w:left="-20" w:right="-20"/>
        <w:rPr>
          <w:rFonts w:ascii="Times New Roman" w:hAnsi="Times New Roman" w:eastAsia="Times New Roman" w:cs="Times New Roman"/>
        </w:rPr>
      </w:pPr>
    </w:p>
    <w:p xmlns:wp14="http://schemas.microsoft.com/office/word/2010/wordml" w:rsidP="3CE9E4EC" wp14:paraId="4540A2D6" wp14:textId="31187D20">
      <w:pPr>
        <w:pStyle w:val="Normal"/>
        <w:ind w:left="-20" w:right="-20"/>
        <w:rPr>
          <w:rFonts w:ascii="Times New Roman" w:hAnsi="Times New Roman" w:eastAsia="Times New Roman" w:cs="Times New Roman"/>
        </w:rPr>
      </w:pPr>
    </w:p>
    <w:p xmlns:wp14="http://schemas.microsoft.com/office/word/2010/wordml" w:rsidP="3CE9E4EC" wp14:paraId="6082AB94" wp14:textId="29E4EF07">
      <w:pPr>
        <w:pStyle w:val="Normal"/>
        <w:ind w:left="-20" w:right="-20"/>
        <w:rPr>
          <w:rFonts w:ascii="Times New Roman" w:hAnsi="Times New Roman" w:eastAsia="Times New Roman" w:cs="Times New Roman"/>
        </w:rPr>
      </w:pPr>
    </w:p>
    <w:p xmlns:wp14="http://schemas.microsoft.com/office/word/2010/wordml" w:rsidP="3CE9E4EC" wp14:paraId="7F704BE9" wp14:textId="50326A49">
      <w:pPr>
        <w:pStyle w:val="Normal"/>
        <w:ind w:left="-20" w:right="-20"/>
        <w:rPr>
          <w:rFonts w:ascii="Times New Roman" w:hAnsi="Times New Roman" w:eastAsia="Times New Roman" w:cs="Times New Roman"/>
        </w:rPr>
      </w:pPr>
    </w:p>
    <w:p xmlns:wp14="http://schemas.microsoft.com/office/word/2010/wordml" w:rsidP="3CE9E4EC" wp14:paraId="4F1E7C9B" wp14:textId="3406942E">
      <w:pPr>
        <w:pStyle w:val="Normal"/>
        <w:ind w:left="-20" w:right="-20"/>
        <w:rPr>
          <w:rFonts w:ascii="Times New Roman" w:hAnsi="Times New Roman" w:eastAsia="Times New Roman" w:cs="Times New Roman"/>
        </w:rPr>
      </w:pPr>
    </w:p>
    <w:p xmlns:wp14="http://schemas.microsoft.com/office/word/2010/wordml" w:rsidP="3CE9E4EC" wp14:paraId="4B7D2E67" wp14:textId="727B69EF">
      <w:pPr>
        <w:pStyle w:val="Normal"/>
        <w:ind w:left="-20" w:right="-20"/>
        <w:rPr>
          <w:rFonts w:ascii="Times New Roman" w:hAnsi="Times New Roman" w:eastAsia="Times New Roman" w:cs="Times New Roman"/>
        </w:rPr>
      </w:pPr>
    </w:p>
    <w:p xmlns:wp14="http://schemas.microsoft.com/office/word/2010/wordml" w:rsidP="3CE9E4EC" wp14:paraId="519EA394" wp14:textId="4CA2BA9E">
      <w:pPr>
        <w:pStyle w:val="Normal"/>
        <w:ind w:left="-20" w:right="-20"/>
        <w:rPr>
          <w:rFonts w:ascii="Times New Roman" w:hAnsi="Times New Roman" w:eastAsia="Times New Roman" w:cs="Times New Roman"/>
        </w:rPr>
      </w:pPr>
    </w:p>
    <w:p xmlns:wp14="http://schemas.microsoft.com/office/word/2010/wordml" w:rsidP="3CE9E4EC" wp14:paraId="2BB8E5DE" wp14:textId="7850AA01">
      <w:pPr>
        <w:pStyle w:val="Normal"/>
        <w:ind w:left="-20" w:right="-20"/>
        <w:rPr>
          <w:rFonts w:ascii="Times New Roman" w:hAnsi="Times New Roman" w:eastAsia="Times New Roman" w:cs="Times New Roman"/>
        </w:rPr>
      </w:pPr>
    </w:p>
    <w:p xmlns:wp14="http://schemas.microsoft.com/office/word/2010/wordml" w:rsidP="3CE9E4EC" wp14:paraId="10651944" wp14:textId="6CA34B13">
      <w:pPr>
        <w:pStyle w:val="Normal"/>
        <w:ind w:left="-20" w:right="-20"/>
        <w:rPr>
          <w:rFonts w:ascii="Times New Roman" w:hAnsi="Times New Roman" w:eastAsia="Times New Roman" w:cs="Times New Roman"/>
        </w:rPr>
      </w:pPr>
    </w:p>
    <w:p xmlns:wp14="http://schemas.microsoft.com/office/word/2010/wordml" w:rsidP="3CE9E4EC" wp14:paraId="4A42F49D" wp14:textId="67774E97">
      <w:pPr>
        <w:pStyle w:val="Normal"/>
        <w:ind w:left="-20" w:right="-20"/>
        <w:rPr>
          <w:rFonts w:ascii="Times New Roman" w:hAnsi="Times New Roman" w:eastAsia="Times New Roman" w:cs="Times New Roman"/>
        </w:rPr>
      </w:pPr>
    </w:p>
    <w:p xmlns:wp14="http://schemas.microsoft.com/office/word/2010/wordml" w:rsidP="3CE9E4EC" wp14:paraId="31953F62" wp14:textId="1728DD77">
      <w:pPr>
        <w:pStyle w:val="Style1"/>
        <w:rPr>
          <w:rFonts w:ascii="Times New Roman" w:hAnsi="Times New Roman" w:eastAsia="Times New Roman" w:cs="Times New Roman"/>
          <w:noProof w:val="0"/>
          <w:sz w:val="32"/>
          <w:szCs w:val="32"/>
          <w:lang w:val="en-US"/>
        </w:rPr>
      </w:pPr>
      <w:r w:rsidRPr="3CE9E4EC" w:rsidR="37237A4D">
        <w:rPr>
          <w:rStyle w:val="Heading1Char"/>
          <w:noProof w:val="0"/>
          <w:lang w:val="en-US"/>
        </w:rPr>
        <w:t>Introduction</w:t>
      </w:r>
      <w:r w:rsidRPr="3CE9E4EC" w:rsidR="37237A4D">
        <w:rPr>
          <w:noProof w:val="0"/>
          <w:lang w:val="en-US"/>
        </w:rPr>
        <w:t xml:space="preserve"> </w:t>
      </w:r>
    </w:p>
    <w:p xmlns:wp14="http://schemas.microsoft.com/office/word/2010/wordml" w:rsidP="3CE9E4EC" wp14:paraId="19D99AB7" wp14:textId="76AE42F6">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 xml:space="preserve">Operation management is crucial for companies </w:t>
      </w:r>
      <w:r w:rsidRPr="3CE9E4EC" w:rsidR="37237A4D">
        <w:rPr>
          <w:rFonts w:ascii="Times New Roman" w:hAnsi="Times New Roman" w:eastAsia="Times New Roman" w:cs="Times New Roman"/>
          <w:noProof w:val="0"/>
          <w:sz w:val="24"/>
          <w:szCs w:val="24"/>
          <w:lang w:val="en-US"/>
        </w:rPr>
        <w:t>in order to</w:t>
      </w:r>
      <w:r w:rsidRPr="3CE9E4EC" w:rsidR="37237A4D">
        <w:rPr>
          <w:rFonts w:ascii="Times New Roman" w:hAnsi="Times New Roman" w:eastAsia="Times New Roman" w:cs="Times New Roman"/>
          <w:noProof w:val="0"/>
          <w:sz w:val="24"/>
          <w:szCs w:val="24"/>
          <w:lang w:val="en-US"/>
        </w:rPr>
        <w:t xml:space="preserve"> undertake functions efficiently, thereby achieving the purpose of undertaking projects. </w:t>
      </w:r>
      <w:r w:rsidRPr="3CE9E4EC" w:rsidR="37237A4D">
        <w:rPr>
          <w:rFonts w:ascii="Times New Roman" w:hAnsi="Times New Roman" w:eastAsia="Times New Roman" w:cs="Times New Roman"/>
          <w:noProof w:val="0"/>
          <w:sz w:val="24"/>
          <w:szCs w:val="24"/>
          <w:lang w:val="en-US"/>
        </w:rPr>
        <w:t>The study focuses on presenting the material handling considerations for transporting coal from the coal mine to the steel plant in the absence of road transport.</w:t>
      </w:r>
      <w:r w:rsidRPr="3CE9E4EC" w:rsidR="37237A4D">
        <w:rPr>
          <w:rFonts w:ascii="Times New Roman" w:hAnsi="Times New Roman" w:eastAsia="Times New Roman" w:cs="Times New Roman"/>
          <w:noProof w:val="0"/>
          <w:sz w:val="24"/>
          <w:szCs w:val="24"/>
          <w:lang w:val="en-US"/>
        </w:rPr>
        <w:t xml:space="preserve"> Three options for material handling are discussed and elaborated on in the study, followed by the evaluation of the three options. Further, the issues that need to be considered while making procurement decisions have been discussed in the study, followed by recommendations to resolve the issues. </w:t>
      </w:r>
    </w:p>
    <w:p xmlns:wp14="http://schemas.microsoft.com/office/word/2010/wordml" w:rsidP="3CE9E4EC" wp14:paraId="358E5CE8" wp14:textId="7CE69A2F">
      <w:pPr>
        <w:pStyle w:val="Normal"/>
        <w:jc w:val="both"/>
        <w:rPr>
          <w:rFonts w:ascii="Times New Roman" w:hAnsi="Times New Roman" w:eastAsia="Times New Roman" w:cs="Times New Roman"/>
          <w:noProof w:val="0"/>
          <w:sz w:val="24"/>
          <w:szCs w:val="24"/>
          <w:lang w:val="en-US"/>
        </w:rPr>
      </w:pPr>
    </w:p>
    <w:p xmlns:wp14="http://schemas.microsoft.com/office/word/2010/wordml" w:rsidP="3CE9E4EC" wp14:paraId="09E463B0" wp14:textId="6BA68A1F">
      <w:pPr>
        <w:pStyle w:val="Normal"/>
        <w:jc w:val="both"/>
        <w:rPr>
          <w:rFonts w:ascii="Times New Roman" w:hAnsi="Times New Roman" w:eastAsia="Times New Roman" w:cs="Times New Roman"/>
          <w:noProof w:val="0"/>
          <w:sz w:val="24"/>
          <w:szCs w:val="24"/>
          <w:lang w:val="en-US"/>
        </w:rPr>
      </w:pPr>
    </w:p>
    <w:p xmlns:wp14="http://schemas.microsoft.com/office/word/2010/wordml" w:rsidP="3CE9E4EC" wp14:paraId="5268DB00" wp14:textId="030763DA">
      <w:pPr>
        <w:pStyle w:val="Heading1"/>
        <w:rPr>
          <w:rFonts w:ascii="Times New Roman" w:hAnsi="Times New Roman" w:eastAsia="Times New Roman" w:cs="Times New Roman"/>
          <w:noProof w:val="0"/>
          <w:sz w:val="32"/>
          <w:szCs w:val="32"/>
          <w:lang w:val="en-US"/>
        </w:rPr>
      </w:pPr>
      <w:bookmarkStart w:name="_Int_aq53KdIk" w:id="1550451721"/>
      <w:r w:rsidRPr="3CE9E4EC" w:rsidR="37237A4D">
        <w:rPr>
          <w:rStyle w:val="Heading1Char"/>
          <w:noProof w:val="0"/>
          <w:lang w:val="en-US"/>
        </w:rPr>
        <w:t>Materials handling consideration</w:t>
      </w:r>
      <w:r w:rsidRPr="3CE9E4EC" w:rsidR="37237A4D">
        <w:rPr>
          <w:noProof w:val="0"/>
          <w:lang w:val="en-US"/>
        </w:rPr>
        <w:t xml:space="preserve"> </w:t>
      </w:r>
      <w:bookmarkEnd w:id="1550451721"/>
    </w:p>
    <w:p xmlns:wp14="http://schemas.microsoft.com/office/word/2010/wordml" w:rsidP="3CE9E4EC" wp14:paraId="38B43963" wp14:textId="62533EE0">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o0OCCusu" w:id="636184125"/>
      <w:r w:rsidRPr="3CE9E4EC" w:rsidR="37237A4D">
        <w:rPr>
          <w:rFonts w:ascii="Times New Roman" w:hAnsi="Times New Roman" w:eastAsia="Times New Roman" w:cs="Times New Roman"/>
          <w:noProof w:val="0"/>
          <w:sz w:val="24"/>
          <w:szCs w:val="24"/>
          <w:lang w:val="en-US"/>
        </w:rPr>
        <w:t xml:space="preserve">According to </w:t>
      </w:r>
      <w:r w:rsidRPr="3CE9E4EC" w:rsidR="37237A4D">
        <w:rPr>
          <w:rFonts w:ascii="Times New Roman" w:hAnsi="Times New Roman" w:eastAsia="Times New Roman" w:cs="Times New Roman"/>
          <w:noProof w:val="0"/>
          <w:color w:val="222222"/>
          <w:sz w:val="24"/>
          <w:szCs w:val="24"/>
          <w:lang w:val="en-US"/>
        </w:rPr>
        <w:t xml:space="preserve">Watari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xml:space="preserve">. (2019), coal is a source of non-renewable energy. As a result, it is necessary to consider the importance of using non-renewable energy resources while transporting coal from mines to the place of use. </w:t>
      </w:r>
      <w:r w:rsidRPr="3CE9E4EC" w:rsidR="37237A4D">
        <w:rPr>
          <w:rFonts w:ascii="Times New Roman" w:hAnsi="Times New Roman" w:eastAsia="Times New Roman" w:cs="Times New Roman"/>
          <w:noProof w:val="0"/>
          <w:color w:val="222222"/>
          <w:sz w:val="24"/>
          <w:szCs w:val="24"/>
          <w:lang w:val="en-US"/>
        </w:rPr>
        <w:t>An optimal quantity of coal needs to be transported in order to avoid wastage and depletion of non-renewable natural resources such as coal.</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noProof w:val="0"/>
          <w:color w:val="222222"/>
          <w:sz w:val="24"/>
          <w:szCs w:val="24"/>
          <w:lang w:val="en-US"/>
        </w:rPr>
        <w:t>It is crucial to conserve coal adequately for future generations in order to help them use this non-renewable natural resource for the purpose of generating electricity.</w:t>
      </w:r>
      <w:r w:rsidRPr="3CE9E4EC" w:rsidR="37237A4D">
        <w:rPr>
          <w:rFonts w:ascii="Times New Roman" w:hAnsi="Times New Roman" w:eastAsia="Times New Roman" w:cs="Times New Roman"/>
          <w:noProof w:val="0"/>
          <w:color w:val="222222"/>
          <w:sz w:val="24"/>
          <w:szCs w:val="24"/>
          <w:lang w:val="en-US"/>
        </w:rPr>
        <w:t xml:space="preserve"> Further, it is necessary to conserve coal by avoiding depletion for the purpose of generating energy for other purposes, thereby considering </w:t>
      </w:r>
      <w:r w:rsidRPr="3CE9E4EC" w:rsidR="37237A4D">
        <w:rPr>
          <w:rFonts w:ascii="Times New Roman" w:hAnsi="Times New Roman" w:eastAsia="Times New Roman" w:cs="Times New Roman"/>
          <w:noProof w:val="0"/>
          <w:color w:val="222222"/>
          <w:sz w:val="24"/>
          <w:szCs w:val="24"/>
          <w:lang w:val="en-US"/>
        </w:rPr>
        <w:t>optimal</w:t>
      </w:r>
      <w:r w:rsidRPr="3CE9E4EC" w:rsidR="37237A4D">
        <w:rPr>
          <w:rFonts w:ascii="Times New Roman" w:hAnsi="Times New Roman" w:eastAsia="Times New Roman" w:cs="Times New Roman"/>
          <w:noProof w:val="0"/>
          <w:color w:val="222222"/>
          <w:sz w:val="24"/>
          <w:szCs w:val="24"/>
          <w:lang w:val="en-US"/>
        </w:rPr>
        <w:t xml:space="preserve"> transportation of coal from the coal mines to the place of usage. </w:t>
      </w:r>
      <w:bookmarkEnd w:id="636184125"/>
    </w:p>
    <w:p xmlns:wp14="http://schemas.microsoft.com/office/word/2010/wordml" w:rsidP="3CE9E4EC" wp14:paraId="72CFA730" wp14:textId="0C6E439B">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agGHm4J0" w:id="1310017348"/>
      <w:r w:rsidRPr="3CE9E4EC" w:rsidR="37237A4D">
        <w:rPr>
          <w:rFonts w:ascii="Times New Roman" w:hAnsi="Times New Roman" w:eastAsia="Times New Roman" w:cs="Times New Roman"/>
          <w:noProof w:val="0"/>
          <w:color w:val="222222"/>
          <w:sz w:val="24"/>
          <w:szCs w:val="24"/>
          <w:lang w:val="en-US"/>
        </w:rPr>
        <w:t xml:space="preserve">In contrast, Burton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xml:space="preserve">. (2019) </w:t>
      </w:r>
      <w:r w:rsidRPr="3CE9E4EC" w:rsidR="37237A4D">
        <w:rPr>
          <w:rFonts w:ascii="Times New Roman" w:hAnsi="Times New Roman" w:eastAsia="Times New Roman" w:cs="Times New Roman"/>
          <w:noProof w:val="0"/>
          <w:color w:val="222222"/>
          <w:sz w:val="24"/>
          <w:szCs w:val="24"/>
          <w:lang w:val="en-US"/>
        </w:rPr>
        <w:t>stated</w:t>
      </w:r>
      <w:r w:rsidRPr="3CE9E4EC" w:rsidR="37237A4D">
        <w:rPr>
          <w:rFonts w:ascii="Times New Roman" w:hAnsi="Times New Roman" w:eastAsia="Times New Roman" w:cs="Times New Roman"/>
          <w:noProof w:val="0"/>
          <w:color w:val="222222"/>
          <w:sz w:val="24"/>
          <w:szCs w:val="24"/>
          <w:lang w:val="en-US"/>
        </w:rPr>
        <w:t xml:space="preserve"> that underground gasification of coal results in coal </w:t>
      </w:r>
      <w:r w:rsidRPr="3CE9E4EC" w:rsidR="37237A4D">
        <w:rPr>
          <w:rFonts w:ascii="Times New Roman" w:hAnsi="Times New Roman" w:eastAsia="Times New Roman" w:cs="Times New Roman"/>
          <w:noProof w:val="0"/>
          <w:color w:val="222222"/>
          <w:sz w:val="24"/>
          <w:szCs w:val="24"/>
          <w:lang w:val="en-US"/>
        </w:rPr>
        <w:t>transformed</w:t>
      </w:r>
      <w:r w:rsidRPr="3CE9E4EC" w:rsidR="37237A4D">
        <w:rPr>
          <w:rFonts w:ascii="Times New Roman" w:hAnsi="Times New Roman" w:eastAsia="Times New Roman" w:cs="Times New Roman"/>
          <w:noProof w:val="0"/>
          <w:color w:val="222222"/>
          <w:sz w:val="24"/>
          <w:szCs w:val="24"/>
          <w:lang w:val="en-US"/>
        </w:rPr>
        <w:t xml:space="preserve"> into gaseous substances. It is crucial to protect the workers working at coal mines from the gas generated from coal as it is harmful and results in health hazards for the coal mine workers. Thus, a major consideration in material handling is the need to protect workers and safeguard them from the harmful gaseous substance generated from coal. The gaseous substance results in pollutants in the surrounding environment, posing threats to living organisms. As a result, it is essential to control pollution while handling materials such as coal and the gas generated from coal during gasification. </w:t>
      </w:r>
      <w:bookmarkEnd w:id="1310017348"/>
    </w:p>
    <w:p xmlns:wp14="http://schemas.microsoft.com/office/word/2010/wordml" w:rsidP="3CE9E4EC" wp14:paraId="583F72D8" wp14:textId="41E83EC7">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pkAPM0RV" w:id="560786525"/>
      <w:r w:rsidRPr="3CE9E4EC" w:rsidR="37237A4D">
        <w:rPr>
          <w:rFonts w:ascii="Times New Roman" w:hAnsi="Times New Roman" w:eastAsia="Times New Roman" w:cs="Times New Roman"/>
          <w:noProof w:val="0"/>
          <w:color w:val="222222"/>
          <w:sz w:val="24"/>
          <w:szCs w:val="24"/>
          <w:lang w:val="en-US"/>
        </w:rPr>
        <w:t xml:space="preserve">In addition, Vickerman (2021) </w:t>
      </w:r>
      <w:r w:rsidRPr="3CE9E4EC" w:rsidR="37237A4D">
        <w:rPr>
          <w:rFonts w:ascii="Times New Roman" w:hAnsi="Times New Roman" w:eastAsia="Times New Roman" w:cs="Times New Roman"/>
          <w:noProof w:val="0"/>
          <w:color w:val="222222"/>
          <w:sz w:val="24"/>
          <w:szCs w:val="24"/>
          <w:lang w:val="en-US"/>
        </w:rPr>
        <w:t>stated</w:t>
      </w:r>
      <w:r w:rsidRPr="3CE9E4EC" w:rsidR="37237A4D">
        <w:rPr>
          <w:rFonts w:ascii="Times New Roman" w:hAnsi="Times New Roman" w:eastAsia="Times New Roman" w:cs="Times New Roman"/>
          <w:noProof w:val="0"/>
          <w:color w:val="222222"/>
          <w:sz w:val="24"/>
          <w:szCs w:val="24"/>
          <w:lang w:val="en-US"/>
        </w:rPr>
        <w:t xml:space="preserve"> that it is necessary to prevent accidents while handling materials and undertaking coal transportation activities. As a result, it is crucial for the discussed coal transportation activity to focus on preventing accidents while lifting heavy equipment and </w:t>
      </w:r>
      <w:bookmarkEnd w:id="560786525"/>
    </w:p>
    <w:p xmlns:wp14="http://schemas.microsoft.com/office/word/2010/wordml" w:rsidP="3CE9E4EC" wp14:paraId="50D0DF99" wp14:textId="21130761">
      <w:pPr>
        <w:ind w:left="-20" w:right="-20"/>
        <w:rPr>
          <w:rFonts w:ascii="Times New Roman" w:hAnsi="Times New Roman" w:eastAsia="Times New Roman" w:cs="Times New Roman"/>
        </w:rPr>
      </w:pPr>
    </w:p>
    <w:p xmlns:wp14="http://schemas.microsoft.com/office/word/2010/wordml" w:rsidP="3CE9E4EC" wp14:paraId="3E7CC666" wp14:textId="2A6DAA97">
      <w:pPr>
        <w:jc w:val="right"/>
        <w:rPr>
          <w:rFonts w:ascii="Times New Roman" w:hAnsi="Times New Roman" w:eastAsia="Times New Roman" w:cs="Times New Roman"/>
          <w:noProof w:val="0"/>
          <w:sz w:val="24"/>
          <w:szCs w:val="24"/>
          <w:lang w:val="en-US"/>
        </w:rPr>
      </w:pPr>
    </w:p>
    <w:p xmlns:wp14="http://schemas.microsoft.com/office/word/2010/wordml" w:rsidP="3CE9E4EC" wp14:paraId="6FD27EFC" wp14:textId="0EB25911">
      <w:pPr>
        <w:pStyle w:val="Normal"/>
        <w:jc w:val="right"/>
        <w:rPr>
          <w:rFonts w:ascii="Times New Roman" w:hAnsi="Times New Roman" w:eastAsia="Times New Roman" w:cs="Times New Roman"/>
          <w:noProof w:val="0"/>
          <w:sz w:val="22"/>
          <w:szCs w:val="22"/>
          <w:lang w:val="en-US"/>
        </w:rPr>
      </w:pPr>
    </w:p>
    <w:p xmlns:wp14="http://schemas.microsoft.com/office/word/2010/wordml" w:rsidP="3CE9E4EC" wp14:paraId="579C0F98" wp14:textId="3ECFBCBF">
      <w:pPr>
        <w:pStyle w:val="Normal"/>
        <w:jc w:val="right"/>
        <w:rPr>
          <w:rFonts w:ascii="Times New Roman" w:hAnsi="Times New Roman" w:eastAsia="Times New Roman" w:cs="Times New Roman"/>
          <w:noProof w:val="0"/>
          <w:sz w:val="22"/>
          <w:szCs w:val="22"/>
          <w:lang w:val="en-US"/>
        </w:rPr>
      </w:pPr>
    </w:p>
    <w:p xmlns:wp14="http://schemas.microsoft.com/office/word/2010/wordml" w:rsidP="3CE9E4EC" wp14:paraId="42F0370B" wp14:textId="67A36261">
      <w:pPr>
        <w:ind w:left="-20" w:right="-20"/>
        <w:rPr>
          <w:rFonts w:ascii="Times New Roman" w:hAnsi="Times New Roman" w:eastAsia="Times New Roman" w:cs="Times New Roman"/>
        </w:rPr>
      </w:pPr>
    </w:p>
    <w:p xmlns:wp14="http://schemas.microsoft.com/office/word/2010/wordml" w:rsidP="3CE9E4EC" wp14:paraId="4A059D58" wp14:textId="32F40C5B">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ab51P9qw" w:id="945286425"/>
      <w:r w:rsidRPr="3CE9E4EC" w:rsidR="37237A4D">
        <w:rPr>
          <w:rFonts w:ascii="Times New Roman" w:hAnsi="Times New Roman" w:eastAsia="Times New Roman" w:cs="Times New Roman"/>
          <w:noProof w:val="0"/>
          <w:color w:val="222222"/>
          <w:sz w:val="24"/>
          <w:szCs w:val="24"/>
          <w:lang w:val="en-US"/>
        </w:rPr>
        <w:t xml:space="preserve">materials by workers. Accidents of falling heavy equipment are not only injurious to health but also </w:t>
      </w:r>
      <w:r w:rsidRPr="3CE9E4EC" w:rsidR="37237A4D">
        <w:rPr>
          <w:rFonts w:ascii="Times New Roman" w:hAnsi="Times New Roman" w:eastAsia="Times New Roman" w:cs="Times New Roman"/>
          <w:noProof w:val="0"/>
          <w:color w:val="222222"/>
          <w:sz w:val="24"/>
          <w:szCs w:val="24"/>
          <w:lang w:val="en-US"/>
        </w:rPr>
        <w:t>adversely impact</w:t>
      </w:r>
      <w:r w:rsidRPr="3CE9E4EC" w:rsidR="37237A4D">
        <w:rPr>
          <w:rFonts w:ascii="Times New Roman" w:hAnsi="Times New Roman" w:eastAsia="Times New Roman" w:cs="Times New Roman"/>
          <w:noProof w:val="0"/>
          <w:color w:val="222222"/>
          <w:sz w:val="24"/>
          <w:szCs w:val="24"/>
          <w:lang w:val="en-US"/>
        </w:rPr>
        <w:t xml:space="preserve"> the safety of the workers. Further, accidents, as </w:t>
      </w:r>
      <w:r w:rsidRPr="3CE9E4EC" w:rsidR="37237A4D">
        <w:rPr>
          <w:rFonts w:ascii="Times New Roman" w:hAnsi="Times New Roman" w:eastAsia="Times New Roman" w:cs="Times New Roman"/>
          <w:noProof w:val="0"/>
          <w:color w:val="222222"/>
          <w:sz w:val="24"/>
          <w:szCs w:val="24"/>
          <w:lang w:val="en-US"/>
        </w:rPr>
        <w:t>stated</w:t>
      </w:r>
      <w:r w:rsidRPr="3CE9E4EC" w:rsidR="37237A4D">
        <w:rPr>
          <w:rFonts w:ascii="Times New Roman" w:hAnsi="Times New Roman" w:eastAsia="Times New Roman" w:cs="Times New Roman"/>
          <w:noProof w:val="0"/>
          <w:color w:val="222222"/>
          <w:sz w:val="24"/>
          <w:szCs w:val="24"/>
          <w:lang w:val="en-US"/>
        </w:rPr>
        <w:t xml:space="preserve">, need to be covered by the company, which in turn results in </w:t>
      </w:r>
      <w:r w:rsidRPr="3CE9E4EC" w:rsidR="37237A4D">
        <w:rPr>
          <w:rFonts w:ascii="Times New Roman" w:hAnsi="Times New Roman" w:eastAsia="Times New Roman" w:cs="Times New Roman"/>
          <w:noProof w:val="0"/>
          <w:color w:val="222222"/>
          <w:sz w:val="24"/>
          <w:szCs w:val="24"/>
          <w:lang w:val="en-US"/>
        </w:rPr>
        <w:t>additional</w:t>
      </w:r>
      <w:r w:rsidRPr="3CE9E4EC" w:rsidR="37237A4D">
        <w:rPr>
          <w:rFonts w:ascii="Times New Roman" w:hAnsi="Times New Roman" w:eastAsia="Times New Roman" w:cs="Times New Roman"/>
          <w:noProof w:val="0"/>
          <w:color w:val="222222"/>
          <w:sz w:val="24"/>
          <w:szCs w:val="24"/>
          <w:lang w:val="en-US"/>
        </w:rPr>
        <w:t xml:space="preserve"> costs borne by the company to safeguard the workers. Further, the infrastructure of the coal mine, the steel </w:t>
      </w:r>
      <w:r w:rsidRPr="3CE9E4EC" w:rsidR="37237A4D">
        <w:rPr>
          <w:rFonts w:ascii="Times New Roman" w:hAnsi="Times New Roman" w:eastAsia="Times New Roman" w:cs="Times New Roman"/>
          <w:noProof w:val="0"/>
          <w:color w:val="222222"/>
          <w:sz w:val="24"/>
          <w:szCs w:val="24"/>
          <w:lang w:val="en-US"/>
        </w:rPr>
        <w:t>plant</w:t>
      </w:r>
      <w:r w:rsidRPr="3CE9E4EC" w:rsidR="37237A4D">
        <w:rPr>
          <w:rFonts w:ascii="Times New Roman" w:hAnsi="Times New Roman" w:eastAsia="Times New Roman" w:cs="Times New Roman"/>
          <w:noProof w:val="0"/>
          <w:color w:val="222222"/>
          <w:sz w:val="24"/>
          <w:szCs w:val="24"/>
          <w:lang w:val="en-US"/>
        </w:rPr>
        <w:t xml:space="preserve"> and the way to transport coal from the coal mine to the steel plant need to undergo continuous maintenance </w:t>
      </w:r>
      <w:r w:rsidRPr="3CE9E4EC" w:rsidR="37237A4D">
        <w:rPr>
          <w:rFonts w:ascii="Times New Roman" w:hAnsi="Times New Roman" w:eastAsia="Times New Roman" w:cs="Times New Roman"/>
          <w:noProof w:val="0"/>
          <w:color w:val="222222"/>
          <w:sz w:val="24"/>
          <w:szCs w:val="24"/>
          <w:lang w:val="en-US"/>
        </w:rPr>
        <w:t>in order to</w:t>
      </w:r>
      <w:r w:rsidRPr="3CE9E4EC" w:rsidR="37237A4D">
        <w:rPr>
          <w:rFonts w:ascii="Times New Roman" w:hAnsi="Times New Roman" w:eastAsia="Times New Roman" w:cs="Times New Roman"/>
          <w:noProof w:val="0"/>
          <w:color w:val="222222"/>
          <w:sz w:val="24"/>
          <w:szCs w:val="24"/>
          <w:lang w:val="en-US"/>
        </w:rPr>
        <w:t xml:space="preserve"> help workers work safely and securely at the coal mine. </w:t>
      </w:r>
      <w:bookmarkEnd w:id="945286425"/>
    </w:p>
    <w:p xmlns:wp14="http://schemas.microsoft.com/office/word/2010/wordml" w:rsidP="3CE9E4EC" wp14:paraId="42CE0A0A" wp14:textId="69A306DA">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gWa9YQqP" w:id="1113036404"/>
      <w:r w:rsidRPr="3CE9E4EC" w:rsidR="37237A4D">
        <w:rPr>
          <w:rFonts w:ascii="Times New Roman" w:hAnsi="Times New Roman" w:eastAsia="Times New Roman" w:cs="Times New Roman"/>
          <w:noProof w:val="0"/>
          <w:color w:val="222222"/>
          <w:sz w:val="24"/>
          <w:szCs w:val="24"/>
          <w:lang w:val="en-US"/>
        </w:rPr>
        <w:t xml:space="preserve">Based on the above literature, it can be </w:t>
      </w:r>
      <w:r w:rsidRPr="3CE9E4EC" w:rsidR="37237A4D">
        <w:rPr>
          <w:rFonts w:ascii="Times New Roman" w:hAnsi="Times New Roman" w:eastAsia="Times New Roman" w:cs="Times New Roman"/>
          <w:noProof w:val="0"/>
          <w:color w:val="222222"/>
          <w:sz w:val="24"/>
          <w:szCs w:val="24"/>
          <w:lang w:val="en-US"/>
        </w:rPr>
        <w:t>stated</w:t>
      </w:r>
      <w:r w:rsidRPr="3CE9E4EC" w:rsidR="37237A4D">
        <w:rPr>
          <w:rFonts w:ascii="Times New Roman" w:hAnsi="Times New Roman" w:eastAsia="Times New Roman" w:cs="Times New Roman"/>
          <w:noProof w:val="0"/>
          <w:color w:val="222222"/>
          <w:sz w:val="24"/>
          <w:szCs w:val="24"/>
          <w:lang w:val="en-US"/>
        </w:rPr>
        <w:t xml:space="preserve"> that the </w:t>
      </w:r>
      <w:r w:rsidRPr="3CE9E4EC" w:rsidR="37237A4D">
        <w:rPr>
          <w:rFonts w:ascii="Times New Roman" w:hAnsi="Times New Roman" w:eastAsia="Times New Roman" w:cs="Times New Roman"/>
          <w:noProof w:val="0"/>
          <w:color w:val="222222"/>
          <w:sz w:val="24"/>
          <w:szCs w:val="24"/>
          <w:lang w:val="en-US"/>
        </w:rPr>
        <w:t>concerned company</w:t>
      </w:r>
      <w:r w:rsidRPr="3CE9E4EC" w:rsidR="37237A4D">
        <w:rPr>
          <w:rFonts w:ascii="Times New Roman" w:hAnsi="Times New Roman" w:eastAsia="Times New Roman" w:cs="Times New Roman"/>
          <w:noProof w:val="0"/>
          <w:color w:val="222222"/>
          <w:sz w:val="24"/>
          <w:szCs w:val="24"/>
          <w:lang w:val="en-US"/>
        </w:rPr>
        <w:t xml:space="preserve"> needs to consider the use of energy in </w:t>
      </w:r>
      <w:r w:rsidRPr="3CE9E4EC" w:rsidR="37237A4D">
        <w:rPr>
          <w:rFonts w:ascii="Times New Roman" w:hAnsi="Times New Roman" w:eastAsia="Times New Roman" w:cs="Times New Roman"/>
          <w:noProof w:val="0"/>
          <w:color w:val="222222"/>
          <w:sz w:val="24"/>
          <w:szCs w:val="24"/>
          <w:lang w:val="en-US"/>
        </w:rPr>
        <w:t>optimal</w:t>
      </w:r>
      <w:r w:rsidRPr="3CE9E4EC" w:rsidR="37237A4D">
        <w:rPr>
          <w:rFonts w:ascii="Times New Roman" w:hAnsi="Times New Roman" w:eastAsia="Times New Roman" w:cs="Times New Roman"/>
          <w:noProof w:val="0"/>
          <w:color w:val="222222"/>
          <w:sz w:val="24"/>
          <w:szCs w:val="24"/>
          <w:lang w:val="en-US"/>
        </w:rPr>
        <w:t xml:space="preserve"> amounts, the health and safety of workers and the prevention of accidents at the site. </w:t>
      </w:r>
      <w:bookmarkEnd w:id="1113036404"/>
    </w:p>
    <w:p xmlns:wp14="http://schemas.microsoft.com/office/word/2010/wordml" w:rsidP="3CE9E4EC" wp14:paraId="19F4DD04" wp14:textId="4628C665">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O47NVVqy" w:id="1566303450"/>
      <w:r w:rsidRPr="3CE9E4EC" w:rsidR="37237A4D">
        <w:rPr>
          <w:rFonts w:ascii="Times New Roman" w:hAnsi="Times New Roman" w:eastAsia="Times New Roman" w:cs="Times New Roman"/>
          <w:noProof w:val="0"/>
          <w:color w:val="222222"/>
          <w:sz w:val="24"/>
          <w:szCs w:val="24"/>
          <w:lang w:val="en-US"/>
        </w:rPr>
        <w:t xml:space="preserve">In addition, it is crucial for such projects to consider the environmental aspects wherein the lives of natural beings apart from humans are </w:t>
      </w:r>
      <w:r w:rsidRPr="3CE9E4EC" w:rsidR="37237A4D">
        <w:rPr>
          <w:rFonts w:ascii="Times New Roman" w:hAnsi="Times New Roman" w:eastAsia="Times New Roman" w:cs="Times New Roman"/>
          <w:noProof w:val="0"/>
          <w:color w:val="222222"/>
          <w:sz w:val="24"/>
          <w:szCs w:val="24"/>
          <w:lang w:val="en-US"/>
        </w:rPr>
        <w:t>adversely impacted</w:t>
      </w:r>
      <w:r w:rsidRPr="3CE9E4EC" w:rsidR="37237A4D">
        <w:rPr>
          <w:rFonts w:ascii="Times New Roman" w:hAnsi="Times New Roman" w:eastAsia="Times New Roman" w:cs="Times New Roman"/>
          <w:noProof w:val="0"/>
          <w:color w:val="222222"/>
          <w:sz w:val="24"/>
          <w:szCs w:val="24"/>
          <w:lang w:val="en-US"/>
        </w:rPr>
        <w:t xml:space="preserve"> due to coal transportation. </w:t>
      </w:r>
      <w:r w:rsidRPr="3CE9E4EC" w:rsidR="37237A4D">
        <w:rPr>
          <w:rFonts w:ascii="Times New Roman" w:hAnsi="Times New Roman" w:eastAsia="Times New Roman" w:cs="Times New Roman"/>
          <w:noProof w:val="0"/>
          <w:color w:val="222222"/>
          <w:sz w:val="24"/>
          <w:szCs w:val="24"/>
          <w:lang w:val="en-US"/>
        </w:rPr>
        <w:t>The water bodies in the surrounding areas need to be protected against the disposal of hazardous wastes in order to prohibit the extinction of endangered species living in the water bodies.</w:t>
      </w:r>
      <w:r w:rsidRPr="3CE9E4EC" w:rsidR="37237A4D">
        <w:rPr>
          <w:rFonts w:ascii="Times New Roman" w:hAnsi="Times New Roman" w:eastAsia="Times New Roman" w:cs="Times New Roman"/>
          <w:noProof w:val="0"/>
          <w:color w:val="222222"/>
          <w:sz w:val="24"/>
          <w:szCs w:val="24"/>
          <w:lang w:val="en-US"/>
        </w:rPr>
        <w:t xml:space="preserve"> Further, the surrounding air needs to be prevented from being polluted, thereby improving the air quality and environmental aspects in the area from where coal is transported for the project. Thus, in addition to energy use, health and safety of workers, and prevention of accidents, the environmental aspects need to be considered in the project of transporting coal from the coal mine to the steel plant in the absence of road transportation. </w:t>
      </w:r>
      <w:bookmarkEnd w:id="1566303450"/>
    </w:p>
    <w:p xmlns:wp14="http://schemas.microsoft.com/office/word/2010/wordml" w:rsidP="3CE9E4EC" wp14:paraId="797AB2B9" wp14:textId="778D7B88">
      <w:pPr>
        <w:pStyle w:val="Normal"/>
        <w:jc w:val="both"/>
        <w:rPr>
          <w:rFonts w:ascii="Times New Roman" w:hAnsi="Times New Roman" w:eastAsia="Times New Roman" w:cs="Times New Roman"/>
          <w:noProof w:val="0"/>
          <w:color w:val="222222"/>
          <w:sz w:val="24"/>
          <w:szCs w:val="24"/>
          <w:lang w:val="en-US"/>
        </w:rPr>
      </w:pPr>
    </w:p>
    <w:p xmlns:wp14="http://schemas.microsoft.com/office/word/2010/wordml" w:rsidP="3CE9E4EC" wp14:paraId="4F80B8CD" wp14:textId="3183BA8D">
      <w:pPr>
        <w:pStyle w:val="Heading1"/>
        <w:rPr>
          <w:rStyle w:val="Heading1Char"/>
          <w:noProof w:val="0"/>
          <w:lang w:val="en-US"/>
        </w:rPr>
      </w:pPr>
    </w:p>
    <w:p xmlns:wp14="http://schemas.microsoft.com/office/word/2010/wordml" w:rsidP="3CE9E4EC" wp14:paraId="7B5BED61" wp14:textId="01BB842B">
      <w:pPr>
        <w:pStyle w:val="Heading1"/>
        <w:rPr>
          <w:rFonts w:ascii="Times New Roman" w:hAnsi="Times New Roman" w:eastAsia="Times New Roman" w:cs="Times New Roman"/>
          <w:noProof w:val="0"/>
          <w:sz w:val="32"/>
          <w:szCs w:val="32"/>
          <w:lang w:val="en-US"/>
        </w:rPr>
      </w:pPr>
      <w:bookmarkStart w:name="_Int_IaBIuyms" w:id="927250040"/>
      <w:r w:rsidRPr="3CE9E4EC" w:rsidR="37237A4D">
        <w:rPr>
          <w:rStyle w:val="Heading1Char"/>
          <w:noProof w:val="0"/>
          <w:lang w:val="en-US"/>
        </w:rPr>
        <w:t>Chosen three options for materials handling</w:t>
      </w:r>
      <w:r w:rsidRPr="3CE9E4EC" w:rsidR="37237A4D">
        <w:rPr>
          <w:noProof w:val="0"/>
          <w:lang w:val="en-US"/>
        </w:rPr>
        <w:t xml:space="preserve"> </w:t>
      </w:r>
      <w:bookmarkEnd w:id="927250040"/>
    </w:p>
    <w:p xmlns:wp14="http://schemas.microsoft.com/office/word/2010/wordml" w:rsidP="3CE9E4EC" wp14:paraId="5CB9B676" wp14:textId="61926964">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07xRTxjz" w:id="1232792275"/>
      <w:r w:rsidRPr="3CE9E4EC" w:rsidR="37237A4D">
        <w:rPr>
          <w:rFonts w:ascii="Times New Roman" w:hAnsi="Times New Roman" w:eastAsia="Times New Roman" w:cs="Times New Roman"/>
          <w:noProof w:val="0"/>
          <w:sz w:val="24"/>
          <w:szCs w:val="24"/>
          <w:lang w:val="en-US"/>
        </w:rPr>
        <w:t xml:space="preserve">The three types of material handling options are manual material handling, automated material handling and mechanical material handling. According to </w:t>
      </w:r>
      <w:r w:rsidRPr="3CE9E4EC" w:rsidR="37237A4D">
        <w:rPr>
          <w:rFonts w:ascii="Times New Roman" w:hAnsi="Times New Roman" w:eastAsia="Times New Roman" w:cs="Times New Roman"/>
          <w:noProof w:val="0"/>
          <w:color w:val="222222"/>
          <w:sz w:val="24"/>
          <w:szCs w:val="24"/>
          <w:lang w:val="en-US"/>
        </w:rPr>
        <w:t>Mudiyanselage</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xml:space="preserve">. (2021), manual material handling refers to the use of materials in projects by humans rather than machines and automated technologies. As manual material handling is undertaken by humans, it is </w:t>
      </w:r>
      <w:r w:rsidRPr="3CE9E4EC" w:rsidR="37237A4D">
        <w:rPr>
          <w:rFonts w:ascii="Times New Roman" w:hAnsi="Times New Roman" w:eastAsia="Times New Roman" w:cs="Times New Roman"/>
          <w:noProof w:val="0"/>
          <w:color w:val="222222"/>
          <w:sz w:val="24"/>
          <w:szCs w:val="24"/>
          <w:lang w:val="en-US"/>
        </w:rPr>
        <w:t>deemed</w:t>
      </w:r>
      <w:r w:rsidRPr="3CE9E4EC" w:rsidR="37237A4D">
        <w:rPr>
          <w:rFonts w:ascii="Times New Roman" w:hAnsi="Times New Roman" w:eastAsia="Times New Roman" w:cs="Times New Roman"/>
          <w:noProof w:val="0"/>
          <w:color w:val="222222"/>
          <w:sz w:val="24"/>
          <w:szCs w:val="24"/>
          <w:lang w:val="en-US"/>
        </w:rPr>
        <w:t xml:space="preserve"> unsafe for projects that involve heavy equipment and hazardous materials. Further, manual material handling exposes workers to accidents as workers are prone to risks while lifting and shifting materials manually. However, it is the conventional method of handling materials at projects as, during earlier times, machines and automated devices </w:t>
      </w:r>
      <w:r w:rsidRPr="3CE9E4EC" w:rsidR="37237A4D">
        <w:rPr>
          <w:rFonts w:ascii="Times New Roman" w:hAnsi="Times New Roman" w:eastAsia="Times New Roman" w:cs="Times New Roman"/>
          <w:noProof w:val="0"/>
          <w:color w:val="222222"/>
          <w:sz w:val="24"/>
          <w:szCs w:val="24"/>
          <w:lang w:val="en-US"/>
        </w:rPr>
        <w:t>have been</w:t>
      </w:r>
      <w:r w:rsidRPr="3CE9E4EC" w:rsidR="37237A4D">
        <w:rPr>
          <w:rFonts w:ascii="Times New Roman" w:hAnsi="Times New Roman" w:eastAsia="Times New Roman" w:cs="Times New Roman"/>
          <w:noProof w:val="0"/>
          <w:color w:val="222222"/>
          <w:sz w:val="24"/>
          <w:szCs w:val="24"/>
          <w:lang w:val="en-US"/>
        </w:rPr>
        <w:t xml:space="preserve"> absent. Humans are significantly and extensively involved in manual material handling, wherein the number of workers necessary is higher due to rigorous human activities undertaken in the projects. </w:t>
      </w:r>
      <w:bookmarkEnd w:id="1232792275"/>
    </w:p>
    <w:p xmlns:wp14="http://schemas.microsoft.com/office/word/2010/wordml" w:rsidP="3CE9E4EC" wp14:paraId="10294FA8" wp14:textId="7164C95A">
      <w:pPr>
        <w:pStyle w:val="Normal"/>
        <w:jc w:val="both"/>
        <w:rPr>
          <w:rFonts w:ascii="Times New Roman" w:hAnsi="Times New Roman" w:eastAsia="Times New Roman" w:cs="Times New Roman"/>
          <w:noProof w:val="0"/>
          <w:color w:val="222222"/>
          <w:sz w:val="24"/>
          <w:szCs w:val="24"/>
          <w:lang w:val="en-US"/>
        </w:rPr>
      </w:pPr>
      <w:bookmarkStart w:name="_Int_BSTAm7yx" w:id="1122985601"/>
      <w:r w:rsidRPr="3CE9E4EC" w:rsidR="37237A4D">
        <w:rPr>
          <w:rFonts w:ascii="Times New Roman" w:hAnsi="Times New Roman" w:eastAsia="Times New Roman" w:cs="Times New Roman"/>
          <w:noProof w:val="0"/>
          <w:color w:val="222222"/>
          <w:sz w:val="24"/>
          <w:szCs w:val="24"/>
          <w:lang w:val="en-US"/>
        </w:rPr>
        <w:t xml:space="preserve">In contrast, Yazid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xml:space="preserve">. (2023) </w:t>
      </w:r>
      <w:r w:rsidRPr="3CE9E4EC" w:rsidR="37237A4D">
        <w:rPr>
          <w:rFonts w:ascii="Times New Roman" w:hAnsi="Times New Roman" w:eastAsia="Times New Roman" w:cs="Times New Roman"/>
          <w:noProof w:val="0"/>
          <w:color w:val="222222"/>
          <w:sz w:val="24"/>
          <w:szCs w:val="24"/>
          <w:lang w:val="en-US"/>
        </w:rPr>
        <w:t>stated</w:t>
      </w:r>
      <w:r w:rsidRPr="3CE9E4EC" w:rsidR="37237A4D">
        <w:rPr>
          <w:rFonts w:ascii="Times New Roman" w:hAnsi="Times New Roman" w:eastAsia="Times New Roman" w:cs="Times New Roman"/>
          <w:noProof w:val="0"/>
          <w:color w:val="222222"/>
          <w:sz w:val="24"/>
          <w:szCs w:val="24"/>
          <w:lang w:val="en-US"/>
        </w:rPr>
        <w:t xml:space="preserve"> that material handling is undertaken with limited workers </w:t>
      </w:r>
      <w:bookmarkEnd w:id="1122985601"/>
      <w:r w:rsidRPr="3CE9E4EC" w:rsidR="37237A4D">
        <w:rPr>
          <w:rFonts w:ascii="Times New Roman" w:hAnsi="Times New Roman" w:eastAsia="Times New Roman" w:cs="Times New Roman"/>
          <w:noProof w:val="0"/>
          <w:color w:val="222222"/>
          <w:sz w:val="24"/>
          <w:szCs w:val="24"/>
          <w:lang w:val="en-US"/>
        </w:rPr>
        <w:t xml:space="preserve">while more equipment is termed as mechanical material handling. The use of heavy equipment is more common in the </w:t>
      </w:r>
      <w:r w:rsidRPr="3CE9E4EC" w:rsidR="37237A4D">
        <w:rPr>
          <w:rFonts w:ascii="Times New Roman" w:hAnsi="Times New Roman" w:eastAsia="Times New Roman" w:cs="Times New Roman"/>
          <w:noProof w:val="0"/>
          <w:color w:val="222222"/>
          <w:sz w:val="24"/>
          <w:szCs w:val="24"/>
          <w:lang w:val="en-US"/>
        </w:rPr>
        <w:t>aforesaid</w:t>
      </w:r>
      <w:r w:rsidRPr="3CE9E4EC" w:rsidR="37237A4D">
        <w:rPr>
          <w:rFonts w:ascii="Times New Roman" w:hAnsi="Times New Roman" w:eastAsia="Times New Roman" w:cs="Times New Roman"/>
          <w:noProof w:val="0"/>
          <w:color w:val="222222"/>
          <w:sz w:val="24"/>
          <w:szCs w:val="24"/>
          <w:lang w:val="en-US"/>
        </w:rPr>
        <w:t xml:space="preserve"> material handling method than in the conventional method of manual material handling. However, the method is intertwined with risks and accidents as heavy equipment needs to be </w:t>
      </w:r>
      <w:r w:rsidRPr="3CE9E4EC" w:rsidR="37237A4D">
        <w:rPr>
          <w:rFonts w:ascii="Times New Roman" w:hAnsi="Times New Roman" w:eastAsia="Times New Roman" w:cs="Times New Roman"/>
          <w:noProof w:val="0"/>
          <w:color w:val="222222"/>
          <w:sz w:val="24"/>
          <w:szCs w:val="24"/>
          <w:lang w:val="en-US"/>
        </w:rPr>
        <w:t>organised</w:t>
      </w:r>
      <w:r w:rsidRPr="3CE9E4EC" w:rsidR="37237A4D">
        <w:rPr>
          <w:rFonts w:ascii="Times New Roman" w:hAnsi="Times New Roman" w:eastAsia="Times New Roman" w:cs="Times New Roman"/>
          <w:noProof w:val="0"/>
          <w:color w:val="222222"/>
          <w:sz w:val="24"/>
          <w:szCs w:val="24"/>
          <w:lang w:val="en-US"/>
        </w:rPr>
        <w:t xml:space="preserve"> by human workers who are exposed to accidents </w:t>
      </w:r>
      <w:r w:rsidRPr="3CE9E4EC" w:rsidR="37237A4D">
        <w:rPr>
          <w:rFonts w:ascii="Times New Roman" w:hAnsi="Times New Roman" w:eastAsia="Times New Roman" w:cs="Times New Roman"/>
          <w:noProof w:val="0"/>
          <w:color w:val="222222"/>
          <w:sz w:val="24"/>
          <w:szCs w:val="24"/>
          <w:lang w:val="en-US"/>
        </w:rPr>
        <w:t>therein</w:t>
      </w:r>
      <w:r w:rsidRPr="3CE9E4EC" w:rsidR="37237A4D">
        <w:rPr>
          <w:rFonts w:ascii="Times New Roman" w:hAnsi="Times New Roman" w:eastAsia="Times New Roman" w:cs="Times New Roman"/>
          <w:noProof w:val="0"/>
          <w:color w:val="222222"/>
          <w:sz w:val="24"/>
          <w:szCs w:val="24"/>
          <w:lang w:val="en-US"/>
        </w:rPr>
        <w:t xml:space="preserve">. Moreover, the mechanical material handling method is cost-intensive because it requires the purchase of heavy equipment. As a result, projects with limited budgets and financial constraints often choose the manual material handling method, wherein the cost of </w:t>
      </w:r>
      <w:r w:rsidRPr="3CE9E4EC" w:rsidR="37237A4D">
        <w:rPr>
          <w:rFonts w:ascii="Times New Roman" w:hAnsi="Times New Roman" w:eastAsia="Times New Roman" w:cs="Times New Roman"/>
          <w:noProof w:val="0"/>
          <w:color w:val="222222"/>
          <w:sz w:val="24"/>
          <w:szCs w:val="24"/>
          <w:lang w:val="en-US"/>
        </w:rPr>
        <w:t>labourers</w:t>
      </w:r>
      <w:r w:rsidRPr="3CE9E4EC" w:rsidR="37237A4D">
        <w:rPr>
          <w:rFonts w:ascii="Times New Roman" w:hAnsi="Times New Roman" w:eastAsia="Times New Roman" w:cs="Times New Roman"/>
          <w:noProof w:val="0"/>
          <w:color w:val="222222"/>
          <w:sz w:val="24"/>
          <w:szCs w:val="24"/>
          <w:lang w:val="en-US"/>
        </w:rPr>
        <w:t xml:space="preserve"> is less compared to the cost of </w:t>
      </w:r>
      <w:r w:rsidRPr="3CE9E4EC" w:rsidR="37237A4D">
        <w:rPr>
          <w:rFonts w:ascii="Times New Roman" w:hAnsi="Times New Roman" w:eastAsia="Times New Roman" w:cs="Times New Roman"/>
          <w:noProof w:val="0"/>
          <w:color w:val="222222"/>
          <w:sz w:val="24"/>
          <w:szCs w:val="24"/>
          <w:lang w:val="en-US"/>
        </w:rPr>
        <w:t>purchasing</w:t>
      </w:r>
      <w:r w:rsidRPr="3CE9E4EC" w:rsidR="37237A4D">
        <w:rPr>
          <w:rFonts w:ascii="Times New Roman" w:hAnsi="Times New Roman" w:eastAsia="Times New Roman" w:cs="Times New Roman"/>
          <w:noProof w:val="0"/>
          <w:color w:val="222222"/>
          <w:sz w:val="24"/>
          <w:szCs w:val="24"/>
          <w:lang w:val="en-US"/>
        </w:rPr>
        <w:t xml:space="preserve"> equipment. However, in projects where hazardous materials are involved, it is necessary to </w:t>
      </w:r>
      <w:r w:rsidRPr="3CE9E4EC" w:rsidR="37237A4D">
        <w:rPr>
          <w:rFonts w:ascii="Times New Roman" w:hAnsi="Times New Roman" w:eastAsia="Times New Roman" w:cs="Times New Roman"/>
          <w:noProof w:val="0"/>
          <w:color w:val="222222"/>
          <w:sz w:val="24"/>
          <w:szCs w:val="24"/>
          <w:lang w:val="en-US"/>
        </w:rPr>
        <w:t>prioritise</w:t>
      </w:r>
      <w:r w:rsidRPr="3CE9E4EC" w:rsidR="37237A4D">
        <w:rPr>
          <w:rFonts w:ascii="Times New Roman" w:hAnsi="Times New Roman" w:eastAsia="Times New Roman" w:cs="Times New Roman"/>
          <w:noProof w:val="0"/>
          <w:color w:val="222222"/>
          <w:sz w:val="24"/>
          <w:szCs w:val="24"/>
          <w:lang w:val="en-US"/>
        </w:rPr>
        <w:t xml:space="preserve"> the mechanical material handling method in order to reduce the probability of health hazards for the workers. </w:t>
      </w:r>
    </w:p>
    <w:p xmlns:wp14="http://schemas.microsoft.com/office/word/2010/wordml" w:rsidP="3CE9E4EC" wp14:paraId="51CD9A7C" wp14:textId="1EA87C7B">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o7xzHIfT" w:id="304505836"/>
      <w:r w:rsidRPr="3CE9E4EC" w:rsidR="37237A4D">
        <w:rPr>
          <w:rFonts w:ascii="Times New Roman" w:hAnsi="Times New Roman" w:eastAsia="Times New Roman" w:cs="Times New Roman"/>
          <w:noProof w:val="0"/>
          <w:color w:val="222222"/>
          <w:sz w:val="24"/>
          <w:szCs w:val="24"/>
          <w:lang w:val="en-US"/>
        </w:rPr>
        <w:t xml:space="preserve">On the contrary, Efthymiou and </w:t>
      </w:r>
      <w:r w:rsidRPr="3CE9E4EC" w:rsidR="37237A4D">
        <w:rPr>
          <w:rFonts w:ascii="Times New Roman" w:hAnsi="Times New Roman" w:eastAsia="Times New Roman" w:cs="Times New Roman"/>
          <w:noProof w:val="0"/>
          <w:color w:val="222222"/>
          <w:sz w:val="24"/>
          <w:szCs w:val="24"/>
          <w:lang w:val="en-US"/>
        </w:rPr>
        <w:t>Ponis</w:t>
      </w:r>
      <w:r w:rsidRPr="3CE9E4EC" w:rsidR="37237A4D">
        <w:rPr>
          <w:rFonts w:ascii="Times New Roman" w:hAnsi="Times New Roman" w:eastAsia="Times New Roman" w:cs="Times New Roman"/>
          <w:noProof w:val="0"/>
          <w:color w:val="222222"/>
          <w:sz w:val="24"/>
          <w:szCs w:val="24"/>
          <w:lang w:val="en-US"/>
        </w:rPr>
        <w:t xml:space="preserve"> (2019) </w:t>
      </w:r>
      <w:r w:rsidRPr="3CE9E4EC" w:rsidR="37237A4D">
        <w:rPr>
          <w:rFonts w:ascii="Times New Roman" w:hAnsi="Times New Roman" w:eastAsia="Times New Roman" w:cs="Times New Roman"/>
          <w:noProof w:val="0"/>
          <w:color w:val="222222"/>
          <w:sz w:val="24"/>
          <w:szCs w:val="24"/>
          <w:lang w:val="en-US"/>
        </w:rPr>
        <w:t>stated</w:t>
      </w:r>
      <w:r w:rsidRPr="3CE9E4EC" w:rsidR="37237A4D">
        <w:rPr>
          <w:rFonts w:ascii="Times New Roman" w:hAnsi="Times New Roman" w:eastAsia="Times New Roman" w:cs="Times New Roman"/>
          <w:noProof w:val="0"/>
          <w:color w:val="222222"/>
          <w:sz w:val="24"/>
          <w:szCs w:val="24"/>
          <w:lang w:val="en-US"/>
        </w:rPr>
        <w:t xml:space="preserve"> that in the contemporary era, rapid technological advancement has resulted in the emergence of automated devices and technologies. Automated technologies have been developed for material handling, thereby leading to the evolution of automated material handling methods in projects. The automated material handling method helps workers use automated devices for the functions that have been conventionally undertaken by humans. The </w:t>
      </w:r>
      <w:r w:rsidRPr="3CE9E4EC" w:rsidR="37237A4D">
        <w:rPr>
          <w:rFonts w:ascii="Times New Roman" w:hAnsi="Times New Roman" w:eastAsia="Times New Roman" w:cs="Times New Roman"/>
          <w:noProof w:val="0"/>
          <w:color w:val="222222"/>
          <w:sz w:val="24"/>
          <w:szCs w:val="24"/>
          <w:lang w:val="en-US"/>
        </w:rPr>
        <w:t>aforesaid</w:t>
      </w:r>
      <w:r w:rsidRPr="3CE9E4EC" w:rsidR="37237A4D">
        <w:rPr>
          <w:rFonts w:ascii="Times New Roman" w:hAnsi="Times New Roman" w:eastAsia="Times New Roman" w:cs="Times New Roman"/>
          <w:noProof w:val="0"/>
          <w:color w:val="222222"/>
          <w:sz w:val="24"/>
          <w:szCs w:val="24"/>
          <w:lang w:val="en-US"/>
        </w:rPr>
        <w:t xml:space="preserve"> method has reduced human efforts and errors, thereby improving the material handling methods and processes. However, a significant drawback of the method includes the hours of technological downtime and system dysfunction. Technologies are often subject to upgrade and dysfunction. The projects confront challenges in using the automated technologies during the hours of upgradation and dysfunction, thereby creating significant hindrances in material handling while adopting the automated material handling method. </w:t>
      </w:r>
      <w:bookmarkEnd w:id="304505836"/>
    </w:p>
    <w:p xmlns:wp14="http://schemas.microsoft.com/office/word/2010/wordml" w:rsidP="3CE9E4EC" wp14:paraId="5599BB3E" wp14:textId="1D315FF8">
      <w:pPr>
        <w:pStyle w:val="Normal"/>
        <w:jc w:val="both"/>
        <w:rPr>
          <w:rFonts w:ascii="Times New Roman" w:hAnsi="Times New Roman" w:eastAsia="Times New Roman" w:cs="Times New Roman"/>
          <w:noProof w:val="0"/>
          <w:color w:val="000000" w:themeColor="text1" w:themeTint="FF" w:themeShade="FF"/>
          <w:sz w:val="24"/>
          <w:szCs w:val="24"/>
          <w:lang w:val="en-US"/>
        </w:rPr>
      </w:pPr>
      <w:bookmarkStart w:name="_Int_yzBfloFw" w:id="1212843329"/>
      <w:r w:rsidRPr="3CE9E4EC" w:rsidR="37237A4D">
        <w:rPr>
          <w:rFonts w:ascii="Times New Roman" w:hAnsi="Times New Roman" w:eastAsia="Times New Roman" w:cs="Times New Roman"/>
          <w:noProof w:val="0"/>
          <w:color w:val="222222"/>
          <w:sz w:val="24"/>
          <w:szCs w:val="24"/>
          <w:lang w:val="en-US"/>
        </w:rPr>
        <w:t xml:space="preserve">As a result, it is crucial for projects to choose the </w:t>
      </w:r>
      <w:r w:rsidRPr="3CE9E4EC" w:rsidR="37237A4D">
        <w:rPr>
          <w:rFonts w:ascii="Times New Roman" w:hAnsi="Times New Roman" w:eastAsia="Times New Roman" w:cs="Times New Roman"/>
          <w:noProof w:val="0"/>
          <w:color w:val="222222"/>
          <w:sz w:val="24"/>
          <w:szCs w:val="24"/>
          <w:lang w:val="en-US"/>
        </w:rPr>
        <w:t>appropriate material</w:t>
      </w:r>
      <w:r w:rsidRPr="3CE9E4EC" w:rsidR="37237A4D">
        <w:rPr>
          <w:rFonts w:ascii="Times New Roman" w:hAnsi="Times New Roman" w:eastAsia="Times New Roman" w:cs="Times New Roman"/>
          <w:noProof w:val="0"/>
          <w:color w:val="222222"/>
          <w:sz w:val="24"/>
          <w:szCs w:val="24"/>
          <w:lang w:val="en-US"/>
        </w:rPr>
        <w:t xml:space="preserve"> handling method based on the needs of the projects. A project that is </w:t>
      </w:r>
      <w:r w:rsidRPr="3CE9E4EC" w:rsidR="37237A4D">
        <w:rPr>
          <w:rFonts w:ascii="Times New Roman" w:hAnsi="Times New Roman" w:eastAsia="Times New Roman" w:cs="Times New Roman"/>
          <w:noProof w:val="0"/>
          <w:color w:val="222222"/>
          <w:sz w:val="24"/>
          <w:szCs w:val="24"/>
          <w:lang w:val="en-US"/>
        </w:rPr>
        <w:t>labour-intensive</w:t>
      </w:r>
      <w:r w:rsidRPr="3CE9E4EC" w:rsidR="37237A4D">
        <w:rPr>
          <w:rFonts w:ascii="Times New Roman" w:hAnsi="Times New Roman" w:eastAsia="Times New Roman" w:cs="Times New Roman"/>
          <w:noProof w:val="0"/>
          <w:color w:val="222222"/>
          <w:sz w:val="24"/>
          <w:szCs w:val="24"/>
          <w:lang w:val="en-US"/>
        </w:rPr>
        <w:t xml:space="preserve"> can follow the manual material handling method with an adequate number of workers to undertake the functions. In contrast, a project that requires the lifting and transportation of heavy equipment needs to follow the mechanical material handling method. However, projects that </w:t>
      </w:r>
      <w:r w:rsidRPr="3CE9E4EC" w:rsidR="37237A4D">
        <w:rPr>
          <w:rFonts w:ascii="Times New Roman" w:hAnsi="Times New Roman" w:eastAsia="Times New Roman" w:cs="Times New Roman"/>
          <w:noProof w:val="0"/>
          <w:color w:val="222222"/>
          <w:sz w:val="24"/>
          <w:szCs w:val="24"/>
          <w:lang w:val="en-US"/>
        </w:rPr>
        <w:t>exhibit</w:t>
      </w:r>
      <w:r w:rsidRPr="3CE9E4EC" w:rsidR="37237A4D">
        <w:rPr>
          <w:rFonts w:ascii="Times New Roman" w:hAnsi="Times New Roman" w:eastAsia="Times New Roman" w:cs="Times New Roman"/>
          <w:noProof w:val="0"/>
          <w:color w:val="222222"/>
          <w:sz w:val="24"/>
          <w:szCs w:val="24"/>
          <w:lang w:val="en-US"/>
        </w:rPr>
        <w:t xml:space="preserve"> adequate budget and are devoid of financial constraints can follow the automated material handling method as the </w:t>
      </w:r>
      <w:r w:rsidRPr="3CE9E4EC" w:rsidR="37237A4D">
        <w:rPr>
          <w:rFonts w:ascii="Times New Roman" w:hAnsi="Times New Roman" w:eastAsia="Times New Roman" w:cs="Times New Roman"/>
          <w:noProof w:val="0"/>
          <w:color w:val="222222"/>
          <w:sz w:val="24"/>
          <w:szCs w:val="24"/>
          <w:lang w:val="en-US"/>
        </w:rPr>
        <w:t>aforesaid</w:t>
      </w:r>
      <w:r w:rsidRPr="3CE9E4EC" w:rsidR="37237A4D">
        <w:rPr>
          <w:rFonts w:ascii="Times New Roman" w:hAnsi="Times New Roman" w:eastAsia="Times New Roman" w:cs="Times New Roman"/>
          <w:noProof w:val="0"/>
          <w:color w:val="222222"/>
          <w:sz w:val="24"/>
          <w:szCs w:val="24"/>
          <w:lang w:val="en-US"/>
        </w:rPr>
        <w:t xml:space="preserve"> method is cost-intensive due to the inclusion of advanced and cost-intensive technologies in the material handling process. Thus, based on the needs of the project, the suitable material handling method needs to be selected by the project manager by considering the challenges and benefits, thereby improving material handling in projects. </w:t>
      </w:r>
      <w:bookmarkEnd w:id="1212843329"/>
    </w:p>
    <w:p xmlns:wp14="http://schemas.microsoft.com/office/word/2010/wordml" w:rsidP="3CE9E4EC" wp14:paraId="27A74AD7" wp14:textId="40212AF5">
      <w:pPr>
        <w:ind w:left="-20" w:right="-20"/>
        <w:rPr>
          <w:rFonts w:ascii="Times New Roman" w:hAnsi="Times New Roman" w:eastAsia="Times New Roman" w:cs="Times New Roman"/>
        </w:rPr>
      </w:pPr>
    </w:p>
    <w:p xmlns:wp14="http://schemas.microsoft.com/office/word/2010/wordml" w:rsidP="3CE9E4EC" wp14:paraId="0E9E406C" wp14:textId="66BF35F0">
      <w:pPr>
        <w:jc w:val="right"/>
        <w:rPr>
          <w:rFonts w:ascii="Times New Roman" w:hAnsi="Times New Roman" w:eastAsia="Times New Roman" w:cs="Times New Roman"/>
          <w:noProof w:val="0"/>
          <w:sz w:val="24"/>
          <w:szCs w:val="24"/>
          <w:lang w:val="en-US"/>
        </w:rPr>
      </w:pPr>
    </w:p>
    <w:p xmlns:wp14="http://schemas.microsoft.com/office/word/2010/wordml" w:rsidP="3CE9E4EC" wp14:paraId="68A3B9A1" wp14:textId="799D4FBE">
      <w:pPr>
        <w:pStyle w:val="Heading1"/>
        <w:ind w:left="-20" w:right="-20"/>
        <w:rPr>
          <w:rFonts w:ascii="Times New Roman" w:hAnsi="Times New Roman" w:eastAsia="Times New Roman" w:cs="Times New Roman"/>
          <w:noProof w:val="0"/>
          <w:sz w:val="32"/>
          <w:szCs w:val="32"/>
          <w:lang w:val="en-US"/>
        </w:rPr>
      </w:pPr>
      <w:r w:rsidRPr="3CE9E4EC" w:rsidR="37237A4D">
        <w:rPr>
          <w:rStyle w:val="Heading1Char"/>
          <w:noProof w:val="0"/>
          <w:lang w:val="en-US"/>
        </w:rPr>
        <w:t xml:space="preserve">Evaluation of chosen three options </w:t>
      </w:r>
    </w:p>
    <w:p xmlns:wp14="http://schemas.microsoft.com/office/word/2010/wordml" w:rsidP="3CE9E4EC" wp14:paraId="139992E3" wp14:textId="77FD201F">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Based on the chosen three material handling methods it is necessary for the project to choose an appropriate method of material handling with reference to the project needs (</w:t>
      </w:r>
      <w:r w:rsidRPr="3CE9E4EC" w:rsidR="37237A4D">
        <w:rPr>
          <w:rFonts w:ascii="Times New Roman" w:hAnsi="Times New Roman" w:eastAsia="Times New Roman" w:cs="Times New Roman"/>
          <w:noProof w:val="0"/>
          <w:color w:val="222222"/>
          <w:sz w:val="24"/>
          <w:szCs w:val="24"/>
          <w:lang w:val="en-US"/>
        </w:rPr>
        <w:t xml:space="preserve">Efthymiou and </w:t>
      </w:r>
      <w:r w:rsidRPr="3CE9E4EC" w:rsidR="37237A4D">
        <w:rPr>
          <w:rFonts w:ascii="Times New Roman" w:hAnsi="Times New Roman" w:eastAsia="Times New Roman" w:cs="Times New Roman"/>
          <w:noProof w:val="0"/>
          <w:color w:val="222222"/>
          <w:sz w:val="24"/>
          <w:szCs w:val="24"/>
          <w:lang w:val="en-US"/>
        </w:rPr>
        <w:t>Ponis</w:t>
      </w:r>
      <w:r w:rsidRPr="3CE9E4EC" w:rsidR="37237A4D">
        <w:rPr>
          <w:rFonts w:ascii="Times New Roman" w:hAnsi="Times New Roman" w:eastAsia="Times New Roman" w:cs="Times New Roman"/>
          <w:noProof w:val="0"/>
          <w:color w:val="222222"/>
          <w:sz w:val="24"/>
          <w:szCs w:val="24"/>
          <w:lang w:val="en-US"/>
        </w:rPr>
        <w:t>, 2019</w:t>
      </w:r>
      <w:r w:rsidRPr="3CE9E4EC" w:rsidR="37237A4D">
        <w:rPr>
          <w:rFonts w:ascii="Times New Roman" w:hAnsi="Times New Roman" w:eastAsia="Times New Roman" w:cs="Times New Roman"/>
          <w:noProof w:val="0"/>
          <w:sz w:val="24"/>
          <w:szCs w:val="24"/>
          <w:lang w:val="en-US"/>
        </w:rPr>
        <w:t xml:space="preserve">). The New Coal Futures project needs to ensure that the noise created is minimal while there is minimal visual intrusiveness. As a result, it is essential for the project to follow the automated material handling method that can reduce the noise by reducing human efforts. Further, as the method is effective in reducing human errors, the project can be improved with effective material handling with the automated material handling method. In addition, the project is not subject to budget constraints; as a result, it is likely that the project can incur costs in integrating advanced technologies for the automated material handling method, thereby improving material handling in the project. </w:t>
      </w:r>
    </w:p>
    <w:p xmlns:wp14="http://schemas.microsoft.com/office/word/2010/wordml" w:rsidP="3CE9E4EC" wp14:paraId="27183223" wp14:textId="2F603661">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In contrast, the manual material handling method would have resulted in risks of human health hazards for the workers working in the coal mine (</w:t>
      </w:r>
      <w:r w:rsidRPr="3CE9E4EC" w:rsidR="37237A4D">
        <w:rPr>
          <w:rFonts w:ascii="Times New Roman" w:hAnsi="Times New Roman" w:eastAsia="Times New Roman" w:cs="Times New Roman"/>
          <w:noProof w:val="0"/>
          <w:color w:val="222222"/>
          <w:sz w:val="24"/>
          <w:szCs w:val="24"/>
          <w:lang w:val="en-US"/>
        </w:rPr>
        <w:t>Mudiyanselage</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2021</w:t>
      </w:r>
      <w:r w:rsidRPr="3CE9E4EC" w:rsidR="37237A4D">
        <w:rPr>
          <w:rFonts w:ascii="Times New Roman" w:hAnsi="Times New Roman" w:eastAsia="Times New Roman" w:cs="Times New Roman"/>
          <w:noProof w:val="0"/>
          <w:sz w:val="24"/>
          <w:szCs w:val="24"/>
          <w:lang w:val="en-US"/>
        </w:rPr>
        <w:t xml:space="preserve">). Moreover, as road transportation is prohibited in the project, the workers would not be exposed to fresh air and would have to undertake functions underground, thereby </w:t>
      </w:r>
      <w:r w:rsidRPr="3CE9E4EC" w:rsidR="37237A4D">
        <w:rPr>
          <w:rFonts w:ascii="Times New Roman" w:hAnsi="Times New Roman" w:eastAsia="Times New Roman" w:cs="Times New Roman"/>
          <w:noProof w:val="0"/>
          <w:sz w:val="24"/>
          <w:szCs w:val="24"/>
          <w:lang w:val="en-US"/>
        </w:rPr>
        <w:t>necessitating</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additional</w:t>
      </w:r>
      <w:r w:rsidRPr="3CE9E4EC" w:rsidR="37237A4D">
        <w:rPr>
          <w:rFonts w:ascii="Times New Roman" w:hAnsi="Times New Roman" w:eastAsia="Times New Roman" w:cs="Times New Roman"/>
          <w:noProof w:val="0"/>
          <w:sz w:val="24"/>
          <w:szCs w:val="24"/>
          <w:lang w:val="en-US"/>
        </w:rPr>
        <w:t xml:space="preserve"> safety measures for the workers. As a result, the manual material handling method would pose threats to the health and well-being of the workers working at the coal mine. This, in turn, leads to the finding that the manual material handling method needs to be excluded from the project, considering the health and well-being of the workers. </w:t>
      </w:r>
    </w:p>
    <w:p xmlns:wp14="http://schemas.microsoft.com/office/word/2010/wordml" w:rsidP="3CE9E4EC" wp14:paraId="6EB64A19" wp14:textId="4B8D2F58">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In addition, the mechanical material handling method needs to be excluded from the project (</w:t>
      </w:r>
      <w:r w:rsidRPr="3CE9E4EC" w:rsidR="37237A4D">
        <w:rPr>
          <w:rFonts w:ascii="Times New Roman" w:hAnsi="Times New Roman" w:eastAsia="Times New Roman" w:cs="Times New Roman"/>
          <w:noProof w:val="0"/>
          <w:color w:val="222222"/>
          <w:sz w:val="24"/>
          <w:szCs w:val="24"/>
          <w:lang w:val="en-US"/>
        </w:rPr>
        <w:t xml:space="preserve">Yazid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2023</w:t>
      </w:r>
      <w:r w:rsidRPr="3CE9E4EC" w:rsidR="37237A4D">
        <w:rPr>
          <w:rFonts w:ascii="Times New Roman" w:hAnsi="Times New Roman" w:eastAsia="Times New Roman" w:cs="Times New Roman"/>
          <w:noProof w:val="0"/>
          <w:sz w:val="24"/>
          <w:szCs w:val="24"/>
          <w:lang w:val="en-US"/>
        </w:rPr>
        <w:t xml:space="preserve">). The mechanical material handling method requires multiple pieces of heavy equipment that need to be lifted and transported by human workers. This, in turn, would pose significant threats to the lives of the workers working at the underground coal mine. Further, as road transportation is prohibited in the project, it is necessary for the project to </w:t>
      </w:r>
      <w:r w:rsidRPr="3CE9E4EC" w:rsidR="37237A4D">
        <w:rPr>
          <w:rFonts w:ascii="Times New Roman" w:hAnsi="Times New Roman" w:eastAsia="Times New Roman" w:cs="Times New Roman"/>
          <w:noProof w:val="0"/>
          <w:sz w:val="24"/>
          <w:szCs w:val="24"/>
          <w:lang w:val="en-US"/>
        </w:rPr>
        <w:t>prioritise</w:t>
      </w:r>
      <w:r w:rsidRPr="3CE9E4EC" w:rsidR="37237A4D">
        <w:rPr>
          <w:rFonts w:ascii="Times New Roman" w:hAnsi="Times New Roman" w:eastAsia="Times New Roman" w:cs="Times New Roman"/>
          <w:noProof w:val="0"/>
          <w:sz w:val="24"/>
          <w:szCs w:val="24"/>
          <w:lang w:val="en-US"/>
        </w:rPr>
        <w:t xml:space="preserve"> the safe transportation of raw materials and coal to the steel plant. The mechanical material handling method would </w:t>
      </w:r>
      <w:r w:rsidRPr="3CE9E4EC" w:rsidR="37237A4D">
        <w:rPr>
          <w:rFonts w:ascii="Times New Roman" w:hAnsi="Times New Roman" w:eastAsia="Times New Roman" w:cs="Times New Roman"/>
          <w:noProof w:val="0"/>
          <w:sz w:val="24"/>
          <w:szCs w:val="24"/>
          <w:lang w:val="en-US"/>
        </w:rPr>
        <w:t>likely expose</w:t>
      </w:r>
      <w:r w:rsidRPr="3CE9E4EC" w:rsidR="37237A4D">
        <w:rPr>
          <w:rFonts w:ascii="Times New Roman" w:hAnsi="Times New Roman" w:eastAsia="Times New Roman" w:cs="Times New Roman"/>
          <w:noProof w:val="0"/>
          <w:sz w:val="24"/>
          <w:szCs w:val="24"/>
          <w:lang w:val="en-US"/>
        </w:rPr>
        <w:t xml:space="preserve"> the workers to accidents due to the lifting of heavy equipment, thereby </w:t>
      </w:r>
      <w:r w:rsidRPr="3CE9E4EC" w:rsidR="37237A4D">
        <w:rPr>
          <w:rFonts w:ascii="Times New Roman" w:hAnsi="Times New Roman" w:eastAsia="Times New Roman" w:cs="Times New Roman"/>
          <w:noProof w:val="0"/>
          <w:sz w:val="24"/>
          <w:szCs w:val="24"/>
          <w:lang w:val="en-US"/>
        </w:rPr>
        <w:t>necessitating</w:t>
      </w:r>
      <w:r w:rsidRPr="3CE9E4EC" w:rsidR="37237A4D">
        <w:rPr>
          <w:rFonts w:ascii="Times New Roman" w:hAnsi="Times New Roman" w:eastAsia="Times New Roman" w:cs="Times New Roman"/>
          <w:noProof w:val="0"/>
          <w:sz w:val="24"/>
          <w:szCs w:val="24"/>
          <w:lang w:val="en-US"/>
        </w:rPr>
        <w:t xml:space="preserve"> its exclusion from the project. </w:t>
      </w:r>
    </w:p>
    <w:p xmlns:wp14="http://schemas.microsoft.com/office/word/2010/wordml" w:rsidP="3CE9E4EC" wp14:paraId="1F7FA207" wp14:textId="32BE907F">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On the other hand, the automated material handling method would enable the project to undertake functions even in the absence of human workers, thereby undertaking the functions safely without creating human health hazards for the workers. The automated material handling</w:t>
      </w:r>
      <w:r w:rsidRPr="3CE9E4EC" w:rsidR="448463DA">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 xml:space="preserve">method would further reduce errors in the process, thereby transporting coal effectively and efficiently from the mine to the steel plant through underground pathways. Thus, the project should </w:t>
      </w:r>
      <w:r w:rsidRPr="3CE9E4EC" w:rsidR="37237A4D">
        <w:rPr>
          <w:rFonts w:ascii="Times New Roman" w:hAnsi="Times New Roman" w:eastAsia="Times New Roman" w:cs="Times New Roman"/>
          <w:noProof w:val="0"/>
          <w:sz w:val="24"/>
          <w:szCs w:val="24"/>
          <w:lang w:val="en-US"/>
        </w:rPr>
        <w:t>emphasise</w:t>
      </w:r>
      <w:r w:rsidRPr="3CE9E4EC" w:rsidR="37237A4D">
        <w:rPr>
          <w:rFonts w:ascii="Times New Roman" w:hAnsi="Times New Roman" w:eastAsia="Times New Roman" w:cs="Times New Roman"/>
          <w:noProof w:val="0"/>
          <w:sz w:val="24"/>
          <w:szCs w:val="24"/>
          <w:lang w:val="en-US"/>
        </w:rPr>
        <w:t xml:space="preserve"> automated material handling methods over the others, thereby improving the accuracy of the projects. </w:t>
      </w:r>
    </w:p>
    <w:p xmlns:wp14="http://schemas.microsoft.com/office/word/2010/wordml" w:rsidP="3CE9E4EC" wp14:paraId="4C254BEF" wp14:textId="66B4545C">
      <w:pPr>
        <w:pStyle w:val="Heading1"/>
        <w:ind w:left="-20" w:right="-20"/>
        <w:rPr>
          <w:rFonts w:ascii="Times New Roman" w:hAnsi="Times New Roman" w:eastAsia="Times New Roman" w:cs="Times New Roman"/>
          <w:noProof w:val="0"/>
          <w:sz w:val="32"/>
          <w:szCs w:val="32"/>
          <w:lang w:val="en-US"/>
        </w:rPr>
      </w:pPr>
      <w:bookmarkStart w:name="_Int_0youA5k3" w:id="1684790719"/>
      <w:r w:rsidRPr="3CE9E4EC" w:rsidR="37237A4D">
        <w:rPr>
          <w:rStyle w:val="Heading1Char"/>
          <w:noProof w:val="0"/>
          <w:lang w:val="en-US"/>
        </w:rPr>
        <w:t>Issues that need to be considered as part of the procurement decision</w:t>
      </w:r>
      <w:r w:rsidRPr="3CE9E4EC" w:rsidR="37237A4D">
        <w:rPr>
          <w:noProof w:val="0"/>
          <w:lang w:val="en-US"/>
        </w:rPr>
        <w:t xml:space="preserve"> </w:t>
      </w:r>
      <w:bookmarkEnd w:id="1684790719"/>
    </w:p>
    <w:p xmlns:wp14="http://schemas.microsoft.com/office/word/2010/wordml" w:rsidP="3CE9E4EC" wp14:paraId="1666EDAE" wp14:textId="73E13E86">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 xml:space="preserve">Procurement is the sourcing of raw materials, </w:t>
      </w:r>
      <w:r w:rsidRPr="3CE9E4EC" w:rsidR="37237A4D">
        <w:rPr>
          <w:rFonts w:ascii="Times New Roman" w:hAnsi="Times New Roman" w:eastAsia="Times New Roman" w:cs="Times New Roman"/>
          <w:noProof w:val="0"/>
          <w:sz w:val="24"/>
          <w:szCs w:val="24"/>
          <w:lang w:val="en-US"/>
        </w:rPr>
        <w:t>equipment</w:t>
      </w:r>
      <w:r w:rsidRPr="3CE9E4EC" w:rsidR="37237A4D">
        <w:rPr>
          <w:rFonts w:ascii="Times New Roman" w:hAnsi="Times New Roman" w:eastAsia="Times New Roman" w:cs="Times New Roman"/>
          <w:noProof w:val="0"/>
          <w:sz w:val="24"/>
          <w:szCs w:val="24"/>
          <w:lang w:val="en-US"/>
        </w:rPr>
        <w:t xml:space="preserve"> and miscellaneous items for projects (</w:t>
      </w:r>
      <w:r w:rsidRPr="3CE9E4EC" w:rsidR="37237A4D">
        <w:rPr>
          <w:rFonts w:ascii="Times New Roman" w:hAnsi="Times New Roman" w:eastAsia="Times New Roman" w:cs="Times New Roman"/>
          <w:noProof w:val="0"/>
          <w:color w:val="222222"/>
          <w:sz w:val="24"/>
          <w:szCs w:val="24"/>
          <w:lang w:val="en-US"/>
        </w:rPr>
        <w:t xml:space="preserve">Kondo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2019</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It is essential to consider the issues while making procurement decisions in order to reduce the risks associated with the project.</w:t>
      </w:r>
      <w:r w:rsidRPr="3CE9E4EC" w:rsidR="37237A4D">
        <w:rPr>
          <w:rFonts w:ascii="Times New Roman" w:hAnsi="Times New Roman" w:eastAsia="Times New Roman" w:cs="Times New Roman"/>
          <w:noProof w:val="0"/>
          <w:sz w:val="24"/>
          <w:szCs w:val="24"/>
          <w:lang w:val="en-US"/>
        </w:rPr>
        <w:t xml:space="preserve"> The quantity of raw materials to be </w:t>
      </w:r>
      <w:r w:rsidRPr="3CE9E4EC" w:rsidR="37237A4D">
        <w:rPr>
          <w:rFonts w:ascii="Times New Roman" w:hAnsi="Times New Roman" w:eastAsia="Times New Roman" w:cs="Times New Roman"/>
          <w:noProof w:val="0"/>
          <w:sz w:val="24"/>
          <w:szCs w:val="24"/>
          <w:lang w:val="en-US"/>
        </w:rPr>
        <w:t>procured</w:t>
      </w:r>
      <w:r w:rsidRPr="3CE9E4EC" w:rsidR="37237A4D">
        <w:rPr>
          <w:rFonts w:ascii="Times New Roman" w:hAnsi="Times New Roman" w:eastAsia="Times New Roman" w:cs="Times New Roman"/>
          <w:noProof w:val="0"/>
          <w:sz w:val="24"/>
          <w:szCs w:val="24"/>
          <w:lang w:val="en-US"/>
        </w:rPr>
        <w:t xml:space="preserve"> needs to be considered, followed by the quality of raw materials. Further, the storage </w:t>
      </w:r>
      <w:r w:rsidRPr="3CE9E4EC" w:rsidR="37237A4D">
        <w:rPr>
          <w:rFonts w:ascii="Times New Roman" w:hAnsi="Times New Roman" w:eastAsia="Times New Roman" w:cs="Times New Roman"/>
          <w:noProof w:val="0"/>
          <w:sz w:val="24"/>
          <w:szCs w:val="24"/>
          <w:lang w:val="en-US"/>
        </w:rPr>
        <w:t>palace</w:t>
      </w:r>
      <w:r w:rsidRPr="3CE9E4EC" w:rsidR="37237A4D">
        <w:rPr>
          <w:rFonts w:ascii="Times New Roman" w:hAnsi="Times New Roman" w:eastAsia="Times New Roman" w:cs="Times New Roman"/>
          <w:noProof w:val="0"/>
          <w:sz w:val="24"/>
          <w:szCs w:val="24"/>
          <w:lang w:val="en-US"/>
        </w:rPr>
        <w:t xml:space="preserve"> and its storage </w:t>
      </w:r>
      <w:r w:rsidRPr="3CE9E4EC" w:rsidR="37237A4D">
        <w:rPr>
          <w:rFonts w:ascii="Times New Roman" w:hAnsi="Times New Roman" w:eastAsia="Times New Roman" w:cs="Times New Roman"/>
          <w:noProof w:val="0"/>
          <w:sz w:val="24"/>
          <w:szCs w:val="24"/>
          <w:lang w:val="en-US"/>
        </w:rPr>
        <w:t>capacity</w:t>
      </w:r>
      <w:r w:rsidRPr="3CE9E4EC" w:rsidR="37237A4D">
        <w:rPr>
          <w:rFonts w:ascii="Times New Roman" w:hAnsi="Times New Roman" w:eastAsia="Times New Roman" w:cs="Times New Roman"/>
          <w:noProof w:val="0"/>
          <w:sz w:val="24"/>
          <w:szCs w:val="24"/>
          <w:lang w:val="en-US"/>
        </w:rPr>
        <w:t xml:space="preserve"> need to be considered </w:t>
      </w:r>
      <w:r w:rsidRPr="3CE9E4EC" w:rsidR="37237A4D">
        <w:rPr>
          <w:rFonts w:ascii="Times New Roman" w:hAnsi="Times New Roman" w:eastAsia="Times New Roman" w:cs="Times New Roman"/>
          <w:noProof w:val="0"/>
          <w:sz w:val="24"/>
          <w:szCs w:val="24"/>
          <w:lang w:val="en-US"/>
        </w:rPr>
        <w:t>in order to</w:t>
      </w:r>
      <w:r w:rsidRPr="3CE9E4EC" w:rsidR="37237A4D">
        <w:rPr>
          <w:rFonts w:ascii="Times New Roman" w:hAnsi="Times New Roman" w:eastAsia="Times New Roman" w:cs="Times New Roman"/>
          <w:noProof w:val="0"/>
          <w:sz w:val="24"/>
          <w:szCs w:val="24"/>
          <w:lang w:val="en-US"/>
        </w:rPr>
        <w:t xml:space="preserve"> avoid the wastage of raw materials due to over-storage. </w:t>
      </w:r>
      <w:r w:rsidRPr="3CE9E4EC" w:rsidR="37237A4D">
        <w:rPr>
          <w:rFonts w:ascii="Times New Roman" w:hAnsi="Times New Roman" w:eastAsia="Times New Roman" w:cs="Times New Roman"/>
          <w:noProof w:val="0"/>
          <w:sz w:val="24"/>
          <w:szCs w:val="24"/>
          <w:lang w:val="en-US"/>
        </w:rPr>
        <w:t>Further, the scope of projects needs to be considered in order to understand the items to be procured for the project activities.</w:t>
      </w:r>
      <w:r w:rsidRPr="3CE9E4EC" w:rsidR="37237A4D">
        <w:rPr>
          <w:rFonts w:ascii="Times New Roman" w:hAnsi="Times New Roman" w:eastAsia="Times New Roman" w:cs="Times New Roman"/>
          <w:noProof w:val="0"/>
          <w:sz w:val="24"/>
          <w:szCs w:val="24"/>
          <w:lang w:val="en-US"/>
        </w:rPr>
        <w:t xml:space="preserve"> </w:t>
      </w:r>
    </w:p>
    <w:p xmlns:wp14="http://schemas.microsoft.com/office/word/2010/wordml" w:rsidP="3CE9E4EC" wp14:paraId="248ED5FC" wp14:textId="77D23EF5">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sz w:val="24"/>
          <w:szCs w:val="24"/>
          <w:lang w:val="en-US"/>
        </w:rPr>
        <w:t>The mode of transportation needs to be considered while making procurement decisions in projects (</w:t>
      </w:r>
      <w:r w:rsidRPr="3CE9E4EC" w:rsidR="37237A4D">
        <w:rPr>
          <w:rFonts w:ascii="Times New Roman" w:hAnsi="Times New Roman" w:eastAsia="Times New Roman" w:cs="Times New Roman"/>
          <w:noProof w:val="0"/>
          <w:color w:val="222222"/>
          <w:sz w:val="24"/>
          <w:szCs w:val="24"/>
          <w:lang w:val="en-US"/>
        </w:rPr>
        <w:t xml:space="preserve">Stritch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2020</w:t>
      </w:r>
      <w:r w:rsidRPr="3CE9E4EC" w:rsidR="37237A4D">
        <w:rPr>
          <w:rFonts w:ascii="Times New Roman" w:hAnsi="Times New Roman" w:eastAsia="Times New Roman" w:cs="Times New Roman"/>
          <w:noProof w:val="0"/>
          <w:sz w:val="24"/>
          <w:szCs w:val="24"/>
          <w:lang w:val="en-US"/>
        </w:rPr>
        <w:t xml:space="preserve">). As road transportation is prohibited in the concerned project, it is essential to </w:t>
      </w:r>
      <w:r w:rsidRPr="3CE9E4EC" w:rsidR="37237A4D">
        <w:rPr>
          <w:rFonts w:ascii="Times New Roman" w:hAnsi="Times New Roman" w:eastAsia="Times New Roman" w:cs="Times New Roman"/>
          <w:noProof w:val="0"/>
          <w:sz w:val="24"/>
          <w:szCs w:val="24"/>
          <w:lang w:val="en-US"/>
        </w:rPr>
        <w:t>identify</w:t>
      </w:r>
      <w:r w:rsidRPr="3CE9E4EC" w:rsidR="37237A4D">
        <w:rPr>
          <w:rFonts w:ascii="Times New Roman" w:hAnsi="Times New Roman" w:eastAsia="Times New Roman" w:cs="Times New Roman"/>
          <w:noProof w:val="0"/>
          <w:sz w:val="24"/>
          <w:szCs w:val="24"/>
          <w:lang w:val="en-US"/>
        </w:rPr>
        <w:t xml:space="preserve"> alternative modes of transportation for transporting coal from the coal mine to the steel plant. Waterways and railways need to be </w:t>
      </w:r>
      <w:r w:rsidRPr="3CE9E4EC" w:rsidR="37237A4D">
        <w:rPr>
          <w:rFonts w:ascii="Times New Roman" w:hAnsi="Times New Roman" w:eastAsia="Times New Roman" w:cs="Times New Roman"/>
          <w:noProof w:val="0"/>
          <w:sz w:val="24"/>
          <w:szCs w:val="24"/>
          <w:lang w:val="en-US"/>
        </w:rPr>
        <w:t>emphasised</w:t>
      </w:r>
      <w:r w:rsidRPr="3CE9E4EC" w:rsidR="37237A4D">
        <w:rPr>
          <w:rFonts w:ascii="Times New Roman" w:hAnsi="Times New Roman" w:eastAsia="Times New Roman" w:cs="Times New Roman"/>
          <w:noProof w:val="0"/>
          <w:sz w:val="24"/>
          <w:szCs w:val="24"/>
          <w:lang w:val="en-US"/>
        </w:rPr>
        <w:t xml:space="preserve"> by the project as an alternative to roadways, thereby procuring raw materials effectively for the project. </w:t>
      </w:r>
      <w:r w:rsidRPr="3CE9E4EC" w:rsidR="37237A4D">
        <w:rPr>
          <w:rFonts w:ascii="Times New Roman" w:hAnsi="Times New Roman" w:eastAsia="Times New Roman" w:cs="Times New Roman"/>
          <w:noProof w:val="0"/>
          <w:sz w:val="24"/>
          <w:szCs w:val="24"/>
          <w:lang w:val="en-US"/>
        </w:rPr>
        <w:t>Further, material quality needs to be assessed before procuring in order to ensure that the project outcome is delivered in accordance with the stakeholders' expectations.</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It is crucial to satisfy the stakeholders by catering to their needs in order to ensure the successful completion of the project.</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0A7FEF75" wp14:textId="143116D9">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 xml:space="preserve">In addition, it is necessary to </w:t>
      </w:r>
      <w:r w:rsidRPr="3CE9E4EC" w:rsidR="37237A4D">
        <w:rPr>
          <w:rFonts w:ascii="Times New Roman" w:hAnsi="Times New Roman" w:eastAsia="Times New Roman" w:cs="Times New Roman"/>
          <w:noProof w:val="0"/>
          <w:sz w:val="24"/>
          <w:szCs w:val="24"/>
          <w:lang w:val="en-US"/>
        </w:rPr>
        <w:t>identify</w:t>
      </w:r>
      <w:r w:rsidRPr="3CE9E4EC" w:rsidR="37237A4D">
        <w:rPr>
          <w:rFonts w:ascii="Times New Roman" w:hAnsi="Times New Roman" w:eastAsia="Times New Roman" w:cs="Times New Roman"/>
          <w:noProof w:val="0"/>
          <w:sz w:val="24"/>
          <w:szCs w:val="24"/>
          <w:lang w:val="en-US"/>
        </w:rPr>
        <w:t xml:space="preserve"> and assess the risks associated with the project </w:t>
      </w:r>
      <w:r w:rsidRPr="3CE9E4EC" w:rsidR="37237A4D">
        <w:rPr>
          <w:rFonts w:ascii="Times New Roman" w:hAnsi="Times New Roman" w:eastAsia="Times New Roman" w:cs="Times New Roman"/>
          <w:noProof w:val="0"/>
          <w:sz w:val="24"/>
          <w:szCs w:val="24"/>
          <w:lang w:val="en-US"/>
        </w:rPr>
        <w:t>in order to</w:t>
      </w:r>
      <w:r w:rsidRPr="3CE9E4EC" w:rsidR="37237A4D">
        <w:rPr>
          <w:rFonts w:ascii="Times New Roman" w:hAnsi="Times New Roman" w:eastAsia="Times New Roman" w:cs="Times New Roman"/>
          <w:noProof w:val="0"/>
          <w:sz w:val="24"/>
          <w:szCs w:val="24"/>
          <w:lang w:val="en-US"/>
        </w:rPr>
        <w:t xml:space="preserve"> develop risk mitigation strategies that can effectively manage the risks, thereby </w:t>
      </w:r>
      <w:r w:rsidRPr="3CE9E4EC" w:rsidR="37237A4D">
        <w:rPr>
          <w:rFonts w:ascii="Times New Roman" w:hAnsi="Times New Roman" w:eastAsia="Times New Roman" w:cs="Times New Roman"/>
          <w:noProof w:val="0"/>
          <w:sz w:val="24"/>
          <w:szCs w:val="24"/>
          <w:lang w:val="en-US"/>
        </w:rPr>
        <w:t>rendering</w:t>
      </w:r>
      <w:r w:rsidRPr="3CE9E4EC" w:rsidR="37237A4D">
        <w:rPr>
          <w:rFonts w:ascii="Times New Roman" w:hAnsi="Times New Roman" w:eastAsia="Times New Roman" w:cs="Times New Roman"/>
          <w:noProof w:val="0"/>
          <w:sz w:val="24"/>
          <w:szCs w:val="24"/>
          <w:lang w:val="en-US"/>
        </w:rPr>
        <w:t xml:space="preserve"> projects successful (</w:t>
      </w:r>
      <w:r w:rsidRPr="3CE9E4EC" w:rsidR="37237A4D">
        <w:rPr>
          <w:rFonts w:ascii="Times New Roman" w:hAnsi="Times New Roman" w:eastAsia="Times New Roman" w:cs="Times New Roman"/>
          <w:noProof w:val="0"/>
          <w:color w:val="222222"/>
          <w:sz w:val="24"/>
          <w:szCs w:val="24"/>
          <w:lang w:val="en-US"/>
        </w:rPr>
        <w:t xml:space="preserve">Lăzăroiu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2020</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Effective risk mitigation strategies need to be devised prior to making procurement decisions in order to reduce risks associated with the storage of raw materials after procurement.</w:t>
      </w:r>
      <w:r w:rsidRPr="3CE9E4EC" w:rsidR="37237A4D">
        <w:rPr>
          <w:rFonts w:ascii="Times New Roman" w:hAnsi="Times New Roman" w:eastAsia="Times New Roman" w:cs="Times New Roman"/>
          <w:noProof w:val="0"/>
          <w:sz w:val="24"/>
          <w:szCs w:val="24"/>
          <w:lang w:val="en-US"/>
        </w:rPr>
        <w:t xml:space="preserve"> Effective risk mitigation strategies include risk reduction, risk prevention, risk acceptance and risk transfer. </w:t>
      </w:r>
      <w:r w:rsidRPr="3CE9E4EC" w:rsidR="37237A4D">
        <w:rPr>
          <w:rFonts w:ascii="Times New Roman" w:hAnsi="Times New Roman" w:eastAsia="Times New Roman" w:cs="Times New Roman"/>
          <w:noProof w:val="0"/>
          <w:sz w:val="24"/>
          <w:szCs w:val="24"/>
          <w:lang w:val="en-US"/>
        </w:rPr>
        <w:t>Risk transfer refers to the sharing of risk burden with stakeholders in order to eliminate risks on the part of the project management team.</w:t>
      </w:r>
      <w:r w:rsidRPr="3CE9E4EC" w:rsidR="37237A4D">
        <w:rPr>
          <w:rFonts w:ascii="Times New Roman" w:hAnsi="Times New Roman" w:eastAsia="Times New Roman" w:cs="Times New Roman"/>
          <w:noProof w:val="0"/>
          <w:sz w:val="24"/>
          <w:szCs w:val="24"/>
          <w:lang w:val="en-US"/>
        </w:rPr>
        <w:t xml:space="preserve"> In the discussed project, risk can be transferred to the steel plant, which is a key stakeholder in the </w:t>
      </w:r>
      <w:r w:rsidRPr="3CE9E4EC" w:rsidR="37237A4D">
        <w:rPr>
          <w:rFonts w:ascii="Times New Roman" w:hAnsi="Times New Roman" w:eastAsia="Times New Roman" w:cs="Times New Roman"/>
          <w:noProof w:val="0"/>
          <w:sz w:val="24"/>
          <w:szCs w:val="24"/>
          <w:lang w:val="en-US"/>
        </w:rPr>
        <w:t xml:space="preserve">project. The risk burden would thus be shared between the project management team and the steel plant, thereby reducing the risks in </w:t>
      </w:r>
      <w:r w:rsidRPr="3CE9E4EC" w:rsidR="37237A4D">
        <w:rPr>
          <w:rFonts w:ascii="Times New Roman" w:hAnsi="Times New Roman" w:eastAsia="Times New Roman" w:cs="Times New Roman"/>
          <w:noProof w:val="0"/>
          <w:sz w:val="24"/>
          <w:szCs w:val="24"/>
          <w:lang w:val="en-US"/>
        </w:rPr>
        <w:t>procuring</w:t>
      </w:r>
      <w:r w:rsidRPr="3CE9E4EC" w:rsidR="37237A4D">
        <w:rPr>
          <w:rFonts w:ascii="Times New Roman" w:hAnsi="Times New Roman" w:eastAsia="Times New Roman" w:cs="Times New Roman"/>
          <w:noProof w:val="0"/>
          <w:sz w:val="24"/>
          <w:szCs w:val="24"/>
          <w:lang w:val="en-US"/>
        </w:rPr>
        <w:t xml:space="preserve"> raw materials for the project of transporting coal from the mine to the steel plant. </w:t>
      </w:r>
      <w:r w:rsidRPr="3CE9E4EC" w:rsidR="37237A4D">
        <w:rPr>
          <w:rFonts w:ascii="Times New Roman" w:hAnsi="Times New Roman" w:eastAsia="Times New Roman" w:cs="Times New Roman"/>
          <w:noProof w:val="0"/>
          <w:sz w:val="24"/>
          <w:szCs w:val="24"/>
          <w:lang w:val="en-US"/>
        </w:rPr>
        <w:t xml:space="preserve">Further, </w:t>
      </w:r>
      <w:r w:rsidRPr="3CE9E4EC" w:rsidR="37237A4D">
        <w:rPr>
          <w:rFonts w:ascii="Times New Roman" w:hAnsi="Times New Roman" w:eastAsia="Times New Roman" w:cs="Times New Roman"/>
          <w:noProof w:val="0"/>
          <w:sz w:val="24"/>
          <w:szCs w:val="24"/>
          <w:lang w:val="en-US"/>
        </w:rPr>
        <w:t>determining</w:t>
      </w:r>
      <w:r w:rsidRPr="3CE9E4EC" w:rsidR="37237A4D">
        <w:rPr>
          <w:rFonts w:ascii="Times New Roman" w:hAnsi="Times New Roman" w:eastAsia="Times New Roman" w:cs="Times New Roman"/>
          <w:noProof w:val="0"/>
          <w:sz w:val="24"/>
          <w:szCs w:val="24"/>
          <w:lang w:val="en-US"/>
        </w:rPr>
        <w:t xml:space="preserve"> the scope of the project wherein the budget is </w:t>
      </w:r>
      <w:r w:rsidRPr="3CE9E4EC" w:rsidR="37237A4D">
        <w:rPr>
          <w:rFonts w:ascii="Times New Roman" w:hAnsi="Times New Roman" w:eastAsia="Times New Roman" w:cs="Times New Roman"/>
          <w:noProof w:val="0"/>
          <w:sz w:val="24"/>
          <w:szCs w:val="24"/>
          <w:lang w:val="en-US"/>
        </w:rPr>
        <w:t>determined</w:t>
      </w:r>
      <w:r w:rsidRPr="3CE9E4EC" w:rsidR="37237A4D">
        <w:rPr>
          <w:rFonts w:ascii="Times New Roman" w:hAnsi="Times New Roman" w:eastAsia="Times New Roman" w:cs="Times New Roman"/>
          <w:noProof w:val="0"/>
          <w:sz w:val="24"/>
          <w:szCs w:val="24"/>
          <w:lang w:val="en-US"/>
        </w:rPr>
        <w:t xml:space="preserve">, followed by </w:t>
      </w:r>
      <w:r w:rsidRPr="3CE9E4EC" w:rsidR="37237A4D">
        <w:rPr>
          <w:rFonts w:ascii="Times New Roman" w:hAnsi="Times New Roman" w:eastAsia="Times New Roman" w:cs="Times New Roman"/>
          <w:noProof w:val="0"/>
          <w:sz w:val="24"/>
          <w:szCs w:val="24"/>
          <w:lang w:val="en-US"/>
        </w:rPr>
        <w:t>determining</w:t>
      </w:r>
      <w:r w:rsidRPr="3CE9E4EC" w:rsidR="37237A4D">
        <w:rPr>
          <w:rFonts w:ascii="Times New Roman" w:hAnsi="Times New Roman" w:eastAsia="Times New Roman" w:cs="Times New Roman"/>
          <w:noProof w:val="0"/>
          <w:sz w:val="24"/>
          <w:szCs w:val="24"/>
          <w:lang w:val="en-US"/>
        </w:rPr>
        <w:t xml:space="preserve"> the deliverables, is crucial while making procurement decisions (</w:t>
      </w:r>
      <w:r w:rsidRPr="3CE9E4EC" w:rsidR="37237A4D">
        <w:rPr>
          <w:rFonts w:ascii="Times New Roman" w:hAnsi="Times New Roman" w:eastAsia="Times New Roman" w:cs="Times New Roman"/>
          <w:noProof w:val="0"/>
          <w:color w:val="222222"/>
          <w:sz w:val="24"/>
          <w:szCs w:val="24"/>
          <w:lang w:val="en-US"/>
        </w:rPr>
        <w:t xml:space="preserve">Kondo </w:t>
      </w:r>
      <w:r w:rsidRPr="3CE9E4EC" w:rsidR="37237A4D">
        <w:rPr>
          <w:rFonts w:ascii="Times New Roman" w:hAnsi="Times New Roman" w:eastAsia="Times New Roman" w:cs="Times New Roman"/>
          <w:i w:val="1"/>
          <w:iCs w:val="1"/>
          <w:noProof w:val="0"/>
          <w:color w:val="222222"/>
          <w:sz w:val="24"/>
          <w:szCs w:val="24"/>
          <w:lang w:val="en-US"/>
        </w:rPr>
        <w:t>et al</w:t>
      </w:r>
      <w:r w:rsidRPr="3CE9E4EC" w:rsidR="37237A4D">
        <w:rPr>
          <w:rFonts w:ascii="Times New Roman" w:hAnsi="Times New Roman" w:eastAsia="Times New Roman" w:cs="Times New Roman"/>
          <w:noProof w:val="0"/>
          <w:color w:val="222222"/>
          <w:sz w:val="24"/>
          <w:szCs w:val="24"/>
          <w:lang w:val="en-US"/>
        </w:rPr>
        <w:t>. 2019</w:t>
      </w:r>
      <w:r w:rsidRPr="3CE9E4EC" w:rsidR="37237A4D">
        <w:rPr>
          <w:rFonts w:ascii="Times New Roman" w:hAnsi="Times New Roman" w:eastAsia="Times New Roman" w:cs="Times New Roman"/>
          <w:noProof w:val="0"/>
          <w:sz w:val="24"/>
          <w:szCs w:val="24"/>
          <w:lang w:val="en-US"/>
        </w:rPr>
        <w:t xml:space="preserve">). It would help the project management team understand the amount or quantity of raw materials </w:t>
      </w:r>
      <w:r w:rsidRPr="3CE9E4EC" w:rsidR="37237A4D">
        <w:rPr>
          <w:rFonts w:ascii="Times New Roman" w:hAnsi="Times New Roman" w:eastAsia="Times New Roman" w:cs="Times New Roman"/>
          <w:noProof w:val="0"/>
          <w:sz w:val="24"/>
          <w:szCs w:val="24"/>
          <w:lang w:val="en-US"/>
        </w:rPr>
        <w:t>required</w:t>
      </w:r>
      <w:r w:rsidRPr="3CE9E4EC" w:rsidR="37237A4D">
        <w:rPr>
          <w:rFonts w:ascii="Times New Roman" w:hAnsi="Times New Roman" w:eastAsia="Times New Roman" w:cs="Times New Roman"/>
          <w:noProof w:val="0"/>
          <w:sz w:val="24"/>
          <w:szCs w:val="24"/>
          <w:lang w:val="en-US"/>
        </w:rPr>
        <w:t xml:space="preserve"> for the project, thereby </w:t>
      </w:r>
      <w:r w:rsidRPr="3CE9E4EC" w:rsidR="37237A4D">
        <w:rPr>
          <w:rFonts w:ascii="Times New Roman" w:hAnsi="Times New Roman" w:eastAsia="Times New Roman" w:cs="Times New Roman"/>
          <w:noProof w:val="0"/>
          <w:sz w:val="24"/>
          <w:szCs w:val="24"/>
          <w:lang w:val="en-US"/>
        </w:rPr>
        <w:t>procuring</w:t>
      </w:r>
      <w:r w:rsidRPr="3CE9E4EC" w:rsidR="37237A4D">
        <w:rPr>
          <w:rFonts w:ascii="Times New Roman" w:hAnsi="Times New Roman" w:eastAsia="Times New Roman" w:cs="Times New Roman"/>
          <w:noProof w:val="0"/>
          <w:sz w:val="24"/>
          <w:szCs w:val="24"/>
          <w:lang w:val="en-US"/>
        </w:rPr>
        <w:t xml:space="preserve"> </w:t>
      </w:r>
      <w:r w:rsidRPr="3CE9E4EC" w:rsidR="37237A4D">
        <w:rPr>
          <w:rFonts w:ascii="Times New Roman" w:hAnsi="Times New Roman" w:eastAsia="Times New Roman" w:cs="Times New Roman"/>
          <w:noProof w:val="0"/>
          <w:sz w:val="24"/>
          <w:szCs w:val="24"/>
          <w:lang w:val="en-US"/>
        </w:rPr>
        <w:t>optimal</w:t>
      </w:r>
      <w:r w:rsidRPr="3CE9E4EC" w:rsidR="37237A4D">
        <w:rPr>
          <w:rFonts w:ascii="Times New Roman" w:hAnsi="Times New Roman" w:eastAsia="Times New Roman" w:cs="Times New Roman"/>
          <w:noProof w:val="0"/>
          <w:sz w:val="24"/>
          <w:szCs w:val="24"/>
          <w:lang w:val="en-US"/>
        </w:rPr>
        <w:t xml:space="preserve"> quantities of raw materials. This, in turn, would help the project management team avoid storing </w:t>
      </w:r>
      <w:r w:rsidRPr="3CE9E4EC" w:rsidR="37237A4D">
        <w:rPr>
          <w:rFonts w:ascii="Times New Roman" w:hAnsi="Times New Roman" w:eastAsia="Times New Roman" w:cs="Times New Roman"/>
          <w:noProof w:val="0"/>
          <w:sz w:val="24"/>
          <w:szCs w:val="24"/>
          <w:lang w:val="en-US"/>
        </w:rPr>
        <w:t>additional</w:t>
      </w:r>
      <w:r w:rsidRPr="3CE9E4EC" w:rsidR="37237A4D">
        <w:rPr>
          <w:rFonts w:ascii="Times New Roman" w:hAnsi="Times New Roman" w:eastAsia="Times New Roman" w:cs="Times New Roman"/>
          <w:noProof w:val="0"/>
          <w:sz w:val="24"/>
          <w:szCs w:val="24"/>
          <w:lang w:val="en-US"/>
        </w:rPr>
        <w:t xml:space="preserve"> raw materials while </w:t>
      </w:r>
      <w:r w:rsidRPr="3CE9E4EC" w:rsidR="37237A4D">
        <w:rPr>
          <w:rFonts w:ascii="Times New Roman" w:hAnsi="Times New Roman" w:eastAsia="Times New Roman" w:cs="Times New Roman"/>
          <w:noProof w:val="0"/>
          <w:sz w:val="24"/>
          <w:szCs w:val="24"/>
          <w:lang w:val="en-US"/>
        </w:rPr>
        <w:t>procuring</w:t>
      </w:r>
      <w:r w:rsidRPr="3CE9E4EC" w:rsidR="37237A4D">
        <w:rPr>
          <w:rFonts w:ascii="Times New Roman" w:hAnsi="Times New Roman" w:eastAsia="Times New Roman" w:cs="Times New Roman"/>
          <w:noProof w:val="0"/>
          <w:sz w:val="24"/>
          <w:szCs w:val="24"/>
          <w:lang w:val="en-US"/>
        </w:rPr>
        <w:t xml:space="preserve"> adequate amounts of raw materials for the project. Thus, the quality and quantity of raw materials, risks associated with the project, project budget, deadline and scope need to be considered while making procurement decisions. Project deadline further needs to be considered because it </w:t>
      </w:r>
      <w:r w:rsidRPr="3CE9E4EC" w:rsidR="37237A4D">
        <w:rPr>
          <w:rFonts w:ascii="Times New Roman" w:hAnsi="Times New Roman" w:eastAsia="Times New Roman" w:cs="Times New Roman"/>
          <w:noProof w:val="0"/>
          <w:sz w:val="24"/>
          <w:szCs w:val="24"/>
          <w:lang w:val="en-US"/>
        </w:rPr>
        <w:t>helps</w:t>
      </w:r>
      <w:r w:rsidRPr="3CE9E4EC" w:rsidR="37237A4D">
        <w:rPr>
          <w:rFonts w:ascii="Times New Roman" w:hAnsi="Times New Roman" w:eastAsia="Times New Roman" w:cs="Times New Roman"/>
          <w:noProof w:val="0"/>
          <w:sz w:val="24"/>
          <w:szCs w:val="24"/>
          <w:lang w:val="en-US"/>
        </w:rPr>
        <w:t xml:space="preserve"> understand the </w:t>
      </w:r>
      <w:r w:rsidRPr="3CE9E4EC" w:rsidR="37237A4D">
        <w:rPr>
          <w:rFonts w:ascii="Times New Roman" w:hAnsi="Times New Roman" w:eastAsia="Times New Roman" w:cs="Times New Roman"/>
          <w:noProof w:val="0"/>
          <w:sz w:val="24"/>
          <w:szCs w:val="24"/>
          <w:lang w:val="en-US"/>
        </w:rPr>
        <w:t>time period</w:t>
      </w:r>
      <w:r w:rsidRPr="3CE9E4EC" w:rsidR="37237A4D">
        <w:rPr>
          <w:rFonts w:ascii="Times New Roman" w:hAnsi="Times New Roman" w:eastAsia="Times New Roman" w:cs="Times New Roman"/>
          <w:noProof w:val="0"/>
          <w:sz w:val="24"/>
          <w:szCs w:val="24"/>
          <w:lang w:val="en-US"/>
        </w:rPr>
        <w:t xml:space="preserve"> within which procurement for raw materials needs to be undertaken, thereby approaching successful project completion. </w:t>
      </w:r>
    </w:p>
    <w:p xmlns:wp14="http://schemas.microsoft.com/office/word/2010/wordml" w:rsidP="3CE9E4EC" wp14:paraId="0828EE9E" wp14:textId="069A27A1">
      <w:pPr>
        <w:pStyle w:val="Heading1"/>
        <w:rPr>
          <w:rFonts w:ascii="Times New Roman" w:hAnsi="Times New Roman" w:eastAsia="Times New Roman" w:cs="Times New Roman"/>
          <w:noProof w:val="0"/>
          <w:sz w:val="32"/>
          <w:szCs w:val="32"/>
          <w:lang w:val="en-US"/>
        </w:rPr>
      </w:pPr>
      <w:bookmarkStart w:name="_Int_jzskBPIO" w:id="1467878064"/>
      <w:r w:rsidRPr="3CE9E4EC" w:rsidR="37237A4D">
        <w:rPr>
          <w:noProof w:val="0"/>
          <w:lang w:val="en-US"/>
        </w:rPr>
        <w:t>Overall recommendations</w:t>
      </w:r>
      <w:r w:rsidRPr="3CE9E4EC" w:rsidR="37237A4D">
        <w:rPr>
          <w:noProof w:val="0"/>
          <w:lang w:val="en-US"/>
        </w:rPr>
        <w:t xml:space="preserve"> </w:t>
      </w:r>
      <w:bookmarkEnd w:id="1467878064"/>
    </w:p>
    <w:p xmlns:wp14="http://schemas.microsoft.com/office/word/2010/wordml" w:rsidP="3CE9E4EC" wp14:paraId="030A8B18" wp14:textId="40CEB1F2">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sz w:val="24"/>
          <w:szCs w:val="24"/>
          <w:lang w:val="en-US"/>
        </w:rPr>
        <w:t>In the context of transporting coal from the coal mine to the steel plant, the following recommendations are presented for New Coal Futures.</w:t>
      </w:r>
      <w:r w:rsidRPr="3CE9E4EC" w:rsidR="37237A4D">
        <w:rPr>
          <w:rFonts w:ascii="Times New Roman" w:hAnsi="Times New Roman" w:eastAsia="Times New Roman" w:cs="Times New Roman"/>
          <w:noProof w:val="0"/>
          <w:sz w:val="22"/>
          <w:szCs w:val="22"/>
          <w:lang w:val="en-US"/>
        </w:rPr>
        <w:t xml:space="preserve"> </w:t>
      </w:r>
      <w:r w:rsidRPr="3CE9E4EC" w:rsidR="37237A4D">
        <w:rPr>
          <w:rFonts w:ascii="Times New Roman" w:hAnsi="Times New Roman" w:eastAsia="Times New Roman" w:cs="Times New Roman"/>
          <w:noProof w:val="0"/>
          <w:sz w:val="24"/>
          <w:szCs w:val="24"/>
          <w:lang w:val="en-US"/>
        </w:rPr>
        <w:t>It is recommended that the company undertake automated material handling methods over the other prevalent methods of material handling.</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618562CE" wp14:textId="620B0A1B">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sz w:val="24"/>
          <w:szCs w:val="24"/>
          <w:lang w:val="en-US"/>
        </w:rPr>
        <w:t>Automated material handling methods can help the company reduce human efforts and errors, thereby increasing the accuracy of the project. Further, it would help the project cater to the health and safety needs of workers by reducing the propensity for human health hazards for the workers working in the coal mine underground and devoid of fresh air. Further advanced technologies can be integrated into the project functions to undertake the activities, thereby helping workers avoid lifting heavy equipment and hazardous substances.</w:t>
      </w:r>
      <w:r w:rsidRPr="3CE9E4EC" w:rsidR="37237A4D">
        <w:rPr>
          <w:rFonts w:ascii="Times New Roman" w:hAnsi="Times New Roman" w:eastAsia="Times New Roman" w:cs="Times New Roman"/>
          <w:noProof w:val="0"/>
          <w:sz w:val="22"/>
          <w:szCs w:val="22"/>
          <w:lang w:val="en-US"/>
        </w:rPr>
        <w:t xml:space="preserve"> </w:t>
      </w:r>
      <w:r w:rsidRPr="3CE9E4EC" w:rsidR="37237A4D">
        <w:rPr>
          <w:rFonts w:ascii="Times New Roman" w:hAnsi="Times New Roman" w:eastAsia="Times New Roman" w:cs="Times New Roman"/>
          <w:noProof w:val="0"/>
          <w:sz w:val="24"/>
          <w:szCs w:val="24"/>
          <w:lang w:val="en-US"/>
        </w:rPr>
        <w:t xml:space="preserve">It is further recommended that the company focus on sustainability aspects </w:t>
      </w:r>
      <w:r w:rsidRPr="3CE9E4EC" w:rsidR="37237A4D">
        <w:rPr>
          <w:rFonts w:ascii="Times New Roman" w:hAnsi="Times New Roman" w:eastAsia="Times New Roman" w:cs="Times New Roman"/>
          <w:noProof w:val="0"/>
          <w:sz w:val="24"/>
          <w:szCs w:val="24"/>
          <w:lang w:val="en-US"/>
        </w:rPr>
        <w:t>pertaining to</w:t>
      </w:r>
      <w:r w:rsidRPr="3CE9E4EC" w:rsidR="37237A4D">
        <w:rPr>
          <w:rFonts w:ascii="Times New Roman" w:hAnsi="Times New Roman" w:eastAsia="Times New Roman" w:cs="Times New Roman"/>
          <w:noProof w:val="0"/>
          <w:sz w:val="24"/>
          <w:szCs w:val="24"/>
          <w:lang w:val="en-US"/>
        </w:rPr>
        <w:t xml:space="preserve"> the environment.</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37092BB5" wp14:textId="0CF674BB">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 xml:space="preserve">The use of coal and coal gasification often results in the generation of coal gas, which is harmful to the environment as it creates pollutants in the surrounding environment. It is necessary to protect the environment and the species living in the surrounding environment, including the water bodies, by avoiding disposal of hazardous waste into water bodies and in </w:t>
      </w:r>
      <w:r w:rsidRPr="3CE9E4EC" w:rsidR="37237A4D">
        <w:rPr>
          <w:rFonts w:ascii="Times New Roman" w:hAnsi="Times New Roman" w:eastAsia="Times New Roman" w:cs="Times New Roman"/>
          <w:noProof w:val="0"/>
          <w:sz w:val="24"/>
          <w:szCs w:val="24"/>
          <w:lang w:val="en-US"/>
        </w:rPr>
        <w:t xml:space="preserve">the environment. It is recommended that the project focus on environmental aspects while using non-renewable natural energy resources by extracting them from coal mines. Further, the extraction of coal should adhere to guidelines of non-renewable energy resource conservation for future generations, thereby avoiding the depletion of natural resources. </w:t>
      </w:r>
      <w:r w:rsidRPr="3CE9E4EC" w:rsidR="37237A4D">
        <w:rPr>
          <w:rFonts w:ascii="Times New Roman" w:hAnsi="Times New Roman" w:eastAsia="Times New Roman" w:cs="Times New Roman"/>
          <w:noProof w:val="0"/>
          <w:sz w:val="24"/>
          <w:szCs w:val="24"/>
          <w:lang w:val="en-US"/>
        </w:rPr>
        <w:t xml:space="preserve">It is recommended to New Coal Futures that it </w:t>
      </w:r>
      <w:r w:rsidRPr="3CE9E4EC" w:rsidR="37237A4D">
        <w:rPr>
          <w:rFonts w:ascii="Times New Roman" w:hAnsi="Times New Roman" w:eastAsia="Times New Roman" w:cs="Times New Roman"/>
          <w:noProof w:val="0"/>
          <w:sz w:val="24"/>
          <w:szCs w:val="24"/>
          <w:lang w:val="en-US"/>
        </w:rPr>
        <w:t>focus</w:t>
      </w:r>
      <w:r w:rsidRPr="3CE9E4EC" w:rsidR="37237A4D">
        <w:rPr>
          <w:rFonts w:ascii="Times New Roman" w:hAnsi="Times New Roman" w:eastAsia="Times New Roman" w:cs="Times New Roman"/>
          <w:noProof w:val="0"/>
          <w:sz w:val="24"/>
          <w:szCs w:val="24"/>
          <w:lang w:val="en-US"/>
        </w:rPr>
        <w:t xml:space="preserve"> on project scope, deadline, risk identification, and project budget prior to making procurement decisions. </w:t>
      </w:r>
    </w:p>
    <w:p xmlns:wp14="http://schemas.microsoft.com/office/word/2010/wordml" w:rsidP="3CE9E4EC" wp14:paraId="204D5D70" wp14:textId="3A3EC9EF">
      <w:pPr>
        <w:jc w:val="both"/>
        <w:rPr>
          <w:rFonts w:ascii="Times New Roman" w:hAnsi="Times New Roman" w:eastAsia="Times New Roman" w:cs="Times New Roman"/>
          <w:noProof w:val="0"/>
          <w:sz w:val="24"/>
          <w:szCs w:val="24"/>
          <w:lang w:val="en-US"/>
        </w:rPr>
      </w:pPr>
      <w:r w:rsidRPr="3CE9E4EC" w:rsidR="37237A4D">
        <w:rPr>
          <w:rFonts w:ascii="Times New Roman" w:hAnsi="Times New Roman" w:eastAsia="Times New Roman" w:cs="Times New Roman"/>
          <w:noProof w:val="0"/>
          <w:sz w:val="24"/>
          <w:szCs w:val="24"/>
          <w:lang w:val="en-US"/>
        </w:rPr>
        <w:t xml:space="preserve">It is essential to undertake the </w:t>
      </w:r>
      <w:r w:rsidRPr="3CE9E4EC" w:rsidR="37237A4D">
        <w:rPr>
          <w:rFonts w:ascii="Times New Roman" w:hAnsi="Times New Roman" w:eastAsia="Times New Roman" w:cs="Times New Roman"/>
          <w:noProof w:val="0"/>
          <w:sz w:val="24"/>
          <w:szCs w:val="24"/>
          <w:lang w:val="en-US"/>
        </w:rPr>
        <w:t>aforesaid</w:t>
      </w:r>
      <w:r w:rsidRPr="3CE9E4EC" w:rsidR="37237A4D">
        <w:rPr>
          <w:rFonts w:ascii="Times New Roman" w:hAnsi="Times New Roman" w:eastAsia="Times New Roman" w:cs="Times New Roman"/>
          <w:noProof w:val="0"/>
          <w:sz w:val="24"/>
          <w:szCs w:val="24"/>
          <w:lang w:val="en-US"/>
        </w:rPr>
        <w:t xml:space="preserve"> activities prior to making procurement decisions </w:t>
      </w:r>
      <w:r w:rsidRPr="3CE9E4EC" w:rsidR="37237A4D">
        <w:rPr>
          <w:rFonts w:ascii="Times New Roman" w:hAnsi="Times New Roman" w:eastAsia="Times New Roman" w:cs="Times New Roman"/>
          <w:noProof w:val="0"/>
          <w:sz w:val="24"/>
          <w:szCs w:val="24"/>
          <w:lang w:val="en-US"/>
        </w:rPr>
        <w:t>in order to</w:t>
      </w:r>
      <w:r w:rsidRPr="3CE9E4EC" w:rsidR="37237A4D">
        <w:rPr>
          <w:rFonts w:ascii="Times New Roman" w:hAnsi="Times New Roman" w:eastAsia="Times New Roman" w:cs="Times New Roman"/>
          <w:noProof w:val="0"/>
          <w:sz w:val="24"/>
          <w:szCs w:val="24"/>
          <w:lang w:val="en-US"/>
        </w:rPr>
        <w:t xml:space="preserve"> avoid issues </w:t>
      </w:r>
      <w:r w:rsidRPr="3CE9E4EC" w:rsidR="37237A4D">
        <w:rPr>
          <w:rFonts w:ascii="Times New Roman" w:hAnsi="Times New Roman" w:eastAsia="Times New Roman" w:cs="Times New Roman"/>
          <w:noProof w:val="0"/>
          <w:sz w:val="24"/>
          <w:szCs w:val="24"/>
          <w:lang w:val="en-US"/>
        </w:rPr>
        <w:t>pertaining to</w:t>
      </w:r>
      <w:r w:rsidRPr="3CE9E4EC" w:rsidR="37237A4D">
        <w:rPr>
          <w:rFonts w:ascii="Times New Roman" w:hAnsi="Times New Roman" w:eastAsia="Times New Roman" w:cs="Times New Roman"/>
          <w:noProof w:val="0"/>
          <w:sz w:val="24"/>
          <w:szCs w:val="24"/>
          <w:lang w:val="en-US"/>
        </w:rPr>
        <w:t xml:space="preserve"> the storage of raw materials after procurement. Further, it is crucial to </w:t>
      </w:r>
      <w:r w:rsidRPr="3CE9E4EC" w:rsidR="37237A4D">
        <w:rPr>
          <w:rFonts w:ascii="Times New Roman" w:hAnsi="Times New Roman" w:eastAsia="Times New Roman" w:cs="Times New Roman"/>
          <w:noProof w:val="0"/>
          <w:sz w:val="24"/>
          <w:szCs w:val="24"/>
          <w:lang w:val="en-US"/>
        </w:rPr>
        <w:t>procure</w:t>
      </w:r>
      <w:r w:rsidRPr="3CE9E4EC" w:rsidR="37237A4D">
        <w:rPr>
          <w:rFonts w:ascii="Times New Roman" w:hAnsi="Times New Roman" w:eastAsia="Times New Roman" w:cs="Times New Roman"/>
          <w:noProof w:val="0"/>
          <w:sz w:val="24"/>
          <w:szCs w:val="24"/>
          <w:lang w:val="en-US"/>
        </w:rPr>
        <w:t xml:space="preserve"> adequate quantities of raw materials for successful project completion by delivering deliverables </w:t>
      </w:r>
      <w:r w:rsidRPr="3CE9E4EC" w:rsidR="37237A4D">
        <w:rPr>
          <w:rFonts w:ascii="Times New Roman" w:hAnsi="Times New Roman" w:eastAsia="Times New Roman" w:cs="Times New Roman"/>
          <w:noProof w:val="0"/>
          <w:sz w:val="24"/>
          <w:szCs w:val="24"/>
          <w:lang w:val="en-US"/>
        </w:rPr>
        <w:t>in accordance with</w:t>
      </w:r>
      <w:r w:rsidRPr="3CE9E4EC" w:rsidR="37237A4D">
        <w:rPr>
          <w:rFonts w:ascii="Times New Roman" w:hAnsi="Times New Roman" w:eastAsia="Times New Roman" w:cs="Times New Roman"/>
          <w:noProof w:val="0"/>
          <w:sz w:val="24"/>
          <w:szCs w:val="24"/>
          <w:lang w:val="en-US"/>
        </w:rPr>
        <w:t xml:space="preserve"> stakeholders' needs. Risk identification and assessment would help the company devise risk mitigation strategies, such as risk transfer to the steel plant, thereby reducing raw material storage risks associated with procurement. </w:t>
      </w:r>
    </w:p>
    <w:p xmlns:wp14="http://schemas.microsoft.com/office/word/2010/wordml" w:rsidP="3CE9E4EC" wp14:paraId="485B6326" wp14:textId="0E345237">
      <w:pPr>
        <w:pStyle w:val="Heading1"/>
        <w:rPr>
          <w:rFonts w:ascii="Times New Roman" w:hAnsi="Times New Roman" w:eastAsia="Times New Roman" w:cs="Times New Roman"/>
          <w:noProof w:val="0"/>
          <w:sz w:val="22"/>
          <w:szCs w:val="22"/>
          <w:lang w:val="en-US"/>
        </w:rPr>
      </w:pPr>
      <w:r w:rsidRPr="3CE9E4EC" w:rsidR="37237A4D">
        <w:rPr>
          <w:noProof w:val="0"/>
          <w:lang w:val="en-US"/>
        </w:rPr>
        <w:t>References</w:t>
      </w:r>
      <w:r w:rsidRPr="3CE9E4EC" w:rsidR="37237A4D">
        <w:rPr>
          <w:noProof w:val="0"/>
          <w:lang w:val="en-US"/>
        </w:rPr>
        <w:t xml:space="preserve"> </w:t>
      </w:r>
    </w:p>
    <w:p xmlns:wp14="http://schemas.microsoft.com/office/word/2010/wordml" w:rsidP="3CE9E4EC" wp14:paraId="21A4CFEE" wp14:textId="187244A6">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 xml:space="preserve">Burton, E.A., Upadhye, R. and Friedmann, S.J., 2019. </w:t>
      </w:r>
      <w:r w:rsidRPr="3CE9E4EC" w:rsidR="37237A4D">
        <w:rPr>
          <w:rFonts w:ascii="Times New Roman" w:hAnsi="Times New Roman" w:eastAsia="Times New Roman" w:cs="Times New Roman"/>
          <w:i w:val="1"/>
          <w:iCs w:val="1"/>
          <w:noProof w:val="0"/>
          <w:color w:val="222222"/>
          <w:sz w:val="24"/>
          <w:szCs w:val="24"/>
          <w:lang w:val="en-US"/>
        </w:rPr>
        <w:t>Best practices in underground coal gasification</w:t>
      </w:r>
      <w:r w:rsidRPr="3CE9E4EC" w:rsidR="37237A4D">
        <w:rPr>
          <w:rFonts w:ascii="Times New Roman" w:hAnsi="Times New Roman" w:eastAsia="Times New Roman" w:cs="Times New Roman"/>
          <w:noProof w:val="0"/>
          <w:color w:val="222222"/>
          <w:sz w:val="24"/>
          <w:szCs w:val="24"/>
          <w:lang w:val="en-US"/>
        </w:rPr>
        <w:t xml:space="preserve"> (No. LLNL-TR-225331). Lawrence Livermore National </w:t>
      </w:r>
      <w:r w:rsidRPr="3CE9E4EC" w:rsidR="37237A4D">
        <w:rPr>
          <w:rFonts w:ascii="Times New Roman" w:hAnsi="Times New Roman" w:eastAsia="Times New Roman" w:cs="Times New Roman"/>
          <w:noProof w:val="0"/>
          <w:color w:val="222222"/>
          <w:sz w:val="24"/>
          <w:szCs w:val="24"/>
          <w:lang w:val="en-US"/>
        </w:rPr>
        <w:t>Lab.(</w:t>
      </w:r>
      <w:r w:rsidRPr="3CE9E4EC" w:rsidR="37237A4D">
        <w:rPr>
          <w:rFonts w:ascii="Times New Roman" w:hAnsi="Times New Roman" w:eastAsia="Times New Roman" w:cs="Times New Roman"/>
          <w:noProof w:val="0"/>
          <w:color w:val="222222"/>
          <w:sz w:val="24"/>
          <w:szCs w:val="24"/>
          <w:lang w:val="en-US"/>
        </w:rPr>
        <w:t>LLNL), Livermore, CA (United States).</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7270ACF5" wp14:textId="0131CC08">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 xml:space="preserve">Efthymiou, O.Κ. and </w:t>
      </w:r>
      <w:r w:rsidRPr="3CE9E4EC" w:rsidR="37237A4D">
        <w:rPr>
          <w:rFonts w:ascii="Times New Roman" w:hAnsi="Times New Roman" w:eastAsia="Times New Roman" w:cs="Times New Roman"/>
          <w:noProof w:val="0"/>
          <w:color w:val="222222"/>
          <w:sz w:val="24"/>
          <w:szCs w:val="24"/>
          <w:lang w:val="en-US"/>
        </w:rPr>
        <w:t>Ponis</w:t>
      </w:r>
      <w:r w:rsidRPr="3CE9E4EC" w:rsidR="37237A4D">
        <w:rPr>
          <w:rFonts w:ascii="Times New Roman" w:hAnsi="Times New Roman" w:eastAsia="Times New Roman" w:cs="Times New Roman"/>
          <w:noProof w:val="0"/>
          <w:color w:val="222222"/>
          <w:sz w:val="24"/>
          <w:szCs w:val="24"/>
          <w:lang w:val="en-US"/>
        </w:rPr>
        <w:t xml:space="preserve">, S.T., 2019. </w:t>
      </w:r>
      <w:r w:rsidRPr="3CE9E4EC" w:rsidR="37237A4D">
        <w:rPr>
          <w:rFonts w:ascii="Times New Roman" w:hAnsi="Times New Roman" w:eastAsia="Times New Roman" w:cs="Times New Roman"/>
          <w:noProof w:val="0"/>
          <w:color w:val="222222"/>
          <w:sz w:val="24"/>
          <w:szCs w:val="24"/>
          <w:lang w:val="en-US"/>
        </w:rPr>
        <w:t>Current status</w:t>
      </w:r>
      <w:r w:rsidRPr="3CE9E4EC" w:rsidR="37237A4D">
        <w:rPr>
          <w:rFonts w:ascii="Times New Roman" w:hAnsi="Times New Roman" w:eastAsia="Times New Roman" w:cs="Times New Roman"/>
          <w:noProof w:val="0"/>
          <w:color w:val="222222"/>
          <w:sz w:val="24"/>
          <w:szCs w:val="24"/>
          <w:lang w:val="en-US"/>
        </w:rPr>
        <w:t xml:space="preserve"> of industry 4.0 in material handling automation and in-house </w:t>
      </w:r>
      <w:r w:rsidRPr="3CE9E4EC" w:rsidR="37237A4D">
        <w:rPr>
          <w:rFonts w:ascii="Times New Roman" w:hAnsi="Times New Roman" w:eastAsia="Times New Roman" w:cs="Times New Roman"/>
          <w:noProof w:val="0"/>
          <w:color w:val="222222"/>
          <w:sz w:val="24"/>
          <w:szCs w:val="24"/>
          <w:lang w:val="en-US"/>
        </w:rPr>
        <w:t>logistics</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International Journal of Industrial and Manufacturing Engineering</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13</w:t>
      </w:r>
      <w:r w:rsidRPr="3CE9E4EC" w:rsidR="37237A4D">
        <w:rPr>
          <w:rFonts w:ascii="Times New Roman" w:hAnsi="Times New Roman" w:eastAsia="Times New Roman" w:cs="Times New Roman"/>
          <w:noProof w:val="0"/>
          <w:color w:val="222222"/>
          <w:sz w:val="24"/>
          <w:szCs w:val="24"/>
          <w:lang w:val="en-US"/>
        </w:rPr>
        <w:t>(10), pp.1368-1372.</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1EE84FBA" wp14:textId="260E64E0">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 xml:space="preserve">Kondo, R., Kinoshita, Y. and Yamada, T., 2019. Green procurement decisions with carbon leakage by global suppliers and order quantities under different carbon tax. </w:t>
      </w:r>
      <w:r w:rsidRPr="3CE9E4EC" w:rsidR="37237A4D">
        <w:rPr>
          <w:rFonts w:ascii="Times New Roman" w:hAnsi="Times New Roman" w:eastAsia="Times New Roman" w:cs="Times New Roman"/>
          <w:i w:val="1"/>
          <w:iCs w:val="1"/>
          <w:noProof w:val="0"/>
          <w:color w:val="222222"/>
          <w:sz w:val="24"/>
          <w:szCs w:val="24"/>
          <w:lang w:val="en-US"/>
        </w:rPr>
        <w:t>Sustainability</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11</w:t>
      </w:r>
      <w:r w:rsidRPr="3CE9E4EC" w:rsidR="37237A4D">
        <w:rPr>
          <w:rFonts w:ascii="Times New Roman" w:hAnsi="Times New Roman" w:eastAsia="Times New Roman" w:cs="Times New Roman"/>
          <w:noProof w:val="0"/>
          <w:color w:val="222222"/>
          <w:sz w:val="24"/>
          <w:szCs w:val="24"/>
          <w:lang w:val="en-US"/>
        </w:rPr>
        <w:t>(13), p.3710.</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5BDD69CB" wp14:textId="180EF826">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 xml:space="preserve">Lăzăroiu, G., Ionescu, L., </w:t>
      </w:r>
      <w:r w:rsidRPr="3CE9E4EC" w:rsidR="37237A4D">
        <w:rPr>
          <w:rFonts w:ascii="Times New Roman" w:hAnsi="Times New Roman" w:eastAsia="Times New Roman" w:cs="Times New Roman"/>
          <w:noProof w:val="0"/>
          <w:color w:val="222222"/>
          <w:sz w:val="24"/>
          <w:szCs w:val="24"/>
          <w:lang w:val="en-US"/>
        </w:rPr>
        <w:t>Uță</w:t>
      </w:r>
      <w:r w:rsidRPr="3CE9E4EC" w:rsidR="37237A4D">
        <w:rPr>
          <w:rFonts w:ascii="Times New Roman" w:hAnsi="Times New Roman" w:eastAsia="Times New Roman" w:cs="Times New Roman"/>
          <w:noProof w:val="0"/>
          <w:color w:val="222222"/>
          <w:sz w:val="24"/>
          <w:szCs w:val="24"/>
          <w:lang w:val="en-US"/>
        </w:rPr>
        <w:t xml:space="preserve">, C., </w:t>
      </w:r>
      <w:r w:rsidRPr="3CE9E4EC" w:rsidR="37237A4D">
        <w:rPr>
          <w:rFonts w:ascii="Times New Roman" w:hAnsi="Times New Roman" w:eastAsia="Times New Roman" w:cs="Times New Roman"/>
          <w:noProof w:val="0"/>
          <w:color w:val="222222"/>
          <w:sz w:val="24"/>
          <w:szCs w:val="24"/>
          <w:lang w:val="en-US"/>
        </w:rPr>
        <w:t>Hurloiu</w:t>
      </w:r>
      <w:r w:rsidRPr="3CE9E4EC" w:rsidR="37237A4D">
        <w:rPr>
          <w:rFonts w:ascii="Times New Roman" w:hAnsi="Times New Roman" w:eastAsia="Times New Roman" w:cs="Times New Roman"/>
          <w:noProof w:val="0"/>
          <w:color w:val="222222"/>
          <w:sz w:val="24"/>
          <w:szCs w:val="24"/>
          <w:lang w:val="en-US"/>
        </w:rPr>
        <w:t xml:space="preserve">, I., </w:t>
      </w:r>
      <w:r w:rsidRPr="3CE9E4EC" w:rsidR="37237A4D">
        <w:rPr>
          <w:rFonts w:ascii="Times New Roman" w:hAnsi="Times New Roman" w:eastAsia="Times New Roman" w:cs="Times New Roman"/>
          <w:noProof w:val="0"/>
          <w:color w:val="222222"/>
          <w:sz w:val="24"/>
          <w:szCs w:val="24"/>
          <w:lang w:val="en-US"/>
        </w:rPr>
        <w:t>Andronie</w:t>
      </w:r>
      <w:r w:rsidRPr="3CE9E4EC" w:rsidR="37237A4D">
        <w:rPr>
          <w:rFonts w:ascii="Times New Roman" w:hAnsi="Times New Roman" w:eastAsia="Times New Roman" w:cs="Times New Roman"/>
          <w:noProof w:val="0"/>
          <w:color w:val="222222"/>
          <w:sz w:val="24"/>
          <w:szCs w:val="24"/>
          <w:lang w:val="en-US"/>
        </w:rPr>
        <w:t xml:space="preserve">, M. and </w:t>
      </w:r>
      <w:r w:rsidRPr="3CE9E4EC" w:rsidR="37237A4D">
        <w:rPr>
          <w:rFonts w:ascii="Times New Roman" w:hAnsi="Times New Roman" w:eastAsia="Times New Roman" w:cs="Times New Roman"/>
          <w:noProof w:val="0"/>
          <w:color w:val="222222"/>
          <w:sz w:val="24"/>
          <w:szCs w:val="24"/>
          <w:lang w:val="en-US"/>
        </w:rPr>
        <w:t>Dijmărescu</w:t>
      </w:r>
      <w:r w:rsidRPr="3CE9E4EC" w:rsidR="37237A4D">
        <w:rPr>
          <w:rFonts w:ascii="Times New Roman" w:hAnsi="Times New Roman" w:eastAsia="Times New Roman" w:cs="Times New Roman"/>
          <w:noProof w:val="0"/>
          <w:color w:val="222222"/>
          <w:sz w:val="24"/>
          <w:szCs w:val="24"/>
          <w:lang w:val="en-US"/>
        </w:rPr>
        <w:t xml:space="preserve">, I., 2020. Environmentally responsible behavior and sustainability policy adoption in green public procurement. </w:t>
      </w:r>
      <w:r w:rsidRPr="3CE9E4EC" w:rsidR="37237A4D">
        <w:rPr>
          <w:rFonts w:ascii="Times New Roman" w:hAnsi="Times New Roman" w:eastAsia="Times New Roman" w:cs="Times New Roman"/>
          <w:i w:val="1"/>
          <w:iCs w:val="1"/>
          <w:noProof w:val="0"/>
          <w:color w:val="222222"/>
          <w:sz w:val="24"/>
          <w:szCs w:val="24"/>
          <w:lang w:val="en-US"/>
        </w:rPr>
        <w:t>Sustainability</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12</w:t>
      </w:r>
      <w:r w:rsidRPr="3CE9E4EC" w:rsidR="37237A4D">
        <w:rPr>
          <w:rFonts w:ascii="Times New Roman" w:hAnsi="Times New Roman" w:eastAsia="Times New Roman" w:cs="Times New Roman"/>
          <w:noProof w:val="0"/>
          <w:color w:val="222222"/>
          <w:sz w:val="24"/>
          <w:szCs w:val="24"/>
          <w:lang w:val="en-US"/>
        </w:rPr>
        <w:t>(5), p.2110.</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4FA78CB6" wp14:textId="08B50CEB">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Mudiyanselage</w:t>
      </w:r>
      <w:r w:rsidRPr="3CE9E4EC" w:rsidR="37237A4D">
        <w:rPr>
          <w:rFonts w:ascii="Times New Roman" w:hAnsi="Times New Roman" w:eastAsia="Times New Roman" w:cs="Times New Roman"/>
          <w:noProof w:val="0"/>
          <w:color w:val="222222"/>
          <w:sz w:val="24"/>
          <w:szCs w:val="24"/>
          <w:lang w:val="en-US"/>
        </w:rPr>
        <w:t xml:space="preserve">, S.E., Nguyen, P.H.D., Rajabi, M.S. and </w:t>
      </w:r>
      <w:r w:rsidRPr="3CE9E4EC" w:rsidR="37237A4D">
        <w:rPr>
          <w:rFonts w:ascii="Times New Roman" w:hAnsi="Times New Roman" w:eastAsia="Times New Roman" w:cs="Times New Roman"/>
          <w:noProof w:val="0"/>
          <w:color w:val="222222"/>
          <w:sz w:val="24"/>
          <w:szCs w:val="24"/>
          <w:lang w:val="en-US"/>
        </w:rPr>
        <w:t>Akhavian</w:t>
      </w:r>
      <w:r w:rsidRPr="3CE9E4EC" w:rsidR="37237A4D">
        <w:rPr>
          <w:rFonts w:ascii="Times New Roman" w:hAnsi="Times New Roman" w:eastAsia="Times New Roman" w:cs="Times New Roman"/>
          <w:noProof w:val="0"/>
          <w:color w:val="222222"/>
          <w:sz w:val="24"/>
          <w:szCs w:val="24"/>
          <w:lang w:val="en-US"/>
        </w:rPr>
        <w:t xml:space="preserve">, R., 2021. Automated workers’ ergonomic risk assessment in manual material handling using </w:t>
      </w:r>
      <w:r w:rsidRPr="3CE9E4EC" w:rsidR="37237A4D">
        <w:rPr>
          <w:rFonts w:ascii="Times New Roman" w:hAnsi="Times New Roman" w:eastAsia="Times New Roman" w:cs="Times New Roman"/>
          <w:noProof w:val="0"/>
          <w:color w:val="222222"/>
          <w:sz w:val="24"/>
          <w:szCs w:val="24"/>
          <w:lang w:val="en-US"/>
        </w:rPr>
        <w:t>sEMG</w:t>
      </w:r>
      <w:r w:rsidRPr="3CE9E4EC" w:rsidR="37237A4D">
        <w:rPr>
          <w:rFonts w:ascii="Times New Roman" w:hAnsi="Times New Roman" w:eastAsia="Times New Roman" w:cs="Times New Roman"/>
          <w:noProof w:val="0"/>
          <w:color w:val="222222"/>
          <w:sz w:val="24"/>
          <w:szCs w:val="24"/>
          <w:lang w:val="en-US"/>
        </w:rPr>
        <w:t xml:space="preserve"> wearable sensors and machine learning. </w:t>
      </w:r>
      <w:r w:rsidRPr="3CE9E4EC" w:rsidR="37237A4D">
        <w:rPr>
          <w:rFonts w:ascii="Times New Roman" w:hAnsi="Times New Roman" w:eastAsia="Times New Roman" w:cs="Times New Roman"/>
          <w:i w:val="1"/>
          <w:iCs w:val="1"/>
          <w:noProof w:val="0"/>
          <w:color w:val="222222"/>
          <w:sz w:val="24"/>
          <w:szCs w:val="24"/>
          <w:lang w:val="en-US"/>
        </w:rPr>
        <w:t>Electronics</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10</w:t>
      </w:r>
      <w:r w:rsidRPr="3CE9E4EC" w:rsidR="37237A4D">
        <w:rPr>
          <w:rFonts w:ascii="Times New Roman" w:hAnsi="Times New Roman" w:eastAsia="Times New Roman" w:cs="Times New Roman"/>
          <w:noProof w:val="0"/>
          <w:color w:val="222222"/>
          <w:sz w:val="24"/>
          <w:szCs w:val="24"/>
          <w:lang w:val="en-US"/>
        </w:rPr>
        <w:t>(20), p.2558.</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72A863AC" wp14:textId="55AFE6F6">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 xml:space="preserve">Stritch, J.M., Bretschneider, S., </w:t>
      </w:r>
      <w:r w:rsidRPr="3CE9E4EC" w:rsidR="37237A4D">
        <w:rPr>
          <w:rFonts w:ascii="Times New Roman" w:hAnsi="Times New Roman" w:eastAsia="Times New Roman" w:cs="Times New Roman"/>
          <w:noProof w:val="0"/>
          <w:color w:val="222222"/>
          <w:sz w:val="24"/>
          <w:szCs w:val="24"/>
          <w:lang w:val="en-US"/>
        </w:rPr>
        <w:t>Darnall</w:t>
      </w:r>
      <w:r w:rsidRPr="3CE9E4EC" w:rsidR="37237A4D">
        <w:rPr>
          <w:rFonts w:ascii="Times New Roman" w:hAnsi="Times New Roman" w:eastAsia="Times New Roman" w:cs="Times New Roman"/>
          <w:noProof w:val="0"/>
          <w:color w:val="222222"/>
          <w:sz w:val="24"/>
          <w:szCs w:val="24"/>
          <w:lang w:val="en-US"/>
        </w:rPr>
        <w:t xml:space="preserve">, N., Hsueh, L. and Chen, Y., 2020. Sustainability policy </w:t>
      </w:r>
      <w:r w:rsidRPr="3CE9E4EC" w:rsidR="37237A4D">
        <w:rPr>
          <w:rFonts w:ascii="Times New Roman" w:hAnsi="Times New Roman" w:eastAsia="Times New Roman" w:cs="Times New Roman"/>
          <w:noProof w:val="0"/>
          <w:color w:val="222222"/>
          <w:sz w:val="24"/>
          <w:szCs w:val="24"/>
          <w:lang w:val="en-US"/>
        </w:rPr>
        <w:t>objectives</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noProof w:val="0"/>
          <w:color w:val="222222"/>
          <w:sz w:val="24"/>
          <w:szCs w:val="24"/>
          <w:lang w:val="en-US"/>
        </w:rPr>
        <w:t>centralised</w:t>
      </w:r>
      <w:r w:rsidRPr="3CE9E4EC" w:rsidR="37237A4D">
        <w:rPr>
          <w:rFonts w:ascii="Times New Roman" w:hAnsi="Times New Roman" w:eastAsia="Times New Roman" w:cs="Times New Roman"/>
          <w:noProof w:val="0"/>
          <w:color w:val="222222"/>
          <w:sz w:val="24"/>
          <w:szCs w:val="24"/>
          <w:lang w:val="en-US"/>
        </w:rPr>
        <w:t xml:space="preserve"> decision making, and efficiency in public procurement processes in US local governments. </w:t>
      </w:r>
      <w:r w:rsidRPr="3CE9E4EC" w:rsidR="37237A4D">
        <w:rPr>
          <w:rFonts w:ascii="Times New Roman" w:hAnsi="Times New Roman" w:eastAsia="Times New Roman" w:cs="Times New Roman"/>
          <w:i w:val="1"/>
          <w:iCs w:val="1"/>
          <w:noProof w:val="0"/>
          <w:color w:val="222222"/>
          <w:sz w:val="24"/>
          <w:szCs w:val="24"/>
          <w:lang w:val="en-US"/>
        </w:rPr>
        <w:t>Sustainability</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12</w:t>
      </w:r>
      <w:r w:rsidRPr="3CE9E4EC" w:rsidR="37237A4D">
        <w:rPr>
          <w:rFonts w:ascii="Times New Roman" w:hAnsi="Times New Roman" w:eastAsia="Times New Roman" w:cs="Times New Roman"/>
          <w:noProof w:val="0"/>
          <w:color w:val="222222"/>
          <w:sz w:val="24"/>
          <w:szCs w:val="24"/>
          <w:lang w:val="en-US"/>
        </w:rPr>
        <w:t>(17), p.6934.</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085D3B31" wp14:textId="20370989">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 xml:space="preserve">Vickerman, R., 2021. </w:t>
      </w:r>
      <w:r w:rsidRPr="3CE9E4EC" w:rsidR="37237A4D">
        <w:rPr>
          <w:rFonts w:ascii="Times New Roman" w:hAnsi="Times New Roman" w:eastAsia="Times New Roman" w:cs="Times New Roman"/>
          <w:i w:val="1"/>
          <w:iCs w:val="1"/>
          <w:noProof w:val="0"/>
          <w:color w:val="222222"/>
          <w:sz w:val="24"/>
          <w:szCs w:val="24"/>
          <w:lang w:val="en-US"/>
        </w:rPr>
        <w:t>International Encyclopedia of Transportation</w:t>
      </w:r>
      <w:r w:rsidRPr="3CE9E4EC" w:rsidR="37237A4D">
        <w:rPr>
          <w:rFonts w:ascii="Times New Roman" w:hAnsi="Times New Roman" w:eastAsia="Times New Roman" w:cs="Times New Roman"/>
          <w:noProof w:val="0"/>
          <w:color w:val="222222"/>
          <w:sz w:val="24"/>
          <w:szCs w:val="24"/>
          <w:lang w:val="en-US"/>
        </w:rPr>
        <w:t>. Elsevier.</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3583A6EE" wp14:textId="319C23A0">
      <w:pPr>
        <w:jc w:val="both"/>
        <w:rPr>
          <w:rFonts w:ascii="Times New Roman" w:hAnsi="Times New Roman" w:eastAsia="Times New Roman" w:cs="Times New Roman"/>
          <w:noProof w:val="0"/>
          <w:sz w:val="22"/>
          <w:szCs w:val="22"/>
          <w:lang w:val="en-US"/>
        </w:rPr>
      </w:pPr>
      <w:r w:rsidRPr="3CE9E4EC" w:rsidR="37237A4D">
        <w:rPr>
          <w:rFonts w:ascii="Times New Roman" w:hAnsi="Times New Roman" w:eastAsia="Times New Roman" w:cs="Times New Roman"/>
          <w:noProof w:val="0"/>
          <w:color w:val="222222"/>
          <w:sz w:val="24"/>
          <w:szCs w:val="24"/>
          <w:lang w:val="en-US"/>
        </w:rPr>
        <w:t xml:space="preserve">Watari, T., McLellan, B.C., </w:t>
      </w:r>
      <w:r w:rsidRPr="3CE9E4EC" w:rsidR="37237A4D">
        <w:rPr>
          <w:rFonts w:ascii="Times New Roman" w:hAnsi="Times New Roman" w:eastAsia="Times New Roman" w:cs="Times New Roman"/>
          <w:noProof w:val="0"/>
          <w:color w:val="222222"/>
          <w:sz w:val="24"/>
          <w:szCs w:val="24"/>
          <w:lang w:val="en-US"/>
        </w:rPr>
        <w:t>Giurco</w:t>
      </w:r>
      <w:r w:rsidRPr="3CE9E4EC" w:rsidR="37237A4D">
        <w:rPr>
          <w:rFonts w:ascii="Times New Roman" w:hAnsi="Times New Roman" w:eastAsia="Times New Roman" w:cs="Times New Roman"/>
          <w:noProof w:val="0"/>
          <w:color w:val="222222"/>
          <w:sz w:val="24"/>
          <w:szCs w:val="24"/>
          <w:lang w:val="en-US"/>
        </w:rPr>
        <w:t xml:space="preserve">, D., </w:t>
      </w:r>
      <w:r w:rsidRPr="3CE9E4EC" w:rsidR="37237A4D">
        <w:rPr>
          <w:rFonts w:ascii="Times New Roman" w:hAnsi="Times New Roman" w:eastAsia="Times New Roman" w:cs="Times New Roman"/>
          <w:noProof w:val="0"/>
          <w:color w:val="222222"/>
          <w:sz w:val="24"/>
          <w:szCs w:val="24"/>
          <w:lang w:val="en-US"/>
        </w:rPr>
        <w:t>Dominish</w:t>
      </w:r>
      <w:r w:rsidRPr="3CE9E4EC" w:rsidR="37237A4D">
        <w:rPr>
          <w:rFonts w:ascii="Times New Roman" w:hAnsi="Times New Roman" w:eastAsia="Times New Roman" w:cs="Times New Roman"/>
          <w:noProof w:val="0"/>
          <w:color w:val="222222"/>
          <w:sz w:val="24"/>
          <w:szCs w:val="24"/>
          <w:lang w:val="en-US"/>
        </w:rPr>
        <w:t xml:space="preserve">, E., </w:t>
      </w:r>
      <w:r w:rsidRPr="3CE9E4EC" w:rsidR="37237A4D">
        <w:rPr>
          <w:rFonts w:ascii="Times New Roman" w:hAnsi="Times New Roman" w:eastAsia="Times New Roman" w:cs="Times New Roman"/>
          <w:noProof w:val="0"/>
          <w:color w:val="222222"/>
          <w:sz w:val="24"/>
          <w:szCs w:val="24"/>
          <w:lang w:val="en-US"/>
        </w:rPr>
        <w:t>Yamasue</w:t>
      </w:r>
      <w:r w:rsidRPr="3CE9E4EC" w:rsidR="37237A4D">
        <w:rPr>
          <w:rFonts w:ascii="Times New Roman" w:hAnsi="Times New Roman" w:eastAsia="Times New Roman" w:cs="Times New Roman"/>
          <w:noProof w:val="0"/>
          <w:color w:val="222222"/>
          <w:sz w:val="24"/>
          <w:szCs w:val="24"/>
          <w:lang w:val="en-US"/>
        </w:rPr>
        <w:t xml:space="preserve">, E. and </w:t>
      </w:r>
      <w:r w:rsidRPr="3CE9E4EC" w:rsidR="37237A4D">
        <w:rPr>
          <w:rFonts w:ascii="Times New Roman" w:hAnsi="Times New Roman" w:eastAsia="Times New Roman" w:cs="Times New Roman"/>
          <w:noProof w:val="0"/>
          <w:color w:val="222222"/>
          <w:sz w:val="24"/>
          <w:szCs w:val="24"/>
          <w:lang w:val="en-US"/>
        </w:rPr>
        <w:t>Nansai</w:t>
      </w:r>
      <w:r w:rsidRPr="3CE9E4EC" w:rsidR="37237A4D">
        <w:rPr>
          <w:rFonts w:ascii="Times New Roman" w:hAnsi="Times New Roman" w:eastAsia="Times New Roman" w:cs="Times New Roman"/>
          <w:noProof w:val="0"/>
          <w:color w:val="222222"/>
          <w:sz w:val="24"/>
          <w:szCs w:val="24"/>
          <w:lang w:val="en-US"/>
        </w:rPr>
        <w:t xml:space="preserve">, K., 2019. Total material requirement for the global energy transition to 2050: A focus on transport and electricity. </w:t>
      </w:r>
      <w:r w:rsidRPr="3CE9E4EC" w:rsidR="37237A4D">
        <w:rPr>
          <w:rFonts w:ascii="Times New Roman" w:hAnsi="Times New Roman" w:eastAsia="Times New Roman" w:cs="Times New Roman"/>
          <w:i w:val="1"/>
          <w:iCs w:val="1"/>
          <w:noProof w:val="0"/>
          <w:color w:val="222222"/>
          <w:sz w:val="24"/>
          <w:szCs w:val="24"/>
          <w:lang w:val="en-US"/>
        </w:rPr>
        <w:t>Resources, Conservation and Recycling</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148</w:t>
      </w:r>
      <w:r w:rsidRPr="3CE9E4EC" w:rsidR="37237A4D">
        <w:rPr>
          <w:rFonts w:ascii="Times New Roman" w:hAnsi="Times New Roman" w:eastAsia="Times New Roman" w:cs="Times New Roman"/>
          <w:noProof w:val="0"/>
          <w:color w:val="222222"/>
          <w:sz w:val="24"/>
          <w:szCs w:val="24"/>
          <w:lang w:val="en-US"/>
        </w:rPr>
        <w:t>, pp.91-103.</w:t>
      </w:r>
      <w:r w:rsidRPr="3CE9E4EC" w:rsidR="37237A4D">
        <w:rPr>
          <w:rFonts w:ascii="Times New Roman" w:hAnsi="Times New Roman" w:eastAsia="Times New Roman" w:cs="Times New Roman"/>
          <w:noProof w:val="0"/>
          <w:sz w:val="22"/>
          <w:szCs w:val="22"/>
          <w:lang w:val="en-US"/>
        </w:rPr>
        <w:t xml:space="preserve"> </w:t>
      </w:r>
    </w:p>
    <w:p xmlns:wp14="http://schemas.microsoft.com/office/word/2010/wordml" w:rsidP="3CE9E4EC" wp14:paraId="677D56E8" wp14:textId="5933041C">
      <w:pPr>
        <w:jc w:val="both"/>
        <w:rPr>
          <w:rFonts w:ascii="Times New Roman" w:hAnsi="Times New Roman" w:eastAsia="Times New Roman" w:cs="Times New Roman"/>
          <w:noProof w:val="0"/>
          <w:color w:val="222222"/>
          <w:sz w:val="24"/>
          <w:szCs w:val="24"/>
          <w:lang w:val="en-US"/>
        </w:rPr>
      </w:pPr>
      <w:r w:rsidRPr="3CE9E4EC" w:rsidR="37237A4D">
        <w:rPr>
          <w:rFonts w:ascii="Times New Roman" w:hAnsi="Times New Roman" w:eastAsia="Times New Roman" w:cs="Times New Roman"/>
          <w:noProof w:val="0"/>
          <w:color w:val="222222"/>
          <w:sz w:val="24"/>
          <w:szCs w:val="24"/>
          <w:lang w:val="en-US"/>
        </w:rPr>
        <w:t xml:space="preserve">Yazid, N.A., Sabtu, N.I., </w:t>
      </w:r>
      <w:r w:rsidRPr="3CE9E4EC" w:rsidR="37237A4D">
        <w:rPr>
          <w:rFonts w:ascii="Times New Roman" w:hAnsi="Times New Roman" w:eastAsia="Times New Roman" w:cs="Times New Roman"/>
          <w:noProof w:val="0"/>
          <w:color w:val="222222"/>
          <w:sz w:val="24"/>
          <w:szCs w:val="24"/>
          <w:lang w:val="en-US"/>
        </w:rPr>
        <w:t>Azmiral</w:t>
      </w:r>
      <w:r w:rsidRPr="3CE9E4EC" w:rsidR="37237A4D">
        <w:rPr>
          <w:rFonts w:ascii="Times New Roman" w:hAnsi="Times New Roman" w:eastAsia="Times New Roman" w:cs="Times New Roman"/>
          <w:noProof w:val="0"/>
          <w:color w:val="222222"/>
          <w:sz w:val="24"/>
          <w:szCs w:val="24"/>
          <w:lang w:val="en-US"/>
        </w:rPr>
        <w:t>, N.U.S. and Mahad, N.F., 2023. The application of critic-</w:t>
      </w:r>
      <w:r w:rsidRPr="3CE9E4EC" w:rsidR="37237A4D">
        <w:rPr>
          <w:rFonts w:ascii="Times New Roman" w:hAnsi="Times New Roman" w:eastAsia="Times New Roman" w:cs="Times New Roman"/>
          <w:noProof w:val="0"/>
          <w:color w:val="222222"/>
          <w:sz w:val="24"/>
          <w:szCs w:val="24"/>
          <w:lang w:val="en-US"/>
        </w:rPr>
        <w:t>topsis</w:t>
      </w:r>
      <w:r w:rsidRPr="3CE9E4EC" w:rsidR="37237A4D">
        <w:rPr>
          <w:rFonts w:ascii="Times New Roman" w:hAnsi="Times New Roman" w:eastAsia="Times New Roman" w:cs="Times New Roman"/>
          <w:noProof w:val="0"/>
          <w:color w:val="222222"/>
          <w:sz w:val="24"/>
          <w:szCs w:val="24"/>
          <w:lang w:val="en-US"/>
        </w:rPr>
        <w:t xml:space="preserve"> method in solving the material handling equipment selection problem. </w:t>
      </w:r>
      <w:r w:rsidRPr="3CE9E4EC" w:rsidR="37237A4D">
        <w:rPr>
          <w:rFonts w:ascii="Times New Roman" w:hAnsi="Times New Roman" w:eastAsia="Times New Roman" w:cs="Times New Roman"/>
          <w:i w:val="1"/>
          <w:iCs w:val="1"/>
          <w:noProof w:val="0"/>
          <w:color w:val="222222"/>
          <w:sz w:val="24"/>
          <w:szCs w:val="24"/>
          <w:lang w:val="en-US"/>
        </w:rPr>
        <w:t>Malaysian Journal of Computing (</w:t>
      </w:r>
      <w:r w:rsidRPr="3CE9E4EC" w:rsidR="37237A4D">
        <w:rPr>
          <w:rFonts w:ascii="Times New Roman" w:hAnsi="Times New Roman" w:eastAsia="Times New Roman" w:cs="Times New Roman"/>
          <w:i w:val="1"/>
          <w:iCs w:val="1"/>
          <w:noProof w:val="0"/>
          <w:color w:val="222222"/>
          <w:sz w:val="24"/>
          <w:szCs w:val="24"/>
          <w:lang w:val="en-US"/>
        </w:rPr>
        <w:t>MJoC</w:t>
      </w:r>
      <w:r w:rsidRPr="3CE9E4EC" w:rsidR="37237A4D">
        <w:rPr>
          <w:rFonts w:ascii="Times New Roman" w:hAnsi="Times New Roman" w:eastAsia="Times New Roman" w:cs="Times New Roman"/>
          <w:i w:val="1"/>
          <w:iCs w:val="1"/>
          <w:noProof w:val="0"/>
          <w:color w:val="222222"/>
          <w:sz w:val="24"/>
          <w:szCs w:val="24"/>
          <w:lang w:val="en-US"/>
        </w:rPr>
        <w:t>)</w:t>
      </w:r>
      <w:r w:rsidRPr="3CE9E4EC" w:rsidR="37237A4D">
        <w:rPr>
          <w:rFonts w:ascii="Times New Roman" w:hAnsi="Times New Roman" w:eastAsia="Times New Roman" w:cs="Times New Roman"/>
          <w:noProof w:val="0"/>
          <w:color w:val="222222"/>
          <w:sz w:val="24"/>
          <w:szCs w:val="24"/>
          <w:lang w:val="en-US"/>
        </w:rPr>
        <w:t xml:space="preserve">, </w:t>
      </w:r>
      <w:r w:rsidRPr="3CE9E4EC" w:rsidR="37237A4D">
        <w:rPr>
          <w:rFonts w:ascii="Times New Roman" w:hAnsi="Times New Roman" w:eastAsia="Times New Roman" w:cs="Times New Roman"/>
          <w:i w:val="1"/>
          <w:iCs w:val="1"/>
          <w:noProof w:val="0"/>
          <w:color w:val="222222"/>
          <w:sz w:val="24"/>
          <w:szCs w:val="24"/>
          <w:lang w:val="en-US"/>
        </w:rPr>
        <w:t>8</w:t>
      </w:r>
      <w:r w:rsidRPr="3CE9E4EC" w:rsidR="37237A4D">
        <w:rPr>
          <w:rFonts w:ascii="Times New Roman" w:hAnsi="Times New Roman" w:eastAsia="Times New Roman" w:cs="Times New Roman"/>
          <w:noProof w:val="0"/>
          <w:color w:val="222222"/>
          <w:sz w:val="24"/>
          <w:szCs w:val="24"/>
          <w:lang w:val="en-US"/>
        </w:rPr>
        <w:t>(1), pp.1311-1330.</w:t>
      </w:r>
    </w:p>
    <w:p xmlns:wp14="http://schemas.microsoft.com/office/word/2010/wordml" w:rsidP="3CE9E4EC" wp14:paraId="2C078E63" wp14:textId="2E73D9A7">
      <w:pPr>
        <w:pStyle w:val="Normal"/>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jzskBPIO" int2:invalidationBookmarkName="" int2:hashCode="QMmMk5tNZ29yiV" int2:id="gXWvoFot">
      <int2:state int2:type="WordDesignerDefaultAnnotation" int2:value="Rejected"/>
    </int2:bookmark>
    <int2:bookmark int2:bookmarkName="_Int_0youA5k3" int2:invalidationBookmarkName="" int2:hashCode="TIh6R1dT7vipRC" int2:id="7TlMetA8">
      <int2:state int2:type="WordDesignerDefaultAnnotation" int2:value="Rejected"/>
    </int2:bookmark>
    <int2:bookmark int2:bookmarkName="_Int_yzBfloFw" int2:invalidationBookmarkName="" int2:hashCode="kFclXMBeJp3BN9" int2:id="EdGUDxKj">
      <int2:state int2:type="WordDesignerDefaultAnnotation" int2:value="Rejected"/>
    </int2:bookmark>
    <int2:bookmark int2:bookmarkName="_Int_o7xzHIfT" int2:invalidationBookmarkName="" int2:hashCode="wwewQrPurNh8LU" int2:id="szxuXg9x">
      <int2:state int2:type="WordDesignerDefaultAnnotation" int2:value="Rejected"/>
    </int2:bookmark>
    <int2:bookmark int2:bookmarkName="_Int_BSTAm7yx" int2:invalidationBookmarkName="" int2:hashCode="K5vFZnwUo2P9Nc" int2:id="98RmHcHp">
      <int2:state int2:type="WordDesignerDefaultAnnotation" int2:value="Rejected"/>
    </int2:bookmark>
    <int2:bookmark int2:bookmarkName="_Int_O47NVVqy" int2:invalidationBookmarkName="" int2:hashCode="XdkC6XRm9qTYcC" int2:id="2CzEjBM9">
      <int2:state int2:type="WordDesignerDefaultAnnotation" int2:value="Rejected"/>
    </int2:bookmark>
    <int2:bookmark int2:bookmarkName="_Int_IaBIuyms" int2:invalidationBookmarkName="" int2:hashCode="bjNE0OM62IHqp1" int2:id="ya3JTZjN">
      <int2:state int2:type="WordDesignerDefaultAnnotation" int2:value="Rejected"/>
    </int2:bookmark>
    <int2:bookmark int2:bookmarkName="_Int_07xRTxjz" int2:invalidationBookmarkName="" int2:hashCode="ZUkFHsAnVadcix" int2:id="EuzVzIy3">
      <int2:state int2:type="WordDesignerDefaultAnnotation" int2:value="Rejected"/>
    </int2:bookmark>
    <int2:bookmark int2:bookmarkName="_Int_gWa9YQqP" int2:invalidationBookmarkName="" int2:hashCode="EzsS1hZncvmzRC" int2:id="0BLILYTd">
      <int2:state int2:type="WordDesignerDefaultAnnotation" int2:value="Rejected"/>
    </int2:bookmark>
    <int2:bookmark int2:bookmarkName="_Int_ab51P9qw" int2:invalidationBookmarkName="" int2:hashCode="sK2kfyo8CiPzw3" int2:id="R2ScI3jC">
      <int2:state int2:type="WordDesignerDefaultAnnotation" int2:value="Rejected"/>
    </int2:bookmark>
    <int2:bookmark int2:bookmarkName="_Int_pkAPM0RV" int2:invalidationBookmarkName="" int2:hashCode="iCGO1KpqnAKPzU" int2:id="ZAcSUM3Q">
      <int2:state int2:type="WordDesignerDefaultAnnotation" int2:value="Rejected"/>
    </int2:bookmark>
    <int2:bookmark int2:bookmarkName="_Int_agGHm4J0" int2:invalidationBookmarkName="" int2:hashCode="qVE1rfdWmkSv3t" int2:id="XWnOtajk">
      <int2:state int2:type="WordDesignerDefaultAnnotation" int2:value="Rejected"/>
    </int2:bookmark>
    <int2:bookmark int2:bookmarkName="_Int_o0OCCusu" int2:invalidationBookmarkName="" int2:hashCode="Q8n2kFABluKFwD" int2:id="80Wb41vt">
      <int2:state int2:type="WordDesignerDefaultAnnotation" int2:value="Rejected"/>
    </int2:bookmark>
    <int2:bookmark int2:bookmarkName="_Int_aq53KdIk" int2:invalidationBookmarkName="" int2:hashCode="0NoMh1AZvIxT1X" int2:id="xegBzjso">
      <int2:state int2:type="WordDesignerDefaultAnnotation" int2:value="Rejected"/>
    </int2:bookmark>
    <int2:bookmark int2:bookmarkName="_Int_FU0UPuSc" int2:invalidationBookmarkName="" int2:hashCode="63F97EDiMccoO0" int2:id="eauPGzZ7">
      <int2:state int2:type="WordDesignerDefaultAnnotation" int2:value="Rejected"/>
    </int2:bookmark>
    <int2:bookmark int2:bookmarkName="_Int_LwOZE9PI" int2:invalidationBookmarkName="" int2:hashCode="JbbK01CVtK0K5Z" int2:id="ZTawWHK2">
      <int2:state int2:type="WordDesignerDefaultAnnotation" int2:value="Rejected"/>
    </int2:bookmark>
    <int2:bookmark int2:bookmarkName="_Int_7IALYiKB" int2:invalidationBookmarkName="" int2:hashCode="bFOhsuM5xF153a" int2:id="iGrJD1QJ">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55160A"/>
    <w:rsid w:val="021A8357"/>
    <w:rsid w:val="02559F1A"/>
    <w:rsid w:val="040B981F"/>
    <w:rsid w:val="044F4BEC"/>
    <w:rsid w:val="08255733"/>
    <w:rsid w:val="0E3B352B"/>
    <w:rsid w:val="0E760003"/>
    <w:rsid w:val="13E416E0"/>
    <w:rsid w:val="16972699"/>
    <w:rsid w:val="17E23EAF"/>
    <w:rsid w:val="18CACBF7"/>
    <w:rsid w:val="197E0F10"/>
    <w:rsid w:val="19EFA972"/>
    <w:rsid w:val="1CB223FD"/>
    <w:rsid w:val="211A16E1"/>
    <w:rsid w:val="218C1319"/>
    <w:rsid w:val="2324F156"/>
    <w:rsid w:val="24EC3562"/>
    <w:rsid w:val="261FD8D0"/>
    <w:rsid w:val="26A4938F"/>
    <w:rsid w:val="27676E9F"/>
    <w:rsid w:val="29DC3451"/>
    <w:rsid w:val="2B109F08"/>
    <w:rsid w:val="2EA72171"/>
    <w:rsid w:val="2F421755"/>
    <w:rsid w:val="30DDE7B6"/>
    <w:rsid w:val="3155160A"/>
    <w:rsid w:val="3279B817"/>
    <w:rsid w:val="35CB4A84"/>
    <w:rsid w:val="37237A4D"/>
    <w:rsid w:val="38E920D9"/>
    <w:rsid w:val="39B2442A"/>
    <w:rsid w:val="3A8CB782"/>
    <w:rsid w:val="3BA68690"/>
    <w:rsid w:val="3BEB401F"/>
    <w:rsid w:val="3CCD3546"/>
    <w:rsid w:val="3CE9E4EC"/>
    <w:rsid w:val="42604EA9"/>
    <w:rsid w:val="448463DA"/>
    <w:rsid w:val="45CC0592"/>
    <w:rsid w:val="4AAF288D"/>
    <w:rsid w:val="4DC17AEF"/>
    <w:rsid w:val="4F59BF7B"/>
    <w:rsid w:val="55316FB2"/>
    <w:rsid w:val="55CC8CD4"/>
    <w:rsid w:val="56C02889"/>
    <w:rsid w:val="5968D4CA"/>
    <w:rsid w:val="5A4E9408"/>
    <w:rsid w:val="5AFD9063"/>
    <w:rsid w:val="5BEF1DBB"/>
    <w:rsid w:val="5FCC14EB"/>
    <w:rsid w:val="6167E54C"/>
    <w:rsid w:val="6202DB30"/>
    <w:rsid w:val="644ECDC3"/>
    <w:rsid w:val="65546D9D"/>
    <w:rsid w:val="68C2896D"/>
    <w:rsid w:val="69223EE6"/>
    <w:rsid w:val="6C59DFA8"/>
    <w:rsid w:val="6D6CC8E2"/>
    <w:rsid w:val="6D702D79"/>
    <w:rsid w:val="6EB1D100"/>
    <w:rsid w:val="6F91806A"/>
    <w:rsid w:val="7060A1A5"/>
    <w:rsid w:val="707EA838"/>
    <w:rsid w:val="7157C92F"/>
    <w:rsid w:val="723ADA4D"/>
    <w:rsid w:val="72403A05"/>
    <w:rsid w:val="72F39990"/>
    <w:rsid w:val="7A12FD46"/>
    <w:rsid w:val="7B17FB10"/>
    <w:rsid w:val="7DB2570C"/>
    <w:rsid w:val="7F3726B4"/>
    <w:rsid w:val="7F5808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5160A"/>
  <w15:chartTrackingRefBased/>
  <w15:docId w15:val="{4A151A0C-D880-43D1-B895-AE73365618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tyle1" w:customStyle="true">
    <w:name w:val="Style1"/>
    <w:basedOn w:val="Normal"/>
    <w:link w:val="Style1Char"/>
    <w:qFormat/>
    <w:rsid w:val="3CE9E4EC"/>
    <w:rPr>
      <w:noProof w:val="0"/>
      <w:lang w:val="en-US"/>
    </w:rPr>
  </w:style>
  <w:style w:type="character" w:styleId="Style1Char" w:customStyle="true">
    <w:name w:val="Style1 Char"/>
    <w:basedOn w:val="DefaultParagraphFont"/>
    <w:link w:val="Style1"/>
    <w:rsid w:val="3CE9E4EC"/>
    <w:rPr>
      <w:noProof w:val="0"/>
      <w:lang w:val="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891305b306d461b" /><Relationship Type="http://schemas.microsoft.com/office/2020/10/relationships/intelligence" Target="intelligence2.xml" Id="Rab177b065e4340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2023-12-20T14:31:47.9561221Z</dcterms:created>
  <dcterms:modified xsi:type="dcterms:W3CDTF">2023-12-20T15:50:59.8105784Z</dcterms:modified>
  <dc:creator>Ruchiben Shaileshkumar PATEL</dc:creator>
  <lastModifiedBy>Ruchiben Shaileshkumar PATEL</lastModifiedBy>
</coreProperties>
</file>