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HAnsi" w:hAnsiTheme="minorHAnsi" w:cstheme="minorBidi"/>
          <w:color w:val="auto"/>
          <w:sz w:val="22"/>
          <w:szCs w:val="22"/>
          <w:lang w:val="en-GB"/>
        </w:rPr>
        <w:id w:val="1562754304"/>
        <w:docPartObj>
          <w:docPartGallery w:val="Table of Contents"/>
          <w:docPartUnique/>
        </w:docPartObj>
      </w:sdtPr>
      <w:sdtEndPr>
        <w:rPr>
          <w:b/>
          <w:bCs/>
          <w:noProof/>
        </w:rPr>
      </w:sdtEndPr>
      <w:sdtContent>
        <w:p w:rsidR="00523A5B" w:rsidRDefault="00523A5B">
          <w:pPr>
            <w:pStyle w:val="TOCHeading"/>
          </w:pPr>
          <w:r>
            <w:t>Contents</w:t>
          </w:r>
        </w:p>
        <w:p w:rsidR="0035381B" w:rsidRDefault="00523A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90903" w:history="1">
            <w:r w:rsidR="0035381B" w:rsidRPr="00C27B5D">
              <w:rPr>
                <w:rStyle w:val="Hyperlink"/>
                <w:rFonts w:eastAsia="Times New Roman"/>
                <w:noProof/>
                <w:lang w:eastAsia="en-GB"/>
              </w:rPr>
              <w:t>Executive summary</w:t>
            </w:r>
            <w:r w:rsidR="0035381B">
              <w:rPr>
                <w:noProof/>
                <w:webHidden/>
              </w:rPr>
              <w:tab/>
            </w:r>
            <w:r w:rsidR="0035381B">
              <w:rPr>
                <w:noProof/>
                <w:webHidden/>
              </w:rPr>
              <w:fldChar w:fldCharType="begin"/>
            </w:r>
            <w:r w:rsidR="0035381B">
              <w:rPr>
                <w:noProof/>
                <w:webHidden/>
              </w:rPr>
              <w:instrText xml:space="preserve"> PAGEREF _Toc510090903 \h </w:instrText>
            </w:r>
            <w:r w:rsidR="0035381B">
              <w:rPr>
                <w:noProof/>
                <w:webHidden/>
              </w:rPr>
            </w:r>
            <w:r w:rsidR="0035381B">
              <w:rPr>
                <w:noProof/>
                <w:webHidden/>
              </w:rPr>
              <w:fldChar w:fldCharType="separate"/>
            </w:r>
            <w:r w:rsidR="0035381B">
              <w:rPr>
                <w:noProof/>
                <w:webHidden/>
              </w:rPr>
              <w:t>1</w:t>
            </w:r>
            <w:r w:rsidR="0035381B">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4" w:history="1">
            <w:r w:rsidRPr="00C27B5D">
              <w:rPr>
                <w:rStyle w:val="Hyperlink"/>
                <w:noProof/>
              </w:rPr>
              <w:t>Introduction</w:t>
            </w:r>
            <w:r>
              <w:rPr>
                <w:noProof/>
                <w:webHidden/>
              </w:rPr>
              <w:tab/>
            </w:r>
            <w:r>
              <w:rPr>
                <w:noProof/>
                <w:webHidden/>
              </w:rPr>
              <w:fldChar w:fldCharType="begin"/>
            </w:r>
            <w:r>
              <w:rPr>
                <w:noProof/>
                <w:webHidden/>
              </w:rPr>
              <w:instrText xml:space="preserve"> PAGEREF _Toc510090904 \h </w:instrText>
            </w:r>
            <w:r>
              <w:rPr>
                <w:noProof/>
                <w:webHidden/>
              </w:rPr>
            </w:r>
            <w:r>
              <w:rPr>
                <w:noProof/>
                <w:webHidden/>
              </w:rPr>
              <w:fldChar w:fldCharType="separate"/>
            </w:r>
            <w:r>
              <w:rPr>
                <w:noProof/>
                <w:webHidden/>
              </w:rPr>
              <w:t>1</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5" w:history="1">
            <w:r w:rsidRPr="00C27B5D">
              <w:rPr>
                <w:rStyle w:val="Hyperlink"/>
                <w:noProof/>
              </w:rPr>
              <w:t>McDonalds and Sustainability</w:t>
            </w:r>
            <w:r>
              <w:rPr>
                <w:noProof/>
                <w:webHidden/>
              </w:rPr>
              <w:tab/>
            </w:r>
            <w:r>
              <w:rPr>
                <w:noProof/>
                <w:webHidden/>
              </w:rPr>
              <w:fldChar w:fldCharType="begin"/>
            </w:r>
            <w:r>
              <w:rPr>
                <w:noProof/>
                <w:webHidden/>
              </w:rPr>
              <w:instrText xml:space="preserve"> PAGEREF _Toc510090905 \h </w:instrText>
            </w:r>
            <w:r>
              <w:rPr>
                <w:noProof/>
                <w:webHidden/>
              </w:rPr>
            </w:r>
            <w:r>
              <w:rPr>
                <w:noProof/>
                <w:webHidden/>
              </w:rPr>
              <w:fldChar w:fldCharType="separate"/>
            </w:r>
            <w:r>
              <w:rPr>
                <w:noProof/>
                <w:webHidden/>
              </w:rPr>
              <w:t>1</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6" w:history="1">
            <w:r w:rsidRPr="00C27B5D">
              <w:rPr>
                <w:rStyle w:val="Hyperlink"/>
                <w:noProof/>
              </w:rPr>
              <w:t>Sustainability for the organisation McDonalds in relation to coffee and beef.</w:t>
            </w:r>
            <w:r>
              <w:rPr>
                <w:noProof/>
                <w:webHidden/>
              </w:rPr>
              <w:tab/>
            </w:r>
            <w:r>
              <w:rPr>
                <w:noProof/>
                <w:webHidden/>
              </w:rPr>
              <w:fldChar w:fldCharType="begin"/>
            </w:r>
            <w:r>
              <w:rPr>
                <w:noProof/>
                <w:webHidden/>
              </w:rPr>
              <w:instrText xml:space="preserve"> PAGEREF _Toc510090906 \h </w:instrText>
            </w:r>
            <w:r>
              <w:rPr>
                <w:noProof/>
                <w:webHidden/>
              </w:rPr>
            </w:r>
            <w:r>
              <w:rPr>
                <w:noProof/>
                <w:webHidden/>
              </w:rPr>
              <w:fldChar w:fldCharType="separate"/>
            </w:r>
            <w:r>
              <w:rPr>
                <w:noProof/>
                <w:webHidden/>
              </w:rPr>
              <w:t>2</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7" w:history="1">
            <w:r w:rsidRPr="00C27B5D">
              <w:rPr>
                <w:rStyle w:val="Hyperlink"/>
                <w:noProof/>
              </w:rPr>
              <w:t>The Triple Bottom Line</w:t>
            </w:r>
            <w:r>
              <w:rPr>
                <w:noProof/>
                <w:webHidden/>
              </w:rPr>
              <w:tab/>
            </w:r>
            <w:r>
              <w:rPr>
                <w:noProof/>
                <w:webHidden/>
              </w:rPr>
              <w:fldChar w:fldCharType="begin"/>
            </w:r>
            <w:r>
              <w:rPr>
                <w:noProof/>
                <w:webHidden/>
              </w:rPr>
              <w:instrText xml:space="preserve"> PAGEREF _Toc510090907 \h </w:instrText>
            </w:r>
            <w:r>
              <w:rPr>
                <w:noProof/>
                <w:webHidden/>
              </w:rPr>
            </w:r>
            <w:r>
              <w:rPr>
                <w:noProof/>
                <w:webHidden/>
              </w:rPr>
              <w:fldChar w:fldCharType="separate"/>
            </w:r>
            <w:r>
              <w:rPr>
                <w:noProof/>
                <w:webHidden/>
              </w:rPr>
              <w:t>3</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8" w:history="1">
            <w:r w:rsidRPr="00C27B5D">
              <w:rPr>
                <w:rStyle w:val="Hyperlink"/>
                <w:noProof/>
              </w:rPr>
              <w:t>Carrol’s Pyramid</w:t>
            </w:r>
            <w:r>
              <w:rPr>
                <w:noProof/>
                <w:webHidden/>
              </w:rPr>
              <w:tab/>
            </w:r>
            <w:r>
              <w:rPr>
                <w:noProof/>
                <w:webHidden/>
              </w:rPr>
              <w:fldChar w:fldCharType="begin"/>
            </w:r>
            <w:r>
              <w:rPr>
                <w:noProof/>
                <w:webHidden/>
              </w:rPr>
              <w:instrText xml:space="preserve"> PAGEREF _Toc510090908 \h </w:instrText>
            </w:r>
            <w:r>
              <w:rPr>
                <w:noProof/>
                <w:webHidden/>
              </w:rPr>
            </w:r>
            <w:r>
              <w:rPr>
                <w:noProof/>
                <w:webHidden/>
              </w:rPr>
              <w:fldChar w:fldCharType="separate"/>
            </w:r>
            <w:r>
              <w:rPr>
                <w:noProof/>
                <w:webHidden/>
              </w:rPr>
              <w:t>5</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09" w:history="1">
            <w:r w:rsidRPr="00C27B5D">
              <w:rPr>
                <w:rStyle w:val="Hyperlink"/>
                <w:noProof/>
              </w:rPr>
              <w:t>Challenges faced by McDonalds in relation to CSR and Sustainability / recommendations</w:t>
            </w:r>
            <w:r>
              <w:rPr>
                <w:noProof/>
                <w:webHidden/>
              </w:rPr>
              <w:tab/>
            </w:r>
            <w:r>
              <w:rPr>
                <w:noProof/>
                <w:webHidden/>
              </w:rPr>
              <w:fldChar w:fldCharType="begin"/>
            </w:r>
            <w:r>
              <w:rPr>
                <w:noProof/>
                <w:webHidden/>
              </w:rPr>
              <w:instrText xml:space="preserve"> PAGEREF _Toc510090909 \h </w:instrText>
            </w:r>
            <w:r>
              <w:rPr>
                <w:noProof/>
                <w:webHidden/>
              </w:rPr>
            </w:r>
            <w:r>
              <w:rPr>
                <w:noProof/>
                <w:webHidden/>
              </w:rPr>
              <w:fldChar w:fldCharType="separate"/>
            </w:r>
            <w:r>
              <w:rPr>
                <w:noProof/>
                <w:webHidden/>
              </w:rPr>
              <w:t>5</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10" w:history="1">
            <w:r w:rsidRPr="00C27B5D">
              <w:rPr>
                <w:rStyle w:val="Hyperlink"/>
                <w:noProof/>
              </w:rPr>
              <w:t>Conclusion</w:t>
            </w:r>
            <w:r>
              <w:rPr>
                <w:noProof/>
                <w:webHidden/>
              </w:rPr>
              <w:tab/>
            </w:r>
            <w:r>
              <w:rPr>
                <w:noProof/>
                <w:webHidden/>
              </w:rPr>
              <w:fldChar w:fldCharType="begin"/>
            </w:r>
            <w:r>
              <w:rPr>
                <w:noProof/>
                <w:webHidden/>
              </w:rPr>
              <w:instrText xml:space="preserve"> PAGEREF _Toc510090910 \h </w:instrText>
            </w:r>
            <w:r>
              <w:rPr>
                <w:noProof/>
                <w:webHidden/>
              </w:rPr>
            </w:r>
            <w:r>
              <w:rPr>
                <w:noProof/>
                <w:webHidden/>
              </w:rPr>
              <w:fldChar w:fldCharType="separate"/>
            </w:r>
            <w:r>
              <w:rPr>
                <w:noProof/>
                <w:webHidden/>
              </w:rPr>
              <w:t>6</w:t>
            </w:r>
            <w:r>
              <w:rPr>
                <w:noProof/>
                <w:webHidden/>
              </w:rPr>
              <w:fldChar w:fldCharType="end"/>
            </w:r>
          </w:hyperlink>
        </w:p>
        <w:p w:rsidR="0035381B" w:rsidRDefault="0035381B">
          <w:pPr>
            <w:pStyle w:val="TOC1"/>
            <w:tabs>
              <w:tab w:val="right" w:leader="dot" w:pos="9016"/>
            </w:tabs>
            <w:rPr>
              <w:rFonts w:eastAsiaTheme="minorEastAsia"/>
              <w:noProof/>
              <w:lang w:eastAsia="en-GB"/>
            </w:rPr>
          </w:pPr>
          <w:hyperlink w:anchor="_Toc510090911" w:history="1">
            <w:r w:rsidRPr="00C27B5D">
              <w:rPr>
                <w:rStyle w:val="Hyperlink"/>
                <w:noProof/>
              </w:rPr>
              <w:t>References</w:t>
            </w:r>
            <w:r>
              <w:rPr>
                <w:noProof/>
                <w:webHidden/>
              </w:rPr>
              <w:tab/>
            </w:r>
            <w:r>
              <w:rPr>
                <w:noProof/>
                <w:webHidden/>
              </w:rPr>
              <w:fldChar w:fldCharType="begin"/>
            </w:r>
            <w:r>
              <w:rPr>
                <w:noProof/>
                <w:webHidden/>
              </w:rPr>
              <w:instrText xml:space="preserve"> PAGEREF _Toc510090911 \h </w:instrText>
            </w:r>
            <w:r>
              <w:rPr>
                <w:noProof/>
                <w:webHidden/>
              </w:rPr>
            </w:r>
            <w:r>
              <w:rPr>
                <w:noProof/>
                <w:webHidden/>
              </w:rPr>
              <w:fldChar w:fldCharType="separate"/>
            </w:r>
            <w:r>
              <w:rPr>
                <w:noProof/>
                <w:webHidden/>
              </w:rPr>
              <w:t>6</w:t>
            </w:r>
            <w:r>
              <w:rPr>
                <w:noProof/>
                <w:webHidden/>
              </w:rPr>
              <w:fldChar w:fldCharType="end"/>
            </w:r>
          </w:hyperlink>
        </w:p>
        <w:p w:rsidR="009B4735" w:rsidRPr="009B4735" w:rsidRDefault="00523A5B" w:rsidP="009B4735">
          <w:r>
            <w:rPr>
              <w:b/>
              <w:bCs/>
              <w:noProof/>
            </w:rPr>
            <w:fldChar w:fldCharType="end"/>
          </w:r>
        </w:p>
      </w:sdtContent>
    </w:sdt>
    <w:p w:rsidR="0048636D" w:rsidRDefault="00905F8A" w:rsidP="00905F8A">
      <w:pPr>
        <w:pStyle w:val="Heading1"/>
        <w:rPr>
          <w:rFonts w:eastAsia="Times New Roman"/>
          <w:lang w:eastAsia="en-GB"/>
        </w:rPr>
      </w:pPr>
      <w:bookmarkStart w:id="0" w:name="_Toc510090903"/>
      <w:r>
        <w:rPr>
          <w:rFonts w:eastAsia="Times New Roman"/>
          <w:lang w:eastAsia="en-GB"/>
        </w:rPr>
        <w:t>Executive summary</w:t>
      </w:r>
      <w:bookmarkEnd w:id="0"/>
      <w:r>
        <w:rPr>
          <w:rFonts w:eastAsia="Times New Roman"/>
          <w:lang w:eastAsia="en-GB"/>
        </w:rPr>
        <w:t xml:space="preserve"> </w:t>
      </w:r>
    </w:p>
    <w:p w:rsidR="00FC33CB" w:rsidRDefault="00FC33CB" w:rsidP="00FC33CB">
      <w:pPr>
        <w:rPr>
          <w:lang w:eastAsia="en-GB"/>
        </w:rPr>
      </w:pPr>
    </w:p>
    <w:p w:rsidR="00A86500" w:rsidRDefault="00FC33CB" w:rsidP="00A70901">
      <w:r>
        <w:t xml:space="preserve">This report will </w:t>
      </w:r>
      <w:r w:rsidRPr="00EB2E9B">
        <w:t>examine</w:t>
      </w:r>
      <w:r>
        <w:t xml:space="preserve"> </w:t>
      </w:r>
      <w:r w:rsidR="00A70901">
        <w:t>sustainability and utilise the</w:t>
      </w:r>
      <w:r>
        <w:t xml:space="preserve"> organisation of McDonalds</w:t>
      </w:r>
      <w:r w:rsidR="00A70901">
        <w:t xml:space="preserve"> as the case study. </w:t>
      </w:r>
      <w:r>
        <w:t xml:space="preserve"> </w:t>
      </w:r>
      <w:r w:rsidR="00A70901">
        <w:t>The report will look at the triple bottom line, identify challenges faced by the organisation McDonalds and focus on the sustainability of coffee and beef. The report will then conclude with recommendations.</w:t>
      </w:r>
    </w:p>
    <w:p w:rsidR="00A86500" w:rsidRDefault="00A86500" w:rsidP="00A86500"/>
    <w:p w:rsidR="00A86500" w:rsidRDefault="00A86500" w:rsidP="00A86500">
      <w:pPr>
        <w:pStyle w:val="Heading1"/>
      </w:pPr>
      <w:bookmarkStart w:id="1" w:name="_Toc510090904"/>
      <w:r>
        <w:t>Introduction</w:t>
      </w:r>
      <w:bookmarkEnd w:id="1"/>
    </w:p>
    <w:p w:rsidR="00FC33CB" w:rsidRDefault="00FC33CB" w:rsidP="00FC33CB"/>
    <w:p w:rsidR="00170FD5" w:rsidRPr="00FC33CB" w:rsidRDefault="00170FD5" w:rsidP="00FC33CB">
      <w:r>
        <w:t xml:space="preserve">This report will </w:t>
      </w:r>
      <w:r w:rsidR="006B66CC">
        <w:t>look into</w:t>
      </w:r>
      <w:r>
        <w:t xml:space="preserve"> Sustainability in </w:t>
      </w:r>
      <w:proofErr w:type="spellStart"/>
      <w:r>
        <w:t>rela</w:t>
      </w:r>
      <w:proofErr w:type="spellEnd"/>
      <w:r w:rsidR="002C5063">
        <w:t xml:space="preserve"> </w:t>
      </w:r>
      <w:proofErr w:type="spellStart"/>
      <w:r>
        <w:t>tion</w:t>
      </w:r>
      <w:proofErr w:type="spellEnd"/>
      <w:r>
        <w:t xml:space="preserve"> to the fast food chain organisation McDonalds. Identifying some key techniques </w:t>
      </w:r>
      <w:r w:rsidR="00A70901">
        <w:t xml:space="preserve">for the business in relation to </w:t>
      </w:r>
      <w:r>
        <w:t xml:space="preserve">Sustainability. The report will also include models and theories such as </w:t>
      </w:r>
      <w:r w:rsidR="00A70901">
        <w:t xml:space="preserve">Triple bottom line </w:t>
      </w:r>
      <w:r>
        <w:t>and Carroll’</w:t>
      </w:r>
      <w:r w:rsidR="002C6D0C">
        <w:t>s pyramid. It will also look at if McDonald</w:t>
      </w:r>
      <w:r w:rsidR="00A70901">
        <w:t>’</w:t>
      </w:r>
      <w:r w:rsidR="002C6D0C">
        <w:t xml:space="preserve">s framework in </w:t>
      </w:r>
      <w:r w:rsidR="008C220A">
        <w:t xml:space="preserve">place concerning sustainability, before giving recommendation and a conclusion. </w:t>
      </w:r>
    </w:p>
    <w:p w:rsidR="00534979" w:rsidRDefault="00C32B68" w:rsidP="00C32B68">
      <w:pPr>
        <w:pStyle w:val="Heading1"/>
      </w:pPr>
      <w:bookmarkStart w:id="2" w:name="_Toc510090905"/>
      <w:r>
        <w:t>McDonalds and Sustainability</w:t>
      </w:r>
      <w:bookmarkEnd w:id="2"/>
    </w:p>
    <w:p w:rsidR="00703048" w:rsidRDefault="00703048" w:rsidP="00703048"/>
    <w:p w:rsidR="00C32B68" w:rsidRPr="00703048" w:rsidRDefault="00EF0311" w:rsidP="00703048">
      <w:pPr>
        <w:rPr>
          <w:rFonts w:cstheme="minorHAnsi"/>
        </w:rPr>
      </w:pPr>
      <w:r>
        <w:rPr>
          <w:rFonts w:cstheme="minorHAnsi"/>
        </w:rPr>
        <w:t xml:space="preserve">Sustainable development has been defined in many different ways, but the most frequently quoted definition is from Our Common Future, also known as the </w:t>
      </w:r>
      <w:proofErr w:type="spellStart"/>
      <w:r>
        <w:rPr>
          <w:rFonts w:cstheme="minorHAnsi"/>
        </w:rPr>
        <w:t>Brundtland</w:t>
      </w:r>
      <w:proofErr w:type="spellEnd"/>
      <w:r>
        <w:rPr>
          <w:rFonts w:cstheme="minorHAnsi"/>
        </w:rPr>
        <w:t xml:space="preserve"> Report: “Sustainable development is development that meets the needs of the present without compromising the ability of future generations to meet their own needs” (</w:t>
      </w:r>
      <w:proofErr w:type="spellStart"/>
      <w:r>
        <w:rPr>
          <w:rFonts w:cstheme="minorHAnsi"/>
        </w:rPr>
        <w:t>Brundtland</w:t>
      </w:r>
      <w:proofErr w:type="spellEnd"/>
      <w:r>
        <w:rPr>
          <w:rFonts w:cstheme="minorHAnsi"/>
        </w:rPr>
        <w:t>, 1987). T</w:t>
      </w:r>
      <w:r w:rsidR="00534979" w:rsidRPr="00870929">
        <w:rPr>
          <w:rFonts w:cstheme="minorHAnsi"/>
        </w:rPr>
        <w:t xml:space="preserve">he fast food organisation claims it has been putting social responsibility action in place for a number of years now. They claim to have started the first of many actions </w:t>
      </w:r>
      <w:r w:rsidR="00763396" w:rsidRPr="00870929">
        <w:rPr>
          <w:rFonts w:cstheme="minorHAnsi"/>
        </w:rPr>
        <w:t xml:space="preserve">in the year of 1982 by simply picking up litter in local areas around or near to their restaurants, along with continued support towards the local community groups in keeping areas clean and litter free. This action is something McDonalds have developed over the years and now work with a handful of UK environmental charities such as Keep Britain Tidy, Keep Wales Tidy, Keep Scotland beautiful and Tidy Northern Ireland. </w:t>
      </w:r>
      <w:r w:rsidR="007B31CC" w:rsidRPr="00870929">
        <w:rPr>
          <w:rFonts w:cstheme="minorHAnsi"/>
        </w:rPr>
        <w:t xml:space="preserve">Other steps McDonalds claim to </w:t>
      </w:r>
      <w:r w:rsidR="007B31CC" w:rsidRPr="00870929">
        <w:rPr>
          <w:rFonts w:cstheme="minorHAnsi"/>
        </w:rPr>
        <w:lastRenderedPageBreak/>
        <w:t xml:space="preserve">have undertaken in relation to putting social responsibilities first is by always having a sustainable sourcing policy. According to McDonalds UK website they have a number of steps in place to reduce the impact on the environment. </w:t>
      </w:r>
      <w:r w:rsidR="002B67C6" w:rsidRPr="00870929">
        <w:rPr>
          <w:rFonts w:cstheme="minorHAnsi"/>
        </w:rPr>
        <w:t xml:space="preserve">Such as sourcing all of their beef, pork, potatoes, eggs, milk and salad products from the UK but only whist them particular products are in season. For the last 20 years the organisation have only used free range eggs continuously across their breakfast menu. This action was later on developed to using free range eggs across the whole of the menu. </w:t>
      </w:r>
      <w:r w:rsidR="00E255A6" w:rsidRPr="00870929">
        <w:rPr>
          <w:rFonts w:cstheme="minorHAnsi"/>
        </w:rPr>
        <w:t xml:space="preserve">One of </w:t>
      </w:r>
      <w:r w:rsidR="00DD312E" w:rsidRPr="00870929">
        <w:rPr>
          <w:rFonts w:cstheme="minorHAnsi"/>
        </w:rPr>
        <w:t xml:space="preserve">their biggest movements to putting social responsibility first may have been recycling any cooking oils their organisation has used before converting it into biodiesel which is then used by their delivery fleet of vans. The delivery fleet also collects any recycled material such as used cooking oils, used cardboard when they deliver supplies cutting the amount of journeys needed and the amount of fuel used. </w:t>
      </w:r>
      <w:r w:rsidR="00C70C18" w:rsidRPr="00870929">
        <w:rPr>
          <w:rFonts w:cstheme="minorHAnsi"/>
        </w:rPr>
        <w:t xml:space="preserve">McDonalds claim they are constantly developing their social responsibilities for example continuous changes to their packaging. They try to use as much recycled material in their packaging that is safe to do so and practical. All take away bags, napkins and cup carries are made from 100% recycled material. </w:t>
      </w:r>
      <w:r w:rsidR="00DD312E" w:rsidRPr="00870929">
        <w:rPr>
          <w:rFonts w:cstheme="minorHAnsi"/>
        </w:rPr>
        <w:t xml:space="preserve">Reducing their carbon footprint </w:t>
      </w:r>
      <w:r w:rsidR="00C70C18" w:rsidRPr="00870929">
        <w:rPr>
          <w:rFonts w:cstheme="minorHAnsi"/>
        </w:rPr>
        <w:t>phenomenally</w:t>
      </w:r>
      <w:r w:rsidR="00E24336">
        <w:rPr>
          <w:rFonts w:cstheme="minorHAnsi"/>
        </w:rPr>
        <w:t xml:space="preserve"> </w:t>
      </w:r>
      <w:sdt>
        <w:sdtPr>
          <w:rPr>
            <w:rFonts w:cstheme="minorHAnsi"/>
          </w:rPr>
          <w:id w:val="-328216660"/>
          <w:citation/>
        </w:sdtPr>
        <w:sdtEndPr/>
        <w:sdtContent>
          <w:r w:rsidR="00E24336">
            <w:rPr>
              <w:rFonts w:cstheme="minorHAnsi"/>
            </w:rPr>
            <w:fldChar w:fldCharType="begin"/>
          </w:r>
          <w:r w:rsidR="00E24336">
            <w:rPr>
              <w:rFonts w:cstheme="minorHAnsi"/>
            </w:rPr>
            <w:instrText xml:space="preserve"> CITATION McD13 \l 2057 </w:instrText>
          </w:r>
          <w:r w:rsidR="00E24336">
            <w:rPr>
              <w:rFonts w:cstheme="minorHAnsi"/>
            </w:rPr>
            <w:fldChar w:fldCharType="separate"/>
          </w:r>
          <w:r w:rsidR="00D3059A" w:rsidRPr="00D3059A">
            <w:rPr>
              <w:rFonts w:cstheme="minorHAnsi"/>
              <w:noProof/>
            </w:rPr>
            <w:t>(McDonalds, 2013)</w:t>
          </w:r>
          <w:r w:rsidR="00E24336">
            <w:rPr>
              <w:rFonts w:cstheme="minorHAnsi"/>
            </w:rPr>
            <w:fldChar w:fldCharType="end"/>
          </w:r>
        </w:sdtContent>
      </w:sdt>
      <w:r w:rsidR="00C70C18" w:rsidRPr="00870929">
        <w:rPr>
          <w:rFonts w:cstheme="minorHAnsi"/>
        </w:rPr>
        <w:t xml:space="preserve">. </w:t>
      </w:r>
      <w:r w:rsidR="00E255A6" w:rsidRPr="00870929">
        <w:rPr>
          <w:rFonts w:cstheme="minorHAnsi"/>
        </w:rPr>
        <w:t>Each of the above are viewed as being very sustainable actions, however all of the information was sourced from McDonalds own website which could be viewed as bias as maybe the organisation have fa</w:t>
      </w:r>
      <w:r w:rsidR="00DD312E" w:rsidRPr="00870929">
        <w:rPr>
          <w:rFonts w:cstheme="minorHAnsi"/>
        </w:rPr>
        <w:t>iled to mention any actions that</w:t>
      </w:r>
      <w:r w:rsidR="00E255A6" w:rsidRPr="00870929">
        <w:rPr>
          <w:rFonts w:cstheme="minorHAnsi"/>
        </w:rPr>
        <w:t xml:space="preserve"> may not be so sustainable. </w:t>
      </w:r>
    </w:p>
    <w:p w:rsidR="00C24341" w:rsidRPr="00E24336" w:rsidRDefault="00C24341" w:rsidP="008254A6">
      <w:pPr>
        <w:spacing w:before="100" w:beforeAutospacing="1" w:after="100" w:afterAutospacing="1" w:line="240" w:lineRule="auto"/>
        <w:rPr>
          <w:rFonts w:ascii="Times New Roman" w:eastAsia="Times New Roman" w:hAnsi="Times New Roman" w:cs="Times New Roman"/>
          <w:sz w:val="24"/>
          <w:szCs w:val="24"/>
          <w:lang w:eastAsia="en-GB"/>
        </w:rPr>
      </w:pPr>
    </w:p>
    <w:p w:rsidR="00C32B68" w:rsidRDefault="00C32B68" w:rsidP="00C32B68">
      <w:pPr>
        <w:jc w:val="center"/>
      </w:pPr>
    </w:p>
    <w:p w:rsidR="00C32B68" w:rsidRDefault="00C32B68" w:rsidP="00C32B68">
      <w:pPr>
        <w:jc w:val="center"/>
      </w:pPr>
    </w:p>
    <w:p w:rsidR="00C32B68" w:rsidRDefault="0035381B" w:rsidP="00F40FE3">
      <w:pPr>
        <w:pStyle w:val="Heading1"/>
      </w:pPr>
      <w:bookmarkStart w:id="3" w:name="_Toc510090906"/>
      <w:r>
        <w:t>S</w:t>
      </w:r>
      <w:r w:rsidR="00C32B68">
        <w:t>ustainability for the organisation McDonalds</w:t>
      </w:r>
      <w:r>
        <w:t xml:space="preserve"> in relation to coffee and beef.</w:t>
      </w:r>
      <w:bookmarkEnd w:id="3"/>
    </w:p>
    <w:p w:rsidR="00F40FE3" w:rsidRDefault="00F40FE3" w:rsidP="00C536BD">
      <w:pPr>
        <w:shd w:val="clear" w:color="auto" w:fill="FFFFFF"/>
        <w:spacing w:after="150" w:line="240" w:lineRule="auto"/>
        <w:rPr>
          <w:rFonts w:eastAsia="Times New Roman" w:cstheme="minorHAnsi"/>
          <w:lang w:eastAsia="en-GB"/>
        </w:rPr>
      </w:pPr>
    </w:p>
    <w:p w:rsidR="00E37516" w:rsidRDefault="006E6760" w:rsidP="00EE3095">
      <w:r>
        <w:t>The organisat</w:t>
      </w:r>
      <w:r w:rsidR="0035381B">
        <w:t xml:space="preserve">ion McDonalds offers some </w:t>
      </w:r>
      <w:r>
        <w:t>infor</w:t>
      </w:r>
      <w:r w:rsidR="0035381B">
        <w:t xml:space="preserve">mation on the company’s </w:t>
      </w:r>
      <w:r w:rsidRPr="006E6760">
        <w:rPr>
          <w:rFonts w:cstheme="minorHAnsi"/>
        </w:rPr>
        <w:t>Sustainability</w:t>
      </w:r>
      <w:r>
        <w:rPr>
          <w:rFonts w:ascii="Arial" w:hAnsi="Arial" w:cs="Arial"/>
          <w:color w:val="4B2820"/>
          <w:sz w:val="18"/>
          <w:szCs w:val="18"/>
        </w:rPr>
        <w:t xml:space="preserve"> </w:t>
      </w:r>
      <w:r>
        <w:t>on its website. Their mission now is to provide a timely and transparent updates on their sustainability performance via report and are even developing their report approach. According to their website instead of focusing on one single annual sustainability report they are transitioning a more continuous reporting strategy to share current information on topics of importance to</w:t>
      </w:r>
      <w:r w:rsidR="00313507">
        <w:t xml:space="preserve"> them as a business and society </w:t>
      </w:r>
      <w:sdt>
        <w:sdtPr>
          <w:id w:val="952360790"/>
          <w:citation/>
        </w:sdtPr>
        <w:sdtEndPr/>
        <w:sdtContent>
          <w:r w:rsidR="00313507">
            <w:fldChar w:fldCharType="begin"/>
          </w:r>
          <w:r w:rsidR="00313507">
            <w:instrText xml:space="preserve"> CITATION McD \l 2057 </w:instrText>
          </w:r>
          <w:r w:rsidR="00313507">
            <w:fldChar w:fldCharType="separate"/>
          </w:r>
          <w:r w:rsidR="00D3059A">
            <w:rPr>
              <w:noProof/>
            </w:rPr>
            <w:t>(McDonalds, n.d.)</w:t>
          </w:r>
          <w:r w:rsidR="00313507">
            <w:fldChar w:fldCharType="end"/>
          </w:r>
        </w:sdtContent>
      </w:sdt>
      <w:r w:rsidR="00313507">
        <w:t>.</w:t>
      </w:r>
      <w:r w:rsidR="000443ED">
        <w:t xml:space="preserve"> In their 2012-2013 annual CRS report McDonald’s Senior Vice President of Global CSR</w:t>
      </w:r>
      <w:r w:rsidR="00780BAB">
        <w:t xml:space="preserve"> </w:t>
      </w:r>
      <w:r w:rsidR="00780BAB" w:rsidRPr="00780BAB">
        <w:t>J.C. Gonzalez-Mendez</w:t>
      </w:r>
      <w:r w:rsidR="000443ED">
        <w:t xml:space="preserve"> </w:t>
      </w:r>
      <w:r w:rsidR="00780BAB">
        <w:t>talks in-depth about their current and future strategies in relation to CSR and sustainability. He discusses how he has worked closely with a broad spectrum of internal and external stakeholders before finalising McDonalds CSR and sustainability’s framewor</w:t>
      </w:r>
      <w:r w:rsidR="003278C6">
        <w:t>k (see figure 2).</w:t>
      </w:r>
      <w:r w:rsidR="00780BAB">
        <w:t xml:space="preserve"> He claims the framework serves as the foundation of the annual reports which also aims to provide focus to help them mainstream sustainability, drive, progress, and achieve their 2020 Vision for the organisation. </w:t>
      </w:r>
      <w:r w:rsidR="000F5588">
        <w:t xml:space="preserve">McDonalds worked carefully to develop their CSR and Sustainability framework which focuses on five key areas - Food, Sourcing, Planet, People, and Community. The report states that the five key areas also known as pillars are central to their commitment to create shared value for their business and society. </w:t>
      </w:r>
      <w:r w:rsidR="004415E6">
        <w:t>The strategy which includes the five clear pillars of priority areas is in place to structure their efforts. They state the organisation identifies each pillar with input from key internal and external stakeholders who understood the compl</w:t>
      </w:r>
      <w:r w:rsidR="005B459D">
        <w:t xml:space="preserve">exities of their business model </w:t>
      </w:r>
      <w:sdt>
        <w:sdtPr>
          <w:id w:val="391935737"/>
          <w:citation/>
        </w:sdtPr>
        <w:sdtEndPr/>
        <w:sdtContent>
          <w:r w:rsidR="005B459D">
            <w:fldChar w:fldCharType="begin"/>
          </w:r>
          <w:r w:rsidR="005B459D">
            <w:instrText xml:space="preserve"> CITATION Kat14 \l 2057 </w:instrText>
          </w:r>
          <w:r w:rsidR="005B459D">
            <w:fldChar w:fldCharType="separate"/>
          </w:r>
          <w:r w:rsidR="00D3059A">
            <w:rPr>
              <w:noProof/>
            </w:rPr>
            <w:t>(Bannan, 2014)</w:t>
          </w:r>
          <w:r w:rsidR="005B459D">
            <w:fldChar w:fldCharType="end"/>
          </w:r>
        </w:sdtContent>
      </w:sdt>
      <w:r w:rsidR="005B459D">
        <w:t>.</w:t>
      </w:r>
      <w:r w:rsidR="00D7200B">
        <w:t xml:space="preserve"> </w:t>
      </w:r>
    </w:p>
    <w:p w:rsidR="00E37516" w:rsidRDefault="00E37516" w:rsidP="00EE3095"/>
    <w:p w:rsidR="00D43ED0" w:rsidRDefault="00D7200B" w:rsidP="00D43ED0">
      <w:r w:rsidRPr="00D7200B">
        <w:lastRenderedPageBreak/>
        <w:t>One of the five main pillars discusses how they plan to source all of the food and packaging sustainably</w:t>
      </w:r>
      <w:r>
        <w:t xml:space="preserve"> by </w:t>
      </w:r>
      <w:r w:rsidRPr="00D7200B">
        <w:t>supporting sustainable beef production, lead development of global principles and criteria before developing goals and begin purchase of verifies sustainable beef by the year 2016</w:t>
      </w:r>
      <w:r>
        <w:t xml:space="preserve">. </w:t>
      </w:r>
      <w:r w:rsidR="00D43ED0">
        <w:t xml:space="preserve">According to McDonalds the company is continuously looking for ways to make the organisation more sustainable. One way they do this is by introducing new and changing original products and where they are made or where they are sourced from. A good example of this is McDonalds pumpkin spiced latte. Bob </w:t>
      </w:r>
      <w:proofErr w:type="spellStart"/>
      <w:r w:rsidR="00D43ED0">
        <w:t>Langert</w:t>
      </w:r>
      <w:proofErr w:type="spellEnd"/>
      <w:r w:rsidR="00D43ED0">
        <w:t xml:space="preserve"> who is the vice president of sustainability at the organisation stated people are now starting to care more where their food and drink is sourced from. Is order to make their pumpkin spiced latte more sustainable it is now made with rainforest alliance certified espresso. McDonalds prides itself at the moment on trying to make their supply chain more environmentally friendly to satisfy their customer’s wants. Another method McDonalds is using to help the company be more sustainable is by purchasing sustainable beef. </w:t>
      </w:r>
      <w:r w:rsidR="00426C65" w:rsidRPr="00426C65">
        <w:t xml:space="preserve">McDonalds is one of the largest beef purchases globally. They actually </w:t>
      </w:r>
      <w:r w:rsidR="009C1875" w:rsidRPr="00426C65">
        <w:t>purchase</w:t>
      </w:r>
      <w:r w:rsidR="00426C65" w:rsidRPr="00426C65">
        <w:t xml:space="preserve"> 2.5% of all the beef produced in the European Union alone</w:t>
      </w:r>
      <w:r w:rsidR="00426C65">
        <w:t>.</w:t>
      </w:r>
      <w:r w:rsidR="00426C65">
        <w:t xml:space="preserve"> </w:t>
      </w:r>
      <w:r w:rsidR="00D43ED0">
        <w:t>McDonalds define sustainable beef as being socially responsible, environmentally sound, and economically viable.  By doing so McDonalds hopes to improve the environment such as improving soil health and air quality as well as protecting water. They have a plan set in place to be put into practise by the year 2020. Part of this plan is to be one of the first</w:t>
      </w:r>
      <w:r w:rsidR="00D43ED0" w:rsidRPr="00F21AD6">
        <w:t xml:space="preserve"> </w:t>
      </w:r>
      <w:r w:rsidR="00D43ED0">
        <w:t xml:space="preserve">global restaurant brands to try and protect the forests and nature while beef is being produced. </w:t>
      </w:r>
      <w:sdt>
        <w:sdtPr>
          <w:id w:val="62999173"/>
          <w:citation/>
        </w:sdtPr>
        <w:sdtContent>
          <w:r w:rsidR="00D43ED0">
            <w:fldChar w:fldCharType="begin"/>
          </w:r>
          <w:r w:rsidR="00D43ED0">
            <w:instrText xml:space="preserve"> CITATION Bet17 \l 2057 </w:instrText>
          </w:r>
          <w:r w:rsidR="00D43ED0">
            <w:fldChar w:fldCharType="separate"/>
          </w:r>
          <w:r w:rsidR="00D3059A">
            <w:rPr>
              <w:noProof/>
            </w:rPr>
            <w:t>(Kowitt, 2017)</w:t>
          </w:r>
          <w:r w:rsidR="00D43ED0">
            <w:fldChar w:fldCharType="end"/>
          </w:r>
        </w:sdtContent>
      </w:sdt>
      <w:r w:rsidR="00D43ED0">
        <w:t xml:space="preserve">. </w:t>
      </w:r>
      <w:r w:rsidR="00426C65" w:rsidRPr="00426C65">
        <w:t>McDonald’s started buying sustainable beef last year th</w:t>
      </w:r>
      <w:r w:rsidR="00426C65">
        <w:t>rough a pilot program in Canada.</w:t>
      </w:r>
      <w:r w:rsidR="00426C65" w:rsidRPr="00426C65">
        <w:t xml:space="preserve"> The company has promised by the end of 2020 to source a portion of its beef from sustainable suppliers in its top 10 markets that make up more tha</w:t>
      </w:r>
      <w:r w:rsidR="00426C65">
        <w:t>n 85% of its beef volume. McDonalds</w:t>
      </w:r>
      <w:r w:rsidR="00426C65" w:rsidRPr="00426C65">
        <w:t xml:space="preserve"> has not indicated wh</w:t>
      </w:r>
      <w:r w:rsidR="005B3571">
        <w:t xml:space="preserve">at portion of meat that will be </w:t>
      </w:r>
      <w:sdt>
        <w:sdtPr>
          <w:id w:val="-646359005"/>
          <w:citation/>
        </w:sdtPr>
        <w:sdtContent>
          <w:r w:rsidR="005B3571">
            <w:fldChar w:fldCharType="begin"/>
          </w:r>
          <w:r w:rsidR="005B3571">
            <w:instrText xml:space="preserve"> CITATION BET17 \l 2057 </w:instrText>
          </w:r>
          <w:r w:rsidR="005B3571">
            <w:fldChar w:fldCharType="separate"/>
          </w:r>
          <w:r w:rsidR="005B3571">
            <w:rPr>
              <w:noProof/>
            </w:rPr>
            <w:t>(KOWITT, 2017)</w:t>
          </w:r>
          <w:r w:rsidR="005B3571">
            <w:fldChar w:fldCharType="end"/>
          </w:r>
        </w:sdtContent>
      </w:sdt>
      <w:r w:rsidR="005B3571">
        <w:t>.</w:t>
      </w:r>
      <w:r w:rsidR="003C740B">
        <w:t xml:space="preserve"> </w:t>
      </w:r>
      <w:r w:rsidR="00426C65">
        <w:t xml:space="preserve">This means the organisation will be trying to become more economically sustainable by trying to protect the environment around them whilst their beef is being produced. </w:t>
      </w:r>
      <w:r w:rsidR="00D43ED0">
        <w:t>The company is exploring many different ways of trying to be sustainable moving forward. One area in particular that they are looking to make more sustainable is their recycling. They are constantly looking for ways in which they can reduce their carbon footprint by reducing their packaging. For example they have already saved around 434 tonnes of paper each year just by resizing their signature Big Mac boxes. Another method the company are trying to put into practise but haven’t yet is putting recycling units into restaurants across the country so that the customer is able to recycle any waste from eating in store. They recycle many different items such as their plastic and paper packaging, used cooking oil, their cardboard and their food waste.</w:t>
      </w:r>
    </w:p>
    <w:p w:rsidR="000D249C" w:rsidRDefault="000D249C" w:rsidP="00C32B68"/>
    <w:p w:rsidR="001B092F" w:rsidRDefault="001B092F" w:rsidP="001B092F">
      <w:pPr>
        <w:jc w:val="center"/>
      </w:pPr>
      <w:r>
        <w:rPr>
          <w:noProof/>
          <w:lang w:eastAsia="en-GB"/>
        </w:rPr>
        <w:lastRenderedPageBreak/>
        <w:drawing>
          <wp:inline distT="0" distB="0" distL="0" distR="0" wp14:anchorId="4F1FC1CD" wp14:editId="40796013">
            <wp:extent cx="5791200" cy="427891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07377" cy="4290871"/>
                    </a:xfrm>
                    <a:prstGeom prst="rect">
                      <a:avLst/>
                    </a:prstGeom>
                  </pic:spPr>
                </pic:pic>
              </a:graphicData>
            </a:graphic>
          </wp:inline>
        </w:drawing>
      </w:r>
    </w:p>
    <w:p w:rsidR="00B57A94" w:rsidRDefault="002714E9" w:rsidP="001B092F">
      <w:pPr>
        <w:jc w:val="center"/>
      </w:pPr>
      <w:r>
        <w:t xml:space="preserve">Figure 2 showing McDonald’s framework, source: </w:t>
      </w:r>
      <w:sdt>
        <w:sdtPr>
          <w:id w:val="553816244"/>
          <w:citation/>
        </w:sdtPr>
        <w:sdtEndPr/>
        <w:sdtContent>
          <w:r>
            <w:fldChar w:fldCharType="begin"/>
          </w:r>
          <w:r>
            <w:instrText xml:space="preserve"> CITATION McD \l 2057 </w:instrText>
          </w:r>
          <w:r>
            <w:fldChar w:fldCharType="separate"/>
          </w:r>
          <w:r w:rsidR="00D3059A">
            <w:rPr>
              <w:noProof/>
            </w:rPr>
            <w:t>(McDonalds, n.d.)</w:t>
          </w:r>
          <w:r>
            <w:fldChar w:fldCharType="end"/>
          </w:r>
        </w:sdtContent>
      </w:sdt>
    </w:p>
    <w:p w:rsidR="00B57A94" w:rsidRDefault="00B57A94" w:rsidP="001B092F">
      <w:pPr>
        <w:jc w:val="center"/>
      </w:pPr>
    </w:p>
    <w:p w:rsidR="00B57A94" w:rsidRDefault="00A27DD4" w:rsidP="00B57A94">
      <w:pPr>
        <w:pStyle w:val="Heading1"/>
      </w:pPr>
      <w:bookmarkStart w:id="4" w:name="_Toc510090907"/>
      <w:r>
        <w:t>The Triple Bottom Line</w:t>
      </w:r>
      <w:bookmarkEnd w:id="4"/>
    </w:p>
    <w:p w:rsidR="00F40FE3" w:rsidRPr="00E77103" w:rsidRDefault="00F40FE3" w:rsidP="009D3540">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A27DD4" w:rsidRPr="00E77103" w:rsidRDefault="00A27DD4" w:rsidP="00A27DD4">
      <w:pPr>
        <w:rPr>
          <w:rFonts w:cstheme="minorHAnsi"/>
        </w:rPr>
      </w:pPr>
      <w:r w:rsidRPr="00E77103">
        <w:rPr>
          <w:rFonts w:cstheme="minorHAnsi"/>
        </w:rPr>
        <w:t>The triple bottom line is a theory that was created by a man called John Elkington</w:t>
      </w:r>
      <w:r w:rsidR="00307A8E" w:rsidRPr="00E77103">
        <w:rPr>
          <w:rFonts w:cstheme="minorHAnsi"/>
        </w:rPr>
        <w:t xml:space="preserve"> in 1994. Corporate sustainability can be measured using the Triple Bottom Line as a tool. The </w:t>
      </w:r>
      <w:r w:rsidRPr="00E77103">
        <w:rPr>
          <w:rFonts w:cstheme="minorHAnsi"/>
        </w:rPr>
        <w:t xml:space="preserve">theory that consists of economic prosperity, environmental stewardship, and social responsibility. Organisation are endeavouring to put these into practice and sustain corporate responsibility which is basically being good citizens in the global community while still turning a profit. Dr Timothy F </w:t>
      </w:r>
      <w:proofErr w:type="spellStart"/>
      <w:r w:rsidRPr="00E77103">
        <w:rPr>
          <w:rFonts w:cstheme="minorHAnsi"/>
        </w:rPr>
        <w:t>Slaper</w:t>
      </w:r>
      <w:proofErr w:type="spellEnd"/>
      <w:r w:rsidRPr="00E77103">
        <w:rPr>
          <w:rFonts w:cstheme="minorHAnsi"/>
        </w:rPr>
        <w:t xml:space="preserve"> of</w:t>
      </w:r>
      <w:r w:rsidRPr="00E77103">
        <w:rPr>
          <w:rFonts w:cstheme="minorHAnsi"/>
          <w:shd w:val="clear" w:color="auto" w:fill="FFFFFF"/>
        </w:rPr>
        <w:t xml:space="preserve"> Indiana University Kelley School of Business defines the triple bottom line as “The TBL is an accounting framework that incorporates three dimensions of performance: social, environmental and financial. This differs from traditional reporting frameworks as it includes ecological (or environmental) and social measures that can be difficult to assign appropriate means of measurement. The TBL dimensions are also commonly called the three Ps: people, planet and profits.” </w:t>
      </w:r>
      <w:sdt>
        <w:sdtPr>
          <w:rPr>
            <w:rFonts w:cstheme="minorHAnsi"/>
            <w:shd w:val="clear" w:color="auto" w:fill="FFFFFF"/>
          </w:rPr>
          <w:id w:val="957835204"/>
          <w:citation/>
        </w:sdtPr>
        <w:sdtEndPr/>
        <w:sdtContent>
          <w:r w:rsidRPr="00E77103">
            <w:rPr>
              <w:rFonts w:cstheme="minorHAnsi"/>
              <w:shd w:val="clear" w:color="auto" w:fill="FFFFFF"/>
            </w:rPr>
            <w:fldChar w:fldCharType="begin"/>
          </w:r>
          <w:r w:rsidRPr="00E77103">
            <w:rPr>
              <w:rFonts w:cstheme="minorHAnsi"/>
              <w:shd w:val="clear" w:color="auto" w:fill="FFFFFF"/>
            </w:rPr>
            <w:instrText xml:space="preserve"> CITATION Tim11 \l 2057 </w:instrText>
          </w:r>
          <w:r w:rsidRPr="00E77103">
            <w:rPr>
              <w:rFonts w:cstheme="minorHAnsi"/>
              <w:shd w:val="clear" w:color="auto" w:fill="FFFFFF"/>
            </w:rPr>
            <w:fldChar w:fldCharType="separate"/>
          </w:r>
          <w:r w:rsidR="00D3059A" w:rsidRPr="00E77103">
            <w:rPr>
              <w:rFonts w:cstheme="minorHAnsi"/>
              <w:noProof/>
              <w:shd w:val="clear" w:color="auto" w:fill="FFFFFF"/>
            </w:rPr>
            <w:t>(Timothy F. Slaper, Spring 2011 )</w:t>
          </w:r>
          <w:r w:rsidRPr="00E77103">
            <w:rPr>
              <w:rFonts w:cstheme="minorHAnsi"/>
              <w:shd w:val="clear" w:color="auto" w:fill="FFFFFF"/>
            </w:rPr>
            <w:fldChar w:fldCharType="end"/>
          </w:r>
        </w:sdtContent>
      </w:sdt>
      <w:r w:rsidRPr="00E77103">
        <w:rPr>
          <w:rFonts w:cstheme="minorHAnsi"/>
          <w:shd w:val="clear" w:color="auto" w:fill="FFFFFF"/>
        </w:rPr>
        <w:t>.</w:t>
      </w:r>
    </w:p>
    <w:p w:rsidR="00A27DD4" w:rsidRPr="00E77103" w:rsidRDefault="00A27DD4" w:rsidP="00A27DD4">
      <w:pPr>
        <w:rPr>
          <w:rFonts w:cstheme="minorHAnsi"/>
        </w:rPr>
      </w:pPr>
    </w:p>
    <w:p w:rsidR="00A27DD4" w:rsidRPr="00E77103" w:rsidRDefault="00A27DD4" w:rsidP="00A27DD4">
      <w:pPr>
        <w:jc w:val="center"/>
        <w:rPr>
          <w:rFonts w:cstheme="minorHAnsi"/>
        </w:rPr>
      </w:pPr>
      <w:r w:rsidRPr="00E77103">
        <w:rPr>
          <w:noProof/>
          <w:lang w:eastAsia="en-GB"/>
        </w:rPr>
        <w:lastRenderedPageBreak/>
        <w:drawing>
          <wp:inline distT="0" distB="0" distL="0" distR="0" wp14:anchorId="2B29880C" wp14:editId="7354FB77">
            <wp:extent cx="2914650" cy="2857500"/>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2857500"/>
                    </a:xfrm>
                    <a:prstGeom prst="rect">
                      <a:avLst/>
                    </a:prstGeom>
                    <a:noFill/>
                    <a:ln>
                      <a:noFill/>
                    </a:ln>
                  </pic:spPr>
                </pic:pic>
              </a:graphicData>
            </a:graphic>
          </wp:inline>
        </w:drawing>
      </w:r>
    </w:p>
    <w:p w:rsidR="00A27DD4" w:rsidRPr="00E77103" w:rsidRDefault="00A27DD4" w:rsidP="00A27DD4">
      <w:pPr>
        <w:rPr>
          <w:rFonts w:cstheme="minorHAnsi"/>
        </w:rPr>
      </w:pPr>
    </w:p>
    <w:p w:rsidR="00A27DD4" w:rsidRPr="00E77103" w:rsidRDefault="00A27DD4" w:rsidP="00A27DD4">
      <w:pPr>
        <w:rPr>
          <w:rFonts w:cstheme="minorHAnsi"/>
        </w:rPr>
      </w:pPr>
      <w:r w:rsidRPr="00E77103">
        <w:rPr>
          <w:rStyle w:val="eop"/>
          <w:rFonts w:cstheme="minorHAnsi"/>
          <w:shd w:val="clear" w:color="auto" w:fill="FFFFFF"/>
        </w:rPr>
        <w:t xml:space="preserve">The diagram above shoes how an organisation can become sustainable. In order to become a sustainable organisation they must first look at the company’s profit, </w:t>
      </w:r>
      <w:r w:rsidRPr="00E77103">
        <w:rPr>
          <w:rStyle w:val="normaltextrun"/>
          <w:rFonts w:cstheme="minorHAnsi"/>
          <w:shd w:val="clear" w:color="auto" w:fill="FFFFFF"/>
        </w:rPr>
        <w:t xml:space="preserve">so whether they have enough cash flow to return to stakeholders such as paying taxes etc. Next looking at people is another area they must consider how their employees are resulting in making sure everyone is satisfied including customers. The last factor Environment is to make sure they company is making a positive sustainable impact on the environment or if it is going to damage the planet. McDonalds is continuously looking for ways to improve this area with things such as recycling etc. </w:t>
      </w:r>
      <w:r w:rsidRPr="00E77103">
        <w:rPr>
          <w:rFonts w:cstheme="minorHAnsi"/>
        </w:rPr>
        <w:t>One way that McDonald's attempts to be a responsible corporation is through promotion of sustainable farming methods. McDonalds along with other organisations such as Nestle agreed to only using sustainably-sourced palm oil by 2015. Clearcutting for palm tree plantation systems is a source of greenhouse gases, and the scales of the materials these companies use indirectly leads to a great deal of this negative outcome. By shifting to sustainable practices for palm oil, this negative climate effect can be mitigated to a certain extent (Scott, 2011). There are many other agricultural products that McDonalds have invested in using sustainable methods. One being Flagship Farms which helps showcase sustainability practices used by farms supplying the business. A prime example of corporate responsibility by McDonalds is its involvement in supporting and funding of the Ronald McDonald house. This is a charity which provides housing and some limited indirect financial support for families whose children are undergoing treatment for life-threatening illnesses. The group is funded not only by McDonald's, but also by a number of the suppliers in its supply chain (Smith, 1994). While this is a good example, McDonalds isn’t without fault. Like previously mentioned McDonalds low wage for employees, also American’s obesity rate is on the rise despite efforts by promoting healthy alternatives to its original menu.</w:t>
      </w:r>
    </w:p>
    <w:p w:rsidR="00C8432F" w:rsidRPr="005A4C4C" w:rsidRDefault="009701FE" w:rsidP="009701FE">
      <w:pPr>
        <w:pStyle w:val="Heading1"/>
      </w:pPr>
      <w:bookmarkStart w:id="5" w:name="_Toc510090908"/>
      <w:r>
        <w:t>Carrol’s Pyramid</w:t>
      </w:r>
      <w:bookmarkEnd w:id="5"/>
      <w:r>
        <w:t xml:space="preserve"> </w:t>
      </w:r>
    </w:p>
    <w:p w:rsidR="00285E89" w:rsidRDefault="00285E89"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F40FE3" w:rsidRDefault="00F40FE3" w:rsidP="00DA2D9C">
      <w:pPr>
        <w:pStyle w:val="NormalWeb"/>
        <w:shd w:val="clear" w:color="auto" w:fill="FFFFFF"/>
        <w:spacing w:before="0" w:beforeAutospacing="0" w:after="360" w:afterAutospacing="0"/>
        <w:textAlignment w:val="baseline"/>
        <w:rPr>
          <w:rFonts w:asciiTheme="minorHAnsi" w:hAnsiTheme="minorHAnsi" w:cs="Arial"/>
          <w:sz w:val="22"/>
          <w:szCs w:val="22"/>
        </w:rPr>
      </w:pPr>
      <w:r w:rsidRPr="00F40FE3">
        <w:rPr>
          <w:rFonts w:asciiTheme="minorHAnsi" w:hAnsiTheme="minorHAnsi" w:cstheme="minorHAnsi"/>
          <w:sz w:val="22"/>
          <w:szCs w:val="22"/>
        </w:rPr>
        <w:t xml:space="preserve">The pyramid of CSR which was originally published in 1991 contains four parts. The purpose of the pyramid is to single out the definitional aspect of CSR and to illustrate a building block nature of the four part framework. </w:t>
      </w:r>
      <w:r w:rsidRPr="00F40FE3">
        <w:rPr>
          <w:rFonts w:asciiTheme="minorHAnsi" w:hAnsiTheme="minorHAnsi" w:cs="Arial"/>
          <w:sz w:val="22"/>
          <w:szCs w:val="22"/>
        </w:rPr>
        <w:t xml:space="preserve">The pyramid was selected as a geometric design because it is simple, intuitive, and built to withstand the test of time. Consequently, the economic responsibility was placed as the </w:t>
      </w:r>
      <w:r w:rsidRPr="00F40FE3">
        <w:rPr>
          <w:rFonts w:asciiTheme="minorHAnsi" w:hAnsiTheme="minorHAnsi" w:cs="Arial"/>
          <w:sz w:val="22"/>
          <w:szCs w:val="22"/>
        </w:rPr>
        <w:lastRenderedPageBreak/>
        <w:t>base of the pyramid because it is a found</w:t>
      </w:r>
      <w:r w:rsidR="00196EBD">
        <w:rPr>
          <w:rFonts w:asciiTheme="minorHAnsi" w:hAnsiTheme="minorHAnsi" w:cs="Arial"/>
          <w:sz w:val="22"/>
          <w:szCs w:val="22"/>
        </w:rPr>
        <w:t xml:space="preserve">ational requirement in business </w:t>
      </w:r>
      <w:sdt>
        <w:sdtPr>
          <w:rPr>
            <w:rFonts w:asciiTheme="minorHAnsi" w:hAnsiTheme="minorHAnsi" w:cs="Arial"/>
            <w:sz w:val="22"/>
            <w:szCs w:val="22"/>
          </w:rPr>
          <w:id w:val="1037549528"/>
          <w:citation/>
        </w:sdtPr>
        <w:sdtEndPr/>
        <w:sdtContent>
          <w:r w:rsidR="00196EBD">
            <w:rPr>
              <w:rFonts w:asciiTheme="minorHAnsi" w:hAnsiTheme="minorHAnsi" w:cs="Arial"/>
              <w:sz w:val="22"/>
              <w:szCs w:val="22"/>
            </w:rPr>
            <w:fldChar w:fldCharType="begin"/>
          </w:r>
          <w:r w:rsidR="00196EBD">
            <w:rPr>
              <w:rFonts w:asciiTheme="minorHAnsi" w:hAnsiTheme="minorHAnsi" w:cs="Arial"/>
              <w:sz w:val="22"/>
              <w:szCs w:val="22"/>
            </w:rPr>
            <w:instrText xml:space="preserve"> CITATION Arc16 \l 2057 </w:instrText>
          </w:r>
          <w:r w:rsidR="00196EBD">
            <w:rPr>
              <w:rFonts w:asciiTheme="minorHAnsi" w:hAnsiTheme="minorHAnsi" w:cs="Arial"/>
              <w:sz w:val="22"/>
              <w:szCs w:val="22"/>
            </w:rPr>
            <w:fldChar w:fldCharType="separate"/>
          </w:r>
          <w:r w:rsidR="00D3059A" w:rsidRPr="00D3059A">
            <w:rPr>
              <w:rFonts w:asciiTheme="minorHAnsi" w:hAnsiTheme="minorHAnsi" w:cs="Arial"/>
              <w:noProof/>
              <w:sz w:val="22"/>
              <w:szCs w:val="22"/>
            </w:rPr>
            <w:t>(Carroll, 2016)</w:t>
          </w:r>
          <w:r w:rsidR="00196EBD">
            <w:rPr>
              <w:rFonts w:asciiTheme="minorHAnsi" w:hAnsiTheme="minorHAnsi" w:cs="Arial"/>
              <w:sz w:val="22"/>
              <w:szCs w:val="22"/>
            </w:rPr>
            <w:fldChar w:fldCharType="end"/>
          </w:r>
        </w:sdtContent>
      </w:sdt>
      <w:r w:rsidR="00196EBD">
        <w:rPr>
          <w:rFonts w:asciiTheme="minorHAnsi" w:hAnsiTheme="minorHAnsi" w:cs="Arial"/>
          <w:sz w:val="22"/>
          <w:szCs w:val="22"/>
        </w:rPr>
        <w:t xml:space="preserve">. </w:t>
      </w:r>
      <w:r w:rsidR="009B5D59">
        <w:rPr>
          <w:rFonts w:asciiTheme="minorHAnsi" w:hAnsiTheme="minorHAnsi" w:cs="Arial"/>
          <w:sz w:val="22"/>
          <w:szCs w:val="22"/>
        </w:rPr>
        <w:t>Jim Riley has said “t</w:t>
      </w:r>
      <w:r w:rsidR="00196EBD" w:rsidRPr="00196EBD">
        <w:rPr>
          <w:rFonts w:asciiTheme="minorHAnsi" w:hAnsiTheme="minorHAnsi" w:cs="Arial"/>
          <w:sz w:val="22"/>
          <w:szCs w:val="22"/>
        </w:rPr>
        <w:t>he framework is also built on the foundation of profit - profit must come first, then comes the need for a business to ensure it complies with all the laws and regulations. Before a business considers it philanthropic options it also needs to meet ethical duties.</w:t>
      </w:r>
      <w:r w:rsidR="00196EBD">
        <w:rPr>
          <w:rFonts w:asciiTheme="minorHAnsi" w:hAnsiTheme="minorHAnsi" w:cs="Arial"/>
          <w:sz w:val="22"/>
          <w:szCs w:val="22"/>
        </w:rPr>
        <w:t xml:space="preserve"> </w:t>
      </w:r>
      <w:r w:rsidR="00F17452" w:rsidRPr="00F17452">
        <w:rPr>
          <w:rFonts w:asciiTheme="minorHAnsi" w:hAnsiTheme="minorHAnsi" w:cs="Arial"/>
          <w:sz w:val="22"/>
          <w:szCs w:val="22"/>
        </w:rPr>
        <w:t xml:space="preserve">The four part framework part of the pyramid includes; economic, legal, ethical, </w:t>
      </w:r>
      <w:r w:rsidR="008966BB" w:rsidRPr="00F17452">
        <w:rPr>
          <w:rFonts w:asciiTheme="minorHAnsi" w:hAnsiTheme="minorHAnsi" w:cs="Arial"/>
          <w:sz w:val="22"/>
          <w:szCs w:val="22"/>
        </w:rPr>
        <w:t>and philanthropic</w:t>
      </w:r>
      <w:r w:rsidR="009B5D59">
        <w:rPr>
          <w:rFonts w:asciiTheme="minorHAnsi" w:hAnsiTheme="minorHAnsi" w:cs="Arial"/>
          <w:sz w:val="22"/>
          <w:szCs w:val="22"/>
        </w:rPr>
        <w:t xml:space="preserve">” </w:t>
      </w:r>
      <w:sdt>
        <w:sdtPr>
          <w:rPr>
            <w:rFonts w:asciiTheme="minorHAnsi" w:hAnsiTheme="minorHAnsi" w:cs="Arial"/>
            <w:sz w:val="22"/>
            <w:szCs w:val="22"/>
          </w:rPr>
          <w:id w:val="-138722841"/>
          <w:citation/>
        </w:sdtPr>
        <w:sdtEndPr/>
        <w:sdtContent>
          <w:r w:rsidR="009B5D59">
            <w:rPr>
              <w:rFonts w:asciiTheme="minorHAnsi" w:hAnsiTheme="minorHAnsi" w:cs="Arial"/>
              <w:sz w:val="22"/>
              <w:szCs w:val="22"/>
            </w:rPr>
            <w:fldChar w:fldCharType="begin"/>
          </w:r>
          <w:r w:rsidR="009B5D59">
            <w:rPr>
              <w:rFonts w:asciiTheme="minorHAnsi" w:hAnsiTheme="minorHAnsi" w:cs="Arial"/>
              <w:sz w:val="22"/>
              <w:szCs w:val="22"/>
            </w:rPr>
            <w:instrText xml:space="preserve"> CITATION Jim1 \l 2057 </w:instrText>
          </w:r>
          <w:r w:rsidR="009B5D59">
            <w:rPr>
              <w:rFonts w:asciiTheme="minorHAnsi" w:hAnsiTheme="minorHAnsi" w:cs="Arial"/>
              <w:sz w:val="22"/>
              <w:szCs w:val="22"/>
            </w:rPr>
            <w:fldChar w:fldCharType="separate"/>
          </w:r>
          <w:r w:rsidR="00D3059A" w:rsidRPr="00D3059A">
            <w:rPr>
              <w:rFonts w:asciiTheme="minorHAnsi" w:hAnsiTheme="minorHAnsi" w:cs="Arial"/>
              <w:noProof/>
              <w:sz w:val="22"/>
              <w:szCs w:val="22"/>
            </w:rPr>
            <w:t>(Riley, n.d.)</w:t>
          </w:r>
          <w:r w:rsidR="009B5D59">
            <w:rPr>
              <w:rFonts w:asciiTheme="minorHAnsi" w:hAnsiTheme="minorHAnsi" w:cs="Arial"/>
              <w:sz w:val="22"/>
              <w:szCs w:val="22"/>
            </w:rPr>
            <w:fldChar w:fldCharType="end"/>
          </w:r>
        </w:sdtContent>
      </w:sdt>
      <w:r w:rsidR="009B5D59">
        <w:rPr>
          <w:rFonts w:asciiTheme="minorHAnsi" w:hAnsiTheme="minorHAnsi" w:cs="Arial"/>
          <w:sz w:val="22"/>
          <w:szCs w:val="22"/>
        </w:rPr>
        <w:t>.</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ECONOMIC</w:t>
      </w:r>
    </w:p>
    <w:p w:rsidR="00EB7E16" w:rsidRPr="00EB7E16" w:rsidRDefault="00EB7E16" w:rsidP="00EB7E16">
      <w:pPr>
        <w:numPr>
          <w:ilvl w:val="0"/>
          <w:numId w:val="3"/>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of business to be profitable</w:t>
      </w:r>
    </w:p>
    <w:p w:rsidR="00EB7E16" w:rsidRPr="00EB7E16" w:rsidRDefault="00EB7E16" w:rsidP="00EB7E16">
      <w:pPr>
        <w:numPr>
          <w:ilvl w:val="0"/>
          <w:numId w:val="3"/>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Only way to survive and benefit society in long-term</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LEGAL</w:t>
      </w:r>
    </w:p>
    <w:p w:rsidR="00EB7E16" w:rsidRPr="00EB7E16" w:rsidRDefault="00EB7E16" w:rsidP="00EB7E16">
      <w:pPr>
        <w:numPr>
          <w:ilvl w:val="0"/>
          <w:numId w:val="4"/>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obey laws and other regulations</w:t>
      </w:r>
    </w:p>
    <w:p w:rsidR="00EB7E16" w:rsidRPr="00EB7E16" w:rsidRDefault="00EB7E16" w:rsidP="00EB7E16">
      <w:pPr>
        <w:numPr>
          <w:ilvl w:val="0"/>
          <w:numId w:val="4"/>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Employment, Competition, Health &amp; Safety</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ETHICAL</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act morally and ethically</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With this responsibility, businesses should go beyond narrow requirements of the law</w:t>
      </w:r>
    </w:p>
    <w:p w:rsidR="00EB7E16" w:rsidRPr="00EB7E16" w:rsidRDefault="00EB7E16" w:rsidP="00EB7E16">
      <w:pPr>
        <w:numPr>
          <w:ilvl w:val="0"/>
          <w:numId w:val="5"/>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Treatment of suppliers &amp; employees</w:t>
      </w:r>
    </w:p>
    <w:p w:rsidR="00EB7E16" w:rsidRPr="00EB7E16" w:rsidRDefault="00EB7E16" w:rsidP="00EB7E16">
      <w:p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b/>
          <w:bCs/>
          <w:color w:val="202020"/>
          <w:lang w:eastAsia="en-GB"/>
        </w:rPr>
        <w:t>PHILANTHROPIC</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This is the responsibility to give back to society</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The responsibility is discretionary, but still important</w:t>
      </w:r>
    </w:p>
    <w:p w:rsidR="00EB7E16" w:rsidRPr="00EB7E16" w:rsidRDefault="00EB7E16" w:rsidP="00EB7E16">
      <w:pPr>
        <w:numPr>
          <w:ilvl w:val="0"/>
          <w:numId w:val="6"/>
        </w:numPr>
        <w:shd w:val="clear" w:color="auto" w:fill="FFFFFF"/>
        <w:spacing w:before="100" w:beforeAutospacing="1" w:after="100" w:afterAutospacing="1" w:line="240" w:lineRule="auto"/>
        <w:rPr>
          <w:rFonts w:eastAsia="Times New Roman" w:cs="Arial"/>
          <w:color w:val="202020"/>
          <w:lang w:eastAsia="en-GB"/>
        </w:rPr>
      </w:pPr>
      <w:r w:rsidRPr="00EB7E16">
        <w:rPr>
          <w:rFonts w:eastAsia="Times New Roman" w:cs="Arial"/>
          <w:color w:val="202020"/>
          <w:lang w:eastAsia="en-GB"/>
        </w:rPr>
        <w:t>E.g. charitable donations, staff time on projects</w:t>
      </w:r>
    </w:p>
    <w:p w:rsidR="00EB7E16" w:rsidRDefault="002C5063"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sdt>
        <w:sdtPr>
          <w:rPr>
            <w:rFonts w:asciiTheme="minorHAnsi" w:hAnsiTheme="minorHAnsi" w:cstheme="minorHAnsi"/>
            <w:sz w:val="22"/>
            <w:szCs w:val="22"/>
          </w:rPr>
          <w:id w:val="-634174227"/>
          <w:citation/>
        </w:sdtPr>
        <w:sdtEndPr/>
        <w:sdtContent>
          <w:r w:rsidR="009B5D59">
            <w:rPr>
              <w:rFonts w:asciiTheme="minorHAnsi" w:hAnsiTheme="minorHAnsi" w:cstheme="minorHAnsi"/>
              <w:sz w:val="22"/>
              <w:szCs w:val="22"/>
            </w:rPr>
            <w:fldChar w:fldCharType="begin"/>
          </w:r>
          <w:r w:rsidR="009B5D59">
            <w:rPr>
              <w:rFonts w:asciiTheme="minorHAnsi" w:hAnsiTheme="minorHAnsi" w:cstheme="minorHAnsi"/>
              <w:sz w:val="22"/>
              <w:szCs w:val="22"/>
            </w:rPr>
            <w:instrText xml:space="preserve"> CITATION Jim1 \l 2057 </w:instrText>
          </w:r>
          <w:r w:rsidR="009B5D59">
            <w:rPr>
              <w:rFonts w:asciiTheme="minorHAnsi" w:hAnsiTheme="minorHAnsi" w:cstheme="minorHAnsi"/>
              <w:sz w:val="22"/>
              <w:szCs w:val="22"/>
            </w:rPr>
            <w:fldChar w:fldCharType="separate"/>
          </w:r>
          <w:r w:rsidR="00D3059A" w:rsidRPr="00D3059A">
            <w:rPr>
              <w:rFonts w:asciiTheme="minorHAnsi" w:hAnsiTheme="minorHAnsi" w:cstheme="minorHAnsi"/>
              <w:noProof/>
              <w:sz w:val="22"/>
              <w:szCs w:val="22"/>
            </w:rPr>
            <w:t>(Riley, n.d.)</w:t>
          </w:r>
          <w:r w:rsidR="009B5D59">
            <w:rPr>
              <w:rFonts w:asciiTheme="minorHAnsi" w:hAnsiTheme="minorHAnsi" w:cstheme="minorHAnsi"/>
              <w:sz w:val="22"/>
              <w:szCs w:val="22"/>
            </w:rPr>
            <w:fldChar w:fldCharType="end"/>
          </w:r>
        </w:sdtContent>
      </w:sdt>
    </w:p>
    <w:p w:rsidR="00905F8A" w:rsidRDefault="00905F8A" w:rsidP="00905F8A">
      <w:pPr>
        <w:pStyle w:val="Heading1"/>
      </w:pPr>
      <w:bookmarkStart w:id="6" w:name="_Toc510090909"/>
      <w:r>
        <w:t>Challenges faced by M</w:t>
      </w:r>
      <w:r w:rsidR="00383D65">
        <w:t xml:space="preserve">cDonalds in relation to </w:t>
      </w:r>
      <w:r w:rsidR="005D04AC">
        <w:t>Sustainability / recommendations</w:t>
      </w:r>
      <w:bookmarkEnd w:id="6"/>
    </w:p>
    <w:p w:rsidR="005D04AC" w:rsidRDefault="005D04AC" w:rsidP="005D04AC"/>
    <w:p w:rsidR="001338D8" w:rsidRDefault="001338D8" w:rsidP="005D04AC">
      <w:r>
        <w:t>Even though McDonalds have put in place a number of practises to help the organisation be more sustainable they do face some challenges ahead. Here are some recommendations that could potentially help the company</w:t>
      </w:r>
      <w:r w:rsidR="002C54BB">
        <w:t xml:space="preserve"> to</w:t>
      </w:r>
      <w:r>
        <w:t xml:space="preserve"> become more sustainable:</w:t>
      </w:r>
    </w:p>
    <w:p w:rsidR="00685611" w:rsidRDefault="00685611" w:rsidP="00685611">
      <w:pPr>
        <w:pStyle w:val="ListParagraph"/>
        <w:numPr>
          <w:ilvl w:val="0"/>
          <w:numId w:val="8"/>
        </w:numPr>
      </w:pPr>
      <w:r>
        <w:t>Sourcing sustainable coffee</w:t>
      </w:r>
      <w:r w:rsidR="002C54BB">
        <w:t xml:space="preserve"> to ensure that 100%</w:t>
      </w:r>
      <w:r w:rsidR="008F73AE">
        <w:t xml:space="preserve"> of the coffee they use is verified as supporting sustainable production </w:t>
      </w:r>
    </w:p>
    <w:p w:rsidR="00905F8A" w:rsidRDefault="00905F8A" w:rsidP="00905F8A"/>
    <w:p w:rsidR="0060273F" w:rsidRDefault="0060273F" w:rsidP="00905F8A"/>
    <w:p w:rsidR="00D14A36" w:rsidRDefault="00D14A36" w:rsidP="00905F8A">
      <w:pPr>
        <w:pStyle w:val="Heading1"/>
      </w:pPr>
      <w:bookmarkStart w:id="7" w:name="_Toc510090910"/>
    </w:p>
    <w:p w:rsidR="00D14A36" w:rsidRDefault="00D14A36" w:rsidP="00905F8A">
      <w:pPr>
        <w:pStyle w:val="Heading1"/>
      </w:pPr>
    </w:p>
    <w:p w:rsidR="00905F8A" w:rsidRPr="00905F8A" w:rsidRDefault="00905F8A" w:rsidP="00905F8A">
      <w:pPr>
        <w:pStyle w:val="Heading1"/>
      </w:pPr>
      <w:r>
        <w:t>Conclusion</w:t>
      </w:r>
      <w:bookmarkEnd w:id="7"/>
      <w:r>
        <w:t xml:space="preserve"> </w:t>
      </w:r>
    </w:p>
    <w:p w:rsidR="002714E9" w:rsidRDefault="002714E9" w:rsidP="00DA2D9C">
      <w:pPr>
        <w:pStyle w:val="NormalWeb"/>
        <w:shd w:val="clear" w:color="auto" w:fill="FFFFFF"/>
        <w:spacing w:before="0" w:beforeAutospacing="0" w:after="360" w:afterAutospacing="0"/>
        <w:textAlignment w:val="baseline"/>
        <w:rPr>
          <w:rFonts w:asciiTheme="minorHAnsi" w:hAnsiTheme="minorHAnsi" w:cstheme="minorHAnsi"/>
          <w:sz w:val="22"/>
          <w:szCs w:val="22"/>
        </w:rPr>
      </w:pPr>
    </w:p>
    <w:p w:rsidR="00C10FE5" w:rsidRDefault="00C1314B" w:rsidP="00C10FE5">
      <w:pPr>
        <w:pStyle w:val="NormalWeb"/>
        <w:shd w:val="clear" w:color="auto" w:fill="FFFFFF"/>
        <w:spacing w:before="0" w:beforeAutospacing="0" w:after="360" w:afterAutospacing="0"/>
        <w:textAlignment w:val="baseline"/>
        <w:rPr>
          <w:rFonts w:asciiTheme="minorHAnsi" w:hAnsiTheme="minorHAnsi" w:cstheme="minorHAnsi"/>
          <w:sz w:val="22"/>
          <w:szCs w:val="22"/>
        </w:rPr>
      </w:pPr>
      <w:r>
        <w:rPr>
          <w:rFonts w:asciiTheme="minorHAnsi" w:hAnsiTheme="minorHAnsi" w:cstheme="minorHAnsi"/>
          <w:sz w:val="22"/>
          <w:szCs w:val="22"/>
        </w:rPr>
        <w:t>In conclusion the report shows McDonalds as an organisation is trying to be sustainable but maybe not to their full potential</w:t>
      </w:r>
      <w:r w:rsidR="007C5C45">
        <w:rPr>
          <w:rFonts w:asciiTheme="minorHAnsi" w:hAnsiTheme="minorHAnsi" w:cstheme="minorHAnsi"/>
          <w:sz w:val="22"/>
          <w:szCs w:val="22"/>
        </w:rPr>
        <w:t xml:space="preserve">. Switching to make sure all coffee based products are sourced sustainable is a fairly reasonable action to take as in it wouldn’t be significantly hard but would cost the organisation. McDonalds could be focusing on making a profit a little too much rather than the sustainability of the company. </w:t>
      </w:r>
    </w:p>
    <w:p w:rsidR="007C5C45" w:rsidRPr="00C10FE5" w:rsidRDefault="007C5C45" w:rsidP="00C10FE5">
      <w:pPr>
        <w:pStyle w:val="NormalWeb"/>
        <w:shd w:val="clear" w:color="auto" w:fill="FFFFFF"/>
        <w:spacing w:before="0" w:beforeAutospacing="0" w:after="360" w:afterAutospacing="0"/>
        <w:textAlignment w:val="baseline"/>
        <w:rPr>
          <w:rFonts w:asciiTheme="minorHAnsi" w:hAnsiTheme="minorHAnsi" w:cstheme="minorHAnsi"/>
          <w:sz w:val="22"/>
          <w:szCs w:val="22"/>
        </w:rPr>
      </w:pPr>
    </w:p>
    <w:bookmarkStart w:id="8" w:name="_Toc510090911" w:displacedByCustomXml="next"/>
    <w:sdt>
      <w:sdtPr>
        <w:rPr>
          <w:rFonts w:asciiTheme="minorHAnsi" w:eastAsiaTheme="minorHAnsi" w:hAnsiTheme="minorHAnsi" w:cstheme="minorBidi"/>
          <w:color w:val="auto"/>
          <w:sz w:val="22"/>
          <w:szCs w:val="22"/>
        </w:rPr>
        <w:id w:val="1597289513"/>
        <w:docPartObj>
          <w:docPartGallery w:val="Bibliographies"/>
          <w:docPartUnique/>
        </w:docPartObj>
      </w:sdtPr>
      <w:sdtEndPr/>
      <w:sdtContent>
        <w:p w:rsidR="00B15971" w:rsidRDefault="00B15971">
          <w:pPr>
            <w:pStyle w:val="Heading1"/>
          </w:pPr>
          <w:r>
            <w:t>References</w:t>
          </w:r>
          <w:bookmarkEnd w:id="8"/>
        </w:p>
        <w:sdt>
          <w:sdtPr>
            <w:id w:val="-573587230"/>
            <w:bibliography/>
          </w:sdtPr>
          <w:sdtEndPr/>
          <w:sdtContent>
            <w:p w:rsidR="002C5063" w:rsidRDefault="00B15971" w:rsidP="002C5063">
              <w:pPr>
                <w:pStyle w:val="Bibliography"/>
                <w:ind w:left="720" w:hanging="720"/>
                <w:rPr>
                  <w:noProof/>
                  <w:sz w:val="24"/>
                  <w:szCs w:val="24"/>
                </w:rPr>
              </w:pPr>
              <w:r>
                <w:fldChar w:fldCharType="begin"/>
              </w:r>
              <w:r>
                <w:instrText xml:space="preserve"> BIBLIOGRAPHY </w:instrText>
              </w:r>
              <w:r>
                <w:fldChar w:fldCharType="separate"/>
              </w:r>
              <w:r w:rsidR="002C5063">
                <w:rPr>
                  <w:noProof/>
                </w:rPr>
                <w:t xml:space="preserve">Bannan, K. (2014). </w:t>
              </w:r>
              <w:r w:rsidR="002C5063">
                <w:rPr>
                  <w:i/>
                  <w:iCs/>
                  <w:noProof/>
                </w:rPr>
                <w:t>McDonald’s Corporate Social Responsibility &amp; Sustainability Report.</w:t>
              </w:r>
              <w:r w:rsidR="002C5063">
                <w:rPr>
                  <w:noProof/>
                </w:rPr>
                <w:t xml:space="preserve"> </w:t>
              </w:r>
            </w:p>
            <w:p w:rsidR="002C5063" w:rsidRDefault="002C5063" w:rsidP="002C5063">
              <w:pPr>
                <w:pStyle w:val="Bibliography"/>
                <w:ind w:left="720" w:hanging="720"/>
                <w:rPr>
                  <w:noProof/>
                </w:rPr>
              </w:pPr>
              <w:r>
                <w:rPr>
                  <w:noProof/>
                </w:rPr>
                <w:t xml:space="preserve">Carroll, A. B. (2016). International Journal of CSR . </w:t>
              </w:r>
              <w:r>
                <w:rPr>
                  <w:i/>
                  <w:iCs/>
                  <w:noProof/>
                </w:rPr>
                <w:t xml:space="preserve">International Journal of CSR </w:t>
              </w:r>
              <w:r>
                <w:rPr>
                  <w:noProof/>
                </w:rPr>
                <w:t>.</w:t>
              </w:r>
            </w:p>
            <w:p w:rsidR="002C5063" w:rsidRDefault="002C5063" w:rsidP="002C5063">
              <w:pPr>
                <w:pStyle w:val="Bibliography"/>
                <w:ind w:left="720" w:hanging="720"/>
                <w:rPr>
                  <w:noProof/>
                </w:rPr>
              </w:pPr>
              <w:r>
                <w:rPr>
                  <w:noProof/>
                </w:rPr>
                <w:t>KOWITT, B. (2017, feb 27).</w:t>
              </w:r>
            </w:p>
            <w:p w:rsidR="002C5063" w:rsidRDefault="002C5063" w:rsidP="002C5063">
              <w:pPr>
                <w:pStyle w:val="Bibliography"/>
                <w:ind w:left="720" w:hanging="720"/>
                <w:rPr>
                  <w:noProof/>
                </w:rPr>
              </w:pPr>
              <w:r>
                <w:rPr>
                  <w:noProof/>
                </w:rPr>
                <w:t xml:space="preserve">Kowitt, B. (2017, February 27). </w:t>
              </w:r>
              <w:r>
                <w:rPr>
                  <w:i/>
                  <w:iCs/>
                  <w:noProof/>
                </w:rPr>
                <w:t xml:space="preserve">Mcdonalds is exploring a new menu item: sustainable beef. </w:t>
              </w:r>
              <w:r>
                <w:rPr>
                  <w:noProof/>
                </w:rPr>
                <w:t>. Retrieved from Fortune : http://fortune.com/2017/02/27/mcdonalds-sustainable-beef/</w:t>
              </w:r>
            </w:p>
            <w:p w:rsidR="002C5063" w:rsidRDefault="002C5063" w:rsidP="002C5063">
              <w:pPr>
                <w:pStyle w:val="Bibliography"/>
                <w:ind w:left="720" w:hanging="720"/>
                <w:rPr>
                  <w:noProof/>
                </w:rPr>
              </w:pPr>
              <w:r>
                <w:rPr>
                  <w:noProof/>
                </w:rPr>
                <w:t xml:space="preserve">MBA Program Journey. (2010, AUG 16). </w:t>
              </w:r>
              <w:r>
                <w:rPr>
                  <w:i/>
                  <w:iCs/>
                  <w:noProof/>
                </w:rPr>
                <w:t>shareholders-theory</w:t>
              </w:r>
              <w:r>
                <w:rPr>
                  <w:noProof/>
                </w:rPr>
                <w:t>. Retrieved from https://livingmba.wordpress.com: https://livingmba.wordpress.com/tag/shareholders-theory/</w:t>
              </w:r>
            </w:p>
            <w:p w:rsidR="002C5063" w:rsidRDefault="002C5063" w:rsidP="002C5063">
              <w:pPr>
                <w:pStyle w:val="Bibliography"/>
                <w:ind w:left="720" w:hanging="720"/>
                <w:rPr>
                  <w:noProof/>
                </w:rPr>
              </w:pPr>
              <w:r>
                <w:rPr>
                  <w:noProof/>
                </w:rPr>
                <w:t xml:space="preserve">McDonalds. (n.d.). </w:t>
              </w:r>
              <w:r>
                <w:rPr>
                  <w:i/>
                  <w:iCs/>
                  <w:noProof/>
                </w:rPr>
                <w:t>/mcd/sustainability/sustainability_CR_reports.html</w:t>
              </w:r>
              <w:r>
                <w:rPr>
                  <w:noProof/>
                </w:rPr>
                <w:t>. Retrieved from http://corporate.mcdonalds.com: http://corporate.mcdonalds.com/mcd/sustainability/sustainability_CR_reports.html</w:t>
              </w:r>
            </w:p>
            <w:p w:rsidR="002C5063" w:rsidRDefault="002C5063" w:rsidP="002C5063">
              <w:pPr>
                <w:pStyle w:val="Bibliography"/>
                <w:ind w:left="720" w:hanging="720"/>
                <w:rPr>
                  <w:noProof/>
                </w:rPr>
              </w:pPr>
              <w:r>
                <w:rPr>
                  <w:noProof/>
                </w:rPr>
                <w:t xml:space="preserve">McDonalds. (2013, JAN). </w:t>
              </w:r>
              <w:r>
                <w:rPr>
                  <w:i/>
                  <w:iCs/>
                  <w:noProof/>
                </w:rPr>
                <w:t>/whatmakesmcdonalds/questions/running-the-business/csr/when-did-mcdonalds-begin-csr-activities.html</w:t>
              </w:r>
              <w:r>
                <w:rPr>
                  <w:noProof/>
                </w:rPr>
                <w:t>. Retrieved from http://www.mcdonalds.co.uk: http://www.mcdonalds.co.uk/ukhome/whatmakesmcdonalds/questions/running-the-business/csr/when-did-mcdonalds-begin-csr-activities.html</w:t>
              </w:r>
            </w:p>
            <w:p w:rsidR="002C5063" w:rsidRDefault="002C5063" w:rsidP="002C5063">
              <w:pPr>
                <w:pStyle w:val="Bibliography"/>
                <w:ind w:left="720" w:hanging="720"/>
                <w:rPr>
                  <w:noProof/>
                </w:rPr>
              </w:pPr>
              <w:r>
                <w:rPr>
                  <w:noProof/>
                </w:rPr>
                <w:t xml:space="preserve">Riley, J. (n.d.). </w:t>
              </w:r>
              <w:r>
                <w:rPr>
                  <w:i/>
                  <w:iCs/>
                  <w:noProof/>
                </w:rPr>
                <w:t>carrolls-csr-pyramid</w:t>
              </w:r>
              <w:r>
                <w:rPr>
                  <w:noProof/>
                </w:rPr>
                <w:t>. Retrieved from https://www.tutor2u.net/business/reference/: https://www.tutor2u.net/business/reference/carrolls-csr-pyramid</w:t>
              </w:r>
            </w:p>
            <w:p w:rsidR="002C5063" w:rsidRDefault="002C5063" w:rsidP="002C5063">
              <w:pPr>
                <w:pStyle w:val="Bibliography"/>
                <w:ind w:left="720" w:hanging="720"/>
                <w:rPr>
                  <w:noProof/>
                </w:rPr>
              </w:pPr>
              <w:r>
                <w:rPr>
                  <w:noProof/>
                </w:rPr>
                <w:t xml:space="preserve">Simplycsr. (2008). </w:t>
              </w:r>
              <w:r>
                <w:rPr>
                  <w:i/>
                  <w:iCs/>
                  <w:noProof/>
                </w:rPr>
                <w:t>definition-of-csr.html</w:t>
              </w:r>
              <w:r>
                <w:rPr>
                  <w:noProof/>
                </w:rPr>
                <w:t>. Retrieved from http://www.simplycsr.co.uk: http://www.simplycsr.co.uk/definition-of-csr.html</w:t>
              </w:r>
            </w:p>
            <w:p w:rsidR="002C5063" w:rsidRDefault="002C5063" w:rsidP="002C5063">
              <w:pPr>
                <w:pStyle w:val="Bibliography"/>
                <w:ind w:left="720" w:hanging="720"/>
                <w:rPr>
                  <w:noProof/>
                </w:rPr>
              </w:pPr>
              <w:r>
                <w:rPr>
                  <w:noProof/>
                </w:rPr>
                <w:t xml:space="preserve">Strasser, A.-R. (2013, JULY 15). </w:t>
              </w:r>
              <w:r>
                <w:rPr>
                  <w:i/>
                  <w:iCs/>
                  <w:noProof/>
                </w:rPr>
                <w:t>McDonalds Tells Workers To Budget By Getting A Second Job And Turning Off Their Heat</w:t>
              </w:r>
              <w:r>
                <w:rPr>
                  <w:noProof/>
                </w:rPr>
                <w:t>. Retrieved from thinkprogress.org: https://thinkprogress.org/mcdonalds-tells-workers-to-budget-by-getting-a-second-job-and-turning-off-their-heat-c3bce1526c1e/</w:t>
              </w:r>
            </w:p>
            <w:p w:rsidR="002C5063" w:rsidRDefault="002C5063" w:rsidP="002C5063">
              <w:pPr>
                <w:pStyle w:val="Bibliography"/>
                <w:ind w:left="720" w:hanging="720"/>
                <w:rPr>
                  <w:noProof/>
                </w:rPr>
              </w:pPr>
              <w:bookmarkStart w:id="9" w:name="_GoBack"/>
              <w:r>
                <w:rPr>
                  <w:noProof/>
                </w:rPr>
                <w:t>Timothy F. Slaper, P. (Spring 2011 ). The Triple Bottom Line: What Is It and How Does It Work?</w:t>
              </w:r>
            </w:p>
            <w:bookmarkEnd w:id="9"/>
            <w:p w:rsidR="00B15971" w:rsidRDefault="00B15971" w:rsidP="002C5063">
              <w:r>
                <w:rPr>
                  <w:b/>
                  <w:bCs/>
                  <w:noProof/>
                </w:rPr>
                <w:lastRenderedPageBreak/>
                <w:fldChar w:fldCharType="end"/>
              </w:r>
            </w:p>
          </w:sdtContent>
        </w:sdt>
      </w:sdtContent>
    </w:sdt>
    <w:p w:rsidR="00E35791" w:rsidRPr="00B57A94" w:rsidRDefault="00E35791" w:rsidP="00B57A94"/>
    <w:sectPr w:rsidR="00E35791" w:rsidRPr="00B57A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5D59" w:rsidRDefault="009B5D59" w:rsidP="009B5D59">
      <w:pPr>
        <w:spacing w:after="0" w:line="240" w:lineRule="auto"/>
      </w:pPr>
      <w:r>
        <w:separator/>
      </w:r>
    </w:p>
  </w:endnote>
  <w:endnote w:type="continuationSeparator" w:id="0">
    <w:p w:rsidR="009B5D59" w:rsidRDefault="009B5D59" w:rsidP="009B5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109258"/>
      <w:docPartObj>
        <w:docPartGallery w:val="Page Numbers (Bottom of Page)"/>
        <w:docPartUnique/>
      </w:docPartObj>
    </w:sdtPr>
    <w:sdtEndPr>
      <w:rPr>
        <w:noProof/>
      </w:rPr>
    </w:sdtEndPr>
    <w:sdtContent>
      <w:p w:rsidR="00523A5B" w:rsidRDefault="00523A5B">
        <w:pPr>
          <w:pStyle w:val="Footer"/>
          <w:jc w:val="right"/>
        </w:pPr>
        <w:r>
          <w:fldChar w:fldCharType="begin"/>
        </w:r>
        <w:r>
          <w:instrText xml:space="preserve"> PAGE   \* MERGEFORMAT </w:instrText>
        </w:r>
        <w:r>
          <w:fldChar w:fldCharType="separate"/>
        </w:r>
        <w:r w:rsidR="002C5063">
          <w:rPr>
            <w:noProof/>
          </w:rPr>
          <w:t>8</w:t>
        </w:r>
        <w:r>
          <w:rPr>
            <w:noProof/>
          </w:rPr>
          <w:fldChar w:fldCharType="end"/>
        </w:r>
      </w:p>
    </w:sdtContent>
  </w:sdt>
  <w:p w:rsidR="00523A5B" w:rsidRDefault="00523A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5D59" w:rsidRDefault="009B5D59" w:rsidP="009B5D59">
      <w:pPr>
        <w:spacing w:after="0" w:line="240" w:lineRule="auto"/>
      </w:pPr>
      <w:r>
        <w:separator/>
      </w:r>
    </w:p>
  </w:footnote>
  <w:footnote w:type="continuationSeparator" w:id="0">
    <w:p w:rsidR="009B5D59" w:rsidRDefault="009B5D59" w:rsidP="009B5D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A71161"/>
    <w:multiLevelType w:val="hybridMultilevel"/>
    <w:tmpl w:val="C7EE9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C056DC"/>
    <w:multiLevelType w:val="hybridMultilevel"/>
    <w:tmpl w:val="E8BAE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7A5F"/>
    <w:multiLevelType w:val="multilevel"/>
    <w:tmpl w:val="B23AF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CF4D3B"/>
    <w:multiLevelType w:val="multilevel"/>
    <w:tmpl w:val="51BE6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946A89"/>
    <w:multiLevelType w:val="hybridMultilevel"/>
    <w:tmpl w:val="AB349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B7175"/>
    <w:multiLevelType w:val="multilevel"/>
    <w:tmpl w:val="D950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467A7D"/>
    <w:multiLevelType w:val="multilevel"/>
    <w:tmpl w:val="B7A6D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7E52C7"/>
    <w:multiLevelType w:val="multilevel"/>
    <w:tmpl w:val="A9AE1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6"/>
  </w:num>
  <w:num w:numId="5">
    <w:abstractNumId w:val="7"/>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E9B"/>
    <w:rsid w:val="000443ED"/>
    <w:rsid w:val="000857A9"/>
    <w:rsid w:val="000D249C"/>
    <w:rsid w:val="000D2AB6"/>
    <w:rsid w:val="000F5588"/>
    <w:rsid w:val="001338D8"/>
    <w:rsid w:val="00170FD5"/>
    <w:rsid w:val="00196EBD"/>
    <w:rsid w:val="001B092F"/>
    <w:rsid w:val="002714E9"/>
    <w:rsid w:val="00271E41"/>
    <w:rsid w:val="00285C1A"/>
    <w:rsid w:val="00285E89"/>
    <w:rsid w:val="002B67C6"/>
    <w:rsid w:val="002C5063"/>
    <w:rsid w:val="002C54BB"/>
    <w:rsid w:val="002C6D0C"/>
    <w:rsid w:val="00307A8E"/>
    <w:rsid w:val="00313507"/>
    <w:rsid w:val="003278C6"/>
    <w:rsid w:val="0035381B"/>
    <w:rsid w:val="00383D65"/>
    <w:rsid w:val="003C6E4C"/>
    <w:rsid w:val="003C740B"/>
    <w:rsid w:val="003E696F"/>
    <w:rsid w:val="003F0291"/>
    <w:rsid w:val="00426C65"/>
    <w:rsid w:val="004415E6"/>
    <w:rsid w:val="00480961"/>
    <w:rsid w:val="0048636D"/>
    <w:rsid w:val="004F6892"/>
    <w:rsid w:val="00523A5B"/>
    <w:rsid w:val="00533F60"/>
    <w:rsid w:val="00534979"/>
    <w:rsid w:val="0059494F"/>
    <w:rsid w:val="005B3571"/>
    <w:rsid w:val="005B459D"/>
    <w:rsid w:val="005B75A4"/>
    <w:rsid w:val="005C5693"/>
    <w:rsid w:val="005D04AC"/>
    <w:rsid w:val="005F6701"/>
    <w:rsid w:val="006022A5"/>
    <w:rsid w:val="0060273F"/>
    <w:rsid w:val="00685611"/>
    <w:rsid w:val="006A47AB"/>
    <w:rsid w:val="006B66CC"/>
    <w:rsid w:val="006E6760"/>
    <w:rsid w:val="00703048"/>
    <w:rsid w:val="00713EF4"/>
    <w:rsid w:val="00763396"/>
    <w:rsid w:val="00780BAB"/>
    <w:rsid w:val="007B31CC"/>
    <w:rsid w:val="007C5C45"/>
    <w:rsid w:val="00807DF7"/>
    <w:rsid w:val="008254A6"/>
    <w:rsid w:val="00833B78"/>
    <w:rsid w:val="00840286"/>
    <w:rsid w:val="008517B2"/>
    <w:rsid w:val="00870929"/>
    <w:rsid w:val="008966BB"/>
    <w:rsid w:val="008C220A"/>
    <w:rsid w:val="008F73AE"/>
    <w:rsid w:val="00905F8A"/>
    <w:rsid w:val="009701FE"/>
    <w:rsid w:val="009B4735"/>
    <w:rsid w:val="009B5D59"/>
    <w:rsid w:val="009C1875"/>
    <w:rsid w:val="009D3540"/>
    <w:rsid w:val="00A27DD4"/>
    <w:rsid w:val="00A70901"/>
    <w:rsid w:val="00A7236E"/>
    <w:rsid w:val="00A86500"/>
    <w:rsid w:val="00B15971"/>
    <w:rsid w:val="00B57A94"/>
    <w:rsid w:val="00BD3931"/>
    <w:rsid w:val="00C044C3"/>
    <w:rsid w:val="00C10FE5"/>
    <w:rsid w:val="00C1314B"/>
    <w:rsid w:val="00C24341"/>
    <w:rsid w:val="00C32B68"/>
    <w:rsid w:val="00C536BD"/>
    <w:rsid w:val="00C70C18"/>
    <w:rsid w:val="00C8432F"/>
    <w:rsid w:val="00D0781B"/>
    <w:rsid w:val="00D14A36"/>
    <w:rsid w:val="00D3059A"/>
    <w:rsid w:val="00D3119E"/>
    <w:rsid w:val="00D43ED0"/>
    <w:rsid w:val="00D61CE3"/>
    <w:rsid w:val="00D7200B"/>
    <w:rsid w:val="00D742E5"/>
    <w:rsid w:val="00D9373A"/>
    <w:rsid w:val="00DA2D9C"/>
    <w:rsid w:val="00DA5CC1"/>
    <w:rsid w:val="00DD312E"/>
    <w:rsid w:val="00E24336"/>
    <w:rsid w:val="00E255A6"/>
    <w:rsid w:val="00E35791"/>
    <w:rsid w:val="00E37516"/>
    <w:rsid w:val="00E77103"/>
    <w:rsid w:val="00EB2E9B"/>
    <w:rsid w:val="00EB7E16"/>
    <w:rsid w:val="00EE3095"/>
    <w:rsid w:val="00EF0311"/>
    <w:rsid w:val="00F12ADE"/>
    <w:rsid w:val="00F17452"/>
    <w:rsid w:val="00F40FE3"/>
    <w:rsid w:val="00F83F82"/>
    <w:rsid w:val="00FC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0E9457-8BE6-4D50-B0BF-E7ACF37EA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2E9B"/>
  </w:style>
  <w:style w:type="paragraph" w:styleId="Heading1">
    <w:name w:val="heading 1"/>
    <w:basedOn w:val="Normal"/>
    <w:next w:val="Normal"/>
    <w:link w:val="Heading1Char"/>
    <w:uiPriority w:val="9"/>
    <w:qFormat/>
    <w:rsid w:val="00C32B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979"/>
    <w:rPr>
      <w:color w:val="0000FF"/>
      <w:u w:val="single"/>
    </w:rPr>
  </w:style>
  <w:style w:type="character" w:customStyle="1" w:styleId="Heading1Char">
    <w:name w:val="Heading 1 Char"/>
    <w:basedOn w:val="DefaultParagraphFont"/>
    <w:link w:val="Heading1"/>
    <w:uiPriority w:val="9"/>
    <w:rsid w:val="00C32B6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C536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36BD"/>
    <w:pPr>
      <w:ind w:left="720"/>
      <w:contextualSpacing/>
    </w:pPr>
  </w:style>
  <w:style w:type="paragraph" w:customStyle="1" w:styleId="para">
    <w:name w:val="para"/>
    <w:basedOn w:val="Normal"/>
    <w:rsid w:val="00F40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rnalref">
    <w:name w:val="internalref"/>
    <w:basedOn w:val="DefaultParagraphFont"/>
    <w:rsid w:val="00F40FE3"/>
  </w:style>
  <w:style w:type="character" w:styleId="Strong">
    <w:name w:val="Strong"/>
    <w:basedOn w:val="DefaultParagraphFont"/>
    <w:uiPriority w:val="22"/>
    <w:qFormat/>
    <w:rsid w:val="00EB7E16"/>
    <w:rPr>
      <w:b/>
      <w:bCs/>
    </w:rPr>
  </w:style>
  <w:style w:type="paragraph" w:styleId="FootnoteText">
    <w:name w:val="footnote text"/>
    <w:basedOn w:val="Normal"/>
    <w:link w:val="FootnoteTextChar"/>
    <w:uiPriority w:val="99"/>
    <w:semiHidden/>
    <w:unhideWhenUsed/>
    <w:rsid w:val="009B5D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5D59"/>
    <w:rPr>
      <w:sz w:val="20"/>
      <w:szCs w:val="20"/>
    </w:rPr>
  </w:style>
  <w:style w:type="character" w:styleId="FootnoteReference">
    <w:name w:val="footnote reference"/>
    <w:basedOn w:val="DefaultParagraphFont"/>
    <w:uiPriority w:val="99"/>
    <w:semiHidden/>
    <w:unhideWhenUsed/>
    <w:rsid w:val="009B5D59"/>
    <w:rPr>
      <w:vertAlign w:val="superscript"/>
    </w:rPr>
  </w:style>
  <w:style w:type="paragraph" w:styleId="Bibliography">
    <w:name w:val="Bibliography"/>
    <w:basedOn w:val="Normal"/>
    <w:next w:val="Normal"/>
    <w:uiPriority w:val="37"/>
    <w:unhideWhenUsed/>
    <w:rsid w:val="00B15971"/>
  </w:style>
  <w:style w:type="paragraph" w:styleId="Header">
    <w:name w:val="header"/>
    <w:basedOn w:val="Normal"/>
    <w:link w:val="HeaderChar"/>
    <w:uiPriority w:val="99"/>
    <w:unhideWhenUsed/>
    <w:rsid w:val="00523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A5B"/>
  </w:style>
  <w:style w:type="paragraph" w:styleId="Footer">
    <w:name w:val="footer"/>
    <w:basedOn w:val="Normal"/>
    <w:link w:val="FooterChar"/>
    <w:uiPriority w:val="99"/>
    <w:unhideWhenUsed/>
    <w:rsid w:val="00523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A5B"/>
  </w:style>
  <w:style w:type="paragraph" w:styleId="TOCHeading">
    <w:name w:val="TOC Heading"/>
    <w:basedOn w:val="Heading1"/>
    <w:next w:val="Normal"/>
    <w:uiPriority w:val="39"/>
    <w:unhideWhenUsed/>
    <w:qFormat/>
    <w:rsid w:val="00523A5B"/>
    <w:pPr>
      <w:outlineLvl w:val="9"/>
    </w:pPr>
    <w:rPr>
      <w:lang w:val="en-US"/>
    </w:rPr>
  </w:style>
  <w:style w:type="paragraph" w:styleId="TOC1">
    <w:name w:val="toc 1"/>
    <w:basedOn w:val="Normal"/>
    <w:next w:val="Normal"/>
    <w:autoRedefine/>
    <w:uiPriority w:val="39"/>
    <w:unhideWhenUsed/>
    <w:rsid w:val="00523A5B"/>
    <w:pPr>
      <w:spacing w:after="100"/>
    </w:pPr>
  </w:style>
  <w:style w:type="character" w:customStyle="1" w:styleId="normaltextrun">
    <w:name w:val="normaltextrun"/>
    <w:basedOn w:val="DefaultParagraphFont"/>
    <w:rsid w:val="00A27DD4"/>
  </w:style>
  <w:style w:type="character" w:customStyle="1" w:styleId="eop">
    <w:name w:val="eop"/>
    <w:basedOn w:val="DefaultParagraphFont"/>
    <w:rsid w:val="00A27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43990">
      <w:bodyDiv w:val="1"/>
      <w:marLeft w:val="0"/>
      <w:marRight w:val="0"/>
      <w:marTop w:val="0"/>
      <w:marBottom w:val="0"/>
      <w:divBdr>
        <w:top w:val="none" w:sz="0" w:space="0" w:color="auto"/>
        <w:left w:val="none" w:sz="0" w:space="0" w:color="auto"/>
        <w:bottom w:val="none" w:sz="0" w:space="0" w:color="auto"/>
        <w:right w:val="none" w:sz="0" w:space="0" w:color="auto"/>
      </w:divBdr>
      <w:divsChild>
        <w:div w:id="1394500999">
          <w:marLeft w:val="0"/>
          <w:marRight w:val="0"/>
          <w:marTop w:val="0"/>
          <w:marBottom w:val="360"/>
          <w:divBdr>
            <w:top w:val="none" w:sz="0" w:space="0" w:color="auto"/>
            <w:left w:val="none" w:sz="0" w:space="0" w:color="auto"/>
            <w:bottom w:val="none" w:sz="0" w:space="0" w:color="auto"/>
            <w:right w:val="none" w:sz="0" w:space="0" w:color="auto"/>
          </w:divBdr>
        </w:div>
      </w:divsChild>
    </w:div>
    <w:div w:id="121388616">
      <w:bodyDiv w:val="1"/>
      <w:marLeft w:val="0"/>
      <w:marRight w:val="0"/>
      <w:marTop w:val="0"/>
      <w:marBottom w:val="0"/>
      <w:divBdr>
        <w:top w:val="none" w:sz="0" w:space="0" w:color="auto"/>
        <w:left w:val="none" w:sz="0" w:space="0" w:color="auto"/>
        <w:bottom w:val="none" w:sz="0" w:space="0" w:color="auto"/>
        <w:right w:val="none" w:sz="0" w:space="0" w:color="auto"/>
      </w:divBdr>
    </w:div>
    <w:div w:id="124548870">
      <w:bodyDiv w:val="1"/>
      <w:marLeft w:val="0"/>
      <w:marRight w:val="0"/>
      <w:marTop w:val="0"/>
      <w:marBottom w:val="0"/>
      <w:divBdr>
        <w:top w:val="none" w:sz="0" w:space="0" w:color="auto"/>
        <w:left w:val="none" w:sz="0" w:space="0" w:color="auto"/>
        <w:bottom w:val="none" w:sz="0" w:space="0" w:color="auto"/>
        <w:right w:val="none" w:sz="0" w:space="0" w:color="auto"/>
      </w:divBdr>
    </w:div>
    <w:div w:id="198398354">
      <w:bodyDiv w:val="1"/>
      <w:marLeft w:val="0"/>
      <w:marRight w:val="0"/>
      <w:marTop w:val="0"/>
      <w:marBottom w:val="0"/>
      <w:divBdr>
        <w:top w:val="none" w:sz="0" w:space="0" w:color="auto"/>
        <w:left w:val="none" w:sz="0" w:space="0" w:color="auto"/>
        <w:bottom w:val="none" w:sz="0" w:space="0" w:color="auto"/>
        <w:right w:val="none" w:sz="0" w:space="0" w:color="auto"/>
      </w:divBdr>
    </w:div>
    <w:div w:id="201984092">
      <w:bodyDiv w:val="1"/>
      <w:marLeft w:val="0"/>
      <w:marRight w:val="0"/>
      <w:marTop w:val="0"/>
      <w:marBottom w:val="0"/>
      <w:divBdr>
        <w:top w:val="none" w:sz="0" w:space="0" w:color="auto"/>
        <w:left w:val="none" w:sz="0" w:space="0" w:color="auto"/>
        <w:bottom w:val="none" w:sz="0" w:space="0" w:color="auto"/>
        <w:right w:val="none" w:sz="0" w:space="0" w:color="auto"/>
      </w:divBdr>
    </w:div>
    <w:div w:id="220560430">
      <w:bodyDiv w:val="1"/>
      <w:marLeft w:val="0"/>
      <w:marRight w:val="0"/>
      <w:marTop w:val="0"/>
      <w:marBottom w:val="0"/>
      <w:divBdr>
        <w:top w:val="none" w:sz="0" w:space="0" w:color="auto"/>
        <w:left w:val="none" w:sz="0" w:space="0" w:color="auto"/>
        <w:bottom w:val="none" w:sz="0" w:space="0" w:color="auto"/>
        <w:right w:val="none" w:sz="0" w:space="0" w:color="auto"/>
      </w:divBdr>
    </w:div>
    <w:div w:id="267783628">
      <w:bodyDiv w:val="1"/>
      <w:marLeft w:val="0"/>
      <w:marRight w:val="0"/>
      <w:marTop w:val="0"/>
      <w:marBottom w:val="0"/>
      <w:divBdr>
        <w:top w:val="none" w:sz="0" w:space="0" w:color="auto"/>
        <w:left w:val="none" w:sz="0" w:space="0" w:color="auto"/>
        <w:bottom w:val="none" w:sz="0" w:space="0" w:color="auto"/>
        <w:right w:val="none" w:sz="0" w:space="0" w:color="auto"/>
      </w:divBdr>
    </w:div>
    <w:div w:id="275062496">
      <w:bodyDiv w:val="1"/>
      <w:marLeft w:val="0"/>
      <w:marRight w:val="0"/>
      <w:marTop w:val="0"/>
      <w:marBottom w:val="0"/>
      <w:divBdr>
        <w:top w:val="none" w:sz="0" w:space="0" w:color="auto"/>
        <w:left w:val="none" w:sz="0" w:space="0" w:color="auto"/>
        <w:bottom w:val="none" w:sz="0" w:space="0" w:color="auto"/>
        <w:right w:val="none" w:sz="0" w:space="0" w:color="auto"/>
      </w:divBdr>
    </w:div>
    <w:div w:id="286203764">
      <w:bodyDiv w:val="1"/>
      <w:marLeft w:val="0"/>
      <w:marRight w:val="0"/>
      <w:marTop w:val="0"/>
      <w:marBottom w:val="0"/>
      <w:divBdr>
        <w:top w:val="none" w:sz="0" w:space="0" w:color="auto"/>
        <w:left w:val="none" w:sz="0" w:space="0" w:color="auto"/>
        <w:bottom w:val="none" w:sz="0" w:space="0" w:color="auto"/>
        <w:right w:val="none" w:sz="0" w:space="0" w:color="auto"/>
      </w:divBdr>
    </w:div>
    <w:div w:id="346370675">
      <w:bodyDiv w:val="1"/>
      <w:marLeft w:val="0"/>
      <w:marRight w:val="0"/>
      <w:marTop w:val="0"/>
      <w:marBottom w:val="0"/>
      <w:divBdr>
        <w:top w:val="none" w:sz="0" w:space="0" w:color="auto"/>
        <w:left w:val="none" w:sz="0" w:space="0" w:color="auto"/>
        <w:bottom w:val="none" w:sz="0" w:space="0" w:color="auto"/>
        <w:right w:val="none" w:sz="0" w:space="0" w:color="auto"/>
      </w:divBdr>
    </w:div>
    <w:div w:id="403798555">
      <w:bodyDiv w:val="1"/>
      <w:marLeft w:val="0"/>
      <w:marRight w:val="0"/>
      <w:marTop w:val="0"/>
      <w:marBottom w:val="0"/>
      <w:divBdr>
        <w:top w:val="none" w:sz="0" w:space="0" w:color="auto"/>
        <w:left w:val="none" w:sz="0" w:space="0" w:color="auto"/>
        <w:bottom w:val="none" w:sz="0" w:space="0" w:color="auto"/>
        <w:right w:val="none" w:sz="0" w:space="0" w:color="auto"/>
      </w:divBdr>
    </w:div>
    <w:div w:id="410930786">
      <w:bodyDiv w:val="1"/>
      <w:marLeft w:val="0"/>
      <w:marRight w:val="0"/>
      <w:marTop w:val="0"/>
      <w:marBottom w:val="0"/>
      <w:divBdr>
        <w:top w:val="none" w:sz="0" w:space="0" w:color="auto"/>
        <w:left w:val="none" w:sz="0" w:space="0" w:color="auto"/>
        <w:bottom w:val="none" w:sz="0" w:space="0" w:color="auto"/>
        <w:right w:val="none" w:sz="0" w:space="0" w:color="auto"/>
      </w:divBdr>
    </w:div>
    <w:div w:id="456141273">
      <w:bodyDiv w:val="1"/>
      <w:marLeft w:val="0"/>
      <w:marRight w:val="0"/>
      <w:marTop w:val="0"/>
      <w:marBottom w:val="0"/>
      <w:divBdr>
        <w:top w:val="none" w:sz="0" w:space="0" w:color="auto"/>
        <w:left w:val="none" w:sz="0" w:space="0" w:color="auto"/>
        <w:bottom w:val="none" w:sz="0" w:space="0" w:color="auto"/>
        <w:right w:val="none" w:sz="0" w:space="0" w:color="auto"/>
      </w:divBdr>
    </w:div>
    <w:div w:id="525144008">
      <w:bodyDiv w:val="1"/>
      <w:marLeft w:val="0"/>
      <w:marRight w:val="0"/>
      <w:marTop w:val="0"/>
      <w:marBottom w:val="0"/>
      <w:divBdr>
        <w:top w:val="none" w:sz="0" w:space="0" w:color="auto"/>
        <w:left w:val="none" w:sz="0" w:space="0" w:color="auto"/>
        <w:bottom w:val="none" w:sz="0" w:space="0" w:color="auto"/>
        <w:right w:val="none" w:sz="0" w:space="0" w:color="auto"/>
      </w:divBdr>
    </w:div>
    <w:div w:id="570114634">
      <w:bodyDiv w:val="1"/>
      <w:marLeft w:val="0"/>
      <w:marRight w:val="0"/>
      <w:marTop w:val="0"/>
      <w:marBottom w:val="0"/>
      <w:divBdr>
        <w:top w:val="none" w:sz="0" w:space="0" w:color="auto"/>
        <w:left w:val="none" w:sz="0" w:space="0" w:color="auto"/>
        <w:bottom w:val="none" w:sz="0" w:space="0" w:color="auto"/>
        <w:right w:val="none" w:sz="0" w:space="0" w:color="auto"/>
      </w:divBdr>
    </w:div>
    <w:div w:id="665478963">
      <w:bodyDiv w:val="1"/>
      <w:marLeft w:val="0"/>
      <w:marRight w:val="0"/>
      <w:marTop w:val="0"/>
      <w:marBottom w:val="0"/>
      <w:divBdr>
        <w:top w:val="none" w:sz="0" w:space="0" w:color="auto"/>
        <w:left w:val="none" w:sz="0" w:space="0" w:color="auto"/>
        <w:bottom w:val="none" w:sz="0" w:space="0" w:color="auto"/>
        <w:right w:val="none" w:sz="0" w:space="0" w:color="auto"/>
      </w:divBdr>
    </w:div>
    <w:div w:id="703015665">
      <w:bodyDiv w:val="1"/>
      <w:marLeft w:val="0"/>
      <w:marRight w:val="0"/>
      <w:marTop w:val="0"/>
      <w:marBottom w:val="0"/>
      <w:divBdr>
        <w:top w:val="none" w:sz="0" w:space="0" w:color="auto"/>
        <w:left w:val="none" w:sz="0" w:space="0" w:color="auto"/>
        <w:bottom w:val="none" w:sz="0" w:space="0" w:color="auto"/>
        <w:right w:val="none" w:sz="0" w:space="0" w:color="auto"/>
      </w:divBdr>
    </w:div>
    <w:div w:id="707147007">
      <w:bodyDiv w:val="1"/>
      <w:marLeft w:val="0"/>
      <w:marRight w:val="0"/>
      <w:marTop w:val="0"/>
      <w:marBottom w:val="0"/>
      <w:divBdr>
        <w:top w:val="none" w:sz="0" w:space="0" w:color="auto"/>
        <w:left w:val="none" w:sz="0" w:space="0" w:color="auto"/>
        <w:bottom w:val="none" w:sz="0" w:space="0" w:color="auto"/>
        <w:right w:val="none" w:sz="0" w:space="0" w:color="auto"/>
      </w:divBdr>
    </w:div>
    <w:div w:id="753013145">
      <w:bodyDiv w:val="1"/>
      <w:marLeft w:val="0"/>
      <w:marRight w:val="0"/>
      <w:marTop w:val="0"/>
      <w:marBottom w:val="0"/>
      <w:divBdr>
        <w:top w:val="none" w:sz="0" w:space="0" w:color="auto"/>
        <w:left w:val="none" w:sz="0" w:space="0" w:color="auto"/>
        <w:bottom w:val="none" w:sz="0" w:space="0" w:color="auto"/>
        <w:right w:val="none" w:sz="0" w:space="0" w:color="auto"/>
      </w:divBdr>
    </w:div>
    <w:div w:id="771243163">
      <w:bodyDiv w:val="1"/>
      <w:marLeft w:val="0"/>
      <w:marRight w:val="0"/>
      <w:marTop w:val="0"/>
      <w:marBottom w:val="0"/>
      <w:divBdr>
        <w:top w:val="none" w:sz="0" w:space="0" w:color="auto"/>
        <w:left w:val="none" w:sz="0" w:space="0" w:color="auto"/>
        <w:bottom w:val="none" w:sz="0" w:space="0" w:color="auto"/>
        <w:right w:val="none" w:sz="0" w:space="0" w:color="auto"/>
      </w:divBdr>
    </w:div>
    <w:div w:id="788552877">
      <w:bodyDiv w:val="1"/>
      <w:marLeft w:val="0"/>
      <w:marRight w:val="0"/>
      <w:marTop w:val="0"/>
      <w:marBottom w:val="0"/>
      <w:divBdr>
        <w:top w:val="none" w:sz="0" w:space="0" w:color="auto"/>
        <w:left w:val="none" w:sz="0" w:space="0" w:color="auto"/>
        <w:bottom w:val="none" w:sz="0" w:space="0" w:color="auto"/>
        <w:right w:val="none" w:sz="0" w:space="0" w:color="auto"/>
      </w:divBdr>
    </w:div>
    <w:div w:id="853300940">
      <w:bodyDiv w:val="1"/>
      <w:marLeft w:val="0"/>
      <w:marRight w:val="0"/>
      <w:marTop w:val="0"/>
      <w:marBottom w:val="0"/>
      <w:divBdr>
        <w:top w:val="none" w:sz="0" w:space="0" w:color="auto"/>
        <w:left w:val="none" w:sz="0" w:space="0" w:color="auto"/>
        <w:bottom w:val="none" w:sz="0" w:space="0" w:color="auto"/>
        <w:right w:val="none" w:sz="0" w:space="0" w:color="auto"/>
      </w:divBdr>
    </w:div>
    <w:div w:id="955602255">
      <w:bodyDiv w:val="1"/>
      <w:marLeft w:val="0"/>
      <w:marRight w:val="0"/>
      <w:marTop w:val="0"/>
      <w:marBottom w:val="0"/>
      <w:divBdr>
        <w:top w:val="none" w:sz="0" w:space="0" w:color="auto"/>
        <w:left w:val="none" w:sz="0" w:space="0" w:color="auto"/>
        <w:bottom w:val="none" w:sz="0" w:space="0" w:color="auto"/>
        <w:right w:val="none" w:sz="0" w:space="0" w:color="auto"/>
      </w:divBdr>
    </w:div>
    <w:div w:id="979772659">
      <w:bodyDiv w:val="1"/>
      <w:marLeft w:val="0"/>
      <w:marRight w:val="0"/>
      <w:marTop w:val="0"/>
      <w:marBottom w:val="0"/>
      <w:divBdr>
        <w:top w:val="none" w:sz="0" w:space="0" w:color="auto"/>
        <w:left w:val="none" w:sz="0" w:space="0" w:color="auto"/>
        <w:bottom w:val="none" w:sz="0" w:space="0" w:color="auto"/>
        <w:right w:val="none" w:sz="0" w:space="0" w:color="auto"/>
      </w:divBdr>
    </w:div>
    <w:div w:id="1089890741">
      <w:bodyDiv w:val="1"/>
      <w:marLeft w:val="0"/>
      <w:marRight w:val="0"/>
      <w:marTop w:val="0"/>
      <w:marBottom w:val="0"/>
      <w:divBdr>
        <w:top w:val="none" w:sz="0" w:space="0" w:color="auto"/>
        <w:left w:val="none" w:sz="0" w:space="0" w:color="auto"/>
        <w:bottom w:val="none" w:sz="0" w:space="0" w:color="auto"/>
        <w:right w:val="none" w:sz="0" w:space="0" w:color="auto"/>
      </w:divBdr>
    </w:div>
    <w:div w:id="1126267869">
      <w:bodyDiv w:val="1"/>
      <w:marLeft w:val="0"/>
      <w:marRight w:val="0"/>
      <w:marTop w:val="0"/>
      <w:marBottom w:val="0"/>
      <w:divBdr>
        <w:top w:val="none" w:sz="0" w:space="0" w:color="auto"/>
        <w:left w:val="none" w:sz="0" w:space="0" w:color="auto"/>
        <w:bottom w:val="none" w:sz="0" w:space="0" w:color="auto"/>
        <w:right w:val="none" w:sz="0" w:space="0" w:color="auto"/>
      </w:divBdr>
    </w:div>
    <w:div w:id="1129057069">
      <w:bodyDiv w:val="1"/>
      <w:marLeft w:val="0"/>
      <w:marRight w:val="0"/>
      <w:marTop w:val="0"/>
      <w:marBottom w:val="0"/>
      <w:divBdr>
        <w:top w:val="none" w:sz="0" w:space="0" w:color="auto"/>
        <w:left w:val="none" w:sz="0" w:space="0" w:color="auto"/>
        <w:bottom w:val="none" w:sz="0" w:space="0" w:color="auto"/>
        <w:right w:val="none" w:sz="0" w:space="0" w:color="auto"/>
      </w:divBdr>
    </w:div>
    <w:div w:id="1147630002">
      <w:bodyDiv w:val="1"/>
      <w:marLeft w:val="0"/>
      <w:marRight w:val="0"/>
      <w:marTop w:val="0"/>
      <w:marBottom w:val="0"/>
      <w:divBdr>
        <w:top w:val="none" w:sz="0" w:space="0" w:color="auto"/>
        <w:left w:val="none" w:sz="0" w:space="0" w:color="auto"/>
        <w:bottom w:val="none" w:sz="0" w:space="0" w:color="auto"/>
        <w:right w:val="none" w:sz="0" w:space="0" w:color="auto"/>
      </w:divBdr>
    </w:div>
    <w:div w:id="1198202129">
      <w:bodyDiv w:val="1"/>
      <w:marLeft w:val="0"/>
      <w:marRight w:val="0"/>
      <w:marTop w:val="0"/>
      <w:marBottom w:val="0"/>
      <w:divBdr>
        <w:top w:val="none" w:sz="0" w:space="0" w:color="auto"/>
        <w:left w:val="none" w:sz="0" w:space="0" w:color="auto"/>
        <w:bottom w:val="none" w:sz="0" w:space="0" w:color="auto"/>
        <w:right w:val="none" w:sz="0" w:space="0" w:color="auto"/>
      </w:divBdr>
    </w:div>
    <w:div w:id="1206674727">
      <w:bodyDiv w:val="1"/>
      <w:marLeft w:val="0"/>
      <w:marRight w:val="0"/>
      <w:marTop w:val="0"/>
      <w:marBottom w:val="0"/>
      <w:divBdr>
        <w:top w:val="none" w:sz="0" w:space="0" w:color="auto"/>
        <w:left w:val="none" w:sz="0" w:space="0" w:color="auto"/>
        <w:bottom w:val="none" w:sz="0" w:space="0" w:color="auto"/>
        <w:right w:val="none" w:sz="0" w:space="0" w:color="auto"/>
      </w:divBdr>
    </w:div>
    <w:div w:id="1236818073">
      <w:bodyDiv w:val="1"/>
      <w:marLeft w:val="0"/>
      <w:marRight w:val="0"/>
      <w:marTop w:val="0"/>
      <w:marBottom w:val="0"/>
      <w:divBdr>
        <w:top w:val="none" w:sz="0" w:space="0" w:color="auto"/>
        <w:left w:val="none" w:sz="0" w:space="0" w:color="auto"/>
        <w:bottom w:val="none" w:sz="0" w:space="0" w:color="auto"/>
        <w:right w:val="none" w:sz="0" w:space="0" w:color="auto"/>
      </w:divBdr>
    </w:div>
    <w:div w:id="1253392789">
      <w:bodyDiv w:val="1"/>
      <w:marLeft w:val="0"/>
      <w:marRight w:val="0"/>
      <w:marTop w:val="0"/>
      <w:marBottom w:val="0"/>
      <w:divBdr>
        <w:top w:val="none" w:sz="0" w:space="0" w:color="auto"/>
        <w:left w:val="none" w:sz="0" w:space="0" w:color="auto"/>
        <w:bottom w:val="none" w:sz="0" w:space="0" w:color="auto"/>
        <w:right w:val="none" w:sz="0" w:space="0" w:color="auto"/>
      </w:divBdr>
    </w:div>
    <w:div w:id="1288313617">
      <w:bodyDiv w:val="1"/>
      <w:marLeft w:val="0"/>
      <w:marRight w:val="0"/>
      <w:marTop w:val="0"/>
      <w:marBottom w:val="0"/>
      <w:divBdr>
        <w:top w:val="none" w:sz="0" w:space="0" w:color="auto"/>
        <w:left w:val="none" w:sz="0" w:space="0" w:color="auto"/>
        <w:bottom w:val="none" w:sz="0" w:space="0" w:color="auto"/>
        <w:right w:val="none" w:sz="0" w:space="0" w:color="auto"/>
      </w:divBdr>
    </w:div>
    <w:div w:id="1295450412">
      <w:bodyDiv w:val="1"/>
      <w:marLeft w:val="0"/>
      <w:marRight w:val="0"/>
      <w:marTop w:val="0"/>
      <w:marBottom w:val="0"/>
      <w:divBdr>
        <w:top w:val="none" w:sz="0" w:space="0" w:color="auto"/>
        <w:left w:val="none" w:sz="0" w:space="0" w:color="auto"/>
        <w:bottom w:val="none" w:sz="0" w:space="0" w:color="auto"/>
        <w:right w:val="none" w:sz="0" w:space="0" w:color="auto"/>
      </w:divBdr>
    </w:div>
    <w:div w:id="1300766430">
      <w:bodyDiv w:val="1"/>
      <w:marLeft w:val="0"/>
      <w:marRight w:val="0"/>
      <w:marTop w:val="0"/>
      <w:marBottom w:val="0"/>
      <w:divBdr>
        <w:top w:val="none" w:sz="0" w:space="0" w:color="auto"/>
        <w:left w:val="none" w:sz="0" w:space="0" w:color="auto"/>
        <w:bottom w:val="none" w:sz="0" w:space="0" w:color="auto"/>
        <w:right w:val="none" w:sz="0" w:space="0" w:color="auto"/>
      </w:divBdr>
    </w:div>
    <w:div w:id="1365596108">
      <w:bodyDiv w:val="1"/>
      <w:marLeft w:val="0"/>
      <w:marRight w:val="0"/>
      <w:marTop w:val="0"/>
      <w:marBottom w:val="0"/>
      <w:divBdr>
        <w:top w:val="none" w:sz="0" w:space="0" w:color="auto"/>
        <w:left w:val="none" w:sz="0" w:space="0" w:color="auto"/>
        <w:bottom w:val="none" w:sz="0" w:space="0" w:color="auto"/>
        <w:right w:val="none" w:sz="0" w:space="0" w:color="auto"/>
      </w:divBdr>
    </w:div>
    <w:div w:id="1505127584">
      <w:bodyDiv w:val="1"/>
      <w:marLeft w:val="0"/>
      <w:marRight w:val="0"/>
      <w:marTop w:val="0"/>
      <w:marBottom w:val="0"/>
      <w:divBdr>
        <w:top w:val="none" w:sz="0" w:space="0" w:color="auto"/>
        <w:left w:val="none" w:sz="0" w:space="0" w:color="auto"/>
        <w:bottom w:val="none" w:sz="0" w:space="0" w:color="auto"/>
        <w:right w:val="none" w:sz="0" w:space="0" w:color="auto"/>
      </w:divBdr>
    </w:div>
    <w:div w:id="1592160480">
      <w:bodyDiv w:val="1"/>
      <w:marLeft w:val="0"/>
      <w:marRight w:val="0"/>
      <w:marTop w:val="0"/>
      <w:marBottom w:val="0"/>
      <w:divBdr>
        <w:top w:val="none" w:sz="0" w:space="0" w:color="auto"/>
        <w:left w:val="none" w:sz="0" w:space="0" w:color="auto"/>
        <w:bottom w:val="none" w:sz="0" w:space="0" w:color="auto"/>
        <w:right w:val="none" w:sz="0" w:space="0" w:color="auto"/>
      </w:divBdr>
    </w:div>
    <w:div w:id="1701320741">
      <w:bodyDiv w:val="1"/>
      <w:marLeft w:val="0"/>
      <w:marRight w:val="0"/>
      <w:marTop w:val="0"/>
      <w:marBottom w:val="0"/>
      <w:divBdr>
        <w:top w:val="none" w:sz="0" w:space="0" w:color="auto"/>
        <w:left w:val="none" w:sz="0" w:space="0" w:color="auto"/>
        <w:bottom w:val="none" w:sz="0" w:space="0" w:color="auto"/>
        <w:right w:val="none" w:sz="0" w:space="0" w:color="auto"/>
      </w:divBdr>
    </w:div>
    <w:div w:id="1797021423">
      <w:bodyDiv w:val="1"/>
      <w:marLeft w:val="0"/>
      <w:marRight w:val="0"/>
      <w:marTop w:val="0"/>
      <w:marBottom w:val="0"/>
      <w:divBdr>
        <w:top w:val="none" w:sz="0" w:space="0" w:color="auto"/>
        <w:left w:val="none" w:sz="0" w:space="0" w:color="auto"/>
        <w:bottom w:val="none" w:sz="0" w:space="0" w:color="auto"/>
        <w:right w:val="none" w:sz="0" w:space="0" w:color="auto"/>
      </w:divBdr>
    </w:div>
    <w:div w:id="179929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Ann13</b:Tag>
    <b:SourceType>InternetSite</b:SourceType>
    <b:Guid>{C4A1D855-1DC9-40E8-93FD-23B1E61A4C00}</b:Guid>
    <b:Author>
      <b:Author>
        <b:NameList>
          <b:Person>
            <b:Last>Strasser</b:Last>
            <b:First>Annie-Rose</b:First>
          </b:Person>
        </b:NameList>
      </b:Author>
    </b:Author>
    <b:Title>McDonalds Tells Workers To Budget By Getting A Second Job And Turning Off Their Heat</b:Title>
    <b:InternetSiteTitle>thinkprogress.org</b:InternetSiteTitle>
    <b:Year>2013</b:Year>
    <b:Month>JULY</b:Month>
    <b:Day>15</b:Day>
    <b:URL>https://thinkprogress.org/mcdonalds-tells-workers-to-budget-by-getting-a-second-job-and-turning-off-their-heat-c3bce1526c1e/</b:URL>
    <b:RefOrder>9</b:RefOrder>
  </b:Source>
  <b:Source>
    <b:Tag>McD13</b:Tag>
    <b:SourceType>InternetSite</b:SourceType>
    <b:Guid>{063F6F89-8D28-4DFD-A518-19B4E551D27D}</b:Guid>
    <b:Author>
      <b:Author>
        <b:Corporate>McDonalds</b:Corporate>
      </b:Author>
    </b:Author>
    <b:Title>/whatmakesmcdonalds/questions/running-the-business/csr/when-did-mcdonalds-begin-csr-activities.html</b:Title>
    <b:InternetSiteTitle>http://www.mcdonalds.co.uk</b:InternetSiteTitle>
    <b:Year>2013</b:Year>
    <b:Month>JAN</b:Month>
    <b:URL>http://www.mcdonalds.co.uk/ukhome/whatmakesmcdonalds/questions/running-the-business/csr/when-did-mcdonalds-begin-csr-activities.html</b:URL>
    <b:RefOrder>1</b:RefOrder>
  </b:Source>
  <b:Source>
    <b:Tag>Sim08</b:Tag>
    <b:SourceType>InternetSite</b:SourceType>
    <b:Guid>{B3427460-E6CF-44C6-9419-A6B46AFEF47D}</b:Guid>
    <b:Author>
      <b:Author>
        <b:Corporate>Simplycsr</b:Corporate>
      </b:Author>
    </b:Author>
    <b:Title>definition-of-csr.html</b:Title>
    <b:InternetSiteTitle>http://www.simplycsr.co.uk</b:InternetSiteTitle>
    <b:Year>2008</b:Year>
    <b:URL>http://www.simplycsr.co.uk/definition-of-csr.html</b:URL>
    <b:RefOrder>10</b:RefOrder>
  </b:Source>
  <b:Source>
    <b:Tag>McD</b:Tag>
    <b:SourceType>InternetSite</b:SourceType>
    <b:Guid>{58EBD54C-D745-4949-BA8E-C0BB91C760DB}</b:Guid>
    <b:Author>
      <b:Author>
        <b:Corporate>McDonalds</b:Corporate>
      </b:Author>
    </b:Author>
    <b:Title>/mcd/sustainability/sustainability_CR_reports.html</b:Title>
    <b:InternetSiteTitle>http://corporate.mcdonalds.com</b:InternetSiteTitle>
    <b:URL>http://corporate.mcdonalds.com/mcd/sustainability/sustainability_CR_reports.html</b:URL>
    <b:RefOrder>2</b:RefOrder>
  </b:Source>
  <b:Source>
    <b:Tag>Kat14</b:Tag>
    <b:SourceType>Report</b:SourceType>
    <b:Guid>{30B3F1F9-442A-4D83-9325-CA4CA1875B32}</b:Guid>
    <b:Title>McDonald’s Corporate Social Responsibility &amp; Sustainability Report</b:Title>
    <b:Year>2014</b:Year>
    <b:Author>
      <b:Author>
        <b:NameList>
          <b:Person>
            <b:Last>Bannan</b:Last>
            <b:First>Kathleen</b:First>
          </b:Person>
        </b:NameList>
      </b:Author>
    </b:Author>
    <b:RefOrder>3</b:RefOrder>
  </b:Source>
  <b:Source>
    <b:Tag>MBA10</b:Tag>
    <b:SourceType>InternetSite</b:SourceType>
    <b:Guid>{7D86F39C-AFCC-42C1-B3F9-B1F3DF3B6050}</b:Guid>
    <b:Title>shareholders-theory</b:Title>
    <b:Year>2010</b:Year>
    <b:Author>
      <b:Author>
        <b:Corporate>MBA Program Journey</b:Corporate>
      </b:Author>
    </b:Author>
    <b:InternetSiteTitle>https://livingmba.wordpress.com</b:InternetSiteTitle>
    <b:Month>AUG</b:Month>
    <b:Day>16</b:Day>
    <b:URL>https://livingmba.wordpress.com/tag/shareholders-theory/</b:URL>
    <b:RefOrder>11</b:RefOrder>
  </b:Source>
  <b:Source>
    <b:Tag>Arc16</b:Tag>
    <b:SourceType>JournalArticle</b:SourceType>
    <b:Guid>{1D202821-3FB8-4965-B96B-207F8E6F73F8}</b:Guid>
    <b:Title>International Journal of CSR </b:Title>
    <b:Year>2016</b:Year>
    <b:Author>
      <b:Author>
        <b:NameList>
          <b:Person>
            <b:Last>Carroll</b:Last>
            <b:First>Archie</b:First>
            <b:Middle>B.</b:Middle>
          </b:Person>
        </b:NameList>
      </b:Author>
    </b:Author>
    <b:JournalName>International Journal of CSR </b:JournalName>
    <b:RefOrder>7</b:RefOrder>
  </b:Source>
  <b:Source>
    <b:Tag>Jim1</b:Tag>
    <b:SourceType>InternetSite</b:SourceType>
    <b:Guid>{0C157FBF-4CE7-4310-8F71-FA95973D0887}</b:Guid>
    <b:Title>carrolls-csr-pyramid</b:Title>
    <b:Author>
      <b:Author>
        <b:NameList>
          <b:Person>
            <b:Last>Riley</b:Last>
            <b:First>Jim</b:First>
          </b:Person>
        </b:NameList>
      </b:Author>
    </b:Author>
    <b:InternetSiteTitle>https://www.tutor2u.net/business/reference/</b:InternetSiteTitle>
    <b:URL>https://www.tutor2u.net/business/reference/carrolls-csr-pyramid</b:URL>
    <b:RefOrder>8</b:RefOrder>
  </b:Source>
  <b:Source>
    <b:Tag>Tim11</b:Tag>
    <b:SourceType>JournalArticle</b:SourceType>
    <b:Guid>{F1DBB85D-0EC9-4410-B1AE-1F4EE5394E12}</b:Guid>
    <b:Title>The Triple Bottom Line: What Is It and How Does It Work?</b:Title>
    <b:Year>Spring 2011 </b:Year>
    <b:Author>
      <b:Author>
        <b:NameList>
          <b:Person>
            <b:Last>Timothy F. Slaper</b:Last>
            <b:First>Ph.D.</b:First>
          </b:Person>
        </b:NameList>
      </b:Author>
    </b:Author>
    <b:RefOrder>6</b:RefOrder>
  </b:Source>
  <b:Source>
    <b:Tag>Bet17</b:Tag>
    <b:SourceType>InternetSite</b:SourceType>
    <b:Guid>{66098227-138B-4B95-99BC-5030E797C84F}</b:Guid>
    <b:Author>
      <b:Author>
        <b:NameList>
          <b:Person>
            <b:Last>Kowitt</b:Last>
            <b:First>Beth</b:First>
          </b:Person>
        </b:NameList>
      </b:Author>
    </b:Author>
    <b:Title>Mcdonalds is exploring a new menu item: sustainable beef. </b:Title>
    <b:InternetSiteTitle>Fortune </b:InternetSiteTitle>
    <b:Year>2017</b:Year>
    <b:Month>February </b:Month>
    <b:Day>27</b:Day>
    <b:URL>http://fortune.com/2017/02/27/mcdonalds-sustainable-beef/</b:URL>
    <b:RefOrder>4</b:RefOrder>
  </b:Source>
  <b:Source>
    <b:Tag>BET17</b:Tag>
    <b:SourceType>ArticleInAPeriodical</b:SourceType>
    <b:Guid>{B20E1A73-743A-4ECF-8A58-0AB08235CC48}</b:Guid>
    <b:Year>2017</b:Year>
    <b:Month>feb</b:Month>
    <b:Day>27</b:Day>
    <b:Author>
      <b:Author>
        <b:NameList>
          <b:Person>
            <b:Last>KOWITT</b:Last>
            <b:First>BETH</b:First>
          </b:Person>
        </b:NameList>
      </b:Author>
    </b:Author>
    <b:RefOrder>5</b:RefOrder>
  </b:Source>
</b:Sources>
</file>

<file path=customXml/itemProps1.xml><?xml version="1.0" encoding="utf-8"?>
<ds:datastoreItem xmlns:ds="http://schemas.openxmlformats.org/officeDocument/2006/customXml" ds:itemID="{580405B6-40A0-41BF-AF90-B96F903FC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 (P147701)</dc:creator>
  <cp:keywords/>
  <dc:description/>
  <cp:lastModifiedBy>Meg Ford</cp:lastModifiedBy>
  <cp:revision>3</cp:revision>
  <dcterms:created xsi:type="dcterms:W3CDTF">2018-03-29T14:32:00Z</dcterms:created>
  <dcterms:modified xsi:type="dcterms:W3CDTF">2018-03-29T14:33:00Z</dcterms:modified>
</cp:coreProperties>
</file>