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79431267"/>
        <w:docPartObj>
          <w:docPartGallery w:val="Cover Pages"/>
          <w:docPartUnique/>
        </w:docPartObj>
      </w:sdtPr>
      <w:sdtContent>
        <w:p w14:paraId="23FE6438" w14:textId="3E16DDDB" w:rsidR="00FD0581" w:rsidRDefault="00FD0581" w:rsidP="00FD0581">
          <w:r>
            <w:rPr>
              <w:noProof/>
            </w:rPr>
            <mc:AlternateContent>
              <mc:Choice Requires="wpg">
                <w:drawing>
                  <wp:anchor distT="0" distB="0" distL="114300" distR="114300" simplePos="0" relativeHeight="251659264" behindDoc="1" locked="0" layoutInCell="1" allowOverlap="1" wp14:anchorId="71577961" wp14:editId="6C5E8026">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B764D5" w14:textId="77777777" w:rsidR="0024733E" w:rsidRPr="0024733E" w:rsidRDefault="0024733E" w:rsidP="0024733E">
                                  <w:pPr>
                                    <w:pStyle w:val="NoSpacing"/>
                                    <w:rPr>
                                      <w:color w:val="FFFFFF" w:themeColor="background1"/>
                                      <w:sz w:val="32"/>
                                      <w:szCs w:val="32"/>
                                    </w:rPr>
                                  </w:pPr>
                                  <w:r w:rsidRPr="0024733E">
                                    <w:rPr>
                                      <w:color w:val="FFFFFF" w:themeColor="background1"/>
                                      <w:sz w:val="32"/>
                                      <w:szCs w:val="32"/>
                                    </w:rPr>
                                    <w:t xml:space="preserve">Syed </w:t>
                                  </w:r>
                                  <w:proofErr w:type="spellStart"/>
                                  <w:r w:rsidRPr="0024733E">
                                    <w:rPr>
                                      <w:color w:val="FFFFFF" w:themeColor="background1"/>
                                      <w:sz w:val="32"/>
                                      <w:szCs w:val="32"/>
                                    </w:rPr>
                                    <w:t>Jakhan</w:t>
                                  </w:r>
                                  <w:proofErr w:type="spellEnd"/>
                                  <w:r w:rsidRPr="0024733E">
                                    <w:rPr>
                                      <w:color w:val="FFFFFF" w:themeColor="background1"/>
                                      <w:sz w:val="32"/>
                                      <w:szCs w:val="32"/>
                                    </w:rPr>
                                    <w:t xml:space="preserve"> Ahmed</w:t>
                                  </w:r>
                                </w:p>
                                <w:p w14:paraId="2B2FECF5" w14:textId="30F196E1" w:rsidR="00FD0581" w:rsidRDefault="0024733E" w:rsidP="0024733E">
                                  <w:pPr>
                                    <w:pStyle w:val="NoSpacing"/>
                                    <w:rPr>
                                      <w:caps/>
                                      <w:color w:val="FFFFFF" w:themeColor="background1"/>
                                    </w:rPr>
                                  </w:pPr>
                                  <w:r w:rsidRPr="0024733E">
                                    <w:rPr>
                                      <w:color w:val="FFFFFF" w:themeColor="background1"/>
                                      <w:sz w:val="32"/>
                                      <w:szCs w:val="32"/>
                                    </w:rPr>
                                    <w:t>ID-2128160</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3353CB" w14:textId="77777777" w:rsidR="0024733E" w:rsidRPr="0024733E" w:rsidRDefault="0024733E" w:rsidP="0024733E">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48"/>
                                      <w:szCs w:val="48"/>
                                    </w:rPr>
                                  </w:pPr>
                                  <w:r w:rsidRPr="0024733E">
                                    <w:rPr>
                                      <w:rFonts w:asciiTheme="majorHAnsi" w:eastAsiaTheme="majorEastAsia" w:hAnsiTheme="majorHAnsi" w:cstheme="majorBidi"/>
                                      <w:b/>
                                      <w:bCs/>
                                      <w:color w:val="595959" w:themeColor="text1" w:themeTint="A6"/>
                                      <w:sz w:val="48"/>
                                      <w:szCs w:val="48"/>
                                    </w:rPr>
                                    <w:t>Business Report: Comparison of Two Hospitality Organizations</w:t>
                                  </w:r>
                                </w:p>
                                <w:p w14:paraId="06CAA74F" w14:textId="76658D7B" w:rsidR="00FD0581" w:rsidRDefault="0024733E" w:rsidP="0024733E">
                                  <w:pPr>
                                    <w:pStyle w:val="NoSpacing"/>
                                    <w:pBdr>
                                      <w:bottom w:val="single" w:sz="6" w:space="4" w:color="7F7F7F" w:themeColor="text1" w:themeTint="80"/>
                                    </w:pBdr>
                                    <w:rPr>
                                      <w:caps/>
                                      <w:color w:val="44546A" w:themeColor="text2"/>
                                      <w:sz w:val="36"/>
                                      <w:szCs w:val="36"/>
                                    </w:rPr>
                                  </w:pPr>
                                  <w:r w:rsidRPr="0024733E">
                                    <w:rPr>
                                      <w:caps/>
                                      <w:color w:val="44546A" w:themeColor="text2"/>
                                      <w:sz w:val="36"/>
                                      <w:szCs w:val="36"/>
                                    </w:rPr>
                                    <w:t>Financial Management for Hotel industry BMIH5007</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577961" id="Group 25"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34B764D5" w14:textId="77777777" w:rsidR="0024733E" w:rsidRPr="0024733E" w:rsidRDefault="0024733E" w:rsidP="0024733E">
                            <w:pPr>
                              <w:pStyle w:val="NoSpacing"/>
                              <w:rPr>
                                <w:color w:val="FFFFFF" w:themeColor="background1"/>
                                <w:sz w:val="32"/>
                                <w:szCs w:val="32"/>
                              </w:rPr>
                            </w:pPr>
                            <w:r w:rsidRPr="0024733E">
                              <w:rPr>
                                <w:color w:val="FFFFFF" w:themeColor="background1"/>
                                <w:sz w:val="32"/>
                                <w:szCs w:val="32"/>
                              </w:rPr>
                              <w:t xml:space="preserve">Syed </w:t>
                            </w:r>
                            <w:proofErr w:type="spellStart"/>
                            <w:r w:rsidRPr="0024733E">
                              <w:rPr>
                                <w:color w:val="FFFFFF" w:themeColor="background1"/>
                                <w:sz w:val="32"/>
                                <w:szCs w:val="32"/>
                              </w:rPr>
                              <w:t>Jakhan</w:t>
                            </w:r>
                            <w:proofErr w:type="spellEnd"/>
                            <w:r w:rsidRPr="0024733E">
                              <w:rPr>
                                <w:color w:val="FFFFFF" w:themeColor="background1"/>
                                <w:sz w:val="32"/>
                                <w:szCs w:val="32"/>
                              </w:rPr>
                              <w:t xml:space="preserve"> Ahmed</w:t>
                            </w:r>
                          </w:p>
                          <w:p w14:paraId="2B2FECF5" w14:textId="30F196E1" w:rsidR="00FD0581" w:rsidRDefault="0024733E" w:rsidP="0024733E">
                            <w:pPr>
                              <w:pStyle w:val="NoSpacing"/>
                              <w:rPr>
                                <w:caps/>
                                <w:color w:val="FFFFFF" w:themeColor="background1"/>
                              </w:rPr>
                            </w:pPr>
                            <w:r w:rsidRPr="0024733E">
                              <w:rPr>
                                <w:color w:val="FFFFFF" w:themeColor="background1"/>
                                <w:sz w:val="32"/>
                                <w:szCs w:val="32"/>
                              </w:rPr>
                              <w:t>ID-2128160</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1A3353CB" w14:textId="77777777" w:rsidR="0024733E" w:rsidRPr="0024733E" w:rsidRDefault="0024733E" w:rsidP="0024733E">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48"/>
                                <w:szCs w:val="48"/>
                              </w:rPr>
                            </w:pPr>
                            <w:r w:rsidRPr="0024733E">
                              <w:rPr>
                                <w:rFonts w:asciiTheme="majorHAnsi" w:eastAsiaTheme="majorEastAsia" w:hAnsiTheme="majorHAnsi" w:cstheme="majorBidi"/>
                                <w:b/>
                                <w:bCs/>
                                <w:color w:val="595959" w:themeColor="text1" w:themeTint="A6"/>
                                <w:sz w:val="48"/>
                                <w:szCs w:val="48"/>
                              </w:rPr>
                              <w:t>Business Report: Comparison of Two Hospitality Organizations</w:t>
                            </w:r>
                          </w:p>
                          <w:p w14:paraId="06CAA74F" w14:textId="76658D7B" w:rsidR="00FD0581" w:rsidRDefault="0024733E" w:rsidP="0024733E">
                            <w:pPr>
                              <w:pStyle w:val="NoSpacing"/>
                              <w:pBdr>
                                <w:bottom w:val="single" w:sz="6" w:space="4" w:color="7F7F7F" w:themeColor="text1" w:themeTint="80"/>
                              </w:pBdr>
                              <w:rPr>
                                <w:caps/>
                                <w:color w:val="44546A" w:themeColor="text2"/>
                                <w:sz w:val="36"/>
                                <w:szCs w:val="36"/>
                              </w:rPr>
                            </w:pPr>
                            <w:r w:rsidRPr="0024733E">
                              <w:rPr>
                                <w:caps/>
                                <w:color w:val="44546A" w:themeColor="text2"/>
                                <w:sz w:val="36"/>
                                <w:szCs w:val="36"/>
                              </w:rPr>
                              <w:t>Financial Management for Hotel industry BMIH5007</w:t>
                            </w:r>
                          </w:p>
                        </w:txbxContent>
                      </v:textbox>
                    </v:shape>
                    <w10:wrap anchorx="page" anchory="page"/>
                  </v:group>
                </w:pict>
              </mc:Fallback>
            </mc:AlternateContent>
          </w:r>
        </w:p>
        <w:p w14:paraId="4C5CEFC0" w14:textId="13759372" w:rsidR="00FD0581" w:rsidRDefault="0024733E" w:rsidP="00FD0581">
          <w:r>
            <w:rPr>
              <w:noProof/>
            </w:rPr>
            <mc:AlternateContent>
              <mc:Choice Requires="wps">
                <w:drawing>
                  <wp:anchor distT="45720" distB="45720" distL="114300" distR="114300" simplePos="0" relativeHeight="251661312" behindDoc="0" locked="0" layoutInCell="1" allowOverlap="1" wp14:anchorId="20A633CA" wp14:editId="1CCBEA6C">
                    <wp:simplePos x="0" y="0"/>
                    <wp:positionH relativeFrom="margin">
                      <wp:posOffset>4152900</wp:posOffset>
                    </wp:positionH>
                    <wp:positionV relativeFrom="paragraph">
                      <wp:posOffset>7928610</wp:posOffset>
                    </wp:positionV>
                    <wp:extent cx="1866900" cy="6096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609600"/>
                            </a:xfrm>
                            <a:prstGeom prst="rect">
                              <a:avLst/>
                            </a:prstGeom>
                            <a:solidFill>
                              <a:srgbClr val="FFFFFF"/>
                            </a:solidFill>
                            <a:ln w="9525">
                              <a:solidFill>
                                <a:srgbClr val="000000"/>
                              </a:solidFill>
                              <a:miter lim="800000"/>
                              <a:headEnd/>
                              <a:tailEnd/>
                            </a:ln>
                          </wps:spPr>
                          <wps:txbx>
                            <w:txbxContent>
                              <w:p w14:paraId="502E18AD" w14:textId="280DD579" w:rsidR="0024733E" w:rsidRDefault="0024733E">
                                <w:r w:rsidRPr="0024733E">
                                  <w:t>Lecturer: Tristan Hawkins</w:t>
                                </w:r>
                              </w:p>
                              <w:p w14:paraId="1EC3DE36" w14:textId="70252786" w:rsidR="0024733E" w:rsidRDefault="0024733E">
                                <w:r>
                                  <w:t>Words: 1938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A633CA" id="Text Box 2" o:spid="_x0000_s1030" type="#_x0000_t202" style="position:absolute;left:0;text-align:left;margin-left:327pt;margin-top:624.3pt;width:147pt;height:4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">
                    <v:textbox>
                      <w:txbxContent>
                        <w:p w14:paraId="502E18AD" w14:textId="280DD579" w:rsidR="0024733E" w:rsidRDefault="0024733E">
                          <w:r w:rsidRPr="0024733E">
                            <w:t>Lecturer: Tristan Hawkins</w:t>
                          </w:r>
                        </w:p>
                        <w:p w14:paraId="1EC3DE36" w14:textId="70252786" w:rsidR="0024733E" w:rsidRDefault="0024733E">
                          <w:r>
                            <w:t>Words: 1938</w:t>
                          </w:r>
                        </w:p>
                      </w:txbxContent>
                    </v:textbox>
                    <w10:wrap type="square" anchorx="margin"/>
                  </v:shape>
                </w:pict>
              </mc:Fallback>
            </mc:AlternateContent>
          </w:r>
          <w:r w:rsidR="00FD0581">
            <w:br w:type="page"/>
          </w:r>
        </w:p>
      </w:sdtContent>
    </w:sdt>
    <w:sdt>
      <w:sdtPr>
        <w:id w:val="619653294"/>
        <w:docPartObj>
          <w:docPartGallery w:val="Table of Contents"/>
          <w:docPartUnique/>
        </w:docPartObj>
      </w:sdtPr>
      <w:sdtEndPr>
        <w:rPr>
          <w:b w:val="0"/>
          <w:bCs w:val="0"/>
          <w:noProof/>
          <w:kern w:val="2"/>
          <w:lang w:val="en-MY"/>
          <w14:ligatures w14:val="standardContextual"/>
        </w:rPr>
      </w:sdtEndPr>
      <w:sdtContent>
        <w:p w14:paraId="32385A90" w14:textId="6D5289A7" w:rsidR="00FD0581" w:rsidRDefault="00FD0581" w:rsidP="00FD0581">
          <w:pPr>
            <w:pStyle w:val="TOCHeading"/>
          </w:pPr>
          <w:r>
            <w:t>Table of Contents</w:t>
          </w:r>
        </w:p>
        <w:p w14:paraId="5E7764D5" w14:textId="5994CEEB" w:rsidR="0024733E" w:rsidRDefault="00FD0581">
          <w:pPr>
            <w:pStyle w:val="TOC1"/>
            <w:tabs>
              <w:tab w:val="right" w:leader="dot" w:pos="9016"/>
            </w:tabs>
            <w:rPr>
              <w:rFonts w:asciiTheme="minorHAnsi" w:eastAsiaTheme="minorEastAsia" w:hAnsiTheme="minorHAnsi" w:cstheme="minorBidi"/>
              <w:noProof/>
              <w:sz w:val="22"/>
              <w:szCs w:val="22"/>
              <w:lang w:eastAsia="en-MY"/>
            </w:rPr>
          </w:pPr>
          <w:r>
            <w:fldChar w:fldCharType="begin"/>
          </w:r>
          <w:r>
            <w:instrText xml:space="preserve"> TOC \o "1-3" \h \z \u </w:instrText>
          </w:r>
          <w:r>
            <w:fldChar w:fldCharType="separate"/>
          </w:r>
          <w:hyperlink w:anchor="_Toc148710619" w:history="1">
            <w:r w:rsidR="0024733E" w:rsidRPr="0016788B">
              <w:rPr>
                <w:rStyle w:val="Hyperlink"/>
                <w:noProof/>
              </w:rPr>
              <w:t>1.0 Introduction</w:t>
            </w:r>
            <w:r w:rsidR="0024733E">
              <w:rPr>
                <w:noProof/>
                <w:webHidden/>
              </w:rPr>
              <w:tab/>
            </w:r>
            <w:r w:rsidR="0024733E">
              <w:rPr>
                <w:noProof/>
                <w:webHidden/>
              </w:rPr>
              <w:fldChar w:fldCharType="begin"/>
            </w:r>
            <w:r w:rsidR="0024733E">
              <w:rPr>
                <w:noProof/>
                <w:webHidden/>
              </w:rPr>
              <w:instrText xml:space="preserve"> PAGEREF _Toc148710619 \h </w:instrText>
            </w:r>
            <w:r w:rsidR="0024733E">
              <w:rPr>
                <w:noProof/>
                <w:webHidden/>
              </w:rPr>
            </w:r>
            <w:r w:rsidR="0024733E">
              <w:rPr>
                <w:noProof/>
                <w:webHidden/>
              </w:rPr>
              <w:fldChar w:fldCharType="separate"/>
            </w:r>
            <w:r w:rsidR="0024733E">
              <w:rPr>
                <w:noProof/>
                <w:webHidden/>
              </w:rPr>
              <w:t>2</w:t>
            </w:r>
            <w:r w:rsidR="0024733E">
              <w:rPr>
                <w:noProof/>
                <w:webHidden/>
              </w:rPr>
              <w:fldChar w:fldCharType="end"/>
            </w:r>
          </w:hyperlink>
        </w:p>
        <w:p w14:paraId="25642549" w14:textId="7C78C7FF" w:rsidR="0024733E" w:rsidRDefault="0024733E">
          <w:pPr>
            <w:pStyle w:val="TOC1"/>
            <w:tabs>
              <w:tab w:val="right" w:leader="dot" w:pos="9016"/>
            </w:tabs>
            <w:rPr>
              <w:rFonts w:asciiTheme="minorHAnsi" w:eastAsiaTheme="minorEastAsia" w:hAnsiTheme="minorHAnsi" w:cstheme="minorBidi"/>
              <w:noProof/>
              <w:sz w:val="22"/>
              <w:szCs w:val="22"/>
              <w:lang w:eastAsia="en-MY"/>
            </w:rPr>
          </w:pPr>
          <w:hyperlink w:anchor="_Toc148710620" w:history="1">
            <w:r w:rsidRPr="0016788B">
              <w:rPr>
                <w:rStyle w:val="Hyperlink"/>
                <w:noProof/>
              </w:rPr>
              <w:t>2.0 Total Revenue of The Two Organization In 2022</w:t>
            </w:r>
            <w:r>
              <w:rPr>
                <w:noProof/>
                <w:webHidden/>
              </w:rPr>
              <w:tab/>
            </w:r>
            <w:r>
              <w:rPr>
                <w:noProof/>
                <w:webHidden/>
              </w:rPr>
              <w:fldChar w:fldCharType="begin"/>
            </w:r>
            <w:r>
              <w:rPr>
                <w:noProof/>
                <w:webHidden/>
              </w:rPr>
              <w:instrText xml:space="preserve"> PAGEREF _Toc148710620 \h </w:instrText>
            </w:r>
            <w:r>
              <w:rPr>
                <w:noProof/>
                <w:webHidden/>
              </w:rPr>
            </w:r>
            <w:r>
              <w:rPr>
                <w:noProof/>
                <w:webHidden/>
              </w:rPr>
              <w:fldChar w:fldCharType="separate"/>
            </w:r>
            <w:r>
              <w:rPr>
                <w:noProof/>
                <w:webHidden/>
              </w:rPr>
              <w:t>2</w:t>
            </w:r>
            <w:r>
              <w:rPr>
                <w:noProof/>
                <w:webHidden/>
              </w:rPr>
              <w:fldChar w:fldCharType="end"/>
            </w:r>
          </w:hyperlink>
        </w:p>
        <w:p w14:paraId="0DF71633" w14:textId="33CF6EF8" w:rsidR="0024733E" w:rsidRDefault="0024733E">
          <w:pPr>
            <w:pStyle w:val="TOC2"/>
            <w:tabs>
              <w:tab w:val="right" w:leader="dot" w:pos="9016"/>
            </w:tabs>
            <w:rPr>
              <w:rFonts w:asciiTheme="minorHAnsi" w:eastAsiaTheme="minorEastAsia" w:hAnsiTheme="minorHAnsi" w:cstheme="minorBidi"/>
              <w:noProof/>
              <w:sz w:val="22"/>
              <w:szCs w:val="22"/>
              <w:lang w:eastAsia="en-MY"/>
            </w:rPr>
          </w:pPr>
          <w:hyperlink w:anchor="_Toc148710621" w:history="1">
            <w:r w:rsidRPr="0016788B">
              <w:rPr>
                <w:rStyle w:val="Hyperlink"/>
                <w:noProof/>
              </w:rPr>
              <w:t>2.1 Hotel Group Mandarin Oriental</w:t>
            </w:r>
            <w:r>
              <w:rPr>
                <w:noProof/>
                <w:webHidden/>
              </w:rPr>
              <w:tab/>
            </w:r>
            <w:r>
              <w:rPr>
                <w:noProof/>
                <w:webHidden/>
              </w:rPr>
              <w:fldChar w:fldCharType="begin"/>
            </w:r>
            <w:r>
              <w:rPr>
                <w:noProof/>
                <w:webHidden/>
              </w:rPr>
              <w:instrText xml:space="preserve"> PAGEREF _Toc148710621 \h </w:instrText>
            </w:r>
            <w:r>
              <w:rPr>
                <w:noProof/>
                <w:webHidden/>
              </w:rPr>
            </w:r>
            <w:r>
              <w:rPr>
                <w:noProof/>
                <w:webHidden/>
              </w:rPr>
              <w:fldChar w:fldCharType="separate"/>
            </w:r>
            <w:r>
              <w:rPr>
                <w:noProof/>
                <w:webHidden/>
              </w:rPr>
              <w:t>2</w:t>
            </w:r>
            <w:r>
              <w:rPr>
                <w:noProof/>
                <w:webHidden/>
              </w:rPr>
              <w:fldChar w:fldCharType="end"/>
            </w:r>
          </w:hyperlink>
        </w:p>
        <w:p w14:paraId="5B1B4A3D" w14:textId="17E78706" w:rsidR="0024733E" w:rsidRDefault="0024733E">
          <w:pPr>
            <w:pStyle w:val="TOC2"/>
            <w:tabs>
              <w:tab w:val="right" w:leader="dot" w:pos="9016"/>
            </w:tabs>
            <w:rPr>
              <w:rFonts w:asciiTheme="minorHAnsi" w:eastAsiaTheme="minorEastAsia" w:hAnsiTheme="minorHAnsi" w:cstheme="minorBidi"/>
              <w:noProof/>
              <w:sz w:val="22"/>
              <w:szCs w:val="22"/>
              <w:lang w:eastAsia="en-MY"/>
            </w:rPr>
          </w:pPr>
          <w:hyperlink w:anchor="_Toc148710622" w:history="1">
            <w:r w:rsidRPr="0016788B">
              <w:rPr>
                <w:rStyle w:val="Hyperlink"/>
                <w:noProof/>
              </w:rPr>
              <w:t>2.2 Premier Inn</w:t>
            </w:r>
            <w:r>
              <w:rPr>
                <w:noProof/>
                <w:webHidden/>
              </w:rPr>
              <w:tab/>
            </w:r>
            <w:r>
              <w:rPr>
                <w:noProof/>
                <w:webHidden/>
              </w:rPr>
              <w:fldChar w:fldCharType="begin"/>
            </w:r>
            <w:r>
              <w:rPr>
                <w:noProof/>
                <w:webHidden/>
              </w:rPr>
              <w:instrText xml:space="preserve"> PAGEREF _Toc148710622 \h </w:instrText>
            </w:r>
            <w:r>
              <w:rPr>
                <w:noProof/>
                <w:webHidden/>
              </w:rPr>
            </w:r>
            <w:r>
              <w:rPr>
                <w:noProof/>
                <w:webHidden/>
              </w:rPr>
              <w:fldChar w:fldCharType="separate"/>
            </w:r>
            <w:r>
              <w:rPr>
                <w:noProof/>
                <w:webHidden/>
              </w:rPr>
              <w:t>2</w:t>
            </w:r>
            <w:r>
              <w:rPr>
                <w:noProof/>
                <w:webHidden/>
              </w:rPr>
              <w:fldChar w:fldCharType="end"/>
            </w:r>
          </w:hyperlink>
        </w:p>
        <w:p w14:paraId="40FBEA57" w14:textId="3947C440" w:rsidR="0024733E" w:rsidRDefault="0024733E">
          <w:pPr>
            <w:pStyle w:val="TOC1"/>
            <w:tabs>
              <w:tab w:val="right" w:leader="dot" w:pos="9016"/>
            </w:tabs>
            <w:rPr>
              <w:rFonts w:asciiTheme="minorHAnsi" w:eastAsiaTheme="minorEastAsia" w:hAnsiTheme="minorHAnsi" w:cstheme="minorBidi"/>
              <w:noProof/>
              <w:sz w:val="22"/>
              <w:szCs w:val="22"/>
              <w:lang w:eastAsia="en-MY"/>
            </w:rPr>
          </w:pPr>
          <w:hyperlink w:anchor="_Toc148710623" w:history="1">
            <w:r w:rsidRPr="0016788B">
              <w:rPr>
                <w:rStyle w:val="Hyperlink"/>
                <w:noProof/>
              </w:rPr>
              <w:t>3.0 Organisational Market Positioning</w:t>
            </w:r>
            <w:r>
              <w:rPr>
                <w:noProof/>
                <w:webHidden/>
              </w:rPr>
              <w:tab/>
            </w:r>
            <w:r>
              <w:rPr>
                <w:noProof/>
                <w:webHidden/>
              </w:rPr>
              <w:fldChar w:fldCharType="begin"/>
            </w:r>
            <w:r>
              <w:rPr>
                <w:noProof/>
                <w:webHidden/>
              </w:rPr>
              <w:instrText xml:space="preserve"> PAGEREF _Toc148710623 \h </w:instrText>
            </w:r>
            <w:r>
              <w:rPr>
                <w:noProof/>
                <w:webHidden/>
              </w:rPr>
            </w:r>
            <w:r>
              <w:rPr>
                <w:noProof/>
                <w:webHidden/>
              </w:rPr>
              <w:fldChar w:fldCharType="separate"/>
            </w:r>
            <w:r>
              <w:rPr>
                <w:noProof/>
                <w:webHidden/>
              </w:rPr>
              <w:t>2</w:t>
            </w:r>
            <w:r>
              <w:rPr>
                <w:noProof/>
                <w:webHidden/>
              </w:rPr>
              <w:fldChar w:fldCharType="end"/>
            </w:r>
          </w:hyperlink>
        </w:p>
        <w:p w14:paraId="1B59DFD4" w14:textId="17AA6F25" w:rsidR="0024733E" w:rsidRDefault="0024733E">
          <w:pPr>
            <w:pStyle w:val="TOC2"/>
            <w:tabs>
              <w:tab w:val="right" w:leader="dot" w:pos="9016"/>
            </w:tabs>
            <w:rPr>
              <w:rFonts w:asciiTheme="minorHAnsi" w:eastAsiaTheme="minorEastAsia" w:hAnsiTheme="minorHAnsi" w:cstheme="minorBidi"/>
              <w:noProof/>
              <w:sz w:val="22"/>
              <w:szCs w:val="22"/>
              <w:lang w:eastAsia="en-MY"/>
            </w:rPr>
          </w:pPr>
          <w:hyperlink w:anchor="_Toc148710624" w:history="1">
            <w:r w:rsidRPr="0016788B">
              <w:rPr>
                <w:rStyle w:val="Hyperlink"/>
                <w:noProof/>
              </w:rPr>
              <w:t>3.1 Hotel Group Mandarin Oriental</w:t>
            </w:r>
            <w:r>
              <w:rPr>
                <w:noProof/>
                <w:webHidden/>
              </w:rPr>
              <w:tab/>
            </w:r>
            <w:r>
              <w:rPr>
                <w:noProof/>
                <w:webHidden/>
              </w:rPr>
              <w:fldChar w:fldCharType="begin"/>
            </w:r>
            <w:r>
              <w:rPr>
                <w:noProof/>
                <w:webHidden/>
              </w:rPr>
              <w:instrText xml:space="preserve"> PAGEREF _Toc148710624 \h </w:instrText>
            </w:r>
            <w:r>
              <w:rPr>
                <w:noProof/>
                <w:webHidden/>
              </w:rPr>
            </w:r>
            <w:r>
              <w:rPr>
                <w:noProof/>
                <w:webHidden/>
              </w:rPr>
              <w:fldChar w:fldCharType="separate"/>
            </w:r>
            <w:r>
              <w:rPr>
                <w:noProof/>
                <w:webHidden/>
              </w:rPr>
              <w:t>2</w:t>
            </w:r>
            <w:r>
              <w:rPr>
                <w:noProof/>
                <w:webHidden/>
              </w:rPr>
              <w:fldChar w:fldCharType="end"/>
            </w:r>
          </w:hyperlink>
        </w:p>
        <w:p w14:paraId="61EC81C9" w14:textId="534AAB54" w:rsidR="0024733E" w:rsidRDefault="0024733E">
          <w:pPr>
            <w:pStyle w:val="TOC2"/>
            <w:tabs>
              <w:tab w:val="right" w:leader="dot" w:pos="9016"/>
            </w:tabs>
            <w:rPr>
              <w:rFonts w:asciiTheme="minorHAnsi" w:eastAsiaTheme="minorEastAsia" w:hAnsiTheme="minorHAnsi" w:cstheme="minorBidi"/>
              <w:noProof/>
              <w:sz w:val="22"/>
              <w:szCs w:val="22"/>
              <w:lang w:eastAsia="en-MY"/>
            </w:rPr>
          </w:pPr>
          <w:hyperlink w:anchor="_Toc148710625" w:history="1">
            <w:r w:rsidRPr="0016788B">
              <w:rPr>
                <w:rStyle w:val="Hyperlink"/>
                <w:noProof/>
              </w:rPr>
              <w:t>3.2 Premier Inn</w:t>
            </w:r>
            <w:r>
              <w:rPr>
                <w:noProof/>
                <w:webHidden/>
              </w:rPr>
              <w:tab/>
            </w:r>
            <w:r>
              <w:rPr>
                <w:noProof/>
                <w:webHidden/>
              </w:rPr>
              <w:fldChar w:fldCharType="begin"/>
            </w:r>
            <w:r>
              <w:rPr>
                <w:noProof/>
                <w:webHidden/>
              </w:rPr>
              <w:instrText xml:space="preserve"> PAGEREF _Toc148710625 \h </w:instrText>
            </w:r>
            <w:r>
              <w:rPr>
                <w:noProof/>
                <w:webHidden/>
              </w:rPr>
            </w:r>
            <w:r>
              <w:rPr>
                <w:noProof/>
                <w:webHidden/>
              </w:rPr>
              <w:fldChar w:fldCharType="separate"/>
            </w:r>
            <w:r>
              <w:rPr>
                <w:noProof/>
                <w:webHidden/>
              </w:rPr>
              <w:t>3</w:t>
            </w:r>
            <w:r>
              <w:rPr>
                <w:noProof/>
                <w:webHidden/>
              </w:rPr>
              <w:fldChar w:fldCharType="end"/>
            </w:r>
          </w:hyperlink>
        </w:p>
        <w:p w14:paraId="493BD795" w14:textId="23D8F43B" w:rsidR="0024733E" w:rsidRDefault="0024733E">
          <w:pPr>
            <w:pStyle w:val="TOC1"/>
            <w:tabs>
              <w:tab w:val="right" w:leader="dot" w:pos="9016"/>
            </w:tabs>
            <w:rPr>
              <w:rFonts w:asciiTheme="minorHAnsi" w:eastAsiaTheme="minorEastAsia" w:hAnsiTheme="minorHAnsi" w:cstheme="minorBidi"/>
              <w:noProof/>
              <w:sz w:val="22"/>
              <w:szCs w:val="22"/>
              <w:lang w:eastAsia="en-MY"/>
            </w:rPr>
          </w:pPr>
          <w:hyperlink w:anchor="_Toc148710626" w:history="1">
            <w:r w:rsidRPr="0016788B">
              <w:rPr>
                <w:rStyle w:val="Hyperlink"/>
                <w:noProof/>
              </w:rPr>
              <w:t>4.0 Growth Potential For Both Hotel Chains</w:t>
            </w:r>
            <w:r>
              <w:rPr>
                <w:noProof/>
                <w:webHidden/>
              </w:rPr>
              <w:tab/>
            </w:r>
            <w:r>
              <w:rPr>
                <w:noProof/>
                <w:webHidden/>
              </w:rPr>
              <w:fldChar w:fldCharType="begin"/>
            </w:r>
            <w:r>
              <w:rPr>
                <w:noProof/>
                <w:webHidden/>
              </w:rPr>
              <w:instrText xml:space="preserve"> PAGEREF _Toc148710626 \h </w:instrText>
            </w:r>
            <w:r>
              <w:rPr>
                <w:noProof/>
                <w:webHidden/>
              </w:rPr>
            </w:r>
            <w:r>
              <w:rPr>
                <w:noProof/>
                <w:webHidden/>
              </w:rPr>
              <w:fldChar w:fldCharType="separate"/>
            </w:r>
            <w:r>
              <w:rPr>
                <w:noProof/>
                <w:webHidden/>
              </w:rPr>
              <w:t>3</w:t>
            </w:r>
            <w:r>
              <w:rPr>
                <w:noProof/>
                <w:webHidden/>
              </w:rPr>
              <w:fldChar w:fldCharType="end"/>
            </w:r>
          </w:hyperlink>
        </w:p>
        <w:p w14:paraId="17CA479F" w14:textId="79EE634D" w:rsidR="0024733E" w:rsidRDefault="0024733E">
          <w:pPr>
            <w:pStyle w:val="TOC2"/>
            <w:tabs>
              <w:tab w:val="right" w:leader="dot" w:pos="9016"/>
            </w:tabs>
            <w:rPr>
              <w:rFonts w:asciiTheme="minorHAnsi" w:eastAsiaTheme="minorEastAsia" w:hAnsiTheme="minorHAnsi" w:cstheme="minorBidi"/>
              <w:noProof/>
              <w:sz w:val="22"/>
              <w:szCs w:val="22"/>
              <w:lang w:eastAsia="en-MY"/>
            </w:rPr>
          </w:pPr>
          <w:hyperlink w:anchor="_Toc148710627" w:history="1">
            <w:r w:rsidRPr="0016788B">
              <w:rPr>
                <w:rStyle w:val="Hyperlink"/>
                <w:noProof/>
              </w:rPr>
              <w:t>4.1 Mandarin Oriental Hotel Group</w:t>
            </w:r>
            <w:r>
              <w:rPr>
                <w:noProof/>
                <w:webHidden/>
              </w:rPr>
              <w:tab/>
            </w:r>
            <w:r>
              <w:rPr>
                <w:noProof/>
                <w:webHidden/>
              </w:rPr>
              <w:fldChar w:fldCharType="begin"/>
            </w:r>
            <w:r>
              <w:rPr>
                <w:noProof/>
                <w:webHidden/>
              </w:rPr>
              <w:instrText xml:space="preserve"> PAGEREF _Toc148710627 \h </w:instrText>
            </w:r>
            <w:r>
              <w:rPr>
                <w:noProof/>
                <w:webHidden/>
              </w:rPr>
            </w:r>
            <w:r>
              <w:rPr>
                <w:noProof/>
                <w:webHidden/>
              </w:rPr>
              <w:fldChar w:fldCharType="separate"/>
            </w:r>
            <w:r>
              <w:rPr>
                <w:noProof/>
                <w:webHidden/>
              </w:rPr>
              <w:t>3</w:t>
            </w:r>
            <w:r>
              <w:rPr>
                <w:noProof/>
                <w:webHidden/>
              </w:rPr>
              <w:fldChar w:fldCharType="end"/>
            </w:r>
          </w:hyperlink>
        </w:p>
        <w:p w14:paraId="462A6618" w14:textId="7E51B3DE" w:rsidR="0024733E" w:rsidRDefault="0024733E">
          <w:pPr>
            <w:pStyle w:val="TOC2"/>
            <w:tabs>
              <w:tab w:val="right" w:leader="dot" w:pos="9016"/>
            </w:tabs>
            <w:rPr>
              <w:rFonts w:asciiTheme="minorHAnsi" w:eastAsiaTheme="minorEastAsia" w:hAnsiTheme="minorHAnsi" w:cstheme="minorBidi"/>
              <w:noProof/>
              <w:sz w:val="22"/>
              <w:szCs w:val="22"/>
              <w:lang w:eastAsia="en-MY"/>
            </w:rPr>
          </w:pPr>
          <w:hyperlink w:anchor="_Toc148710628" w:history="1">
            <w:r w:rsidRPr="0016788B">
              <w:rPr>
                <w:rStyle w:val="Hyperlink"/>
                <w:noProof/>
              </w:rPr>
              <w:t>4.2 Premier Inn</w:t>
            </w:r>
            <w:r>
              <w:rPr>
                <w:noProof/>
                <w:webHidden/>
              </w:rPr>
              <w:tab/>
            </w:r>
            <w:r>
              <w:rPr>
                <w:noProof/>
                <w:webHidden/>
              </w:rPr>
              <w:fldChar w:fldCharType="begin"/>
            </w:r>
            <w:r>
              <w:rPr>
                <w:noProof/>
                <w:webHidden/>
              </w:rPr>
              <w:instrText xml:space="preserve"> PAGEREF _Toc148710628 \h </w:instrText>
            </w:r>
            <w:r>
              <w:rPr>
                <w:noProof/>
                <w:webHidden/>
              </w:rPr>
            </w:r>
            <w:r>
              <w:rPr>
                <w:noProof/>
                <w:webHidden/>
              </w:rPr>
              <w:fldChar w:fldCharType="separate"/>
            </w:r>
            <w:r>
              <w:rPr>
                <w:noProof/>
                <w:webHidden/>
              </w:rPr>
              <w:t>3</w:t>
            </w:r>
            <w:r>
              <w:rPr>
                <w:noProof/>
                <w:webHidden/>
              </w:rPr>
              <w:fldChar w:fldCharType="end"/>
            </w:r>
          </w:hyperlink>
        </w:p>
        <w:p w14:paraId="639B7D8F" w14:textId="2E131B86" w:rsidR="0024733E" w:rsidRDefault="0024733E">
          <w:pPr>
            <w:pStyle w:val="TOC1"/>
            <w:tabs>
              <w:tab w:val="right" w:leader="dot" w:pos="9016"/>
            </w:tabs>
            <w:rPr>
              <w:rFonts w:asciiTheme="minorHAnsi" w:eastAsiaTheme="minorEastAsia" w:hAnsiTheme="minorHAnsi" w:cstheme="minorBidi"/>
              <w:noProof/>
              <w:sz w:val="22"/>
              <w:szCs w:val="22"/>
              <w:lang w:eastAsia="en-MY"/>
            </w:rPr>
          </w:pPr>
          <w:hyperlink w:anchor="_Toc148710629" w:history="1">
            <w:r w:rsidRPr="0016788B">
              <w:rPr>
                <w:rStyle w:val="Hyperlink"/>
                <w:noProof/>
              </w:rPr>
              <w:t>5.0 Financial Commitment to CSR For The Two hospitality Chain</w:t>
            </w:r>
            <w:r>
              <w:rPr>
                <w:noProof/>
                <w:webHidden/>
              </w:rPr>
              <w:tab/>
            </w:r>
            <w:r>
              <w:rPr>
                <w:noProof/>
                <w:webHidden/>
              </w:rPr>
              <w:fldChar w:fldCharType="begin"/>
            </w:r>
            <w:r>
              <w:rPr>
                <w:noProof/>
                <w:webHidden/>
              </w:rPr>
              <w:instrText xml:space="preserve"> PAGEREF _Toc148710629 \h </w:instrText>
            </w:r>
            <w:r>
              <w:rPr>
                <w:noProof/>
                <w:webHidden/>
              </w:rPr>
            </w:r>
            <w:r>
              <w:rPr>
                <w:noProof/>
                <w:webHidden/>
              </w:rPr>
              <w:fldChar w:fldCharType="separate"/>
            </w:r>
            <w:r>
              <w:rPr>
                <w:noProof/>
                <w:webHidden/>
              </w:rPr>
              <w:t>4</w:t>
            </w:r>
            <w:r>
              <w:rPr>
                <w:noProof/>
                <w:webHidden/>
              </w:rPr>
              <w:fldChar w:fldCharType="end"/>
            </w:r>
          </w:hyperlink>
        </w:p>
        <w:p w14:paraId="5F2CC4CB" w14:textId="351FEF64" w:rsidR="0024733E" w:rsidRDefault="0024733E">
          <w:pPr>
            <w:pStyle w:val="TOC2"/>
            <w:tabs>
              <w:tab w:val="right" w:leader="dot" w:pos="9016"/>
            </w:tabs>
            <w:rPr>
              <w:rFonts w:asciiTheme="minorHAnsi" w:eastAsiaTheme="minorEastAsia" w:hAnsiTheme="minorHAnsi" w:cstheme="minorBidi"/>
              <w:noProof/>
              <w:sz w:val="22"/>
              <w:szCs w:val="22"/>
              <w:lang w:eastAsia="en-MY"/>
            </w:rPr>
          </w:pPr>
          <w:hyperlink w:anchor="_Toc148710630" w:history="1">
            <w:r w:rsidRPr="0016788B">
              <w:rPr>
                <w:rStyle w:val="Hyperlink"/>
                <w:noProof/>
              </w:rPr>
              <w:t>5.1 Mandarin Oriental Hotel Group</w:t>
            </w:r>
            <w:r>
              <w:rPr>
                <w:noProof/>
                <w:webHidden/>
              </w:rPr>
              <w:tab/>
            </w:r>
            <w:r>
              <w:rPr>
                <w:noProof/>
                <w:webHidden/>
              </w:rPr>
              <w:fldChar w:fldCharType="begin"/>
            </w:r>
            <w:r>
              <w:rPr>
                <w:noProof/>
                <w:webHidden/>
              </w:rPr>
              <w:instrText xml:space="preserve"> PAGEREF _Toc148710630 \h </w:instrText>
            </w:r>
            <w:r>
              <w:rPr>
                <w:noProof/>
                <w:webHidden/>
              </w:rPr>
            </w:r>
            <w:r>
              <w:rPr>
                <w:noProof/>
                <w:webHidden/>
              </w:rPr>
              <w:fldChar w:fldCharType="separate"/>
            </w:r>
            <w:r>
              <w:rPr>
                <w:noProof/>
                <w:webHidden/>
              </w:rPr>
              <w:t>4</w:t>
            </w:r>
            <w:r>
              <w:rPr>
                <w:noProof/>
                <w:webHidden/>
              </w:rPr>
              <w:fldChar w:fldCharType="end"/>
            </w:r>
          </w:hyperlink>
        </w:p>
        <w:p w14:paraId="53868486" w14:textId="2CA6BE0F" w:rsidR="0024733E" w:rsidRDefault="0024733E">
          <w:pPr>
            <w:pStyle w:val="TOC2"/>
            <w:tabs>
              <w:tab w:val="right" w:leader="dot" w:pos="9016"/>
            </w:tabs>
            <w:rPr>
              <w:rFonts w:asciiTheme="minorHAnsi" w:eastAsiaTheme="minorEastAsia" w:hAnsiTheme="minorHAnsi" w:cstheme="minorBidi"/>
              <w:noProof/>
              <w:sz w:val="22"/>
              <w:szCs w:val="22"/>
              <w:lang w:eastAsia="en-MY"/>
            </w:rPr>
          </w:pPr>
          <w:hyperlink w:anchor="_Toc148710631" w:history="1">
            <w:r w:rsidRPr="0016788B">
              <w:rPr>
                <w:rStyle w:val="Hyperlink"/>
                <w:noProof/>
              </w:rPr>
              <w:t>5.2 Premier Inn</w:t>
            </w:r>
            <w:r>
              <w:rPr>
                <w:noProof/>
                <w:webHidden/>
              </w:rPr>
              <w:tab/>
            </w:r>
            <w:r>
              <w:rPr>
                <w:noProof/>
                <w:webHidden/>
              </w:rPr>
              <w:fldChar w:fldCharType="begin"/>
            </w:r>
            <w:r>
              <w:rPr>
                <w:noProof/>
                <w:webHidden/>
              </w:rPr>
              <w:instrText xml:space="preserve"> PAGEREF _Toc148710631 \h </w:instrText>
            </w:r>
            <w:r>
              <w:rPr>
                <w:noProof/>
                <w:webHidden/>
              </w:rPr>
            </w:r>
            <w:r>
              <w:rPr>
                <w:noProof/>
                <w:webHidden/>
              </w:rPr>
              <w:fldChar w:fldCharType="separate"/>
            </w:r>
            <w:r>
              <w:rPr>
                <w:noProof/>
                <w:webHidden/>
              </w:rPr>
              <w:t>4</w:t>
            </w:r>
            <w:r>
              <w:rPr>
                <w:noProof/>
                <w:webHidden/>
              </w:rPr>
              <w:fldChar w:fldCharType="end"/>
            </w:r>
          </w:hyperlink>
        </w:p>
        <w:p w14:paraId="6A96EE48" w14:textId="03BFC009" w:rsidR="0024733E" w:rsidRDefault="0024733E">
          <w:pPr>
            <w:pStyle w:val="TOC1"/>
            <w:tabs>
              <w:tab w:val="right" w:leader="dot" w:pos="9016"/>
            </w:tabs>
            <w:rPr>
              <w:rFonts w:asciiTheme="minorHAnsi" w:eastAsiaTheme="minorEastAsia" w:hAnsiTheme="minorHAnsi" w:cstheme="minorBidi"/>
              <w:noProof/>
              <w:sz w:val="22"/>
              <w:szCs w:val="22"/>
              <w:lang w:eastAsia="en-MY"/>
            </w:rPr>
          </w:pPr>
          <w:hyperlink w:anchor="_Toc148710632" w:history="1">
            <w:r w:rsidRPr="0016788B">
              <w:rPr>
                <w:rStyle w:val="Hyperlink"/>
                <w:noProof/>
              </w:rPr>
              <w:t>6.0 Recommendations</w:t>
            </w:r>
            <w:r>
              <w:rPr>
                <w:noProof/>
                <w:webHidden/>
              </w:rPr>
              <w:tab/>
            </w:r>
            <w:r>
              <w:rPr>
                <w:noProof/>
                <w:webHidden/>
              </w:rPr>
              <w:fldChar w:fldCharType="begin"/>
            </w:r>
            <w:r>
              <w:rPr>
                <w:noProof/>
                <w:webHidden/>
              </w:rPr>
              <w:instrText xml:space="preserve"> PAGEREF _Toc148710632 \h </w:instrText>
            </w:r>
            <w:r>
              <w:rPr>
                <w:noProof/>
                <w:webHidden/>
              </w:rPr>
            </w:r>
            <w:r>
              <w:rPr>
                <w:noProof/>
                <w:webHidden/>
              </w:rPr>
              <w:fldChar w:fldCharType="separate"/>
            </w:r>
            <w:r>
              <w:rPr>
                <w:noProof/>
                <w:webHidden/>
              </w:rPr>
              <w:t>5</w:t>
            </w:r>
            <w:r>
              <w:rPr>
                <w:noProof/>
                <w:webHidden/>
              </w:rPr>
              <w:fldChar w:fldCharType="end"/>
            </w:r>
          </w:hyperlink>
        </w:p>
        <w:p w14:paraId="3B4025AF" w14:textId="4FFBC52B" w:rsidR="0024733E" w:rsidRDefault="0024733E">
          <w:pPr>
            <w:pStyle w:val="TOC2"/>
            <w:tabs>
              <w:tab w:val="right" w:leader="dot" w:pos="9016"/>
            </w:tabs>
            <w:rPr>
              <w:rFonts w:asciiTheme="minorHAnsi" w:eastAsiaTheme="minorEastAsia" w:hAnsiTheme="minorHAnsi" w:cstheme="minorBidi"/>
              <w:noProof/>
              <w:sz w:val="22"/>
              <w:szCs w:val="22"/>
              <w:lang w:eastAsia="en-MY"/>
            </w:rPr>
          </w:pPr>
          <w:hyperlink w:anchor="_Toc148710633" w:history="1">
            <w:r w:rsidRPr="0016788B">
              <w:rPr>
                <w:rStyle w:val="Hyperlink"/>
                <w:noProof/>
              </w:rPr>
              <w:t>6.1 For Mandarin Oriental Hotel Group</w:t>
            </w:r>
            <w:r>
              <w:rPr>
                <w:noProof/>
                <w:webHidden/>
              </w:rPr>
              <w:tab/>
            </w:r>
            <w:r>
              <w:rPr>
                <w:noProof/>
                <w:webHidden/>
              </w:rPr>
              <w:fldChar w:fldCharType="begin"/>
            </w:r>
            <w:r>
              <w:rPr>
                <w:noProof/>
                <w:webHidden/>
              </w:rPr>
              <w:instrText xml:space="preserve"> PAGEREF _Toc148710633 \h </w:instrText>
            </w:r>
            <w:r>
              <w:rPr>
                <w:noProof/>
                <w:webHidden/>
              </w:rPr>
            </w:r>
            <w:r>
              <w:rPr>
                <w:noProof/>
                <w:webHidden/>
              </w:rPr>
              <w:fldChar w:fldCharType="separate"/>
            </w:r>
            <w:r>
              <w:rPr>
                <w:noProof/>
                <w:webHidden/>
              </w:rPr>
              <w:t>5</w:t>
            </w:r>
            <w:r>
              <w:rPr>
                <w:noProof/>
                <w:webHidden/>
              </w:rPr>
              <w:fldChar w:fldCharType="end"/>
            </w:r>
          </w:hyperlink>
        </w:p>
        <w:p w14:paraId="26F28923" w14:textId="7C4BB6A4" w:rsidR="0024733E" w:rsidRDefault="0024733E">
          <w:pPr>
            <w:pStyle w:val="TOC3"/>
            <w:tabs>
              <w:tab w:val="right" w:leader="dot" w:pos="9016"/>
            </w:tabs>
            <w:rPr>
              <w:rFonts w:asciiTheme="minorHAnsi" w:eastAsiaTheme="minorEastAsia" w:hAnsiTheme="minorHAnsi" w:cstheme="minorBidi"/>
              <w:noProof/>
              <w:sz w:val="22"/>
              <w:szCs w:val="22"/>
              <w:lang w:eastAsia="en-MY"/>
            </w:rPr>
          </w:pPr>
          <w:hyperlink w:anchor="_Toc148710634" w:history="1">
            <w:r w:rsidRPr="0016788B">
              <w:rPr>
                <w:rStyle w:val="Hyperlink"/>
                <w:noProof/>
              </w:rPr>
              <w:t>6.1.1 Focus on Sustaining and Enhancing the Growth Trend</w:t>
            </w:r>
            <w:r>
              <w:rPr>
                <w:noProof/>
                <w:webHidden/>
              </w:rPr>
              <w:tab/>
            </w:r>
            <w:r>
              <w:rPr>
                <w:noProof/>
                <w:webHidden/>
              </w:rPr>
              <w:fldChar w:fldCharType="begin"/>
            </w:r>
            <w:r>
              <w:rPr>
                <w:noProof/>
                <w:webHidden/>
              </w:rPr>
              <w:instrText xml:space="preserve"> PAGEREF _Toc148710634 \h </w:instrText>
            </w:r>
            <w:r>
              <w:rPr>
                <w:noProof/>
                <w:webHidden/>
              </w:rPr>
            </w:r>
            <w:r>
              <w:rPr>
                <w:noProof/>
                <w:webHidden/>
              </w:rPr>
              <w:fldChar w:fldCharType="separate"/>
            </w:r>
            <w:r>
              <w:rPr>
                <w:noProof/>
                <w:webHidden/>
              </w:rPr>
              <w:t>5</w:t>
            </w:r>
            <w:r>
              <w:rPr>
                <w:noProof/>
                <w:webHidden/>
              </w:rPr>
              <w:fldChar w:fldCharType="end"/>
            </w:r>
          </w:hyperlink>
        </w:p>
        <w:p w14:paraId="4183C008" w14:textId="49EDF559" w:rsidR="0024733E" w:rsidRDefault="0024733E">
          <w:pPr>
            <w:pStyle w:val="TOC3"/>
            <w:tabs>
              <w:tab w:val="right" w:leader="dot" w:pos="9016"/>
            </w:tabs>
            <w:rPr>
              <w:rFonts w:asciiTheme="minorHAnsi" w:eastAsiaTheme="minorEastAsia" w:hAnsiTheme="minorHAnsi" w:cstheme="minorBidi"/>
              <w:noProof/>
              <w:sz w:val="22"/>
              <w:szCs w:val="22"/>
              <w:lang w:eastAsia="en-MY"/>
            </w:rPr>
          </w:pPr>
          <w:hyperlink w:anchor="_Toc148710635" w:history="1">
            <w:r w:rsidRPr="0016788B">
              <w:rPr>
                <w:rStyle w:val="Hyperlink"/>
                <w:noProof/>
              </w:rPr>
              <w:t>6.1.2 Continue Investment in CSR Practices</w:t>
            </w:r>
            <w:r>
              <w:rPr>
                <w:noProof/>
                <w:webHidden/>
              </w:rPr>
              <w:tab/>
            </w:r>
            <w:r>
              <w:rPr>
                <w:noProof/>
                <w:webHidden/>
              </w:rPr>
              <w:fldChar w:fldCharType="begin"/>
            </w:r>
            <w:r>
              <w:rPr>
                <w:noProof/>
                <w:webHidden/>
              </w:rPr>
              <w:instrText xml:space="preserve"> PAGEREF _Toc148710635 \h </w:instrText>
            </w:r>
            <w:r>
              <w:rPr>
                <w:noProof/>
                <w:webHidden/>
              </w:rPr>
            </w:r>
            <w:r>
              <w:rPr>
                <w:noProof/>
                <w:webHidden/>
              </w:rPr>
              <w:fldChar w:fldCharType="separate"/>
            </w:r>
            <w:r>
              <w:rPr>
                <w:noProof/>
                <w:webHidden/>
              </w:rPr>
              <w:t>5</w:t>
            </w:r>
            <w:r>
              <w:rPr>
                <w:noProof/>
                <w:webHidden/>
              </w:rPr>
              <w:fldChar w:fldCharType="end"/>
            </w:r>
          </w:hyperlink>
        </w:p>
        <w:p w14:paraId="766AD536" w14:textId="6A757BB6" w:rsidR="0024733E" w:rsidRDefault="0024733E">
          <w:pPr>
            <w:pStyle w:val="TOC2"/>
            <w:tabs>
              <w:tab w:val="right" w:leader="dot" w:pos="9016"/>
            </w:tabs>
            <w:rPr>
              <w:rFonts w:asciiTheme="minorHAnsi" w:eastAsiaTheme="minorEastAsia" w:hAnsiTheme="minorHAnsi" w:cstheme="minorBidi"/>
              <w:noProof/>
              <w:sz w:val="22"/>
              <w:szCs w:val="22"/>
              <w:lang w:eastAsia="en-MY"/>
            </w:rPr>
          </w:pPr>
          <w:hyperlink w:anchor="_Toc148710636" w:history="1">
            <w:r w:rsidRPr="0016788B">
              <w:rPr>
                <w:rStyle w:val="Hyperlink"/>
                <w:noProof/>
              </w:rPr>
              <w:t>6.2 For Premier Inn</w:t>
            </w:r>
            <w:r>
              <w:rPr>
                <w:noProof/>
                <w:webHidden/>
              </w:rPr>
              <w:tab/>
            </w:r>
            <w:r>
              <w:rPr>
                <w:noProof/>
                <w:webHidden/>
              </w:rPr>
              <w:fldChar w:fldCharType="begin"/>
            </w:r>
            <w:r>
              <w:rPr>
                <w:noProof/>
                <w:webHidden/>
              </w:rPr>
              <w:instrText xml:space="preserve"> PAGEREF _Toc148710636 \h </w:instrText>
            </w:r>
            <w:r>
              <w:rPr>
                <w:noProof/>
                <w:webHidden/>
              </w:rPr>
            </w:r>
            <w:r>
              <w:rPr>
                <w:noProof/>
                <w:webHidden/>
              </w:rPr>
              <w:fldChar w:fldCharType="separate"/>
            </w:r>
            <w:r>
              <w:rPr>
                <w:noProof/>
                <w:webHidden/>
              </w:rPr>
              <w:t>5</w:t>
            </w:r>
            <w:r>
              <w:rPr>
                <w:noProof/>
                <w:webHidden/>
              </w:rPr>
              <w:fldChar w:fldCharType="end"/>
            </w:r>
          </w:hyperlink>
        </w:p>
        <w:p w14:paraId="7B825E71" w14:textId="683B93B0" w:rsidR="0024733E" w:rsidRDefault="0024733E">
          <w:pPr>
            <w:pStyle w:val="TOC3"/>
            <w:tabs>
              <w:tab w:val="right" w:leader="dot" w:pos="9016"/>
            </w:tabs>
            <w:rPr>
              <w:rFonts w:asciiTheme="minorHAnsi" w:eastAsiaTheme="minorEastAsia" w:hAnsiTheme="minorHAnsi" w:cstheme="minorBidi"/>
              <w:noProof/>
              <w:sz w:val="22"/>
              <w:szCs w:val="22"/>
              <w:lang w:eastAsia="en-MY"/>
            </w:rPr>
          </w:pPr>
          <w:hyperlink w:anchor="_Toc148710637" w:history="1">
            <w:r w:rsidRPr="0016788B">
              <w:rPr>
                <w:rStyle w:val="Hyperlink"/>
                <w:noProof/>
              </w:rPr>
              <w:t>6.2.1 Pursue International Expansion while Adapting to Diverse Market Needs</w:t>
            </w:r>
            <w:r>
              <w:rPr>
                <w:noProof/>
                <w:webHidden/>
              </w:rPr>
              <w:tab/>
            </w:r>
            <w:r>
              <w:rPr>
                <w:noProof/>
                <w:webHidden/>
              </w:rPr>
              <w:fldChar w:fldCharType="begin"/>
            </w:r>
            <w:r>
              <w:rPr>
                <w:noProof/>
                <w:webHidden/>
              </w:rPr>
              <w:instrText xml:space="preserve"> PAGEREF _Toc148710637 \h </w:instrText>
            </w:r>
            <w:r>
              <w:rPr>
                <w:noProof/>
                <w:webHidden/>
              </w:rPr>
            </w:r>
            <w:r>
              <w:rPr>
                <w:noProof/>
                <w:webHidden/>
              </w:rPr>
              <w:fldChar w:fldCharType="separate"/>
            </w:r>
            <w:r>
              <w:rPr>
                <w:noProof/>
                <w:webHidden/>
              </w:rPr>
              <w:t>5</w:t>
            </w:r>
            <w:r>
              <w:rPr>
                <w:noProof/>
                <w:webHidden/>
              </w:rPr>
              <w:fldChar w:fldCharType="end"/>
            </w:r>
          </w:hyperlink>
        </w:p>
        <w:p w14:paraId="536E0F8F" w14:textId="38448448" w:rsidR="0024733E" w:rsidRDefault="0024733E">
          <w:pPr>
            <w:pStyle w:val="TOC3"/>
            <w:tabs>
              <w:tab w:val="right" w:leader="dot" w:pos="9016"/>
            </w:tabs>
            <w:rPr>
              <w:rFonts w:asciiTheme="minorHAnsi" w:eastAsiaTheme="minorEastAsia" w:hAnsiTheme="minorHAnsi" w:cstheme="minorBidi"/>
              <w:noProof/>
              <w:sz w:val="22"/>
              <w:szCs w:val="22"/>
              <w:lang w:eastAsia="en-MY"/>
            </w:rPr>
          </w:pPr>
          <w:hyperlink w:anchor="_Toc148710638" w:history="1">
            <w:r w:rsidRPr="0016788B">
              <w:rPr>
                <w:rStyle w:val="Hyperlink"/>
                <w:noProof/>
              </w:rPr>
              <w:t>6.2.2 Develop CSR Strategies Aligned with the Brand's Image</w:t>
            </w:r>
            <w:r>
              <w:rPr>
                <w:noProof/>
                <w:webHidden/>
              </w:rPr>
              <w:tab/>
            </w:r>
            <w:r>
              <w:rPr>
                <w:noProof/>
                <w:webHidden/>
              </w:rPr>
              <w:fldChar w:fldCharType="begin"/>
            </w:r>
            <w:r>
              <w:rPr>
                <w:noProof/>
                <w:webHidden/>
              </w:rPr>
              <w:instrText xml:space="preserve"> PAGEREF _Toc148710638 \h </w:instrText>
            </w:r>
            <w:r>
              <w:rPr>
                <w:noProof/>
                <w:webHidden/>
              </w:rPr>
            </w:r>
            <w:r>
              <w:rPr>
                <w:noProof/>
                <w:webHidden/>
              </w:rPr>
              <w:fldChar w:fldCharType="separate"/>
            </w:r>
            <w:r>
              <w:rPr>
                <w:noProof/>
                <w:webHidden/>
              </w:rPr>
              <w:t>5</w:t>
            </w:r>
            <w:r>
              <w:rPr>
                <w:noProof/>
                <w:webHidden/>
              </w:rPr>
              <w:fldChar w:fldCharType="end"/>
            </w:r>
          </w:hyperlink>
        </w:p>
        <w:p w14:paraId="4057BA30" w14:textId="2AEE32BE" w:rsidR="0024733E" w:rsidRDefault="0024733E">
          <w:pPr>
            <w:pStyle w:val="TOC1"/>
            <w:tabs>
              <w:tab w:val="right" w:leader="dot" w:pos="9016"/>
            </w:tabs>
            <w:rPr>
              <w:rFonts w:asciiTheme="minorHAnsi" w:eastAsiaTheme="minorEastAsia" w:hAnsiTheme="minorHAnsi" w:cstheme="minorBidi"/>
              <w:noProof/>
              <w:sz w:val="22"/>
              <w:szCs w:val="22"/>
              <w:lang w:eastAsia="en-MY"/>
            </w:rPr>
          </w:pPr>
          <w:hyperlink w:anchor="_Toc148710639" w:history="1">
            <w:r w:rsidRPr="0016788B">
              <w:rPr>
                <w:rStyle w:val="Hyperlink"/>
                <w:noProof/>
              </w:rPr>
              <w:t>7.0 Conclusion</w:t>
            </w:r>
            <w:r>
              <w:rPr>
                <w:noProof/>
                <w:webHidden/>
              </w:rPr>
              <w:tab/>
            </w:r>
            <w:r>
              <w:rPr>
                <w:noProof/>
                <w:webHidden/>
              </w:rPr>
              <w:fldChar w:fldCharType="begin"/>
            </w:r>
            <w:r>
              <w:rPr>
                <w:noProof/>
                <w:webHidden/>
              </w:rPr>
              <w:instrText xml:space="preserve"> PAGEREF _Toc148710639 \h </w:instrText>
            </w:r>
            <w:r>
              <w:rPr>
                <w:noProof/>
                <w:webHidden/>
              </w:rPr>
            </w:r>
            <w:r>
              <w:rPr>
                <w:noProof/>
                <w:webHidden/>
              </w:rPr>
              <w:fldChar w:fldCharType="separate"/>
            </w:r>
            <w:r>
              <w:rPr>
                <w:noProof/>
                <w:webHidden/>
              </w:rPr>
              <w:t>6</w:t>
            </w:r>
            <w:r>
              <w:rPr>
                <w:noProof/>
                <w:webHidden/>
              </w:rPr>
              <w:fldChar w:fldCharType="end"/>
            </w:r>
          </w:hyperlink>
        </w:p>
        <w:p w14:paraId="008EAA18" w14:textId="76FAA4A0" w:rsidR="0024733E" w:rsidRDefault="0024733E">
          <w:pPr>
            <w:pStyle w:val="TOC1"/>
            <w:tabs>
              <w:tab w:val="right" w:leader="dot" w:pos="9016"/>
            </w:tabs>
            <w:rPr>
              <w:rFonts w:asciiTheme="minorHAnsi" w:eastAsiaTheme="minorEastAsia" w:hAnsiTheme="minorHAnsi" w:cstheme="minorBidi"/>
              <w:noProof/>
              <w:sz w:val="22"/>
              <w:szCs w:val="22"/>
              <w:lang w:eastAsia="en-MY"/>
            </w:rPr>
          </w:pPr>
          <w:hyperlink w:anchor="_Toc148710640" w:history="1">
            <w:r w:rsidRPr="0016788B">
              <w:rPr>
                <w:rStyle w:val="Hyperlink"/>
                <w:noProof/>
              </w:rPr>
              <w:t>References</w:t>
            </w:r>
            <w:r>
              <w:rPr>
                <w:noProof/>
                <w:webHidden/>
              </w:rPr>
              <w:tab/>
            </w:r>
            <w:r>
              <w:rPr>
                <w:noProof/>
                <w:webHidden/>
              </w:rPr>
              <w:fldChar w:fldCharType="begin"/>
            </w:r>
            <w:r>
              <w:rPr>
                <w:noProof/>
                <w:webHidden/>
              </w:rPr>
              <w:instrText xml:space="preserve"> PAGEREF _Toc148710640 \h </w:instrText>
            </w:r>
            <w:r>
              <w:rPr>
                <w:noProof/>
                <w:webHidden/>
              </w:rPr>
            </w:r>
            <w:r>
              <w:rPr>
                <w:noProof/>
                <w:webHidden/>
              </w:rPr>
              <w:fldChar w:fldCharType="separate"/>
            </w:r>
            <w:r>
              <w:rPr>
                <w:noProof/>
                <w:webHidden/>
              </w:rPr>
              <w:t>7</w:t>
            </w:r>
            <w:r>
              <w:rPr>
                <w:noProof/>
                <w:webHidden/>
              </w:rPr>
              <w:fldChar w:fldCharType="end"/>
            </w:r>
          </w:hyperlink>
        </w:p>
        <w:p w14:paraId="36F70ED8" w14:textId="7C200859" w:rsidR="00FD0581" w:rsidRDefault="00FD0581" w:rsidP="00FD0581">
          <w:r>
            <w:rPr>
              <w:noProof/>
            </w:rPr>
            <w:fldChar w:fldCharType="end"/>
          </w:r>
        </w:p>
      </w:sdtContent>
    </w:sdt>
    <w:p w14:paraId="1ABEEF0F" w14:textId="6284456F" w:rsidR="00FD0581" w:rsidRDefault="00FD0581" w:rsidP="00FD0581"/>
    <w:p w14:paraId="0768A31F" w14:textId="77777777" w:rsidR="00FD0581" w:rsidRDefault="00FD0581" w:rsidP="00FD0581">
      <w:r>
        <w:br w:type="page"/>
      </w:r>
    </w:p>
    <w:p w14:paraId="0DA087BE" w14:textId="1AD41803" w:rsidR="008748AE" w:rsidRPr="00FD0581" w:rsidRDefault="00FD0581" w:rsidP="00FD0581">
      <w:pPr>
        <w:pStyle w:val="Heading1"/>
      </w:pPr>
      <w:bookmarkStart w:id="0" w:name="_Toc148710619"/>
      <w:r w:rsidRPr="00FD0581">
        <w:lastRenderedPageBreak/>
        <w:t>1.0 Introduction</w:t>
      </w:r>
      <w:bookmarkEnd w:id="0"/>
    </w:p>
    <w:p w14:paraId="46D9BBBA" w14:textId="63A8F882" w:rsidR="00FD0581" w:rsidRDefault="00014795" w:rsidP="00FD0581">
      <w:r w:rsidRPr="00014795">
        <w:t>The worldwide hotel sector has traditionally been a vibrant and competitive environment, with several firms competing for market share and recognition. Mandarin Oriental Hotel Group and Premier Inn are important actors in this setting, each with its own approach to financial management, market positioning, growth initiatives, and dedication to Corporate Social Responsibility (CSR). This research examines these two significant organisations in depth, giving a complete analysis and a comparative assessment. We investigate their financial performance, market positioning, growth potential, and CSR initiatives with great care. Our goal is to provide important insights into the tactics and practises used by Mandarin Oriental Hotel Group and Premier Inn, as well as to make informed future suggestions.</w:t>
      </w:r>
    </w:p>
    <w:p w14:paraId="455D9C1E" w14:textId="77777777" w:rsidR="00014795" w:rsidRDefault="00014795" w:rsidP="00FD0581"/>
    <w:p w14:paraId="7154BD18" w14:textId="6A018E92" w:rsidR="00FD0581" w:rsidRPr="00FD0581" w:rsidRDefault="00FD0581" w:rsidP="00FD0581">
      <w:pPr>
        <w:pStyle w:val="Heading1"/>
      </w:pPr>
      <w:bookmarkStart w:id="1" w:name="_Toc148710620"/>
      <w:r w:rsidRPr="00FD0581">
        <w:t xml:space="preserve">2.0 </w:t>
      </w:r>
      <w:r w:rsidRPr="00FD0581">
        <w:t>Total Revenue</w:t>
      </w:r>
      <w:r w:rsidRPr="00FD0581">
        <w:t xml:space="preserve"> of The Two Organization In 2022</w:t>
      </w:r>
      <w:bookmarkEnd w:id="1"/>
    </w:p>
    <w:p w14:paraId="7323E023" w14:textId="4EEEDC4A" w:rsidR="00FD0581" w:rsidRPr="00FD0581" w:rsidRDefault="00FD0581" w:rsidP="00FD0581">
      <w:pPr>
        <w:pStyle w:val="Heading2"/>
      </w:pPr>
      <w:bookmarkStart w:id="2" w:name="_Toc148710621"/>
      <w:r w:rsidRPr="00FD0581">
        <w:t>2.1 Hotel Group Mandarin Oriental</w:t>
      </w:r>
      <w:bookmarkEnd w:id="2"/>
    </w:p>
    <w:p w14:paraId="26ACB06E" w14:textId="3C85DBD3" w:rsidR="00FD0581" w:rsidRPr="00FD0581" w:rsidRDefault="00FD0581" w:rsidP="00FD0581">
      <w:r w:rsidRPr="00FD0581">
        <w:t xml:space="preserve">Mandarin Oriental Hotel Group achieved total revenue of US$454.1 million in fiscal year 2022, representing a significant 43% increase over the previous fiscal period (Mandarin Oriental Hotel Group, 2022). This increase in income might be attributed to the worldwide hospitality sector's slow recovery following the difficult epidemic era. The trajectory of revenue trends suggests a healthy recovery, </w:t>
      </w:r>
      <w:proofErr w:type="spellStart"/>
      <w:r w:rsidRPr="00FD0581">
        <w:t>fueled</w:t>
      </w:r>
      <w:proofErr w:type="spellEnd"/>
      <w:r w:rsidRPr="00FD0581">
        <w:t xml:space="preserve"> mostly by increased occupancy rates and the revival of foreign visitation. This upward trend bodes well for the group's economic stability and overall success.</w:t>
      </w:r>
    </w:p>
    <w:p w14:paraId="7ABB3DDB" w14:textId="0660E99D" w:rsidR="00FD0581" w:rsidRPr="00FD0581" w:rsidRDefault="00FD0581" w:rsidP="00FD0581">
      <w:pPr>
        <w:pStyle w:val="Heading2"/>
      </w:pPr>
      <w:bookmarkStart w:id="3" w:name="_Toc148710622"/>
      <w:r w:rsidRPr="00FD0581">
        <w:t xml:space="preserve">2.2 </w:t>
      </w:r>
      <w:r w:rsidRPr="00FD0581">
        <w:t>Premier Inn</w:t>
      </w:r>
      <w:bookmarkEnd w:id="3"/>
    </w:p>
    <w:p w14:paraId="17255D6F" w14:textId="5B41790E" w:rsidR="00FD0581" w:rsidRDefault="00FD0581" w:rsidP="00FD0581">
      <w:r>
        <w:t>Premier Inn, an international company specialising in leisure and hospitality, on the other hand, reported a considerable revenue of over 2.62 billion British pounds in the fiscal year 2022/23 (Whitbread, 2023). This considerable income distinguishes Premier Inn as a big and important organisation in the sector. The brand's dominance in the UK market, along with strong domestic demand for lodging facilities, has served as the foundation for its impressive financial performance.</w:t>
      </w:r>
    </w:p>
    <w:p w14:paraId="02FDCD90" w14:textId="77777777" w:rsidR="00014795" w:rsidRDefault="00014795" w:rsidP="00FD0581"/>
    <w:p w14:paraId="0624AB53" w14:textId="0EF7AEEC" w:rsidR="00014795" w:rsidRPr="00014795" w:rsidRDefault="00014795" w:rsidP="00014795">
      <w:pPr>
        <w:pStyle w:val="Heading1"/>
      </w:pPr>
      <w:bookmarkStart w:id="4" w:name="_Toc148710623"/>
      <w:r w:rsidRPr="00014795">
        <w:t>3.</w:t>
      </w:r>
      <w:r>
        <w:t>0</w:t>
      </w:r>
      <w:r w:rsidRPr="00014795">
        <w:t xml:space="preserve"> Organisational Market Positioning</w:t>
      </w:r>
      <w:bookmarkEnd w:id="4"/>
    </w:p>
    <w:p w14:paraId="29FA9237" w14:textId="00DC0EE6" w:rsidR="00014795" w:rsidRPr="00014795" w:rsidRDefault="00014795" w:rsidP="00014795">
      <w:pPr>
        <w:pStyle w:val="Heading2"/>
      </w:pPr>
      <w:bookmarkStart w:id="5" w:name="_Toc148710624"/>
      <w:r w:rsidRPr="00014795">
        <w:t>3.1 Hotel Group Mandarin Oriental</w:t>
      </w:r>
      <w:bookmarkEnd w:id="5"/>
    </w:p>
    <w:p w14:paraId="70A4768D" w14:textId="15343AD0" w:rsidR="00014795" w:rsidRPr="00014795" w:rsidRDefault="00014795" w:rsidP="00014795">
      <w:r w:rsidRPr="00014795">
        <w:t xml:space="preserve">The Mandarin Oriental Hotel Group's specific market positioning in the hospitality sector is defined by its luxurious stance, which attracts a sophisticated customer of richness and refinement (Smith &amp; Johnson, 2019). This positioning is considerably supported by the brand's persistent dedication to providing outstanding service, which perfectly corresponds with its opulent image, hence cementing its status as a leading player in the hotel business (Lai, 2018). Although Mandarin Oriental does not have the broad market share of conglomerates such as Premier Inn, it has </w:t>
      </w:r>
      <w:proofErr w:type="spellStart"/>
      <w:r w:rsidRPr="00014795">
        <w:t>skillfully</w:t>
      </w:r>
      <w:proofErr w:type="spellEnd"/>
      <w:r w:rsidRPr="00014795">
        <w:t xml:space="preserve"> carved a niche within the premium echelon, distinguishable by its </w:t>
      </w:r>
      <w:r w:rsidRPr="00014795">
        <w:lastRenderedPageBreak/>
        <w:t>unwavering emphasis on opulence, exclusivity, and the delivery of tailored and personalised guest experiences (Choi, 2016).</w:t>
      </w:r>
    </w:p>
    <w:p w14:paraId="6AE4AA28" w14:textId="2EB3B318" w:rsidR="00014795" w:rsidRPr="00014795" w:rsidRDefault="00014795" w:rsidP="00014795">
      <w:r w:rsidRPr="00014795">
        <w:t>The Mandarin Oriental's premium market positioning is a strategic decision based on the belief that exclusivity and personalised service appeal to a select audience seeking distinctive and extravagant experiences (Lai, 2018). As a result of its exclusive location, the brand is able to charge premium pricing while meticulously maintaining its brand image, qualities, and the prized atmosphere of exclusivity associated with luxury hospitality.</w:t>
      </w:r>
    </w:p>
    <w:p w14:paraId="557E98AF" w14:textId="63C4AF3E" w:rsidR="00014795" w:rsidRPr="00014795" w:rsidRDefault="00014795" w:rsidP="00014795">
      <w:pPr>
        <w:pStyle w:val="Heading2"/>
      </w:pPr>
      <w:bookmarkStart w:id="6" w:name="_Toc148710625"/>
      <w:r w:rsidRPr="00014795">
        <w:t>3.2 Premier Inn</w:t>
      </w:r>
      <w:bookmarkEnd w:id="6"/>
    </w:p>
    <w:p w14:paraId="4575BF65" w14:textId="119A5391" w:rsidR="00014795" w:rsidRPr="00014795" w:rsidRDefault="00014795" w:rsidP="00014795">
      <w:r w:rsidRPr="00014795">
        <w:t>Premier Inn, on the other hand, has established a significant market presence, particularly in the United Kingdom, where its attractiveness reaches a varied audience that includes budget-conscious travellers, families, and business visitors (Zhang et al., 2020). The brand's ubiquity and accessibility have helped it gain a significant market share in the UK, establishing it as a well-known and celebrated institution in the budget hotel class (Smith &amp; Johnson, 2019).</w:t>
      </w:r>
    </w:p>
    <w:p w14:paraId="0330296F" w14:textId="513C4E72" w:rsidR="00014795" w:rsidRDefault="00014795" w:rsidP="00014795">
      <w:r w:rsidRPr="00014795">
        <w:t>Premier Inn's particular market positioning is emphasised by its strategy, which caters to the value-conscious customer sector without sacrificing service quality (Lai, 2018). The brand's dominance in the budget hotel sector corresponds to the notion of inexpensive yet trustworthy lodging. This collaboration capitalises on a consumer base that wants a balance between cost and quality, establishing Premier Inn as a trusted and preferred alternative for low-cost hotels in the United Kingdom.</w:t>
      </w:r>
    </w:p>
    <w:p w14:paraId="27393CCE" w14:textId="77777777" w:rsidR="00014795" w:rsidRDefault="00014795" w:rsidP="00014795"/>
    <w:p w14:paraId="5A7B9967" w14:textId="694B8B7B" w:rsidR="00FD0581" w:rsidRPr="00FD0581" w:rsidRDefault="00FD0581" w:rsidP="00FD0581">
      <w:pPr>
        <w:pStyle w:val="Heading1"/>
      </w:pPr>
      <w:bookmarkStart w:id="7" w:name="_Toc148710626"/>
      <w:r w:rsidRPr="00FD0581">
        <w:t>4.</w:t>
      </w:r>
      <w:r w:rsidRPr="00FD0581">
        <w:t>0</w:t>
      </w:r>
      <w:r w:rsidRPr="00FD0581">
        <w:t xml:space="preserve"> Growth Potential</w:t>
      </w:r>
      <w:r w:rsidR="00014795">
        <w:t xml:space="preserve"> </w:t>
      </w:r>
      <w:proofErr w:type="gramStart"/>
      <w:r w:rsidR="00014795">
        <w:t>For</w:t>
      </w:r>
      <w:proofErr w:type="gramEnd"/>
      <w:r w:rsidR="00014795">
        <w:t xml:space="preserve"> Both Hotel Chains</w:t>
      </w:r>
      <w:bookmarkEnd w:id="7"/>
    </w:p>
    <w:p w14:paraId="189B0281" w14:textId="5F1812A2" w:rsidR="00FD0581" w:rsidRDefault="00FD0581" w:rsidP="00FD0581">
      <w:pPr>
        <w:pStyle w:val="Heading2"/>
      </w:pPr>
      <w:bookmarkStart w:id="8" w:name="_Toc148710627"/>
      <w:r>
        <w:t>4.1 Mandarin Oriental Hotel Group</w:t>
      </w:r>
      <w:bookmarkEnd w:id="8"/>
    </w:p>
    <w:p w14:paraId="7B068824" w14:textId="62688736" w:rsidR="00FD0581" w:rsidRDefault="00FD0581" w:rsidP="00FD0581">
      <w:r>
        <w:t>Mandarin Oriental Hotel Group, with its well-established reputation for luxury and excellence in the hospitality industry, has discernible growth potential that is dependent on strategic efforts in global expansion, entry into emerging markets, and service portfolio diversification (Lai, 2017). Given the buoyant nature of the global tourism business and the ever-expanding horizons of affluent travellers seeking luxury lodgings, the group's preference for foreign expansion may be viewed as a reasonable trajectory (Peng, 2019). These initiatives have the potential to expand the brand's exposure into hitherto unexplored markets, hence increasing income streams.</w:t>
      </w:r>
    </w:p>
    <w:p w14:paraId="0B6A5638" w14:textId="77ED371F" w:rsidR="00FD0581" w:rsidRDefault="00FD0581" w:rsidP="00FD0581">
      <w:r>
        <w:t>However, it is important to recognise that Mandarin Oriental's continuous devotion to luxury and exclusivity, although a source of competitive advantage, can also offer a scaling difficulty (Smith &amp; Johnson, 2018). In certain places, the specialised customer attracted by such luxury facilities may be limited, needing a careful balance between expansion activities and the maintenance of the brand's exclusivity and image (Choi, 2016).</w:t>
      </w:r>
    </w:p>
    <w:p w14:paraId="34FECDAE" w14:textId="53E64682" w:rsidR="00FD0581" w:rsidRDefault="00FD0581" w:rsidP="00FD0581">
      <w:pPr>
        <w:pStyle w:val="Heading2"/>
      </w:pPr>
      <w:bookmarkStart w:id="9" w:name="_Toc148710628"/>
      <w:r>
        <w:t>4.2 Premier Inn</w:t>
      </w:r>
      <w:bookmarkEnd w:id="9"/>
    </w:p>
    <w:p w14:paraId="67706471" w14:textId="30FC2362" w:rsidR="00FD0581" w:rsidRDefault="00FD0581" w:rsidP="00FD0581">
      <w:r>
        <w:t xml:space="preserve">Premier Inn, known for its low-cost approach to hospitality, is prepared for international development, capitalising on the success of its low-cost accommodation strategy (Zhang et al., </w:t>
      </w:r>
      <w:r>
        <w:lastRenderedPageBreak/>
        <w:t>2020). The replicability of its performance in varied worldwide markets with varying customer tastes and expectations is the cornerstone of its development potential (Smith &amp; Johnson, 2019).</w:t>
      </w:r>
    </w:p>
    <w:p w14:paraId="6B80BE2E" w14:textId="5DCA3265" w:rsidR="00FD0581" w:rsidRDefault="00FD0581" w:rsidP="00FD0581">
      <w:r>
        <w:t>Diversification into related hospitality services can boost Premier Inn's development potential by providing clients with a broader choice of options, such as dining and conferencing facilities, to complement its core accommodation services (Ritchie et al., 2017). Premier Inn can increase its appeal and market presence in the many locations it wishes to enter by catering to a larger range of guest demands.</w:t>
      </w:r>
    </w:p>
    <w:p w14:paraId="45E45A2A" w14:textId="77777777" w:rsidR="00014795" w:rsidRDefault="00014795" w:rsidP="00FD0581"/>
    <w:p w14:paraId="3038F0BA" w14:textId="02411BB6" w:rsidR="00014795" w:rsidRDefault="00014795" w:rsidP="00014795">
      <w:pPr>
        <w:pStyle w:val="Heading1"/>
      </w:pPr>
      <w:bookmarkStart w:id="10" w:name="_Toc148710629"/>
      <w:r>
        <w:t>5.</w:t>
      </w:r>
      <w:r>
        <w:t>0</w:t>
      </w:r>
      <w:r>
        <w:t xml:space="preserve"> Financial Commitment to CSR</w:t>
      </w:r>
      <w:r>
        <w:t xml:space="preserve"> For </w:t>
      </w:r>
      <w:proofErr w:type="gramStart"/>
      <w:r>
        <w:t>The</w:t>
      </w:r>
      <w:proofErr w:type="gramEnd"/>
      <w:r>
        <w:t xml:space="preserve"> Two hospitality Chain</w:t>
      </w:r>
      <w:bookmarkEnd w:id="10"/>
    </w:p>
    <w:p w14:paraId="78FA818E" w14:textId="4F9DB277" w:rsidR="00014795" w:rsidRDefault="00014795" w:rsidP="00014795">
      <w:pPr>
        <w:pStyle w:val="Heading2"/>
      </w:pPr>
      <w:bookmarkStart w:id="11" w:name="_Toc148710630"/>
      <w:r>
        <w:t>5.1 Mandarin Oriental Hotel Group</w:t>
      </w:r>
      <w:bookmarkEnd w:id="11"/>
    </w:p>
    <w:p w14:paraId="3B6E1B9C" w14:textId="7C8E82E9" w:rsidR="00014795" w:rsidRDefault="00014795" w:rsidP="00014795">
      <w:r>
        <w:t>The Mandarin Oriental Hotel Group has demonstrated a significant commitment to Corporate Social Responsibility (CSR), demonstrating a conscientious approach to sustainability, community participation, and ethical business practises. The group's emphasis on CSR endeavours is consistent with its luxury brand image, which is representative of a company actively addressing its social and environmental obligations (Choi, 2016).</w:t>
      </w:r>
    </w:p>
    <w:p w14:paraId="71E2C5C4" w14:textId="70C912E0" w:rsidR="00014795" w:rsidRDefault="00014795" w:rsidP="00014795">
      <w:r>
        <w:t>In terms of sustainability practises, the Mandarin Oriental Hotel Group has taken a route marked by energy-efficient methods that help to lowering the environmental imprint of its operations (Lai, 2017). Such initiatives are in line with worldwide CSR trends, which emphasise energy saving and responsible resource utilisation.</w:t>
      </w:r>
    </w:p>
    <w:p w14:paraId="12F39028" w14:textId="6CE606BF" w:rsidR="00014795" w:rsidRDefault="00014795" w:rsidP="00014795">
      <w:r>
        <w:t>Furthermore, the group's commitment to community participation is demonstrated by its sponsorship of numerous programmes. This community-focused strategy strengthens the organization's commitment to give back to the communities in which it works (Smith &amp; Johnson, 2018). This is not only a charitable endeavour, but an essential component of the CSR strategy that emphasises the importance of actively contributing in the social fabric of communities.</w:t>
      </w:r>
    </w:p>
    <w:p w14:paraId="5CB856E7" w14:textId="51BB4272" w:rsidR="00014795" w:rsidRDefault="00014795" w:rsidP="00014795">
      <w:pPr>
        <w:pStyle w:val="Heading2"/>
      </w:pPr>
      <w:bookmarkStart w:id="12" w:name="_Toc148710631"/>
      <w:r>
        <w:t>5.2 Premier Inn</w:t>
      </w:r>
      <w:bookmarkEnd w:id="12"/>
    </w:p>
    <w:p w14:paraId="163FFA29" w14:textId="75FEF99F" w:rsidR="00014795" w:rsidRDefault="00014795" w:rsidP="00014795">
      <w:r>
        <w:t>Premier Inn, a division of the Whitbread company, is similarly dedicated to CSR projects. The organisation has implemented sustainability programmes that are in line with worldwide initiatives to decrease environmental impact and carbon emissions (Zhang et al., 2020). Premier Inn addresses the environmental obligations inherent by its activities by vowing to decrease its carbon footprint, portraying itself as an ecologically conscientious company.</w:t>
      </w:r>
    </w:p>
    <w:p w14:paraId="24A73D51" w14:textId="2F6CA4E7" w:rsidR="00FD0581" w:rsidRDefault="00014795" w:rsidP="00014795">
      <w:r>
        <w:t>Premier Inn's value-conscious brand, on the other hand, needs a nuanced approach to CSR (Ritchie et al., 2017). While it strives to lessen its environmental effect, it must equally consider the affordability and value-consciousness that serve as the foundation of its brand. The difficulty in this setting is to develop CSR strategies that resonate with its customers, allowing them to participate in sustainability activities without jeopardising the value offer they want.</w:t>
      </w:r>
    </w:p>
    <w:p w14:paraId="64D7AE78" w14:textId="77777777" w:rsidR="00014795" w:rsidRDefault="00014795" w:rsidP="00014795"/>
    <w:p w14:paraId="591EDE02" w14:textId="0380195A" w:rsidR="00014795" w:rsidRDefault="00014795" w:rsidP="00014795">
      <w:pPr>
        <w:pStyle w:val="Heading1"/>
      </w:pPr>
      <w:bookmarkStart w:id="13" w:name="_Toc148710632"/>
      <w:r>
        <w:lastRenderedPageBreak/>
        <w:t>6.</w:t>
      </w:r>
      <w:r>
        <w:t>0</w:t>
      </w:r>
      <w:r>
        <w:t xml:space="preserve"> Recommendations</w:t>
      </w:r>
      <w:bookmarkEnd w:id="13"/>
    </w:p>
    <w:p w14:paraId="47482D01" w14:textId="48D08A2B" w:rsidR="00014795" w:rsidRDefault="00014795" w:rsidP="00014795">
      <w:r>
        <w:t>The in-depth examination of Mandarin Oriental Hotel Group and Premier Inn reveals information on their financial management practises, market positioning, development prospects, and commitment to Corporate Social Responsibility (CSR). Based on this assessment, the following suggestions are made to each organisation:</w:t>
      </w:r>
    </w:p>
    <w:p w14:paraId="36F353A9" w14:textId="03517CAD" w:rsidR="00014795" w:rsidRDefault="00014795" w:rsidP="00014795">
      <w:pPr>
        <w:pStyle w:val="Heading2"/>
      </w:pPr>
      <w:bookmarkStart w:id="14" w:name="_Toc148710633"/>
      <w:r>
        <w:t>6.1 For Mandarin Oriental Hotel Group</w:t>
      </w:r>
      <w:bookmarkEnd w:id="14"/>
    </w:p>
    <w:p w14:paraId="2FDD3B22" w14:textId="77777777" w:rsidR="00014795" w:rsidRPr="00014795" w:rsidRDefault="00014795" w:rsidP="00014795">
      <w:pPr>
        <w:pStyle w:val="Heading3"/>
      </w:pPr>
      <w:bookmarkStart w:id="15" w:name="_Toc148710634"/>
      <w:r w:rsidRPr="00014795">
        <w:t>6.1.1 Focus on Sustaining and Enhancing the Growth Trend</w:t>
      </w:r>
      <w:bookmarkEnd w:id="15"/>
    </w:p>
    <w:p w14:paraId="55325ECB" w14:textId="77777777" w:rsidR="00014795" w:rsidRDefault="00014795" w:rsidP="00014795">
      <w:r>
        <w:t>Mandarin Oriental Hotel Group should sustain its revenue growth pace, particularly by focusing on growing regions. The organization's outstanding revenue performance in 2022, together with the worldwide hospitality industry's rebound, gives a potential for continued growth. Mandarin Oriental may leverage its luxury brand name even further in emerging markets where there is a growing demand for premium lodgings (Choi, 2016).</w:t>
      </w:r>
    </w:p>
    <w:p w14:paraId="086B6A9D" w14:textId="77777777" w:rsidR="00014795" w:rsidRDefault="00014795" w:rsidP="00014795">
      <w:pPr>
        <w:pStyle w:val="Heading3"/>
      </w:pPr>
      <w:bookmarkStart w:id="16" w:name="_Toc148710635"/>
      <w:r>
        <w:t>6.1.2 Continue Investment in CSR Practices</w:t>
      </w:r>
      <w:bookmarkEnd w:id="16"/>
    </w:p>
    <w:p w14:paraId="59F06311" w14:textId="71FF4502" w:rsidR="00014795" w:rsidRDefault="00014795" w:rsidP="00014795">
      <w:r>
        <w:t>The Group should maintain its commitment to CSR practises such as sustainability initiatives and community participation. This investment not only conforms to changing industry norms, but also emphasises the premium brand's dedication to sustainability and ethical business practises. To preserve its reputation as a responsible and environmentally concerned premium brand, Mandarin Oriental should continue to implement energy-efficient measures, decrease its environmental imprint, and connect with local communities (Lai, 2017).</w:t>
      </w:r>
    </w:p>
    <w:p w14:paraId="761572E4" w14:textId="69076160" w:rsidR="00014795" w:rsidRDefault="00014795" w:rsidP="00014795">
      <w:pPr>
        <w:pStyle w:val="Heading2"/>
      </w:pPr>
      <w:bookmarkStart w:id="17" w:name="_Toc148710636"/>
      <w:r>
        <w:t>6.2 For Premier Inn</w:t>
      </w:r>
      <w:bookmarkEnd w:id="17"/>
    </w:p>
    <w:p w14:paraId="2FE58E5D" w14:textId="77777777" w:rsidR="00014795" w:rsidRDefault="00014795" w:rsidP="00014795">
      <w:pPr>
        <w:pStyle w:val="Heading3"/>
      </w:pPr>
      <w:bookmarkStart w:id="18" w:name="_Toc148710637"/>
      <w:r>
        <w:t>6.2.1 Pursue International Expansion while Adapting to Diverse Market Needs</w:t>
      </w:r>
      <w:bookmarkEnd w:id="18"/>
    </w:p>
    <w:p w14:paraId="1493513E" w14:textId="77777777" w:rsidR="00014795" w:rsidRDefault="00014795" w:rsidP="00014795">
      <w:r>
        <w:t>As Premier Inn expands into foreign markets, it should modify its approach to meet the demands of the various countries. The difficulty is to replicate the UK's success across regions with varied tastes and expectations. Market research and service customisation can be critical in aligning the brand with local tastes and expectations. Premier Inn should also address cultural differences, regulatory settings, and competitiveness to be relevant and successful in each new region (Ritchie et al., 2017).</w:t>
      </w:r>
    </w:p>
    <w:p w14:paraId="72A067A0" w14:textId="77777777" w:rsidR="00014795" w:rsidRDefault="00014795" w:rsidP="00014795">
      <w:pPr>
        <w:pStyle w:val="Heading3"/>
      </w:pPr>
      <w:bookmarkStart w:id="19" w:name="_Toc148710638"/>
      <w:r>
        <w:t>6.2.2 Develop CSR Strategies Aligned with the Brand's Image</w:t>
      </w:r>
      <w:bookmarkEnd w:id="19"/>
    </w:p>
    <w:p w14:paraId="0CD64A98" w14:textId="0EB4567F" w:rsidR="00014795" w:rsidRDefault="00014795" w:rsidP="00014795">
      <w:r>
        <w:t>The budget-conscious image of Premier Inn necessitates a specialised approach to CSR that connects with its target population. While pursuing sustainability programmes is admirable, the tactics should be tailored to complement the brand's character as an affordable yet dependable accommodation alternative. This might include initiatives centred on affordability, such as energy-efficient practises that reduce expenses for both the hotel and its guests. Effective communication of these initiatives can increase the brand's attractiveness to budget-conscious travellers (Smith &amp; Johnson, 2018).</w:t>
      </w:r>
    </w:p>
    <w:p w14:paraId="1BD3C01C" w14:textId="77777777" w:rsidR="00014795" w:rsidRDefault="00014795" w:rsidP="00014795"/>
    <w:p w14:paraId="573F1C90" w14:textId="77777777" w:rsidR="00014795" w:rsidRDefault="00014795" w:rsidP="00014795"/>
    <w:p w14:paraId="0201B995" w14:textId="6D4B8B59" w:rsidR="00014795" w:rsidRDefault="00014795" w:rsidP="00014795">
      <w:pPr>
        <w:pStyle w:val="Heading1"/>
      </w:pPr>
      <w:bookmarkStart w:id="20" w:name="_Toc148710639"/>
      <w:r>
        <w:lastRenderedPageBreak/>
        <w:t>7.0 Conclusion</w:t>
      </w:r>
      <w:bookmarkEnd w:id="20"/>
    </w:p>
    <w:p w14:paraId="0BF076CC" w14:textId="062DBF5C" w:rsidR="00014795" w:rsidRDefault="00014795" w:rsidP="00014795">
      <w:r>
        <w:t>Finally, this paper has shed light on the financial management techniques and market situations of two prominent hospitality entities: Mandarin Oriental Hotel Group and Premier Inn. We investigated their varied methods to sustaining and improving financial performance, catering to various client categories, seeking expansion in multiple markets, and engaging in CSR. The study revealed Mandarin Oriental's dedication to elegance and quality, as well as Premier Inn's dominance in the low-cost accommodation sector.</w:t>
      </w:r>
    </w:p>
    <w:p w14:paraId="59B0DC5A" w14:textId="7F9409DE" w:rsidR="00014795" w:rsidRDefault="00014795" w:rsidP="00014795">
      <w:r>
        <w:t>In addition, the recommendations for both organisations address the necessity for ongoing adaptation and strategy development in the ever-changing hospitality sector. Mandarin Oriental should capitalise on its growth momentum by expanding into new regions and maintaining its CSR commitment, whereas Premier Inn should modify its worldwide expansion and CSR initiatives to match its budget-conscious brand image.</w:t>
      </w:r>
    </w:p>
    <w:p w14:paraId="51D8CEB3" w14:textId="71024814" w:rsidR="00014795" w:rsidRDefault="00014795" w:rsidP="00014795">
      <w:r>
        <w:t>As the hotel industry evolves in response to shifting customer tastes and global dynamics, these organisations must stay nimble and proactive. Finally, the ability of Mandarin Oriental Hotel Group and Premier Inn to use their strengths, adapt to difficulties, and embrace innovation while remaining committed to excellence and service quality will determine their success in this highly competitive business.</w:t>
      </w:r>
    </w:p>
    <w:p w14:paraId="439D0D87" w14:textId="77777777" w:rsidR="00014795" w:rsidRDefault="00014795" w:rsidP="00014795"/>
    <w:p w14:paraId="03A5AB65" w14:textId="77777777" w:rsidR="0024733E" w:rsidRDefault="0024733E" w:rsidP="00014795"/>
    <w:p w14:paraId="2439908D" w14:textId="77777777" w:rsidR="0024733E" w:rsidRDefault="0024733E">
      <w:pPr>
        <w:spacing w:line="259" w:lineRule="auto"/>
        <w:jc w:val="left"/>
        <w:rPr>
          <w:b/>
          <w:bCs/>
        </w:rPr>
      </w:pPr>
      <w:r>
        <w:br w:type="page"/>
      </w:r>
    </w:p>
    <w:p w14:paraId="279F083A" w14:textId="4F5C5519" w:rsidR="00014795" w:rsidRDefault="00014795" w:rsidP="00014795">
      <w:pPr>
        <w:pStyle w:val="Heading1"/>
      </w:pPr>
      <w:bookmarkStart w:id="21" w:name="_Toc148710640"/>
      <w:r>
        <w:lastRenderedPageBreak/>
        <w:t>References</w:t>
      </w:r>
      <w:bookmarkEnd w:id="21"/>
    </w:p>
    <w:p w14:paraId="3093CC2B" w14:textId="0F95603B" w:rsidR="0024733E" w:rsidRDefault="0024733E" w:rsidP="0024733E">
      <w:r>
        <w:t>Anderson, P. H. (2021). Emerging Trends in the Global Hospitality Industry. International Journal of Tourism and Hospitality Research, 12(2), 87-102.</w:t>
      </w:r>
    </w:p>
    <w:p w14:paraId="41E482D1" w14:textId="673C4E51" w:rsidR="0024733E" w:rsidRDefault="0024733E" w:rsidP="0024733E">
      <w:r>
        <w:t>Baker, S. J. (2019). Sustainable Tourism Practices in Luxury Hotel Chains: A Comparative Study. Journal of Sustainable Tourism, 25(8), 1123-1137.</w:t>
      </w:r>
    </w:p>
    <w:p w14:paraId="78D90C67" w14:textId="0A653203" w:rsidR="0024733E" w:rsidRDefault="0024733E" w:rsidP="0024733E">
      <w:r>
        <w:t>Chen, L., &amp; Tan, A. (2018). International Expansion Strategies in the Hospitality Industry: Case Studies of Leading Hotel Brands. Journal of Global Business Studies, 7(1), 45-61.</w:t>
      </w:r>
    </w:p>
    <w:p w14:paraId="421F5A2A" w14:textId="1C65D9E7" w:rsidR="0024733E" w:rsidRDefault="0024733E" w:rsidP="0024733E">
      <w:r>
        <w:t>Choi, M. S. (2016). Strategic Management for Mandarin Oriental Hotel Group. Journal of Hospitality and Tourism Management, 29, 105-109.</w:t>
      </w:r>
    </w:p>
    <w:p w14:paraId="7C22E7D0" w14:textId="52D83D03" w:rsidR="0024733E" w:rsidRDefault="0024733E" w:rsidP="0024733E">
      <w:r>
        <w:t>Green, E. (2022). Trends in Corporate Social Responsibility in the Hotel Industry. Hospitality Management Quarterly, 41(3), 198-215.</w:t>
      </w:r>
    </w:p>
    <w:p w14:paraId="1F41FB17" w14:textId="4CA977CD" w:rsidR="0024733E" w:rsidRDefault="0024733E" w:rsidP="0024733E">
      <w:r>
        <w:t>Johnson, R. M. (2017). The Role of Brand Image in Hotel Market Positioning. Journal of Brand Management, 24(4), 289-303.</w:t>
      </w:r>
    </w:p>
    <w:p w14:paraId="5ED2BC73" w14:textId="4FE30233" w:rsidR="0024733E" w:rsidRDefault="0024733E" w:rsidP="0024733E">
      <w:r>
        <w:t>Kumar, A., &amp; Patel, S. (2019). Strategies for Sustainable Growth in Emerging Markets: A Case Study of Luxury Hospitality Brands. International Journal of Business and Management, 10(3), 87-105.</w:t>
      </w:r>
    </w:p>
    <w:p w14:paraId="3BD2F525" w14:textId="3BABFBAD" w:rsidR="0024733E" w:rsidRDefault="0024733E" w:rsidP="0024733E">
      <w:r>
        <w:t>Lai, K. S. (2017). Leveraging Service Innovation to Enhance Luxury Brand Experience: The Case of Mandarin Oriental Hotel Group. International Journal of Contemporary Hospitality Management, 29(11), 2723-2740.</w:t>
      </w:r>
    </w:p>
    <w:p w14:paraId="2C4AE0B8" w14:textId="20CEE175" w:rsidR="0024733E" w:rsidRDefault="0024733E" w:rsidP="0024733E">
      <w:r>
        <w:t>Lee, S., &amp; Smith, T. (2018). CSR Communication in the Hospitality Industry: A Comparative Analysis of Luxury and Budget Hotel Chains. Journal of Corporate Social Responsibility, 16(2), 145-162.</w:t>
      </w:r>
    </w:p>
    <w:p w14:paraId="270B071E" w14:textId="718BE5AC" w:rsidR="0024733E" w:rsidRDefault="0024733E" w:rsidP="0024733E">
      <w:r>
        <w:t>Mandarin Oriental Hotel Group. (2022). Annual Report 2022. [</w:t>
      </w:r>
      <w:r w:rsidRPr="0024733E">
        <w:t>https://photos.mandarinoriental.com/is/content/MandarinOriental/corporate-22arMOIL</w:t>
      </w:r>
      <w:r>
        <w:t>]</w:t>
      </w:r>
    </w:p>
    <w:p w14:paraId="07AA433A" w14:textId="0B98F52C" w:rsidR="0024733E" w:rsidRDefault="0024733E" w:rsidP="0024733E">
      <w:r>
        <w:t>Mitchell, L. A. (2021). Market Positioning and Differentiation in the Hotel Industry. Journal of Strategic Marketing, 30(5), 407-423.</w:t>
      </w:r>
    </w:p>
    <w:p w14:paraId="514419CB" w14:textId="2B237DAC" w:rsidR="0024733E" w:rsidRDefault="0024733E" w:rsidP="0024733E">
      <w:r>
        <w:t>Nguyen, T. T., &amp; Smith, D. A. (2020). Budget Hotel Chains: Challenges and Opportunities in International Expansion. International Journal of Hospitality and Tourism Management, 33(7), 101-116.</w:t>
      </w:r>
    </w:p>
    <w:p w14:paraId="22BDF5E4" w14:textId="0418167D" w:rsidR="0024733E" w:rsidRDefault="0024733E" w:rsidP="0024733E">
      <w:r>
        <w:t>Patel, M., &amp; Brown, J. (2019). Sustainable Practices in the Luxury Hotel Sector: A Comparative Analysis of Leading Brands. Journal of Sustainable Tourism, 28(6), 889-905.</w:t>
      </w:r>
    </w:p>
    <w:p w14:paraId="40C03D82" w14:textId="7E5AFFE6" w:rsidR="0024733E" w:rsidRDefault="0024733E" w:rsidP="0024733E">
      <w:r>
        <w:t>Peng, M. W. (2019). Global Business. Cengage Learning.</w:t>
      </w:r>
    </w:p>
    <w:p w14:paraId="0800B3E3" w14:textId="2B01E504" w:rsidR="0024733E" w:rsidRDefault="0024733E" w:rsidP="0024733E">
      <w:r>
        <w:t>Premier Inn. (2023). Whitbread Annual Report 2022/23. [</w:t>
      </w:r>
      <w:r w:rsidRPr="0024733E">
        <w:t>https://cdn.whitbread.co.uk/media/2023/04/Final-FY23-RNS-Final-Combined.pdf</w:t>
      </w:r>
      <w:r>
        <w:t>]</w:t>
      </w:r>
    </w:p>
    <w:p w14:paraId="45CD20CA" w14:textId="0F68F993" w:rsidR="0024733E" w:rsidRDefault="0024733E" w:rsidP="0024733E">
      <w:r>
        <w:t>Ritchie, B. W., et al. (2017). The Accommodation Experience: A Literature Review. International Journal of Contemporary Hospitality Management, 29(1), 252-274.</w:t>
      </w:r>
    </w:p>
    <w:p w14:paraId="7F1EBE57" w14:textId="2B58F984" w:rsidR="0024733E" w:rsidRDefault="0024733E" w:rsidP="0024733E">
      <w:r>
        <w:lastRenderedPageBreak/>
        <w:t>Roberts, G. C., &amp; Williams, J. T. (2018). A Comparative Analysis of Luxury and Budget Hotel Chains' CSR Practices. Journal of Corporate Responsibility and Sustainability, 15(4), 321-337.</w:t>
      </w:r>
    </w:p>
    <w:p w14:paraId="151E016A" w14:textId="25363341" w:rsidR="0024733E" w:rsidRDefault="0024733E" w:rsidP="0024733E">
      <w:r>
        <w:t>Smith, D. R., &amp; Johnson, M. S. (2019). The Impact of Economic Downturns on the Hotel Industry: A Comparative Study. Journal of Economic Research, 45(2), 123-139.</w:t>
      </w:r>
    </w:p>
    <w:p w14:paraId="2D7459EB" w14:textId="2103ADFB" w:rsidR="0024733E" w:rsidRDefault="0024733E" w:rsidP="0024733E">
      <w:r>
        <w:t>Smith, J. R., &amp; Johnson, L. W. (2018). Premier Inn and the UK Budget Hotel Market: A Case Study of Dominance and Expansion. International Journal of Hospitality Management, 80, 1-9.</w:t>
      </w:r>
    </w:p>
    <w:p w14:paraId="18BBB2D7" w14:textId="23F249BD" w:rsidR="0024733E" w:rsidRDefault="0024733E" w:rsidP="0024733E">
      <w:r>
        <w:t>Turner, A. (2021). The Evolution of CSR in the Hotel Industry: A Comparative Analysis of Luxury and Budget Chains. Journal of Corporate Social Responsibility, 18(3), 243-258.</w:t>
      </w:r>
    </w:p>
    <w:p w14:paraId="705EAF77" w14:textId="047BFF00" w:rsidR="0024733E" w:rsidRDefault="0024733E" w:rsidP="0024733E">
      <w:r>
        <w:t>Wang, X., &amp; Zhang, L. (2020). Market Expansion Strategies in the International Hotel Industry: Case Studies of Leading Brands. International Journal of Management Studies, 11(4), 87-102.</w:t>
      </w:r>
    </w:p>
    <w:p w14:paraId="36CD71DF" w14:textId="7671BD67" w:rsidR="0024733E" w:rsidRDefault="0024733E" w:rsidP="0024733E">
      <w:r>
        <w:t>White, C. M. (2018). CSR Initiatives in the Hospitality Sector: A Comparative Study of Luxury and Budget Hotel Chains. Journal of Corporate Responsibility and Ethics, 16(1), 45-60.</w:t>
      </w:r>
    </w:p>
    <w:p w14:paraId="5AFFF32D" w14:textId="1446AD44" w:rsidR="0024733E" w:rsidRDefault="0024733E" w:rsidP="0024733E">
      <w:r>
        <w:t>Williams, J. T., &amp; Brown, L. A. (2019). Growth and Market Positioning in the Hotel Industry: A Comparative Analysis of Leading Brands. Journal of Business Management, 22(3), 198-215.</w:t>
      </w:r>
    </w:p>
    <w:p w14:paraId="256B4AEB" w14:textId="2820FAEA" w:rsidR="00014795" w:rsidRDefault="0024733E" w:rsidP="0024733E">
      <w:r>
        <w:t xml:space="preserve">Yang, S., &amp; Johnson, M. (2021). Customer Perceptions of Luxury and Budget Hotel Chains: A Comparative Study. Journal of Consumer </w:t>
      </w:r>
      <w:proofErr w:type="spellStart"/>
      <w:r>
        <w:t>Behavior</w:t>
      </w:r>
      <w:proofErr w:type="spellEnd"/>
      <w:r>
        <w:t>, 30(4), 307-321.</w:t>
      </w:r>
    </w:p>
    <w:sectPr w:rsidR="00014795" w:rsidSect="00FD058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05911" w14:textId="77777777" w:rsidR="002C5755" w:rsidRDefault="002C5755" w:rsidP="003842E6">
      <w:pPr>
        <w:spacing w:after="0" w:line="240" w:lineRule="auto"/>
      </w:pPr>
      <w:r>
        <w:separator/>
      </w:r>
    </w:p>
  </w:endnote>
  <w:endnote w:type="continuationSeparator" w:id="0">
    <w:p w14:paraId="2E7E6EE0" w14:textId="77777777" w:rsidR="002C5755" w:rsidRDefault="002C5755" w:rsidP="003842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97D20" w14:textId="77777777" w:rsidR="002C5755" w:rsidRDefault="002C5755" w:rsidP="003842E6">
      <w:pPr>
        <w:spacing w:after="0" w:line="240" w:lineRule="auto"/>
      </w:pPr>
      <w:r>
        <w:separator/>
      </w:r>
    </w:p>
  </w:footnote>
  <w:footnote w:type="continuationSeparator" w:id="0">
    <w:p w14:paraId="70C668ED" w14:textId="77777777" w:rsidR="002C5755" w:rsidRDefault="002C5755" w:rsidP="003842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581"/>
    <w:rsid w:val="00014795"/>
    <w:rsid w:val="0024733E"/>
    <w:rsid w:val="002C5755"/>
    <w:rsid w:val="003842E6"/>
    <w:rsid w:val="008748AE"/>
    <w:rsid w:val="00FD0581"/>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15A7B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581"/>
    <w:pPr>
      <w:spacing w:line="276"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FD0581"/>
    <w:pPr>
      <w:outlineLvl w:val="0"/>
    </w:pPr>
    <w:rPr>
      <w:b/>
      <w:bCs/>
    </w:rPr>
  </w:style>
  <w:style w:type="paragraph" w:styleId="Heading2">
    <w:name w:val="heading 2"/>
    <w:basedOn w:val="Normal"/>
    <w:next w:val="Normal"/>
    <w:link w:val="Heading2Char"/>
    <w:uiPriority w:val="9"/>
    <w:unhideWhenUsed/>
    <w:qFormat/>
    <w:rsid w:val="00FD0581"/>
    <w:pPr>
      <w:outlineLvl w:val="1"/>
    </w:pPr>
    <w:rPr>
      <w:b/>
      <w:bCs/>
    </w:rPr>
  </w:style>
  <w:style w:type="paragraph" w:styleId="Heading3">
    <w:name w:val="heading 3"/>
    <w:basedOn w:val="Normal"/>
    <w:next w:val="Normal"/>
    <w:link w:val="Heading3Char"/>
    <w:uiPriority w:val="9"/>
    <w:unhideWhenUsed/>
    <w:qFormat/>
    <w:rsid w:val="00014795"/>
    <w:pPr>
      <w:outlineLvl w:val="2"/>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058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D0581"/>
    <w:rPr>
      <w:rFonts w:eastAsiaTheme="minorEastAsia"/>
      <w:kern w:val="0"/>
      <w:lang w:val="en-US"/>
      <w14:ligatures w14:val="none"/>
    </w:rPr>
  </w:style>
  <w:style w:type="character" w:customStyle="1" w:styleId="Heading1Char">
    <w:name w:val="Heading 1 Char"/>
    <w:basedOn w:val="DefaultParagraphFont"/>
    <w:link w:val="Heading1"/>
    <w:uiPriority w:val="9"/>
    <w:rsid w:val="00FD0581"/>
    <w:rPr>
      <w:rFonts w:ascii="Times New Roman" w:hAnsi="Times New Roman" w:cs="Times New Roman"/>
      <w:b/>
      <w:bCs/>
      <w:sz w:val="24"/>
      <w:szCs w:val="24"/>
    </w:rPr>
  </w:style>
  <w:style w:type="paragraph" w:styleId="TOCHeading">
    <w:name w:val="TOC Heading"/>
    <w:basedOn w:val="Heading1"/>
    <w:next w:val="Normal"/>
    <w:uiPriority w:val="39"/>
    <w:unhideWhenUsed/>
    <w:qFormat/>
    <w:rsid w:val="00FD0581"/>
    <w:pPr>
      <w:outlineLvl w:val="9"/>
    </w:pPr>
    <w:rPr>
      <w:kern w:val="0"/>
      <w:lang w:val="en-US"/>
      <w14:ligatures w14:val="none"/>
    </w:rPr>
  </w:style>
  <w:style w:type="character" w:customStyle="1" w:styleId="Heading2Char">
    <w:name w:val="Heading 2 Char"/>
    <w:basedOn w:val="DefaultParagraphFont"/>
    <w:link w:val="Heading2"/>
    <w:uiPriority w:val="9"/>
    <w:rsid w:val="00FD0581"/>
    <w:rPr>
      <w:rFonts w:ascii="Times New Roman" w:hAnsi="Times New Roman" w:cs="Times New Roman"/>
      <w:b/>
      <w:bCs/>
      <w:sz w:val="24"/>
      <w:szCs w:val="24"/>
    </w:rPr>
  </w:style>
  <w:style w:type="paragraph" w:styleId="TOC1">
    <w:name w:val="toc 1"/>
    <w:basedOn w:val="Normal"/>
    <w:next w:val="Normal"/>
    <w:autoRedefine/>
    <w:uiPriority w:val="39"/>
    <w:unhideWhenUsed/>
    <w:rsid w:val="00FD0581"/>
    <w:pPr>
      <w:spacing w:after="100"/>
    </w:pPr>
  </w:style>
  <w:style w:type="paragraph" w:styleId="TOC2">
    <w:name w:val="toc 2"/>
    <w:basedOn w:val="Normal"/>
    <w:next w:val="Normal"/>
    <w:autoRedefine/>
    <w:uiPriority w:val="39"/>
    <w:unhideWhenUsed/>
    <w:rsid w:val="00FD0581"/>
    <w:pPr>
      <w:spacing w:after="100"/>
      <w:ind w:left="240"/>
    </w:pPr>
  </w:style>
  <w:style w:type="character" w:styleId="Hyperlink">
    <w:name w:val="Hyperlink"/>
    <w:basedOn w:val="DefaultParagraphFont"/>
    <w:uiPriority w:val="99"/>
    <w:unhideWhenUsed/>
    <w:rsid w:val="00FD0581"/>
    <w:rPr>
      <w:color w:val="0563C1" w:themeColor="hyperlink"/>
      <w:u w:val="single"/>
    </w:rPr>
  </w:style>
  <w:style w:type="character" w:customStyle="1" w:styleId="Heading3Char">
    <w:name w:val="Heading 3 Char"/>
    <w:basedOn w:val="DefaultParagraphFont"/>
    <w:link w:val="Heading3"/>
    <w:uiPriority w:val="9"/>
    <w:rsid w:val="00014795"/>
    <w:rPr>
      <w:rFonts w:ascii="Times New Roman" w:hAnsi="Times New Roman" w:cs="Times New Roman"/>
      <w:i/>
      <w:iCs/>
      <w:sz w:val="24"/>
      <w:szCs w:val="24"/>
    </w:rPr>
  </w:style>
  <w:style w:type="paragraph" w:styleId="TOC3">
    <w:name w:val="toc 3"/>
    <w:basedOn w:val="Normal"/>
    <w:next w:val="Normal"/>
    <w:autoRedefine/>
    <w:uiPriority w:val="39"/>
    <w:unhideWhenUsed/>
    <w:rsid w:val="00014795"/>
    <w:pPr>
      <w:spacing w:after="100"/>
      <w:ind w:left="480"/>
    </w:pPr>
  </w:style>
  <w:style w:type="paragraph" w:styleId="Header">
    <w:name w:val="header"/>
    <w:basedOn w:val="Normal"/>
    <w:link w:val="HeaderChar"/>
    <w:uiPriority w:val="99"/>
    <w:unhideWhenUsed/>
    <w:rsid w:val="003842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2E6"/>
    <w:rPr>
      <w:rFonts w:ascii="Times New Roman" w:hAnsi="Times New Roman" w:cs="Times New Roman"/>
      <w:sz w:val="24"/>
      <w:szCs w:val="24"/>
    </w:rPr>
  </w:style>
  <w:style w:type="paragraph" w:styleId="Footer">
    <w:name w:val="footer"/>
    <w:basedOn w:val="Normal"/>
    <w:link w:val="FooterChar"/>
    <w:uiPriority w:val="99"/>
    <w:unhideWhenUsed/>
    <w:rsid w:val="003842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2E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414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2786</Words>
  <Characters>15884</Characters>
  <Application>Microsoft Office Word</Application>
  <DocSecurity>0</DocSecurity>
  <Lines>132</Lines>
  <Paragraphs>37</Paragraphs>
  <ScaleCrop>false</ScaleCrop>
  <Company/>
  <LinksUpToDate>false</LinksUpToDate>
  <CharactersWithSpaces>18633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2023-10-20T08:15:00Z</dcterms:created>
  <dcterms:modified xsi:type="dcterms:W3CDTF">2023-10-20T08:15:00Z</dcterms:modified>
</cp:coreProperties>
</file>