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275522F" w:rsidR="005E6C44" w:rsidRPr="004C3A0B" w:rsidRDefault="00597F51" w:rsidP="00A91894">
            <w:pPr>
              <w:rPr>
                <w:rFonts w:ascii="Arial" w:hAnsi="Arial" w:cs="Arial"/>
                <w:sz w:val="22"/>
                <w:szCs w:val="22"/>
              </w:rPr>
            </w:pPr>
            <w:proofErr w:type="spellStart"/>
            <w:r>
              <w:rPr>
                <w:rFonts w:ascii="Arial" w:hAnsi="Arial" w:cs="Arial"/>
                <w:sz w:val="22"/>
                <w:szCs w:val="22"/>
              </w:rPr>
              <w:t>Tufil</w:t>
            </w:r>
            <w:proofErr w:type="spellEnd"/>
            <w:r>
              <w:rPr>
                <w:rFonts w:ascii="Arial" w:hAnsi="Arial" w:cs="Arial"/>
                <w:sz w:val="22"/>
                <w:szCs w:val="22"/>
              </w:rPr>
              <w:t xml:space="preserve"> Ahmed </w:t>
            </w:r>
            <w:proofErr w:type="spellStart"/>
            <w:r>
              <w:rPr>
                <w:rFonts w:ascii="Arial" w:hAnsi="Arial" w:cs="Arial"/>
                <w:sz w:val="22"/>
                <w:szCs w:val="22"/>
              </w:rPr>
              <w:t>Mubinmiya</w:t>
            </w:r>
            <w:proofErr w:type="spellEnd"/>
            <w:r>
              <w:rPr>
                <w:rFonts w:ascii="Arial" w:hAnsi="Arial" w:cs="Arial"/>
                <w:sz w:val="22"/>
                <w:szCs w:val="22"/>
              </w:rPr>
              <w:t xml:space="preserve"> Shaikh</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98D029B" w:rsidR="005E6C44" w:rsidRDefault="00CF237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43A179D1" w:rsidR="005E6C44" w:rsidRPr="004C3A0B" w:rsidRDefault="00CF237C" w:rsidP="00A91894">
            <w:pPr>
              <w:rPr>
                <w:rFonts w:ascii="Arial" w:hAnsi="Arial" w:cs="Arial"/>
                <w:sz w:val="22"/>
                <w:szCs w:val="22"/>
              </w:rPr>
            </w:pPr>
            <w:r>
              <w:rPr>
                <w:rFonts w:ascii="Arial" w:hAnsi="Arial" w:cs="Arial"/>
                <w:sz w:val="22"/>
                <w:szCs w:val="22"/>
              </w:rPr>
              <w:t>University of Whales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6DAE697" w:rsidR="005E6C44" w:rsidRDefault="00CF237C"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0AAA2F3C" w:rsidR="005E6C44" w:rsidRDefault="00CF237C" w:rsidP="00A91894">
            <w:pPr>
              <w:rPr>
                <w:rFonts w:ascii="Arial" w:hAnsi="Arial" w:cs="Arial"/>
                <w:sz w:val="22"/>
                <w:szCs w:val="22"/>
              </w:rPr>
            </w:pPr>
            <w:r>
              <w:rPr>
                <w:rFonts w:ascii="Arial" w:hAnsi="Arial" w:cs="Arial"/>
                <w:sz w:val="22"/>
                <w:szCs w:val="22"/>
              </w:rPr>
              <w:t>tufilshaikh@outlook.com</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15B47D15" w:rsidR="005E6C44" w:rsidRDefault="00CF237C" w:rsidP="00A91894">
            <w:pPr>
              <w:rPr>
                <w:rFonts w:ascii="Arial" w:hAnsi="Arial" w:cs="Arial"/>
                <w:sz w:val="22"/>
                <w:szCs w:val="22"/>
              </w:rPr>
            </w:pPr>
            <w:r>
              <w:rPr>
                <w:rFonts w:ascii="Arial" w:hAnsi="Arial" w:cs="Arial"/>
                <w:sz w:val="22"/>
                <w:szCs w:val="22"/>
              </w:rPr>
              <w:t>+44 7778 144 154</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4D24AB1" w:rsidR="005E6C44" w:rsidRPr="004C3A0B" w:rsidRDefault="00CF237C" w:rsidP="00A91894">
            <w:pPr>
              <w:rPr>
                <w:rFonts w:ascii="Arial" w:hAnsi="Arial" w:cs="Arial"/>
                <w:sz w:val="22"/>
                <w:szCs w:val="22"/>
              </w:rPr>
            </w:pPr>
            <w:r>
              <w:rPr>
                <w:rFonts w:ascii="Arial" w:hAnsi="Arial" w:cs="Arial"/>
                <w:sz w:val="22"/>
                <w:szCs w:val="22"/>
              </w:rPr>
              <w:t>2243082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FD05F51" w:rsidR="005E6C44" w:rsidRPr="004C3A0B" w:rsidRDefault="00CF237C" w:rsidP="00A91894">
            <w:pPr>
              <w:rPr>
                <w:rFonts w:ascii="Arial" w:hAnsi="Arial" w:cs="Arial"/>
                <w:sz w:val="22"/>
                <w:szCs w:val="22"/>
              </w:rPr>
            </w:pPr>
            <w:r>
              <w:rPr>
                <w:rFonts w:ascii="Arial" w:hAnsi="Arial" w:cs="Arial"/>
                <w:sz w:val="22"/>
                <w:szCs w:val="22"/>
              </w:rPr>
              <w:t>MBA – GENERAL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CC0DFFD" w:rsidR="005E6C44" w:rsidRPr="004C3A0B" w:rsidRDefault="00CF237C" w:rsidP="00A91894">
            <w:pPr>
              <w:rPr>
                <w:rFonts w:ascii="Arial" w:hAnsi="Arial" w:cs="Arial"/>
                <w:sz w:val="22"/>
                <w:szCs w:val="22"/>
              </w:rPr>
            </w:pPr>
            <w:r>
              <w:rPr>
                <w:rFonts w:ascii="Arial" w:hAnsi="Arial" w:cs="Arial"/>
                <w:sz w:val="22"/>
                <w:szCs w:val="22"/>
              </w:rPr>
              <w:t xml:space="preserve">Vasilios </w:t>
            </w:r>
            <w:proofErr w:type="spellStart"/>
            <w:r>
              <w:rPr>
                <w:rFonts w:ascii="Arial" w:hAnsi="Arial" w:cs="Arial"/>
                <w:sz w:val="22"/>
                <w:szCs w:val="22"/>
              </w:rPr>
              <w:t>Tavlaridis</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51FA3893"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r w:rsidR="00290D38">
        <w:rPr>
          <w:rFonts w:ascii="Arial" w:hAnsi="Arial" w:cs="Arial"/>
          <w:b/>
          <w:sz w:val="22"/>
          <w:szCs w:val="22"/>
        </w:rPr>
        <w:tab/>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39A00D9" w:rsidR="005E6C44" w:rsidRPr="00065801" w:rsidRDefault="00290D3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93AE8"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F93AE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6ABE147" w:rsidR="00807192" w:rsidRPr="004C3A0B" w:rsidRDefault="00290D3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F93AE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ECDDBBA" w:rsidR="00807192" w:rsidRPr="004C3A0B" w:rsidRDefault="00290D3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F8625AC" w:rsidR="00807192" w:rsidRPr="003257BD" w:rsidRDefault="00290D3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F93AE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13EC2A2" w:rsidR="00807192" w:rsidRPr="00CE6A02" w:rsidRDefault="00290D3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F93AE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FD466D4" w:rsidR="00807192" w:rsidRPr="00CE6A02" w:rsidRDefault="00290D3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34D63AF" w:rsidR="004C3D85" w:rsidRPr="004C3A0B" w:rsidRDefault="00290D3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085A28E" w:rsidR="004C3D85" w:rsidRPr="004C3A0B" w:rsidRDefault="00CF237C" w:rsidP="00A91894">
            <w:pPr>
              <w:rPr>
                <w:rFonts w:ascii="Arial" w:hAnsi="Arial" w:cs="Arial"/>
                <w:sz w:val="22"/>
                <w:szCs w:val="22"/>
              </w:rPr>
            </w:pPr>
            <w:r>
              <w:rPr>
                <w:rFonts w:ascii="Arial" w:hAnsi="Arial" w:cs="Arial"/>
                <w:sz w:val="22"/>
                <w:szCs w:val="22"/>
              </w:rPr>
              <w:t xml:space="preserve">Personalization in </w:t>
            </w:r>
            <w:proofErr w:type="gramStart"/>
            <w:r>
              <w:rPr>
                <w:rFonts w:ascii="Arial" w:hAnsi="Arial" w:cs="Arial"/>
                <w:sz w:val="22"/>
                <w:szCs w:val="22"/>
              </w:rPr>
              <w:t>Marketing :</w:t>
            </w:r>
            <w:proofErr w:type="gramEnd"/>
            <w:r>
              <w:rPr>
                <w:rFonts w:ascii="Arial" w:hAnsi="Arial" w:cs="Arial"/>
                <w:sz w:val="22"/>
                <w:szCs w:val="22"/>
              </w:rPr>
              <w:t xml:space="preserve"> Trend and Effectiveness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A4FE70C" w:rsidR="004C3D85" w:rsidRPr="00D839CD" w:rsidRDefault="00CF237C" w:rsidP="00A91894">
            <w:pPr>
              <w:rPr>
                <w:rFonts w:ascii="Arial" w:hAnsi="Arial" w:cs="Arial"/>
                <w:sz w:val="22"/>
                <w:szCs w:val="22"/>
              </w:rPr>
            </w:pPr>
            <w:r>
              <w:rPr>
                <w:rFonts w:ascii="Arial" w:hAnsi="Arial" w:cs="Arial"/>
                <w:sz w:val="22"/>
                <w:szCs w:val="22"/>
              </w:rPr>
              <w:t>15/01/2024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B7532BB" w:rsidR="004C3D85" w:rsidRPr="004C3A0B" w:rsidRDefault="00CF237C" w:rsidP="00A91894">
            <w:pPr>
              <w:rPr>
                <w:rFonts w:ascii="Arial" w:hAnsi="Arial" w:cs="Arial"/>
                <w:sz w:val="22"/>
                <w:szCs w:val="22"/>
              </w:rPr>
            </w:pPr>
            <w:r>
              <w:rPr>
                <w:rFonts w:ascii="Arial" w:hAnsi="Arial" w:cs="Arial"/>
                <w:sz w:val="22"/>
                <w:szCs w:val="22"/>
              </w:rPr>
              <w:t>16/02/2024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77910C9" w:rsidR="00F96C3F" w:rsidRDefault="00CF237C" w:rsidP="00A91894">
            <w:pPr>
              <w:rPr>
                <w:rFonts w:ascii="Arial" w:hAnsi="Arial" w:cs="Arial"/>
              </w:rPr>
            </w:pPr>
            <w:r w:rsidRPr="00CF237C">
              <w:rPr>
                <w:rFonts w:ascii="Arial" w:hAnsi="Arial" w:cs="Arial"/>
              </w:rPr>
              <w:t xml:space="preserve">The purpose of the research activity is to investigate the trends and effectiveness of personalization strategies in marketing. In today’s digital age, personalized marketing has become increasingly prevalent, but there is still much to understand about its impact on consumer </w:t>
            </w:r>
            <w:r w:rsidRPr="00CF237C">
              <w:rPr>
                <w:rFonts w:ascii="Arial" w:hAnsi="Arial" w:cs="Arial"/>
              </w:rPr>
              <w:t>behaviour</w:t>
            </w:r>
            <w:r w:rsidRPr="00CF237C">
              <w:rPr>
                <w:rFonts w:ascii="Arial" w:hAnsi="Arial" w:cs="Arial"/>
              </w:rPr>
              <w:t xml:space="preserve"> and brand engagement. By examining current practices and assessing their effectiveness, this research aims to contribute to our understanding of how personalized marketing strategies can be optimized to enhance consumer engagement and drive business outcomes.</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ECDD0FD" w14:textId="274EC010" w:rsidR="00290D38" w:rsidRPr="00290D38" w:rsidRDefault="00290D38" w:rsidP="00290D38">
            <w:pPr>
              <w:rPr>
                <w:rFonts w:ascii="Arial" w:hAnsi="Arial" w:cs="Arial"/>
              </w:rPr>
            </w:pPr>
            <w:r w:rsidRPr="00290D38">
              <w:rPr>
                <w:rFonts w:ascii="Arial" w:hAnsi="Arial" w:cs="Arial"/>
              </w:rPr>
              <w:t xml:space="preserve">1.How do personalization strategies in marketing impact consumer </w:t>
            </w:r>
            <w:r w:rsidRPr="00290D38">
              <w:rPr>
                <w:rFonts w:ascii="Arial" w:hAnsi="Arial" w:cs="Arial"/>
              </w:rPr>
              <w:t>behaviour</w:t>
            </w:r>
            <w:r w:rsidRPr="00290D38">
              <w:rPr>
                <w:rFonts w:ascii="Arial" w:hAnsi="Arial" w:cs="Arial"/>
              </w:rPr>
              <w:t xml:space="preserve"> and brand engagement?</w:t>
            </w:r>
          </w:p>
          <w:p w14:paraId="18D77518" w14:textId="0477CB20" w:rsidR="00290D38" w:rsidRPr="00290D38" w:rsidRDefault="00290D38" w:rsidP="00290D38">
            <w:pPr>
              <w:rPr>
                <w:rFonts w:ascii="Arial" w:hAnsi="Arial" w:cs="Arial"/>
              </w:rPr>
            </w:pPr>
            <w:r w:rsidRPr="00290D38">
              <w:rPr>
                <w:rFonts w:ascii="Arial" w:hAnsi="Arial" w:cs="Arial"/>
              </w:rPr>
              <w:t>2.What are the key factors influencing consumer attitudes and perceptions towards personalized marketing efforts?</w:t>
            </w:r>
          </w:p>
          <w:p w14:paraId="587CB97C" w14:textId="02B83ABC" w:rsidR="00F96C3F" w:rsidRPr="006C1FDD" w:rsidRDefault="00290D38" w:rsidP="00290D38">
            <w:pPr>
              <w:rPr>
                <w:rFonts w:ascii="Arial" w:hAnsi="Arial" w:cs="Arial"/>
              </w:rPr>
            </w:pPr>
            <w:r w:rsidRPr="00290D38">
              <w:rPr>
                <w:rFonts w:ascii="Arial" w:hAnsi="Arial" w:cs="Arial"/>
              </w:rPr>
              <w:t>3.How effective are personalized marketing strategies in driving consumer engagement and brand loyalty?</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92C03A5" w14:textId="77777777" w:rsidR="00CF237C" w:rsidRPr="00CF237C" w:rsidRDefault="00CF237C" w:rsidP="00CF237C">
            <w:pPr>
              <w:rPr>
                <w:rFonts w:ascii="Arial" w:hAnsi="Arial" w:cs="Arial"/>
              </w:rPr>
            </w:pPr>
            <w:r w:rsidRPr="00CF237C">
              <w:rPr>
                <w:rFonts w:ascii="Arial" w:hAnsi="Arial" w:cs="Arial"/>
              </w:rPr>
              <w:t>1.</w:t>
            </w:r>
            <w:r w:rsidRPr="00CF237C">
              <w:rPr>
                <w:rFonts w:ascii="Arial" w:hAnsi="Arial" w:cs="Arial"/>
              </w:rPr>
              <w:tab/>
              <w:t xml:space="preserve">To </w:t>
            </w:r>
            <w:proofErr w:type="spellStart"/>
            <w:r w:rsidRPr="00CF237C">
              <w:rPr>
                <w:rFonts w:ascii="Arial" w:hAnsi="Arial" w:cs="Arial"/>
              </w:rPr>
              <w:t>analyze</w:t>
            </w:r>
            <w:proofErr w:type="spellEnd"/>
            <w:r w:rsidRPr="00CF237C">
              <w:rPr>
                <w:rFonts w:ascii="Arial" w:hAnsi="Arial" w:cs="Arial"/>
              </w:rPr>
              <w:t xml:space="preserve"> current trends and practices in personalization within the marketing domain.</w:t>
            </w:r>
          </w:p>
          <w:p w14:paraId="3894B56C" w14:textId="02EB0862" w:rsidR="00CF237C" w:rsidRPr="00CF237C" w:rsidRDefault="00CF237C" w:rsidP="00CF237C">
            <w:pPr>
              <w:rPr>
                <w:rFonts w:ascii="Arial" w:hAnsi="Arial" w:cs="Arial"/>
              </w:rPr>
            </w:pPr>
            <w:r w:rsidRPr="00CF237C">
              <w:rPr>
                <w:rFonts w:ascii="Arial" w:hAnsi="Arial" w:cs="Arial"/>
              </w:rPr>
              <w:t>2.</w:t>
            </w:r>
            <w:r w:rsidRPr="00CF237C">
              <w:rPr>
                <w:rFonts w:ascii="Arial" w:hAnsi="Arial" w:cs="Arial"/>
              </w:rPr>
              <w:tab/>
              <w:t>To evaluate the effectiveness of personalized marketing strategies in driving consumer engagement and brand loyalty.</w:t>
            </w:r>
          </w:p>
          <w:p w14:paraId="11C896B4" w14:textId="4CA1AA61" w:rsidR="00F96C3F" w:rsidRPr="00CF237C" w:rsidRDefault="00CF237C" w:rsidP="00A91894">
            <w:pPr>
              <w:rPr>
                <w:rFonts w:ascii="Arial" w:hAnsi="Arial" w:cs="Arial"/>
              </w:rPr>
            </w:pPr>
            <w:r w:rsidRPr="00CF237C">
              <w:rPr>
                <w:rFonts w:ascii="Arial" w:hAnsi="Arial" w:cs="Arial"/>
              </w:rPr>
              <w:t>3.</w:t>
            </w:r>
            <w:r w:rsidRPr="00CF237C">
              <w:rPr>
                <w:rFonts w:ascii="Arial" w:hAnsi="Arial" w:cs="Arial"/>
              </w:rPr>
              <w:tab/>
              <w:t>To explore consumer attitudes and perceptions towards personalized marketing efforts, including privacy concerns and ethical considerations.</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62F6A6D" w14:textId="77777777" w:rsidR="00CF237C" w:rsidRPr="00CF237C" w:rsidRDefault="00CF237C" w:rsidP="00CF237C">
            <w:pPr>
              <w:rPr>
                <w:rFonts w:ascii="Arial" w:hAnsi="Arial" w:cs="Arial"/>
                <w:sz w:val="22"/>
                <w:szCs w:val="22"/>
              </w:rPr>
            </w:pPr>
            <w:r w:rsidRPr="00CF237C">
              <w:rPr>
                <w:rFonts w:ascii="Arial" w:hAnsi="Arial" w:cs="Arial"/>
                <w:sz w:val="22"/>
                <w:szCs w:val="22"/>
              </w:rPr>
              <w:t>1.</w:t>
            </w:r>
            <w:r w:rsidRPr="00CF237C">
              <w:rPr>
                <w:rFonts w:ascii="Arial" w:hAnsi="Arial" w:cs="Arial"/>
                <w:sz w:val="22"/>
                <w:szCs w:val="22"/>
              </w:rPr>
              <w:tab/>
              <w:t>To review existing literature on personalization in marketing to understand current trends and practices.</w:t>
            </w:r>
          </w:p>
          <w:p w14:paraId="0412AA79" w14:textId="51C10FEE" w:rsidR="00CF237C" w:rsidRPr="00CF237C" w:rsidRDefault="00CF237C" w:rsidP="00CF237C">
            <w:pPr>
              <w:rPr>
                <w:rFonts w:ascii="Arial" w:hAnsi="Arial" w:cs="Arial"/>
                <w:sz w:val="22"/>
                <w:szCs w:val="22"/>
              </w:rPr>
            </w:pPr>
            <w:r w:rsidRPr="00CF237C">
              <w:rPr>
                <w:rFonts w:ascii="Arial" w:hAnsi="Arial" w:cs="Arial"/>
                <w:sz w:val="22"/>
                <w:szCs w:val="22"/>
              </w:rPr>
              <w:t>2.</w:t>
            </w:r>
            <w:r w:rsidRPr="00CF237C">
              <w:rPr>
                <w:rFonts w:ascii="Arial" w:hAnsi="Arial" w:cs="Arial"/>
                <w:sz w:val="22"/>
                <w:szCs w:val="22"/>
              </w:rPr>
              <w:tab/>
              <w:t>To conduct empirical research to assess the effectiveness of personalized marketing strategies through surveys and interviews.</w:t>
            </w:r>
          </w:p>
          <w:p w14:paraId="5B229363" w14:textId="768CFDD1" w:rsidR="00CF237C" w:rsidRPr="00CF237C" w:rsidRDefault="00CF237C" w:rsidP="00CF237C">
            <w:pPr>
              <w:rPr>
                <w:rFonts w:ascii="Arial" w:hAnsi="Arial" w:cs="Arial"/>
                <w:sz w:val="22"/>
                <w:szCs w:val="22"/>
              </w:rPr>
            </w:pPr>
            <w:r w:rsidRPr="00CF237C">
              <w:rPr>
                <w:rFonts w:ascii="Arial" w:hAnsi="Arial" w:cs="Arial"/>
                <w:sz w:val="22"/>
                <w:szCs w:val="22"/>
              </w:rPr>
              <w:t>3.</w:t>
            </w:r>
            <w:r w:rsidRPr="00CF237C">
              <w:rPr>
                <w:rFonts w:ascii="Arial" w:hAnsi="Arial" w:cs="Arial"/>
                <w:sz w:val="22"/>
                <w:szCs w:val="22"/>
              </w:rPr>
              <w:tab/>
              <w:t>To identify key factors influencing consumer attitudes and perceptions towards personalized marketing efforts.</w:t>
            </w:r>
          </w:p>
          <w:p w14:paraId="72272B05" w14:textId="19F22B65" w:rsidR="00F96C3F" w:rsidRDefault="00CF237C" w:rsidP="00CF237C">
            <w:pPr>
              <w:rPr>
                <w:rFonts w:ascii="Arial" w:hAnsi="Arial" w:cs="Arial"/>
                <w:sz w:val="22"/>
                <w:szCs w:val="22"/>
              </w:rPr>
            </w:pPr>
            <w:r w:rsidRPr="00CF237C">
              <w:rPr>
                <w:rFonts w:ascii="Arial" w:hAnsi="Arial" w:cs="Arial"/>
                <w:sz w:val="22"/>
                <w:szCs w:val="22"/>
              </w:rPr>
              <w:t>4.</w:t>
            </w:r>
            <w:r w:rsidRPr="00CF237C">
              <w:rPr>
                <w:rFonts w:ascii="Arial" w:hAnsi="Arial" w:cs="Arial"/>
                <w:sz w:val="22"/>
                <w:szCs w:val="22"/>
              </w:rPr>
              <w:tab/>
              <w:t>To provide recommendations for marketers on optimizing personalized marketing strategies based on research findings.</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2998E883" w:rsidR="00B23BFF" w:rsidRPr="00290D38" w:rsidRDefault="00290D38" w:rsidP="00A91894">
            <w:pPr>
              <w:rPr>
                <w:rFonts w:ascii="Arial" w:hAnsi="Arial" w:cs="Arial"/>
                <w:color w:val="000000" w:themeColor="text1"/>
                <w:sz w:val="22"/>
                <w:szCs w:val="22"/>
              </w:rPr>
            </w:pPr>
            <w:r>
              <w:rPr>
                <w:rFonts w:ascii="Arial" w:hAnsi="Arial" w:cs="Arial"/>
                <w:color w:val="000000" w:themeColor="text1"/>
                <w:sz w:val="22"/>
                <w:szCs w:val="22"/>
              </w:rPr>
              <w:t xml:space="preserve">The research is based on desktop investigation and will be conducted in the UK. </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 xml:space="preserve">Research activity outside of the </w:t>
            </w:r>
            <w:proofErr w:type="gramStart"/>
            <w:r w:rsidRPr="004C3A0B">
              <w:rPr>
                <w:rFonts w:ascii="Arial" w:hAnsi="Arial" w:cs="Arial"/>
                <w:b/>
                <w:sz w:val="22"/>
                <w:szCs w:val="22"/>
              </w:rPr>
              <w:t>UK</w:t>
            </w:r>
            <w:proofErr w:type="gramEnd"/>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78B599D" w:rsidR="004942B0" w:rsidRPr="00090CF7" w:rsidRDefault="00CF237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93AE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4DC805A" w:rsidR="00D107AC"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A0B40F0" w:rsidR="00D107AC"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D99F78E" w:rsidR="00D107AC"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D786760" w:rsidR="00D107AC"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D80A08F" w:rsidR="00D107AC"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FC1C579" w:rsidR="00D107AC"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8B04F5C" w:rsidR="00D107AC"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1F42557" w:rsidR="00C11423"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8544EFC" w:rsidR="00C11423"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97CEFAD"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38BD2E9"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57FE469" w:rsidR="00D107AC"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4804A25"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D889037"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21F9F20"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D88309B"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8AC8F37"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AF578F3"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9848F81"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ADF9CD1"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AC2DDFB"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D5DB60A"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B460E8E"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DC58AFD" w:rsidR="00770C66" w:rsidRPr="00392C8E" w:rsidRDefault="00CF2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B79B087"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DA82A2B"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5CC0856"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099D9DF"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08455CE"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B2608DC"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2F2B286"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4DAB749"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41E269A" w:rsidR="00ED0C5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2C984BB5"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4DA56701"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4BC483E5"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C7A48B9"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8D43807"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E33A199"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7C8DB810"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6D1AAEDF"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8D89F39" w:rsidR="00025F69"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1968DA65" w:rsidR="00382031"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1B414861" w:rsidR="00382031"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F479330" w:rsidR="00382031"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2DDAA98E" w:rsidR="00382031" w:rsidRPr="00392C8E" w:rsidRDefault="00290D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93AE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47DD39" w:rsidR="008C1A38" w:rsidRDefault="00F93AE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F237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F93AE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F93AE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A397F2D" w:rsidR="006930C2" w:rsidRPr="00392C8E" w:rsidRDefault="00F93AE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290D38">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0FAFD14" w:rsidR="006930C2" w:rsidRPr="000B38C3" w:rsidRDefault="00D133BE" w:rsidP="00A91894">
            <w:pPr>
              <w:pStyle w:val="NormalWeb"/>
              <w:autoSpaceDE w:val="0"/>
              <w:autoSpaceDN w:val="0"/>
              <w:adjustRightInd w:val="0"/>
              <w:jc w:val="center"/>
              <w:rPr>
                <w:rFonts w:ascii="MS Gothic" w:eastAsia="MS Gothic" w:hAnsi="MS Gothic" w:cs="Arial"/>
                <w:sz w:val="22"/>
                <w:szCs w:val="22"/>
                <w:lang w:val="en-US"/>
              </w:rPr>
            </w:pPr>
            <w:r>
              <w:rPr>
                <w:rFonts w:ascii="Segoe UI Symbol" w:hAnsi="Segoe UI Symbol" w:cs="Segoe UI Symbol"/>
                <w:color w:val="040C28"/>
                <w:sz w:val="30"/>
                <w:szCs w:val="30"/>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F8C091" w:rsidR="006930C2" w:rsidRPr="000B38C3" w:rsidRDefault="00D133BE" w:rsidP="00A91894">
            <w:pPr>
              <w:pStyle w:val="NormalWeb"/>
              <w:autoSpaceDE w:val="0"/>
              <w:autoSpaceDN w:val="0"/>
              <w:adjustRightInd w:val="0"/>
              <w:jc w:val="center"/>
            </w:pPr>
            <w:r>
              <w:rPr>
                <w:rFonts w:ascii="Segoe UI Symbol" w:hAnsi="Segoe UI Symbol" w:cs="Segoe UI Symbol"/>
                <w:color w:val="040C28"/>
                <w:sz w:val="30"/>
                <w:szCs w:val="30"/>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56B5CB8"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2BEF01B"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1E58D08"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8E5C12C"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EF265AE"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81B6EBC"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09C70E2"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8F69444"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ACD6254"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F9B1381"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641D9E6"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203A24B"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3EE95DC"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C657D4D"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5211A9F"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A001E7A" w:rsidR="004D0161" w:rsidRPr="00C71BCC" w:rsidRDefault="00D13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7F66FB2" w:rsidR="00240C32" w:rsidRPr="00C71BCC" w:rsidRDefault="00F93AE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133BE">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5B673B8" w:rsidR="00240C32" w:rsidRPr="00C71BCC" w:rsidRDefault="00F93AE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133BE">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7D81F6C" w:rsidR="004D0161" w:rsidRPr="004C3A0B" w:rsidRDefault="00D133BE" w:rsidP="00A91894">
            <w:pPr>
              <w:spacing w:before="100" w:beforeAutospacing="1" w:after="100" w:afterAutospacing="1"/>
              <w:rPr>
                <w:rFonts w:ascii="Arial" w:hAnsi="Arial" w:cs="Arial"/>
                <w:sz w:val="22"/>
                <w:szCs w:val="22"/>
              </w:rPr>
            </w:pPr>
            <w:proofErr w:type="spellStart"/>
            <w:r>
              <w:rPr>
                <w:rFonts w:ascii="Arial" w:hAnsi="Arial" w:cs="Arial"/>
                <w:sz w:val="22"/>
                <w:szCs w:val="22"/>
              </w:rPr>
              <w:t>Tufil</w:t>
            </w:r>
            <w:proofErr w:type="spellEnd"/>
            <w:r>
              <w:rPr>
                <w:rFonts w:ascii="Arial" w:hAnsi="Arial" w:cs="Arial"/>
                <w:sz w:val="22"/>
                <w:szCs w:val="22"/>
              </w:rPr>
              <w:t xml:space="preserve"> Ahmed </w:t>
            </w:r>
            <w:proofErr w:type="spellStart"/>
            <w:r>
              <w:rPr>
                <w:rFonts w:ascii="Arial" w:hAnsi="Arial" w:cs="Arial"/>
                <w:sz w:val="22"/>
                <w:szCs w:val="22"/>
              </w:rPr>
              <w:t>Mubinmiya</w:t>
            </w:r>
            <w:proofErr w:type="spellEnd"/>
            <w:r>
              <w:rPr>
                <w:rFonts w:ascii="Arial" w:hAnsi="Arial" w:cs="Arial"/>
                <w:sz w:val="22"/>
                <w:szCs w:val="22"/>
              </w:rPr>
              <w:t xml:space="preserve"> Shaikh</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445AEF9" w:rsidR="004D0161" w:rsidRPr="004C3A0B" w:rsidRDefault="00D133BE" w:rsidP="00A91894">
            <w:pPr>
              <w:spacing w:before="100" w:beforeAutospacing="1" w:after="100" w:afterAutospacing="1"/>
              <w:rPr>
                <w:rFonts w:ascii="Arial" w:hAnsi="Arial" w:cs="Arial"/>
                <w:sz w:val="22"/>
                <w:szCs w:val="22"/>
              </w:rPr>
            </w:pPr>
            <w:r>
              <w:rPr>
                <w:rFonts w:ascii="Arial" w:hAnsi="Arial" w:cs="Arial"/>
                <w:sz w:val="22"/>
                <w:szCs w:val="22"/>
              </w:rPr>
              <w:t>15/02/2024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0E9143BD" w:rsidR="00CC2661" w:rsidRPr="002E13FE" w:rsidRDefault="00D133B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3089EAB4" w:rsidR="00CC2661" w:rsidRPr="002E13FE" w:rsidRDefault="00D133B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35190DF0" w:rsidR="00CC2661" w:rsidRPr="002E13FE" w:rsidRDefault="00D133B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1239A100" w:rsidR="00743859" w:rsidRPr="002E13FE" w:rsidRDefault="00D133B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40D4C63A" w:rsidR="00743859" w:rsidRPr="002E13FE" w:rsidRDefault="00290D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4AFBE5DD" w:rsidR="00743859" w:rsidRPr="002E13FE" w:rsidRDefault="00290D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EA2219">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2E38A" w14:textId="77777777" w:rsidR="00EA2219" w:rsidRDefault="00EA2219" w:rsidP="00390251">
      <w:r>
        <w:separator/>
      </w:r>
    </w:p>
    <w:p w14:paraId="42400A10" w14:textId="77777777" w:rsidR="00EA2219" w:rsidRDefault="00EA2219"/>
  </w:endnote>
  <w:endnote w:type="continuationSeparator" w:id="0">
    <w:p w14:paraId="72CDCB31" w14:textId="77777777" w:rsidR="00EA2219" w:rsidRDefault="00EA2219" w:rsidP="00390251">
      <w:r>
        <w:continuationSeparator/>
      </w:r>
    </w:p>
    <w:p w14:paraId="5BF91C79" w14:textId="77777777" w:rsidR="00EA2219" w:rsidRDefault="00EA22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D1780" w14:textId="77777777" w:rsidR="00EA2219" w:rsidRDefault="00EA2219" w:rsidP="00390251">
      <w:r>
        <w:separator/>
      </w:r>
    </w:p>
    <w:p w14:paraId="782B66B5" w14:textId="77777777" w:rsidR="00EA2219" w:rsidRDefault="00EA2219"/>
  </w:footnote>
  <w:footnote w:type="continuationSeparator" w:id="0">
    <w:p w14:paraId="6B866456" w14:textId="77777777" w:rsidR="00EA2219" w:rsidRDefault="00EA2219" w:rsidP="00390251">
      <w:r>
        <w:continuationSeparator/>
      </w:r>
    </w:p>
    <w:p w14:paraId="1DC41D4C" w14:textId="77777777" w:rsidR="00EA2219" w:rsidRDefault="00EA22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598987">
    <w:abstractNumId w:val="10"/>
  </w:num>
  <w:num w:numId="2" w16cid:durableId="410351016">
    <w:abstractNumId w:val="19"/>
  </w:num>
  <w:num w:numId="3" w16cid:durableId="343091804">
    <w:abstractNumId w:val="2"/>
  </w:num>
  <w:num w:numId="4" w16cid:durableId="1802186028">
    <w:abstractNumId w:val="24"/>
  </w:num>
  <w:num w:numId="5" w16cid:durableId="1565008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63906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794495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3405281">
    <w:abstractNumId w:val="3"/>
  </w:num>
  <w:num w:numId="9" w16cid:durableId="1174340275">
    <w:abstractNumId w:val="7"/>
  </w:num>
  <w:num w:numId="10" w16cid:durableId="310059910">
    <w:abstractNumId w:val="8"/>
  </w:num>
  <w:num w:numId="11" w16cid:durableId="92164132">
    <w:abstractNumId w:val="22"/>
  </w:num>
  <w:num w:numId="12" w16cid:durableId="526332623">
    <w:abstractNumId w:val="20"/>
  </w:num>
  <w:num w:numId="13" w16cid:durableId="1493984948">
    <w:abstractNumId w:val="21"/>
  </w:num>
  <w:num w:numId="14" w16cid:durableId="2042706758">
    <w:abstractNumId w:val="0"/>
  </w:num>
  <w:num w:numId="15" w16cid:durableId="1508057334">
    <w:abstractNumId w:val="5"/>
  </w:num>
  <w:num w:numId="16" w16cid:durableId="33846361">
    <w:abstractNumId w:val="6"/>
  </w:num>
  <w:num w:numId="17" w16cid:durableId="1207639633">
    <w:abstractNumId w:val="11"/>
  </w:num>
  <w:num w:numId="18" w16cid:durableId="1499226187">
    <w:abstractNumId w:val="13"/>
  </w:num>
  <w:num w:numId="19" w16cid:durableId="1205603700">
    <w:abstractNumId w:val="23"/>
  </w:num>
  <w:num w:numId="20" w16cid:durableId="1429891851">
    <w:abstractNumId w:val="4"/>
  </w:num>
  <w:num w:numId="21" w16cid:durableId="1151408548">
    <w:abstractNumId w:val="14"/>
  </w:num>
  <w:num w:numId="22" w16cid:durableId="1980380335">
    <w:abstractNumId w:val="18"/>
  </w:num>
  <w:num w:numId="23" w16cid:durableId="286669856">
    <w:abstractNumId w:val="1"/>
  </w:num>
  <w:num w:numId="24" w16cid:durableId="808518544">
    <w:abstractNumId w:val="9"/>
  </w:num>
  <w:num w:numId="25" w16cid:durableId="1457679423">
    <w:abstractNumId w:val="12"/>
  </w:num>
  <w:num w:numId="26" w16cid:durableId="295599195">
    <w:abstractNumId w:val="25"/>
  </w:num>
  <w:num w:numId="27" w16cid:durableId="16313037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73C1"/>
    <w:rsid w:val="00255B51"/>
    <w:rsid w:val="00257ABC"/>
    <w:rsid w:val="002657B4"/>
    <w:rsid w:val="00266AB2"/>
    <w:rsid w:val="00272EE5"/>
    <w:rsid w:val="00280A88"/>
    <w:rsid w:val="002866BC"/>
    <w:rsid w:val="00290D38"/>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97F51"/>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237C"/>
    <w:rsid w:val="00CF4E46"/>
    <w:rsid w:val="00CF6CA5"/>
    <w:rsid w:val="00D07385"/>
    <w:rsid w:val="00D07C1B"/>
    <w:rsid w:val="00D107AC"/>
    <w:rsid w:val="00D133BE"/>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219"/>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1088709">
      <w:bodyDiv w:val="1"/>
      <w:marLeft w:val="0"/>
      <w:marRight w:val="0"/>
      <w:marTop w:val="0"/>
      <w:marBottom w:val="0"/>
      <w:divBdr>
        <w:top w:val="none" w:sz="0" w:space="0" w:color="auto"/>
        <w:left w:val="none" w:sz="0" w:space="0" w:color="auto"/>
        <w:bottom w:val="none" w:sz="0" w:space="0" w:color="auto"/>
        <w:right w:val="none" w:sz="0" w:space="0" w:color="auto"/>
      </w:divBdr>
    </w:div>
    <w:div w:id="212653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3789</Words>
  <Characters>21650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Sana Nakum</cp:lastModifiedBy>
  <cp:revision>2</cp:revision>
  <cp:lastPrinted>2016-10-24T12:21:00Z</cp:lastPrinted>
  <dcterms:created xsi:type="dcterms:W3CDTF">2024-02-16T22:37:00Z</dcterms:created>
  <dcterms:modified xsi:type="dcterms:W3CDTF">2024-02-16T22:37:00Z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