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9AE7C" w14:textId="77777777" w:rsidR="000027F6" w:rsidRPr="000027F6" w:rsidRDefault="000027F6" w:rsidP="003D40F5">
      <w:pPr>
        <w:jc w:val="center"/>
        <w:rPr>
          <w:rFonts w:cs="Times New Roman"/>
        </w:rPr>
      </w:pPr>
      <w:r w:rsidRPr="000027F6">
        <w:rPr>
          <w:rFonts w:cs="Times New Roman"/>
        </w:rPr>
        <w:t xml:space="preserve">UNIVERSITY OF WALES: TRINITY SAINT DAVID </w:t>
      </w:r>
    </w:p>
    <w:p w14:paraId="0A633570" w14:textId="77777777" w:rsidR="000027F6" w:rsidRPr="000027F6" w:rsidRDefault="000027F6" w:rsidP="003D40F5">
      <w:pPr>
        <w:spacing w:after="0" w:line="240" w:lineRule="auto"/>
        <w:jc w:val="left"/>
        <w:rPr>
          <w:rFonts w:cs="Times New Roman"/>
          <w:sz w:val="52"/>
        </w:rPr>
      </w:pPr>
    </w:p>
    <w:p w14:paraId="48D487CC" w14:textId="77777777" w:rsidR="000027F6" w:rsidRPr="000027F6" w:rsidRDefault="000027F6" w:rsidP="003D40F5">
      <w:pPr>
        <w:spacing w:after="0" w:line="240" w:lineRule="auto"/>
        <w:jc w:val="left"/>
        <w:rPr>
          <w:rFonts w:cs="Times New Roman"/>
          <w:sz w:val="52"/>
        </w:rPr>
      </w:pPr>
    </w:p>
    <w:p w14:paraId="74843B53" w14:textId="77777777" w:rsidR="000027F6" w:rsidRPr="000027F6" w:rsidRDefault="000027F6" w:rsidP="000027F6">
      <w:pPr>
        <w:spacing w:after="0" w:line="240" w:lineRule="auto"/>
        <w:jc w:val="center"/>
        <w:rPr>
          <w:rFonts w:cs="Times New Roman"/>
          <w:sz w:val="52"/>
        </w:rPr>
      </w:pPr>
    </w:p>
    <w:p w14:paraId="3B25BCAA" w14:textId="5E5B94A8" w:rsidR="000027F6" w:rsidRPr="00E57355" w:rsidRDefault="000027F6" w:rsidP="000027F6">
      <w:pPr>
        <w:spacing w:after="0" w:line="240" w:lineRule="auto"/>
        <w:jc w:val="center"/>
        <w:rPr>
          <w:rFonts w:cs="Times New Roman"/>
          <w:b/>
          <w:bCs/>
          <w:sz w:val="52"/>
        </w:rPr>
      </w:pPr>
      <w:r w:rsidRPr="00E57355">
        <w:rPr>
          <w:rFonts w:cs="Times New Roman"/>
          <w:b/>
          <w:bCs/>
          <w:sz w:val="52"/>
          <w:u w:val="single"/>
        </w:rPr>
        <w:t>Unilever</w:t>
      </w:r>
      <w:r w:rsidRPr="00E57355">
        <w:rPr>
          <w:rFonts w:cs="Times New Roman"/>
          <w:b/>
          <w:bCs/>
          <w:sz w:val="52"/>
        </w:rPr>
        <w:t>-S</w:t>
      </w:r>
      <w:r w:rsidR="004B44EA" w:rsidRPr="00E57355">
        <w:rPr>
          <w:rFonts w:cs="Times New Roman"/>
          <w:b/>
          <w:bCs/>
          <w:sz w:val="52"/>
        </w:rPr>
        <w:t>trategic choice and strategy action</w:t>
      </w:r>
    </w:p>
    <w:p w14:paraId="3A35D217" w14:textId="77777777" w:rsidR="000027F6" w:rsidRPr="000027F6" w:rsidRDefault="000027F6" w:rsidP="003D40F5">
      <w:pPr>
        <w:spacing w:after="0" w:line="240" w:lineRule="auto"/>
        <w:jc w:val="left"/>
        <w:rPr>
          <w:rFonts w:cs="Times New Roman"/>
          <w:sz w:val="52"/>
        </w:rPr>
      </w:pPr>
    </w:p>
    <w:p w14:paraId="770D0AEE" w14:textId="77777777" w:rsidR="000027F6" w:rsidRPr="000027F6" w:rsidRDefault="000027F6" w:rsidP="003D40F5">
      <w:pPr>
        <w:spacing w:after="0" w:line="240" w:lineRule="auto"/>
        <w:jc w:val="left"/>
        <w:rPr>
          <w:rFonts w:cs="Times New Roman"/>
          <w:sz w:val="52"/>
        </w:rPr>
      </w:pPr>
    </w:p>
    <w:p w14:paraId="4597BCF4" w14:textId="77777777" w:rsidR="000027F6" w:rsidRPr="000027F6" w:rsidRDefault="000027F6" w:rsidP="003D40F5">
      <w:pPr>
        <w:spacing w:after="0" w:line="240" w:lineRule="auto"/>
        <w:jc w:val="left"/>
        <w:rPr>
          <w:rFonts w:cs="Times New Roman"/>
          <w:sz w:val="52"/>
        </w:rPr>
      </w:pPr>
    </w:p>
    <w:p w14:paraId="4163EB58" w14:textId="77777777" w:rsidR="000027F6" w:rsidRPr="000027F6" w:rsidRDefault="000027F6" w:rsidP="003D40F5">
      <w:pPr>
        <w:spacing w:after="0" w:line="240" w:lineRule="auto"/>
        <w:jc w:val="left"/>
        <w:rPr>
          <w:rFonts w:cs="Times New Roman"/>
          <w:sz w:val="52"/>
        </w:rPr>
      </w:pPr>
    </w:p>
    <w:p w14:paraId="63110565" w14:textId="77777777" w:rsidR="000027F6" w:rsidRPr="000027F6" w:rsidRDefault="000027F6" w:rsidP="003D40F5">
      <w:pPr>
        <w:spacing w:after="0" w:line="240" w:lineRule="auto"/>
        <w:jc w:val="left"/>
        <w:rPr>
          <w:rFonts w:cs="Times New Roman"/>
          <w:sz w:val="32"/>
          <w:szCs w:val="32"/>
        </w:rPr>
      </w:pPr>
    </w:p>
    <w:p w14:paraId="31CCD48B" w14:textId="77777777" w:rsidR="000027F6" w:rsidRPr="000027F6" w:rsidRDefault="000027F6" w:rsidP="003D40F5">
      <w:pPr>
        <w:spacing w:after="0" w:line="240" w:lineRule="auto"/>
        <w:jc w:val="left"/>
        <w:rPr>
          <w:rFonts w:cs="Times New Roman"/>
          <w:sz w:val="32"/>
          <w:szCs w:val="32"/>
        </w:rPr>
      </w:pPr>
    </w:p>
    <w:p w14:paraId="71448428" w14:textId="77777777" w:rsidR="000027F6" w:rsidRPr="000027F6" w:rsidRDefault="000027F6" w:rsidP="003D40F5">
      <w:pPr>
        <w:spacing w:after="0" w:line="240" w:lineRule="auto"/>
        <w:jc w:val="left"/>
        <w:rPr>
          <w:rFonts w:cs="Times New Roman"/>
          <w:sz w:val="32"/>
          <w:szCs w:val="32"/>
        </w:rPr>
      </w:pPr>
    </w:p>
    <w:p w14:paraId="4295ACF5" w14:textId="77777777" w:rsidR="000027F6" w:rsidRPr="000027F6" w:rsidRDefault="000027F6" w:rsidP="003D40F5">
      <w:pPr>
        <w:spacing w:after="0" w:line="240" w:lineRule="auto"/>
        <w:jc w:val="left"/>
        <w:rPr>
          <w:rFonts w:cs="Times New Roman"/>
          <w:sz w:val="32"/>
          <w:szCs w:val="32"/>
        </w:rPr>
      </w:pPr>
    </w:p>
    <w:p w14:paraId="5A7C0D2E" w14:textId="77777777" w:rsidR="000027F6" w:rsidRPr="000027F6" w:rsidRDefault="000027F6" w:rsidP="003D40F5">
      <w:pPr>
        <w:spacing w:after="0" w:line="240" w:lineRule="auto"/>
        <w:jc w:val="left"/>
        <w:rPr>
          <w:rFonts w:cs="Times New Roman"/>
          <w:sz w:val="32"/>
          <w:szCs w:val="32"/>
        </w:rPr>
      </w:pPr>
    </w:p>
    <w:p w14:paraId="704B42AA" w14:textId="3E4062D5" w:rsidR="000027F6" w:rsidRPr="000027F6" w:rsidRDefault="000027F6" w:rsidP="003D40F5">
      <w:pPr>
        <w:spacing w:after="0" w:line="240" w:lineRule="auto"/>
        <w:jc w:val="left"/>
        <w:rPr>
          <w:rFonts w:cs="Times New Roman"/>
          <w:sz w:val="32"/>
          <w:szCs w:val="32"/>
        </w:rPr>
      </w:pPr>
      <w:r w:rsidRPr="000027F6">
        <w:rPr>
          <w:rFonts w:cs="Times New Roman"/>
          <w:sz w:val="32"/>
          <w:szCs w:val="32"/>
        </w:rPr>
        <w:t xml:space="preserve">Module </w:t>
      </w:r>
      <w:r w:rsidR="004B44EA">
        <w:rPr>
          <w:rFonts w:cs="Times New Roman"/>
          <w:sz w:val="32"/>
          <w:szCs w:val="32"/>
        </w:rPr>
        <w:t>title</w:t>
      </w:r>
      <w:r w:rsidRPr="000027F6">
        <w:rPr>
          <w:rFonts w:cs="Times New Roman"/>
          <w:sz w:val="32"/>
          <w:szCs w:val="32"/>
        </w:rPr>
        <w:t>: Strategic Management and Sustainability</w:t>
      </w:r>
    </w:p>
    <w:p w14:paraId="6185FB7C" w14:textId="72A648FF" w:rsidR="000027F6" w:rsidRPr="000027F6" w:rsidRDefault="000027F6" w:rsidP="003D40F5">
      <w:pPr>
        <w:spacing w:after="0" w:line="240" w:lineRule="auto"/>
        <w:jc w:val="left"/>
        <w:rPr>
          <w:rFonts w:cs="Times New Roman"/>
          <w:sz w:val="32"/>
          <w:szCs w:val="32"/>
        </w:rPr>
      </w:pPr>
      <w:r w:rsidRPr="000027F6">
        <w:rPr>
          <w:rFonts w:cs="Times New Roman"/>
          <w:sz w:val="32"/>
          <w:szCs w:val="32"/>
        </w:rPr>
        <w:t>Module code: LCBB6004</w:t>
      </w:r>
    </w:p>
    <w:p w14:paraId="22715631" w14:textId="2C20375F" w:rsidR="000027F6" w:rsidRPr="000027F6" w:rsidRDefault="000027F6" w:rsidP="003D40F5">
      <w:pPr>
        <w:spacing w:after="0" w:line="240" w:lineRule="auto"/>
        <w:jc w:val="left"/>
        <w:rPr>
          <w:rFonts w:cs="Times New Roman"/>
          <w:sz w:val="32"/>
          <w:szCs w:val="32"/>
        </w:rPr>
      </w:pPr>
      <w:r w:rsidRPr="000027F6">
        <w:rPr>
          <w:rFonts w:cs="Times New Roman"/>
          <w:sz w:val="32"/>
          <w:szCs w:val="32"/>
        </w:rPr>
        <w:t>Student name: Felix-Lucian Fistoleanu</w:t>
      </w:r>
    </w:p>
    <w:p w14:paraId="6E8BED57" w14:textId="00E0EA3C" w:rsidR="000027F6" w:rsidRPr="000027F6" w:rsidRDefault="000027F6" w:rsidP="003D40F5">
      <w:pPr>
        <w:spacing w:after="0" w:line="240" w:lineRule="auto"/>
        <w:jc w:val="left"/>
        <w:rPr>
          <w:rFonts w:cs="Times New Roman"/>
          <w:sz w:val="32"/>
          <w:szCs w:val="32"/>
        </w:rPr>
      </w:pPr>
      <w:r w:rsidRPr="000027F6">
        <w:rPr>
          <w:rFonts w:cs="Times New Roman"/>
          <w:sz w:val="32"/>
          <w:szCs w:val="32"/>
        </w:rPr>
        <w:t>Student ID: 2115327</w:t>
      </w:r>
    </w:p>
    <w:p w14:paraId="65DE4C0D" w14:textId="77777777" w:rsidR="000027F6" w:rsidRPr="000027F6" w:rsidRDefault="000027F6" w:rsidP="003D40F5">
      <w:pPr>
        <w:spacing w:after="0" w:line="240" w:lineRule="auto"/>
        <w:jc w:val="left"/>
        <w:rPr>
          <w:rFonts w:eastAsia="Times New Roman" w:cs="Times New Roman"/>
          <w:color w:val="000000"/>
          <w:sz w:val="32"/>
          <w:szCs w:val="32"/>
        </w:rPr>
      </w:pPr>
    </w:p>
    <w:p w14:paraId="651ADB41" w14:textId="4F8FFA66" w:rsidR="003D40F5" w:rsidRPr="000027F6" w:rsidRDefault="003D40F5" w:rsidP="003D40F5">
      <w:pPr>
        <w:spacing w:after="0" w:line="240" w:lineRule="auto"/>
        <w:jc w:val="left"/>
        <w:rPr>
          <w:rFonts w:eastAsia="Times New Roman" w:cs="Times New Roman"/>
          <w:color w:val="000000"/>
          <w:sz w:val="32"/>
          <w:szCs w:val="32"/>
        </w:rPr>
      </w:pPr>
      <w:r w:rsidRPr="000027F6">
        <w:rPr>
          <w:rFonts w:eastAsia="Times New Roman" w:cs="Times New Roman"/>
          <w:color w:val="000000"/>
          <w:sz w:val="32"/>
          <w:szCs w:val="32"/>
        </w:rPr>
        <w:br w:type="page"/>
      </w:r>
    </w:p>
    <w:sdt>
      <w:sdtPr>
        <w:rPr>
          <w:rFonts w:ascii="Times New Roman" w:eastAsiaTheme="minorHAnsi" w:hAnsi="Times New Roman" w:cs="Times New Roman"/>
          <w:color w:val="auto"/>
          <w:sz w:val="24"/>
          <w:szCs w:val="22"/>
          <w:lang w:val="en-GB"/>
        </w:rPr>
        <w:id w:val="1745679661"/>
        <w:docPartObj>
          <w:docPartGallery w:val="Table of Contents"/>
          <w:docPartUnique/>
        </w:docPartObj>
      </w:sdtPr>
      <w:sdtEndPr>
        <w:rPr>
          <w:b/>
          <w:bCs/>
          <w:noProof/>
        </w:rPr>
      </w:sdtEndPr>
      <w:sdtContent>
        <w:p w14:paraId="525A28C6" w14:textId="77777777" w:rsidR="003D40F5" w:rsidRPr="000027F6" w:rsidRDefault="003D40F5" w:rsidP="003D40F5">
          <w:pPr>
            <w:pStyle w:val="TOCHeading"/>
            <w:jc w:val="center"/>
            <w:rPr>
              <w:rFonts w:ascii="Times New Roman" w:hAnsi="Times New Roman" w:cs="Times New Roman"/>
              <w:color w:val="000000" w:themeColor="text1"/>
            </w:rPr>
          </w:pPr>
          <w:r w:rsidRPr="000027F6">
            <w:rPr>
              <w:rFonts w:ascii="Times New Roman" w:hAnsi="Times New Roman" w:cs="Times New Roman"/>
              <w:color w:val="000000" w:themeColor="text1"/>
            </w:rPr>
            <w:t>Table of Contents</w:t>
          </w:r>
        </w:p>
        <w:p w14:paraId="67DB1DCD" w14:textId="77777777" w:rsidR="003349F1" w:rsidRPr="000027F6" w:rsidRDefault="003D40F5">
          <w:pPr>
            <w:pStyle w:val="TOC1"/>
            <w:tabs>
              <w:tab w:val="right" w:leader="dot" w:pos="9350"/>
            </w:tabs>
            <w:rPr>
              <w:rFonts w:eastAsiaTheme="minorEastAsia" w:cs="Times New Roman"/>
              <w:noProof/>
              <w:sz w:val="22"/>
              <w:lang w:val="en-IN" w:eastAsia="en-IN"/>
            </w:rPr>
          </w:pPr>
          <w:r w:rsidRPr="000027F6">
            <w:rPr>
              <w:rFonts w:cs="Times New Roman"/>
              <w:b/>
              <w:bCs/>
              <w:noProof/>
            </w:rPr>
            <w:fldChar w:fldCharType="begin"/>
          </w:r>
          <w:r w:rsidRPr="000027F6">
            <w:rPr>
              <w:rFonts w:cs="Times New Roman"/>
              <w:b/>
              <w:bCs/>
              <w:noProof/>
            </w:rPr>
            <w:instrText xml:space="preserve"> TOC \o "1-3" \h \z \u </w:instrText>
          </w:r>
          <w:r w:rsidRPr="000027F6">
            <w:rPr>
              <w:rFonts w:cs="Times New Roman"/>
              <w:b/>
              <w:bCs/>
              <w:noProof/>
            </w:rPr>
            <w:fldChar w:fldCharType="separate"/>
          </w:r>
          <w:hyperlink w:anchor="_Toc163218586" w:history="1">
            <w:r w:rsidR="003349F1" w:rsidRPr="000027F6">
              <w:rPr>
                <w:rStyle w:val="Hyperlink"/>
                <w:rFonts w:cs="Times New Roman"/>
                <w:noProof/>
              </w:rPr>
              <w:t>INTRODUCTION</w:t>
            </w:r>
            <w:r w:rsidR="003349F1" w:rsidRPr="000027F6">
              <w:rPr>
                <w:rFonts w:cs="Times New Roman"/>
                <w:noProof/>
                <w:webHidden/>
              </w:rPr>
              <w:tab/>
            </w:r>
            <w:r w:rsidR="003349F1" w:rsidRPr="000027F6">
              <w:rPr>
                <w:rFonts w:cs="Times New Roman"/>
                <w:noProof/>
                <w:webHidden/>
              </w:rPr>
              <w:fldChar w:fldCharType="begin"/>
            </w:r>
            <w:r w:rsidR="003349F1" w:rsidRPr="000027F6">
              <w:rPr>
                <w:rFonts w:cs="Times New Roman"/>
                <w:noProof/>
                <w:webHidden/>
              </w:rPr>
              <w:instrText xml:space="preserve"> PAGEREF _Toc163218586 \h </w:instrText>
            </w:r>
            <w:r w:rsidR="003349F1" w:rsidRPr="000027F6">
              <w:rPr>
                <w:rFonts w:cs="Times New Roman"/>
                <w:noProof/>
                <w:webHidden/>
              </w:rPr>
            </w:r>
            <w:r w:rsidR="003349F1" w:rsidRPr="000027F6">
              <w:rPr>
                <w:rFonts w:cs="Times New Roman"/>
                <w:noProof/>
                <w:webHidden/>
              </w:rPr>
              <w:fldChar w:fldCharType="separate"/>
            </w:r>
            <w:r w:rsidR="003349F1" w:rsidRPr="000027F6">
              <w:rPr>
                <w:rFonts w:cs="Times New Roman"/>
                <w:noProof/>
                <w:webHidden/>
              </w:rPr>
              <w:t>3</w:t>
            </w:r>
            <w:r w:rsidR="003349F1" w:rsidRPr="000027F6">
              <w:rPr>
                <w:rFonts w:cs="Times New Roman"/>
                <w:noProof/>
                <w:webHidden/>
              </w:rPr>
              <w:fldChar w:fldCharType="end"/>
            </w:r>
          </w:hyperlink>
        </w:p>
        <w:p w14:paraId="5C133490" w14:textId="77777777" w:rsidR="003349F1" w:rsidRPr="000027F6" w:rsidRDefault="00000000">
          <w:pPr>
            <w:pStyle w:val="TOC1"/>
            <w:tabs>
              <w:tab w:val="right" w:leader="dot" w:pos="9350"/>
            </w:tabs>
            <w:rPr>
              <w:rFonts w:eastAsiaTheme="minorEastAsia" w:cs="Times New Roman"/>
              <w:noProof/>
              <w:sz w:val="22"/>
              <w:lang w:val="en-IN" w:eastAsia="en-IN"/>
            </w:rPr>
          </w:pPr>
          <w:hyperlink w:anchor="_Toc163218587" w:history="1">
            <w:r w:rsidR="003349F1" w:rsidRPr="000027F6">
              <w:rPr>
                <w:rStyle w:val="Hyperlink"/>
                <w:rFonts w:cs="Times New Roman"/>
                <w:noProof/>
              </w:rPr>
              <w:t>MAIN BODY</w:t>
            </w:r>
            <w:r w:rsidR="003349F1" w:rsidRPr="000027F6">
              <w:rPr>
                <w:rFonts w:cs="Times New Roman"/>
                <w:noProof/>
                <w:webHidden/>
              </w:rPr>
              <w:tab/>
            </w:r>
            <w:r w:rsidR="003349F1" w:rsidRPr="000027F6">
              <w:rPr>
                <w:rFonts w:cs="Times New Roman"/>
                <w:noProof/>
                <w:webHidden/>
              </w:rPr>
              <w:fldChar w:fldCharType="begin"/>
            </w:r>
            <w:r w:rsidR="003349F1" w:rsidRPr="000027F6">
              <w:rPr>
                <w:rFonts w:cs="Times New Roman"/>
                <w:noProof/>
                <w:webHidden/>
              </w:rPr>
              <w:instrText xml:space="preserve"> PAGEREF _Toc163218587 \h </w:instrText>
            </w:r>
            <w:r w:rsidR="003349F1" w:rsidRPr="000027F6">
              <w:rPr>
                <w:rFonts w:cs="Times New Roman"/>
                <w:noProof/>
                <w:webHidden/>
              </w:rPr>
            </w:r>
            <w:r w:rsidR="003349F1" w:rsidRPr="000027F6">
              <w:rPr>
                <w:rFonts w:cs="Times New Roman"/>
                <w:noProof/>
                <w:webHidden/>
              </w:rPr>
              <w:fldChar w:fldCharType="separate"/>
            </w:r>
            <w:r w:rsidR="003349F1" w:rsidRPr="000027F6">
              <w:rPr>
                <w:rFonts w:cs="Times New Roman"/>
                <w:noProof/>
                <w:webHidden/>
              </w:rPr>
              <w:t>3</w:t>
            </w:r>
            <w:r w:rsidR="003349F1" w:rsidRPr="000027F6">
              <w:rPr>
                <w:rFonts w:cs="Times New Roman"/>
                <w:noProof/>
                <w:webHidden/>
              </w:rPr>
              <w:fldChar w:fldCharType="end"/>
            </w:r>
          </w:hyperlink>
        </w:p>
        <w:p w14:paraId="67D45226" w14:textId="77777777" w:rsidR="003349F1" w:rsidRPr="000027F6" w:rsidRDefault="00000000">
          <w:pPr>
            <w:pStyle w:val="TOC2"/>
            <w:tabs>
              <w:tab w:val="right" w:leader="dot" w:pos="9350"/>
            </w:tabs>
            <w:rPr>
              <w:rFonts w:eastAsiaTheme="minorEastAsia" w:cs="Times New Roman"/>
              <w:noProof/>
              <w:sz w:val="22"/>
              <w:lang w:val="en-IN" w:eastAsia="en-IN"/>
            </w:rPr>
          </w:pPr>
          <w:hyperlink w:anchor="_Toc163218588" w:history="1">
            <w:r w:rsidR="003349F1" w:rsidRPr="000027F6">
              <w:rPr>
                <w:rStyle w:val="Hyperlink"/>
                <w:rFonts w:cs="Times New Roman"/>
                <w:noProof/>
              </w:rPr>
              <w:t>Key Business and Corporate Strategies</w:t>
            </w:r>
            <w:r w:rsidR="003349F1" w:rsidRPr="000027F6">
              <w:rPr>
                <w:rFonts w:cs="Times New Roman"/>
                <w:noProof/>
                <w:webHidden/>
              </w:rPr>
              <w:tab/>
            </w:r>
            <w:r w:rsidR="003349F1" w:rsidRPr="000027F6">
              <w:rPr>
                <w:rFonts w:cs="Times New Roman"/>
                <w:noProof/>
                <w:webHidden/>
              </w:rPr>
              <w:fldChar w:fldCharType="begin"/>
            </w:r>
            <w:r w:rsidR="003349F1" w:rsidRPr="000027F6">
              <w:rPr>
                <w:rFonts w:cs="Times New Roman"/>
                <w:noProof/>
                <w:webHidden/>
              </w:rPr>
              <w:instrText xml:space="preserve"> PAGEREF _Toc163218588 \h </w:instrText>
            </w:r>
            <w:r w:rsidR="003349F1" w:rsidRPr="000027F6">
              <w:rPr>
                <w:rFonts w:cs="Times New Roman"/>
                <w:noProof/>
                <w:webHidden/>
              </w:rPr>
            </w:r>
            <w:r w:rsidR="003349F1" w:rsidRPr="000027F6">
              <w:rPr>
                <w:rFonts w:cs="Times New Roman"/>
                <w:noProof/>
                <w:webHidden/>
              </w:rPr>
              <w:fldChar w:fldCharType="separate"/>
            </w:r>
            <w:r w:rsidR="003349F1" w:rsidRPr="000027F6">
              <w:rPr>
                <w:rFonts w:cs="Times New Roman"/>
                <w:noProof/>
                <w:webHidden/>
              </w:rPr>
              <w:t>4</w:t>
            </w:r>
            <w:r w:rsidR="003349F1" w:rsidRPr="000027F6">
              <w:rPr>
                <w:rFonts w:cs="Times New Roman"/>
                <w:noProof/>
                <w:webHidden/>
              </w:rPr>
              <w:fldChar w:fldCharType="end"/>
            </w:r>
          </w:hyperlink>
        </w:p>
        <w:p w14:paraId="576073D7" w14:textId="77777777" w:rsidR="003349F1" w:rsidRPr="000027F6" w:rsidRDefault="00000000">
          <w:pPr>
            <w:pStyle w:val="TOC2"/>
            <w:tabs>
              <w:tab w:val="right" w:leader="dot" w:pos="9350"/>
            </w:tabs>
            <w:rPr>
              <w:rFonts w:eastAsiaTheme="minorEastAsia" w:cs="Times New Roman"/>
              <w:noProof/>
              <w:sz w:val="22"/>
              <w:lang w:val="en-IN" w:eastAsia="en-IN"/>
            </w:rPr>
          </w:pPr>
          <w:hyperlink w:anchor="_Toc163218589" w:history="1">
            <w:r w:rsidR="003349F1" w:rsidRPr="000027F6">
              <w:rPr>
                <w:rStyle w:val="Hyperlink"/>
                <w:rFonts w:cs="Times New Roman"/>
                <w:noProof/>
              </w:rPr>
              <w:t>Analysing Resources and Capabilities</w:t>
            </w:r>
            <w:r w:rsidR="003349F1" w:rsidRPr="000027F6">
              <w:rPr>
                <w:rFonts w:cs="Times New Roman"/>
                <w:noProof/>
                <w:webHidden/>
              </w:rPr>
              <w:tab/>
            </w:r>
            <w:r w:rsidR="003349F1" w:rsidRPr="000027F6">
              <w:rPr>
                <w:rFonts w:cs="Times New Roman"/>
                <w:noProof/>
                <w:webHidden/>
              </w:rPr>
              <w:fldChar w:fldCharType="begin"/>
            </w:r>
            <w:r w:rsidR="003349F1" w:rsidRPr="000027F6">
              <w:rPr>
                <w:rFonts w:cs="Times New Roman"/>
                <w:noProof/>
                <w:webHidden/>
              </w:rPr>
              <w:instrText xml:space="preserve"> PAGEREF _Toc163218589 \h </w:instrText>
            </w:r>
            <w:r w:rsidR="003349F1" w:rsidRPr="000027F6">
              <w:rPr>
                <w:rFonts w:cs="Times New Roman"/>
                <w:noProof/>
                <w:webHidden/>
              </w:rPr>
            </w:r>
            <w:r w:rsidR="003349F1" w:rsidRPr="000027F6">
              <w:rPr>
                <w:rFonts w:cs="Times New Roman"/>
                <w:noProof/>
                <w:webHidden/>
              </w:rPr>
              <w:fldChar w:fldCharType="separate"/>
            </w:r>
            <w:r w:rsidR="003349F1" w:rsidRPr="000027F6">
              <w:rPr>
                <w:rFonts w:cs="Times New Roman"/>
                <w:noProof/>
                <w:webHidden/>
              </w:rPr>
              <w:t>5</w:t>
            </w:r>
            <w:r w:rsidR="003349F1" w:rsidRPr="000027F6">
              <w:rPr>
                <w:rFonts w:cs="Times New Roman"/>
                <w:noProof/>
                <w:webHidden/>
              </w:rPr>
              <w:fldChar w:fldCharType="end"/>
            </w:r>
          </w:hyperlink>
        </w:p>
        <w:p w14:paraId="2A48D87F" w14:textId="77777777" w:rsidR="003349F1" w:rsidRPr="000027F6" w:rsidRDefault="00000000">
          <w:pPr>
            <w:pStyle w:val="TOC2"/>
            <w:tabs>
              <w:tab w:val="right" w:leader="dot" w:pos="9350"/>
            </w:tabs>
            <w:rPr>
              <w:rFonts w:eastAsiaTheme="minorEastAsia" w:cs="Times New Roman"/>
              <w:noProof/>
              <w:sz w:val="22"/>
              <w:lang w:val="en-IN" w:eastAsia="en-IN"/>
            </w:rPr>
          </w:pPr>
          <w:hyperlink w:anchor="_Toc163218590" w:history="1">
            <w:r w:rsidR="003349F1" w:rsidRPr="000027F6">
              <w:rPr>
                <w:rStyle w:val="Hyperlink"/>
                <w:rFonts w:cs="Times New Roman"/>
                <w:noProof/>
              </w:rPr>
              <w:t>Evaluating Strategy in Action</w:t>
            </w:r>
            <w:r w:rsidR="003349F1" w:rsidRPr="000027F6">
              <w:rPr>
                <w:rFonts w:cs="Times New Roman"/>
                <w:noProof/>
                <w:webHidden/>
              </w:rPr>
              <w:tab/>
            </w:r>
            <w:r w:rsidR="003349F1" w:rsidRPr="000027F6">
              <w:rPr>
                <w:rFonts w:cs="Times New Roman"/>
                <w:noProof/>
                <w:webHidden/>
              </w:rPr>
              <w:fldChar w:fldCharType="begin"/>
            </w:r>
            <w:r w:rsidR="003349F1" w:rsidRPr="000027F6">
              <w:rPr>
                <w:rFonts w:cs="Times New Roman"/>
                <w:noProof/>
                <w:webHidden/>
              </w:rPr>
              <w:instrText xml:space="preserve"> PAGEREF _Toc163218590 \h </w:instrText>
            </w:r>
            <w:r w:rsidR="003349F1" w:rsidRPr="000027F6">
              <w:rPr>
                <w:rFonts w:cs="Times New Roman"/>
                <w:noProof/>
                <w:webHidden/>
              </w:rPr>
            </w:r>
            <w:r w:rsidR="003349F1" w:rsidRPr="000027F6">
              <w:rPr>
                <w:rFonts w:cs="Times New Roman"/>
                <w:noProof/>
                <w:webHidden/>
              </w:rPr>
              <w:fldChar w:fldCharType="separate"/>
            </w:r>
            <w:r w:rsidR="003349F1" w:rsidRPr="000027F6">
              <w:rPr>
                <w:rFonts w:cs="Times New Roman"/>
                <w:noProof/>
                <w:webHidden/>
              </w:rPr>
              <w:t>7</w:t>
            </w:r>
            <w:r w:rsidR="003349F1" w:rsidRPr="000027F6">
              <w:rPr>
                <w:rFonts w:cs="Times New Roman"/>
                <w:noProof/>
                <w:webHidden/>
              </w:rPr>
              <w:fldChar w:fldCharType="end"/>
            </w:r>
          </w:hyperlink>
        </w:p>
        <w:bookmarkStart w:id="0" w:name="_Hlk164804394"/>
        <w:p w14:paraId="47A64E5D" w14:textId="77777777" w:rsidR="003349F1" w:rsidRPr="000027F6" w:rsidRDefault="00000000">
          <w:pPr>
            <w:pStyle w:val="TOC2"/>
            <w:tabs>
              <w:tab w:val="right" w:leader="dot" w:pos="9350"/>
            </w:tabs>
            <w:rPr>
              <w:rFonts w:eastAsiaTheme="minorEastAsia" w:cs="Times New Roman"/>
              <w:noProof/>
              <w:sz w:val="22"/>
              <w:lang w:val="en-IN" w:eastAsia="en-IN"/>
            </w:rPr>
          </w:pPr>
          <w:r w:rsidRPr="000027F6">
            <w:rPr>
              <w:rFonts w:cs="Times New Roman"/>
            </w:rPr>
            <w:fldChar w:fldCharType="begin"/>
          </w:r>
          <w:r w:rsidRPr="000027F6">
            <w:rPr>
              <w:rFonts w:cs="Times New Roman"/>
            </w:rPr>
            <w:instrText>HYPERLINK \l "_Toc163218591"</w:instrText>
          </w:r>
          <w:r w:rsidRPr="000027F6">
            <w:rPr>
              <w:rFonts w:cs="Times New Roman"/>
            </w:rPr>
          </w:r>
          <w:r w:rsidRPr="000027F6">
            <w:rPr>
              <w:rFonts w:cs="Times New Roman"/>
            </w:rPr>
            <w:fldChar w:fldCharType="separate"/>
          </w:r>
          <w:r w:rsidR="003349F1" w:rsidRPr="000027F6">
            <w:rPr>
              <w:rStyle w:val="Hyperlink"/>
              <w:rFonts w:cs="Times New Roman"/>
              <w:noProof/>
            </w:rPr>
            <w:t xml:space="preserve">Sustainability Efforts of the </w:t>
          </w:r>
          <w:bookmarkStart w:id="1" w:name="_Hlk164804327"/>
          <w:r w:rsidR="003349F1" w:rsidRPr="000027F6">
            <w:rPr>
              <w:rStyle w:val="Hyperlink"/>
              <w:rFonts w:cs="Times New Roman"/>
              <w:noProof/>
            </w:rPr>
            <w:t>Unilever</w:t>
          </w:r>
          <w:bookmarkEnd w:id="1"/>
          <w:r w:rsidR="003349F1" w:rsidRPr="000027F6">
            <w:rPr>
              <w:rFonts w:cs="Times New Roman"/>
              <w:noProof/>
              <w:webHidden/>
            </w:rPr>
            <w:tab/>
          </w:r>
          <w:r w:rsidR="003349F1" w:rsidRPr="000027F6">
            <w:rPr>
              <w:rFonts w:cs="Times New Roman"/>
              <w:noProof/>
              <w:webHidden/>
            </w:rPr>
            <w:fldChar w:fldCharType="begin"/>
          </w:r>
          <w:r w:rsidR="003349F1" w:rsidRPr="000027F6">
            <w:rPr>
              <w:rFonts w:cs="Times New Roman"/>
              <w:noProof/>
              <w:webHidden/>
            </w:rPr>
            <w:instrText xml:space="preserve"> PAGEREF _Toc163218591 \h </w:instrText>
          </w:r>
          <w:r w:rsidR="003349F1" w:rsidRPr="000027F6">
            <w:rPr>
              <w:rFonts w:cs="Times New Roman"/>
              <w:noProof/>
              <w:webHidden/>
            </w:rPr>
          </w:r>
          <w:r w:rsidR="003349F1" w:rsidRPr="000027F6">
            <w:rPr>
              <w:rFonts w:cs="Times New Roman"/>
              <w:noProof/>
              <w:webHidden/>
            </w:rPr>
            <w:fldChar w:fldCharType="separate"/>
          </w:r>
          <w:r w:rsidR="003349F1" w:rsidRPr="000027F6">
            <w:rPr>
              <w:rFonts w:cs="Times New Roman"/>
              <w:noProof/>
              <w:webHidden/>
            </w:rPr>
            <w:t>9</w:t>
          </w:r>
          <w:r w:rsidR="003349F1" w:rsidRPr="000027F6">
            <w:rPr>
              <w:rFonts w:cs="Times New Roman"/>
              <w:noProof/>
              <w:webHidden/>
            </w:rPr>
            <w:fldChar w:fldCharType="end"/>
          </w:r>
          <w:r w:rsidRPr="000027F6">
            <w:rPr>
              <w:rFonts w:cs="Times New Roman"/>
              <w:noProof/>
            </w:rPr>
            <w:fldChar w:fldCharType="end"/>
          </w:r>
        </w:p>
        <w:bookmarkEnd w:id="0"/>
        <w:p w14:paraId="52191189" w14:textId="77777777" w:rsidR="003349F1" w:rsidRPr="000027F6" w:rsidRDefault="00000000">
          <w:pPr>
            <w:pStyle w:val="TOC1"/>
            <w:tabs>
              <w:tab w:val="right" w:leader="dot" w:pos="9350"/>
            </w:tabs>
            <w:rPr>
              <w:rFonts w:eastAsiaTheme="minorEastAsia" w:cs="Times New Roman"/>
              <w:noProof/>
              <w:sz w:val="22"/>
              <w:lang w:val="en-IN" w:eastAsia="en-IN"/>
            </w:rPr>
          </w:pPr>
          <w:r w:rsidRPr="000027F6">
            <w:rPr>
              <w:rFonts w:cs="Times New Roman"/>
            </w:rPr>
            <w:fldChar w:fldCharType="begin"/>
          </w:r>
          <w:r w:rsidRPr="000027F6">
            <w:rPr>
              <w:rFonts w:cs="Times New Roman"/>
            </w:rPr>
            <w:instrText>HYPERLINK \l "_Toc163218592"</w:instrText>
          </w:r>
          <w:r w:rsidRPr="000027F6">
            <w:rPr>
              <w:rFonts w:cs="Times New Roman"/>
            </w:rPr>
          </w:r>
          <w:r w:rsidRPr="000027F6">
            <w:rPr>
              <w:rFonts w:cs="Times New Roman"/>
            </w:rPr>
            <w:fldChar w:fldCharType="separate"/>
          </w:r>
          <w:r w:rsidR="003349F1" w:rsidRPr="000027F6">
            <w:rPr>
              <w:rStyle w:val="Hyperlink"/>
              <w:rFonts w:cs="Times New Roman"/>
              <w:noProof/>
              <w:lang w:val="en-IN" w:eastAsia="en-IN"/>
            </w:rPr>
            <w:t>CONCLUSION</w:t>
          </w:r>
          <w:r w:rsidR="003349F1" w:rsidRPr="000027F6">
            <w:rPr>
              <w:rFonts w:cs="Times New Roman"/>
              <w:noProof/>
              <w:webHidden/>
            </w:rPr>
            <w:tab/>
          </w:r>
          <w:r w:rsidR="003349F1" w:rsidRPr="000027F6">
            <w:rPr>
              <w:rFonts w:cs="Times New Roman"/>
              <w:noProof/>
              <w:webHidden/>
            </w:rPr>
            <w:fldChar w:fldCharType="begin"/>
          </w:r>
          <w:r w:rsidR="003349F1" w:rsidRPr="000027F6">
            <w:rPr>
              <w:rFonts w:cs="Times New Roman"/>
              <w:noProof/>
              <w:webHidden/>
            </w:rPr>
            <w:instrText xml:space="preserve"> PAGEREF _Toc163218592 \h </w:instrText>
          </w:r>
          <w:r w:rsidR="003349F1" w:rsidRPr="000027F6">
            <w:rPr>
              <w:rFonts w:cs="Times New Roman"/>
              <w:noProof/>
              <w:webHidden/>
            </w:rPr>
          </w:r>
          <w:r w:rsidR="003349F1" w:rsidRPr="000027F6">
            <w:rPr>
              <w:rFonts w:cs="Times New Roman"/>
              <w:noProof/>
              <w:webHidden/>
            </w:rPr>
            <w:fldChar w:fldCharType="separate"/>
          </w:r>
          <w:r w:rsidR="003349F1" w:rsidRPr="000027F6">
            <w:rPr>
              <w:rFonts w:cs="Times New Roman"/>
              <w:noProof/>
              <w:webHidden/>
            </w:rPr>
            <w:t>10</w:t>
          </w:r>
          <w:r w:rsidR="003349F1" w:rsidRPr="000027F6">
            <w:rPr>
              <w:rFonts w:cs="Times New Roman"/>
              <w:noProof/>
              <w:webHidden/>
            </w:rPr>
            <w:fldChar w:fldCharType="end"/>
          </w:r>
          <w:r w:rsidRPr="000027F6">
            <w:rPr>
              <w:rFonts w:cs="Times New Roman"/>
              <w:noProof/>
            </w:rPr>
            <w:fldChar w:fldCharType="end"/>
          </w:r>
        </w:p>
        <w:p w14:paraId="26C2A71D" w14:textId="77777777" w:rsidR="003349F1" w:rsidRPr="000027F6" w:rsidRDefault="00000000">
          <w:pPr>
            <w:pStyle w:val="TOC1"/>
            <w:tabs>
              <w:tab w:val="right" w:leader="dot" w:pos="9350"/>
            </w:tabs>
            <w:rPr>
              <w:rFonts w:eastAsiaTheme="minorEastAsia" w:cs="Times New Roman"/>
              <w:noProof/>
              <w:sz w:val="22"/>
              <w:lang w:val="en-IN" w:eastAsia="en-IN"/>
            </w:rPr>
          </w:pPr>
          <w:hyperlink w:anchor="_Toc163218593" w:history="1">
            <w:r w:rsidR="003349F1" w:rsidRPr="000027F6">
              <w:rPr>
                <w:rStyle w:val="Hyperlink"/>
                <w:rFonts w:cs="Times New Roman"/>
                <w:noProof/>
              </w:rPr>
              <w:t>REFERENCES</w:t>
            </w:r>
            <w:r w:rsidR="003349F1" w:rsidRPr="000027F6">
              <w:rPr>
                <w:rFonts w:cs="Times New Roman"/>
                <w:noProof/>
                <w:webHidden/>
              </w:rPr>
              <w:tab/>
            </w:r>
            <w:r w:rsidR="003349F1" w:rsidRPr="000027F6">
              <w:rPr>
                <w:rFonts w:cs="Times New Roman"/>
                <w:noProof/>
                <w:webHidden/>
              </w:rPr>
              <w:fldChar w:fldCharType="begin"/>
            </w:r>
            <w:r w:rsidR="003349F1" w:rsidRPr="000027F6">
              <w:rPr>
                <w:rFonts w:cs="Times New Roman"/>
                <w:noProof/>
                <w:webHidden/>
              </w:rPr>
              <w:instrText xml:space="preserve"> PAGEREF _Toc163218593 \h </w:instrText>
            </w:r>
            <w:r w:rsidR="003349F1" w:rsidRPr="000027F6">
              <w:rPr>
                <w:rFonts w:cs="Times New Roman"/>
                <w:noProof/>
                <w:webHidden/>
              </w:rPr>
            </w:r>
            <w:r w:rsidR="003349F1" w:rsidRPr="000027F6">
              <w:rPr>
                <w:rFonts w:cs="Times New Roman"/>
                <w:noProof/>
                <w:webHidden/>
              </w:rPr>
              <w:fldChar w:fldCharType="separate"/>
            </w:r>
            <w:r w:rsidR="003349F1" w:rsidRPr="000027F6">
              <w:rPr>
                <w:rFonts w:cs="Times New Roman"/>
                <w:noProof/>
                <w:webHidden/>
              </w:rPr>
              <w:t>11</w:t>
            </w:r>
            <w:r w:rsidR="003349F1" w:rsidRPr="000027F6">
              <w:rPr>
                <w:rFonts w:cs="Times New Roman"/>
                <w:noProof/>
                <w:webHidden/>
              </w:rPr>
              <w:fldChar w:fldCharType="end"/>
            </w:r>
          </w:hyperlink>
        </w:p>
        <w:p w14:paraId="1491BE0F" w14:textId="77777777" w:rsidR="003D40F5" w:rsidRPr="000027F6" w:rsidRDefault="003D40F5">
          <w:pPr>
            <w:rPr>
              <w:rFonts w:cs="Times New Roman"/>
            </w:rPr>
          </w:pPr>
          <w:r w:rsidRPr="000027F6">
            <w:rPr>
              <w:rFonts w:cs="Times New Roman"/>
              <w:b/>
              <w:bCs/>
              <w:noProof/>
            </w:rPr>
            <w:fldChar w:fldCharType="end"/>
          </w:r>
        </w:p>
      </w:sdtContent>
    </w:sdt>
    <w:p w14:paraId="3634F39B" w14:textId="77777777" w:rsidR="003D40F5" w:rsidRPr="000027F6" w:rsidRDefault="003D40F5" w:rsidP="003D40F5">
      <w:pPr>
        <w:spacing w:after="0" w:line="240" w:lineRule="auto"/>
        <w:jc w:val="left"/>
        <w:rPr>
          <w:rFonts w:eastAsia="Times New Roman" w:cs="Times New Roman"/>
          <w:color w:val="000000"/>
          <w:szCs w:val="24"/>
          <w:lang w:val="en-IN" w:eastAsia="en-IN"/>
        </w:rPr>
      </w:pPr>
      <w:r w:rsidRPr="000027F6">
        <w:rPr>
          <w:rFonts w:eastAsia="Times New Roman" w:cs="Times New Roman"/>
          <w:color w:val="000000"/>
          <w:szCs w:val="24"/>
          <w:lang w:val="en-IN" w:eastAsia="en-IN"/>
        </w:rPr>
        <w:br w:type="page"/>
      </w:r>
    </w:p>
    <w:p w14:paraId="287256F4" w14:textId="77777777" w:rsidR="003D40F5" w:rsidRPr="000027F6" w:rsidRDefault="003D40F5">
      <w:pPr>
        <w:spacing w:after="0" w:line="240" w:lineRule="auto"/>
        <w:jc w:val="left"/>
        <w:rPr>
          <w:rFonts w:eastAsiaTheme="majorEastAsia" w:cs="Times New Roman"/>
          <w:b/>
          <w:bCs/>
          <w:sz w:val="28"/>
          <w:szCs w:val="28"/>
        </w:rPr>
      </w:pPr>
    </w:p>
    <w:p w14:paraId="457E99B8" w14:textId="77777777" w:rsidR="00F86069" w:rsidRPr="000027F6" w:rsidRDefault="00BA2E66" w:rsidP="005A7AE7">
      <w:pPr>
        <w:pStyle w:val="Heading1"/>
        <w:rPr>
          <w:rFonts w:cs="Times New Roman"/>
        </w:rPr>
      </w:pPr>
      <w:bookmarkStart w:id="2" w:name="_Toc163218586"/>
      <w:r w:rsidRPr="000027F6">
        <w:rPr>
          <w:rFonts w:cs="Times New Roman"/>
        </w:rPr>
        <w:t>INTRODUCTION</w:t>
      </w:r>
      <w:bookmarkEnd w:id="2"/>
      <w:r w:rsidRPr="000027F6">
        <w:rPr>
          <w:rFonts w:cs="Times New Roman"/>
        </w:rPr>
        <w:t xml:space="preserve"> </w:t>
      </w:r>
    </w:p>
    <w:p w14:paraId="24DC01D6" w14:textId="77777777" w:rsidR="00BA2E66" w:rsidRPr="000027F6" w:rsidRDefault="00BA2E66">
      <w:pPr>
        <w:rPr>
          <w:rFonts w:cs="Times New Roman"/>
        </w:rPr>
      </w:pPr>
      <w:r w:rsidRPr="000027F6">
        <w:rPr>
          <w:rFonts w:cs="Times New Roman"/>
        </w:rPr>
        <w:t xml:space="preserve">Strategic management can be seen as the process of managing and administrating organisation resources that will help in accomplishment of desired business goals and objectives. Strategic management is an organised process under which companies go through several stages such as analysing the competition in them market, assessing the internal capabilities, etc. Sustainability on the other hand is efforts taken by an organisation </w:t>
      </w:r>
      <w:proofErr w:type="gramStart"/>
      <w:r w:rsidRPr="000027F6">
        <w:rPr>
          <w:rFonts w:cs="Times New Roman"/>
        </w:rPr>
        <w:t>in order to</w:t>
      </w:r>
      <w:proofErr w:type="gramEnd"/>
      <w:r w:rsidRPr="000027F6">
        <w:rPr>
          <w:rFonts w:cs="Times New Roman"/>
        </w:rPr>
        <w:t xml:space="preserve"> save the certain natural resource for the future use</w:t>
      </w:r>
      <w:r w:rsidR="008A691D" w:rsidRPr="000027F6">
        <w:rPr>
          <w:rFonts w:cs="Times New Roman"/>
        </w:rPr>
        <w:t xml:space="preserve"> (Henry, 2021)</w:t>
      </w:r>
      <w:r w:rsidRPr="000027F6">
        <w:rPr>
          <w:rFonts w:cs="Times New Roman"/>
        </w:rPr>
        <w:t xml:space="preserve">. The following report will provide information on the strategic management and sustainability of the Unilever Plc. In the beginning the report will provide with the key business and corporate strategies of the Unilever which will be accessed with the help of porter generic strategies and Ansoff matrix. Further the report will analyse the resources and capabilities of the Unilever. Next part of the report will evaluate the effectiveness of the corporate </w:t>
      </w:r>
      <w:r w:rsidR="0062451E" w:rsidRPr="000027F6">
        <w:rPr>
          <w:rFonts w:cs="Times New Roman"/>
        </w:rPr>
        <w:t>strategy</w:t>
      </w:r>
      <w:r w:rsidRPr="000027F6">
        <w:rPr>
          <w:rFonts w:cs="Times New Roman"/>
        </w:rPr>
        <w:t xml:space="preserve"> being used by </w:t>
      </w:r>
      <w:proofErr w:type="gramStart"/>
      <w:r w:rsidRPr="000027F6">
        <w:rPr>
          <w:rFonts w:cs="Times New Roman"/>
        </w:rPr>
        <w:t>Unilever,</w:t>
      </w:r>
      <w:proofErr w:type="gramEnd"/>
      <w:r w:rsidRPr="000027F6">
        <w:rPr>
          <w:rFonts w:cs="Times New Roman"/>
        </w:rPr>
        <w:t xml:space="preserve"> this </w:t>
      </w:r>
      <w:r w:rsidR="0062451E" w:rsidRPr="000027F6">
        <w:rPr>
          <w:rFonts w:cs="Times New Roman"/>
        </w:rPr>
        <w:t xml:space="preserve">can be done with the help of SAF framework. The last part of the report will put emphasis on sustainability efforts put on by Unilever </w:t>
      </w:r>
      <w:proofErr w:type="gramStart"/>
      <w:r w:rsidR="0062451E" w:rsidRPr="000027F6">
        <w:rPr>
          <w:rFonts w:cs="Times New Roman"/>
        </w:rPr>
        <w:t>in order to</w:t>
      </w:r>
      <w:proofErr w:type="gramEnd"/>
      <w:r w:rsidR="0062451E" w:rsidRPr="000027F6">
        <w:rPr>
          <w:rFonts w:cs="Times New Roman"/>
        </w:rPr>
        <w:t xml:space="preserve"> reduce their environmental impact and under sustainability goals of Unilever will also be accessed. </w:t>
      </w:r>
    </w:p>
    <w:p w14:paraId="273F27FD" w14:textId="77777777" w:rsidR="00807B12" w:rsidRPr="000027F6" w:rsidRDefault="00807B12" w:rsidP="00807B12">
      <w:pPr>
        <w:pStyle w:val="Heading1"/>
        <w:rPr>
          <w:rFonts w:cs="Times New Roman"/>
        </w:rPr>
      </w:pPr>
      <w:bookmarkStart w:id="3" w:name="_Toc163218587"/>
      <w:r w:rsidRPr="000027F6">
        <w:rPr>
          <w:rFonts w:cs="Times New Roman"/>
        </w:rPr>
        <w:t>MAIN BODY</w:t>
      </w:r>
      <w:bookmarkEnd w:id="3"/>
    </w:p>
    <w:p w14:paraId="3CEDE60F" w14:textId="77777777" w:rsidR="00807B12" w:rsidRPr="000027F6" w:rsidRDefault="00807B12">
      <w:pPr>
        <w:rPr>
          <w:rFonts w:cs="Times New Roman"/>
          <w:b/>
        </w:rPr>
      </w:pPr>
      <w:r w:rsidRPr="000027F6">
        <w:rPr>
          <w:rFonts w:cs="Times New Roman"/>
          <w:b/>
        </w:rPr>
        <w:t xml:space="preserve">Unilever company background  </w:t>
      </w:r>
    </w:p>
    <w:p w14:paraId="0D9F9C6D" w14:textId="77777777" w:rsidR="00DB023E" w:rsidRPr="000027F6" w:rsidRDefault="00DB023E" w:rsidP="00DB023E">
      <w:pPr>
        <w:rPr>
          <w:rFonts w:cs="Times New Roman"/>
          <w:lang w:val="en-IN" w:eastAsia="en-IN"/>
        </w:rPr>
      </w:pPr>
      <w:r w:rsidRPr="000027F6">
        <w:rPr>
          <w:rFonts w:cs="Times New Roman"/>
          <w:lang w:val="en-IN" w:eastAsia="en-IN"/>
        </w:rPr>
        <w:t xml:space="preserve">With the headquarters in London, England </w:t>
      </w:r>
      <w:proofErr w:type="spellStart"/>
      <w:r w:rsidRPr="000027F6">
        <w:rPr>
          <w:rFonts w:cs="Times New Roman"/>
          <w:lang w:val="en-IN" w:eastAsia="en-IN"/>
        </w:rPr>
        <w:t>unilever</w:t>
      </w:r>
      <w:proofErr w:type="spellEnd"/>
      <w:r w:rsidRPr="000027F6">
        <w:rPr>
          <w:rFonts w:cs="Times New Roman"/>
          <w:lang w:val="en-IN" w:eastAsia="en-IN"/>
        </w:rPr>
        <w:t xml:space="preserve"> is one of the biggest public limited </w:t>
      </w:r>
      <w:proofErr w:type="gramStart"/>
      <w:r w:rsidRPr="000027F6">
        <w:rPr>
          <w:rFonts w:cs="Times New Roman"/>
          <w:lang w:val="en-IN" w:eastAsia="en-IN"/>
        </w:rPr>
        <w:t>company</w:t>
      </w:r>
      <w:proofErr w:type="gramEnd"/>
      <w:r w:rsidRPr="000027F6">
        <w:rPr>
          <w:rFonts w:cs="Times New Roman"/>
          <w:lang w:val="en-IN" w:eastAsia="en-IN"/>
        </w:rPr>
        <w:t xml:space="preserve"> that is available in different part of worlds and deals in consumer goods. Dealing in food and beverage items, cosmetics, personal care products, and wellness and health, Unilever is among the largest and most unique retail companies globally. Popular brands like the Lifebuoy, Horlicks, Knorr, and a lot more are found in Unilever's extensive and diverse product line. Worldwide recognition and wide distribution characterise the company's products. With its products accessible in more than 190 nations, including both developed and developing ones, Unilever has a significan</w:t>
      </w:r>
      <w:r w:rsidR="008A691D" w:rsidRPr="000027F6">
        <w:rPr>
          <w:rFonts w:cs="Times New Roman"/>
          <w:lang w:val="en-IN" w:eastAsia="en-IN"/>
        </w:rPr>
        <w:t xml:space="preserve">t global footprint. More than 1, 30, </w:t>
      </w:r>
      <w:r w:rsidRPr="000027F6">
        <w:rPr>
          <w:rFonts w:cs="Times New Roman"/>
          <w:lang w:val="en-IN" w:eastAsia="en-IN"/>
        </w:rPr>
        <w:t>000 workers are employed by the company globally</w:t>
      </w:r>
      <w:r w:rsidR="000635F2" w:rsidRPr="000027F6">
        <w:rPr>
          <w:rFonts w:cs="Times New Roman"/>
          <w:lang w:val="en-IN" w:eastAsia="en-IN"/>
        </w:rPr>
        <w:t xml:space="preserve"> </w:t>
      </w:r>
      <w:r w:rsidR="000635F2" w:rsidRPr="000027F6">
        <w:rPr>
          <w:rFonts w:cs="Times New Roman"/>
        </w:rPr>
        <w:t>(Unilever, 2024)</w:t>
      </w:r>
      <w:r w:rsidRPr="000027F6">
        <w:rPr>
          <w:rFonts w:cs="Times New Roman"/>
          <w:lang w:val="en-IN" w:eastAsia="en-IN"/>
        </w:rPr>
        <w:t>. Unilever is widely recognized as the biggest firm in the consumer products sector globally, primarily due to its broad variety of products.</w:t>
      </w:r>
    </w:p>
    <w:p w14:paraId="3F40C64F" w14:textId="77777777" w:rsidR="00E835FA" w:rsidRPr="000027F6" w:rsidRDefault="00E835FA" w:rsidP="00E835FA">
      <w:pPr>
        <w:pStyle w:val="Heading2"/>
        <w:rPr>
          <w:rFonts w:cs="Times New Roman"/>
        </w:rPr>
      </w:pPr>
      <w:bookmarkStart w:id="4" w:name="_Toc163218588"/>
      <w:r w:rsidRPr="000027F6">
        <w:rPr>
          <w:rFonts w:cs="Times New Roman"/>
        </w:rPr>
        <w:lastRenderedPageBreak/>
        <w:t>Key Business and Corporate Strategies</w:t>
      </w:r>
      <w:bookmarkEnd w:id="4"/>
    </w:p>
    <w:p w14:paraId="33048DD5" w14:textId="77777777" w:rsidR="00E835FA" w:rsidRPr="000027F6" w:rsidRDefault="00E835FA" w:rsidP="00E835FA">
      <w:pPr>
        <w:rPr>
          <w:rFonts w:cs="Times New Roman"/>
        </w:rPr>
      </w:pPr>
      <w:r w:rsidRPr="000027F6">
        <w:rPr>
          <w:rFonts w:cs="Times New Roman"/>
        </w:rPr>
        <w:t xml:space="preserve">Key business and corporate strategies can be defined as the strategies that are implemented for the purpose of growth and development along with maintaining the competitive advantage. </w:t>
      </w:r>
      <w:r w:rsidR="00F16A77" w:rsidRPr="000027F6">
        <w:rPr>
          <w:rFonts w:cs="Times New Roman"/>
        </w:rPr>
        <w:t xml:space="preserve">Porter generic strategies can be defined as different business strategies that can be acquired to maintain a competitive position in market. Porter generic strategies are three different strategies which are differentiation, cost leadership, and focus. Business </w:t>
      </w:r>
      <w:proofErr w:type="gramStart"/>
      <w:r w:rsidR="00F16A77" w:rsidRPr="000027F6">
        <w:rPr>
          <w:rFonts w:cs="Times New Roman"/>
        </w:rPr>
        <w:t>choose</w:t>
      </w:r>
      <w:proofErr w:type="gramEnd"/>
      <w:r w:rsidR="00F16A77" w:rsidRPr="000027F6">
        <w:rPr>
          <w:rFonts w:cs="Times New Roman"/>
        </w:rPr>
        <w:t xml:space="preserve"> any strategy according to their resources and capabilities, failing to acquire a strategy may result in below average performance of the company</w:t>
      </w:r>
      <w:r w:rsidR="008A691D" w:rsidRPr="000027F6">
        <w:rPr>
          <w:rFonts w:cs="Times New Roman"/>
        </w:rPr>
        <w:t xml:space="preserve"> (Menz, 2021)</w:t>
      </w:r>
      <w:r w:rsidR="00F16A77" w:rsidRPr="000027F6">
        <w:rPr>
          <w:rFonts w:cs="Times New Roman"/>
        </w:rPr>
        <w:t xml:space="preserve">. </w:t>
      </w:r>
    </w:p>
    <w:p w14:paraId="50C1E2A5" w14:textId="77777777" w:rsidR="00B41661" w:rsidRPr="000027F6" w:rsidRDefault="00B41661" w:rsidP="00E835FA">
      <w:pPr>
        <w:rPr>
          <w:rFonts w:cs="Times New Roman"/>
        </w:rPr>
      </w:pPr>
      <w:r w:rsidRPr="000027F6">
        <w:rPr>
          <w:rFonts w:cs="Times New Roman"/>
        </w:rPr>
        <w:t xml:space="preserve">Under differentiation strategy businesses often look to distinguish it products and services form the rival firms, major aim of the business under this strategy </w:t>
      </w:r>
      <w:proofErr w:type="gramStart"/>
      <w:r w:rsidRPr="000027F6">
        <w:rPr>
          <w:rFonts w:cs="Times New Roman"/>
        </w:rPr>
        <w:t>is be</w:t>
      </w:r>
      <w:proofErr w:type="gramEnd"/>
      <w:r w:rsidRPr="000027F6">
        <w:rPr>
          <w:rFonts w:cs="Times New Roman"/>
        </w:rPr>
        <w:t xml:space="preserve"> unique</w:t>
      </w:r>
      <w:r w:rsidR="008A691D" w:rsidRPr="000027F6">
        <w:rPr>
          <w:rFonts w:cs="Times New Roman"/>
        </w:rPr>
        <w:t xml:space="preserve"> (Aisyah, 2020)</w:t>
      </w:r>
      <w:r w:rsidRPr="000027F6">
        <w:rPr>
          <w:rFonts w:cs="Times New Roman"/>
        </w:rPr>
        <w:t xml:space="preserve">. Further cost leadership strategy is defined as strategy where business look to use large scale production facilities, cut cost and become the market leader in terms of low cost. Lastly focus strategy is described as the strategy under which the business completely </w:t>
      </w:r>
      <w:proofErr w:type="gramStart"/>
      <w:r w:rsidRPr="000027F6">
        <w:rPr>
          <w:rFonts w:cs="Times New Roman"/>
        </w:rPr>
        <w:t>focus</w:t>
      </w:r>
      <w:proofErr w:type="gramEnd"/>
      <w:r w:rsidRPr="000027F6">
        <w:rPr>
          <w:rFonts w:cs="Times New Roman"/>
        </w:rPr>
        <w:t xml:space="preserve"> on specific market or niche. This market or niche can be targeted using differentiation or cost leadership but the focus </w:t>
      </w:r>
      <w:proofErr w:type="gramStart"/>
      <w:r w:rsidRPr="000027F6">
        <w:rPr>
          <w:rFonts w:cs="Times New Roman"/>
        </w:rPr>
        <w:t>remain</w:t>
      </w:r>
      <w:proofErr w:type="gramEnd"/>
      <w:r w:rsidRPr="000027F6">
        <w:rPr>
          <w:rFonts w:cs="Times New Roman"/>
        </w:rPr>
        <w:t xml:space="preserve"> on the small market section rather than entire industry. </w:t>
      </w:r>
    </w:p>
    <w:p w14:paraId="3920AB9C" w14:textId="77777777" w:rsidR="00B41661" w:rsidRPr="000027F6" w:rsidRDefault="00B75802" w:rsidP="00E835FA">
      <w:pPr>
        <w:rPr>
          <w:rFonts w:cs="Times New Roman"/>
        </w:rPr>
      </w:pPr>
      <w:r w:rsidRPr="000027F6">
        <w:rPr>
          <w:rFonts w:cs="Times New Roman"/>
        </w:rPr>
        <w:t xml:space="preserve">Unilever maintain is competitive advantage in the market by constantly fulfilling the needs and demands of the customers. Highlight the porter generic strategies, Unilever completely focuses on wide differentiation and that is achieved with the help of product development and addressing market needs. Differentiation strategy helps Unilever to maintain the competitive advantage because of extensive wide range of products being offered. Unilever under this strategy emphasis on features and different characteristics which help the company offering stand out against the several market competitors. For instance, Unilever manufacture personal care products such as dove pricing strategy used for this product is high compared to market products but still Unilever’s product </w:t>
      </w:r>
      <w:proofErr w:type="gramStart"/>
      <w:r w:rsidRPr="000027F6">
        <w:rPr>
          <w:rFonts w:cs="Times New Roman"/>
        </w:rPr>
        <w:t>are</w:t>
      </w:r>
      <w:proofErr w:type="gramEnd"/>
      <w:r w:rsidRPr="000027F6">
        <w:rPr>
          <w:rFonts w:cs="Times New Roman"/>
        </w:rPr>
        <w:t xml:space="preserve"> competitive in the market because of the premium quality and value being provided by the company. With the help of this strategy Unilever </w:t>
      </w:r>
      <w:proofErr w:type="gramStart"/>
      <w:r w:rsidRPr="000027F6">
        <w:rPr>
          <w:rFonts w:cs="Times New Roman"/>
        </w:rPr>
        <w:t>is able to</w:t>
      </w:r>
      <w:proofErr w:type="gramEnd"/>
      <w:r w:rsidRPr="000027F6">
        <w:rPr>
          <w:rFonts w:cs="Times New Roman"/>
        </w:rPr>
        <w:t xml:space="preserve"> attract the customers that specially tailored and personalised. </w:t>
      </w:r>
      <w:proofErr w:type="gramStart"/>
      <w:r w:rsidRPr="000027F6">
        <w:rPr>
          <w:rFonts w:cs="Times New Roman"/>
        </w:rPr>
        <w:t>Thus</w:t>
      </w:r>
      <w:proofErr w:type="gramEnd"/>
      <w:r w:rsidRPr="000027F6">
        <w:rPr>
          <w:rFonts w:cs="Times New Roman"/>
        </w:rPr>
        <w:t xml:space="preserve"> Unilever differentiation strategy helps them to stand apart from the other competition and also aligns with the vision of Unilever that is to be unique while serving and customers globally and maintain sustainability. </w:t>
      </w:r>
    </w:p>
    <w:p w14:paraId="35644714" w14:textId="77777777" w:rsidR="003C4311" w:rsidRPr="000027F6" w:rsidRDefault="003C4311" w:rsidP="00E835FA">
      <w:pPr>
        <w:rPr>
          <w:rFonts w:cs="Times New Roman"/>
        </w:rPr>
      </w:pPr>
      <w:r w:rsidRPr="000027F6">
        <w:rPr>
          <w:rFonts w:cs="Times New Roman"/>
        </w:rPr>
        <w:lastRenderedPageBreak/>
        <w:t xml:space="preserve">Ansoff matrix </w:t>
      </w:r>
      <w:r w:rsidR="008A691D" w:rsidRPr="000027F6">
        <w:rPr>
          <w:rFonts w:cs="Times New Roman"/>
        </w:rPr>
        <w:t>on the other hand is product or</w:t>
      </w:r>
      <w:r w:rsidRPr="000027F6">
        <w:rPr>
          <w:rFonts w:cs="Times New Roman"/>
        </w:rPr>
        <w:t xml:space="preserve"> market expansion grid which is used by companies to plan and analyse the growth strategies. Ansoff matrix consists of four strategies which are market penetration, market development, product development and diversification</w:t>
      </w:r>
      <w:r w:rsidR="008A691D" w:rsidRPr="000027F6">
        <w:rPr>
          <w:rFonts w:cs="Times New Roman"/>
        </w:rPr>
        <w:t xml:space="preserve"> (Zugay, 2023)</w:t>
      </w:r>
      <w:r w:rsidRPr="000027F6">
        <w:rPr>
          <w:rFonts w:cs="Times New Roman"/>
        </w:rPr>
        <w:t xml:space="preserve">. </w:t>
      </w:r>
    </w:p>
    <w:p w14:paraId="6307A813" w14:textId="77777777" w:rsidR="003C4311" w:rsidRPr="000027F6" w:rsidRDefault="003C4311" w:rsidP="00E835FA">
      <w:pPr>
        <w:rPr>
          <w:rFonts w:cs="Times New Roman"/>
        </w:rPr>
      </w:pPr>
      <w:r w:rsidRPr="000027F6">
        <w:rPr>
          <w:rFonts w:cs="Times New Roman"/>
        </w:rPr>
        <w:t>Market penetration can be seen as strategy under which the company look to increase the market share in the existing market. This is done with help of aggressive marketing strategies, offering products on low price to attract the customers, etc.</w:t>
      </w:r>
      <w:r w:rsidR="000635F2" w:rsidRPr="000027F6">
        <w:rPr>
          <w:rFonts w:cs="Times New Roman"/>
        </w:rPr>
        <w:t xml:space="preserve"> </w:t>
      </w:r>
      <w:r w:rsidRPr="000027F6">
        <w:rPr>
          <w:rFonts w:cs="Times New Roman"/>
        </w:rPr>
        <w:t xml:space="preserve">Market development is seen as strategy of exploring new market and product development is the strategy in which the business </w:t>
      </w:r>
      <w:proofErr w:type="gramStart"/>
      <w:r w:rsidRPr="000027F6">
        <w:rPr>
          <w:rFonts w:cs="Times New Roman"/>
        </w:rPr>
        <w:t>look</w:t>
      </w:r>
      <w:proofErr w:type="gramEnd"/>
      <w:r w:rsidRPr="000027F6">
        <w:rPr>
          <w:rFonts w:cs="Times New Roman"/>
        </w:rPr>
        <w:t xml:space="preserve"> to introduce new products in the existing markets and the last diversification revolves around when business look to explore new markets with new product offerings. Highlighting the growth strategy of Unilever the company mainly focus on market penetration as a growth strategy as in this Unilever use various strategies to increase the sales volumes and revenues in the existing markets, considering the wide international presence of Unilever the company is extremely benefitted as they </w:t>
      </w:r>
      <w:proofErr w:type="gramStart"/>
      <w:r w:rsidRPr="000027F6">
        <w:rPr>
          <w:rFonts w:cs="Times New Roman"/>
        </w:rPr>
        <w:t>are able to</w:t>
      </w:r>
      <w:proofErr w:type="gramEnd"/>
      <w:r w:rsidRPr="000027F6">
        <w:rPr>
          <w:rFonts w:cs="Times New Roman"/>
        </w:rPr>
        <w:t xml:space="preserve"> increase the market sales in different market regions. Unilever make use of product development as a secondary strategy </w:t>
      </w:r>
      <w:r w:rsidRPr="000027F6">
        <w:rPr>
          <w:rFonts w:cs="Times New Roman"/>
        </w:rPr>
        <w:tab/>
        <w:t xml:space="preserve">as they are focused on developing products according to the needs and demands of the customers in the market. Diversification and market development are used as supporting strategies. </w:t>
      </w:r>
    </w:p>
    <w:p w14:paraId="37C7CAA1" w14:textId="77777777" w:rsidR="005A7AE7" w:rsidRPr="000027F6" w:rsidRDefault="005A7AE7" w:rsidP="005A7AE7">
      <w:pPr>
        <w:pStyle w:val="Heading2"/>
        <w:rPr>
          <w:rFonts w:cs="Times New Roman"/>
        </w:rPr>
      </w:pPr>
      <w:bookmarkStart w:id="5" w:name="_Toc163218589"/>
      <w:r w:rsidRPr="000027F6">
        <w:rPr>
          <w:rFonts w:cs="Times New Roman"/>
        </w:rPr>
        <w:t>Analysing Resources and Capabilities</w:t>
      </w:r>
      <w:bookmarkEnd w:id="5"/>
    </w:p>
    <w:p w14:paraId="06B54148" w14:textId="77777777" w:rsidR="005A7AE7" w:rsidRPr="000027F6" w:rsidRDefault="005A7AE7" w:rsidP="005A7AE7">
      <w:pPr>
        <w:rPr>
          <w:rFonts w:cs="Times New Roman"/>
        </w:rPr>
      </w:pPr>
      <w:r w:rsidRPr="000027F6">
        <w:rPr>
          <w:rFonts w:cs="Times New Roman"/>
        </w:rPr>
        <w:t xml:space="preserve">With such a big name in market Unilever possess several resources that help them to operate competitively in market. Over the years, Unilever approach towards business operations is different as the company has started majorly focusing on innovation. With the help of value chain analysis several activities that are undertaken by Unilever can be differentiated into the system where at every stage of the system value is added </w:t>
      </w:r>
      <w:proofErr w:type="gramStart"/>
      <w:r w:rsidRPr="000027F6">
        <w:rPr>
          <w:rFonts w:cs="Times New Roman"/>
        </w:rPr>
        <w:t>in order to</w:t>
      </w:r>
      <w:proofErr w:type="gramEnd"/>
      <w:r w:rsidRPr="000027F6">
        <w:rPr>
          <w:rFonts w:cs="Times New Roman"/>
        </w:rPr>
        <w:t xml:space="preserve"> improve the competitive advantage. In the recent times, Unilever has started detailed plans that were focused on safeguarding that the products offered by the firm are competitive enough considering the products of market rivals. Considering the resources of the Unilever the company has several resources which includes financial resources, human resources, technological resources and many more</w:t>
      </w:r>
      <w:r w:rsidR="000635F2" w:rsidRPr="000027F6">
        <w:rPr>
          <w:rFonts w:cs="Times New Roman"/>
        </w:rPr>
        <w:t xml:space="preserve"> (Lieu, 2022)</w:t>
      </w:r>
      <w:r w:rsidRPr="000027F6">
        <w:rPr>
          <w:rFonts w:cs="Times New Roman"/>
        </w:rPr>
        <w:t>.</w:t>
      </w:r>
      <w:r w:rsidR="000635F2" w:rsidRPr="000027F6">
        <w:rPr>
          <w:rFonts w:cs="Times New Roman"/>
        </w:rPr>
        <w:t xml:space="preserve"> </w:t>
      </w:r>
      <w:r w:rsidRPr="000027F6">
        <w:rPr>
          <w:rFonts w:cs="Times New Roman"/>
        </w:rPr>
        <w:t xml:space="preserve">Unilever allocate </w:t>
      </w:r>
      <w:proofErr w:type="gramStart"/>
      <w:r w:rsidRPr="000027F6">
        <w:rPr>
          <w:rFonts w:cs="Times New Roman"/>
        </w:rPr>
        <w:t>these resource</w:t>
      </w:r>
      <w:proofErr w:type="gramEnd"/>
      <w:r w:rsidRPr="000027F6">
        <w:rPr>
          <w:rFonts w:cs="Times New Roman"/>
        </w:rPr>
        <w:t xml:space="preserve"> in way that helps them to maintain competitive advantage in the market. </w:t>
      </w:r>
      <w:r w:rsidR="00C71273" w:rsidRPr="000027F6">
        <w:rPr>
          <w:rFonts w:cs="Times New Roman"/>
        </w:rPr>
        <w:t xml:space="preserve">Some of the initiatives where Unilever highly focuses on while resource allocation </w:t>
      </w:r>
      <w:proofErr w:type="gramStart"/>
      <w:r w:rsidR="00C71273" w:rsidRPr="000027F6">
        <w:rPr>
          <w:rFonts w:cs="Times New Roman"/>
        </w:rPr>
        <w:t>are</w:t>
      </w:r>
      <w:proofErr w:type="gramEnd"/>
      <w:r w:rsidR="00C71273" w:rsidRPr="000027F6">
        <w:rPr>
          <w:rFonts w:cs="Times New Roman"/>
        </w:rPr>
        <w:t xml:space="preserve"> –</w:t>
      </w:r>
    </w:p>
    <w:p w14:paraId="729622DF" w14:textId="77777777" w:rsidR="00C71273" w:rsidRPr="000027F6" w:rsidRDefault="00C71273" w:rsidP="005A7AE7">
      <w:pPr>
        <w:rPr>
          <w:rFonts w:cs="Times New Roman"/>
        </w:rPr>
      </w:pPr>
      <w:r w:rsidRPr="000027F6">
        <w:rPr>
          <w:rFonts w:cs="Times New Roman"/>
        </w:rPr>
        <w:t xml:space="preserve">Research and development initiatives – Every year the company focus on several activities on the grounds of research and development with the main aim of innovation in terms of wide product </w:t>
      </w:r>
      <w:r w:rsidRPr="000027F6">
        <w:rPr>
          <w:rFonts w:cs="Times New Roman"/>
        </w:rPr>
        <w:lastRenderedPageBreak/>
        <w:t xml:space="preserve">range offered by Unilever. These activities are carried out in different markets of Unilever and huge amounts of resources are allocated for these activities </w:t>
      </w:r>
      <w:proofErr w:type="gramStart"/>
      <w:r w:rsidRPr="000027F6">
        <w:rPr>
          <w:rFonts w:cs="Times New Roman"/>
        </w:rPr>
        <w:t>in order to</w:t>
      </w:r>
      <w:proofErr w:type="gramEnd"/>
      <w:r w:rsidRPr="000027F6">
        <w:rPr>
          <w:rFonts w:cs="Times New Roman"/>
        </w:rPr>
        <w:t xml:space="preserve"> get the positive result out of them. Unilever spend around €949 million on Research and development in 2023 with a global team of 5000 members looking for new and innovative ideas</w:t>
      </w:r>
      <w:r w:rsidR="000635F2" w:rsidRPr="000027F6">
        <w:rPr>
          <w:rFonts w:cs="Times New Roman"/>
        </w:rPr>
        <w:t xml:space="preserve"> (Unilever, 2024)</w:t>
      </w:r>
      <w:r w:rsidRPr="000027F6">
        <w:rPr>
          <w:rFonts w:cs="Times New Roman"/>
        </w:rPr>
        <w:t xml:space="preserve">. </w:t>
      </w:r>
    </w:p>
    <w:p w14:paraId="04C4BC4D" w14:textId="77777777" w:rsidR="00C71273" w:rsidRPr="000027F6" w:rsidRDefault="00C71273" w:rsidP="005A7AE7">
      <w:pPr>
        <w:rPr>
          <w:rFonts w:cs="Times New Roman"/>
        </w:rPr>
      </w:pPr>
      <w:r w:rsidRPr="000027F6">
        <w:rPr>
          <w:rFonts w:cs="Times New Roman"/>
        </w:rPr>
        <w:t xml:space="preserve">High diversification – Another area where resources are being allocated in big amounts is diversification strategy. Though the diversification strategy is used as the </w:t>
      </w:r>
      <w:r w:rsidR="00395B8F" w:rsidRPr="000027F6">
        <w:rPr>
          <w:rFonts w:cs="Times New Roman"/>
        </w:rPr>
        <w:t xml:space="preserve">supporting strategy but still </w:t>
      </w:r>
      <w:proofErr w:type="spellStart"/>
      <w:r w:rsidR="00395B8F" w:rsidRPr="000027F6">
        <w:rPr>
          <w:rFonts w:cs="Times New Roman"/>
        </w:rPr>
        <w:t>unilever</w:t>
      </w:r>
      <w:proofErr w:type="spellEnd"/>
      <w:r w:rsidR="00395B8F" w:rsidRPr="000027F6">
        <w:rPr>
          <w:rFonts w:cs="Times New Roman"/>
        </w:rPr>
        <w:t xml:space="preserve"> enhance its market position by targeting entry into new market. With the focus on diversification strategy Unilever has been able to </w:t>
      </w:r>
      <w:proofErr w:type="gramStart"/>
      <w:r w:rsidR="00395B8F" w:rsidRPr="000027F6">
        <w:rPr>
          <w:rFonts w:cs="Times New Roman"/>
        </w:rPr>
        <w:t>added</w:t>
      </w:r>
      <w:proofErr w:type="gramEnd"/>
      <w:r w:rsidR="00395B8F" w:rsidRPr="000027F6">
        <w:rPr>
          <w:rFonts w:cs="Times New Roman"/>
        </w:rPr>
        <w:t xml:space="preserve"> value to the customers who were not able to access them earlier. </w:t>
      </w:r>
    </w:p>
    <w:p w14:paraId="0A78900C" w14:textId="77777777" w:rsidR="00395B8F" w:rsidRPr="000027F6" w:rsidRDefault="00F616CB" w:rsidP="005A7AE7">
      <w:pPr>
        <w:rPr>
          <w:rFonts w:cs="Times New Roman"/>
        </w:rPr>
      </w:pPr>
      <w:r w:rsidRPr="000027F6">
        <w:rPr>
          <w:rFonts w:cs="Times New Roman"/>
        </w:rPr>
        <w:t>E- Business strategy- Another major area where Unilever heavily invests their resources are E – Business strategy where the company invests to use internet and information technology. Investing resources in the E – business strategy Unilever aims to reduce the various costs and increasing efficiency during supply and distribution networks deals</w:t>
      </w:r>
      <w:r w:rsidR="000635F2" w:rsidRPr="000027F6">
        <w:rPr>
          <w:rFonts w:cs="Times New Roman"/>
        </w:rPr>
        <w:t xml:space="preserve"> (Jelassi, 2020)</w:t>
      </w:r>
      <w:r w:rsidRPr="000027F6">
        <w:rPr>
          <w:rFonts w:cs="Times New Roman"/>
        </w:rPr>
        <w:t xml:space="preserve">. </w:t>
      </w:r>
      <w:r w:rsidR="00F51787" w:rsidRPr="000027F6">
        <w:rPr>
          <w:rFonts w:cs="Times New Roman"/>
        </w:rPr>
        <w:t xml:space="preserve">Resources invested in the E- business strategy are said to be successful for the company as they have able to reach the wider market and have been able to interact and connect with customers on different social media platforms. </w:t>
      </w:r>
    </w:p>
    <w:p w14:paraId="4E3AC711" w14:textId="77777777" w:rsidR="00BA555D" w:rsidRPr="000027F6" w:rsidRDefault="00BA555D" w:rsidP="005A7AE7">
      <w:pPr>
        <w:rPr>
          <w:rFonts w:cs="Times New Roman"/>
        </w:rPr>
      </w:pPr>
      <w:proofErr w:type="gramStart"/>
      <w:r w:rsidRPr="000027F6">
        <w:rPr>
          <w:rFonts w:cs="Times New Roman"/>
        </w:rPr>
        <w:t>Thus</w:t>
      </w:r>
      <w:proofErr w:type="gramEnd"/>
      <w:r w:rsidRPr="000027F6">
        <w:rPr>
          <w:rFonts w:cs="Times New Roman"/>
        </w:rPr>
        <w:t xml:space="preserve"> it can be seen that Unilever allocate their resources in different areas which help them to maintain competitive advantage in the market. </w:t>
      </w:r>
    </w:p>
    <w:p w14:paraId="3FF3C58C" w14:textId="77777777" w:rsidR="00222577" w:rsidRPr="000027F6" w:rsidRDefault="00222577" w:rsidP="005A7AE7">
      <w:pPr>
        <w:rPr>
          <w:rFonts w:cs="Times New Roman"/>
          <w:b/>
        </w:rPr>
      </w:pPr>
      <w:r w:rsidRPr="000027F6">
        <w:rPr>
          <w:rFonts w:cs="Times New Roman"/>
          <w:b/>
        </w:rPr>
        <w:t>VRIO analysis for Unilever</w:t>
      </w:r>
    </w:p>
    <w:tbl>
      <w:tblPr>
        <w:tblStyle w:val="TableGrid"/>
        <w:tblW w:w="0" w:type="auto"/>
        <w:tblLook w:val="04A0" w:firstRow="1" w:lastRow="0" w:firstColumn="1" w:lastColumn="0" w:noHBand="0" w:noVBand="1"/>
      </w:tblPr>
      <w:tblGrid>
        <w:gridCol w:w="1558"/>
        <w:gridCol w:w="1131"/>
        <w:gridCol w:w="1417"/>
        <w:gridCol w:w="1701"/>
        <w:gridCol w:w="1559"/>
        <w:gridCol w:w="1984"/>
      </w:tblGrid>
      <w:tr w:rsidR="00222577" w:rsidRPr="000027F6" w14:paraId="495503AA" w14:textId="77777777" w:rsidTr="00480D09">
        <w:tc>
          <w:tcPr>
            <w:tcW w:w="1558" w:type="dxa"/>
            <w:shd w:val="clear" w:color="auto" w:fill="B6DDE8" w:themeFill="accent5" w:themeFillTint="66"/>
          </w:tcPr>
          <w:p w14:paraId="05EE54B2" w14:textId="77777777" w:rsidR="00222577" w:rsidRPr="000027F6" w:rsidRDefault="00222577" w:rsidP="005A7AE7">
            <w:pPr>
              <w:rPr>
                <w:rFonts w:cs="Times New Roman"/>
              </w:rPr>
            </w:pPr>
            <w:r w:rsidRPr="000027F6">
              <w:rPr>
                <w:rFonts w:cs="Times New Roman"/>
              </w:rPr>
              <w:t>Resources</w:t>
            </w:r>
          </w:p>
        </w:tc>
        <w:tc>
          <w:tcPr>
            <w:tcW w:w="1131" w:type="dxa"/>
            <w:shd w:val="clear" w:color="auto" w:fill="B6DDE8" w:themeFill="accent5" w:themeFillTint="66"/>
          </w:tcPr>
          <w:p w14:paraId="2333D30F" w14:textId="77777777" w:rsidR="00222577" w:rsidRPr="000027F6" w:rsidRDefault="00222577" w:rsidP="005A7AE7">
            <w:pPr>
              <w:rPr>
                <w:rFonts w:cs="Times New Roman"/>
              </w:rPr>
            </w:pPr>
            <w:r w:rsidRPr="000027F6">
              <w:rPr>
                <w:rFonts w:cs="Times New Roman"/>
              </w:rPr>
              <w:t>Value</w:t>
            </w:r>
          </w:p>
        </w:tc>
        <w:tc>
          <w:tcPr>
            <w:tcW w:w="1417" w:type="dxa"/>
            <w:shd w:val="clear" w:color="auto" w:fill="B6DDE8" w:themeFill="accent5" w:themeFillTint="66"/>
          </w:tcPr>
          <w:p w14:paraId="1634A83D" w14:textId="77777777" w:rsidR="00222577" w:rsidRPr="000027F6" w:rsidRDefault="00222577" w:rsidP="005A7AE7">
            <w:pPr>
              <w:rPr>
                <w:rFonts w:cs="Times New Roman"/>
              </w:rPr>
            </w:pPr>
            <w:r w:rsidRPr="000027F6">
              <w:rPr>
                <w:rFonts w:cs="Times New Roman"/>
              </w:rPr>
              <w:t>Rare</w:t>
            </w:r>
          </w:p>
        </w:tc>
        <w:tc>
          <w:tcPr>
            <w:tcW w:w="1701" w:type="dxa"/>
            <w:shd w:val="clear" w:color="auto" w:fill="B6DDE8" w:themeFill="accent5" w:themeFillTint="66"/>
          </w:tcPr>
          <w:p w14:paraId="7D26F211" w14:textId="77777777" w:rsidR="00222577" w:rsidRPr="000027F6" w:rsidRDefault="00222577" w:rsidP="005A7AE7">
            <w:pPr>
              <w:rPr>
                <w:rFonts w:cs="Times New Roman"/>
              </w:rPr>
            </w:pPr>
            <w:r w:rsidRPr="000027F6">
              <w:rPr>
                <w:rFonts w:cs="Times New Roman"/>
              </w:rPr>
              <w:t xml:space="preserve">Imitable </w:t>
            </w:r>
          </w:p>
        </w:tc>
        <w:tc>
          <w:tcPr>
            <w:tcW w:w="1559" w:type="dxa"/>
            <w:shd w:val="clear" w:color="auto" w:fill="B6DDE8" w:themeFill="accent5" w:themeFillTint="66"/>
          </w:tcPr>
          <w:p w14:paraId="5A216212" w14:textId="77777777" w:rsidR="00222577" w:rsidRPr="000027F6" w:rsidRDefault="00480D09" w:rsidP="005A7AE7">
            <w:pPr>
              <w:rPr>
                <w:rFonts w:cs="Times New Roman"/>
              </w:rPr>
            </w:pPr>
            <w:r w:rsidRPr="000027F6">
              <w:rPr>
                <w:rFonts w:cs="Times New Roman"/>
              </w:rPr>
              <w:t>Organised</w:t>
            </w:r>
          </w:p>
        </w:tc>
        <w:tc>
          <w:tcPr>
            <w:tcW w:w="1984" w:type="dxa"/>
            <w:shd w:val="clear" w:color="auto" w:fill="B6DDE8" w:themeFill="accent5" w:themeFillTint="66"/>
          </w:tcPr>
          <w:p w14:paraId="4DBC3BF5" w14:textId="77777777" w:rsidR="00222577" w:rsidRPr="000027F6" w:rsidRDefault="00222577" w:rsidP="005A7AE7">
            <w:pPr>
              <w:rPr>
                <w:rFonts w:cs="Times New Roman"/>
              </w:rPr>
            </w:pPr>
            <w:r w:rsidRPr="000027F6">
              <w:rPr>
                <w:rFonts w:cs="Times New Roman"/>
              </w:rPr>
              <w:t xml:space="preserve">Competitive advantage </w:t>
            </w:r>
          </w:p>
        </w:tc>
      </w:tr>
      <w:tr w:rsidR="00222577" w:rsidRPr="000027F6" w14:paraId="10FC4535" w14:textId="77777777" w:rsidTr="00480D09">
        <w:tc>
          <w:tcPr>
            <w:tcW w:w="1558" w:type="dxa"/>
          </w:tcPr>
          <w:p w14:paraId="5D7A6C8B" w14:textId="77777777" w:rsidR="00222577" w:rsidRPr="000027F6" w:rsidRDefault="00222577" w:rsidP="005A7AE7">
            <w:pPr>
              <w:rPr>
                <w:rFonts w:cs="Times New Roman"/>
              </w:rPr>
            </w:pPr>
            <w:r w:rsidRPr="000027F6">
              <w:rPr>
                <w:rFonts w:cs="Times New Roman"/>
              </w:rPr>
              <w:t>Customer network</w:t>
            </w:r>
          </w:p>
        </w:tc>
        <w:tc>
          <w:tcPr>
            <w:tcW w:w="1131" w:type="dxa"/>
          </w:tcPr>
          <w:p w14:paraId="3CA2FDE4" w14:textId="77777777" w:rsidR="00222577" w:rsidRPr="000027F6" w:rsidRDefault="00480D09" w:rsidP="005A7AE7">
            <w:pPr>
              <w:rPr>
                <w:rFonts w:cs="Times New Roman"/>
              </w:rPr>
            </w:pPr>
            <w:r w:rsidRPr="000027F6">
              <w:rPr>
                <w:rFonts w:cs="Times New Roman"/>
              </w:rPr>
              <w:t xml:space="preserve">Yes </w:t>
            </w:r>
          </w:p>
        </w:tc>
        <w:tc>
          <w:tcPr>
            <w:tcW w:w="1417" w:type="dxa"/>
          </w:tcPr>
          <w:p w14:paraId="53F2F529" w14:textId="77777777" w:rsidR="00222577" w:rsidRPr="000027F6" w:rsidRDefault="00480D09" w:rsidP="005A7AE7">
            <w:pPr>
              <w:rPr>
                <w:rFonts w:cs="Times New Roman"/>
              </w:rPr>
            </w:pPr>
            <w:r w:rsidRPr="000027F6">
              <w:rPr>
                <w:rFonts w:cs="Times New Roman"/>
              </w:rPr>
              <w:t>Yes</w:t>
            </w:r>
          </w:p>
        </w:tc>
        <w:tc>
          <w:tcPr>
            <w:tcW w:w="1701" w:type="dxa"/>
          </w:tcPr>
          <w:p w14:paraId="2AB3FDDD" w14:textId="77777777" w:rsidR="00222577" w:rsidRPr="000027F6" w:rsidRDefault="00480D09" w:rsidP="005A7AE7">
            <w:pPr>
              <w:rPr>
                <w:rFonts w:cs="Times New Roman"/>
              </w:rPr>
            </w:pPr>
            <w:r w:rsidRPr="000027F6">
              <w:rPr>
                <w:rFonts w:cs="Times New Roman"/>
              </w:rPr>
              <w:t>Can be imitated</w:t>
            </w:r>
          </w:p>
        </w:tc>
        <w:tc>
          <w:tcPr>
            <w:tcW w:w="1559" w:type="dxa"/>
          </w:tcPr>
          <w:p w14:paraId="561EC433" w14:textId="77777777" w:rsidR="00222577" w:rsidRPr="000027F6" w:rsidRDefault="00480D09" w:rsidP="00480D09">
            <w:pPr>
              <w:rPr>
                <w:rFonts w:cs="Times New Roman"/>
              </w:rPr>
            </w:pPr>
            <w:r w:rsidRPr="000027F6">
              <w:rPr>
                <w:rFonts w:cs="Times New Roman"/>
              </w:rPr>
              <w:t>Highlights loyalty</w:t>
            </w:r>
          </w:p>
        </w:tc>
        <w:tc>
          <w:tcPr>
            <w:tcW w:w="1984" w:type="dxa"/>
          </w:tcPr>
          <w:p w14:paraId="7559CC37" w14:textId="77777777" w:rsidR="00222577" w:rsidRPr="000027F6" w:rsidRDefault="00480D09" w:rsidP="005A7AE7">
            <w:pPr>
              <w:rPr>
                <w:rFonts w:cs="Times New Roman"/>
              </w:rPr>
            </w:pPr>
            <w:r w:rsidRPr="000027F6">
              <w:rPr>
                <w:rFonts w:cs="Times New Roman"/>
              </w:rPr>
              <w:t>Medium term advantage</w:t>
            </w:r>
          </w:p>
        </w:tc>
      </w:tr>
      <w:tr w:rsidR="00222577" w:rsidRPr="000027F6" w14:paraId="1EE7B219" w14:textId="77777777" w:rsidTr="00480D09">
        <w:tc>
          <w:tcPr>
            <w:tcW w:w="1558" w:type="dxa"/>
          </w:tcPr>
          <w:p w14:paraId="38F7B308" w14:textId="77777777" w:rsidR="00222577" w:rsidRPr="000027F6" w:rsidRDefault="00222577" w:rsidP="005A7AE7">
            <w:pPr>
              <w:rPr>
                <w:rFonts w:cs="Times New Roman"/>
              </w:rPr>
            </w:pPr>
            <w:r w:rsidRPr="000027F6">
              <w:rPr>
                <w:rFonts w:cs="Times New Roman"/>
              </w:rPr>
              <w:t>Product portfolio</w:t>
            </w:r>
          </w:p>
        </w:tc>
        <w:tc>
          <w:tcPr>
            <w:tcW w:w="1131" w:type="dxa"/>
          </w:tcPr>
          <w:p w14:paraId="119C1D44" w14:textId="77777777" w:rsidR="00222577" w:rsidRPr="000027F6" w:rsidRDefault="00480D09" w:rsidP="005A7AE7">
            <w:pPr>
              <w:rPr>
                <w:rFonts w:cs="Times New Roman"/>
              </w:rPr>
            </w:pPr>
            <w:r w:rsidRPr="000027F6">
              <w:rPr>
                <w:rFonts w:cs="Times New Roman"/>
              </w:rPr>
              <w:t>Yes</w:t>
            </w:r>
          </w:p>
        </w:tc>
        <w:tc>
          <w:tcPr>
            <w:tcW w:w="1417" w:type="dxa"/>
          </w:tcPr>
          <w:p w14:paraId="2D1B67A3" w14:textId="77777777" w:rsidR="00222577" w:rsidRPr="000027F6" w:rsidRDefault="00480D09" w:rsidP="005A7AE7">
            <w:pPr>
              <w:rPr>
                <w:rFonts w:cs="Times New Roman"/>
              </w:rPr>
            </w:pPr>
            <w:r w:rsidRPr="000027F6">
              <w:rPr>
                <w:rFonts w:cs="Times New Roman"/>
              </w:rPr>
              <w:t>Yes</w:t>
            </w:r>
          </w:p>
        </w:tc>
        <w:tc>
          <w:tcPr>
            <w:tcW w:w="1701" w:type="dxa"/>
          </w:tcPr>
          <w:p w14:paraId="0F6398F5" w14:textId="77777777" w:rsidR="00222577" w:rsidRPr="000027F6" w:rsidRDefault="00480D09" w:rsidP="005A7AE7">
            <w:pPr>
              <w:rPr>
                <w:rFonts w:cs="Times New Roman"/>
              </w:rPr>
            </w:pPr>
            <w:r w:rsidRPr="000027F6">
              <w:rPr>
                <w:rFonts w:cs="Times New Roman"/>
              </w:rPr>
              <w:t xml:space="preserve">Yes </w:t>
            </w:r>
          </w:p>
        </w:tc>
        <w:tc>
          <w:tcPr>
            <w:tcW w:w="1559" w:type="dxa"/>
          </w:tcPr>
          <w:p w14:paraId="7AEFA014" w14:textId="77777777" w:rsidR="00222577" w:rsidRPr="000027F6" w:rsidRDefault="00480D09" w:rsidP="005A7AE7">
            <w:pPr>
              <w:rPr>
                <w:rFonts w:cs="Times New Roman"/>
              </w:rPr>
            </w:pPr>
            <w:r w:rsidRPr="000027F6">
              <w:rPr>
                <w:rFonts w:cs="Times New Roman"/>
              </w:rPr>
              <w:t xml:space="preserve">Yes </w:t>
            </w:r>
          </w:p>
        </w:tc>
        <w:tc>
          <w:tcPr>
            <w:tcW w:w="1984" w:type="dxa"/>
          </w:tcPr>
          <w:p w14:paraId="55DD1E7E" w14:textId="77777777" w:rsidR="00222577" w:rsidRPr="000027F6" w:rsidRDefault="00480D09" w:rsidP="005A7AE7">
            <w:pPr>
              <w:rPr>
                <w:rFonts w:cs="Times New Roman"/>
              </w:rPr>
            </w:pPr>
            <w:r w:rsidRPr="000027F6">
              <w:rPr>
                <w:rFonts w:cs="Times New Roman"/>
              </w:rPr>
              <w:t>Short term advantage which requires regular innovation</w:t>
            </w:r>
          </w:p>
        </w:tc>
      </w:tr>
      <w:tr w:rsidR="00222577" w:rsidRPr="000027F6" w14:paraId="52CE3D1C" w14:textId="77777777" w:rsidTr="00480D09">
        <w:tc>
          <w:tcPr>
            <w:tcW w:w="1558" w:type="dxa"/>
          </w:tcPr>
          <w:p w14:paraId="39A83942" w14:textId="77777777" w:rsidR="00222577" w:rsidRPr="000027F6" w:rsidRDefault="00222577" w:rsidP="005A7AE7">
            <w:pPr>
              <w:rPr>
                <w:rFonts w:cs="Times New Roman"/>
              </w:rPr>
            </w:pPr>
            <w:r w:rsidRPr="000027F6">
              <w:rPr>
                <w:rFonts w:cs="Times New Roman"/>
              </w:rPr>
              <w:lastRenderedPageBreak/>
              <w:t>Skilled workforce</w:t>
            </w:r>
          </w:p>
        </w:tc>
        <w:tc>
          <w:tcPr>
            <w:tcW w:w="1131" w:type="dxa"/>
          </w:tcPr>
          <w:p w14:paraId="05A95A18" w14:textId="77777777" w:rsidR="00222577" w:rsidRPr="000027F6" w:rsidRDefault="00480D09" w:rsidP="005A7AE7">
            <w:pPr>
              <w:rPr>
                <w:rFonts w:cs="Times New Roman"/>
              </w:rPr>
            </w:pPr>
            <w:r w:rsidRPr="000027F6">
              <w:rPr>
                <w:rFonts w:cs="Times New Roman"/>
              </w:rPr>
              <w:t>Yes</w:t>
            </w:r>
          </w:p>
        </w:tc>
        <w:tc>
          <w:tcPr>
            <w:tcW w:w="1417" w:type="dxa"/>
          </w:tcPr>
          <w:p w14:paraId="4CF1F846" w14:textId="77777777" w:rsidR="00222577" w:rsidRPr="000027F6" w:rsidRDefault="00480D09" w:rsidP="005A7AE7">
            <w:pPr>
              <w:rPr>
                <w:rFonts w:cs="Times New Roman"/>
              </w:rPr>
            </w:pPr>
            <w:r w:rsidRPr="000027F6">
              <w:rPr>
                <w:rFonts w:cs="Times New Roman"/>
              </w:rPr>
              <w:t>Highly rare</w:t>
            </w:r>
          </w:p>
        </w:tc>
        <w:tc>
          <w:tcPr>
            <w:tcW w:w="1701" w:type="dxa"/>
          </w:tcPr>
          <w:p w14:paraId="79CE800D" w14:textId="77777777" w:rsidR="00222577" w:rsidRPr="000027F6" w:rsidRDefault="00480D09" w:rsidP="005A7AE7">
            <w:pPr>
              <w:rPr>
                <w:rFonts w:cs="Times New Roman"/>
              </w:rPr>
            </w:pPr>
            <w:r w:rsidRPr="000027F6">
              <w:rPr>
                <w:rFonts w:cs="Times New Roman"/>
              </w:rPr>
              <w:t>Not imitable</w:t>
            </w:r>
          </w:p>
        </w:tc>
        <w:tc>
          <w:tcPr>
            <w:tcW w:w="1559" w:type="dxa"/>
          </w:tcPr>
          <w:p w14:paraId="02135EC6" w14:textId="77777777" w:rsidR="00222577" w:rsidRPr="000027F6" w:rsidRDefault="00480D09" w:rsidP="005A7AE7">
            <w:pPr>
              <w:rPr>
                <w:rFonts w:cs="Times New Roman"/>
              </w:rPr>
            </w:pPr>
            <w:r w:rsidRPr="000027F6">
              <w:rPr>
                <w:rFonts w:cs="Times New Roman"/>
              </w:rPr>
              <w:t>Yes</w:t>
            </w:r>
          </w:p>
        </w:tc>
        <w:tc>
          <w:tcPr>
            <w:tcW w:w="1984" w:type="dxa"/>
          </w:tcPr>
          <w:p w14:paraId="3C2782B5" w14:textId="77777777" w:rsidR="00222577" w:rsidRPr="000027F6" w:rsidRDefault="00480D09" w:rsidP="005A7AE7">
            <w:pPr>
              <w:rPr>
                <w:rFonts w:cs="Times New Roman"/>
              </w:rPr>
            </w:pPr>
            <w:r w:rsidRPr="000027F6">
              <w:rPr>
                <w:rFonts w:cs="Times New Roman"/>
              </w:rPr>
              <w:t xml:space="preserve">Strong </w:t>
            </w:r>
            <w:proofErr w:type="gramStart"/>
            <w:r w:rsidRPr="000027F6">
              <w:rPr>
                <w:rFonts w:cs="Times New Roman"/>
              </w:rPr>
              <w:t>long term</w:t>
            </w:r>
            <w:proofErr w:type="gramEnd"/>
            <w:r w:rsidRPr="000027F6">
              <w:rPr>
                <w:rFonts w:cs="Times New Roman"/>
              </w:rPr>
              <w:t xml:space="preserve"> advantages</w:t>
            </w:r>
          </w:p>
        </w:tc>
      </w:tr>
      <w:tr w:rsidR="00222577" w:rsidRPr="000027F6" w14:paraId="416F899A" w14:textId="77777777" w:rsidTr="00480D09">
        <w:tc>
          <w:tcPr>
            <w:tcW w:w="1558" w:type="dxa"/>
          </w:tcPr>
          <w:p w14:paraId="4D0B4678" w14:textId="77777777" w:rsidR="00222577" w:rsidRPr="000027F6" w:rsidRDefault="00480D09" w:rsidP="005A7AE7">
            <w:pPr>
              <w:rPr>
                <w:rFonts w:cs="Times New Roman"/>
              </w:rPr>
            </w:pPr>
            <w:r w:rsidRPr="000027F6">
              <w:rPr>
                <w:rFonts w:cs="Times New Roman"/>
              </w:rPr>
              <w:t>Supply chain</w:t>
            </w:r>
          </w:p>
        </w:tc>
        <w:tc>
          <w:tcPr>
            <w:tcW w:w="1131" w:type="dxa"/>
          </w:tcPr>
          <w:p w14:paraId="449B47A1" w14:textId="77777777" w:rsidR="00222577" w:rsidRPr="000027F6" w:rsidRDefault="00480D09" w:rsidP="005A7AE7">
            <w:pPr>
              <w:rPr>
                <w:rFonts w:cs="Times New Roman"/>
              </w:rPr>
            </w:pPr>
            <w:r w:rsidRPr="000027F6">
              <w:rPr>
                <w:rFonts w:cs="Times New Roman"/>
              </w:rPr>
              <w:t xml:space="preserve">Yes </w:t>
            </w:r>
          </w:p>
        </w:tc>
        <w:tc>
          <w:tcPr>
            <w:tcW w:w="1417" w:type="dxa"/>
          </w:tcPr>
          <w:p w14:paraId="1417C3C2" w14:textId="77777777" w:rsidR="00222577" w:rsidRPr="000027F6" w:rsidRDefault="00480D09" w:rsidP="005A7AE7">
            <w:pPr>
              <w:rPr>
                <w:rFonts w:cs="Times New Roman"/>
              </w:rPr>
            </w:pPr>
            <w:r w:rsidRPr="000027F6">
              <w:rPr>
                <w:rFonts w:cs="Times New Roman"/>
              </w:rPr>
              <w:t>Yes</w:t>
            </w:r>
          </w:p>
        </w:tc>
        <w:tc>
          <w:tcPr>
            <w:tcW w:w="1701" w:type="dxa"/>
          </w:tcPr>
          <w:p w14:paraId="6EBD9BE7" w14:textId="77777777" w:rsidR="00222577" w:rsidRPr="000027F6" w:rsidRDefault="00480D09" w:rsidP="005A7AE7">
            <w:pPr>
              <w:rPr>
                <w:rFonts w:cs="Times New Roman"/>
              </w:rPr>
            </w:pPr>
            <w:r w:rsidRPr="000027F6">
              <w:rPr>
                <w:rFonts w:cs="Times New Roman"/>
              </w:rPr>
              <w:t xml:space="preserve">Yes </w:t>
            </w:r>
          </w:p>
        </w:tc>
        <w:tc>
          <w:tcPr>
            <w:tcW w:w="1559" w:type="dxa"/>
          </w:tcPr>
          <w:p w14:paraId="7B12D01F" w14:textId="77777777" w:rsidR="00222577" w:rsidRPr="000027F6" w:rsidRDefault="00480D09" w:rsidP="005A7AE7">
            <w:pPr>
              <w:rPr>
                <w:rFonts w:cs="Times New Roman"/>
              </w:rPr>
            </w:pPr>
            <w:r w:rsidRPr="000027F6">
              <w:rPr>
                <w:rFonts w:cs="Times New Roman"/>
              </w:rPr>
              <w:t xml:space="preserve">Yes </w:t>
            </w:r>
          </w:p>
        </w:tc>
        <w:tc>
          <w:tcPr>
            <w:tcW w:w="1984" w:type="dxa"/>
          </w:tcPr>
          <w:p w14:paraId="1BC721FC" w14:textId="77777777" w:rsidR="00222577" w:rsidRPr="000027F6" w:rsidRDefault="00480D09" w:rsidP="005A7AE7">
            <w:pPr>
              <w:rPr>
                <w:rFonts w:cs="Times New Roman"/>
                <w:b/>
              </w:rPr>
            </w:pPr>
            <w:r w:rsidRPr="000027F6">
              <w:rPr>
                <w:rFonts w:cs="Times New Roman"/>
              </w:rPr>
              <w:t>Long term advantages</w:t>
            </w:r>
          </w:p>
        </w:tc>
      </w:tr>
    </w:tbl>
    <w:p w14:paraId="6EFEB69A" w14:textId="77777777" w:rsidR="00222577" w:rsidRPr="000027F6" w:rsidRDefault="00222577" w:rsidP="005A7AE7">
      <w:pPr>
        <w:rPr>
          <w:rFonts w:cs="Times New Roman"/>
          <w:b/>
        </w:rPr>
      </w:pPr>
    </w:p>
    <w:p w14:paraId="3CB03419" w14:textId="77777777" w:rsidR="00F41C29" w:rsidRPr="000027F6" w:rsidRDefault="00480D09" w:rsidP="005A7AE7">
      <w:pPr>
        <w:rPr>
          <w:rFonts w:cs="Times New Roman"/>
        </w:rPr>
      </w:pPr>
      <w:r w:rsidRPr="000027F6">
        <w:rPr>
          <w:rFonts w:cs="Times New Roman"/>
        </w:rPr>
        <w:t xml:space="preserve">Considering the several resources of Unilever one of the major core competencies of Unilever is their skilled and competent workforces. These employees are </w:t>
      </w:r>
      <w:proofErr w:type="gramStart"/>
      <w:r w:rsidRPr="000027F6">
        <w:rPr>
          <w:rFonts w:cs="Times New Roman"/>
        </w:rPr>
        <w:t>possess</w:t>
      </w:r>
      <w:proofErr w:type="gramEnd"/>
      <w:r w:rsidRPr="000027F6">
        <w:rPr>
          <w:rFonts w:cs="Times New Roman"/>
        </w:rPr>
        <w:t xml:space="preserve"> high skills and provide with their extreme best efforts to the organisation. Further the company has robust supply chain and distribution network which helps in reducing product delays, </w:t>
      </w:r>
      <w:r w:rsidR="006034C3" w:rsidRPr="000027F6">
        <w:rPr>
          <w:rFonts w:cs="Times New Roman"/>
        </w:rPr>
        <w:t xml:space="preserve">and effective product distribution in the different parts of the worlds. </w:t>
      </w:r>
    </w:p>
    <w:p w14:paraId="4ECB6A30" w14:textId="77777777" w:rsidR="00F41C29" w:rsidRPr="000027F6" w:rsidRDefault="00F41C29" w:rsidP="00F41C29">
      <w:pPr>
        <w:pStyle w:val="Heading2"/>
        <w:rPr>
          <w:rFonts w:cs="Times New Roman"/>
        </w:rPr>
      </w:pPr>
      <w:bookmarkStart w:id="6" w:name="_Toc163218590"/>
      <w:r w:rsidRPr="000027F6">
        <w:rPr>
          <w:rFonts w:cs="Times New Roman"/>
        </w:rPr>
        <w:t>Evaluating Strategy in Action</w:t>
      </w:r>
      <w:bookmarkEnd w:id="6"/>
    </w:p>
    <w:p w14:paraId="6CB59BBC" w14:textId="77777777" w:rsidR="00F41C29" w:rsidRPr="000027F6" w:rsidRDefault="00F41C29" w:rsidP="00F41C29">
      <w:pPr>
        <w:rPr>
          <w:rFonts w:cs="Times New Roman"/>
        </w:rPr>
      </w:pPr>
      <w:r w:rsidRPr="000027F6">
        <w:rPr>
          <w:rFonts w:cs="Times New Roman"/>
        </w:rPr>
        <w:t xml:space="preserve">Unilever growth over the years shows effectiveness of the strategies being used by the company for the corporate growth and for the maintaining the competitive advantage in the different market regions. Differentiation being the strategy for the competitive advantage provides benefits in various forms as using this strategy Unilever </w:t>
      </w:r>
      <w:proofErr w:type="gramStart"/>
      <w:r w:rsidRPr="000027F6">
        <w:rPr>
          <w:rFonts w:cs="Times New Roman"/>
        </w:rPr>
        <w:t>is able to</w:t>
      </w:r>
      <w:proofErr w:type="gramEnd"/>
      <w:r w:rsidRPr="000027F6">
        <w:rPr>
          <w:rFonts w:cs="Times New Roman"/>
        </w:rPr>
        <w:t xml:space="preserve"> differentiate their brand image from their competitors. This strategy is completely relied on innovation and creativity of the </w:t>
      </w:r>
      <w:r w:rsidR="00057E51" w:rsidRPr="000027F6">
        <w:rPr>
          <w:rFonts w:cs="Times New Roman"/>
        </w:rPr>
        <w:t xml:space="preserve">research and development department of the Unilever in which the company invests heavily. </w:t>
      </w:r>
      <w:r w:rsidR="003A6511" w:rsidRPr="000027F6">
        <w:rPr>
          <w:rFonts w:cs="Times New Roman"/>
        </w:rPr>
        <w:t>The type of creativity of innovative idea defines the cost involved in the strategy as different innovative strategies comes with different areas of focus</w:t>
      </w:r>
      <w:r w:rsidR="000635F2" w:rsidRPr="000027F6">
        <w:rPr>
          <w:rFonts w:cs="Times New Roman"/>
        </w:rPr>
        <w:t xml:space="preserve"> (Abdulwase, 2020)</w:t>
      </w:r>
      <w:r w:rsidR="003A6511" w:rsidRPr="000027F6">
        <w:rPr>
          <w:rFonts w:cs="Times New Roman"/>
        </w:rPr>
        <w:t xml:space="preserve">. But this strategy has been proven beneficial for the company as they have been able to stand out their products from the competitors in the market. </w:t>
      </w:r>
    </w:p>
    <w:p w14:paraId="0E247582" w14:textId="77777777" w:rsidR="003A6511" w:rsidRPr="000027F6" w:rsidRDefault="003A6511" w:rsidP="00F41C29">
      <w:pPr>
        <w:rPr>
          <w:rFonts w:cs="Times New Roman"/>
        </w:rPr>
      </w:pPr>
      <w:r w:rsidRPr="000027F6">
        <w:rPr>
          <w:rFonts w:cs="Times New Roman"/>
        </w:rPr>
        <w:t xml:space="preserve">On the other </w:t>
      </w:r>
      <w:proofErr w:type="gramStart"/>
      <w:r w:rsidRPr="000027F6">
        <w:rPr>
          <w:rFonts w:cs="Times New Roman"/>
        </w:rPr>
        <w:t>hand</w:t>
      </w:r>
      <w:proofErr w:type="gramEnd"/>
      <w:r w:rsidRPr="000027F6">
        <w:rPr>
          <w:rFonts w:cs="Times New Roman"/>
        </w:rPr>
        <w:t xml:space="preserve"> for the purpose of growth strategy Unilever primarily puts focus on market penetration as this strategy completely involves increasing the company’s market share in the existing markets of company. Unilever while using this strategy take efforts to attract customers with the help of aggressive marketing strategies and provides several offers and discounts which helps in attracting customers in large numbers. Risk involved in this strategy is low and with the presence in several global markets market penetration is said to be one of the best strategies for growth. </w:t>
      </w:r>
    </w:p>
    <w:p w14:paraId="27BCB998" w14:textId="77777777" w:rsidR="003A6511" w:rsidRPr="000027F6" w:rsidRDefault="003A6511" w:rsidP="003A6511">
      <w:pPr>
        <w:rPr>
          <w:rFonts w:cs="Times New Roman"/>
          <w:b/>
        </w:rPr>
      </w:pPr>
      <w:r w:rsidRPr="000027F6">
        <w:rPr>
          <w:rFonts w:cs="Times New Roman"/>
          <w:b/>
        </w:rPr>
        <w:lastRenderedPageBreak/>
        <w:t xml:space="preserve">SAF criteria for Unilever </w:t>
      </w:r>
    </w:p>
    <w:tbl>
      <w:tblPr>
        <w:tblStyle w:val="TableGrid"/>
        <w:tblW w:w="0" w:type="auto"/>
        <w:tblLook w:val="04A0" w:firstRow="1" w:lastRow="0" w:firstColumn="1" w:lastColumn="0" w:noHBand="0" w:noVBand="1"/>
      </w:tblPr>
      <w:tblGrid>
        <w:gridCol w:w="3116"/>
        <w:gridCol w:w="3117"/>
        <w:gridCol w:w="3117"/>
      </w:tblGrid>
      <w:tr w:rsidR="00084268" w:rsidRPr="000027F6" w14:paraId="1780395C" w14:textId="77777777" w:rsidTr="00916F93">
        <w:tc>
          <w:tcPr>
            <w:tcW w:w="3116" w:type="dxa"/>
            <w:shd w:val="clear" w:color="auto" w:fill="FFFFFF" w:themeFill="background1"/>
          </w:tcPr>
          <w:p w14:paraId="0E28CCFF" w14:textId="77777777" w:rsidR="003A6511" w:rsidRPr="000027F6" w:rsidRDefault="00916F93" w:rsidP="00916F93">
            <w:pPr>
              <w:tabs>
                <w:tab w:val="left" w:pos="904"/>
              </w:tabs>
              <w:rPr>
                <w:rFonts w:cs="Times New Roman"/>
              </w:rPr>
            </w:pPr>
            <w:r w:rsidRPr="000027F6">
              <w:rPr>
                <w:rFonts w:cs="Times New Roman"/>
              </w:rPr>
              <w:tab/>
            </w:r>
          </w:p>
        </w:tc>
        <w:tc>
          <w:tcPr>
            <w:tcW w:w="3117" w:type="dxa"/>
            <w:shd w:val="clear" w:color="auto" w:fill="B6DDE8" w:themeFill="accent5" w:themeFillTint="66"/>
          </w:tcPr>
          <w:p w14:paraId="4E4CFEC5" w14:textId="77777777" w:rsidR="003A6511" w:rsidRPr="000027F6" w:rsidRDefault="00084268" w:rsidP="003A6511">
            <w:pPr>
              <w:rPr>
                <w:rFonts w:cs="Times New Roman"/>
              </w:rPr>
            </w:pPr>
            <w:r w:rsidRPr="000027F6">
              <w:rPr>
                <w:rFonts w:cs="Times New Roman"/>
              </w:rPr>
              <w:t>Differentiation</w:t>
            </w:r>
          </w:p>
        </w:tc>
        <w:tc>
          <w:tcPr>
            <w:tcW w:w="3117" w:type="dxa"/>
            <w:shd w:val="clear" w:color="auto" w:fill="B6DDE8" w:themeFill="accent5" w:themeFillTint="66"/>
          </w:tcPr>
          <w:p w14:paraId="7AD6A4E1" w14:textId="77777777" w:rsidR="003A6511" w:rsidRPr="000027F6" w:rsidRDefault="00084268" w:rsidP="003A6511">
            <w:pPr>
              <w:rPr>
                <w:rFonts w:cs="Times New Roman"/>
              </w:rPr>
            </w:pPr>
            <w:r w:rsidRPr="000027F6">
              <w:rPr>
                <w:rFonts w:cs="Times New Roman"/>
              </w:rPr>
              <w:t xml:space="preserve">Market penetration </w:t>
            </w:r>
          </w:p>
        </w:tc>
      </w:tr>
      <w:tr w:rsidR="00084268" w:rsidRPr="000027F6" w14:paraId="14BBF226" w14:textId="77777777" w:rsidTr="00916F93">
        <w:tc>
          <w:tcPr>
            <w:tcW w:w="3116" w:type="dxa"/>
            <w:shd w:val="clear" w:color="auto" w:fill="FFFFFF" w:themeFill="background1"/>
          </w:tcPr>
          <w:p w14:paraId="2D254E5F" w14:textId="77777777" w:rsidR="003A6511" w:rsidRPr="000027F6" w:rsidRDefault="00084268" w:rsidP="003A6511">
            <w:pPr>
              <w:rPr>
                <w:rFonts w:cs="Times New Roman"/>
                <w:b/>
              </w:rPr>
            </w:pPr>
            <w:r w:rsidRPr="000027F6">
              <w:rPr>
                <w:rFonts w:cs="Times New Roman"/>
                <w:b/>
              </w:rPr>
              <w:t xml:space="preserve">Suitability </w:t>
            </w:r>
          </w:p>
        </w:tc>
        <w:tc>
          <w:tcPr>
            <w:tcW w:w="3117" w:type="dxa"/>
          </w:tcPr>
          <w:p w14:paraId="0B3C6516" w14:textId="77777777" w:rsidR="003A6511" w:rsidRPr="000027F6" w:rsidRDefault="00084268" w:rsidP="00916F93">
            <w:pPr>
              <w:rPr>
                <w:rFonts w:cs="Times New Roman"/>
              </w:rPr>
            </w:pPr>
            <w:r w:rsidRPr="000027F6">
              <w:rPr>
                <w:rFonts w:cs="Times New Roman"/>
              </w:rPr>
              <w:t xml:space="preserve">Differentiation strategy help </w:t>
            </w:r>
            <w:r w:rsidR="00916F93" w:rsidRPr="000027F6">
              <w:rPr>
                <w:rFonts w:cs="Times New Roman"/>
              </w:rPr>
              <w:t>in creating</w:t>
            </w:r>
            <w:r w:rsidRPr="000027F6">
              <w:rPr>
                <w:rFonts w:cs="Times New Roman"/>
              </w:rPr>
              <w:t xml:space="preserve"> a robust market </w:t>
            </w:r>
            <w:r w:rsidR="00916F93" w:rsidRPr="000027F6">
              <w:rPr>
                <w:rFonts w:cs="Times New Roman"/>
              </w:rPr>
              <w:t xml:space="preserve">reputation. Differentiation is suitable for the Unilever as their products are differentiated form the competitors’ products in terms of high quality and value being provided. Use of existing resources help Unilever in offering innovative products. </w:t>
            </w:r>
          </w:p>
        </w:tc>
        <w:tc>
          <w:tcPr>
            <w:tcW w:w="3117" w:type="dxa"/>
          </w:tcPr>
          <w:p w14:paraId="26FEB6EA" w14:textId="77777777" w:rsidR="003A6511" w:rsidRPr="000027F6" w:rsidRDefault="00084268" w:rsidP="003A6511">
            <w:pPr>
              <w:rPr>
                <w:rFonts w:cs="Times New Roman"/>
              </w:rPr>
            </w:pPr>
            <w:r w:rsidRPr="000027F6">
              <w:rPr>
                <w:rFonts w:cs="Times New Roman"/>
              </w:rPr>
              <w:t xml:space="preserve">Market penetration strategy will be beneficial as the risk involved with the strategy is </w:t>
            </w:r>
            <w:r w:rsidR="00543599" w:rsidRPr="000027F6">
              <w:rPr>
                <w:rFonts w:cs="Times New Roman"/>
              </w:rPr>
              <w:t>low and</w:t>
            </w:r>
            <w:r w:rsidRPr="000027F6">
              <w:rPr>
                <w:rFonts w:cs="Times New Roman"/>
              </w:rPr>
              <w:t xml:space="preserve"> this strategy is suitable as it helps in increasing the market share in the existing markets and with the help of internal capabilities strong brand name, wide product range it allows </w:t>
            </w:r>
            <w:proofErr w:type="spellStart"/>
            <w:r w:rsidRPr="000027F6">
              <w:rPr>
                <w:rFonts w:cs="Times New Roman"/>
              </w:rPr>
              <w:t>unilever</w:t>
            </w:r>
            <w:proofErr w:type="spellEnd"/>
            <w:r w:rsidRPr="000027F6">
              <w:rPr>
                <w:rFonts w:cs="Times New Roman"/>
              </w:rPr>
              <w:t xml:space="preserve"> for the successful market penetration.</w:t>
            </w:r>
          </w:p>
        </w:tc>
      </w:tr>
      <w:tr w:rsidR="00084268" w:rsidRPr="000027F6" w14:paraId="3CA7EE0E" w14:textId="77777777" w:rsidTr="00916F93">
        <w:tc>
          <w:tcPr>
            <w:tcW w:w="3116" w:type="dxa"/>
            <w:shd w:val="clear" w:color="auto" w:fill="FFFFFF" w:themeFill="background1"/>
          </w:tcPr>
          <w:p w14:paraId="094545B1" w14:textId="77777777" w:rsidR="003A6511" w:rsidRPr="000027F6" w:rsidRDefault="00084268" w:rsidP="003A6511">
            <w:pPr>
              <w:rPr>
                <w:rFonts w:cs="Times New Roman"/>
                <w:b/>
              </w:rPr>
            </w:pPr>
            <w:r w:rsidRPr="000027F6">
              <w:rPr>
                <w:rFonts w:cs="Times New Roman"/>
                <w:b/>
              </w:rPr>
              <w:t>Acceptability</w:t>
            </w:r>
          </w:p>
        </w:tc>
        <w:tc>
          <w:tcPr>
            <w:tcW w:w="3117" w:type="dxa"/>
          </w:tcPr>
          <w:p w14:paraId="418F5F62" w14:textId="77777777" w:rsidR="003A6511" w:rsidRPr="000027F6" w:rsidRDefault="00916F93" w:rsidP="00916F93">
            <w:pPr>
              <w:rPr>
                <w:rFonts w:cs="Times New Roman"/>
              </w:rPr>
            </w:pPr>
            <w:r w:rsidRPr="000027F6">
              <w:rPr>
                <w:rFonts w:cs="Times New Roman"/>
              </w:rPr>
              <w:t xml:space="preserve">This is highly acceptable by the stakeholders as it involves low risk </w:t>
            </w:r>
            <w:proofErr w:type="gramStart"/>
            <w:r w:rsidRPr="000027F6">
              <w:rPr>
                <w:rFonts w:cs="Times New Roman"/>
              </w:rPr>
              <w:t>and</w:t>
            </w:r>
            <w:proofErr w:type="gramEnd"/>
            <w:r w:rsidRPr="000027F6">
              <w:rPr>
                <w:rFonts w:cs="Times New Roman"/>
              </w:rPr>
              <w:t xml:space="preserve"> but the outcomes of the risk will relatively high which will help in competitive advantage. Also considering the performance measure, research and development </w:t>
            </w:r>
            <w:r w:rsidR="00E6166A" w:rsidRPr="000027F6">
              <w:rPr>
                <w:rFonts w:cs="Times New Roman"/>
              </w:rPr>
              <w:t>department of</w:t>
            </w:r>
            <w:r w:rsidRPr="000027F6">
              <w:rPr>
                <w:rFonts w:cs="Times New Roman"/>
              </w:rPr>
              <w:t xml:space="preserve"> Unilever is highly competent which </w:t>
            </w:r>
            <w:r w:rsidR="00E6166A" w:rsidRPr="000027F6">
              <w:rPr>
                <w:rFonts w:cs="Times New Roman"/>
              </w:rPr>
              <w:t xml:space="preserve">make the strategy more acceptable. </w:t>
            </w:r>
            <w:r w:rsidRPr="000027F6">
              <w:rPr>
                <w:rFonts w:cs="Times New Roman"/>
              </w:rPr>
              <w:t xml:space="preserve"> </w:t>
            </w:r>
          </w:p>
        </w:tc>
        <w:tc>
          <w:tcPr>
            <w:tcW w:w="3117" w:type="dxa"/>
          </w:tcPr>
          <w:p w14:paraId="344B0267" w14:textId="77777777" w:rsidR="003A6511" w:rsidRPr="000027F6" w:rsidRDefault="00084268" w:rsidP="00084268">
            <w:pPr>
              <w:rPr>
                <w:rFonts w:cs="Times New Roman"/>
              </w:rPr>
            </w:pPr>
            <w:r w:rsidRPr="000027F6">
              <w:rPr>
                <w:rFonts w:cs="Times New Roman"/>
              </w:rPr>
              <w:t xml:space="preserve">This strategy is acceptable by different stakeholders </w:t>
            </w:r>
            <w:r w:rsidR="00543599" w:rsidRPr="000027F6">
              <w:rPr>
                <w:rFonts w:cs="Times New Roman"/>
              </w:rPr>
              <w:t>though there will different measures included but the range of marketing, promotions activities, product range, etc. makes it acceptable in the long run.</w:t>
            </w:r>
          </w:p>
        </w:tc>
      </w:tr>
      <w:tr w:rsidR="00084268" w:rsidRPr="000027F6" w14:paraId="24407028" w14:textId="77777777" w:rsidTr="00916F93">
        <w:tc>
          <w:tcPr>
            <w:tcW w:w="3116" w:type="dxa"/>
            <w:shd w:val="clear" w:color="auto" w:fill="FFFFFF" w:themeFill="background1"/>
          </w:tcPr>
          <w:p w14:paraId="11645140" w14:textId="77777777" w:rsidR="00084268" w:rsidRPr="000027F6" w:rsidRDefault="00084268" w:rsidP="003A6511">
            <w:pPr>
              <w:rPr>
                <w:rFonts w:cs="Times New Roman"/>
                <w:b/>
              </w:rPr>
            </w:pPr>
            <w:r w:rsidRPr="000027F6">
              <w:rPr>
                <w:rFonts w:cs="Times New Roman"/>
                <w:b/>
              </w:rPr>
              <w:t>Feasibility</w:t>
            </w:r>
          </w:p>
        </w:tc>
        <w:tc>
          <w:tcPr>
            <w:tcW w:w="3117" w:type="dxa"/>
          </w:tcPr>
          <w:p w14:paraId="508DC6A3" w14:textId="77777777" w:rsidR="00084268" w:rsidRPr="000027F6" w:rsidRDefault="00E6166A" w:rsidP="00E6166A">
            <w:pPr>
              <w:rPr>
                <w:rFonts w:cs="Times New Roman"/>
              </w:rPr>
            </w:pPr>
            <w:r w:rsidRPr="000027F6">
              <w:rPr>
                <w:rFonts w:cs="Times New Roman"/>
              </w:rPr>
              <w:t xml:space="preserve">Differentiation is highly feasible for the Unilever because with the wide product range innovations becomes </w:t>
            </w:r>
            <w:r w:rsidRPr="000027F6">
              <w:rPr>
                <w:rFonts w:cs="Times New Roman"/>
              </w:rPr>
              <w:lastRenderedPageBreak/>
              <w:t xml:space="preserve">easier which makes the strategy even more practical. Risk involved in the strategy completely depends upon the type of differentiating innovation being used. Research and development department of the company is constantly involved in looking for innovations which will provide with the competitive advantage to the Unilever. </w:t>
            </w:r>
          </w:p>
        </w:tc>
        <w:tc>
          <w:tcPr>
            <w:tcW w:w="3117" w:type="dxa"/>
          </w:tcPr>
          <w:p w14:paraId="6A0A3281" w14:textId="77777777" w:rsidR="00084268" w:rsidRPr="000027F6" w:rsidRDefault="00543599" w:rsidP="00543599">
            <w:pPr>
              <w:rPr>
                <w:rFonts w:cs="Times New Roman"/>
              </w:rPr>
            </w:pPr>
            <w:r w:rsidRPr="000027F6">
              <w:rPr>
                <w:rFonts w:cs="Times New Roman"/>
              </w:rPr>
              <w:lastRenderedPageBreak/>
              <w:t xml:space="preserve">Market penetration is feasible as the strategy is practically possible and considering the existing resources, brand </w:t>
            </w:r>
            <w:r w:rsidRPr="000027F6">
              <w:rPr>
                <w:rFonts w:cs="Times New Roman"/>
              </w:rPr>
              <w:lastRenderedPageBreak/>
              <w:t xml:space="preserve">image, skilled workforce make it can be used for the company growth. </w:t>
            </w:r>
          </w:p>
        </w:tc>
      </w:tr>
    </w:tbl>
    <w:p w14:paraId="571B7A95" w14:textId="77777777" w:rsidR="003A6511" w:rsidRPr="000027F6" w:rsidRDefault="003A6511" w:rsidP="003A6511">
      <w:pPr>
        <w:rPr>
          <w:rFonts w:cs="Times New Roman"/>
          <w:b/>
        </w:rPr>
      </w:pPr>
    </w:p>
    <w:p w14:paraId="543A8DFB" w14:textId="77777777" w:rsidR="003A4247" w:rsidRPr="000027F6" w:rsidRDefault="00183FBA" w:rsidP="00EA549E">
      <w:pPr>
        <w:pStyle w:val="Heading2"/>
        <w:rPr>
          <w:rFonts w:cs="Times New Roman"/>
        </w:rPr>
      </w:pPr>
      <w:bookmarkStart w:id="7" w:name="_Toc163218591"/>
      <w:r w:rsidRPr="000027F6">
        <w:rPr>
          <w:rFonts w:cs="Times New Roman"/>
        </w:rPr>
        <w:t>Sustainability Efforts of the Unilever</w:t>
      </w:r>
      <w:bookmarkEnd w:id="7"/>
    </w:p>
    <w:p w14:paraId="6565A694" w14:textId="77777777" w:rsidR="00F41C29" w:rsidRPr="000027F6" w:rsidRDefault="00223203" w:rsidP="00223203">
      <w:pPr>
        <w:rPr>
          <w:rFonts w:cs="Times New Roman"/>
        </w:rPr>
      </w:pPr>
      <w:r w:rsidRPr="000027F6">
        <w:rPr>
          <w:rFonts w:cs="Times New Roman"/>
        </w:rPr>
        <w:t xml:space="preserve">With the rising environment concern it becomes extremely important for the </w:t>
      </w:r>
      <w:r w:rsidR="00052C40" w:rsidRPr="000027F6">
        <w:rPr>
          <w:rFonts w:cs="Times New Roman"/>
        </w:rPr>
        <w:t xml:space="preserve">Unilever to put some considerable efforts </w:t>
      </w:r>
      <w:proofErr w:type="gramStart"/>
      <w:r w:rsidR="00052C40" w:rsidRPr="000027F6">
        <w:rPr>
          <w:rFonts w:cs="Times New Roman"/>
        </w:rPr>
        <w:t>in order to</w:t>
      </w:r>
      <w:proofErr w:type="gramEnd"/>
      <w:r w:rsidR="00052C40" w:rsidRPr="000027F6">
        <w:rPr>
          <w:rFonts w:cs="Times New Roman"/>
        </w:rPr>
        <w:t xml:space="preserve"> support sustainability. Environmental impact of the Unilever can pose several </w:t>
      </w:r>
      <w:proofErr w:type="gramStart"/>
      <w:r w:rsidR="00052C40" w:rsidRPr="000027F6">
        <w:rPr>
          <w:rFonts w:cs="Times New Roman"/>
        </w:rPr>
        <w:t>risk</w:t>
      </w:r>
      <w:proofErr w:type="gramEnd"/>
      <w:r w:rsidR="00052C40" w:rsidRPr="000027F6">
        <w:rPr>
          <w:rFonts w:cs="Times New Roman"/>
        </w:rPr>
        <w:t xml:space="preserve"> for the company long term capability as the negative environmental impact can result in bad reputation and poor relationships with customers especially those who are look for sustainable products. Further sustainability efforts are necessary because of strong regulations passed by the government on the grounds of environment and sustainability. According to UN environment is majorly affected by the food wastage and Unilever saw this as opportunity as the president of foods &amp; refreshment of Unilever stated that </w:t>
      </w:r>
      <w:r w:rsidR="00BB2FC6" w:rsidRPr="000027F6">
        <w:rPr>
          <w:rFonts w:cs="Times New Roman"/>
        </w:rPr>
        <w:t xml:space="preserve">this can be a major win – win opportunity for environment and people if the wastage problem is addressed and resolved from, the bottom grounds. Unilever point of view of conducting business is different as they understand the problem of sustainability and </w:t>
      </w:r>
      <w:r w:rsidR="001F05B8" w:rsidRPr="000027F6">
        <w:rPr>
          <w:rFonts w:cs="Times New Roman"/>
        </w:rPr>
        <w:t xml:space="preserve">take various efforts to reduce their environmental impact. Some of the major efforts of Unilever that can be highlighted are </w:t>
      </w:r>
      <w:proofErr w:type="gramStart"/>
      <w:r w:rsidR="001F05B8" w:rsidRPr="000027F6">
        <w:rPr>
          <w:rFonts w:cs="Times New Roman"/>
        </w:rPr>
        <w:t>reducing down</w:t>
      </w:r>
      <w:proofErr w:type="gramEnd"/>
      <w:r w:rsidR="001F05B8" w:rsidRPr="000027F6">
        <w:rPr>
          <w:rFonts w:cs="Times New Roman"/>
        </w:rPr>
        <w:t xml:space="preserve"> the logistics emissions.  Logistics and distribution </w:t>
      </w:r>
      <w:proofErr w:type="gramStart"/>
      <w:r w:rsidR="001F05B8" w:rsidRPr="000027F6">
        <w:rPr>
          <w:rFonts w:cs="Times New Roman"/>
        </w:rPr>
        <w:t>makes</w:t>
      </w:r>
      <w:proofErr w:type="gramEnd"/>
      <w:r w:rsidR="001F05B8" w:rsidRPr="000027F6">
        <w:rPr>
          <w:rFonts w:cs="Times New Roman"/>
        </w:rPr>
        <w:t xml:space="preserve"> up around 15% of greenhouse gas emissions and Unilever aims to reach net zero emissions by 2039 and for this Unilever highly invests in electric vehicles, reduce the distance travelled by the several trucks in same areas and many more. Further Unilever is also working towards the using the 100% renewable energy</w:t>
      </w:r>
      <w:r w:rsidR="000635F2" w:rsidRPr="000027F6">
        <w:rPr>
          <w:rFonts w:cs="Times New Roman"/>
        </w:rPr>
        <w:t xml:space="preserve"> (Unilever, 2024)</w:t>
      </w:r>
      <w:r w:rsidR="001F05B8" w:rsidRPr="000027F6">
        <w:rPr>
          <w:rFonts w:cs="Times New Roman"/>
        </w:rPr>
        <w:t xml:space="preserve">. Unilever </w:t>
      </w:r>
      <w:r w:rsidR="00211D85" w:rsidRPr="000027F6">
        <w:rPr>
          <w:rFonts w:cs="Times New Roman"/>
        </w:rPr>
        <w:t xml:space="preserve">states that </w:t>
      </w:r>
      <w:r w:rsidR="00211D85" w:rsidRPr="000027F6">
        <w:rPr>
          <w:rFonts w:cs="Times New Roman"/>
        </w:rPr>
        <w:lastRenderedPageBreak/>
        <w:t xml:space="preserve">ensuring the complete renewable energy use is challenging especially when the company is </w:t>
      </w:r>
      <w:r w:rsidR="001F05B8" w:rsidRPr="000027F6">
        <w:rPr>
          <w:rFonts w:cs="Times New Roman"/>
        </w:rPr>
        <w:t>operating globally and using energy at around 250 site</w:t>
      </w:r>
      <w:r w:rsidR="00211D85" w:rsidRPr="000027F6">
        <w:rPr>
          <w:rFonts w:cs="Times New Roman"/>
        </w:rPr>
        <w:t>s</w:t>
      </w:r>
      <w:r w:rsidR="001F05B8" w:rsidRPr="000027F6">
        <w:rPr>
          <w:rFonts w:cs="Times New Roman"/>
        </w:rPr>
        <w:t xml:space="preserve"> in </w:t>
      </w:r>
      <w:r w:rsidR="00211D85" w:rsidRPr="000027F6">
        <w:rPr>
          <w:rFonts w:cs="Times New Roman"/>
        </w:rPr>
        <w:t xml:space="preserve">70 different countries. But </w:t>
      </w:r>
      <w:proofErr w:type="gramStart"/>
      <w:r w:rsidR="00211D85" w:rsidRPr="000027F6">
        <w:rPr>
          <w:rFonts w:cs="Times New Roman"/>
        </w:rPr>
        <w:t>still</w:t>
      </w:r>
      <w:proofErr w:type="gramEnd"/>
      <w:r w:rsidR="00211D85" w:rsidRPr="000027F6">
        <w:rPr>
          <w:rFonts w:cs="Times New Roman"/>
        </w:rPr>
        <w:t xml:space="preserve"> they make efforts to increase their access towards the electricity supplies that are completely renewable. Unilever highly prioritise the use of hydrogen electricity. Among the several sustainable efforts cutting plastic from packaging are additional efforts that Unilever takes. Company has taken efforts to invest €1 billion over the ten years to change the way in which home care products are produced, manufactured and packaged which majorly includes cleaning products.</w:t>
      </w:r>
    </w:p>
    <w:p w14:paraId="07B47826" w14:textId="77777777" w:rsidR="00211D85" w:rsidRPr="000027F6" w:rsidRDefault="00211D85" w:rsidP="00223203">
      <w:pPr>
        <w:rPr>
          <w:rFonts w:cs="Times New Roman"/>
        </w:rPr>
      </w:pPr>
      <w:r w:rsidRPr="000027F6">
        <w:rPr>
          <w:rFonts w:cs="Times New Roman"/>
        </w:rPr>
        <w:t xml:space="preserve">Some of the sustainable goals of the Unilever that are to be highlighted are reaching the net zero emissions </w:t>
      </w:r>
      <w:r w:rsidR="007D7901" w:rsidRPr="000027F6">
        <w:rPr>
          <w:rFonts w:cs="Times New Roman"/>
        </w:rPr>
        <w:t>across</w:t>
      </w:r>
      <w:r w:rsidRPr="000027F6">
        <w:rPr>
          <w:rFonts w:cs="Times New Roman"/>
        </w:rPr>
        <w:t xml:space="preserve"> the comple</w:t>
      </w:r>
      <w:r w:rsidR="007D7901" w:rsidRPr="000027F6">
        <w:rPr>
          <w:rFonts w:cs="Times New Roman"/>
        </w:rPr>
        <w:t>te value chain by the year 2039, halve the impact of greenhouse gas impact of</w:t>
      </w:r>
      <w:r w:rsidR="00FF5822" w:rsidRPr="000027F6">
        <w:rPr>
          <w:rFonts w:cs="Times New Roman"/>
        </w:rPr>
        <w:t xml:space="preserve"> the Unilever products across </w:t>
      </w:r>
      <w:proofErr w:type="gramStart"/>
      <w:r w:rsidR="00FF5822" w:rsidRPr="000027F6">
        <w:rPr>
          <w:rFonts w:cs="Times New Roman"/>
        </w:rPr>
        <w:t>it</w:t>
      </w:r>
      <w:proofErr w:type="gramEnd"/>
      <w:r w:rsidR="00FF5822" w:rsidRPr="000027F6">
        <w:rPr>
          <w:rFonts w:cs="Times New Roman"/>
        </w:rPr>
        <w:t xml:space="preserve"> lifecycle by the year 2030, reaching net zero emissions in the operations by the year 2030 and many more</w:t>
      </w:r>
      <w:r w:rsidR="000635F2" w:rsidRPr="000027F6">
        <w:rPr>
          <w:rFonts w:cs="Times New Roman"/>
        </w:rPr>
        <w:t xml:space="preserve"> (Unilever, 2024)</w:t>
      </w:r>
      <w:r w:rsidR="00FF5822" w:rsidRPr="000027F6">
        <w:rPr>
          <w:rFonts w:cs="Times New Roman"/>
        </w:rPr>
        <w:t xml:space="preserve">. Unilever has responsible responded towards the sustainability issue and making efforts to </w:t>
      </w:r>
      <w:r w:rsidR="000635F2" w:rsidRPr="000027F6">
        <w:rPr>
          <w:rFonts w:cs="Times New Roman"/>
        </w:rPr>
        <w:t>reduce</w:t>
      </w:r>
      <w:r w:rsidR="00FF5822" w:rsidRPr="000027F6">
        <w:rPr>
          <w:rFonts w:cs="Times New Roman"/>
        </w:rPr>
        <w:t xml:space="preserve"> their negative impact on environment.  </w:t>
      </w:r>
    </w:p>
    <w:p w14:paraId="3172115D" w14:textId="77777777" w:rsidR="00807B12" w:rsidRPr="000027F6" w:rsidRDefault="00807B12" w:rsidP="00807B12">
      <w:pPr>
        <w:pStyle w:val="Heading1"/>
        <w:rPr>
          <w:rFonts w:cs="Times New Roman"/>
          <w:lang w:val="en-IN" w:eastAsia="en-IN"/>
        </w:rPr>
      </w:pPr>
      <w:bookmarkStart w:id="8" w:name="_Toc163218592"/>
      <w:r w:rsidRPr="000027F6">
        <w:rPr>
          <w:rFonts w:cs="Times New Roman"/>
          <w:lang w:val="en-IN" w:eastAsia="en-IN"/>
        </w:rPr>
        <w:t>CONCLUSION</w:t>
      </w:r>
      <w:bookmarkEnd w:id="8"/>
    </w:p>
    <w:p w14:paraId="0010E22C" w14:textId="77777777" w:rsidR="00807B12" w:rsidRPr="000027F6" w:rsidRDefault="00807B12" w:rsidP="00807B12">
      <w:pPr>
        <w:rPr>
          <w:rFonts w:cs="Times New Roman"/>
        </w:rPr>
      </w:pPr>
      <w:r w:rsidRPr="000027F6">
        <w:rPr>
          <w:rFonts w:cs="Times New Roman"/>
        </w:rPr>
        <w:t xml:space="preserve">The above report has provided information on the strategic management and sustainability efforts of the Unilever Plc. In the beginning the report has analysed the key business and corporate strategies of the Unilever with the help of porter generic strategies and Ansoff matrix. Further the report </w:t>
      </w:r>
      <w:r w:rsidR="00D321AC" w:rsidRPr="000027F6">
        <w:rPr>
          <w:rFonts w:cs="Times New Roman"/>
        </w:rPr>
        <w:t>has analysed</w:t>
      </w:r>
      <w:r w:rsidRPr="000027F6">
        <w:rPr>
          <w:rFonts w:cs="Times New Roman"/>
        </w:rPr>
        <w:t xml:space="preserve"> the </w:t>
      </w:r>
      <w:r w:rsidR="00D321AC" w:rsidRPr="000027F6">
        <w:rPr>
          <w:rFonts w:cs="Times New Roman"/>
        </w:rPr>
        <w:t xml:space="preserve">internal and external </w:t>
      </w:r>
      <w:r w:rsidRPr="000027F6">
        <w:rPr>
          <w:rFonts w:cs="Times New Roman"/>
        </w:rPr>
        <w:t>resources</w:t>
      </w:r>
      <w:r w:rsidR="00D321AC" w:rsidRPr="000027F6">
        <w:rPr>
          <w:rFonts w:cs="Times New Roman"/>
        </w:rPr>
        <w:t xml:space="preserve">, </w:t>
      </w:r>
      <w:r w:rsidRPr="000027F6">
        <w:rPr>
          <w:rFonts w:cs="Times New Roman"/>
        </w:rPr>
        <w:t>capabilities of the Unilever</w:t>
      </w:r>
      <w:r w:rsidR="00D321AC" w:rsidRPr="000027F6">
        <w:rPr>
          <w:rFonts w:cs="Times New Roman"/>
        </w:rPr>
        <w:t xml:space="preserve"> along with the resource allocation and this is done with help of value system analysis and VRIO framework. </w:t>
      </w:r>
      <w:r w:rsidRPr="000027F6">
        <w:rPr>
          <w:rFonts w:cs="Times New Roman"/>
        </w:rPr>
        <w:t xml:space="preserve">Next part of the report </w:t>
      </w:r>
      <w:r w:rsidR="00D321AC" w:rsidRPr="000027F6">
        <w:rPr>
          <w:rFonts w:cs="Times New Roman"/>
        </w:rPr>
        <w:t xml:space="preserve">has evaluated </w:t>
      </w:r>
      <w:r w:rsidRPr="000027F6">
        <w:rPr>
          <w:rFonts w:cs="Times New Roman"/>
        </w:rPr>
        <w:t xml:space="preserve">the effectiveness of the corporate strategy being used by Unilever, with the help of SAF framework. The last part of the report </w:t>
      </w:r>
      <w:r w:rsidR="00D321AC" w:rsidRPr="000027F6">
        <w:rPr>
          <w:rFonts w:cs="Times New Roman"/>
        </w:rPr>
        <w:t>has completely</w:t>
      </w:r>
      <w:r w:rsidRPr="000027F6">
        <w:rPr>
          <w:rFonts w:cs="Times New Roman"/>
        </w:rPr>
        <w:t xml:space="preserve"> emphasis on sustainability efforts put on by Unilever </w:t>
      </w:r>
      <w:proofErr w:type="gramStart"/>
      <w:r w:rsidRPr="000027F6">
        <w:rPr>
          <w:rFonts w:cs="Times New Roman"/>
        </w:rPr>
        <w:t>in order to</w:t>
      </w:r>
      <w:proofErr w:type="gramEnd"/>
      <w:r w:rsidRPr="000027F6">
        <w:rPr>
          <w:rFonts w:cs="Times New Roman"/>
        </w:rPr>
        <w:t xml:space="preserve"> reduce their environmental impact and under </w:t>
      </w:r>
      <w:r w:rsidR="00D321AC" w:rsidRPr="000027F6">
        <w:rPr>
          <w:rFonts w:cs="Times New Roman"/>
        </w:rPr>
        <w:t xml:space="preserve">this </w:t>
      </w:r>
      <w:r w:rsidRPr="000027F6">
        <w:rPr>
          <w:rFonts w:cs="Times New Roman"/>
        </w:rPr>
        <w:t xml:space="preserve">sustainability goals of Unilever </w:t>
      </w:r>
      <w:r w:rsidR="00D321AC" w:rsidRPr="000027F6">
        <w:rPr>
          <w:rFonts w:cs="Times New Roman"/>
        </w:rPr>
        <w:t xml:space="preserve">are also being mentioned. </w:t>
      </w:r>
      <w:r w:rsidRPr="000027F6">
        <w:rPr>
          <w:rFonts w:cs="Times New Roman"/>
        </w:rPr>
        <w:t xml:space="preserve"> </w:t>
      </w:r>
    </w:p>
    <w:p w14:paraId="22C16D1B" w14:textId="77777777" w:rsidR="003D40F5" w:rsidRPr="000027F6" w:rsidRDefault="003D40F5" w:rsidP="00807B12">
      <w:pPr>
        <w:rPr>
          <w:rFonts w:cs="Times New Roman"/>
        </w:rPr>
      </w:pPr>
    </w:p>
    <w:p w14:paraId="71836459" w14:textId="77777777" w:rsidR="003D40F5" w:rsidRPr="000027F6" w:rsidRDefault="003D40F5" w:rsidP="00807B12">
      <w:pPr>
        <w:rPr>
          <w:rFonts w:cs="Times New Roman"/>
        </w:rPr>
      </w:pPr>
    </w:p>
    <w:p w14:paraId="58AD9301" w14:textId="77777777" w:rsidR="00807B12" w:rsidRPr="000027F6" w:rsidRDefault="00807B12" w:rsidP="00807B12">
      <w:pPr>
        <w:rPr>
          <w:rFonts w:cs="Times New Roman"/>
          <w:lang w:val="en-IN" w:eastAsia="en-IN"/>
        </w:rPr>
      </w:pPr>
    </w:p>
    <w:p w14:paraId="15ED8421" w14:textId="77777777" w:rsidR="00807B12" w:rsidRPr="000027F6" w:rsidRDefault="00D62415" w:rsidP="00D62415">
      <w:pPr>
        <w:pStyle w:val="Heading1"/>
        <w:rPr>
          <w:rFonts w:cs="Times New Roman"/>
        </w:rPr>
      </w:pPr>
      <w:bookmarkStart w:id="9" w:name="_Toc163218593"/>
      <w:r w:rsidRPr="000027F6">
        <w:rPr>
          <w:rFonts w:cs="Times New Roman"/>
        </w:rPr>
        <w:lastRenderedPageBreak/>
        <w:t>REFERENCES</w:t>
      </w:r>
      <w:bookmarkEnd w:id="9"/>
      <w:r w:rsidRPr="000027F6">
        <w:rPr>
          <w:rFonts w:cs="Times New Roman"/>
        </w:rPr>
        <w:t xml:space="preserve"> </w:t>
      </w:r>
    </w:p>
    <w:p w14:paraId="53F295A4" w14:textId="77777777" w:rsidR="00D62415" w:rsidRPr="000027F6" w:rsidRDefault="00D62415">
      <w:pPr>
        <w:rPr>
          <w:rFonts w:cs="Times New Roman"/>
          <w:u w:val="single"/>
        </w:rPr>
      </w:pPr>
      <w:r w:rsidRPr="000027F6">
        <w:rPr>
          <w:rFonts w:cs="Times New Roman"/>
          <w:u w:val="single"/>
        </w:rPr>
        <w:t>Books and Journals</w:t>
      </w:r>
    </w:p>
    <w:p w14:paraId="1C63A280" w14:textId="77777777" w:rsidR="00D62415" w:rsidRPr="000027F6" w:rsidRDefault="00D62415" w:rsidP="00D62415">
      <w:pPr>
        <w:spacing w:line="240" w:lineRule="auto"/>
        <w:ind w:left="851" w:hanging="851"/>
        <w:rPr>
          <w:rFonts w:cs="Times New Roman"/>
        </w:rPr>
      </w:pPr>
      <w:r w:rsidRPr="000027F6">
        <w:rPr>
          <w:rFonts w:cs="Times New Roman"/>
        </w:rPr>
        <w:t>Abdulwase, and.et.al, (2020). The role of business strategy to create a competitive advantage in the organization. Open Access J Sci, 4(4), 135-138.</w:t>
      </w:r>
    </w:p>
    <w:p w14:paraId="355DCDE2" w14:textId="77777777" w:rsidR="00D62415" w:rsidRPr="000027F6" w:rsidRDefault="00D62415" w:rsidP="00D62415">
      <w:pPr>
        <w:spacing w:line="240" w:lineRule="auto"/>
        <w:ind w:left="851" w:hanging="851"/>
        <w:rPr>
          <w:rFonts w:cs="Times New Roman"/>
        </w:rPr>
      </w:pPr>
      <w:r w:rsidRPr="000027F6">
        <w:rPr>
          <w:rFonts w:cs="Times New Roman"/>
        </w:rPr>
        <w:t>Aisyah, R. A. (2020). The effect of differentiation strategy on competitive advantage. In Advances in Business, Management and Entrepreneurship (pp. 56-59). CRC Press.</w:t>
      </w:r>
    </w:p>
    <w:p w14:paraId="6AB03895" w14:textId="77777777" w:rsidR="00D62415" w:rsidRPr="000027F6" w:rsidRDefault="00D62415" w:rsidP="00D62415">
      <w:pPr>
        <w:spacing w:line="240" w:lineRule="auto"/>
        <w:ind w:left="851" w:hanging="851"/>
        <w:rPr>
          <w:rFonts w:cs="Times New Roman"/>
        </w:rPr>
      </w:pPr>
      <w:r w:rsidRPr="000027F6">
        <w:rPr>
          <w:rFonts w:cs="Times New Roman"/>
        </w:rPr>
        <w:t xml:space="preserve">Henry, A. (2021). Understanding strategic management. Oxford University Press. </w:t>
      </w:r>
    </w:p>
    <w:p w14:paraId="05779209" w14:textId="77777777" w:rsidR="00D62415" w:rsidRPr="000027F6" w:rsidRDefault="00D62415" w:rsidP="00D62415">
      <w:pPr>
        <w:spacing w:line="240" w:lineRule="auto"/>
        <w:ind w:left="851" w:hanging="851"/>
        <w:rPr>
          <w:rFonts w:cs="Times New Roman"/>
        </w:rPr>
      </w:pPr>
      <w:r w:rsidRPr="000027F6">
        <w:rPr>
          <w:rFonts w:cs="Times New Roman"/>
        </w:rPr>
        <w:t>Jelassi, and.et.al, (2020). Strategies for e-business: Concepts and cases on value creation and digital business transformation. Springer Nature.</w:t>
      </w:r>
    </w:p>
    <w:p w14:paraId="572A17F1" w14:textId="77777777" w:rsidR="00D62415" w:rsidRPr="000027F6" w:rsidRDefault="00D62415" w:rsidP="00D62415">
      <w:pPr>
        <w:spacing w:line="240" w:lineRule="auto"/>
        <w:ind w:left="851" w:hanging="851"/>
        <w:rPr>
          <w:rFonts w:cs="Times New Roman"/>
        </w:rPr>
      </w:pPr>
      <w:r w:rsidRPr="000027F6">
        <w:rPr>
          <w:rFonts w:cs="Times New Roman"/>
        </w:rPr>
        <w:t>Lieu, and.et.al, (2022). Unilever Company Strategic Business Analysis.</w:t>
      </w:r>
    </w:p>
    <w:p w14:paraId="04E56CFE" w14:textId="77777777" w:rsidR="00D62415" w:rsidRPr="000027F6" w:rsidRDefault="00D62415" w:rsidP="00D62415">
      <w:pPr>
        <w:spacing w:line="240" w:lineRule="auto"/>
        <w:ind w:left="851" w:hanging="851"/>
        <w:rPr>
          <w:rFonts w:cs="Times New Roman"/>
        </w:rPr>
      </w:pPr>
      <w:r w:rsidRPr="000027F6">
        <w:rPr>
          <w:rFonts w:cs="Times New Roman"/>
        </w:rPr>
        <w:t>Menz, and.et.al, (2021). Corporate Strategy and the Theory of the Firm in the Digital Age. Journal of Management Studies, 58(7), 1695-1720.</w:t>
      </w:r>
    </w:p>
    <w:p w14:paraId="70930A16" w14:textId="77777777" w:rsidR="00D62415" w:rsidRPr="000027F6" w:rsidRDefault="00D62415" w:rsidP="00D62415">
      <w:pPr>
        <w:spacing w:line="240" w:lineRule="auto"/>
        <w:ind w:left="851" w:hanging="851"/>
        <w:rPr>
          <w:rFonts w:cs="Times New Roman"/>
        </w:rPr>
      </w:pPr>
      <w:r w:rsidRPr="000027F6">
        <w:rPr>
          <w:rFonts w:cs="Times New Roman"/>
        </w:rPr>
        <w:t xml:space="preserve">Zugay, B., &amp; Zakaria, R. (2023). Ansoff matrix. SAGE Publications, </w:t>
      </w:r>
      <w:proofErr w:type="gramStart"/>
      <w:r w:rsidRPr="000027F6">
        <w:rPr>
          <w:rFonts w:cs="Times New Roman"/>
        </w:rPr>
        <w:t>Inc..</w:t>
      </w:r>
      <w:proofErr w:type="gramEnd"/>
    </w:p>
    <w:p w14:paraId="53F6E893" w14:textId="77777777" w:rsidR="00D62415" w:rsidRPr="000027F6" w:rsidRDefault="00D62415" w:rsidP="00D62415">
      <w:pPr>
        <w:spacing w:line="240" w:lineRule="auto"/>
        <w:ind w:left="851" w:hanging="851"/>
        <w:rPr>
          <w:rFonts w:cs="Times New Roman"/>
          <w:u w:val="single"/>
        </w:rPr>
      </w:pPr>
      <w:r w:rsidRPr="000027F6">
        <w:rPr>
          <w:rFonts w:cs="Times New Roman"/>
          <w:u w:val="single"/>
        </w:rPr>
        <w:t xml:space="preserve">Online  </w:t>
      </w:r>
    </w:p>
    <w:p w14:paraId="42452F89" w14:textId="77777777" w:rsidR="00D62415" w:rsidRPr="000027F6" w:rsidRDefault="00D62415" w:rsidP="00D62415">
      <w:pPr>
        <w:spacing w:line="240" w:lineRule="auto"/>
        <w:ind w:left="851" w:hanging="851"/>
        <w:rPr>
          <w:rFonts w:cs="Times New Roman"/>
        </w:rPr>
      </w:pPr>
      <w:r w:rsidRPr="000027F6">
        <w:rPr>
          <w:rFonts w:cs="Times New Roman"/>
        </w:rPr>
        <w:t>Unilever, (2024). Strategy and goals, [Online] [Accessed through] &lt;https://www.unilever.com/planet-and-society/climate-action/strategy-and-goals/&gt;</w:t>
      </w:r>
    </w:p>
    <w:p w14:paraId="733D7654" w14:textId="77777777" w:rsidR="00D62415" w:rsidRPr="000027F6" w:rsidRDefault="00D62415" w:rsidP="00D62415">
      <w:pPr>
        <w:spacing w:line="240" w:lineRule="auto"/>
        <w:ind w:left="851" w:hanging="851"/>
        <w:rPr>
          <w:rFonts w:cs="Times New Roman"/>
        </w:rPr>
      </w:pPr>
      <w:r w:rsidRPr="000027F6">
        <w:rPr>
          <w:rFonts w:cs="Times New Roman"/>
        </w:rPr>
        <w:t>Unilever, (2024). A world of R&amp;D, [Online] [Accessed through] &lt;https://www.unilever.com/brands/innovation/a-world-of-r-and-d/&gt;</w:t>
      </w:r>
    </w:p>
    <w:p w14:paraId="17F1735F" w14:textId="77777777" w:rsidR="00D62415" w:rsidRPr="000027F6" w:rsidRDefault="00D62415" w:rsidP="00D62415">
      <w:pPr>
        <w:spacing w:line="240" w:lineRule="auto"/>
        <w:ind w:left="851" w:hanging="851"/>
        <w:rPr>
          <w:rFonts w:cs="Times New Roman"/>
        </w:rPr>
      </w:pPr>
      <w:r w:rsidRPr="000027F6">
        <w:rPr>
          <w:rFonts w:cs="Times New Roman"/>
        </w:rPr>
        <w:t>Unilever, (2024). Leading and delivering on sustainability through our Compass commitments, [Online] [Accessed through] &lt;https://www.unilever.com/news/news-search/2023/leading-and-delivering-on-sustainability-through-our-compass-commitments/&gt;</w:t>
      </w:r>
    </w:p>
    <w:p w14:paraId="24E3CAEC" w14:textId="77777777" w:rsidR="00D62415" w:rsidRPr="000027F6" w:rsidRDefault="00D62415" w:rsidP="00D62415">
      <w:pPr>
        <w:spacing w:line="240" w:lineRule="auto"/>
        <w:ind w:left="851" w:hanging="851"/>
        <w:rPr>
          <w:rFonts w:cs="Times New Roman"/>
        </w:rPr>
      </w:pPr>
      <w:r w:rsidRPr="000027F6">
        <w:rPr>
          <w:rFonts w:cs="Times New Roman"/>
        </w:rPr>
        <w:t>Unilever, (2024). Our company, [online] [accessed through] &lt;https://www.unilever.com/our-company/#:~:text=We%20are%20Unilever,company%20with%20a%20global%20purpose.&gt;</w:t>
      </w:r>
    </w:p>
    <w:p w14:paraId="51EC772E" w14:textId="77777777" w:rsidR="00D62415" w:rsidRPr="000027F6" w:rsidRDefault="00D62415">
      <w:pPr>
        <w:rPr>
          <w:rFonts w:cs="Times New Roman"/>
          <w:u w:val="single"/>
        </w:rPr>
      </w:pPr>
    </w:p>
    <w:sectPr w:rsidR="00D62415" w:rsidRPr="000027F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47F5DE" w14:textId="77777777" w:rsidR="00352458" w:rsidRDefault="00352458">
      <w:pPr>
        <w:spacing w:line="240" w:lineRule="auto"/>
      </w:pPr>
      <w:r>
        <w:separator/>
      </w:r>
    </w:p>
  </w:endnote>
  <w:endnote w:type="continuationSeparator" w:id="0">
    <w:p w14:paraId="7FBDF238" w14:textId="77777777" w:rsidR="00352458" w:rsidRDefault="003524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EE"/>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EE"/>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6249B" w14:textId="77777777" w:rsidR="00352458" w:rsidRDefault="00352458">
      <w:pPr>
        <w:spacing w:after="0"/>
      </w:pPr>
      <w:r>
        <w:separator/>
      </w:r>
    </w:p>
  </w:footnote>
  <w:footnote w:type="continuationSeparator" w:id="0">
    <w:p w14:paraId="625BFF3F" w14:textId="77777777" w:rsidR="00352458" w:rsidRDefault="0035245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17A97"/>
    <w:multiLevelType w:val="multilevel"/>
    <w:tmpl w:val="05C17A9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0B417C53"/>
    <w:multiLevelType w:val="multilevel"/>
    <w:tmpl w:val="0B417C53"/>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15D57E7"/>
    <w:multiLevelType w:val="multilevel"/>
    <w:tmpl w:val="115D57E7"/>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2394D69"/>
    <w:multiLevelType w:val="multilevel"/>
    <w:tmpl w:val="19B0C6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F613F5"/>
    <w:multiLevelType w:val="multilevel"/>
    <w:tmpl w:val="1DF613F5"/>
    <w:lvl w:ilvl="0">
      <w:start w:val="1"/>
      <w:numFmt w:val="bullet"/>
      <w:lvlText w:val=""/>
      <w:lvlJc w:val="left"/>
      <w:pPr>
        <w:ind w:left="1080" w:hanging="360"/>
      </w:pPr>
      <w:rPr>
        <w:rFonts w:ascii="Wingdings" w:hAnsi="Wingdings"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5" w15:restartNumberingAfterBreak="0">
    <w:nsid w:val="24342AA1"/>
    <w:multiLevelType w:val="multilevel"/>
    <w:tmpl w:val="24342AA1"/>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2A497656"/>
    <w:multiLevelType w:val="multilevel"/>
    <w:tmpl w:val="1BBE8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8774CA"/>
    <w:multiLevelType w:val="multilevel"/>
    <w:tmpl w:val="2C8774CA"/>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2FC721EC"/>
    <w:multiLevelType w:val="hybridMultilevel"/>
    <w:tmpl w:val="04663064"/>
    <w:lvl w:ilvl="0" w:tplc="40090015">
      <w:start w:val="1"/>
      <w:numFmt w:val="upperLetter"/>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9" w15:restartNumberingAfterBreak="0">
    <w:nsid w:val="32C01D5F"/>
    <w:multiLevelType w:val="multilevel"/>
    <w:tmpl w:val="0C406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A977B04"/>
    <w:multiLevelType w:val="multilevel"/>
    <w:tmpl w:val="3A977B04"/>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413B2CA8"/>
    <w:multiLevelType w:val="hybridMultilevel"/>
    <w:tmpl w:val="1E1A1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4356512"/>
    <w:multiLevelType w:val="multilevel"/>
    <w:tmpl w:val="44356512"/>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472A64BE"/>
    <w:multiLevelType w:val="multilevel"/>
    <w:tmpl w:val="472A64BE"/>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5D666D4C"/>
    <w:multiLevelType w:val="hybridMultilevel"/>
    <w:tmpl w:val="82C42222"/>
    <w:lvl w:ilvl="0" w:tplc="B37C4DD6">
      <w:start w:val="1"/>
      <w:numFmt w:val="decimal"/>
      <w:lvlText w:val="%1."/>
      <w:lvlJc w:val="left"/>
      <w:pPr>
        <w:ind w:left="827" w:hanging="360"/>
      </w:pPr>
      <w:rPr>
        <w:rFonts w:ascii="Arial MT" w:eastAsia="Arial MT" w:hAnsi="Arial MT" w:cs="Arial MT" w:hint="default"/>
        <w:b w:val="0"/>
        <w:bCs w:val="0"/>
        <w:i w:val="0"/>
        <w:iCs w:val="0"/>
        <w:spacing w:val="0"/>
        <w:w w:val="100"/>
        <w:sz w:val="24"/>
        <w:szCs w:val="24"/>
        <w:lang w:val="en-US" w:eastAsia="en-US" w:bidi="ar-SA"/>
      </w:rPr>
    </w:lvl>
    <w:lvl w:ilvl="1" w:tplc="6EE0ECFE">
      <w:numFmt w:val="bullet"/>
      <w:lvlText w:val="•"/>
      <w:lvlJc w:val="left"/>
      <w:pPr>
        <w:ind w:left="1638" w:hanging="360"/>
      </w:pPr>
      <w:rPr>
        <w:rFonts w:hint="default"/>
        <w:lang w:val="en-US" w:eastAsia="en-US" w:bidi="ar-SA"/>
      </w:rPr>
    </w:lvl>
    <w:lvl w:ilvl="2" w:tplc="7D76A19E">
      <w:numFmt w:val="bullet"/>
      <w:lvlText w:val="•"/>
      <w:lvlJc w:val="left"/>
      <w:pPr>
        <w:ind w:left="2457" w:hanging="360"/>
      </w:pPr>
      <w:rPr>
        <w:rFonts w:hint="default"/>
        <w:lang w:val="en-US" w:eastAsia="en-US" w:bidi="ar-SA"/>
      </w:rPr>
    </w:lvl>
    <w:lvl w:ilvl="3" w:tplc="B10A54C2">
      <w:numFmt w:val="bullet"/>
      <w:lvlText w:val="•"/>
      <w:lvlJc w:val="left"/>
      <w:pPr>
        <w:ind w:left="3276" w:hanging="360"/>
      </w:pPr>
      <w:rPr>
        <w:rFonts w:hint="default"/>
        <w:lang w:val="en-US" w:eastAsia="en-US" w:bidi="ar-SA"/>
      </w:rPr>
    </w:lvl>
    <w:lvl w:ilvl="4" w:tplc="FB22F77A">
      <w:numFmt w:val="bullet"/>
      <w:lvlText w:val="•"/>
      <w:lvlJc w:val="left"/>
      <w:pPr>
        <w:ind w:left="4095" w:hanging="360"/>
      </w:pPr>
      <w:rPr>
        <w:rFonts w:hint="default"/>
        <w:lang w:val="en-US" w:eastAsia="en-US" w:bidi="ar-SA"/>
      </w:rPr>
    </w:lvl>
    <w:lvl w:ilvl="5" w:tplc="AF4EF746">
      <w:numFmt w:val="bullet"/>
      <w:lvlText w:val="•"/>
      <w:lvlJc w:val="left"/>
      <w:pPr>
        <w:ind w:left="4914" w:hanging="360"/>
      </w:pPr>
      <w:rPr>
        <w:rFonts w:hint="default"/>
        <w:lang w:val="en-US" w:eastAsia="en-US" w:bidi="ar-SA"/>
      </w:rPr>
    </w:lvl>
    <w:lvl w:ilvl="6" w:tplc="F3F0C166">
      <w:numFmt w:val="bullet"/>
      <w:lvlText w:val="•"/>
      <w:lvlJc w:val="left"/>
      <w:pPr>
        <w:ind w:left="5732" w:hanging="360"/>
      </w:pPr>
      <w:rPr>
        <w:rFonts w:hint="default"/>
        <w:lang w:val="en-US" w:eastAsia="en-US" w:bidi="ar-SA"/>
      </w:rPr>
    </w:lvl>
    <w:lvl w:ilvl="7" w:tplc="081C6BF6">
      <w:numFmt w:val="bullet"/>
      <w:lvlText w:val="•"/>
      <w:lvlJc w:val="left"/>
      <w:pPr>
        <w:ind w:left="6551" w:hanging="360"/>
      </w:pPr>
      <w:rPr>
        <w:rFonts w:hint="default"/>
        <w:lang w:val="en-US" w:eastAsia="en-US" w:bidi="ar-SA"/>
      </w:rPr>
    </w:lvl>
    <w:lvl w:ilvl="8" w:tplc="13F88516">
      <w:numFmt w:val="bullet"/>
      <w:lvlText w:val="•"/>
      <w:lvlJc w:val="left"/>
      <w:pPr>
        <w:ind w:left="7370" w:hanging="360"/>
      </w:pPr>
      <w:rPr>
        <w:rFonts w:hint="default"/>
        <w:lang w:val="en-US" w:eastAsia="en-US" w:bidi="ar-SA"/>
      </w:rPr>
    </w:lvl>
  </w:abstractNum>
  <w:abstractNum w:abstractNumId="15" w15:restartNumberingAfterBreak="0">
    <w:nsid w:val="62F5130B"/>
    <w:multiLevelType w:val="multilevel"/>
    <w:tmpl w:val="62F5130B"/>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757049550">
    <w:abstractNumId w:val="4"/>
  </w:num>
  <w:num w:numId="2" w16cid:durableId="248462234">
    <w:abstractNumId w:val="0"/>
  </w:num>
  <w:num w:numId="3" w16cid:durableId="1814330842">
    <w:abstractNumId w:val="5"/>
  </w:num>
  <w:num w:numId="4" w16cid:durableId="1426488545">
    <w:abstractNumId w:val="7"/>
  </w:num>
  <w:num w:numId="5" w16cid:durableId="1695497933">
    <w:abstractNumId w:val="12"/>
  </w:num>
  <w:num w:numId="6" w16cid:durableId="958726211">
    <w:abstractNumId w:val="1"/>
  </w:num>
  <w:num w:numId="7" w16cid:durableId="1299258967">
    <w:abstractNumId w:val="15"/>
  </w:num>
  <w:num w:numId="8" w16cid:durableId="1779328665">
    <w:abstractNumId w:val="2"/>
  </w:num>
  <w:num w:numId="9" w16cid:durableId="1226792566">
    <w:abstractNumId w:val="10"/>
  </w:num>
  <w:num w:numId="10" w16cid:durableId="952057179">
    <w:abstractNumId w:val="13"/>
  </w:num>
  <w:num w:numId="11" w16cid:durableId="250743442">
    <w:abstractNumId w:val="11"/>
  </w:num>
  <w:num w:numId="12" w16cid:durableId="423964247">
    <w:abstractNumId w:val="6"/>
  </w:num>
  <w:num w:numId="13" w16cid:durableId="1262026892">
    <w:abstractNumId w:val="9"/>
  </w:num>
  <w:num w:numId="14" w16cid:durableId="1073545652">
    <w:abstractNumId w:val="14"/>
  </w:num>
  <w:num w:numId="15" w16cid:durableId="759763958">
    <w:abstractNumId w:val="3"/>
  </w:num>
  <w:num w:numId="16" w16cid:durableId="30350536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381"/>
    <w:rsid w:val="0000040F"/>
    <w:rsid w:val="000027F6"/>
    <w:rsid w:val="0000638C"/>
    <w:rsid w:val="00012671"/>
    <w:rsid w:val="00015B9A"/>
    <w:rsid w:val="00025E18"/>
    <w:rsid w:val="00033F74"/>
    <w:rsid w:val="00041E62"/>
    <w:rsid w:val="00043355"/>
    <w:rsid w:val="00043FCC"/>
    <w:rsid w:val="000512EA"/>
    <w:rsid w:val="00052C40"/>
    <w:rsid w:val="0005410C"/>
    <w:rsid w:val="00055DFE"/>
    <w:rsid w:val="00057E51"/>
    <w:rsid w:val="0006096F"/>
    <w:rsid w:val="000635F2"/>
    <w:rsid w:val="000721E7"/>
    <w:rsid w:val="00075B1C"/>
    <w:rsid w:val="00076CF9"/>
    <w:rsid w:val="00084268"/>
    <w:rsid w:val="0008575D"/>
    <w:rsid w:val="000926BB"/>
    <w:rsid w:val="000971D7"/>
    <w:rsid w:val="000A1DDE"/>
    <w:rsid w:val="000A207D"/>
    <w:rsid w:val="000A531D"/>
    <w:rsid w:val="000B05B0"/>
    <w:rsid w:val="000C132D"/>
    <w:rsid w:val="000C17D6"/>
    <w:rsid w:val="000C756C"/>
    <w:rsid w:val="000D17DB"/>
    <w:rsid w:val="000D2687"/>
    <w:rsid w:val="000D6919"/>
    <w:rsid w:val="000E3ADB"/>
    <w:rsid w:val="000E3F4A"/>
    <w:rsid w:val="000E6F09"/>
    <w:rsid w:val="000F1118"/>
    <w:rsid w:val="000F3073"/>
    <w:rsid w:val="00103ADD"/>
    <w:rsid w:val="001043B5"/>
    <w:rsid w:val="0011084A"/>
    <w:rsid w:val="001135E4"/>
    <w:rsid w:val="00114D88"/>
    <w:rsid w:val="0012144D"/>
    <w:rsid w:val="001217BB"/>
    <w:rsid w:val="00127014"/>
    <w:rsid w:val="0014419E"/>
    <w:rsid w:val="001673EC"/>
    <w:rsid w:val="00171AAE"/>
    <w:rsid w:val="001759B4"/>
    <w:rsid w:val="0018014E"/>
    <w:rsid w:val="00183FBA"/>
    <w:rsid w:val="0019612E"/>
    <w:rsid w:val="00196AF5"/>
    <w:rsid w:val="001A0608"/>
    <w:rsid w:val="001A156E"/>
    <w:rsid w:val="001A201D"/>
    <w:rsid w:val="001A5013"/>
    <w:rsid w:val="001A7515"/>
    <w:rsid w:val="001B4263"/>
    <w:rsid w:val="001B5DDB"/>
    <w:rsid w:val="001B70E7"/>
    <w:rsid w:val="001C6373"/>
    <w:rsid w:val="001F05B8"/>
    <w:rsid w:val="001F14E2"/>
    <w:rsid w:val="001F1EE5"/>
    <w:rsid w:val="001F2216"/>
    <w:rsid w:val="001F315C"/>
    <w:rsid w:val="001F330B"/>
    <w:rsid w:val="001F7363"/>
    <w:rsid w:val="0020141B"/>
    <w:rsid w:val="00211D85"/>
    <w:rsid w:val="0021313E"/>
    <w:rsid w:val="002147CC"/>
    <w:rsid w:val="00222577"/>
    <w:rsid w:val="00223203"/>
    <w:rsid w:val="002275D8"/>
    <w:rsid w:val="0023300F"/>
    <w:rsid w:val="0024302A"/>
    <w:rsid w:val="0024562E"/>
    <w:rsid w:val="00264298"/>
    <w:rsid w:val="00267603"/>
    <w:rsid w:val="00277759"/>
    <w:rsid w:val="00280849"/>
    <w:rsid w:val="002A1F8C"/>
    <w:rsid w:val="002A2711"/>
    <w:rsid w:val="002A2E98"/>
    <w:rsid w:val="002B4083"/>
    <w:rsid w:val="002B6C1D"/>
    <w:rsid w:val="002C08A3"/>
    <w:rsid w:val="002C160C"/>
    <w:rsid w:val="002D4B82"/>
    <w:rsid w:val="002E4265"/>
    <w:rsid w:val="002E5E60"/>
    <w:rsid w:val="002E7AA7"/>
    <w:rsid w:val="002F01D8"/>
    <w:rsid w:val="003060BE"/>
    <w:rsid w:val="003146CC"/>
    <w:rsid w:val="003226D9"/>
    <w:rsid w:val="003349F1"/>
    <w:rsid w:val="00340F1B"/>
    <w:rsid w:val="0034242E"/>
    <w:rsid w:val="0034420C"/>
    <w:rsid w:val="00352458"/>
    <w:rsid w:val="00353067"/>
    <w:rsid w:val="0035444A"/>
    <w:rsid w:val="00363251"/>
    <w:rsid w:val="0036622E"/>
    <w:rsid w:val="003677D4"/>
    <w:rsid w:val="00373F7F"/>
    <w:rsid w:val="00375D1B"/>
    <w:rsid w:val="00387233"/>
    <w:rsid w:val="00390545"/>
    <w:rsid w:val="003905CB"/>
    <w:rsid w:val="00395B8F"/>
    <w:rsid w:val="003A4247"/>
    <w:rsid w:val="003A502A"/>
    <w:rsid w:val="003A5C09"/>
    <w:rsid w:val="003A616B"/>
    <w:rsid w:val="003A6231"/>
    <w:rsid w:val="003A6511"/>
    <w:rsid w:val="003B1A45"/>
    <w:rsid w:val="003C4311"/>
    <w:rsid w:val="003C7DA3"/>
    <w:rsid w:val="003D40F5"/>
    <w:rsid w:val="003D418A"/>
    <w:rsid w:val="003D613F"/>
    <w:rsid w:val="003F7150"/>
    <w:rsid w:val="0040227B"/>
    <w:rsid w:val="0041422D"/>
    <w:rsid w:val="00420253"/>
    <w:rsid w:val="004274A7"/>
    <w:rsid w:val="00440BD8"/>
    <w:rsid w:val="00446479"/>
    <w:rsid w:val="00457892"/>
    <w:rsid w:val="00461F5B"/>
    <w:rsid w:val="00470A67"/>
    <w:rsid w:val="004723AD"/>
    <w:rsid w:val="00472EBC"/>
    <w:rsid w:val="004767E3"/>
    <w:rsid w:val="00477A77"/>
    <w:rsid w:val="00480D09"/>
    <w:rsid w:val="00485F72"/>
    <w:rsid w:val="004872A0"/>
    <w:rsid w:val="00494D7C"/>
    <w:rsid w:val="00495033"/>
    <w:rsid w:val="00495DE3"/>
    <w:rsid w:val="004A0580"/>
    <w:rsid w:val="004A6EF6"/>
    <w:rsid w:val="004B2C0D"/>
    <w:rsid w:val="004B44EA"/>
    <w:rsid w:val="004C0A40"/>
    <w:rsid w:val="004C1E4E"/>
    <w:rsid w:val="004C2DB8"/>
    <w:rsid w:val="004C41BB"/>
    <w:rsid w:val="004C7CBE"/>
    <w:rsid w:val="004D1515"/>
    <w:rsid w:val="004D2044"/>
    <w:rsid w:val="004E3613"/>
    <w:rsid w:val="004E5965"/>
    <w:rsid w:val="004E718B"/>
    <w:rsid w:val="004F03ED"/>
    <w:rsid w:val="005070C6"/>
    <w:rsid w:val="005104DF"/>
    <w:rsid w:val="0051091D"/>
    <w:rsid w:val="00516AFA"/>
    <w:rsid w:val="00520028"/>
    <w:rsid w:val="00521085"/>
    <w:rsid w:val="0052411E"/>
    <w:rsid w:val="005241DE"/>
    <w:rsid w:val="0052586A"/>
    <w:rsid w:val="00525FB6"/>
    <w:rsid w:val="00526D59"/>
    <w:rsid w:val="00533C5D"/>
    <w:rsid w:val="00541E0D"/>
    <w:rsid w:val="00543599"/>
    <w:rsid w:val="00557BB9"/>
    <w:rsid w:val="00562671"/>
    <w:rsid w:val="00562C9A"/>
    <w:rsid w:val="005732D9"/>
    <w:rsid w:val="005771FE"/>
    <w:rsid w:val="005849C1"/>
    <w:rsid w:val="00590BE1"/>
    <w:rsid w:val="00591182"/>
    <w:rsid w:val="005A3DCF"/>
    <w:rsid w:val="005A4E93"/>
    <w:rsid w:val="005A7AE7"/>
    <w:rsid w:val="005A7DA6"/>
    <w:rsid w:val="005B3A3A"/>
    <w:rsid w:val="005C0F0C"/>
    <w:rsid w:val="005C36EA"/>
    <w:rsid w:val="005C5B34"/>
    <w:rsid w:val="005E0460"/>
    <w:rsid w:val="005E07A6"/>
    <w:rsid w:val="005E2083"/>
    <w:rsid w:val="005E3E7F"/>
    <w:rsid w:val="005F015B"/>
    <w:rsid w:val="005F05F4"/>
    <w:rsid w:val="005F2379"/>
    <w:rsid w:val="005F6D74"/>
    <w:rsid w:val="005F74B4"/>
    <w:rsid w:val="006005AD"/>
    <w:rsid w:val="006034C3"/>
    <w:rsid w:val="00603CDF"/>
    <w:rsid w:val="0061515C"/>
    <w:rsid w:val="00621AF7"/>
    <w:rsid w:val="0062451E"/>
    <w:rsid w:val="00624A71"/>
    <w:rsid w:val="00626A01"/>
    <w:rsid w:val="00632F40"/>
    <w:rsid w:val="00636725"/>
    <w:rsid w:val="0064105E"/>
    <w:rsid w:val="0064219B"/>
    <w:rsid w:val="00642C7E"/>
    <w:rsid w:val="00660197"/>
    <w:rsid w:val="00666C92"/>
    <w:rsid w:val="006718E9"/>
    <w:rsid w:val="00671BF0"/>
    <w:rsid w:val="0068535F"/>
    <w:rsid w:val="00690548"/>
    <w:rsid w:val="006A06E4"/>
    <w:rsid w:val="006C2B38"/>
    <w:rsid w:val="006C669A"/>
    <w:rsid w:val="006E4459"/>
    <w:rsid w:val="006E5A3E"/>
    <w:rsid w:val="006E6A97"/>
    <w:rsid w:val="006E6B98"/>
    <w:rsid w:val="006F1BDA"/>
    <w:rsid w:val="006F1E2F"/>
    <w:rsid w:val="006F275A"/>
    <w:rsid w:val="006F46C3"/>
    <w:rsid w:val="006F5B9F"/>
    <w:rsid w:val="007062EB"/>
    <w:rsid w:val="00720C90"/>
    <w:rsid w:val="00722041"/>
    <w:rsid w:val="00725E57"/>
    <w:rsid w:val="007262F3"/>
    <w:rsid w:val="0073368D"/>
    <w:rsid w:val="00733D6B"/>
    <w:rsid w:val="0074099F"/>
    <w:rsid w:val="00744B60"/>
    <w:rsid w:val="007454ED"/>
    <w:rsid w:val="007502C4"/>
    <w:rsid w:val="00750A71"/>
    <w:rsid w:val="007726E7"/>
    <w:rsid w:val="00773BE0"/>
    <w:rsid w:val="00786372"/>
    <w:rsid w:val="00787A80"/>
    <w:rsid w:val="00790B06"/>
    <w:rsid w:val="00797D83"/>
    <w:rsid w:val="007A12FF"/>
    <w:rsid w:val="007A41D3"/>
    <w:rsid w:val="007A440A"/>
    <w:rsid w:val="007A5F22"/>
    <w:rsid w:val="007B2FAD"/>
    <w:rsid w:val="007C6A93"/>
    <w:rsid w:val="007D7901"/>
    <w:rsid w:val="007D7909"/>
    <w:rsid w:val="007E0D17"/>
    <w:rsid w:val="007E1E06"/>
    <w:rsid w:val="007E34A3"/>
    <w:rsid w:val="007E7554"/>
    <w:rsid w:val="007F27BB"/>
    <w:rsid w:val="007F6535"/>
    <w:rsid w:val="00807B12"/>
    <w:rsid w:val="00817460"/>
    <w:rsid w:val="0082200B"/>
    <w:rsid w:val="00823784"/>
    <w:rsid w:val="00832FC9"/>
    <w:rsid w:val="00833AEC"/>
    <w:rsid w:val="00834910"/>
    <w:rsid w:val="008406EB"/>
    <w:rsid w:val="00841067"/>
    <w:rsid w:val="00860848"/>
    <w:rsid w:val="00863C22"/>
    <w:rsid w:val="00865BCC"/>
    <w:rsid w:val="0088086A"/>
    <w:rsid w:val="0088137B"/>
    <w:rsid w:val="008857BB"/>
    <w:rsid w:val="00893AE3"/>
    <w:rsid w:val="00893D33"/>
    <w:rsid w:val="00896AA4"/>
    <w:rsid w:val="008975CC"/>
    <w:rsid w:val="0089790A"/>
    <w:rsid w:val="008A691D"/>
    <w:rsid w:val="008B6633"/>
    <w:rsid w:val="008D5BC3"/>
    <w:rsid w:val="008F41E4"/>
    <w:rsid w:val="008F7F1F"/>
    <w:rsid w:val="00907E34"/>
    <w:rsid w:val="00911A99"/>
    <w:rsid w:val="009130BF"/>
    <w:rsid w:val="00913B2A"/>
    <w:rsid w:val="00916F93"/>
    <w:rsid w:val="0092506C"/>
    <w:rsid w:val="00926039"/>
    <w:rsid w:val="00927CFC"/>
    <w:rsid w:val="009303A9"/>
    <w:rsid w:val="00943446"/>
    <w:rsid w:val="0094418D"/>
    <w:rsid w:val="00955391"/>
    <w:rsid w:val="00963801"/>
    <w:rsid w:val="009652A6"/>
    <w:rsid w:val="00965B0C"/>
    <w:rsid w:val="009679E7"/>
    <w:rsid w:val="009802DB"/>
    <w:rsid w:val="009873B1"/>
    <w:rsid w:val="0099329C"/>
    <w:rsid w:val="0099529B"/>
    <w:rsid w:val="009A10BE"/>
    <w:rsid w:val="009B2A9B"/>
    <w:rsid w:val="009B6BE4"/>
    <w:rsid w:val="009C1931"/>
    <w:rsid w:val="009C36D6"/>
    <w:rsid w:val="009C473B"/>
    <w:rsid w:val="009D4680"/>
    <w:rsid w:val="009D547C"/>
    <w:rsid w:val="009E3009"/>
    <w:rsid w:val="009E5112"/>
    <w:rsid w:val="009E5E73"/>
    <w:rsid w:val="009E775F"/>
    <w:rsid w:val="009F0907"/>
    <w:rsid w:val="00A01539"/>
    <w:rsid w:val="00A04B2A"/>
    <w:rsid w:val="00A074B9"/>
    <w:rsid w:val="00A13D21"/>
    <w:rsid w:val="00A16F9D"/>
    <w:rsid w:val="00A25F7E"/>
    <w:rsid w:val="00A27DC5"/>
    <w:rsid w:val="00A35982"/>
    <w:rsid w:val="00A4423D"/>
    <w:rsid w:val="00A50D35"/>
    <w:rsid w:val="00A527B7"/>
    <w:rsid w:val="00A553A4"/>
    <w:rsid w:val="00A569A9"/>
    <w:rsid w:val="00A735D3"/>
    <w:rsid w:val="00A74202"/>
    <w:rsid w:val="00A74229"/>
    <w:rsid w:val="00A9448D"/>
    <w:rsid w:val="00A9678E"/>
    <w:rsid w:val="00AA6E12"/>
    <w:rsid w:val="00AB3BB7"/>
    <w:rsid w:val="00AC0A0B"/>
    <w:rsid w:val="00AC6AED"/>
    <w:rsid w:val="00AD4B36"/>
    <w:rsid w:val="00AE0610"/>
    <w:rsid w:val="00AF03B1"/>
    <w:rsid w:val="00B009F7"/>
    <w:rsid w:val="00B01919"/>
    <w:rsid w:val="00B077CE"/>
    <w:rsid w:val="00B13751"/>
    <w:rsid w:val="00B1575B"/>
    <w:rsid w:val="00B1785D"/>
    <w:rsid w:val="00B212C4"/>
    <w:rsid w:val="00B41661"/>
    <w:rsid w:val="00B53A59"/>
    <w:rsid w:val="00B55026"/>
    <w:rsid w:val="00B554FA"/>
    <w:rsid w:val="00B660A6"/>
    <w:rsid w:val="00B666A4"/>
    <w:rsid w:val="00B67268"/>
    <w:rsid w:val="00B70222"/>
    <w:rsid w:val="00B74266"/>
    <w:rsid w:val="00B75802"/>
    <w:rsid w:val="00B80064"/>
    <w:rsid w:val="00B80EF0"/>
    <w:rsid w:val="00B8663A"/>
    <w:rsid w:val="00B87E3E"/>
    <w:rsid w:val="00B93960"/>
    <w:rsid w:val="00BA2E66"/>
    <w:rsid w:val="00BA555D"/>
    <w:rsid w:val="00BA56BB"/>
    <w:rsid w:val="00BB0FF7"/>
    <w:rsid w:val="00BB1FB9"/>
    <w:rsid w:val="00BB2FC6"/>
    <w:rsid w:val="00BC2F95"/>
    <w:rsid w:val="00BE3DD5"/>
    <w:rsid w:val="00BF29AD"/>
    <w:rsid w:val="00BF3875"/>
    <w:rsid w:val="00BF72B1"/>
    <w:rsid w:val="00C0050F"/>
    <w:rsid w:val="00C012C0"/>
    <w:rsid w:val="00C04260"/>
    <w:rsid w:val="00C052B8"/>
    <w:rsid w:val="00C05B69"/>
    <w:rsid w:val="00C11333"/>
    <w:rsid w:val="00C26A4B"/>
    <w:rsid w:val="00C30F00"/>
    <w:rsid w:val="00C31F7A"/>
    <w:rsid w:val="00C32177"/>
    <w:rsid w:val="00C32927"/>
    <w:rsid w:val="00C34B47"/>
    <w:rsid w:val="00C367D4"/>
    <w:rsid w:val="00C506EC"/>
    <w:rsid w:val="00C526CC"/>
    <w:rsid w:val="00C60A20"/>
    <w:rsid w:val="00C71273"/>
    <w:rsid w:val="00C80B56"/>
    <w:rsid w:val="00C81113"/>
    <w:rsid w:val="00C844FA"/>
    <w:rsid w:val="00C85490"/>
    <w:rsid w:val="00C934DA"/>
    <w:rsid w:val="00C935B9"/>
    <w:rsid w:val="00C942D9"/>
    <w:rsid w:val="00C95E6E"/>
    <w:rsid w:val="00C96FA8"/>
    <w:rsid w:val="00CA01A3"/>
    <w:rsid w:val="00CA26D5"/>
    <w:rsid w:val="00CA5265"/>
    <w:rsid w:val="00CB1074"/>
    <w:rsid w:val="00CC5744"/>
    <w:rsid w:val="00CC59B1"/>
    <w:rsid w:val="00CD2A52"/>
    <w:rsid w:val="00CD3D2D"/>
    <w:rsid w:val="00CE224B"/>
    <w:rsid w:val="00CE4C34"/>
    <w:rsid w:val="00CE4C92"/>
    <w:rsid w:val="00CF0257"/>
    <w:rsid w:val="00CF7B06"/>
    <w:rsid w:val="00D03AF5"/>
    <w:rsid w:val="00D05313"/>
    <w:rsid w:val="00D057FB"/>
    <w:rsid w:val="00D06C02"/>
    <w:rsid w:val="00D07BA9"/>
    <w:rsid w:val="00D24CFF"/>
    <w:rsid w:val="00D321AC"/>
    <w:rsid w:val="00D42333"/>
    <w:rsid w:val="00D51C48"/>
    <w:rsid w:val="00D618D6"/>
    <w:rsid w:val="00D62415"/>
    <w:rsid w:val="00D63622"/>
    <w:rsid w:val="00D73281"/>
    <w:rsid w:val="00D9054E"/>
    <w:rsid w:val="00D936D6"/>
    <w:rsid w:val="00D956D0"/>
    <w:rsid w:val="00D96BD3"/>
    <w:rsid w:val="00DA34F1"/>
    <w:rsid w:val="00DA353A"/>
    <w:rsid w:val="00DA4792"/>
    <w:rsid w:val="00DA5A98"/>
    <w:rsid w:val="00DA6533"/>
    <w:rsid w:val="00DB023E"/>
    <w:rsid w:val="00DB0AC5"/>
    <w:rsid w:val="00DB3E89"/>
    <w:rsid w:val="00DC34D2"/>
    <w:rsid w:val="00DC77F2"/>
    <w:rsid w:val="00DC7F98"/>
    <w:rsid w:val="00DD269D"/>
    <w:rsid w:val="00DD2F59"/>
    <w:rsid w:val="00DD306D"/>
    <w:rsid w:val="00DD5FB1"/>
    <w:rsid w:val="00DD6761"/>
    <w:rsid w:val="00DD679D"/>
    <w:rsid w:val="00DE0349"/>
    <w:rsid w:val="00DE6830"/>
    <w:rsid w:val="00DF086E"/>
    <w:rsid w:val="00DF3187"/>
    <w:rsid w:val="00E04198"/>
    <w:rsid w:val="00E07377"/>
    <w:rsid w:val="00E16326"/>
    <w:rsid w:val="00E228D0"/>
    <w:rsid w:val="00E25D0B"/>
    <w:rsid w:val="00E2678B"/>
    <w:rsid w:val="00E332B1"/>
    <w:rsid w:val="00E4462B"/>
    <w:rsid w:val="00E57355"/>
    <w:rsid w:val="00E6166A"/>
    <w:rsid w:val="00E63CEB"/>
    <w:rsid w:val="00E64F54"/>
    <w:rsid w:val="00E651D4"/>
    <w:rsid w:val="00E7450A"/>
    <w:rsid w:val="00E75061"/>
    <w:rsid w:val="00E75735"/>
    <w:rsid w:val="00E77DAD"/>
    <w:rsid w:val="00E80D5F"/>
    <w:rsid w:val="00E835FA"/>
    <w:rsid w:val="00E859C5"/>
    <w:rsid w:val="00E906DA"/>
    <w:rsid w:val="00EA337C"/>
    <w:rsid w:val="00EA50D2"/>
    <w:rsid w:val="00EA549E"/>
    <w:rsid w:val="00EA70FB"/>
    <w:rsid w:val="00EB54FB"/>
    <w:rsid w:val="00EC0A4C"/>
    <w:rsid w:val="00EC25F0"/>
    <w:rsid w:val="00EC47E8"/>
    <w:rsid w:val="00EC4A2A"/>
    <w:rsid w:val="00ED273E"/>
    <w:rsid w:val="00EE0473"/>
    <w:rsid w:val="00EE2C5C"/>
    <w:rsid w:val="00EF6CD3"/>
    <w:rsid w:val="00F0033C"/>
    <w:rsid w:val="00F00D9C"/>
    <w:rsid w:val="00F06941"/>
    <w:rsid w:val="00F110C4"/>
    <w:rsid w:val="00F1441A"/>
    <w:rsid w:val="00F16A77"/>
    <w:rsid w:val="00F2400A"/>
    <w:rsid w:val="00F25438"/>
    <w:rsid w:val="00F27A29"/>
    <w:rsid w:val="00F41C29"/>
    <w:rsid w:val="00F4602F"/>
    <w:rsid w:val="00F47F33"/>
    <w:rsid w:val="00F51787"/>
    <w:rsid w:val="00F611DB"/>
    <w:rsid w:val="00F616CB"/>
    <w:rsid w:val="00F62EDA"/>
    <w:rsid w:val="00F72457"/>
    <w:rsid w:val="00F82EE3"/>
    <w:rsid w:val="00F83636"/>
    <w:rsid w:val="00F86069"/>
    <w:rsid w:val="00F9197E"/>
    <w:rsid w:val="00F96E47"/>
    <w:rsid w:val="00FB0743"/>
    <w:rsid w:val="00FC2D08"/>
    <w:rsid w:val="00FD2D5C"/>
    <w:rsid w:val="00FD467A"/>
    <w:rsid w:val="00FE0489"/>
    <w:rsid w:val="00FE6C2B"/>
    <w:rsid w:val="00FF1820"/>
    <w:rsid w:val="00FF5822"/>
    <w:rsid w:val="00FF6A16"/>
    <w:rsid w:val="00FF7C75"/>
    <w:rsid w:val="048019F5"/>
    <w:rsid w:val="21E92DF3"/>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BDDCF"/>
  <w15:docId w15:val="{315A7114-7802-4A83-BA03-B1E3B9953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rFonts w:ascii="Times New Roman" w:hAnsi="Times New Roman"/>
      <w:sz w:val="24"/>
      <w:szCs w:val="22"/>
      <w:lang w:val="en-GB" w:eastAsia="en-US"/>
    </w:rPr>
  </w:style>
  <w:style w:type="paragraph" w:styleId="Heading1">
    <w:name w:val="heading 1"/>
    <w:basedOn w:val="Normal"/>
    <w:next w:val="Normal"/>
    <w:link w:val="Heading1Char"/>
    <w:uiPriority w:val="9"/>
    <w:qFormat/>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C31F7A"/>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unhideWhenUsed/>
    <w:pPr>
      <w:spacing w:before="100" w:beforeAutospacing="1" w:after="100" w:afterAutospacing="1" w:line="240" w:lineRule="auto"/>
      <w:jc w:val="left"/>
    </w:pPr>
    <w:rPr>
      <w:rFonts w:eastAsia="Times New Roman" w:cs="Times New Roman"/>
      <w:szCs w:val="24"/>
      <w:lang w:val="en-IN" w:eastAsia="en-IN"/>
    </w:rPr>
  </w:style>
  <w:style w:type="table" w:styleId="TableGrid">
    <w:name w:val="Table Grid"/>
    <w:basedOn w:val="TableNormal"/>
    <w:uiPriority w:val="39"/>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character" w:customStyle="1" w:styleId="Heading1Char">
    <w:name w:val="Heading 1 Char"/>
    <w:basedOn w:val="DefaultParagraphFont"/>
    <w:link w:val="Heading1"/>
    <w:uiPriority w:val="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Pr>
      <w:rFonts w:ascii="Times New Roman" w:eastAsiaTheme="majorEastAsia" w:hAnsi="Times New Roman" w:cstheme="majorBidi"/>
      <w:bCs/>
      <w:sz w:val="24"/>
      <w:szCs w:val="26"/>
      <w:u w:val="single"/>
    </w:rPr>
  </w:style>
  <w:style w:type="paragraph" w:customStyle="1" w:styleId="TOCHeading1">
    <w:name w:val="TOC Heading1"/>
    <w:basedOn w:val="Heading1"/>
    <w:next w:val="Normal"/>
    <w:uiPriority w:val="39"/>
    <w:unhideWhenUsed/>
    <w:qFormat/>
    <w:pPr>
      <w:spacing w:line="276" w:lineRule="auto"/>
      <w:jc w:val="left"/>
      <w:outlineLvl w:val="9"/>
    </w:pPr>
    <w:rPr>
      <w:rFonts w:asciiTheme="majorHAnsi" w:hAnsiTheme="majorHAnsi"/>
      <w:color w:val="365F91" w:themeColor="accent1" w:themeShade="BF"/>
      <w:lang w:val="en-US"/>
    </w:rPr>
  </w:style>
  <w:style w:type="character" w:customStyle="1" w:styleId="BalloonTextChar">
    <w:name w:val="Balloon Text Char"/>
    <w:basedOn w:val="DefaultParagraphFont"/>
    <w:link w:val="BalloonText"/>
    <w:uiPriority w:val="99"/>
    <w:semiHidden/>
    <w:rPr>
      <w:rFonts w:ascii="Tahoma" w:hAnsi="Tahoma" w:cs="Tahoma"/>
      <w:sz w:val="16"/>
      <w:szCs w:val="16"/>
      <w:lang w:val="en-GB"/>
    </w:rPr>
  </w:style>
  <w:style w:type="paragraph" w:styleId="ListParagraph">
    <w:name w:val="List Paragraph"/>
    <w:basedOn w:val="Normal"/>
    <w:uiPriority w:val="34"/>
    <w:qFormat/>
    <w:pPr>
      <w:ind w:left="720"/>
      <w:contextualSpacing/>
    </w:pPr>
  </w:style>
  <w:style w:type="paragraph" w:customStyle="1" w:styleId="ains-advm">
    <w:name w:val="ains-advm"/>
    <w:basedOn w:val="Normal"/>
    <w:rsid w:val="00A16F9D"/>
    <w:pPr>
      <w:spacing w:before="100" w:beforeAutospacing="1" w:after="100" w:afterAutospacing="1" w:line="240" w:lineRule="auto"/>
      <w:jc w:val="left"/>
    </w:pPr>
    <w:rPr>
      <w:rFonts w:eastAsia="Times New Roman" w:cs="Times New Roman"/>
      <w:szCs w:val="24"/>
      <w:lang w:val="en-IN" w:eastAsia="en-IN"/>
    </w:rPr>
  </w:style>
  <w:style w:type="character" w:styleId="Strong">
    <w:name w:val="Strong"/>
    <w:basedOn w:val="DefaultParagraphFont"/>
    <w:uiPriority w:val="22"/>
    <w:qFormat/>
    <w:rsid w:val="00C31F7A"/>
    <w:rPr>
      <w:b/>
      <w:bCs/>
    </w:rPr>
  </w:style>
  <w:style w:type="character" w:customStyle="1" w:styleId="Heading3Char">
    <w:name w:val="Heading 3 Char"/>
    <w:basedOn w:val="DefaultParagraphFont"/>
    <w:link w:val="Heading3"/>
    <w:uiPriority w:val="9"/>
    <w:semiHidden/>
    <w:rsid w:val="00C31F7A"/>
    <w:rPr>
      <w:rFonts w:asciiTheme="majorHAnsi" w:eastAsiaTheme="majorEastAsia" w:hAnsiTheme="majorHAnsi" w:cstheme="majorBidi"/>
      <w:color w:val="243F60" w:themeColor="accent1" w:themeShade="7F"/>
      <w:sz w:val="24"/>
      <w:szCs w:val="24"/>
      <w:lang w:val="en-GB" w:eastAsia="en-US"/>
    </w:rPr>
  </w:style>
  <w:style w:type="paragraph" w:customStyle="1" w:styleId="TableParagraph">
    <w:name w:val="Table Paragraph"/>
    <w:basedOn w:val="Normal"/>
    <w:uiPriority w:val="1"/>
    <w:qFormat/>
    <w:rsid w:val="00196AF5"/>
    <w:pPr>
      <w:widowControl w:val="0"/>
      <w:autoSpaceDE w:val="0"/>
      <w:autoSpaceDN w:val="0"/>
      <w:spacing w:after="0" w:line="240" w:lineRule="auto"/>
      <w:ind w:left="107"/>
      <w:jc w:val="left"/>
    </w:pPr>
    <w:rPr>
      <w:rFonts w:ascii="Arial MT" w:eastAsia="Arial MT" w:hAnsi="Arial MT" w:cs="Arial MT"/>
      <w:sz w:val="22"/>
      <w:lang w:val="en-US"/>
    </w:rPr>
  </w:style>
  <w:style w:type="character" w:styleId="CommentReference">
    <w:name w:val="annotation reference"/>
    <w:basedOn w:val="DefaultParagraphFont"/>
    <w:uiPriority w:val="99"/>
    <w:semiHidden/>
    <w:unhideWhenUsed/>
    <w:rsid w:val="00470A67"/>
    <w:rPr>
      <w:sz w:val="16"/>
      <w:szCs w:val="16"/>
    </w:rPr>
  </w:style>
  <w:style w:type="paragraph" w:styleId="CommentText">
    <w:name w:val="annotation text"/>
    <w:basedOn w:val="Normal"/>
    <w:link w:val="CommentTextChar"/>
    <w:uiPriority w:val="99"/>
    <w:semiHidden/>
    <w:unhideWhenUsed/>
    <w:rsid w:val="00470A67"/>
    <w:pPr>
      <w:spacing w:line="240" w:lineRule="auto"/>
    </w:pPr>
    <w:rPr>
      <w:sz w:val="20"/>
      <w:szCs w:val="20"/>
    </w:rPr>
  </w:style>
  <w:style w:type="character" w:customStyle="1" w:styleId="CommentTextChar">
    <w:name w:val="Comment Text Char"/>
    <w:basedOn w:val="DefaultParagraphFont"/>
    <w:link w:val="CommentText"/>
    <w:uiPriority w:val="99"/>
    <w:semiHidden/>
    <w:rsid w:val="00470A67"/>
    <w:rPr>
      <w:rFonts w:ascii="Times New Roman" w:hAnsi="Times New Roman"/>
      <w:lang w:val="en-GB" w:eastAsia="en-US"/>
    </w:rPr>
  </w:style>
  <w:style w:type="paragraph" w:styleId="CommentSubject">
    <w:name w:val="annotation subject"/>
    <w:basedOn w:val="CommentText"/>
    <w:next w:val="CommentText"/>
    <w:link w:val="CommentSubjectChar"/>
    <w:uiPriority w:val="99"/>
    <w:semiHidden/>
    <w:unhideWhenUsed/>
    <w:rsid w:val="00470A67"/>
    <w:rPr>
      <w:b/>
      <w:bCs/>
    </w:rPr>
  </w:style>
  <w:style w:type="character" w:customStyle="1" w:styleId="CommentSubjectChar">
    <w:name w:val="Comment Subject Char"/>
    <w:basedOn w:val="CommentTextChar"/>
    <w:link w:val="CommentSubject"/>
    <w:uiPriority w:val="99"/>
    <w:semiHidden/>
    <w:rsid w:val="00470A67"/>
    <w:rPr>
      <w:rFonts w:ascii="Times New Roman" w:hAnsi="Times New Roman"/>
      <w:b/>
      <w:bCs/>
      <w:lang w:val="en-GB" w:eastAsia="en-US"/>
    </w:rPr>
  </w:style>
  <w:style w:type="character" w:customStyle="1" w:styleId="t">
    <w:name w:val="t"/>
    <w:basedOn w:val="DefaultParagraphFont"/>
    <w:rsid w:val="00F27A29"/>
  </w:style>
  <w:style w:type="character" w:customStyle="1" w:styleId="selectable">
    <w:name w:val="selectable"/>
    <w:basedOn w:val="DefaultParagraphFont"/>
    <w:rsid w:val="00E25D0B"/>
  </w:style>
  <w:style w:type="paragraph" w:styleId="TOCHeading">
    <w:name w:val="TOC Heading"/>
    <w:basedOn w:val="Heading1"/>
    <w:next w:val="Normal"/>
    <w:uiPriority w:val="39"/>
    <w:unhideWhenUsed/>
    <w:qFormat/>
    <w:rsid w:val="003D40F5"/>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Header">
    <w:name w:val="header"/>
    <w:basedOn w:val="Normal"/>
    <w:link w:val="HeaderChar"/>
    <w:uiPriority w:val="99"/>
    <w:unhideWhenUsed/>
    <w:rsid w:val="000027F6"/>
    <w:pPr>
      <w:tabs>
        <w:tab w:val="center" w:pos="4536"/>
        <w:tab w:val="right" w:pos="9072"/>
      </w:tabs>
      <w:spacing w:after="0" w:line="240" w:lineRule="auto"/>
    </w:pPr>
  </w:style>
  <w:style w:type="character" w:customStyle="1" w:styleId="HeaderChar">
    <w:name w:val="Header Char"/>
    <w:basedOn w:val="DefaultParagraphFont"/>
    <w:link w:val="Header"/>
    <w:uiPriority w:val="99"/>
    <w:rsid w:val="000027F6"/>
    <w:rPr>
      <w:rFonts w:ascii="Times New Roman" w:hAnsi="Times New Roman"/>
      <w:sz w:val="24"/>
      <w:szCs w:val="22"/>
      <w:lang w:val="en-GB" w:eastAsia="en-US"/>
    </w:rPr>
  </w:style>
  <w:style w:type="paragraph" w:styleId="Footer">
    <w:name w:val="footer"/>
    <w:basedOn w:val="Normal"/>
    <w:link w:val="FooterChar"/>
    <w:uiPriority w:val="99"/>
    <w:unhideWhenUsed/>
    <w:rsid w:val="000027F6"/>
    <w:pPr>
      <w:tabs>
        <w:tab w:val="center" w:pos="4536"/>
        <w:tab w:val="right" w:pos="9072"/>
      </w:tabs>
      <w:spacing w:after="0" w:line="240" w:lineRule="auto"/>
    </w:pPr>
  </w:style>
  <w:style w:type="character" w:customStyle="1" w:styleId="FooterChar">
    <w:name w:val="Footer Char"/>
    <w:basedOn w:val="DefaultParagraphFont"/>
    <w:link w:val="Footer"/>
    <w:uiPriority w:val="99"/>
    <w:rsid w:val="000027F6"/>
    <w:rPr>
      <w:rFonts w:ascii="Times New Roman" w:hAnsi="Times New Roman"/>
      <w:sz w:val="24"/>
      <w:szCs w:val="22"/>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62869">
      <w:bodyDiv w:val="1"/>
      <w:marLeft w:val="0"/>
      <w:marRight w:val="0"/>
      <w:marTop w:val="0"/>
      <w:marBottom w:val="0"/>
      <w:divBdr>
        <w:top w:val="none" w:sz="0" w:space="0" w:color="auto"/>
        <w:left w:val="none" w:sz="0" w:space="0" w:color="auto"/>
        <w:bottom w:val="none" w:sz="0" w:space="0" w:color="auto"/>
        <w:right w:val="none" w:sz="0" w:space="0" w:color="auto"/>
      </w:divBdr>
    </w:div>
    <w:div w:id="35591594">
      <w:bodyDiv w:val="1"/>
      <w:marLeft w:val="0"/>
      <w:marRight w:val="0"/>
      <w:marTop w:val="0"/>
      <w:marBottom w:val="0"/>
      <w:divBdr>
        <w:top w:val="none" w:sz="0" w:space="0" w:color="auto"/>
        <w:left w:val="none" w:sz="0" w:space="0" w:color="auto"/>
        <w:bottom w:val="none" w:sz="0" w:space="0" w:color="auto"/>
        <w:right w:val="none" w:sz="0" w:space="0" w:color="auto"/>
      </w:divBdr>
    </w:div>
    <w:div w:id="100272639">
      <w:bodyDiv w:val="1"/>
      <w:marLeft w:val="0"/>
      <w:marRight w:val="0"/>
      <w:marTop w:val="0"/>
      <w:marBottom w:val="0"/>
      <w:divBdr>
        <w:top w:val="none" w:sz="0" w:space="0" w:color="auto"/>
        <w:left w:val="none" w:sz="0" w:space="0" w:color="auto"/>
        <w:bottom w:val="none" w:sz="0" w:space="0" w:color="auto"/>
        <w:right w:val="none" w:sz="0" w:space="0" w:color="auto"/>
      </w:divBdr>
    </w:div>
    <w:div w:id="103810518">
      <w:bodyDiv w:val="1"/>
      <w:marLeft w:val="0"/>
      <w:marRight w:val="0"/>
      <w:marTop w:val="0"/>
      <w:marBottom w:val="0"/>
      <w:divBdr>
        <w:top w:val="none" w:sz="0" w:space="0" w:color="auto"/>
        <w:left w:val="none" w:sz="0" w:space="0" w:color="auto"/>
        <w:bottom w:val="none" w:sz="0" w:space="0" w:color="auto"/>
        <w:right w:val="none" w:sz="0" w:space="0" w:color="auto"/>
      </w:divBdr>
    </w:div>
    <w:div w:id="282461263">
      <w:bodyDiv w:val="1"/>
      <w:marLeft w:val="0"/>
      <w:marRight w:val="0"/>
      <w:marTop w:val="0"/>
      <w:marBottom w:val="0"/>
      <w:divBdr>
        <w:top w:val="none" w:sz="0" w:space="0" w:color="auto"/>
        <w:left w:val="none" w:sz="0" w:space="0" w:color="auto"/>
        <w:bottom w:val="none" w:sz="0" w:space="0" w:color="auto"/>
        <w:right w:val="none" w:sz="0" w:space="0" w:color="auto"/>
      </w:divBdr>
    </w:div>
    <w:div w:id="306129261">
      <w:bodyDiv w:val="1"/>
      <w:marLeft w:val="0"/>
      <w:marRight w:val="0"/>
      <w:marTop w:val="0"/>
      <w:marBottom w:val="0"/>
      <w:divBdr>
        <w:top w:val="none" w:sz="0" w:space="0" w:color="auto"/>
        <w:left w:val="none" w:sz="0" w:space="0" w:color="auto"/>
        <w:bottom w:val="none" w:sz="0" w:space="0" w:color="auto"/>
        <w:right w:val="none" w:sz="0" w:space="0" w:color="auto"/>
      </w:divBdr>
    </w:div>
    <w:div w:id="396783398">
      <w:bodyDiv w:val="1"/>
      <w:marLeft w:val="0"/>
      <w:marRight w:val="0"/>
      <w:marTop w:val="0"/>
      <w:marBottom w:val="0"/>
      <w:divBdr>
        <w:top w:val="none" w:sz="0" w:space="0" w:color="auto"/>
        <w:left w:val="none" w:sz="0" w:space="0" w:color="auto"/>
        <w:bottom w:val="none" w:sz="0" w:space="0" w:color="auto"/>
        <w:right w:val="none" w:sz="0" w:space="0" w:color="auto"/>
      </w:divBdr>
    </w:div>
    <w:div w:id="711422288">
      <w:bodyDiv w:val="1"/>
      <w:marLeft w:val="0"/>
      <w:marRight w:val="0"/>
      <w:marTop w:val="0"/>
      <w:marBottom w:val="0"/>
      <w:divBdr>
        <w:top w:val="none" w:sz="0" w:space="0" w:color="auto"/>
        <w:left w:val="none" w:sz="0" w:space="0" w:color="auto"/>
        <w:bottom w:val="none" w:sz="0" w:space="0" w:color="auto"/>
        <w:right w:val="none" w:sz="0" w:space="0" w:color="auto"/>
      </w:divBdr>
    </w:div>
    <w:div w:id="713770497">
      <w:bodyDiv w:val="1"/>
      <w:marLeft w:val="0"/>
      <w:marRight w:val="0"/>
      <w:marTop w:val="0"/>
      <w:marBottom w:val="0"/>
      <w:divBdr>
        <w:top w:val="none" w:sz="0" w:space="0" w:color="auto"/>
        <w:left w:val="none" w:sz="0" w:space="0" w:color="auto"/>
        <w:bottom w:val="none" w:sz="0" w:space="0" w:color="auto"/>
        <w:right w:val="none" w:sz="0" w:space="0" w:color="auto"/>
      </w:divBdr>
    </w:div>
    <w:div w:id="1147556234">
      <w:bodyDiv w:val="1"/>
      <w:marLeft w:val="0"/>
      <w:marRight w:val="0"/>
      <w:marTop w:val="0"/>
      <w:marBottom w:val="0"/>
      <w:divBdr>
        <w:top w:val="none" w:sz="0" w:space="0" w:color="auto"/>
        <w:left w:val="none" w:sz="0" w:space="0" w:color="auto"/>
        <w:bottom w:val="none" w:sz="0" w:space="0" w:color="auto"/>
        <w:right w:val="none" w:sz="0" w:space="0" w:color="auto"/>
      </w:divBdr>
    </w:div>
    <w:div w:id="1617910675">
      <w:bodyDiv w:val="1"/>
      <w:marLeft w:val="0"/>
      <w:marRight w:val="0"/>
      <w:marTop w:val="0"/>
      <w:marBottom w:val="0"/>
      <w:divBdr>
        <w:top w:val="none" w:sz="0" w:space="0" w:color="auto"/>
        <w:left w:val="none" w:sz="0" w:space="0" w:color="auto"/>
        <w:bottom w:val="none" w:sz="0" w:space="0" w:color="auto"/>
        <w:right w:val="none" w:sz="0" w:space="0" w:color="auto"/>
      </w:divBdr>
      <w:divsChild>
        <w:div w:id="903221268">
          <w:marLeft w:val="0"/>
          <w:marRight w:val="0"/>
          <w:marTop w:val="0"/>
          <w:marBottom w:val="150"/>
          <w:divBdr>
            <w:top w:val="none" w:sz="0" w:space="0" w:color="auto"/>
            <w:left w:val="none" w:sz="0" w:space="0" w:color="auto"/>
            <w:bottom w:val="none" w:sz="0" w:space="0" w:color="auto"/>
            <w:right w:val="none" w:sz="0" w:space="0" w:color="auto"/>
          </w:divBdr>
          <w:divsChild>
            <w:div w:id="193462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255990">
      <w:bodyDiv w:val="1"/>
      <w:marLeft w:val="0"/>
      <w:marRight w:val="0"/>
      <w:marTop w:val="0"/>
      <w:marBottom w:val="0"/>
      <w:divBdr>
        <w:top w:val="none" w:sz="0" w:space="0" w:color="auto"/>
        <w:left w:val="none" w:sz="0" w:space="0" w:color="auto"/>
        <w:bottom w:val="none" w:sz="0" w:space="0" w:color="auto"/>
        <w:right w:val="none" w:sz="0" w:space="0" w:color="auto"/>
      </w:divBdr>
    </w:div>
    <w:div w:id="1948149914">
      <w:bodyDiv w:val="1"/>
      <w:marLeft w:val="0"/>
      <w:marRight w:val="0"/>
      <w:marTop w:val="0"/>
      <w:marBottom w:val="0"/>
      <w:divBdr>
        <w:top w:val="none" w:sz="0" w:space="0" w:color="auto"/>
        <w:left w:val="none" w:sz="0" w:space="0" w:color="auto"/>
        <w:bottom w:val="none" w:sz="0" w:space="0" w:color="auto"/>
        <w:right w:val="none" w:sz="0" w:space="0" w:color="auto"/>
      </w:divBdr>
    </w:div>
    <w:div w:id="1976637104">
      <w:bodyDiv w:val="1"/>
      <w:marLeft w:val="0"/>
      <w:marRight w:val="0"/>
      <w:marTop w:val="0"/>
      <w:marBottom w:val="0"/>
      <w:divBdr>
        <w:top w:val="none" w:sz="0" w:space="0" w:color="auto"/>
        <w:left w:val="none" w:sz="0" w:space="0" w:color="auto"/>
        <w:bottom w:val="none" w:sz="0" w:space="0" w:color="auto"/>
        <w:right w:val="none" w:sz="0" w:space="0" w:color="auto"/>
      </w:divBdr>
    </w:div>
    <w:div w:id="2009164302">
      <w:bodyDiv w:val="1"/>
      <w:marLeft w:val="0"/>
      <w:marRight w:val="0"/>
      <w:marTop w:val="0"/>
      <w:marBottom w:val="0"/>
      <w:divBdr>
        <w:top w:val="none" w:sz="0" w:space="0" w:color="auto"/>
        <w:left w:val="none" w:sz="0" w:space="0" w:color="auto"/>
        <w:bottom w:val="none" w:sz="0" w:space="0" w:color="auto"/>
        <w:right w:val="none" w:sz="0" w:space="0" w:color="auto"/>
      </w:divBdr>
    </w:div>
    <w:div w:id="21226763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DC81DF-E812-431B-8237-4CB805A88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11</Pages>
  <Words>2844</Words>
  <Characters>16500</Characters>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erms:created xsi:type="dcterms:W3CDTF">2024-04-04T10:55:00Z</dcterms:created>
  <dcterms:modified xsi:type="dcterms:W3CDTF">2024-04-23T21:51:00Z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1033-11.2.0.11213</vt:lpwstr>
  </property>
  <property fmtid="{D5CDD505-2E9C-101B-9397-08002B2CF9AE}" pid="3" name="ICV">
    <vt:lpwstr>0891CADC004C4449909025689BDB1154</vt:lpwstr>
  </property>
</Properties>
</file>