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6B54E" w14:textId="268A5282" w:rsidR="00F5408E" w:rsidRDefault="00F5408E" w:rsidP="009B2E70">
      <w:pPr>
        <w:rPr>
          <w:rFonts w:ascii="Arial" w:hAnsi="Arial" w:cs="Arial"/>
          <w:b/>
          <w:bCs/>
          <w:sz w:val="36"/>
          <w:szCs w:val="36"/>
          <w:highlight w:val="yellow"/>
        </w:rPr>
      </w:pPr>
      <w:r>
        <w:rPr>
          <w:rFonts w:ascii="Arial" w:hAnsi="Arial" w:cs="Arial"/>
          <w:b/>
          <w:bCs/>
          <w:sz w:val="36"/>
          <w:szCs w:val="36"/>
          <w:highlight w:val="yellow"/>
        </w:rPr>
        <w:t>SHAHNAZ TABASSUM (2021914)</w:t>
      </w:r>
    </w:p>
    <w:p w14:paraId="238BFB1A" w14:textId="5CB80A45" w:rsidR="00F5408E" w:rsidRDefault="00F5408E" w:rsidP="009B2E70">
      <w:pPr>
        <w:rPr>
          <w:rFonts w:ascii="Arial" w:hAnsi="Arial" w:cs="Arial"/>
          <w:b/>
          <w:bCs/>
          <w:sz w:val="36"/>
          <w:szCs w:val="36"/>
          <w:highlight w:val="yellow"/>
        </w:rPr>
      </w:pPr>
      <w:r>
        <w:rPr>
          <w:rFonts w:ascii="Arial" w:hAnsi="Arial" w:cs="Arial"/>
          <w:b/>
          <w:bCs/>
          <w:sz w:val="36"/>
          <w:szCs w:val="36"/>
          <w:highlight w:val="yellow"/>
        </w:rPr>
        <w:t>PROFESSIONAL AND CAREER DEVELOPMENT</w:t>
      </w:r>
    </w:p>
    <w:p w14:paraId="1B6EEA96" w14:textId="09BD7631" w:rsidR="00F5408E" w:rsidRDefault="00F5408E" w:rsidP="009B2E70">
      <w:pPr>
        <w:rPr>
          <w:rFonts w:ascii="Arial" w:hAnsi="Arial" w:cs="Arial"/>
          <w:b/>
          <w:bCs/>
          <w:sz w:val="36"/>
          <w:szCs w:val="36"/>
          <w:highlight w:val="yellow"/>
        </w:rPr>
      </w:pPr>
      <w:r>
        <w:rPr>
          <w:rFonts w:ascii="Arial" w:hAnsi="Arial" w:cs="Arial"/>
          <w:b/>
          <w:bCs/>
          <w:sz w:val="36"/>
          <w:szCs w:val="36"/>
          <w:highlight w:val="yellow"/>
        </w:rPr>
        <w:t>BMSW4005</w:t>
      </w:r>
    </w:p>
    <w:p w14:paraId="50C4C898" w14:textId="307FC613" w:rsidR="00F5408E" w:rsidRDefault="00F5408E" w:rsidP="009B2E70">
      <w:pPr>
        <w:rPr>
          <w:rFonts w:ascii="Arial" w:hAnsi="Arial" w:cs="Arial"/>
          <w:b/>
          <w:bCs/>
          <w:sz w:val="36"/>
          <w:szCs w:val="36"/>
          <w:highlight w:val="yellow"/>
        </w:rPr>
      </w:pPr>
      <w:r>
        <w:rPr>
          <w:rFonts w:ascii="Arial" w:hAnsi="Arial" w:cs="Arial"/>
          <w:b/>
          <w:bCs/>
          <w:sz w:val="36"/>
          <w:szCs w:val="36"/>
          <w:highlight w:val="yellow"/>
        </w:rPr>
        <w:t>OLUBUKOLA ADEGBITE</w:t>
      </w:r>
    </w:p>
    <w:p w14:paraId="30DEA337" w14:textId="1448343D" w:rsidR="00F5408E" w:rsidRDefault="00F5408E" w:rsidP="009B2E70">
      <w:pPr>
        <w:rPr>
          <w:rFonts w:ascii="Arial" w:hAnsi="Arial" w:cs="Arial"/>
          <w:b/>
          <w:bCs/>
          <w:sz w:val="36"/>
          <w:szCs w:val="36"/>
          <w:highlight w:val="yellow"/>
        </w:rPr>
      </w:pPr>
    </w:p>
    <w:p w14:paraId="3108B87D" w14:textId="369A7352" w:rsidR="00C53CAE" w:rsidRDefault="00C53CAE" w:rsidP="009B2E70">
      <w:pPr>
        <w:rPr>
          <w:rFonts w:ascii="Arial" w:hAnsi="Arial" w:cs="Arial"/>
          <w:b/>
          <w:bCs/>
          <w:sz w:val="36"/>
          <w:szCs w:val="36"/>
          <w:highlight w:val="yellow"/>
        </w:rPr>
      </w:pPr>
    </w:p>
    <w:p w14:paraId="5E46D772" w14:textId="5EC41544" w:rsidR="00C53CAE" w:rsidRDefault="00C53CAE" w:rsidP="009B2E70">
      <w:pPr>
        <w:rPr>
          <w:rFonts w:ascii="Arial" w:hAnsi="Arial" w:cs="Arial"/>
          <w:b/>
          <w:bCs/>
          <w:sz w:val="36"/>
          <w:szCs w:val="36"/>
          <w:highlight w:val="yellow"/>
        </w:rPr>
      </w:pPr>
    </w:p>
    <w:p w14:paraId="2370BE47" w14:textId="374064D6" w:rsidR="00C53CAE" w:rsidRDefault="00C53CAE" w:rsidP="009B2E70">
      <w:pPr>
        <w:rPr>
          <w:rFonts w:ascii="Arial" w:hAnsi="Arial" w:cs="Arial"/>
          <w:b/>
          <w:bCs/>
          <w:sz w:val="36"/>
          <w:szCs w:val="36"/>
          <w:highlight w:val="yellow"/>
        </w:rPr>
      </w:pPr>
    </w:p>
    <w:p w14:paraId="3C6944AD" w14:textId="2D7C8002" w:rsidR="00C53CAE" w:rsidRDefault="00C53CAE" w:rsidP="009B2E70">
      <w:pPr>
        <w:rPr>
          <w:rFonts w:ascii="Arial" w:hAnsi="Arial" w:cs="Arial"/>
          <w:b/>
          <w:bCs/>
          <w:sz w:val="36"/>
          <w:szCs w:val="36"/>
          <w:highlight w:val="yellow"/>
        </w:rPr>
      </w:pPr>
    </w:p>
    <w:p w14:paraId="1C479A6E" w14:textId="01FC2F4D" w:rsidR="00C53CAE" w:rsidRDefault="00C53CAE" w:rsidP="009B2E70">
      <w:pPr>
        <w:rPr>
          <w:rFonts w:ascii="Arial" w:hAnsi="Arial" w:cs="Arial"/>
          <w:b/>
          <w:bCs/>
          <w:sz w:val="36"/>
          <w:szCs w:val="36"/>
          <w:highlight w:val="yellow"/>
        </w:rPr>
      </w:pPr>
    </w:p>
    <w:p w14:paraId="42AF5F6F" w14:textId="5CED0396" w:rsidR="00C53CAE" w:rsidRDefault="00C53CAE" w:rsidP="009B2E70">
      <w:pPr>
        <w:rPr>
          <w:rFonts w:ascii="Arial" w:hAnsi="Arial" w:cs="Arial"/>
          <w:b/>
          <w:bCs/>
          <w:sz w:val="36"/>
          <w:szCs w:val="36"/>
          <w:highlight w:val="yellow"/>
        </w:rPr>
      </w:pPr>
    </w:p>
    <w:p w14:paraId="0BAF6F4E" w14:textId="644DC6B2" w:rsidR="00C53CAE" w:rsidRDefault="00C53CAE" w:rsidP="009B2E70">
      <w:pPr>
        <w:rPr>
          <w:rFonts w:ascii="Arial" w:hAnsi="Arial" w:cs="Arial"/>
          <w:b/>
          <w:bCs/>
          <w:sz w:val="36"/>
          <w:szCs w:val="36"/>
          <w:highlight w:val="yellow"/>
        </w:rPr>
      </w:pPr>
    </w:p>
    <w:p w14:paraId="16CC7FD2" w14:textId="3E505702" w:rsidR="00C53CAE" w:rsidRDefault="00C53CAE" w:rsidP="009B2E70">
      <w:pPr>
        <w:rPr>
          <w:rFonts w:ascii="Arial" w:hAnsi="Arial" w:cs="Arial"/>
          <w:b/>
          <w:bCs/>
          <w:sz w:val="36"/>
          <w:szCs w:val="36"/>
          <w:highlight w:val="yellow"/>
        </w:rPr>
      </w:pPr>
    </w:p>
    <w:p w14:paraId="2B26B8A7" w14:textId="078698BE" w:rsidR="00C53CAE" w:rsidRDefault="00C53CAE" w:rsidP="009B2E70">
      <w:pPr>
        <w:rPr>
          <w:rFonts w:ascii="Arial" w:hAnsi="Arial" w:cs="Arial"/>
          <w:b/>
          <w:bCs/>
          <w:sz w:val="36"/>
          <w:szCs w:val="36"/>
          <w:highlight w:val="yellow"/>
        </w:rPr>
      </w:pPr>
    </w:p>
    <w:p w14:paraId="519E5BBB" w14:textId="4332034E" w:rsidR="00C53CAE" w:rsidRDefault="00C53CAE" w:rsidP="009B2E70">
      <w:pPr>
        <w:rPr>
          <w:rFonts w:ascii="Arial" w:hAnsi="Arial" w:cs="Arial"/>
          <w:b/>
          <w:bCs/>
          <w:sz w:val="36"/>
          <w:szCs w:val="36"/>
          <w:highlight w:val="yellow"/>
        </w:rPr>
      </w:pPr>
    </w:p>
    <w:p w14:paraId="70B5902A" w14:textId="00688A61" w:rsidR="00C53CAE" w:rsidRDefault="00C53CAE" w:rsidP="009B2E70">
      <w:pPr>
        <w:rPr>
          <w:rFonts w:ascii="Arial" w:hAnsi="Arial" w:cs="Arial"/>
          <w:b/>
          <w:bCs/>
          <w:sz w:val="36"/>
          <w:szCs w:val="36"/>
          <w:highlight w:val="yellow"/>
        </w:rPr>
      </w:pPr>
    </w:p>
    <w:p w14:paraId="45916D1A" w14:textId="77134B52" w:rsidR="00C53CAE" w:rsidRDefault="00C53CAE" w:rsidP="009B2E70">
      <w:pPr>
        <w:rPr>
          <w:rFonts w:ascii="Arial" w:hAnsi="Arial" w:cs="Arial"/>
          <w:b/>
          <w:bCs/>
          <w:sz w:val="36"/>
          <w:szCs w:val="36"/>
          <w:highlight w:val="yellow"/>
        </w:rPr>
      </w:pPr>
    </w:p>
    <w:p w14:paraId="3A3D7EF4" w14:textId="643C1B59" w:rsidR="00C53CAE" w:rsidRDefault="00C53CAE" w:rsidP="009B2E70">
      <w:pPr>
        <w:rPr>
          <w:rFonts w:ascii="Arial" w:hAnsi="Arial" w:cs="Arial"/>
          <w:b/>
          <w:bCs/>
          <w:sz w:val="36"/>
          <w:szCs w:val="36"/>
          <w:highlight w:val="yellow"/>
        </w:rPr>
      </w:pPr>
    </w:p>
    <w:p w14:paraId="70F214D3" w14:textId="1215C749" w:rsidR="00C53CAE" w:rsidRDefault="00C53CAE" w:rsidP="009B2E70">
      <w:pPr>
        <w:rPr>
          <w:rFonts w:ascii="Arial" w:hAnsi="Arial" w:cs="Arial"/>
          <w:b/>
          <w:bCs/>
          <w:sz w:val="36"/>
          <w:szCs w:val="36"/>
          <w:highlight w:val="yellow"/>
        </w:rPr>
      </w:pPr>
    </w:p>
    <w:p w14:paraId="688AECE5" w14:textId="34AF01EE" w:rsidR="00C53CAE" w:rsidRDefault="00C53CAE" w:rsidP="009B2E70">
      <w:pPr>
        <w:rPr>
          <w:rFonts w:ascii="Arial" w:hAnsi="Arial" w:cs="Arial"/>
          <w:b/>
          <w:bCs/>
          <w:sz w:val="36"/>
          <w:szCs w:val="36"/>
          <w:highlight w:val="yellow"/>
        </w:rPr>
      </w:pPr>
    </w:p>
    <w:p w14:paraId="38E9E127" w14:textId="7F6F58E6" w:rsidR="00C53CAE" w:rsidRDefault="00C53CAE" w:rsidP="009B2E70">
      <w:pPr>
        <w:rPr>
          <w:rFonts w:ascii="Arial" w:hAnsi="Arial" w:cs="Arial"/>
          <w:b/>
          <w:bCs/>
          <w:sz w:val="36"/>
          <w:szCs w:val="36"/>
          <w:highlight w:val="yellow"/>
        </w:rPr>
      </w:pPr>
    </w:p>
    <w:p w14:paraId="6DB2778C" w14:textId="72A129C5" w:rsidR="00C53CAE" w:rsidRDefault="00C53CAE" w:rsidP="009B2E70">
      <w:pPr>
        <w:rPr>
          <w:rFonts w:ascii="Arial" w:hAnsi="Arial" w:cs="Arial"/>
          <w:b/>
          <w:bCs/>
          <w:sz w:val="36"/>
          <w:szCs w:val="36"/>
          <w:highlight w:val="yellow"/>
        </w:rPr>
      </w:pPr>
    </w:p>
    <w:p w14:paraId="57990CBB" w14:textId="258A50C1" w:rsidR="00C53CAE" w:rsidRDefault="00C53CAE" w:rsidP="009B2E70">
      <w:pPr>
        <w:rPr>
          <w:rFonts w:ascii="Arial" w:hAnsi="Arial" w:cs="Arial"/>
          <w:b/>
          <w:bCs/>
          <w:sz w:val="36"/>
          <w:szCs w:val="36"/>
          <w:highlight w:val="yellow"/>
        </w:rPr>
      </w:pPr>
    </w:p>
    <w:p w14:paraId="4648C864" w14:textId="2BBE8AC0" w:rsidR="00C53CAE" w:rsidRDefault="00C53CAE" w:rsidP="009B2E70">
      <w:pPr>
        <w:rPr>
          <w:rFonts w:ascii="Arial" w:hAnsi="Arial" w:cs="Arial"/>
          <w:b/>
          <w:bCs/>
          <w:sz w:val="36"/>
          <w:szCs w:val="36"/>
          <w:highlight w:val="yellow"/>
        </w:rPr>
      </w:pPr>
      <w:r>
        <w:rPr>
          <w:rFonts w:ascii="Arial" w:hAnsi="Arial" w:cs="Arial"/>
          <w:b/>
          <w:bCs/>
          <w:sz w:val="36"/>
          <w:szCs w:val="36"/>
          <w:highlight w:val="yellow"/>
        </w:rPr>
        <w:lastRenderedPageBreak/>
        <w:t xml:space="preserve">CONTENTS PAGE: </w:t>
      </w:r>
    </w:p>
    <w:tbl>
      <w:tblPr>
        <w:tblStyle w:val="TableGrid"/>
        <w:tblW w:w="0" w:type="auto"/>
        <w:tblLook w:val="04A0" w:firstRow="1" w:lastRow="0" w:firstColumn="1" w:lastColumn="0" w:noHBand="0" w:noVBand="1"/>
      </w:tblPr>
      <w:tblGrid>
        <w:gridCol w:w="8217"/>
        <w:gridCol w:w="799"/>
      </w:tblGrid>
      <w:tr w:rsidR="00C53CAE" w:rsidRPr="00C53CAE" w14:paraId="00394889" w14:textId="77777777" w:rsidTr="00C53CAE">
        <w:tc>
          <w:tcPr>
            <w:tcW w:w="8217" w:type="dxa"/>
          </w:tcPr>
          <w:p w14:paraId="040E2984" w14:textId="61CE4E85" w:rsidR="00C53CAE" w:rsidRPr="00C53CAE" w:rsidRDefault="00C53CAE" w:rsidP="009B2E70">
            <w:pPr>
              <w:rPr>
                <w:rFonts w:ascii="Arial" w:hAnsi="Arial" w:cs="Arial"/>
                <w:b/>
                <w:bCs/>
                <w:sz w:val="28"/>
                <w:szCs w:val="28"/>
              </w:rPr>
            </w:pPr>
            <w:r w:rsidRPr="00C53CAE">
              <w:rPr>
                <w:rFonts w:ascii="Arial" w:hAnsi="Arial" w:cs="Arial"/>
                <w:b/>
                <w:bCs/>
                <w:sz w:val="28"/>
                <w:szCs w:val="28"/>
              </w:rPr>
              <w:t>Introduction</w:t>
            </w:r>
          </w:p>
        </w:tc>
        <w:tc>
          <w:tcPr>
            <w:tcW w:w="799" w:type="dxa"/>
          </w:tcPr>
          <w:p w14:paraId="2E5B50D8" w14:textId="3829048E" w:rsidR="00C53CAE" w:rsidRPr="00C53CAE" w:rsidRDefault="00D5550A" w:rsidP="009B2E70">
            <w:pPr>
              <w:rPr>
                <w:rFonts w:ascii="Arial" w:hAnsi="Arial" w:cs="Arial"/>
                <w:b/>
                <w:bCs/>
                <w:sz w:val="36"/>
                <w:szCs w:val="36"/>
              </w:rPr>
            </w:pPr>
            <w:r>
              <w:rPr>
                <w:rFonts w:ascii="Arial" w:hAnsi="Arial" w:cs="Arial"/>
                <w:b/>
                <w:bCs/>
                <w:sz w:val="36"/>
                <w:szCs w:val="36"/>
              </w:rPr>
              <w:t>3</w:t>
            </w:r>
          </w:p>
        </w:tc>
      </w:tr>
      <w:tr w:rsidR="00C53CAE" w:rsidRPr="00C53CAE" w14:paraId="6ECB5C23" w14:textId="77777777" w:rsidTr="00C53CAE">
        <w:tc>
          <w:tcPr>
            <w:tcW w:w="8217" w:type="dxa"/>
          </w:tcPr>
          <w:p w14:paraId="30A06FFC" w14:textId="7BE6C020" w:rsidR="00C53CAE" w:rsidRPr="00C53CAE" w:rsidRDefault="00C53CAE" w:rsidP="009B2E70">
            <w:pPr>
              <w:rPr>
                <w:rFonts w:ascii="Arial" w:hAnsi="Arial" w:cs="Arial"/>
                <w:b/>
                <w:bCs/>
                <w:sz w:val="28"/>
                <w:szCs w:val="28"/>
              </w:rPr>
            </w:pPr>
            <w:r w:rsidRPr="00C53CAE">
              <w:rPr>
                <w:rFonts w:ascii="Arial" w:hAnsi="Arial" w:cs="Arial"/>
                <w:b/>
                <w:bCs/>
                <w:sz w:val="28"/>
                <w:szCs w:val="28"/>
              </w:rPr>
              <w:t>SWOT Analysis</w:t>
            </w:r>
          </w:p>
        </w:tc>
        <w:tc>
          <w:tcPr>
            <w:tcW w:w="799" w:type="dxa"/>
          </w:tcPr>
          <w:p w14:paraId="15F4E394" w14:textId="682EA842" w:rsidR="00C53CAE" w:rsidRPr="00C53CAE" w:rsidRDefault="0010432F" w:rsidP="009B2E70">
            <w:pPr>
              <w:rPr>
                <w:rFonts w:ascii="Arial" w:hAnsi="Arial" w:cs="Arial"/>
                <w:b/>
                <w:bCs/>
                <w:sz w:val="36"/>
                <w:szCs w:val="36"/>
              </w:rPr>
            </w:pPr>
            <w:r>
              <w:rPr>
                <w:rFonts w:ascii="Arial" w:hAnsi="Arial" w:cs="Arial"/>
                <w:b/>
                <w:bCs/>
                <w:sz w:val="36"/>
                <w:szCs w:val="36"/>
              </w:rPr>
              <w:t>4</w:t>
            </w:r>
          </w:p>
        </w:tc>
      </w:tr>
      <w:tr w:rsidR="00C53CAE" w:rsidRPr="00C53CAE" w14:paraId="2BB66F19" w14:textId="77777777" w:rsidTr="00C53CAE">
        <w:tc>
          <w:tcPr>
            <w:tcW w:w="8217" w:type="dxa"/>
          </w:tcPr>
          <w:p w14:paraId="0A9A8D79" w14:textId="09A9A37B" w:rsidR="00C53CAE" w:rsidRPr="00C53CAE" w:rsidRDefault="00C53CAE" w:rsidP="009B2E70">
            <w:pPr>
              <w:rPr>
                <w:rFonts w:ascii="Arial" w:hAnsi="Arial" w:cs="Arial"/>
                <w:b/>
                <w:bCs/>
                <w:sz w:val="28"/>
                <w:szCs w:val="28"/>
              </w:rPr>
            </w:pPr>
            <w:r w:rsidRPr="00C53CAE">
              <w:rPr>
                <w:rFonts w:ascii="Arial" w:hAnsi="Arial" w:cs="Arial"/>
                <w:b/>
                <w:bCs/>
                <w:sz w:val="28"/>
                <w:szCs w:val="28"/>
              </w:rPr>
              <w:t>Personal Development Plan</w:t>
            </w:r>
          </w:p>
        </w:tc>
        <w:tc>
          <w:tcPr>
            <w:tcW w:w="799" w:type="dxa"/>
          </w:tcPr>
          <w:p w14:paraId="66321E04" w14:textId="60F9DB9E" w:rsidR="00C53CAE" w:rsidRPr="00C53CAE" w:rsidRDefault="0010432F" w:rsidP="009B2E70">
            <w:pPr>
              <w:rPr>
                <w:rFonts w:ascii="Arial" w:hAnsi="Arial" w:cs="Arial"/>
                <w:b/>
                <w:bCs/>
                <w:sz w:val="36"/>
                <w:szCs w:val="36"/>
              </w:rPr>
            </w:pPr>
            <w:r>
              <w:rPr>
                <w:rFonts w:ascii="Arial" w:hAnsi="Arial" w:cs="Arial"/>
                <w:b/>
                <w:bCs/>
                <w:sz w:val="36"/>
                <w:szCs w:val="36"/>
              </w:rPr>
              <w:t>4</w:t>
            </w:r>
          </w:p>
        </w:tc>
      </w:tr>
      <w:tr w:rsidR="00C53CAE" w:rsidRPr="00C53CAE" w14:paraId="030FBD13" w14:textId="77777777" w:rsidTr="00C53CAE">
        <w:tc>
          <w:tcPr>
            <w:tcW w:w="8217" w:type="dxa"/>
          </w:tcPr>
          <w:p w14:paraId="10D0DE4A" w14:textId="7F323B60" w:rsidR="00C53CAE" w:rsidRPr="00C53CAE" w:rsidRDefault="0010432F" w:rsidP="009B2E70">
            <w:pPr>
              <w:rPr>
                <w:rFonts w:ascii="Arial" w:hAnsi="Arial" w:cs="Arial"/>
                <w:b/>
                <w:bCs/>
                <w:sz w:val="28"/>
                <w:szCs w:val="28"/>
              </w:rPr>
            </w:pPr>
            <w:r>
              <w:rPr>
                <w:rFonts w:ascii="Arial" w:hAnsi="Arial" w:cs="Arial"/>
                <w:b/>
                <w:bCs/>
                <w:sz w:val="28"/>
                <w:szCs w:val="28"/>
              </w:rPr>
              <w:t>T</w:t>
            </w:r>
            <w:r w:rsidR="00C53CAE" w:rsidRPr="00C53CAE">
              <w:rPr>
                <w:rFonts w:ascii="Arial" w:hAnsi="Arial" w:cs="Arial"/>
                <w:b/>
                <w:bCs/>
                <w:sz w:val="28"/>
                <w:szCs w:val="28"/>
              </w:rPr>
              <w:t>he skills</w:t>
            </w:r>
            <w:r>
              <w:rPr>
                <w:rFonts w:ascii="Arial" w:hAnsi="Arial" w:cs="Arial"/>
                <w:b/>
                <w:bCs/>
                <w:sz w:val="28"/>
                <w:szCs w:val="28"/>
              </w:rPr>
              <w:t xml:space="preserve"> analysed</w:t>
            </w:r>
            <w:r w:rsidR="00C53CAE" w:rsidRPr="00C53CAE">
              <w:rPr>
                <w:rFonts w:ascii="Arial" w:hAnsi="Arial" w:cs="Arial"/>
                <w:b/>
                <w:bCs/>
                <w:sz w:val="28"/>
                <w:szCs w:val="28"/>
              </w:rPr>
              <w:t xml:space="preserve"> </w:t>
            </w:r>
            <w:r>
              <w:rPr>
                <w:rFonts w:ascii="Arial" w:hAnsi="Arial" w:cs="Arial"/>
                <w:b/>
                <w:bCs/>
                <w:sz w:val="28"/>
                <w:szCs w:val="28"/>
              </w:rPr>
              <w:t>t</w:t>
            </w:r>
            <w:r w:rsidR="00C53CAE" w:rsidRPr="00C53CAE">
              <w:rPr>
                <w:rFonts w:ascii="Arial" w:hAnsi="Arial" w:cs="Arial"/>
                <w:b/>
                <w:bCs/>
                <w:sz w:val="28"/>
                <w:szCs w:val="28"/>
              </w:rPr>
              <w:t>o be an effective manager</w:t>
            </w:r>
          </w:p>
        </w:tc>
        <w:tc>
          <w:tcPr>
            <w:tcW w:w="799" w:type="dxa"/>
          </w:tcPr>
          <w:p w14:paraId="37EC65F2" w14:textId="451CBB26" w:rsidR="00C53CAE" w:rsidRPr="00C53CAE" w:rsidRDefault="0010432F" w:rsidP="009B2E70">
            <w:pPr>
              <w:rPr>
                <w:rFonts w:ascii="Arial" w:hAnsi="Arial" w:cs="Arial"/>
                <w:b/>
                <w:bCs/>
                <w:sz w:val="36"/>
                <w:szCs w:val="36"/>
              </w:rPr>
            </w:pPr>
            <w:r>
              <w:rPr>
                <w:rFonts w:ascii="Arial" w:hAnsi="Arial" w:cs="Arial"/>
                <w:b/>
                <w:bCs/>
                <w:sz w:val="36"/>
                <w:szCs w:val="36"/>
              </w:rPr>
              <w:t>5</w:t>
            </w:r>
          </w:p>
        </w:tc>
      </w:tr>
      <w:tr w:rsidR="00C53CAE" w:rsidRPr="00C53CAE" w14:paraId="29BC3485" w14:textId="77777777" w:rsidTr="00C53CAE">
        <w:tc>
          <w:tcPr>
            <w:tcW w:w="8217" w:type="dxa"/>
          </w:tcPr>
          <w:p w14:paraId="0DD5324F" w14:textId="6A5E7A39" w:rsidR="00C53CAE" w:rsidRPr="00C53CAE" w:rsidRDefault="00093314" w:rsidP="009B2E70">
            <w:pPr>
              <w:rPr>
                <w:rFonts w:ascii="Arial" w:hAnsi="Arial" w:cs="Arial"/>
                <w:b/>
                <w:bCs/>
                <w:sz w:val="28"/>
                <w:szCs w:val="28"/>
              </w:rPr>
            </w:pPr>
            <w:r>
              <w:rPr>
                <w:rFonts w:ascii="Arial" w:hAnsi="Arial" w:cs="Arial"/>
                <w:b/>
                <w:bCs/>
                <w:sz w:val="28"/>
                <w:szCs w:val="28"/>
              </w:rPr>
              <w:t>C</w:t>
            </w:r>
            <w:r w:rsidR="00C53CAE" w:rsidRPr="00C53CAE">
              <w:rPr>
                <w:rFonts w:ascii="Arial" w:hAnsi="Arial" w:cs="Arial"/>
                <w:b/>
                <w:bCs/>
                <w:sz w:val="28"/>
                <w:szCs w:val="28"/>
              </w:rPr>
              <w:t xml:space="preserve">oncepts </w:t>
            </w:r>
            <w:r>
              <w:rPr>
                <w:rFonts w:ascii="Arial" w:hAnsi="Arial" w:cs="Arial"/>
                <w:b/>
                <w:bCs/>
                <w:sz w:val="28"/>
                <w:szCs w:val="28"/>
              </w:rPr>
              <w:t xml:space="preserve">I have </w:t>
            </w:r>
            <w:r w:rsidR="00C53CAE" w:rsidRPr="00C53CAE">
              <w:rPr>
                <w:rFonts w:ascii="Arial" w:hAnsi="Arial" w:cs="Arial"/>
                <w:b/>
                <w:bCs/>
                <w:sz w:val="28"/>
                <w:szCs w:val="28"/>
              </w:rPr>
              <w:t>learnt from this module</w:t>
            </w:r>
          </w:p>
        </w:tc>
        <w:tc>
          <w:tcPr>
            <w:tcW w:w="799" w:type="dxa"/>
          </w:tcPr>
          <w:p w14:paraId="46F7C137" w14:textId="12BA544C" w:rsidR="00C53CAE" w:rsidRPr="00C53CAE" w:rsidRDefault="0079129F" w:rsidP="009B2E70">
            <w:pPr>
              <w:rPr>
                <w:rFonts w:ascii="Arial" w:hAnsi="Arial" w:cs="Arial"/>
                <w:b/>
                <w:bCs/>
                <w:sz w:val="36"/>
                <w:szCs w:val="36"/>
              </w:rPr>
            </w:pPr>
            <w:r>
              <w:rPr>
                <w:rFonts w:ascii="Arial" w:hAnsi="Arial" w:cs="Arial"/>
                <w:b/>
                <w:bCs/>
                <w:sz w:val="36"/>
                <w:szCs w:val="36"/>
              </w:rPr>
              <w:t>6</w:t>
            </w:r>
          </w:p>
        </w:tc>
      </w:tr>
      <w:tr w:rsidR="00C53CAE" w:rsidRPr="00C53CAE" w14:paraId="040312E5" w14:textId="77777777" w:rsidTr="00C53CAE">
        <w:tc>
          <w:tcPr>
            <w:tcW w:w="8217" w:type="dxa"/>
          </w:tcPr>
          <w:p w14:paraId="3437AE7B" w14:textId="1DE94E79" w:rsidR="00C53CAE" w:rsidRPr="00C53CAE" w:rsidRDefault="00C53CAE" w:rsidP="009B2E70">
            <w:pPr>
              <w:rPr>
                <w:rFonts w:ascii="Arial" w:hAnsi="Arial" w:cs="Arial"/>
                <w:b/>
                <w:bCs/>
                <w:sz w:val="28"/>
                <w:szCs w:val="28"/>
              </w:rPr>
            </w:pPr>
            <w:r w:rsidRPr="00C53CAE">
              <w:rPr>
                <w:rFonts w:ascii="Arial" w:hAnsi="Arial" w:cs="Arial"/>
                <w:b/>
                <w:bCs/>
                <w:sz w:val="28"/>
                <w:szCs w:val="28"/>
              </w:rPr>
              <w:t>Conclusion</w:t>
            </w:r>
          </w:p>
        </w:tc>
        <w:tc>
          <w:tcPr>
            <w:tcW w:w="799" w:type="dxa"/>
          </w:tcPr>
          <w:p w14:paraId="572D6831" w14:textId="1140AAAC" w:rsidR="00C53CAE" w:rsidRPr="00C53CAE" w:rsidRDefault="0079129F" w:rsidP="009B2E70">
            <w:pPr>
              <w:rPr>
                <w:rFonts w:ascii="Arial" w:hAnsi="Arial" w:cs="Arial"/>
                <w:b/>
                <w:bCs/>
                <w:sz w:val="36"/>
                <w:szCs w:val="36"/>
              </w:rPr>
            </w:pPr>
            <w:r>
              <w:rPr>
                <w:rFonts w:ascii="Arial" w:hAnsi="Arial" w:cs="Arial"/>
                <w:b/>
                <w:bCs/>
                <w:sz w:val="36"/>
                <w:szCs w:val="36"/>
              </w:rPr>
              <w:t>7</w:t>
            </w:r>
          </w:p>
        </w:tc>
      </w:tr>
      <w:tr w:rsidR="00C53CAE" w:rsidRPr="00C53CAE" w14:paraId="06E5D024" w14:textId="77777777" w:rsidTr="00C53CAE">
        <w:tc>
          <w:tcPr>
            <w:tcW w:w="8217" w:type="dxa"/>
          </w:tcPr>
          <w:p w14:paraId="04F88EAC" w14:textId="674FA520" w:rsidR="00C53CAE" w:rsidRPr="00C53CAE" w:rsidRDefault="00C53CAE" w:rsidP="009B2E70">
            <w:pPr>
              <w:rPr>
                <w:rFonts w:ascii="Arial" w:hAnsi="Arial" w:cs="Arial"/>
                <w:b/>
                <w:bCs/>
                <w:sz w:val="28"/>
                <w:szCs w:val="28"/>
              </w:rPr>
            </w:pPr>
            <w:r w:rsidRPr="00C53CAE">
              <w:rPr>
                <w:rFonts w:ascii="Arial" w:hAnsi="Arial" w:cs="Arial"/>
                <w:b/>
                <w:bCs/>
                <w:sz w:val="28"/>
                <w:szCs w:val="28"/>
              </w:rPr>
              <w:t>References</w:t>
            </w:r>
          </w:p>
        </w:tc>
        <w:tc>
          <w:tcPr>
            <w:tcW w:w="799" w:type="dxa"/>
          </w:tcPr>
          <w:p w14:paraId="4E8607CB" w14:textId="78E051C3" w:rsidR="00C53CAE" w:rsidRPr="00C53CAE" w:rsidRDefault="0079129F" w:rsidP="009B2E70">
            <w:pPr>
              <w:rPr>
                <w:rFonts w:ascii="Arial" w:hAnsi="Arial" w:cs="Arial"/>
                <w:b/>
                <w:bCs/>
                <w:sz w:val="36"/>
                <w:szCs w:val="36"/>
              </w:rPr>
            </w:pPr>
            <w:r>
              <w:rPr>
                <w:rFonts w:ascii="Arial" w:hAnsi="Arial" w:cs="Arial"/>
                <w:b/>
                <w:bCs/>
                <w:sz w:val="36"/>
                <w:szCs w:val="36"/>
              </w:rPr>
              <w:t>8</w:t>
            </w:r>
          </w:p>
        </w:tc>
      </w:tr>
    </w:tbl>
    <w:p w14:paraId="6CE4AE48" w14:textId="77777777" w:rsidR="00C53CAE" w:rsidRDefault="00C53CAE" w:rsidP="009B2E70">
      <w:pPr>
        <w:rPr>
          <w:rFonts w:ascii="Arial" w:hAnsi="Arial" w:cs="Arial"/>
          <w:b/>
          <w:bCs/>
          <w:sz w:val="36"/>
          <w:szCs w:val="36"/>
          <w:highlight w:val="yellow"/>
        </w:rPr>
      </w:pPr>
    </w:p>
    <w:p w14:paraId="1BC9F447" w14:textId="0CFA9EF5" w:rsidR="00C53CAE" w:rsidRDefault="00C53CAE" w:rsidP="009B2E70">
      <w:pPr>
        <w:rPr>
          <w:rFonts w:ascii="Arial" w:hAnsi="Arial" w:cs="Arial"/>
          <w:b/>
          <w:bCs/>
          <w:sz w:val="36"/>
          <w:szCs w:val="36"/>
          <w:highlight w:val="yellow"/>
        </w:rPr>
      </w:pPr>
    </w:p>
    <w:p w14:paraId="05B0DB46" w14:textId="6CD8BDBB" w:rsidR="00C53CAE" w:rsidRDefault="00C53CAE" w:rsidP="009B2E70">
      <w:pPr>
        <w:rPr>
          <w:rFonts w:ascii="Arial" w:hAnsi="Arial" w:cs="Arial"/>
          <w:b/>
          <w:bCs/>
          <w:sz w:val="36"/>
          <w:szCs w:val="36"/>
          <w:highlight w:val="yellow"/>
        </w:rPr>
      </w:pPr>
    </w:p>
    <w:p w14:paraId="51F39CB4" w14:textId="09CF8348" w:rsidR="00C53CAE" w:rsidRDefault="00C53CAE" w:rsidP="009B2E70">
      <w:pPr>
        <w:rPr>
          <w:rFonts w:ascii="Arial" w:hAnsi="Arial" w:cs="Arial"/>
          <w:b/>
          <w:bCs/>
          <w:sz w:val="36"/>
          <w:szCs w:val="36"/>
          <w:highlight w:val="yellow"/>
        </w:rPr>
      </w:pPr>
    </w:p>
    <w:p w14:paraId="78EC051E" w14:textId="118D574C" w:rsidR="00C53CAE" w:rsidRDefault="00C53CAE" w:rsidP="009B2E70">
      <w:pPr>
        <w:rPr>
          <w:rFonts w:ascii="Arial" w:hAnsi="Arial" w:cs="Arial"/>
          <w:b/>
          <w:bCs/>
          <w:sz w:val="36"/>
          <w:szCs w:val="36"/>
          <w:highlight w:val="yellow"/>
        </w:rPr>
      </w:pPr>
    </w:p>
    <w:p w14:paraId="765ABAC6" w14:textId="11BC38AA" w:rsidR="00C53CAE" w:rsidRDefault="00C53CAE" w:rsidP="009B2E70">
      <w:pPr>
        <w:rPr>
          <w:rFonts w:ascii="Arial" w:hAnsi="Arial" w:cs="Arial"/>
          <w:b/>
          <w:bCs/>
          <w:sz w:val="36"/>
          <w:szCs w:val="36"/>
          <w:highlight w:val="yellow"/>
        </w:rPr>
      </w:pPr>
    </w:p>
    <w:p w14:paraId="7CD6999C" w14:textId="4FCFFD4B" w:rsidR="00C53CAE" w:rsidRDefault="00C53CAE" w:rsidP="009B2E70">
      <w:pPr>
        <w:rPr>
          <w:rFonts w:ascii="Arial" w:hAnsi="Arial" w:cs="Arial"/>
          <w:b/>
          <w:bCs/>
          <w:sz w:val="36"/>
          <w:szCs w:val="36"/>
          <w:highlight w:val="yellow"/>
        </w:rPr>
      </w:pPr>
    </w:p>
    <w:p w14:paraId="7934F764" w14:textId="0003ACAC" w:rsidR="00C53CAE" w:rsidRDefault="00C53CAE" w:rsidP="009B2E70">
      <w:pPr>
        <w:rPr>
          <w:rFonts w:ascii="Arial" w:hAnsi="Arial" w:cs="Arial"/>
          <w:b/>
          <w:bCs/>
          <w:sz w:val="36"/>
          <w:szCs w:val="36"/>
          <w:highlight w:val="yellow"/>
        </w:rPr>
      </w:pPr>
    </w:p>
    <w:p w14:paraId="2803E0FB" w14:textId="37DAD441" w:rsidR="00C53CAE" w:rsidRDefault="00C53CAE" w:rsidP="009B2E70">
      <w:pPr>
        <w:rPr>
          <w:rFonts w:ascii="Arial" w:hAnsi="Arial" w:cs="Arial"/>
          <w:b/>
          <w:bCs/>
          <w:sz w:val="36"/>
          <w:szCs w:val="36"/>
          <w:highlight w:val="yellow"/>
        </w:rPr>
      </w:pPr>
    </w:p>
    <w:p w14:paraId="610D8576" w14:textId="5EC5D8BB" w:rsidR="00C53CAE" w:rsidRDefault="00C53CAE" w:rsidP="009B2E70">
      <w:pPr>
        <w:rPr>
          <w:rFonts w:ascii="Arial" w:hAnsi="Arial" w:cs="Arial"/>
          <w:b/>
          <w:bCs/>
          <w:sz w:val="36"/>
          <w:szCs w:val="36"/>
          <w:highlight w:val="yellow"/>
        </w:rPr>
      </w:pPr>
    </w:p>
    <w:p w14:paraId="6718681B" w14:textId="2E5EBC69" w:rsidR="00C53CAE" w:rsidRDefault="00C53CAE" w:rsidP="009B2E70">
      <w:pPr>
        <w:rPr>
          <w:rFonts w:ascii="Arial" w:hAnsi="Arial" w:cs="Arial"/>
          <w:b/>
          <w:bCs/>
          <w:sz w:val="36"/>
          <w:szCs w:val="36"/>
          <w:highlight w:val="yellow"/>
        </w:rPr>
      </w:pPr>
    </w:p>
    <w:p w14:paraId="036ED181" w14:textId="4D67EEAB" w:rsidR="00C53CAE" w:rsidRDefault="00C53CAE" w:rsidP="009B2E70">
      <w:pPr>
        <w:rPr>
          <w:rFonts w:ascii="Arial" w:hAnsi="Arial" w:cs="Arial"/>
          <w:b/>
          <w:bCs/>
          <w:sz w:val="36"/>
          <w:szCs w:val="36"/>
          <w:highlight w:val="yellow"/>
        </w:rPr>
      </w:pPr>
    </w:p>
    <w:p w14:paraId="273C07CA" w14:textId="450398EA" w:rsidR="00C53CAE" w:rsidRDefault="00C53CAE" w:rsidP="009B2E70">
      <w:pPr>
        <w:rPr>
          <w:rFonts w:ascii="Arial" w:hAnsi="Arial" w:cs="Arial"/>
          <w:b/>
          <w:bCs/>
          <w:sz w:val="36"/>
          <w:szCs w:val="36"/>
          <w:highlight w:val="yellow"/>
        </w:rPr>
      </w:pPr>
    </w:p>
    <w:p w14:paraId="360E1C41" w14:textId="565EBBE2" w:rsidR="00C53CAE" w:rsidRDefault="00C53CAE" w:rsidP="009B2E70">
      <w:pPr>
        <w:rPr>
          <w:rFonts w:ascii="Arial" w:hAnsi="Arial" w:cs="Arial"/>
          <w:b/>
          <w:bCs/>
          <w:sz w:val="36"/>
          <w:szCs w:val="36"/>
          <w:highlight w:val="yellow"/>
        </w:rPr>
      </w:pPr>
    </w:p>
    <w:p w14:paraId="0B5AB7E1" w14:textId="324CDFFF" w:rsidR="00C53CAE" w:rsidRDefault="00C53CAE" w:rsidP="009B2E70">
      <w:pPr>
        <w:rPr>
          <w:rFonts w:ascii="Arial" w:hAnsi="Arial" w:cs="Arial"/>
          <w:b/>
          <w:bCs/>
          <w:sz w:val="36"/>
          <w:szCs w:val="36"/>
          <w:highlight w:val="yellow"/>
        </w:rPr>
      </w:pPr>
    </w:p>
    <w:p w14:paraId="4A3A0863" w14:textId="2F609422" w:rsidR="00C53CAE" w:rsidRDefault="00C53CAE" w:rsidP="009B2E70">
      <w:pPr>
        <w:rPr>
          <w:rFonts w:ascii="Arial" w:hAnsi="Arial" w:cs="Arial"/>
          <w:b/>
          <w:bCs/>
          <w:sz w:val="36"/>
          <w:szCs w:val="36"/>
          <w:highlight w:val="yellow"/>
        </w:rPr>
      </w:pPr>
    </w:p>
    <w:p w14:paraId="49B4F84D" w14:textId="3EA673CB" w:rsidR="00C53CAE" w:rsidRDefault="00C53CAE" w:rsidP="009B2E70">
      <w:pPr>
        <w:rPr>
          <w:rFonts w:ascii="Arial" w:hAnsi="Arial" w:cs="Arial"/>
          <w:b/>
          <w:bCs/>
          <w:sz w:val="36"/>
          <w:szCs w:val="36"/>
          <w:highlight w:val="yellow"/>
        </w:rPr>
      </w:pPr>
    </w:p>
    <w:p w14:paraId="12B51A13" w14:textId="1A55E0F5" w:rsidR="00C53CAE" w:rsidRPr="00D5550A" w:rsidRDefault="00D5550A" w:rsidP="009B2E70">
      <w:pPr>
        <w:rPr>
          <w:rFonts w:ascii="Arial" w:hAnsi="Arial" w:cs="Arial"/>
          <w:b/>
          <w:bCs/>
          <w:sz w:val="36"/>
          <w:szCs w:val="36"/>
          <w:highlight w:val="yellow"/>
          <w:u w:val="single"/>
        </w:rPr>
      </w:pPr>
      <w:r w:rsidRPr="00D5550A">
        <w:rPr>
          <w:rFonts w:ascii="Arial" w:hAnsi="Arial" w:cs="Arial"/>
          <w:b/>
          <w:bCs/>
          <w:sz w:val="36"/>
          <w:szCs w:val="36"/>
          <w:highlight w:val="yellow"/>
          <w:u w:val="single"/>
        </w:rPr>
        <w:lastRenderedPageBreak/>
        <w:t>INTRODUCTION:</w:t>
      </w:r>
    </w:p>
    <w:p w14:paraId="6BA3C442" w14:textId="5DF3761E" w:rsidR="00D5550A" w:rsidRPr="002F0576" w:rsidRDefault="00D5550A" w:rsidP="009B2E70">
      <w:pPr>
        <w:rPr>
          <w:rFonts w:ascii="Arial" w:hAnsi="Arial" w:cs="Arial"/>
          <w:sz w:val="24"/>
          <w:szCs w:val="24"/>
        </w:rPr>
      </w:pPr>
      <w:r w:rsidRPr="002F0576">
        <w:rPr>
          <w:rFonts w:ascii="Arial" w:hAnsi="Arial" w:cs="Arial"/>
          <w:sz w:val="24"/>
          <w:szCs w:val="24"/>
        </w:rPr>
        <w:t xml:space="preserve">This reflective report will </w:t>
      </w:r>
      <w:r w:rsidR="00D050D7" w:rsidRPr="002F0576">
        <w:rPr>
          <w:rFonts w:ascii="Arial" w:hAnsi="Arial" w:cs="Arial"/>
          <w:sz w:val="24"/>
          <w:szCs w:val="24"/>
        </w:rPr>
        <w:t xml:space="preserve">be a reflection of everything learnt in the Personal &amp; Professional development model. </w:t>
      </w:r>
    </w:p>
    <w:p w14:paraId="600744AD" w14:textId="1774F5DE" w:rsidR="00D050D7" w:rsidRPr="002F0576" w:rsidRDefault="00D050D7" w:rsidP="009B2E70">
      <w:pPr>
        <w:rPr>
          <w:rFonts w:ascii="Arial" w:hAnsi="Arial" w:cs="Arial"/>
          <w:sz w:val="24"/>
          <w:szCs w:val="24"/>
        </w:rPr>
      </w:pPr>
      <w:r w:rsidRPr="002F0576">
        <w:rPr>
          <w:rFonts w:ascii="Arial" w:hAnsi="Arial" w:cs="Arial"/>
          <w:sz w:val="24"/>
          <w:szCs w:val="24"/>
        </w:rPr>
        <w:t>The report will begin discussing an analysis tool of choice; SWOT analysis plus justification regarding why SWOT analysis’ are used.</w:t>
      </w:r>
    </w:p>
    <w:p w14:paraId="13763A4B" w14:textId="7D08FD04" w:rsidR="00D050D7" w:rsidRPr="002F0576" w:rsidRDefault="00D050D7" w:rsidP="009B2E70">
      <w:pPr>
        <w:rPr>
          <w:rFonts w:ascii="Arial" w:hAnsi="Arial" w:cs="Arial"/>
          <w:sz w:val="24"/>
          <w:szCs w:val="24"/>
        </w:rPr>
      </w:pPr>
      <w:r w:rsidRPr="002F0576">
        <w:rPr>
          <w:rFonts w:ascii="Arial" w:hAnsi="Arial" w:cs="Arial"/>
          <w:sz w:val="24"/>
          <w:szCs w:val="24"/>
        </w:rPr>
        <w:t xml:space="preserve">A personal development plan will then be listed with reasoning as to why they are used. </w:t>
      </w:r>
    </w:p>
    <w:p w14:paraId="5CDF8B92" w14:textId="3A9FCE8C" w:rsidR="00D050D7" w:rsidRPr="002F0576" w:rsidRDefault="00D050D7" w:rsidP="009B2E70">
      <w:pPr>
        <w:rPr>
          <w:rFonts w:ascii="Arial" w:hAnsi="Arial" w:cs="Arial"/>
          <w:sz w:val="24"/>
          <w:szCs w:val="24"/>
        </w:rPr>
      </w:pPr>
      <w:r w:rsidRPr="002F0576">
        <w:rPr>
          <w:rFonts w:ascii="Arial" w:hAnsi="Arial" w:cs="Arial"/>
          <w:sz w:val="24"/>
          <w:szCs w:val="24"/>
        </w:rPr>
        <w:t>The main body of the reflective report consists of:</w:t>
      </w:r>
    </w:p>
    <w:p w14:paraId="0EF3E557" w14:textId="2916BF57" w:rsidR="00D050D7" w:rsidRPr="002F0576" w:rsidRDefault="00D050D7" w:rsidP="009B2E70">
      <w:pPr>
        <w:rPr>
          <w:rFonts w:ascii="Arial" w:hAnsi="Arial" w:cs="Arial"/>
          <w:sz w:val="24"/>
          <w:szCs w:val="24"/>
        </w:rPr>
      </w:pPr>
      <w:r w:rsidRPr="002F0576">
        <w:rPr>
          <w:rFonts w:ascii="Arial" w:hAnsi="Arial" w:cs="Arial"/>
          <w:sz w:val="24"/>
          <w:szCs w:val="24"/>
        </w:rPr>
        <w:t>Analysing the skills required to be an effective manager in the care industry</w:t>
      </w:r>
      <w:r w:rsidR="002F0576" w:rsidRPr="002F0576">
        <w:rPr>
          <w:rFonts w:ascii="Arial" w:hAnsi="Arial" w:cs="Arial"/>
          <w:sz w:val="24"/>
          <w:szCs w:val="24"/>
        </w:rPr>
        <w:t xml:space="preserve"> and assessing the concepts learnt from the professional and personal development module.</w:t>
      </w:r>
    </w:p>
    <w:p w14:paraId="68B74432" w14:textId="0FC5C815" w:rsidR="002F0576" w:rsidRPr="002F0576" w:rsidRDefault="002F0576" w:rsidP="009B2E70">
      <w:pPr>
        <w:rPr>
          <w:rFonts w:ascii="Arial" w:hAnsi="Arial" w:cs="Arial"/>
          <w:sz w:val="24"/>
          <w:szCs w:val="24"/>
        </w:rPr>
      </w:pPr>
      <w:r w:rsidRPr="002F0576">
        <w:rPr>
          <w:rFonts w:ascii="Arial" w:hAnsi="Arial" w:cs="Arial"/>
          <w:sz w:val="24"/>
          <w:szCs w:val="24"/>
        </w:rPr>
        <w:t xml:space="preserve">This report will then conclude with a summary of all the points listed above, enhancing the essential points made for reflection. </w:t>
      </w:r>
    </w:p>
    <w:p w14:paraId="7DDC0198" w14:textId="7C36270A" w:rsidR="00D5550A" w:rsidRDefault="00D5550A" w:rsidP="009B2E70">
      <w:pPr>
        <w:rPr>
          <w:rFonts w:ascii="Arial" w:hAnsi="Arial" w:cs="Arial"/>
          <w:b/>
          <w:bCs/>
          <w:sz w:val="36"/>
          <w:szCs w:val="36"/>
          <w:highlight w:val="yellow"/>
        </w:rPr>
      </w:pPr>
    </w:p>
    <w:p w14:paraId="4484B088" w14:textId="31751BA9" w:rsidR="00D5550A" w:rsidRDefault="00D5550A" w:rsidP="009B2E70">
      <w:pPr>
        <w:rPr>
          <w:rFonts w:ascii="Arial" w:hAnsi="Arial" w:cs="Arial"/>
          <w:b/>
          <w:bCs/>
          <w:sz w:val="36"/>
          <w:szCs w:val="36"/>
          <w:highlight w:val="yellow"/>
        </w:rPr>
      </w:pPr>
    </w:p>
    <w:p w14:paraId="74B2FC75" w14:textId="118BFB15" w:rsidR="00D5550A" w:rsidRDefault="00D5550A" w:rsidP="009B2E70">
      <w:pPr>
        <w:rPr>
          <w:rFonts w:ascii="Arial" w:hAnsi="Arial" w:cs="Arial"/>
          <w:b/>
          <w:bCs/>
          <w:sz w:val="36"/>
          <w:szCs w:val="36"/>
          <w:highlight w:val="yellow"/>
        </w:rPr>
      </w:pPr>
    </w:p>
    <w:p w14:paraId="422C21BB" w14:textId="3216D941" w:rsidR="00D5550A" w:rsidRDefault="00D5550A" w:rsidP="009B2E70">
      <w:pPr>
        <w:rPr>
          <w:rFonts w:ascii="Arial" w:hAnsi="Arial" w:cs="Arial"/>
          <w:b/>
          <w:bCs/>
          <w:sz w:val="36"/>
          <w:szCs w:val="36"/>
          <w:highlight w:val="yellow"/>
        </w:rPr>
      </w:pPr>
    </w:p>
    <w:p w14:paraId="31994FAE" w14:textId="6192A179" w:rsidR="00D5550A" w:rsidRDefault="00D5550A" w:rsidP="009B2E70">
      <w:pPr>
        <w:rPr>
          <w:rFonts w:ascii="Arial" w:hAnsi="Arial" w:cs="Arial"/>
          <w:b/>
          <w:bCs/>
          <w:sz w:val="36"/>
          <w:szCs w:val="36"/>
          <w:highlight w:val="yellow"/>
        </w:rPr>
      </w:pPr>
    </w:p>
    <w:p w14:paraId="514981F0" w14:textId="0C0AAC02" w:rsidR="00D5550A" w:rsidRDefault="00D5550A" w:rsidP="009B2E70">
      <w:pPr>
        <w:rPr>
          <w:rFonts w:ascii="Arial" w:hAnsi="Arial" w:cs="Arial"/>
          <w:b/>
          <w:bCs/>
          <w:sz w:val="36"/>
          <w:szCs w:val="36"/>
          <w:highlight w:val="yellow"/>
        </w:rPr>
      </w:pPr>
    </w:p>
    <w:p w14:paraId="107577B6" w14:textId="057E3053" w:rsidR="00D5550A" w:rsidRDefault="00D5550A" w:rsidP="009B2E70">
      <w:pPr>
        <w:rPr>
          <w:rFonts w:ascii="Arial" w:hAnsi="Arial" w:cs="Arial"/>
          <w:b/>
          <w:bCs/>
          <w:sz w:val="36"/>
          <w:szCs w:val="36"/>
          <w:highlight w:val="yellow"/>
        </w:rPr>
      </w:pPr>
    </w:p>
    <w:p w14:paraId="5510A443" w14:textId="7A7A7C72" w:rsidR="00D5550A" w:rsidRDefault="00D5550A" w:rsidP="009B2E70">
      <w:pPr>
        <w:rPr>
          <w:rFonts w:ascii="Arial" w:hAnsi="Arial" w:cs="Arial"/>
          <w:b/>
          <w:bCs/>
          <w:sz w:val="36"/>
          <w:szCs w:val="36"/>
          <w:highlight w:val="yellow"/>
        </w:rPr>
      </w:pPr>
    </w:p>
    <w:p w14:paraId="48052703" w14:textId="08B672D6" w:rsidR="00D5550A" w:rsidRDefault="00D5550A" w:rsidP="009B2E70">
      <w:pPr>
        <w:rPr>
          <w:rFonts w:ascii="Arial" w:hAnsi="Arial" w:cs="Arial"/>
          <w:b/>
          <w:bCs/>
          <w:sz w:val="36"/>
          <w:szCs w:val="36"/>
          <w:highlight w:val="yellow"/>
        </w:rPr>
      </w:pPr>
    </w:p>
    <w:p w14:paraId="5A603FED" w14:textId="39814C2D" w:rsidR="00D5550A" w:rsidRDefault="00D5550A" w:rsidP="009B2E70">
      <w:pPr>
        <w:rPr>
          <w:rFonts w:ascii="Arial" w:hAnsi="Arial" w:cs="Arial"/>
          <w:b/>
          <w:bCs/>
          <w:sz w:val="36"/>
          <w:szCs w:val="36"/>
          <w:highlight w:val="yellow"/>
        </w:rPr>
      </w:pPr>
    </w:p>
    <w:p w14:paraId="30543576" w14:textId="2993C4EA" w:rsidR="00D5550A" w:rsidRDefault="00D5550A" w:rsidP="009B2E70">
      <w:pPr>
        <w:rPr>
          <w:rFonts w:ascii="Arial" w:hAnsi="Arial" w:cs="Arial"/>
          <w:b/>
          <w:bCs/>
          <w:sz w:val="36"/>
          <w:szCs w:val="36"/>
          <w:highlight w:val="yellow"/>
        </w:rPr>
      </w:pPr>
    </w:p>
    <w:p w14:paraId="24F5FEB4" w14:textId="0C3913FD" w:rsidR="00D5550A" w:rsidRDefault="00D5550A" w:rsidP="009B2E70">
      <w:pPr>
        <w:rPr>
          <w:rFonts w:ascii="Arial" w:hAnsi="Arial" w:cs="Arial"/>
          <w:b/>
          <w:bCs/>
          <w:sz w:val="36"/>
          <w:szCs w:val="36"/>
          <w:highlight w:val="yellow"/>
        </w:rPr>
      </w:pPr>
    </w:p>
    <w:p w14:paraId="04C0872A" w14:textId="690DF6D9" w:rsidR="00D5550A" w:rsidRDefault="00D5550A" w:rsidP="009B2E70">
      <w:pPr>
        <w:rPr>
          <w:rFonts w:ascii="Arial" w:hAnsi="Arial" w:cs="Arial"/>
          <w:b/>
          <w:bCs/>
          <w:sz w:val="36"/>
          <w:szCs w:val="36"/>
          <w:highlight w:val="yellow"/>
        </w:rPr>
      </w:pPr>
    </w:p>
    <w:p w14:paraId="25892481" w14:textId="77777777" w:rsidR="002F0576" w:rsidRPr="002F0576" w:rsidRDefault="002F0576" w:rsidP="009B2E70">
      <w:pPr>
        <w:rPr>
          <w:rFonts w:ascii="Arial" w:hAnsi="Arial" w:cs="Arial"/>
          <w:b/>
          <w:bCs/>
          <w:sz w:val="52"/>
          <w:szCs w:val="52"/>
          <w:highlight w:val="yellow"/>
        </w:rPr>
      </w:pPr>
    </w:p>
    <w:p w14:paraId="02CB40ED" w14:textId="77777777" w:rsidR="00160236" w:rsidRDefault="00210FD8" w:rsidP="009B2E70">
      <w:pPr>
        <w:rPr>
          <w:rFonts w:ascii="Arial" w:hAnsi="Arial" w:cs="Arial"/>
          <w:b/>
          <w:bCs/>
          <w:sz w:val="36"/>
          <w:szCs w:val="36"/>
        </w:rPr>
      </w:pPr>
      <w:r w:rsidRPr="002F0576">
        <w:rPr>
          <w:rFonts w:ascii="Arial" w:hAnsi="Arial" w:cs="Arial"/>
          <w:b/>
          <w:bCs/>
          <w:sz w:val="36"/>
          <w:szCs w:val="36"/>
          <w:highlight w:val="yellow"/>
        </w:rPr>
        <w:lastRenderedPageBreak/>
        <w:t xml:space="preserve">SWOT ANALYSIS </w:t>
      </w:r>
    </w:p>
    <w:p w14:paraId="7734D6AB" w14:textId="5C872C75" w:rsidR="00C80881" w:rsidRPr="00160236" w:rsidRDefault="00C80881" w:rsidP="009B2E70">
      <w:pPr>
        <w:rPr>
          <w:rFonts w:ascii="Arial" w:hAnsi="Arial" w:cs="Arial"/>
          <w:b/>
          <w:bCs/>
          <w:sz w:val="36"/>
          <w:szCs w:val="36"/>
          <w:highlight w:val="yellow"/>
        </w:rPr>
      </w:pPr>
      <w:r>
        <w:rPr>
          <w:rFonts w:ascii="Arial" w:hAnsi="Arial" w:cs="Arial"/>
        </w:rPr>
        <w:t>SWOT analysis is analysing the strengths, weakness, opportunities and threats of a person/circumstance/event. It is used to make sure all aspects of a situation or all features of a person are observed</w:t>
      </w:r>
      <w:r w:rsidR="0010432F">
        <w:rPr>
          <w:rFonts w:ascii="Arial" w:hAnsi="Arial" w:cs="Arial"/>
        </w:rPr>
        <w:t xml:space="preserve"> (</w:t>
      </w:r>
      <w:r w:rsidR="00EA2FDB">
        <w:rPr>
          <w:rFonts w:ascii="Arial" w:hAnsi="Arial" w:cs="Arial"/>
        </w:rPr>
        <w:t>Investopedia</w:t>
      </w:r>
      <w:r w:rsidR="0010432F">
        <w:rPr>
          <w:rFonts w:ascii="Arial" w:hAnsi="Arial" w:cs="Arial"/>
        </w:rPr>
        <w:t xml:space="preserve">,2021). </w:t>
      </w:r>
    </w:p>
    <w:p w14:paraId="3BAEE8BC" w14:textId="3F66B40F" w:rsidR="002F0576" w:rsidRDefault="00160236">
      <w:pPr>
        <w:rPr>
          <w:rFonts w:ascii="Arial" w:hAnsi="Arial" w:cs="Arial"/>
        </w:rPr>
      </w:pPr>
      <w:r>
        <w:rPr>
          <w:noProof/>
        </w:rPr>
        <w:drawing>
          <wp:inline distT="0" distB="0" distL="0" distR="0" wp14:anchorId="23F77A51" wp14:editId="112CF47A">
            <wp:extent cx="5438775" cy="22187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424" t="35172" r="27543" b="31429"/>
                    <a:stretch/>
                  </pic:blipFill>
                  <pic:spPr bwMode="auto">
                    <a:xfrm>
                      <a:off x="0" y="0"/>
                      <a:ext cx="5449889" cy="2223240"/>
                    </a:xfrm>
                    <a:prstGeom prst="rect">
                      <a:avLst/>
                    </a:prstGeom>
                    <a:ln>
                      <a:noFill/>
                    </a:ln>
                    <a:extLst>
                      <a:ext uri="{53640926-AAD7-44D8-BBD7-CCE9431645EC}">
                        <a14:shadowObscured xmlns:a14="http://schemas.microsoft.com/office/drawing/2010/main"/>
                      </a:ext>
                    </a:extLst>
                  </pic:spPr>
                </pic:pic>
              </a:graphicData>
            </a:graphic>
          </wp:inline>
        </w:drawing>
      </w:r>
    </w:p>
    <w:p w14:paraId="621675CB" w14:textId="50610AAC" w:rsidR="0010432F" w:rsidRPr="0010432F" w:rsidRDefault="0010432F">
      <w:pPr>
        <w:rPr>
          <w:rFonts w:ascii="Arial" w:hAnsi="Arial" w:cs="Arial"/>
          <w:b/>
          <w:bCs/>
        </w:rPr>
      </w:pPr>
      <w:r w:rsidRPr="0010432F">
        <w:rPr>
          <w:rFonts w:ascii="Arial" w:hAnsi="Arial" w:cs="Arial"/>
          <w:b/>
          <w:bCs/>
          <w:sz w:val="32"/>
          <w:szCs w:val="32"/>
          <w:highlight w:val="yellow"/>
        </w:rPr>
        <w:t>PERSONAL DEVELOPMENT PLAN:</w:t>
      </w:r>
    </w:p>
    <w:p w14:paraId="4A76C03E" w14:textId="3E559BBE" w:rsidR="00160236" w:rsidRDefault="00160236">
      <w:pPr>
        <w:rPr>
          <w:rFonts w:ascii="Arial" w:hAnsi="Arial" w:cs="Arial"/>
        </w:rPr>
      </w:pPr>
      <w:r>
        <w:rPr>
          <w:rFonts w:ascii="Arial" w:hAnsi="Arial" w:cs="Arial"/>
        </w:rPr>
        <w:t xml:space="preserve">A personal development plan (PDP) </w:t>
      </w:r>
      <w:r w:rsidR="008B74FA">
        <w:rPr>
          <w:rFonts w:ascii="Arial" w:hAnsi="Arial" w:cs="Arial"/>
        </w:rPr>
        <w:t>is a plan that intends to develop skills that are essential for working life (Morgan</w:t>
      </w:r>
      <w:r w:rsidR="00EA2FDB">
        <w:rPr>
          <w:rFonts w:ascii="Arial" w:hAnsi="Arial" w:cs="Arial"/>
        </w:rPr>
        <w:t>.G</w:t>
      </w:r>
      <w:r w:rsidR="008B74FA">
        <w:rPr>
          <w:rFonts w:ascii="Arial" w:hAnsi="Arial" w:cs="Arial"/>
        </w:rPr>
        <w:t xml:space="preserve">, 2017). We use a PDP to help us identify our skills and expand on them to make us the best candidates. </w:t>
      </w:r>
    </w:p>
    <w:p w14:paraId="19EF4838" w14:textId="0B11A800" w:rsidR="008B74FA" w:rsidRDefault="005272D7">
      <w:pPr>
        <w:rPr>
          <w:rFonts w:ascii="Arial" w:hAnsi="Arial" w:cs="Arial"/>
        </w:rPr>
      </w:pPr>
      <w:r>
        <w:rPr>
          <w:rFonts w:ascii="Arial" w:hAnsi="Arial" w:cs="Arial"/>
        </w:rPr>
        <w:t xml:space="preserve">Using the SMART objective I can summarise that I want to work in the care field as a manager of a care home. I will know once I have reached my goal because I will hold managerial responsibilities. I have the power to accomplish this after my Level 4 CERHE in Health and Social care plus I have a lot of experience in this sector, working closely with managers / social workers / advocates – </w:t>
      </w:r>
      <w:r w:rsidR="0010432F">
        <w:rPr>
          <w:rFonts w:ascii="Arial" w:hAnsi="Arial" w:cs="Arial"/>
        </w:rPr>
        <w:t xml:space="preserve">all of </w:t>
      </w:r>
      <w:r>
        <w:rPr>
          <w:rFonts w:ascii="Arial" w:hAnsi="Arial" w:cs="Arial"/>
        </w:rPr>
        <w:t xml:space="preserve">which will allow me to realistically achieve this within the next couple of years. </w:t>
      </w:r>
    </w:p>
    <w:p w14:paraId="2AC19554" w14:textId="59A92CD1" w:rsidR="00160236" w:rsidRDefault="00160236">
      <w:pPr>
        <w:rPr>
          <w:noProof/>
        </w:rPr>
      </w:pPr>
    </w:p>
    <w:p w14:paraId="70292BDB" w14:textId="6D1EDC4A" w:rsidR="00160236" w:rsidRDefault="00160236">
      <w:pPr>
        <w:rPr>
          <w:rFonts w:ascii="Arial" w:hAnsi="Arial" w:cs="Arial"/>
        </w:rPr>
      </w:pPr>
    </w:p>
    <w:p w14:paraId="1030AA1D" w14:textId="77777777" w:rsidR="00C80881" w:rsidRDefault="00C80881">
      <w:pPr>
        <w:rPr>
          <w:rFonts w:ascii="Arial" w:hAnsi="Arial" w:cs="Arial"/>
        </w:rPr>
      </w:pPr>
    </w:p>
    <w:p w14:paraId="24E3ED1D" w14:textId="570C3B0A" w:rsidR="002F0576" w:rsidRDefault="002F0576">
      <w:pPr>
        <w:rPr>
          <w:rFonts w:ascii="Arial" w:hAnsi="Arial" w:cs="Arial"/>
        </w:rPr>
      </w:pPr>
    </w:p>
    <w:p w14:paraId="0B41CFBE" w14:textId="76CB6F15" w:rsidR="002F0576" w:rsidRDefault="002F0576">
      <w:pPr>
        <w:rPr>
          <w:rFonts w:ascii="Arial" w:hAnsi="Arial" w:cs="Arial"/>
        </w:rPr>
      </w:pPr>
    </w:p>
    <w:p w14:paraId="75716845" w14:textId="1ABA11C9" w:rsidR="002F0576" w:rsidRDefault="002F0576">
      <w:pPr>
        <w:rPr>
          <w:rFonts w:ascii="Arial" w:hAnsi="Arial" w:cs="Arial"/>
        </w:rPr>
      </w:pPr>
    </w:p>
    <w:p w14:paraId="6F490317" w14:textId="5F087699" w:rsidR="002F0576" w:rsidRDefault="002F0576">
      <w:pPr>
        <w:rPr>
          <w:rFonts w:ascii="Arial" w:hAnsi="Arial" w:cs="Arial"/>
        </w:rPr>
      </w:pPr>
    </w:p>
    <w:p w14:paraId="62BAC57D" w14:textId="32373A8E" w:rsidR="002F0576" w:rsidRDefault="002F0576">
      <w:pPr>
        <w:rPr>
          <w:rFonts w:ascii="Arial" w:hAnsi="Arial" w:cs="Arial"/>
        </w:rPr>
      </w:pPr>
    </w:p>
    <w:p w14:paraId="0BCE33E1" w14:textId="00A8ED7F" w:rsidR="002F0576" w:rsidRDefault="002F0576">
      <w:pPr>
        <w:rPr>
          <w:rFonts w:ascii="Arial" w:hAnsi="Arial" w:cs="Arial"/>
        </w:rPr>
      </w:pPr>
    </w:p>
    <w:p w14:paraId="6BABE1CC" w14:textId="3C0245F3" w:rsidR="002F0576" w:rsidRDefault="002F0576">
      <w:pPr>
        <w:rPr>
          <w:rFonts w:ascii="Arial" w:hAnsi="Arial" w:cs="Arial"/>
        </w:rPr>
      </w:pPr>
    </w:p>
    <w:p w14:paraId="3E423D71" w14:textId="0E3BDA71" w:rsidR="002F0576" w:rsidRDefault="002F0576">
      <w:pPr>
        <w:rPr>
          <w:rFonts w:ascii="Arial" w:hAnsi="Arial" w:cs="Arial"/>
        </w:rPr>
      </w:pPr>
    </w:p>
    <w:p w14:paraId="749B8BAF" w14:textId="77777777" w:rsidR="0010432F" w:rsidRDefault="0010432F">
      <w:pPr>
        <w:rPr>
          <w:rFonts w:ascii="Arial" w:hAnsi="Arial" w:cs="Arial"/>
        </w:rPr>
      </w:pPr>
      <w:bookmarkStart w:id="0" w:name="_Hlk89805231"/>
    </w:p>
    <w:p w14:paraId="15038BE5" w14:textId="66F58927" w:rsidR="003B1AE4" w:rsidRPr="002F0576" w:rsidRDefault="003B1AE4">
      <w:pPr>
        <w:rPr>
          <w:rFonts w:ascii="Arial" w:hAnsi="Arial" w:cs="Arial"/>
          <w:b/>
          <w:bCs/>
          <w:sz w:val="28"/>
          <w:szCs w:val="28"/>
        </w:rPr>
      </w:pPr>
      <w:r w:rsidRPr="002F0576">
        <w:rPr>
          <w:rFonts w:ascii="Arial" w:hAnsi="Arial" w:cs="Arial"/>
          <w:b/>
          <w:bCs/>
          <w:sz w:val="28"/>
          <w:szCs w:val="28"/>
          <w:highlight w:val="yellow"/>
        </w:rPr>
        <w:lastRenderedPageBreak/>
        <w:t xml:space="preserve">THE SKILLS </w:t>
      </w:r>
      <w:r w:rsidR="00210FD8" w:rsidRPr="002F0576">
        <w:rPr>
          <w:rFonts w:ascii="Arial" w:hAnsi="Arial" w:cs="Arial"/>
          <w:b/>
          <w:bCs/>
          <w:sz w:val="28"/>
          <w:szCs w:val="28"/>
          <w:highlight w:val="yellow"/>
        </w:rPr>
        <w:t xml:space="preserve">ANALYSED </w:t>
      </w:r>
      <w:r w:rsidRPr="002F0576">
        <w:rPr>
          <w:rFonts w:ascii="Arial" w:hAnsi="Arial" w:cs="Arial"/>
          <w:b/>
          <w:bCs/>
          <w:sz w:val="28"/>
          <w:szCs w:val="28"/>
          <w:highlight w:val="yellow"/>
        </w:rPr>
        <w:t>TO BE AN EFFECTIVE MANAGER:</w:t>
      </w:r>
      <w:r w:rsidRPr="002F0576">
        <w:rPr>
          <w:rFonts w:ascii="Arial" w:hAnsi="Arial" w:cs="Arial"/>
          <w:b/>
          <w:bCs/>
          <w:sz w:val="28"/>
          <w:szCs w:val="28"/>
        </w:rPr>
        <w:t xml:space="preserve"> </w:t>
      </w:r>
    </w:p>
    <w:p w14:paraId="23AC292C" w14:textId="6DD8FA2E" w:rsidR="00EB61E7" w:rsidRDefault="00EB61E7">
      <w:pPr>
        <w:rPr>
          <w:rFonts w:ascii="Arial" w:hAnsi="Arial" w:cs="Arial"/>
        </w:rPr>
      </w:pPr>
      <w:r>
        <w:rPr>
          <w:rFonts w:ascii="Arial" w:hAnsi="Arial" w:cs="Arial"/>
        </w:rPr>
        <w:t xml:space="preserve">In this modern day and </w:t>
      </w:r>
      <w:r w:rsidR="00856DC9">
        <w:rPr>
          <w:rFonts w:ascii="Arial" w:hAnsi="Arial" w:cs="Arial"/>
        </w:rPr>
        <w:t>age,</w:t>
      </w:r>
      <w:r>
        <w:rPr>
          <w:rFonts w:ascii="Arial" w:hAnsi="Arial" w:cs="Arial"/>
        </w:rPr>
        <w:t xml:space="preserve"> the ability to </w:t>
      </w:r>
      <w:r w:rsidR="00577C29">
        <w:rPr>
          <w:rFonts w:ascii="Arial" w:hAnsi="Arial" w:cs="Arial"/>
        </w:rPr>
        <w:t>hold technological skills is very important, because 90% of tasks are done digitally now, from booking appointments to recording data.</w:t>
      </w:r>
      <w:r w:rsidR="00B00D06">
        <w:rPr>
          <w:rFonts w:ascii="Arial" w:hAnsi="Arial" w:cs="Arial"/>
        </w:rPr>
        <w:t xml:space="preserve"> (</w:t>
      </w:r>
      <w:r w:rsidR="00BE4C12">
        <w:rPr>
          <w:rFonts w:ascii="Arial" w:hAnsi="Arial" w:cs="Arial"/>
        </w:rPr>
        <w:t>Workplace.T</w:t>
      </w:r>
      <w:r w:rsidR="00B00D06">
        <w:rPr>
          <w:rFonts w:ascii="Arial" w:hAnsi="Arial" w:cs="Arial"/>
        </w:rPr>
        <w:t>,2021).</w:t>
      </w:r>
      <w:r w:rsidR="00577C29">
        <w:rPr>
          <w:rFonts w:ascii="Arial" w:hAnsi="Arial" w:cs="Arial"/>
        </w:rPr>
        <w:t xml:space="preserve"> An example of how digital work has become so important is: In Foster care, record keeping is very important, you must not only record the negative things that occur but the positive events and situations too. They must also be relayed to the social worker as soon as possible but social workers especially during covid period do not make frequent visits therefore technology has made it easier and more effective to communicate vital information and ensure optimal care for the child. By doing so, you are abiding by the Data Protection acts &amp; legislation policies. With technology everything is stored in one place and easily retrievable, this would be good for your managerial roles because it will help you to organise </w:t>
      </w:r>
      <w:r w:rsidR="00F6452B">
        <w:rPr>
          <w:rFonts w:ascii="Arial" w:hAnsi="Arial" w:cs="Arial"/>
        </w:rPr>
        <w:t xml:space="preserve">different tasks, events and staff under your care precisely ensuring you do not miss anything vital out. </w:t>
      </w:r>
    </w:p>
    <w:p w14:paraId="4C6B54ED" w14:textId="1D90F6C1" w:rsidR="0087384A" w:rsidRDefault="00F6452B">
      <w:pPr>
        <w:rPr>
          <w:rFonts w:ascii="Arial" w:hAnsi="Arial" w:cs="Arial"/>
        </w:rPr>
      </w:pPr>
      <w:r>
        <w:rPr>
          <w:rFonts w:ascii="Arial" w:hAnsi="Arial" w:cs="Arial"/>
        </w:rPr>
        <w:t>I thoroughly believe showing good communication &amp; listening skills at all times is essential for being a good manager</w:t>
      </w:r>
      <w:r w:rsidR="00AF4C0F">
        <w:rPr>
          <w:rFonts w:ascii="Arial" w:hAnsi="Arial" w:cs="Arial"/>
        </w:rPr>
        <w:t xml:space="preserve"> (</w:t>
      </w:r>
      <w:r w:rsidR="00BE4C12">
        <w:rPr>
          <w:rFonts w:ascii="Arial" w:hAnsi="Arial" w:cs="Arial"/>
        </w:rPr>
        <w:t>RingCentral</w:t>
      </w:r>
      <w:r w:rsidR="00AF4C0F">
        <w:rPr>
          <w:rFonts w:ascii="Arial" w:hAnsi="Arial" w:cs="Arial"/>
        </w:rPr>
        <w:t xml:space="preserve">, 2021). </w:t>
      </w:r>
      <w:r>
        <w:rPr>
          <w:rFonts w:ascii="Arial" w:hAnsi="Arial" w:cs="Arial"/>
        </w:rPr>
        <w:t xml:space="preserve">Perseverance also links in with these 2 skills because you need to persevere in order to become an excellent communicator and listener. </w:t>
      </w:r>
      <w:r w:rsidR="00364743">
        <w:rPr>
          <w:rFonts w:ascii="Arial" w:hAnsi="Arial" w:cs="Arial"/>
        </w:rPr>
        <w:t xml:space="preserve">As a manager your role is to manage &amp; understand your staff but also feedback information to senior members or specialists for example HR. Being fluent in other languages or having a good understanding of other languages helps you to </w:t>
      </w:r>
      <w:r w:rsidR="0087384A">
        <w:rPr>
          <w:rFonts w:ascii="Arial" w:hAnsi="Arial" w:cs="Arial"/>
        </w:rPr>
        <w:t xml:space="preserve">communicate more effectively, that’s why when you apply for a </w:t>
      </w:r>
      <w:r w:rsidR="00856DC9">
        <w:rPr>
          <w:rFonts w:ascii="Arial" w:hAnsi="Arial" w:cs="Arial"/>
        </w:rPr>
        <w:t>job,</w:t>
      </w:r>
      <w:r w:rsidR="0087384A">
        <w:rPr>
          <w:rFonts w:ascii="Arial" w:hAnsi="Arial" w:cs="Arial"/>
        </w:rPr>
        <w:t xml:space="preserve"> they will ask you if there are any other languages you can speak, because this is how important communication skills are</w:t>
      </w:r>
      <w:r w:rsidR="003B1AE4">
        <w:rPr>
          <w:rFonts w:ascii="Arial" w:hAnsi="Arial" w:cs="Arial"/>
        </w:rPr>
        <w:t>!</w:t>
      </w:r>
    </w:p>
    <w:p w14:paraId="1B74F77E" w14:textId="52C09326" w:rsidR="003B1AE4" w:rsidRDefault="00616123">
      <w:pPr>
        <w:rPr>
          <w:rFonts w:ascii="Arial" w:hAnsi="Arial" w:cs="Arial"/>
        </w:rPr>
      </w:pPr>
      <w:r>
        <w:rPr>
          <w:rFonts w:ascii="Arial" w:hAnsi="Arial" w:cs="Arial"/>
        </w:rPr>
        <w:t xml:space="preserve">Another skill that is very important for managers to obtain: is the ability to empathise with their fellow colleagues. It is vital for colleagues to be able to feel like they can speak with their managers &amp; let them know of any problems they may be facing inside and outside the workplace. Not only will this allow a stronger workforce but a more efficient team too! Because problems will be able to be dealt with quicker &amp; solutions could be </w:t>
      </w:r>
      <w:r w:rsidR="003B1AE4">
        <w:rPr>
          <w:rFonts w:ascii="Arial" w:hAnsi="Arial" w:cs="Arial"/>
        </w:rPr>
        <w:t xml:space="preserve">accumulated a lot faster, so colleagues can go back to working at optimal effectivity because there will be a mutual understanding between both parties. </w:t>
      </w:r>
    </w:p>
    <w:p w14:paraId="40DA0706" w14:textId="4F5B3E41" w:rsidR="003B1AE4" w:rsidRDefault="003B1AE4">
      <w:pPr>
        <w:rPr>
          <w:rFonts w:ascii="Arial" w:hAnsi="Arial" w:cs="Arial"/>
        </w:rPr>
      </w:pPr>
      <w:r>
        <w:rPr>
          <w:rFonts w:ascii="Arial" w:hAnsi="Arial" w:cs="Arial"/>
        </w:rPr>
        <w:t>The ability to always abide by laws, regulations and legislations is the most important thing as a manager, as you need to go about every problem by the book. Ensuring your colleagues are safe</w:t>
      </w:r>
      <w:r w:rsidR="004C6320">
        <w:rPr>
          <w:rFonts w:ascii="Arial" w:hAnsi="Arial" w:cs="Arial"/>
        </w:rPr>
        <w:t xml:space="preserve"> &amp; the issues that are confronted are dealt with procedurally</w:t>
      </w:r>
      <w:r w:rsidR="00AF4C0F">
        <w:rPr>
          <w:rFonts w:ascii="Arial" w:hAnsi="Arial" w:cs="Arial"/>
        </w:rPr>
        <w:t xml:space="preserve"> (</w:t>
      </w:r>
      <w:r w:rsidR="00BE4C12">
        <w:rPr>
          <w:rFonts w:ascii="Arial" w:hAnsi="Arial" w:cs="Arial"/>
        </w:rPr>
        <w:t>SmallBusiness</w:t>
      </w:r>
      <w:r w:rsidR="00AF4C0F">
        <w:rPr>
          <w:rFonts w:ascii="Arial" w:hAnsi="Arial" w:cs="Arial"/>
        </w:rPr>
        <w:t xml:space="preserve">, 2018). </w:t>
      </w:r>
      <w:r w:rsidR="004C6320">
        <w:rPr>
          <w:rFonts w:ascii="Arial" w:hAnsi="Arial" w:cs="Arial"/>
        </w:rPr>
        <w:t>Some important laws that need abiding at all times are: The Data Protection Act (2007) &amp; Human Rights Acts. Confidentiality is one of the most crucial factors in becoming a good manager. If there is no confidentiality then colleagues will not be able to confide in you, meaning if there are any issues in the future, they won’t be dealt with effectively. You could also get into serious trouble</w:t>
      </w:r>
      <w:r w:rsidR="006B1D0C">
        <w:rPr>
          <w:rFonts w:ascii="Arial" w:hAnsi="Arial" w:cs="Arial"/>
        </w:rPr>
        <w:t xml:space="preserve"> – potentially leading to getting fired or permanently sacked or involvement with the authorities; depending on how bad the situation is. </w:t>
      </w:r>
    </w:p>
    <w:p w14:paraId="04CBC07D" w14:textId="1CD0ADF3" w:rsidR="003B1AE4" w:rsidRDefault="00DA2038">
      <w:pPr>
        <w:rPr>
          <w:rFonts w:ascii="Arial" w:hAnsi="Arial" w:cs="Arial"/>
        </w:rPr>
      </w:pPr>
      <w:r>
        <w:rPr>
          <w:rFonts w:ascii="Arial" w:hAnsi="Arial" w:cs="Arial"/>
        </w:rPr>
        <w:t>Holding decision making and problem</w:t>
      </w:r>
      <w:r w:rsidR="008B1932">
        <w:rPr>
          <w:rFonts w:ascii="Arial" w:hAnsi="Arial" w:cs="Arial"/>
        </w:rPr>
        <w:t>-</w:t>
      </w:r>
      <w:r>
        <w:rPr>
          <w:rFonts w:ascii="Arial" w:hAnsi="Arial" w:cs="Arial"/>
        </w:rPr>
        <w:t xml:space="preserve">solving skills is a bonus as a manager, it will also save you a lot of </w:t>
      </w:r>
      <w:r w:rsidR="006B1D0C">
        <w:rPr>
          <w:rFonts w:ascii="Arial" w:hAnsi="Arial" w:cs="Arial"/>
        </w:rPr>
        <w:t xml:space="preserve">valuable </w:t>
      </w:r>
      <w:r>
        <w:rPr>
          <w:rFonts w:ascii="Arial" w:hAnsi="Arial" w:cs="Arial"/>
        </w:rPr>
        <w:t xml:space="preserve">time because there will often be less need to consult senior members for solutions </w:t>
      </w:r>
      <w:r w:rsidR="006B1D0C">
        <w:rPr>
          <w:rFonts w:ascii="Arial" w:hAnsi="Arial" w:cs="Arial"/>
        </w:rPr>
        <w:t>as</w:t>
      </w:r>
      <w:r>
        <w:rPr>
          <w:rFonts w:ascii="Arial" w:hAnsi="Arial" w:cs="Arial"/>
        </w:rPr>
        <w:t xml:space="preserve"> you will have been able to come up with an effective solution to implement in cases of emergencies or incidences. Decision making is the ability to make a solid </w:t>
      </w:r>
      <w:r w:rsidR="008B1932">
        <w:rPr>
          <w:rFonts w:ascii="Arial" w:hAnsi="Arial" w:cs="Arial"/>
        </w:rPr>
        <w:t>and reasonable decision based on the facts &amp; opinions you are provided with. The decision must also be made quickly to prevent any further damage in the workplace. Problem solving on the other hand is the ability to solve an issue that you are faced with or at least come up with an effective solution. For example, if production isn’t occurring as fast as needed</w:t>
      </w:r>
      <w:r w:rsidR="006B1D0C">
        <w:rPr>
          <w:rFonts w:ascii="Arial" w:hAnsi="Arial" w:cs="Arial"/>
        </w:rPr>
        <w:t xml:space="preserve"> or there are tasks in the workplace that are not being completed</w:t>
      </w:r>
      <w:r w:rsidR="008B1932">
        <w:rPr>
          <w:rFonts w:ascii="Arial" w:hAnsi="Arial" w:cs="Arial"/>
        </w:rPr>
        <w:t xml:space="preserve">, you need to be able to solve this </w:t>
      </w:r>
      <w:r w:rsidR="008B1932">
        <w:rPr>
          <w:rFonts w:ascii="Arial" w:hAnsi="Arial" w:cs="Arial"/>
        </w:rPr>
        <w:lastRenderedPageBreak/>
        <w:t>problem e.g., call in extra staff, request overtime from staff, manage the workload better by prioritising tasks</w:t>
      </w:r>
      <w:r w:rsidR="006B1D0C">
        <w:rPr>
          <w:rFonts w:ascii="Arial" w:hAnsi="Arial" w:cs="Arial"/>
        </w:rPr>
        <w:t xml:space="preserve"> – all of which would combat the problem profusely. </w:t>
      </w:r>
    </w:p>
    <w:p w14:paraId="3175F043" w14:textId="1DDC187C" w:rsidR="008B1932" w:rsidRDefault="008B1932">
      <w:pPr>
        <w:rPr>
          <w:rFonts w:ascii="Arial" w:hAnsi="Arial" w:cs="Arial"/>
        </w:rPr>
      </w:pPr>
      <w:r>
        <w:rPr>
          <w:rFonts w:ascii="Arial" w:hAnsi="Arial" w:cs="Arial"/>
        </w:rPr>
        <w:t>As well as being able to work well as a leader managing your team, you also need to be able to work well as part of a team. The ability to listen and communicate fits in well with this because they are qualities required to be a good team worker.</w:t>
      </w:r>
      <w:r w:rsidR="00CF0D21">
        <w:rPr>
          <w:rFonts w:ascii="Arial" w:hAnsi="Arial" w:cs="Arial"/>
        </w:rPr>
        <w:t xml:space="preserve"> Making sure that every member is doing their job at a satisfactory level </w:t>
      </w:r>
      <w:r w:rsidR="005557DE">
        <w:rPr>
          <w:rFonts w:ascii="Arial" w:hAnsi="Arial" w:cs="Arial"/>
        </w:rPr>
        <w:t xml:space="preserve">&amp; everyone is doing their bit. You should also be able to have a back-up plan in cases of any emergencies or sudden changes e.g., staff members get ill or another job needed prioritising or the job is heavier or much busier than usual. Team work is important because with a good support network behind you, </w:t>
      </w:r>
      <w:r w:rsidR="00856DC9">
        <w:rPr>
          <w:rFonts w:ascii="Arial" w:hAnsi="Arial" w:cs="Arial"/>
        </w:rPr>
        <w:t>daily tasks can be handled quickly and productively with staff feeling confident and calmer in comparison to not being organised which could cause a major decrease in the mental health of staff</w:t>
      </w:r>
      <w:r w:rsidR="006B1D0C">
        <w:rPr>
          <w:rFonts w:ascii="Arial" w:hAnsi="Arial" w:cs="Arial"/>
        </w:rPr>
        <w:t xml:space="preserve"> thus having a detrimental effect on the work efficiency and work ethic of </w:t>
      </w:r>
      <w:r w:rsidR="0033521E">
        <w:rPr>
          <w:rFonts w:ascii="Arial" w:hAnsi="Arial" w:cs="Arial"/>
        </w:rPr>
        <w:t>t</w:t>
      </w:r>
      <w:r w:rsidR="006B1D0C">
        <w:rPr>
          <w:rFonts w:ascii="Arial" w:hAnsi="Arial" w:cs="Arial"/>
        </w:rPr>
        <w:t xml:space="preserve">he individuals in the workplace that are affected by the lack of teamwork. </w:t>
      </w:r>
    </w:p>
    <w:p w14:paraId="1FA411FC" w14:textId="7452A837" w:rsidR="00F518BA" w:rsidRDefault="00F518BA">
      <w:pPr>
        <w:rPr>
          <w:rFonts w:ascii="Arial" w:hAnsi="Arial" w:cs="Arial"/>
        </w:rPr>
      </w:pPr>
    </w:p>
    <w:p w14:paraId="220C449D" w14:textId="77777777" w:rsidR="00F518BA" w:rsidRDefault="00F518BA">
      <w:pPr>
        <w:rPr>
          <w:rFonts w:ascii="Arial" w:hAnsi="Arial" w:cs="Arial"/>
        </w:rPr>
      </w:pPr>
    </w:p>
    <w:p w14:paraId="4B00A2FF" w14:textId="23EB14B7" w:rsidR="00B27F5E" w:rsidRDefault="006016E9">
      <w:pPr>
        <w:rPr>
          <w:rFonts w:ascii="Arial" w:hAnsi="Arial" w:cs="Arial"/>
          <w:b/>
          <w:bCs/>
          <w:sz w:val="32"/>
          <w:szCs w:val="32"/>
        </w:rPr>
      </w:pPr>
      <w:r>
        <w:rPr>
          <w:rFonts w:ascii="Arial" w:hAnsi="Arial" w:cs="Arial"/>
          <w:b/>
          <w:bCs/>
          <w:sz w:val="32"/>
          <w:szCs w:val="32"/>
          <w:highlight w:val="yellow"/>
        </w:rPr>
        <w:t xml:space="preserve"> </w:t>
      </w:r>
      <w:r w:rsidR="00B27F5E" w:rsidRPr="00B27F5E">
        <w:rPr>
          <w:rFonts w:ascii="Arial" w:hAnsi="Arial" w:cs="Arial"/>
          <w:b/>
          <w:bCs/>
          <w:sz w:val="32"/>
          <w:szCs w:val="32"/>
          <w:highlight w:val="yellow"/>
        </w:rPr>
        <w:t>CONCEPTS I HAVE LEARNT FROM THIS MODULE</w:t>
      </w:r>
    </w:p>
    <w:p w14:paraId="36749E8D" w14:textId="5F2FA6A8" w:rsidR="00B27F5E" w:rsidRDefault="008C0FF1">
      <w:pPr>
        <w:rPr>
          <w:rFonts w:ascii="Arial" w:hAnsi="Arial" w:cs="Arial"/>
        </w:rPr>
      </w:pPr>
      <w:r>
        <w:rPr>
          <w:rFonts w:ascii="Arial" w:hAnsi="Arial" w:cs="Arial"/>
        </w:rPr>
        <w:t>Using the SMART analogy (</w:t>
      </w:r>
      <w:r w:rsidR="00EA2FDB">
        <w:rPr>
          <w:rFonts w:ascii="Arial" w:hAnsi="Arial" w:cs="Arial"/>
        </w:rPr>
        <w:t xml:space="preserve">Clear Review </w:t>
      </w:r>
      <w:r>
        <w:rPr>
          <w:rFonts w:ascii="Arial" w:hAnsi="Arial" w:cs="Arial"/>
        </w:rPr>
        <w:t>,2021) I can clearly establish that m</w:t>
      </w:r>
      <w:r w:rsidR="00B27F5E">
        <w:rPr>
          <w:rFonts w:ascii="Arial" w:hAnsi="Arial" w:cs="Arial"/>
        </w:rPr>
        <w:t xml:space="preserve">y goal is to become a </w:t>
      </w:r>
      <w:r w:rsidR="006016E9">
        <w:rPr>
          <w:rFonts w:ascii="Arial" w:hAnsi="Arial" w:cs="Arial"/>
        </w:rPr>
        <w:t>manager at a care home</w:t>
      </w:r>
      <w:r>
        <w:rPr>
          <w:rFonts w:ascii="Arial" w:hAnsi="Arial" w:cs="Arial"/>
        </w:rPr>
        <w:t xml:space="preserve"> -</w:t>
      </w:r>
      <w:r w:rsidR="006016E9">
        <w:rPr>
          <w:rFonts w:ascii="Arial" w:hAnsi="Arial" w:cs="Arial"/>
        </w:rPr>
        <w:t xml:space="preserve"> Abbey Rose Care Home. </w:t>
      </w:r>
      <w:r>
        <w:rPr>
          <w:rFonts w:ascii="Arial" w:hAnsi="Arial" w:cs="Arial"/>
        </w:rPr>
        <w:t xml:space="preserve">This is achievable with the experience I have in this field. It will take some more work though e.g. Level 4 in CERTHE HSC. It may take a couple of years after I graduate but it is very realistic once I am fully qualified. </w:t>
      </w:r>
    </w:p>
    <w:p w14:paraId="43BF4AF1" w14:textId="42D6788C" w:rsidR="008C0FF1" w:rsidRDefault="001B5B3A">
      <w:pPr>
        <w:rPr>
          <w:rFonts w:ascii="Arial" w:hAnsi="Arial" w:cs="Arial"/>
        </w:rPr>
      </w:pPr>
      <w:r>
        <w:rPr>
          <w:rFonts w:ascii="Arial" w:hAnsi="Arial" w:cs="Arial"/>
        </w:rPr>
        <w:t xml:space="preserve">Employment law is the fundamental basis of regulating professional relationship between employers and employees. It states the clear expectations and rights of employers and employees at work (CIPD, 2021). I have learnt that </w:t>
      </w:r>
      <w:r w:rsidR="00BE7EB4">
        <w:rPr>
          <w:rFonts w:ascii="Arial" w:hAnsi="Arial" w:cs="Arial"/>
        </w:rPr>
        <w:t xml:space="preserve">legal standards are set via common laws, primary legislations, secondary legislations, European laws and European conventions on Human Rights (1950). These laws are used when recruiting, when writing contracts, during data protection and even when considering health and safety at work! An example of how employment laws are used is: when working within the workplace you must always abide by the Data Protection Act 2018. Another example is: when dealing with discrimination in a workplace especially as a manager it is vital you consider the Equality Act 2010 – to ensure the situation is dealt with effectively and you do not get into trouble. </w:t>
      </w:r>
    </w:p>
    <w:p w14:paraId="38DB679B" w14:textId="4F6C2155" w:rsidR="00BE7EB4" w:rsidRDefault="00093314">
      <w:pPr>
        <w:rPr>
          <w:rFonts w:ascii="Arial" w:hAnsi="Arial" w:cs="Arial"/>
        </w:rPr>
      </w:pPr>
      <w:r>
        <w:rPr>
          <w:rFonts w:ascii="Arial" w:hAnsi="Arial" w:cs="Arial"/>
        </w:rPr>
        <w:t xml:space="preserve">Another thing I learnt during this module is: self-awareness methods. Self-awareness is defined as conscious knowledge one has of their own character, feelings, desires and motivations (Oxford Dictionary, 2018). </w:t>
      </w:r>
      <w:r w:rsidR="00247676">
        <w:rPr>
          <w:rFonts w:ascii="Arial" w:hAnsi="Arial" w:cs="Arial"/>
        </w:rPr>
        <w:t xml:space="preserve">I interestingly found out that only between 10-15% of people are self-aware! There are 4 levels of consciousness: Unconscious (non-responsive), conscious (attention on the environment), self-aware (attention on self) and meta-self-awareness (awareness that one is self-aware). To get from our real self to our ideal self we need to have some degree of self-awareness. To improve our self-awareness we use the </w:t>
      </w:r>
      <w:r w:rsidR="0086797D">
        <w:rPr>
          <w:rFonts w:ascii="Arial" w:hAnsi="Arial" w:cs="Arial"/>
        </w:rPr>
        <w:t>“Johari Window” which is a method that discovers blind spots (</w:t>
      </w:r>
      <w:r w:rsidR="00EA2FDB">
        <w:rPr>
          <w:rFonts w:ascii="Arial" w:hAnsi="Arial" w:cs="Arial"/>
        </w:rPr>
        <w:t>Explorance</w:t>
      </w:r>
      <w:r w:rsidR="0086797D">
        <w:rPr>
          <w:rFonts w:ascii="Arial" w:hAnsi="Arial" w:cs="Arial"/>
        </w:rPr>
        <w:t xml:space="preserve">, 1955). It is split into 4 sections: open self, blind self, hidden self and unknown self. The aim of Johari Window is the enlarge the open self and reduce the unknown self. </w:t>
      </w:r>
      <w:r w:rsidR="00F926A9">
        <w:rPr>
          <w:rFonts w:ascii="Arial" w:hAnsi="Arial" w:cs="Arial"/>
        </w:rPr>
        <w:t>We can do this by: self-disclosure (so disclosing information about oneself) and feedback/criticism.</w:t>
      </w:r>
    </w:p>
    <w:p w14:paraId="086076CE" w14:textId="4E13D68D" w:rsidR="0079129F" w:rsidRDefault="00F926A9">
      <w:pPr>
        <w:rPr>
          <w:rFonts w:ascii="Arial" w:hAnsi="Arial" w:cs="Arial"/>
        </w:rPr>
      </w:pPr>
      <w:r>
        <w:rPr>
          <w:rFonts w:ascii="Arial" w:hAnsi="Arial" w:cs="Arial"/>
        </w:rPr>
        <w:t xml:space="preserve">Learning theories were covered a lot in this module! It was a very interesting topic regarding different learning styles. It proposes that humans can be classified according to their learning </w:t>
      </w:r>
      <w:r w:rsidR="00A312DD">
        <w:rPr>
          <w:rFonts w:ascii="Arial" w:hAnsi="Arial" w:cs="Arial"/>
        </w:rPr>
        <w:t xml:space="preserve">style except they differ in how the styles are defined, categorised and assessed. Another way to word this is we see that individuals differ in the way they learn. There are 4 </w:t>
      </w:r>
      <w:r w:rsidR="00A312DD">
        <w:rPr>
          <w:rFonts w:ascii="Arial" w:hAnsi="Arial" w:cs="Arial"/>
        </w:rPr>
        <w:lastRenderedPageBreak/>
        <w:t>categorised learning styles – Concrete experience, Active experimentation, Reflective observation and abstract conceptualisation (</w:t>
      </w:r>
      <w:r w:rsidR="00BE4C12">
        <w:rPr>
          <w:rFonts w:ascii="Arial" w:hAnsi="Arial" w:cs="Arial"/>
        </w:rPr>
        <w:t>Mcleod.S, 1984</w:t>
      </w:r>
      <w:r w:rsidR="00A312DD">
        <w:rPr>
          <w:rFonts w:ascii="Arial" w:hAnsi="Arial" w:cs="Arial"/>
        </w:rPr>
        <w:t xml:space="preserve">). </w:t>
      </w:r>
      <w:r w:rsidR="00733E62">
        <w:rPr>
          <w:rFonts w:ascii="Arial" w:hAnsi="Arial" w:cs="Arial"/>
        </w:rPr>
        <w:t xml:space="preserve">Another key psychologist Honey and Mumford put together another theory differentiating the different learning styles: activist, reflector, pragmatist and theorist. Activists enjoy new activities and challenges. Reflectors prefer to observe things from different perspectives. Pragmatists learn mostly through practical immediate application and finally theorists learn best via models and theories. Finally, another theorist who goes by the name of Neil Floming identified another way to describe different learning styles. There are 4 different learning styles according to Neil: Visual, Aural, Read / Write, Kinesthetics. Visual learners learn best </w:t>
      </w:r>
      <w:r w:rsidR="00617FBD">
        <w:rPr>
          <w:rFonts w:ascii="Arial" w:hAnsi="Arial" w:cs="Arial"/>
        </w:rPr>
        <w:t xml:space="preserve">through seeing content. Aural learn best through listening. Read / Writers learn best via reading and writing and Kinesthetic learners learn through trial and error.  </w:t>
      </w:r>
    </w:p>
    <w:p w14:paraId="7915FE66" w14:textId="77777777" w:rsidR="00C25946" w:rsidRPr="00C25946" w:rsidRDefault="00C25946">
      <w:pPr>
        <w:rPr>
          <w:rFonts w:ascii="Arial" w:hAnsi="Arial" w:cs="Arial"/>
        </w:rPr>
      </w:pPr>
    </w:p>
    <w:p w14:paraId="2EBC9D48" w14:textId="5BCD860A" w:rsidR="0079129F" w:rsidRDefault="0079129F">
      <w:pPr>
        <w:rPr>
          <w:rFonts w:ascii="Arial" w:hAnsi="Arial" w:cs="Arial"/>
          <w:b/>
          <w:bCs/>
          <w:sz w:val="36"/>
          <w:szCs w:val="36"/>
        </w:rPr>
      </w:pPr>
      <w:r w:rsidRPr="0079129F">
        <w:rPr>
          <w:rFonts w:ascii="Arial" w:hAnsi="Arial" w:cs="Arial"/>
          <w:b/>
          <w:bCs/>
          <w:sz w:val="36"/>
          <w:szCs w:val="36"/>
          <w:highlight w:val="yellow"/>
        </w:rPr>
        <w:t>CONCLUSION:</w:t>
      </w:r>
      <w:r w:rsidRPr="0079129F">
        <w:rPr>
          <w:rFonts w:ascii="Arial" w:hAnsi="Arial" w:cs="Arial"/>
          <w:b/>
          <w:bCs/>
          <w:sz w:val="36"/>
          <w:szCs w:val="36"/>
        </w:rPr>
        <w:t xml:space="preserve"> </w:t>
      </w:r>
    </w:p>
    <w:p w14:paraId="769C188D" w14:textId="029CE49A" w:rsidR="00C25946" w:rsidRPr="00553A0C" w:rsidRDefault="00C25946">
      <w:pPr>
        <w:rPr>
          <w:rFonts w:ascii="Arial" w:hAnsi="Arial" w:cs="Arial"/>
          <w:sz w:val="24"/>
          <w:szCs w:val="24"/>
        </w:rPr>
      </w:pPr>
      <w:r w:rsidRPr="00553A0C">
        <w:rPr>
          <w:rFonts w:ascii="Arial" w:hAnsi="Arial" w:cs="Arial"/>
          <w:sz w:val="24"/>
          <w:szCs w:val="24"/>
        </w:rPr>
        <w:t xml:space="preserve">This </w:t>
      </w:r>
      <w:r w:rsidR="00553A0C">
        <w:rPr>
          <w:rFonts w:ascii="Arial" w:hAnsi="Arial" w:cs="Arial"/>
          <w:sz w:val="24"/>
          <w:szCs w:val="24"/>
        </w:rPr>
        <w:t xml:space="preserve">reflective </w:t>
      </w:r>
      <w:r w:rsidRPr="00553A0C">
        <w:rPr>
          <w:rFonts w:ascii="Arial" w:hAnsi="Arial" w:cs="Arial"/>
          <w:sz w:val="24"/>
          <w:szCs w:val="24"/>
        </w:rPr>
        <w:t>report has summarised SWOT analysis with references across the whole report to my personal development plan. This report also reviews all of the key top</w:t>
      </w:r>
      <w:r w:rsidR="00553A0C" w:rsidRPr="00553A0C">
        <w:rPr>
          <w:rFonts w:ascii="Arial" w:hAnsi="Arial" w:cs="Arial"/>
          <w:sz w:val="24"/>
          <w:szCs w:val="24"/>
        </w:rPr>
        <w:t xml:space="preserve">ics within the module for example Employment law, self-awareness and the SMART objective and the importance of them all. I have also enhanced and evidenced my understanding of a good manager and managerial responsibilities and what characteristics are required in order to become an efficient manager. </w:t>
      </w:r>
    </w:p>
    <w:p w14:paraId="4ED80F19" w14:textId="51C816EF" w:rsidR="00C25946" w:rsidRDefault="00C25946">
      <w:pPr>
        <w:rPr>
          <w:rFonts w:ascii="Arial" w:hAnsi="Arial" w:cs="Arial"/>
          <w:b/>
          <w:bCs/>
          <w:sz w:val="36"/>
          <w:szCs w:val="36"/>
        </w:rPr>
      </w:pPr>
    </w:p>
    <w:p w14:paraId="0424BB66" w14:textId="1035F31A" w:rsidR="00C25946" w:rsidRDefault="00C25946">
      <w:pPr>
        <w:rPr>
          <w:rFonts w:ascii="Arial" w:hAnsi="Arial" w:cs="Arial"/>
          <w:b/>
          <w:bCs/>
          <w:sz w:val="36"/>
          <w:szCs w:val="36"/>
        </w:rPr>
      </w:pPr>
    </w:p>
    <w:p w14:paraId="00BBE505" w14:textId="434DA99D" w:rsidR="00C25946" w:rsidRDefault="00C25946">
      <w:pPr>
        <w:rPr>
          <w:rFonts w:ascii="Arial" w:hAnsi="Arial" w:cs="Arial"/>
          <w:b/>
          <w:bCs/>
          <w:sz w:val="36"/>
          <w:szCs w:val="36"/>
        </w:rPr>
      </w:pPr>
    </w:p>
    <w:p w14:paraId="1570B9BD" w14:textId="0CE8FF8C" w:rsidR="00C25946" w:rsidRDefault="00C25946">
      <w:pPr>
        <w:rPr>
          <w:rFonts w:ascii="Arial" w:hAnsi="Arial" w:cs="Arial"/>
          <w:b/>
          <w:bCs/>
          <w:sz w:val="36"/>
          <w:szCs w:val="36"/>
        </w:rPr>
      </w:pPr>
    </w:p>
    <w:p w14:paraId="61A05C6C" w14:textId="60068EC6" w:rsidR="00553A0C" w:rsidRDefault="00553A0C">
      <w:pPr>
        <w:rPr>
          <w:rFonts w:ascii="Arial" w:hAnsi="Arial" w:cs="Arial"/>
          <w:b/>
          <w:bCs/>
          <w:sz w:val="36"/>
          <w:szCs w:val="36"/>
        </w:rPr>
      </w:pPr>
    </w:p>
    <w:p w14:paraId="76A01F36" w14:textId="77DA6049" w:rsidR="00553A0C" w:rsidRDefault="00553A0C">
      <w:pPr>
        <w:rPr>
          <w:rFonts w:ascii="Arial" w:hAnsi="Arial" w:cs="Arial"/>
          <w:b/>
          <w:bCs/>
          <w:sz w:val="36"/>
          <w:szCs w:val="36"/>
        </w:rPr>
      </w:pPr>
    </w:p>
    <w:p w14:paraId="0FACD286" w14:textId="741517D9" w:rsidR="00553A0C" w:rsidRDefault="00553A0C">
      <w:pPr>
        <w:rPr>
          <w:rFonts w:ascii="Arial" w:hAnsi="Arial" w:cs="Arial"/>
          <w:b/>
          <w:bCs/>
          <w:sz w:val="36"/>
          <w:szCs w:val="36"/>
        </w:rPr>
      </w:pPr>
    </w:p>
    <w:p w14:paraId="6840D05F" w14:textId="1986C61F" w:rsidR="00553A0C" w:rsidRDefault="00553A0C">
      <w:pPr>
        <w:rPr>
          <w:rFonts w:ascii="Arial" w:hAnsi="Arial" w:cs="Arial"/>
          <w:b/>
          <w:bCs/>
          <w:sz w:val="36"/>
          <w:szCs w:val="36"/>
        </w:rPr>
      </w:pPr>
    </w:p>
    <w:p w14:paraId="626B6588" w14:textId="77777777" w:rsidR="00553A0C" w:rsidRDefault="00553A0C">
      <w:pPr>
        <w:rPr>
          <w:rFonts w:ascii="Arial" w:hAnsi="Arial" w:cs="Arial"/>
          <w:b/>
          <w:bCs/>
          <w:sz w:val="36"/>
          <w:szCs w:val="36"/>
        </w:rPr>
      </w:pPr>
    </w:p>
    <w:p w14:paraId="28BF13AD" w14:textId="4562A166" w:rsidR="00C25946" w:rsidRDefault="00C25946">
      <w:pPr>
        <w:rPr>
          <w:rFonts w:ascii="Arial" w:hAnsi="Arial" w:cs="Arial"/>
          <w:b/>
          <w:bCs/>
          <w:sz w:val="36"/>
          <w:szCs w:val="36"/>
        </w:rPr>
      </w:pPr>
    </w:p>
    <w:p w14:paraId="5BA78E2D" w14:textId="4606354E" w:rsidR="00C25946" w:rsidRDefault="00C25946">
      <w:pPr>
        <w:rPr>
          <w:rFonts w:ascii="Arial" w:hAnsi="Arial" w:cs="Arial"/>
          <w:b/>
          <w:bCs/>
          <w:sz w:val="36"/>
          <w:szCs w:val="36"/>
        </w:rPr>
      </w:pPr>
    </w:p>
    <w:p w14:paraId="7737CCD2" w14:textId="77777777" w:rsidR="00C25946" w:rsidRPr="0079129F" w:rsidRDefault="00C25946">
      <w:pPr>
        <w:rPr>
          <w:rFonts w:ascii="Arial" w:hAnsi="Arial" w:cs="Arial"/>
          <w:b/>
          <w:bCs/>
          <w:sz w:val="36"/>
          <w:szCs w:val="36"/>
        </w:rPr>
      </w:pPr>
    </w:p>
    <w:p w14:paraId="60D21013" w14:textId="75BF873C" w:rsidR="00F518BA" w:rsidRDefault="00F518BA">
      <w:pPr>
        <w:rPr>
          <w:rFonts w:ascii="Arial" w:hAnsi="Arial" w:cs="Arial"/>
        </w:rPr>
      </w:pPr>
    </w:p>
    <w:p w14:paraId="508B592D" w14:textId="77777777" w:rsidR="00553A0C" w:rsidRDefault="00553A0C">
      <w:pPr>
        <w:rPr>
          <w:rFonts w:ascii="Arial" w:hAnsi="Arial" w:cs="Arial"/>
        </w:rPr>
      </w:pPr>
    </w:p>
    <w:p w14:paraId="2AD7133B" w14:textId="529245C4" w:rsidR="00A6447A" w:rsidRDefault="00A6447A">
      <w:pPr>
        <w:rPr>
          <w:rFonts w:ascii="Arial" w:hAnsi="Arial" w:cs="Arial"/>
          <w:b/>
          <w:bCs/>
          <w:sz w:val="36"/>
          <w:szCs w:val="36"/>
        </w:rPr>
      </w:pPr>
      <w:r w:rsidRPr="00A6447A">
        <w:rPr>
          <w:rFonts w:ascii="Arial" w:hAnsi="Arial" w:cs="Arial"/>
          <w:b/>
          <w:bCs/>
          <w:sz w:val="36"/>
          <w:szCs w:val="36"/>
          <w:highlight w:val="yellow"/>
        </w:rPr>
        <w:t>REFERENCES:</w:t>
      </w:r>
    </w:p>
    <w:p w14:paraId="2C93CEFE" w14:textId="6A9C22B3" w:rsidR="00B30070" w:rsidRDefault="00B3007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RingCentral. 2021. </w:t>
      </w:r>
      <w:r>
        <w:rPr>
          <w:rFonts w:ascii="Open Sans" w:hAnsi="Open Sans" w:cs="Open Sans"/>
          <w:i/>
          <w:iCs/>
          <w:color w:val="000000"/>
          <w:sz w:val="20"/>
          <w:szCs w:val="20"/>
          <w:shd w:val="clear" w:color="auto" w:fill="FFFFFF"/>
        </w:rPr>
        <w:t>The importance of effective communication in the workplace | RingCentral</w:t>
      </w:r>
      <w:r>
        <w:rPr>
          <w:rFonts w:ascii="Open Sans" w:hAnsi="Open Sans" w:cs="Open Sans"/>
          <w:color w:val="000000"/>
          <w:sz w:val="20"/>
          <w:szCs w:val="20"/>
          <w:shd w:val="clear" w:color="auto" w:fill="FFFFFF"/>
        </w:rPr>
        <w:t>. [online] Available at: &lt;https://www.ringcentral.com/us/en/blog/the-importance-of-effective-communication-in-the-workplace/&gt; [Accessed 8 December 2021].</w:t>
      </w:r>
    </w:p>
    <w:p w14:paraId="02EC1C73" w14:textId="7D57570D" w:rsidR="00391E4F" w:rsidRDefault="00391E4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Investopedia. 2021. </w:t>
      </w:r>
      <w:r>
        <w:rPr>
          <w:rFonts w:ascii="Open Sans" w:hAnsi="Open Sans" w:cs="Open Sans"/>
          <w:i/>
          <w:iCs/>
          <w:color w:val="000000"/>
          <w:sz w:val="20"/>
          <w:szCs w:val="20"/>
          <w:shd w:val="clear" w:color="auto" w:fill="FFFFFF"/>
        </w:rPr>
        <w:t>How SWOT (Strength, Weakness, Opportunity, and Threat) Analysis Works</w:t>
      </w:r>
      <w:r>
        <w:rPr>
          <w:rFonts w:ascii="Open Sans" w:hAnsi="Open Sans" w:cs="Open Sans"/>
          <w:color w:val="000000"/>
          <w:sz w:val="20"/>
          <w:szCs w:val="20"/>
          <w:shd w:val="clear" w:color="auto" w:fill="FFFFFF"/>
        </w:rPr>
        <w:t>. [online] Available at: &lt;https://www.investopedia.com/terms/s/swot.asp&gt; [Accessed 8 December 2021].</w:t>
      </w:r>
    </w:p>
    <w:p w14:paraId="4C25E080" w14:textId="43FEC569" w:rsidR="00FA5990" w:rsidRDefault="00FA599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2021. [online] Available at: &lt;https://www.cipd.co.uk/knowledge/fundamentals/emp-la&gt; [Accessed 8 December 2021].</w:t>
      </w:r>
    </w:p>
    <w:p w14:paraId="1FE8257D" w14:textId="646AB039" w:rsidR="00FA5990" w:rsidRDefault="00FA599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Explorance. 1955. </w:t>
      </w:r>
      <w:r>
        <w:rPr>
          <w:rFonts w:ascii="Open Sans" w:hAnsi="Open Sans" w:cs="Open Sans"/>
          <w:i/>
          <w:iCs/>
          <w:color w:val="000000"/>
          <w:sz w:val="20"/>
          <w:szCs w:val="20"/>
          <w:shd w:val="clear" w:color="auto" w:fill="FFFFFF"/>
        </w:rPr>
        <w:t>Discovering the 4 Panes of the Johari Window for 360 Degree Feedback</w:t>
      </w:r>
      <w:r>
        <w:rPr>
          <w:rFonts w:ascii="Open Sans" w:hAnsi="Open Sans" w:cs="Open Sans"/>
          <w:color w:val="000000"/>
          <w:sz w:val="20"/>
          <w:szCs w:val="20"/>
          <w:shd w:val="clear" w:color="auto" w:fill="FFFFFF"/>
        </w:rPr>
        <w:t>. [online] Available at: &lt;https://explorance.com/blog/discovering-blind-spots-in-360-degree-feedback-with-the-johari-window/&gt; [Accessed 8 December 2021].</w:t>
      </w:r>
      <w:r>
        <w:rPr>
          <w:rFonts w:ascii="Open Sans" w:hAnsi="Open Sans" w:cs="Open Sans"/>
          <w:color w:val="000000"/>
          <w:sz w:val="20"/>
          <w:szCs w:val="20"/>
          <w:shd w:val="clear" w:color="auto" w:fill="FFFFFF"/>
        </w:rPr>
        <w:t xml:space="preserve"> </w:t>
      </w:r>
    </w:p>
    <w:p w14:paraId="2BFAB8F6" w14:textId="3F19373B" w:rsidR="002E795D" w:rsidRDefault="002E795D">
      <w:pPr>
        <w:rPr>
          <w:rFonts w:ascii="Arial" w:hAnsi="Arial" w:cs="Arial"/>
        </w:rPr>
      </w:pPr>
      <w:r>
        <w:rPr>
          <w:rFonts w:ascii="Open Sans" w:hAnsi="Open Sans" w:cs="Open Sans"/>
          <w:color w:val="000000"/>
          <w:sz w:val="20"/>
          <w:szCs w:val="20"/>
          <w:shd w:val="clear" w:color="auto" w:fill="FFFFFF"/>
        </w:rPr>
        <w:t>Morgan, G., 2017. </w:t>
      </w:r>
      <w:r>
        <w:rPr>
          <w:rFonts w:ascii="Open Sans" w:hAnsi="Open Sans" w:cs="Open Sans"/>
          <w:i/>
          <w:iCs/>
          <w:color w:val="000000"/>
          <w:sz w:val="20"/>
          <w:szCs w:val="20"/>
          <w:shd w:val="clear" w:color="auto" w:fill="FFFFFF"/>
        </w:rPr>
        <w:t>Geraint Morgan PDP</w:t>
      </w:r>
      <w:r>
        <w:rPr>
          <w:rFonts w:ascii="Open Sans" w:hAnsi="Open Sans" w:cs="Open Sans"/>
          <w:color w:val="000000"/>
          <w:sz w:val="20"/>
          <w:szCs w:val="20"/>
          <w:shd w:val="clear" w:color="auto" w:fill="FFFFFF"/>
        </w:rPr>
        <w:t>. [online] Sites.google.com. Available at: &lt;https://sites.google.com/site/geraintpdp/&gt; [Accessed 8 December 2021].</w:t>
      </w:r>
    </w:p>
    <w:p w14:paraId="10C610A8" w14:textId="376800FD" w:rsidR="00CB52E5" w:rsidRDefault="00CB52E5">
      <w:pPr>
        <w:rPr>
          <w:rFonts w:ascii="Arial" w:hAnsi="Arial" w:cs="Arial"/>
        </w:rPr>
      </w:pPr>
      <w:r>
        <w:rPr>
          <w:rFonts w:ascii="Open Sans" w:hAnsi="Open Sans" w:cs="Open Sans"/>
          <w:color w:val="000000"/>
          <w:sz w:val="20"/>
          <w:szCs w:val="20"/>
          <w:shd w:val="clear" w:color="auto" w:fill="FFFFFF"/>
        </w:rPr>
        <w:t>Workplace, T., 2021. </w:t>
      </w:r>
      <w:r>
        <w:rPr>
          <w:rFonts w:ascii="Open Sans" w:hAnsi="Open Sans" w:cs="Open Sans"/>
          <w:i/>
          <w:iCs/>
          <w:color w:val="000000"/>
          <w:sz w:val="20"/>
          <w:szCs w:val="20"/>
          <w:shd w:val="clear" w:color="auto" w:fill="FFFFFF"/>
        </w:rPr>
        <w:t>The Importance of Technology in the Workplace - Nova Medical Centers</w:t>
      </w:r>
      <w:r>
        <w:rPr>
          <w:rFonts w:ascii="Open Sans" w:hAnsi="Open Sans" w:cs="Open Sans"/>
          <w:color w:val="000000"/>
          <w:sz w:val="20"/>
          <w:szCs w:val="20"/>
          <w:shd w:val="clear" w:color="auto" w:fill="FFFFFF"/>
        </w:rPr>
        <w:t>. [online] Nova Medical Centers. Available at: &lt;https://n-o-v-a.com/blog/the-importance-of-technology-in-the-workplace/&gt; [Accessed 8 December 2021].</w:t>
      </w:r>
      <w:r>
        <w:rPr>
          <w:rFonts w:ascii="Open Sans" w:hAnsi="Open Sans" w:cs="Open Sans"/>
          <w:color w:val="000000"/>
          <w:sz w:val="20"/>
          <w:szCs w:val="20"/>
          <w:shd w:val="clear" w:color="auto" w:fill="FFFFFF"/>
        </w:rPr>
        <w:t xml:space="preserve"> </w:t>
      </w:r>
    </w:p>
    <w:p w14:paraId="49883738" w14:textId="719F8BE0" w:rsidR="00F518BA" w:rsidRDefault="005462AD">
      <w:pPr>
        <w:rPr>
          <w:rFonts w:ascii="Arial" w:hAnsi="Arial" w:cs="Arial"/>
        </w:rPr>
      </w:pPr>
      <w:r>
        <w:rPr>
          <w:rFonts w:ascii="Open Sans" w:hAnsi="Open Sans" w:cs="Open Sans"/>
          <w:color w:val="000000"/>
          <w:sz w:val="20"/>
          <w:szCs w:val="20"/>
          <w:shd w:val="clear" w:color="auto" w:fill="FFFFFF"/>
        </w:rPr>
        <w:t>Small Business - Chron.com. 2018. </w:t>
      </w:r>
      <w:r>
        <w:rPr>
          <w:rFonts w:ascii="Open Sans" w:hAnsi="Open Sans" w:cs="Open Sans"/>
          <w:i/>
          <w:iCs/>
          <w:color w:val="000000"/>
          <w:sz w:val="20"/>
          <w:szCs w:val="20"/>
          <w:shd w:val="clear" w:color="auto" w:fill="FFFFFF"/>
        </w:rPr>
        <w:t>The Importance of Obeying the Rules and Regulations in the Workplace</w:t>
      </w:r>
      <w:r>
        <w:rPr>
          <w:rFonts w:ascii="Open Sans" w:hAnsi="Open Sans" w:cs="Open Sans"/>
          <w:color w:val="000000"/>
          <w:sz w:val="20"/>
          <w:szCs w:val="20"/>
          <w:shd w:val="clear" w:color="auto" w:fill="FFFFFF"/>
        </w:rPr>
        <w:t>. [online] Available at: &lt;https://smallbusiness.chron.com/importance-obeying-rules-regulations-workplace-18690.html&gt; [Accessed 8 December 2021].</w:t>
      </w:r>
      <w:r>
        <w:rPr>
          <w:rFonts w:ascii="Open Sans" w:hAnsi="Open Sans" w:cs="Open Sans"/>
          <w:color w:val="000000"/>
          <w:sz w:val="20"/>
          <w:szCs w:val="20"/>
          <w:shd w:val="clear" w:color="auto" w:fill="FFFFFF"/>
        </w:rPr>
        <w:t xml:space="preserve"> </w:t>
      </w:r>
    </w:p>
    <w:p w14:paraId="604FFAF3" w14:textId="58C90680" w:rsidR="00F77F68" w:rsidRDefault="00F77F6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Mcleod, S., 1984. </w:t>
      </w:r>
      <w:r>
        <w:rPr>
          <w:rFonts w:ascii="Open Sans" w:hAnsi="Open Sans" w:cs="Open Sans"/>
          <w:i/>
          <w:iCs/>
          <w:color w:val="000000"/>
          <w:sz w:val="20"/>
          <w:szCs w:val="20"/>
          <w:shd w:val="clear" w:color="auto" w:fill="FFFFFF"/>
        </w:rPr>
        <w:t>Kolb's Learning Styles and Experiential Learning Cycle | Simply Psychology</w:t>
      </w:r>
      <w:r>
        <w:rPr>
          <w:rFonts w:ascii="Open Sans" w:hAnsi="Open Sans" w:cs="Open Sans"/>
          <w:color w:val="000000"/>
          <w:sz w:val="20"/>
          <w:szCs w:val="20"/>
          <w:shd w:val="clear" w:color="auto" w:fill="FFFFFF"/>
        </w:rPr>
        <w:t>. [online] Simplypsychology.org. Available at: &lt;https://www.simplypsychology.org/learning-kolb.html#:~:text=David%20Kolb%20published%20his%20learning,developed%20his%20learning%20style%20inventory.&gt; [Accessed 8 December 2021].</w:t>
      </w:r>
    </w:p>
    <w:p w14:paraId="330B3D29" w14:textId="123E719B" w:rsidR="005462AD" w:rsidRDefault="00FC4F4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Clear Review. 2021. </w:t>
      </w:r>
      <w:r>
        <w:rPr>
          <w:rFonts w:ascii="Open Sans" w:hAnsi="Open Sans" w:cs="Open Sans"/>
          <w:i/>
          <w:iCs/>
          <w:color w:val="000000"/>
          <w:sz w:val="20"/>
          <w:szCs w:val="20"/>
          <w:shd w:val="clear" w:color="auto" w:fill="FFFFFF"/>
        </w:rPr>
        <w:t>Which SMART Objectives Definition Should I Use? | Clear Review</w:t>
      </w:r>
      <w:r>
        <w:rPr>
          <w:rFonts w:ascii="Open Sans" w:hAnsi="Open Sans" w:cs="Open Sans"/>
          <w:color w:val="000000"/>
          <w:sz w:val="20"/>
          <w:szCs w:val="20"/>
          <w:shd w:val="clear" w:color="auto" w:fill="FFFFFF"/>
        </w:rPr>
        <w:t>. [online] Available at: &lt;https://www.clearreview.com/resources/guides/which-smart-objectives-definition-should-i-use/&gt; [Accessed 8 December 2021].</w:t>
      </w:r>
      <w:r>
        <w:rPr>
          <w:rFonts w:ascii="Open Sans" w:hAnsi="Open Sans" w:cs="Open Sans"/>
          <w:color w:val="000000"/>
          <w:sz w:val="20"/>
          <w:szCs w:val="20"/>
          <w:shd w:val="clear" w:color="auto" w:fill="FFFFFF"/>
        </w:rPr>
        <w:t xml:space="preserve"> </w:t>
      </w:r>
    </w:p>
    <w:p w14:paraId="0098F086" w14:textId="77C15A1E" w:rsidR="00FC4F46" w:rsidRDefault="00FC4F4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Oxfordlearnersdictionaries. 20</w:t>
      </w:r>
      <w:r w:rsidR="00EA2FDB">
        <w:rPr>
          <w:rFonts w:ascii="Open Sans" w:hAnsi="Open Sans" w:cs="Open Sans"/>
          <w:color w:val="000000"/>
          <w:sz w:val="20"/>
          <w:szCs w:val="20"/>
          <w:shd w:val="clear" w:color="auto" w:fill="FFFFFF"/>
        </w:rPr>
        <w:t>18</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self-awareness noun - Definition, pictures, pronunciation and usage notes | Oxford Advanced American Dictionary at OxfordLearnersDictionaries.com</w:t>
      </w:r>
      <w:r>
        <w:rPr>
          <w:rFonts w:ascii="Open Sans" w:hAnsi="Open Sans" w:cs="Open Sans"/>
          <w:color w:val="000000"/>
          <w:sz w:val="20"/>
          <w:szCs w:val="20"/>
          <w:shd w:val="clear" w:color="auto" w:fill="FFFFFF"/>
        </w:rPr>
        <w:t>. [online] Available at: &lt;https://www.oxfordlearnersdictionaries.com/definition/american_english/self-awareness&gt; [Accessed 8 December 2021].</w:t>
      </w:r>
    </w:p>
    <w:p w14:paraId="1D598A95" w14:textId="77777777" w:rsidR="00FC4F46" w:rsidRDefault="00FC4F46">
      <w:pPr>
        <w:rPr>
          <w:rFonts w:ascii="Arial" w:hAnsi="Arial" w:cs="Arial"/>
        </w:rPr>
      </w:pPr>
    </w:p>
    <w:p w14:paraId="558109DE" w14:textId="77777777" w:rsidR="00F518BA" w:rsidRDefault="00F518BA">
      <w:pPr>
        <w:rPr>
          <w:rFonts w:ascii="Arial" w:hAnsi="Arial" w:cs="Arial"/>
        </w:rPr>
      </w:pPr>
    </w:p>
    <w:p w14:paraId="568ACBAD" w14:textId="77777777" w:rsidR="00F518BA" w:rsidRDefault="00F518BA">
      <w:pPr>
        <w:rPr>
          <w:rFonts w:ascii="Arial" w:hAnsi="Arial" w:cs="Arial"/>
        </w:rPr>
      </w:pPr>
    </w:p>
    <w:bookmarkEnd w:id="0"/>
    <w:p w14:paraId="3E296F02" w14:textId="77777777" w:rsidR="006D6BAD" w:rsidRPr="00512820" w:rsidRDefault="006D6BAD">
      <w:pPr>
        <w:rPr>
          <w:rFonts w:ascii="Arial" w:hAnsi="Arial" w:cs="Arial"/>
        </w:rPr>
      </w:pPr>
    </w:p>
    <w:sectPr w:rsidR="006D6BAD" w:rsidRPr="0051282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4BC1F" w14:textId="77777777" w:rsidR="00893B91" w:rsidRDefault="00893B91" w:rsidP="00D5550A">
      <w:pPr>
        <w:spacing w:after="0" w:line="240" w:lineRule="auto"/>
      </w:pPr>
      <w:r>
        <w:separator/>
      </w:r>
    </w:p>
  </w:endnote>
  <w:endnote w:type="continuationSeparator" w:id="0">
    <w:p w14:paraId="3A2FCD32" w14:textId="77777777" w:rsidR="00893B91" w:rsidRDefault="00893B91" w:rsidP="00D55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942B8" w14:textId="02D172AD" w:rsidR="00D5550A" w:rsidRPr="00D5550A" w:rsidRDefault="00D5550A" w:rsidP="00D5550A">
    <w:pPr>
      <w:pStyle w:val="Footer"/>
      <w:jc w:val="center"/>
      <w:rPr>
        <w:caps/>
        <w:noProof/>
        <w:color w:val="4472C4" w:themeColor="accent1"/>
        <w:sz w:val="28"/>
        <w:szCs w:val="28"/>
      </w:rPr>
    </w:pPr>
    <w:r w:rsidRPr="00D5550A">
      <w:rPr>
        <w:caps/>
        <w:color w:val="4472C4" w:themeColor="accent1"/>
        <w:sz w:val="28"/>
        <w:szCs w:val="28"/>
      </w:rPr>
      <w:fldChar w:fldCharType="begin"/>
    </w:r>
    <w:r w:rsidRPr="00D5550A">
      <w:rPr>
        <w:caps/>
        <w:color w:val="4472C4" w:themeColor="accent1"/>
        <w:sz w:val="28"/>
        <w:szCs w:val="28"/>
      </w:rPr>
      <w:instrText xml:space="preserve"> PAGE   \* MERGEFORMAT </w:instrText>
    </w:r>
    <w:r w:rsidRPr="00D5550A">
      <w:rPr>
        <w:caps/>
        <w:color w:val="4472C4" w:themeColor="accent1"/>
        <w:sz w:val="28"/>
        <w:szCs w:val="28"/>
      </w:rPr>
      <w:fldChar w:fldCharType="separate"/>
    </w:r>
    <w:r w:rsidRPr="00D5550A">
      <w:rPr>
        <w:caps/>
        <w:noProof/>
        <w:color w:val="4472C4" w:themeColor="accent1"/>
        <w:sz w:val="28"/>
        <w:szCs w:val="28"/>
      </w:rPr>
      <w:t>2</w:t>
    </w:r>
    <w:r w:rsidRPr="00D5550A">
      <w:rPr>
        <w:caps/>
        <w:noProof/>
        <w:color w:val="4472C4" w:themeColor="accent1"/>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8C2F3" w14:textId="77777777" w:rsidR="00893B91" w:rsidRDefault="00893B91" w:rsidP="00D5550A">
      <w:pPr>
        <w:spacing w:after="0" w:line="240" w:lineRule="auto"/>
      </w:pPr>
      <w:r>
        <w:separator/>
      </w:r>
    </w:p>
  </w:footnote>
  <w:footnote w:type="continuationSeparator" w:id="0">
    <w:p w14:paraId="5076303C" w14:textId="77777777" w:rsidR="00893B91" w:rsidRDefault="00893B91" w:rsidP="00D555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820"/>
    <w:rsid w:val="00093314"/>
    <w:rsid w:val="0010432F"/>
    <w:rsid w:val="00160236"/>
    <w:rsid w:val="001B4E47"/>
    <w:rsid w:val="001B5B3A"/>
    <w:rsid w:val="001E0619"/>
    <w:rsid w:val="00210FD8"/>
    <w:rsid w:val="00233BA2"/>
    <w:rsid w:val="00247676"/>
    <w:rsid w:val="002E795D"/>
    <w:rsid w:val="002F0576"/>
    <w:rsid w:val="0033521E"/>
    <w:rsid w:val="00364743"/>
    <w:rsid w:val="00391E4F"/>
    <w:rsid w:val="003B1AE4"/>
    <w:rsid w:val="003F3575"/>
    <w:rsid w:val="004717C2"/>
    <w:rsid w:val="004C6320"/>
    <w:rsid w:val="00503576"/>
    <w:rsid w:val="00512820"/>
    <w:rsid w:val="005272D7"/>
    <w:rsid w:val="005462AD"/>
    <w:rsid w:val="00553A0C"/>
    <w:rsid w:val="005557DE"/>
    <w:rsid w:val="00577C29"/>
    <w:rsid w:val="005D33F9"/>
    <w:rsid w:val="006016E9"/>
    <w:rsid w:val="00616123"/>
    <w:rsid w:val="00617FBD"/>
    <w:rsid w:val="006467FD"/>
    <w:rsid w:val="00655201"/>
    <w:rsid w:val="006B1D0C"/>
    <w:rsid w:val="006D6BAD"/>
    <w:rsid w:val="00733E62"/>
    <w:rsid w:val="0079129F"/>
    <w:rsid w:val="007A47AD"/>
    <w:rsid w:val="007D03F5"/>
    <w:rsid w:val="007E2DDC"/>
    <w:rsid w:val="00856DC9"/>
    <w:rsid w:val="0086797D"/>
    <w:rsid w:val="0087384A"/>
    <w:rsid w:val="00893B91"/>
    <w:rsid w:val="008B1932"/>
    <w:rsid w:val="008B3DCD"/>
    <w:rsid w:val="008B74FA"/>
    <w:rsid w:val="008C0FF1"/>
    <w:rsid w:val="009515CC"/>
    <w:rsid w:val="009765E1"/>
    <w:rsid w:val="009B2E70"/>
    <w:rsid w:val="009B44CF"/>
    <w:rsid w:val="009E37A3"/>
    <w:rsid w:val="00A312DD"/>
    <w:rsid w:val="00A6447A"/>
    <w:rsid w:val="00AA57FE"/>
    <w:rsid w:val="00AE0CDA"/>
    <w:rsid w:val="00AF4C0F"/>
    <w:rsid w:val="00B00D06"/>
    <w:rsid w:val="00B27F5E"/>
    <w:rsid w:val="00B30070"/>
    <w:rsid w:val="00B80131"/>
    <w:rsid w:val="00BD394A"/>
    <w:rsid w:val="00BE4C12"/>
    <w:rsid w:val="00BE7EB4"/>
    <w:rsid w:val="00C25946"/>
    <w:rsid w:val="00C53CAE"/>
    <w:rsid w:val="00C80881"/>
    <w:rsid w:val="00CB52E5"/>
    <w:rsid w:val="00CF0D21"/>
    <w:rsid w:val="00D050D7"/>
    <w:rsid w:val="00D5550A"/>
    <w:rsid w:val="00D67ED9"/>
    <w:rsid w:val="00DA2038"/>
    <w:rsid w:val="00DC0E36"/>
    <w:rsid w:val="00DE4089"/>
    <w:rsid w:val="00EA2FDB"/>
    <w:rsid w:val="00EB61E7"/>
    <w:rsid w:val="00EE7774"/>
    <w:rsid w:val="00F415CE"/>
    <w:rsid w:val="00F42080"/>
    <w:rsid w:val="00F518BA"/>
    <w:rsid w:val="00F5408E"/>
    <w:rsid w:val="00F6452B"/>
    <w:rsid w:val="00F77F68"/>
    <w:rsid w:val="00F926A9"/>
    <w:rsid w:val="00FA5990"/>
    <w:rsid w:val="00FC4F46"/>
    <w:rsid w:val="00FF7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F670"/>
  <w15:chartTrackingRefBased/>
  <w15:docId w15:val="{C24674CD-3E37-4B39-BA6C-C0D2C0F1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3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5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50A"/>
  </w:style>
  <w:style w:type="paragraph" w:styleId="Footer">
    <w:name w:val="footer"/>
    <w:basedOn w:val="Normal"/>
    <w:link w:val="FooterChar"/>
    <w:uiPriority w:val="99"/>
    <w:unhideWhenUsed/>
    <w:rsid w:val="00D55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50A"/>
  </w:style>
  <w:style w:type="character" w:styleId="Hyperlink">
    <w:name w:val="Hyperlink"/>
    <w:basedOn w:val="DefaultParagraphFont"/>
    <w:uiPriority w:val="99"/>
    <w:unhideWhenUsed/>
    <w:rsid w:val="006467FD"/>
    <w:rPr>
      <w:color w:val="0563C1" w:themeColor="hyperlink"/>
      <w:u w:val="single"/>
    </w:rPr>
  </w:style>
  <w:style w:type="character" w:styleId="UnresolvedMention">
    <w:name w:val="Unresolved Mention"/>
    <w:basedOn w:val="DefaultParagraphFont"/>
    <w:uiPriority w:val="99"/>
    <w:semiHidden/>
    <w:unhideWhenUsed/>
    <w:rsid w:val="0064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1B7A7-E1AF-4A4C-B7FC-7DC894B38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8</Pages>
  <Words>2026</Words>
  <Characters>11551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Shahnaz Tabassum (2021914)</dc:creator>
  <cp:keywords/>
  <dc:description/>
  <cp:lastModifiedBy>Shahnaz Tabassum (2021914)</cp:lastModifiedBy>
  <cp:revision>4</cp:revision>
  <cp:lastPrinted>2021-12-07T23:55:00Z</cp:lastPrinted>
  <dcterms:created xsi:type="dcterms:W3CDTF">2021-11-27T20:24:00Z</dcterms:created>
  <dcterms:modified xsi:type="dcterms:W3CDTF">2021-12-08T01:20:00Z</dcterms:modified>
</cp:coreProperties>
</file>