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1504421511"/>
        <w:docPartObj>
          <w:docPartGallery w:val="Cover Pages"/>
          <w:docPartUnique/>
        </w:docPartObj>
      </w:sdtPr>
      <w:sdtEndPr>
        <w:rPr>
          <w:rFonts w:ascii="Times New Roman" w:hAnsi="Times New Roman"/>
          <w:color w:val="auto"/>
          <w:sz w:val="24"/>
        </w:rPr>
      </w:sdtEndPr>
      <w:sdtContent>
        <w:p w14:paraId="7B91DFF4" w14:textId="02535D31" w:rsidR="006836B1" w:rsidRDefault="006836B1">
          <w:pPr>
            <w:pStyle w:val="NoSpacing"/>
            <w:spacing w:before="1540" w:after="240"/>
            <w:jc w:val="center"/>
            <w:rPr>
              <w:color w:val="4F81BD" w:themeColor="accent1"/>
            </w:rPr>
          </w:pPr>
          <w:r>
            <w:rPr>
              <w:noProof/>
              <w:color w:val="4F81BD" w:themeColor="accent1"/>
            </w:rPr>
            <w:drawing>
              <wp:inline distT="0" distB="0" distL="0" distR="0" wp14:anchorId="4C66B3F7" wp14:editId="1B12D96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color w:val="1F497D" w:themeColor="text2"/>
              <w:sz w:val="48"/>
            </w:rPr>
            <w:alias w:val="Title"/>
            <w:tag w:val=""/>
            <w:id w:val="1735040861"/>
            <w:placeholder>
              <w:docPart w:val="D0CDD64044F94A77A90C182E231F83D8"/>
            </w:placeholder>
            <w:dataBinding w:prefixMappings="xmlns:ns0='http://purl.org/dc/elements/1.1/' xmlns:ns1='http://schemas.openxmlformats.org/package/2006/metadata/core-properties' " w:xpath="/ns1:coreProperties[1]/ns0:title[1]" w:storeItemID="{6C3C8BC8-F283-45AE-878A-BAB7291924A1}"/>
            <w:text/>
          </w:sdtPr>
          <w:sdtContent>
            <w:p w14:paraId="26497E0A" w14:textId="26E19902" w:rsidR="006836B1" w:rsidRDefault="006836B1">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6836B1">
                <w:rPr>
                  <w:b/>
                  <w:color w:val="1F497D" w:themeColor="text2"/>
                  <w:sz w:val="48"/>
                </w:rPr>
                <w:t>ASSIGNMENT 2 – TASK 1 REPORT</w:t>
              </w:r>
            </w:p>
          </w:sdtContent>
        </w:sdt>
        <w:sdt>
          <w:sdtPr>
            <w:rPr>
              <w:b/>
              <w:bCs/>
              <w:color w:val="1F497D" w:themeColor="text2"/>
              <w:sz w:val="28"/>
              <w:szCs w:val="28"/>
            </w:rPr>
            <w:alias w:val="Subtitle"/>
            <w:tag w:val=""/>
            <w:id w:val="328029620"/>
            <w:placeholder>
              <w:docPart w:val="1A075CD241F44C63B1399D04A3C1B95E"/>
            </w:placeholder>
            <w:dataBinding w:prefixMappings="xmlns:ns0='http://purl.org/dc/elements/1.1/' xmlns:ns1='http://schemas.openxmlformats.org/package/2006/metadata/core-properties' " w:xpath="/ns1:coreProperties[1]/ns0:subject[1]" w:storeItemID="{6C3C8BC8-F283-45AE-878A-BAB7291924A1}"/>
            <w:text/>
          </w:sdtPr>
          <w:sdtContent>
            <w:p w14:paraId="6C751CC6" w14:textId="6A912B44" w:rsidR="006836B1" w:rsidRDefault="006836B1">
              <w:pPr>
                <w:pStyle w:val="NoSpacing"/>
                <w:jc w:val="center"/>
                <w:rPr>
                  <w:color w:val="4F81BD" w:themeColor="accent1"/>
                  <w:sz w:val="28"/>
                  <w:szCs w:val="28"/>
                </w:rPr>
              </w:pPr>
              <w:r w:rsidRPr="006836B1">
                <w:rPr>
                  <w:b/>
                  <w:bCs/>
                  <w:color w:val="1F497D" w:themeColor="text2"/>
                  <w:sz w:val="28"/>
                  <w:szCs w:val="28"/>
                </w:rPr>
                <w:t>•</w:t>
              </w:r>
              <w:r w:rsidRPr="006836B1">
                <w:rPr>
                  <w:b/>
                  <w:bCs/>
                  <w:color w:val="1F497D" w:themeColor="text2"/>
                  <w:sz w:val="28"/>
                  <w:szCs w:val="28"/>
                </w:rPr>
                <w:tab/>
                <w:t>Installation and Configuration of Routing and Supporting Services</w:t>
              </w:r>
            </w:p>
          </w:sdtContent>
        </w:sdt>
        <w:p w14:paraId="63DDBB48" w14:textId="77777777" w:rsidR="006836B1" w:rsidRDefault="006836B1">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3D2B39FB" wp14:editId="3E5C2BC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527A1D" w14:textId="6E856BCD" w:rsidR="006836B1" w:rsidRDefault="006836B1">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2B39F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D527A1D" w14:textId="6E856BCD" w:rsidR="006836B1" w:rsidRDefault="006836B1">
                          <w:pPr>
                            <w:pStyle w:val="NoSpacing"/>
                            <w:jc w:val="center"/>
                            <w:rPr>
                              <w:color w:val="4F81BD" w:themeColor="accent1"/>
                            </w:rPr>
                          </w:pPr>
                        </w:p>
                      </w:txbxContent>
                    </v:textbox>
                    <w10:wrap anchorx="margin" anchory="page"/>
                  </v:shape>
                </w:pict>
              </mc:Fallback>
            </mc:AlternateContent>
          </w:r>
          <w:r>
            <w:rPr>
              <w:noProof/>
              <w:color w:val="4F81BD" w:themeColor="accent1"/>
            </w:rPr>
            <w:drawing>
              <wp:inline distT="0" distB="0" distL="0" distR="0" wp14:anchorId="7109143D" wp14:editId="045A4DEB">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139F11" w14:textId="77777777" w:rsidR="006836B1" w:rsidRDefault="006836B1" w:rsidP="006836B1">
          <w:pPr>
            <w:pStyle w:val="ListParagraph"/>
            <w:numPr>
              <w:ilvl w:val="0"/>
              <w:numId w:val="15"/>
            </w:numPr>
          </w:pPr>
          <w:r>
            <w:t>Using Oracle VirtualBox and Windows Server 2019</w:t>
          </w:r>
        </w:p>
        <w:p w14:paraId="1BCA1DEE" w14:textId="77777777" w:rsidR="006836B1" w:rsidRDefault="006836B1" w:rsidP="006836B1">
          <w:pPr>
            <w:pStyle w:val="ListParagraph"/>
            <w:numPr>
              <w:ilvl w:val="0"/>
              <w:numId w:val="15"/>
            </w:numPr>
          </w:pPr>
          <w:r>
            <w:t xml:space="preserve">Student Name: </w:t>
          </w:r>
        </w:p>
        <w:p w14:paraId="33EAE344" w14:textId="77777777" w:rsidR="006836B1" w:rsidRDefault="006836B1" w:rsidP="006836B1">
          <w:pPr>
            <w:pStyle w:val="ListParagraph"/>
            <w:numPr>
              <w:ilvl w:val="0"/>
              <w:numId w:val="15"/>
            </w:numPr>
          </w:pPr>
          <w:r>
            <w:t>Student ID:</w:t>
          </w:r>
        </w:p>
        <w:p w14:paraId="0BE66465" w14:textId="2AB82CEC" w:rsidR="006836B1" w:rsidRDefault="006836B1" w:rsidP="006836B1">
          <w:pPr>
            <w:pStyle w:val="ListParagraph"/>
            <w:numPr>
              <w:ilvl w:val="0"/>
              <w:numId w:val="15"/>
            </w:numPr>
          </w:pPr>
          <w:r>
            <w:t xml:space="preserve">Module: </w:t>
          </w:r>
          <w:r>
            <w:t>ACCA5023 Networking:</w:t>
          </w:r>
        </w:p>
        <w:p w14:paraId="4D2B06A9" w14:textId="77777777" w:rsidR="006836B1" w:rsidRDefault="006836B1" w:rsidP="006836B1">
          <w:pPr>
            <w:pStyle w:val="ListParagraph"/>
            <w:numPr>
              <w:ilvl w:val="0"/>
              <w:numId w:val="15"/>
            </w:numPr>
          </w:pPr>
          <w:r>
            <w:t>Assignment Title:</w:t>
          </w:r>
        </w:p>
        <w:p w14:paraId="799CCEF2" w14:textId="18AC04BF" w:rsidR="006836B1" w:rsidRDefault="006836B1" w:rsidP="006836B1">
          <w:pPr>
            <w:pStyle w:val="ListParagraph"/>
            <w:numPr>
              <w:ilvl w:val="0"/>
              <w:numId w:val="15"/>
            </w:numPr>
          </w:pPr>
          <w:r>
            <w:t xml:space="preserve">Date of Submit: </w:t>
          </w:r>
        </w:p>
        <w:p w14:paraId="551D7D32" w14:textId="4FECB281" w:rsidR="006836B1" w:rsidRDefault="006836B1" w:rsidP="006836B1">
          <w:pPr>
            <w:pStyle w:val="ListParagraph"/>
            <w:numPr>
              <w:ilvl w:val="0"/>
              <w:numId w:val="15"/>
            </w:numPr>
          </w:pPr>
          <w:r>
            <w:t>Lecturer Name:</w:t>
          </w:r>
          <w:r>
            <w:t xml:space="preserve">                                                   </w:t>
          </w:r>
        </w:p>
        <w:p w14:paraId="7A4EFFD2" w14:textId="0713D1DC" w:rsidR="006836B1" w:rsidRDefault="006836B1" w:rsidP="006836B1">
          <w:r>
            <w:t xml:space="preserve">         </w:t>
          </w:r>
        </w:p>
      </w:sdtContent>
    </w:sdt>
    <w:p w14:paraId="7C69F778" w14:textId="449A0A49" w:rsidR="008742C9" w:rsidRDefault="008742C9" w:rsidP="000E0702"/>
    <w:p w14:paraId="1C977F0A" w14:textId="2804A1B4" w:rsidR="000E0702" w:rsidRDefault="000E0702" w:rsidP="00D879D1">
      <w:r>
        <w:rPr>
          <w:caps/>
          <w:noProof/>
          <w:color w:val="4F81BD" w:themeColor="accent1"/>
        </w:rPr>
        <w:drawing>
          <wp:inline distT="0" distB="0" distL="0" distR="0" wp14:anchorId="1455B178" wp14:editId="533DC083">
            <wp:extent cx="1695450" cy="1216660"/>
            <wp:effectExtent l="0" t="0" r="0" b="2540"/>
            <wp:docPr id="2063807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51498" cy="1256880"/>
                    </a:xfrm>
                    <a:prstGeom prst="rect">
                      <a:avLst/>
                    </a:prstGeom>
                    <a:noFill/>
                    <a:ln>
                      <a:noFill/>
                    </a:ln>
                  </pic:spPr>
                </pic:pic>
              </a:graphicData>
            </a:graphic>
          </wp:inline>
        </w:drawing>
      </w:r>
    </w:p>
    <w:p w14:paraId="1AC2DC58" w14:textId="1F76B4D9" w:rsidR="000E0702" w:rsidRDefault="00D879D1" w:rsidP="000E0702">
      <w:r w:rsidRPr="00D879D1">
        <w:rPr>
          <w:b/>
          <w:bCs/>
          <w:caps/>
          <w:noProof/>
          <w:color w:val="000000" w:themeColor="text1"/>
        </w:rPr>
        <w:t>UWTSD London</w:t>
      </w:r>
    </w:p>
    <w:p w14:paraId="4DB0A4F3" w14:textId="395549DD" w:rsidR="000E0702" w:rsidRDefault="000E0702" w:rsidP="000E0702"/>
    <w:p w14:paraId="6AA2974D" w14:textId="2D842CCC" w:rsidR="00D879D1" w:rsidRDefault="00D879D1" w:rsidP="0008165F">
      <w:pPr>
        <w:ind w:left="360"/>
        <w:jc w:val="both"/>
        <w:rPr>
          <w:b/>
          <w:bCs/>
          <w:color w:val="1F497D" w:themeColor="text2"/>
          <w:sz w:val="28"/>
          <w:szCs w:val="28"/>
        </w:rPr>
      </w:pPr>
      <w:r w:rsidRPr="00D879D1">
        <w:rPr>
          <w:b/>
          <w:bCs/>
          <w:color w:val="1F497D" w:themeColor="text2"/>
          <w:sz w:val="28"/>
          <w:szCs w:val="28"/>
        </w:rPr>
        <w:lastRenderedPageBreak/>
        <w:t>Table of Contents</w:t>
      </w:r>
    </w:p>
    <w:p w14:paraId="67C11C93" w14:textId="33C1BEAD" w:rsidR="009B406C" w:rsidRPr="0008165F" w:rsidRDefault="009B406C" w:rsidP="0008165F">
      <w:pPr>
        <w:ind w:left="360"/>
        <w:jc w:val="both"/>
        <w:rPr>
          <w:b/>
          <w:bCs/>
          <w:color w:val="1F497D" w:themeColor="text2"/>
          <w:sz w:val="28"/>
          <w:szCs w:val="28"/>
        </w:rPr>
      </w:pPr>
      <w:r>
        <w:rPr>
          <w:b/>
          <w:bCs/>
          <w:color w:val="1F497D" w:themeColor="text2"/>
          <w:sz w:val="28"/>
          <w:szCs w:val="28"/>
        </w:rPr>
        <w:t>TASK 1</w:t>
      </w:r>
    </w:p>
    <w:p w14:paraId="7A935895" w14:textId="0EE7D32E" w:rsidR="00D879D1" w:rsidRPr="00D879D1" w:rsidRDefault="00D879D1" w:rsidP="00D879D1">
      <w:pPr>
        <w:ind w:left="360"/>
        <w:jc w:val="both"/>
        <w:rPr>
          <w:b/>
          <w:bCs/>
        </w:rPr>
      </w:pPr>
      <w:r w:rsidRPr="00D879D1">
        <w:rPr>
          <w:b/>
          <w:bCs/>
        </w:rPr>
        <w:t>Introduction .............................</w:t>
      </w:r>
      <w:r w:rsidRPr="00D879D1">
        <w:rPr>
          <w:b/>
          <w:bCs/>
        </w:rPr>
        <w:t>.............................................................</w:t>
      </w:r>
      <w:r w:rsidRPr="00D879D1">
        <w:rPr>
          <w:b/>
          <w:bCs/>
        </w:rPr>
        <w:t xml:space="preserve">........... 1  </w:t>
      </w:r>
    </w:p>
    <w:p w14:paraId="01BA56C0" w14:textId="7AA8E718" w:rsidR="00D879D1" w:rsidRPr="00D879D1" w:rsidRDefault="00D879D1" w:rsidP="00D879D1">
      <w:pPr>
        <w:ind w:left="360"/>
        <w:jc w:val="both"/>
        <w:rPr>
          <w:b/>
          <w:bCs/>
        </w:rPr>
      </w:pPr>
      <w:r w:rsidRPr="00D879D1">
        <w:rPr>
          <w:b/>
          <w:bCs/>
        </w:rPr>
        <w:t>Aim and Objectives ................</w:t>
      </w:r>
      <w:r w:rsidRPr="00D879D1">
        <w:rPr>
          <w:b/>
          <w:bCs/>
        </w:rPr>
        <w:t>.......................................................</w:t>
      </w:r>
      <w:r w:rsidRPr="00D879D1">
        <w:rPr>
          <w:b/>
          <w:bCs/>
        </w:rPr>
        <w:t xml:space="preserve">.................. 2  </w:t>
      </w:r>
    </w:p>
    <w:p w14:paraId="649EB8B9" w14:textId="1C1C3BF1" w:rsidR="00D879D1" w:rsidRPr="00D879D1" w:rsidRDefault="00D879D1" w:rsidP="00D879D1">
      <w:pPr>
        <w:ind w:left="360"/>
        <w:jc w:val="both"/>
        <w:rPr>
          <w:b/>
          <w:bCs/>
        </w:rPr>
      </w:pPr>
      <w:r w:rsidRPr="00D879D1">
        <w:rPr>
          <w:b/>
          <w:bCs/>
        </w:rPr>
        <w:t>Environment and Resources .............</w:t>
      </w:r>
      <w:r w:rsidRPr="00D879D1">
        <w:rPr>
          <w:b/>
          <w:bCs/>
        </w:rPr>
        <w:t>.................................................</w:t>
      </w:r>
      <w:r w:rsidRPr="00D879D1">
        <w:rPr>
          <w:b/>
          <w:bCs/>
        </w:rPr>
        <w:t xml:space="preserve">............. 3  </w:t>
      </w:r>
    </w:p>
    <w:p w14:paraId="38217B29" w14:textId="6885DDBA" w:rsidR="00D879D1" w:rsidRPr="00D879D1" w:rsidRDefault="00D879D1" w:rsidP="00D879D1">
      <w:pPr>
        <w:ind w:left="360"/>
        <w:jc w:val="both"/>
        <w:rPr>
          <w:b/>
          <w:bCs/>
        </w:rPr>
      </w:pPr>
      <w:r w:rsidRPr="00D879D1">
        <w:rPr>
          <w:b/>
          <w:bCs/>
        </w:rPr>
        <w:t>RRAS Installation and Configuration .......</w:t>
      </w:r>
      <w:r w:rsidRPr="00D879D1">
        <w:rPr>
          <w:b/>
          <w:bCs/>
        </w:rPr>
        <w:t>.............................................</w:t>
      </w:r>
      <w:r w:rsidRPr="00D879D1">
        <w:rPr>
          <w:b/>
          <w:bCs/>
        </w:rPr>
        <w:t xml:space="preserve">........ 4  </w:t>
      </w:r>
    </w:p>
    <w:p w14:paraId="777E983A" w14:textId="5097FA2A" w:rsidR="00D879D1" w:rsidRPr="00D879D1" w:rsidRDefault="00D879D1" w:rsidP="00D879D1">
      <w:pPr>
        <w:ind w:left="360"/>
        <w:jc w:val="both"/>
        <w:rPr>
          <w:b/>
          <w:bCs/>
        </w:rPr>
      </w:pPr>
      <w:r w:rsidRPr="00D879D1">
        <w:rPr>
          <w:b/>
          <w:bCs/>
        </w:rPr>
        <w:t>NAT Configuration ........................</w:t>
      </w:r>
      <w:r w:rsidRPr="00D879D1">
        <w:rPr>
          <w:b/>
          <w:bCs/>
        </w:rPr>
        <w:t>......................................................</w:t>
      </w:r>
      <w:r w:rsidRPr="00D879D1">
        <w:rPr>
          <w:b/>
          <w:bCs/>
        </w:rPr>
        <w:t>....</w:t>
      </w:r>
      <w:r w:rsidR="0008165F">
        <w:rPr>
          <w:b/>
          <w:bCs/>
        </w:rPr>
        <w:t>..</w:t>
      </w:r>
      <w:r w:rsidRPr="00D879D1">
        <w:rPr>
          <w:b/>
          <w:bCs/>
        </w:rPr>
        <w:t xml:space="preserve">....... 5  </w:t>
      </w:r>
    </w:p>
    <w:p w14:paraId="4EA2DC16" w14:textId="49CFC719" w:rsidR="00D879D1" w:rsidRPr="00D879D1" w:rsidRDefault="00D879D1" w:rsidP="00D879D1">
      <w:pPr>
        <w:ind w:left="360"/>
        <w:jc w:val="both"/>
        <w:rPr>
          <w:b/>
          <w:bCs/>
        </w:rPr>
      </w:pPr>
      <w:r w:rsidRPr="00D879D1">
        <w:rPr>
          <w:b/>
          <w:bCs/>
        </w:rPr>
        <w:t>Firewall Configuration ...............</w:t>
      </w:r>
      <w:r w:rsidRPr="00D879D1">
        <w:rPr>
          <w:b/>
          <w:bCs/>
        </w:rPr>
        <w:t>.....................................................</w:t>
      </w:r>
      <w:r w:rsidRPr="00D879D1">
        <w:rPr>
          <w:b/>
          <w:bCs/>
        </w:rPr>
        <w:t>........</w:t>
      </w:r>
      <w:r w:rsidR="0008165F">
        <w:rPr>
          <w:b/>
          <w:bCs/>
        </w:rPr>
        <w:t>..</w:t>
      </w:r>
      <w:r w:rsidRPr="00D879D1">
        <w:rPr>
          <w:b/>
          <w:bCs/>
        </w:rPr>
        <w:t xml:space="preserve">....... 6  </w:t>
      </w:r>
    </w:p>
    <w:p w14:paraId="58E20AF0" w14:textId="3A8D9E21" w:rsidR="00D879D1" w:rsidRPr="00D879D1" w:rsidRDefault="00D879D1" w:rsidP="00D879D1">
      <w:pPr>
        <w:ind w:left="360"/>
        <w:jc w:val="both"/>
        <w:rPr>
          <w:b/>
          <w:bCs/>
        </w:rPr>
      </w:pPr>
      <w:r w:rsidRPr="00D879D1">
        <w:rPr>
          <w:b/>
          <w:bCs/>
        </w:rPr>
        <w:t>Network Troubleshooting ........</w:t>
      </w:r>
      <w:r w:rsidRPr="00D879D1">
        <w:rPr>
          <w:b/>
          <w:bCs/>
        </w:rPr>
        <w:t>.................................................</w:t>
      </w:r>
      <w:r w:rsidRPr="00D879D1">
        <w:rPr>
          <w:b/>
          <w:bCs/>
        </w:rPr>
        <w:t>.............</w:t>
      </w:r>
      <w:r w:rsidR="0008165F">
        <w:rPr>
          <w:b/>
          <w:bCs/>
        </w:rPr>
        <w:t>..</w:t>
      </w:r>
      <w:r w:rsidRPr="00D879D1">
        <w:rPr>
          <w:b/>
          <w:bCs/>
        </w:rPr>
        <w:t xml:space="preserve">........ 7  </w:t>
      </w:r>
    </w:p>
    <w:p w14:paraId="72CA75F2" w14:textId="6F9D2DFC" w:rsidR="00D879D1" w:rsidRPr="00D879D1" w:rsidRDefault="00D879D1" w:rsidP="00D879D1">
      <w:pPr>
        <w:ind w:left="360"/>
        <w:jc w:val="both"/>
        <w:rPr>
          <w:b/>
          <w:bCs/>
        </w:rPr>
      </w:pPr>
      <w:r w:rsidRPr="00D879D1">
        <w:rPr>
          <w:b/>
          <w:bCs/>
        </w:rPr>
        <w:t>Connectivity Testing ...........</w:t>
      </w:r>
      <w:r w:rsidRPr="00D879D1">
        <w:rPr>
          <w:b/>
          <w:bCs/>
        </w:rPr>
        <w:t>.......................................................</w:t>
      </w:r>
      <w:r w:rsidRPr="00D879D1">
        <w:rPr>
          <w:b/>
          <w:bCs/>
        </w:rPr>
        <w:t>............</w:t>
      </w:r>
      <w:r w:rsidR="0008165F">
        <w:rPr>
          <w:b/>
          <w:bCs/>
        </w:rPr>
        <w:t>...</w:t>
      </w:r>
      <w:r w:rsidRPr="00D879D1">
        <w:rPr>
          <w:b/>
          <w:bCs/>
        </w:rPr>
        <w:t xml:space="preserve">........ 8  </w:t>
      </w:r>
    </w:p>
    <w:p w14:paraId="5C1BC02B" w14:textId="40F4F420" w:rsidR="00D879D1" w:rsidRPr="00D879D1" w:rsidRDefault="00D879D1" w:rsidP="00D879D1">
      <w:pPr>
        <w:ind w:left="360"/>
        <w:jc w:val="both"/>
        <w:rPr>
          <w:b/>
          <w:bCs/>
        </w:rPr>
      </w:pPr>
      <w:r w:rsidRPr="00D879D1">
        <w:rPr>
          <w:b/>
          <w:bCs/>
        </w:rPr>
        <w:t>Problems Encountered ........</w:t>
      </w:r>
      <w:r w:rsidRPr="00D879D1">
        <w:rPr>
          <w:b/>
          <w:bCs/>
        </w:rPr>
        <w:t>....................................................</w:t>
      </w:r>
      <w:r w:rsidRPr="00D879D1">
        <w:rPr>
          <w:b/>
          <w:bCs/>
        </w:rPr>
        <w:t>..............</w:t>
      </w:r>
      <w:r w:rsidR="0008165F">
        <w:rPr>
          <w:b/>
          <w:bCs/>
        </w:rPr>
        <w:t>..</w:t>
      </w:r>
      <w:r w:rsidRPr="00D879D1">
        <w:rPr>
          <w:b/>
          <w:bCs/>
        </w:rPr>
        <w:t xml:space="preserve">......... 9  </w:t>
      </w:r>
    </w:p>
    <w:p w14:paraId="2FA82A2F" w14:textId="4F407594" w:rsidR="00D879D1" w:rsidRPr="00D879D1" w:rsidRDefault="00D879D1" w:rsidP="00D879D1">
      <w:pPr>
        <w:ind w:left="360"/>
        <w:jc w:val="both"/>
        <w:rPr>
          <w:b/>
          <w:bCs/>
        </w:rPr>
      </w:pPr>
      <w:r w:rsidRPr="00D879D1">
        <w:rPr>
          <w:b/>
          <w:bCs/>
        </w:rPr>
        <w:t>Discussion ........................</w:t>
      </w:r>
      <w:r w:rsidRPr="00D879D1">
        <w:rPr>
          <w:b/>
          <w:bCs/>
        </w:rPr>
        <w:t>..........................................................</w:t>
      </w:r>
      <w:r w:rsidRPr="00D879D1">
        <w:rPr>
          <w:b/>
          <w:bCs/>
        </w:rPr>
        <w:t>.............</w:t>
      </w:r>
      <w:r w:rsidR="0008165F">
        <w:rPr>
          <w:b/>
          <w:bCs/>
        </w:rPr>
        <w:t>....</w:t>
      </w:r>
      <w:r w:rsidRPr="00D879D1">
        <w:rPr>
          <w:b/>
          <w:bCs/>
        </w:rPr>
        <w:t xml:space="preserve">..... 10  </w:t>
      </w:r>
    </w:p>
    <w:p w14:paraId="490B41B2" w14:textId="2E58128C" w:rsidR="00D879D1" w:rsidRPr="00D879D1" w:rsidRDefault="00D879D1" w:rsidP="00D879D1">
      <w:pPr>
        <w:ind w:left="360"/>
        <w:jc w:val="both"/>
        <w:rPr>
          <w:b/>
          <w:bCs/>
        </w:rPr>
      </w:pPr>
      <w:r w:rsidRPr="00D879D1">
        <w:rPr>
          <w:b/>
          <w:bCs/>
        </w:rPr>
        <w:t>Conclusion ......................</w:t>
      </w:r>
      <w:r w:rsidRPr="00D879D1">
        <w:rPr>
          <w:b/>
          <w:bCs/>
        </w:rPr>
        <w:t>..........................................................</w:t>
      </w:r>
      <w:r w:rsidRPr="00D879D1">
        <w:rPr>
          <w:b/>
          <w:bCs/>
        </w:rPr>
        <w:t>..............</w:t>
      </w:r>
      <w:r w:rsidR="0008165F">
        <w:rPr>
          <w:b/>
          <w:bCs/>
        </w:rPr>
        <w:t>...</w:t>
      </w:r>
      <w:r w:rsidRPr="00D879D1">
        <w:rPr>
          <w:b/>
          <w:bCs/>
        </w:rPr>
        <w:t xml:space="preserve">...... 11  </w:t>
      </w:r>
    </w:p>
    <w:p w14:paraId="4FE4180A" w14:textId="50FDFA59" w:rsidR="00D879D1" w:rsidRPr="00D879D1" w:rsidRDefault="00D879D1" w:rsidP="00D879D1">
      <w:pPr>
        <w:ind w:left="360"/>
        <w:jc w:val="both"/>
        <w:rPr>
          <w:b/>
          <w:bCs/>
        </w:rPr>
      </w:pPr>
      <w:r w:rsidRPr="00D879D1">
        <w:rPr>
          <w:b/>
          <w:bCs/>
        </w:rPr>
        <w:t>Task 2 – Domain Server ............</w:t>
      </w:r>
      <w:r w:rsidRPr="00D879D1">
        <w:rPr>
          <w:b/>
          <w:bCs/>
        </w:rPr>
        <w:t>..................................................</w:t>
      </w:r>
      <w:r w:rsidRPr="00D879D1">
        <w:rPr>
          <w:b/>
          <w:bCs/>
        </w:rPr>
        <w:t>...........</w:t>
      </w:r>
      <w:r w:rsidR="0008165F">
        <w:rPr>
          <w:b/>
          <w:bCs/>
        </w:rPr>
        <w:t>..</w:t>
      </w:r>
      <w:r w:rsidRPr="00D879D1">
        <w:rPr>
          <w:b/>
          <w:bCs/>
        </w:rPr>
        <w:t xml:space="preserve">...... 12  </w:t>
      </w:r>
    </w:p>
    <w:p w14:paraId="7C7B1152" w14:textId="4A21D830" w:rsidR="00D879D1" w:rsidRPr="00D879D1" w:rsidRDefault="00D879D1" w:rsidP="00D879D1">
      <w:pPr>
        <w:ind w:left="360"/>
        <w:jc w:val="both"/>
        <w:rPr>
          <w:b/>
          <w:bCs/>
        </w:rPr>
      </w:pPr>
      <w:r w:rsidRPr="00D879D1">
        <w:rPr>
          <w:b/>
          <w:bCs/>
        </w:rPr>
        <w:t>Task 3 – VPN ....................</w:t>
      </w:r>
      <w:r w:rsidRPr="00D879D1">
        <w:rPr>
          <w:b/>
          <w:bCs/>
        </w:rPr>
        <w:t>........................................................</w:t>
      </w:r>
      <w:r w:rsidRPr="00D879D1">
        <w:rPr>
          <w:b/>
          <w:bCs/>
        </w:rPr>
        <w:t>..............</w:t>
      </w:r>
      <w:r w:rsidR="0008165F">
        <w:rPr>
          <w:b/>
          <w:bCs/>
        </w:rPr>
        <w:t>...</w:t>
      </w:r>
      <w:r w:rsidRPr="00D879D1">
        <w:rPr>
          <w:b/>
          <w:bCs/>
        </w:rPr>
        <w:t xml:space="preserve">..... 14  </w:t>
      </w:r>
    </w:p>
    <w:p w14:paraId="185460E4" w14:textId="41EFA4C7" w:rsidR="00D879D1" w:rsidRPr="00D879D1" w:rsidRDefault="00D879D1" w:rsidP="00D879D1">
      <w:pPr>
        <w:ind w:left="360"/>
        <w:jc w:val="both"/>
        <w:rPr>
          <w:b/>
          <w:bCs/>
        </w:rPr>
      </w:pPr>
      <w:r w:rsidRPr="00D879D1">
        <w:rPr>
          <w:b/>
          <w:bCs/>
        </w:rPr>
        <w:t>Task 4 – User Accounts .........</w:t>
      </w:r>
      <w:r w:rsidRPr="00D879D1">
        <w:rPr>
          <w:b/>
          <w:bCs/>
        </w:rPr>
        <w:t>..................................................</w:t>
      </w:r>
      <w:r w:rsidRPr="00D879D1">
        <w:rPr>
          <w:b/>
          <w:bCs/>
        </w:rPr>
        <w:t>................</w:t>
      </w:r>
      <w:r w:rsidR="0008165F">
        <w:rPr>
          <w:b/>
          <w:bCs/>
        </w:rPr>
        <w:t>..</w:t>
      </w:r>
      <w:r w:rsidRPr="00D879D1">
        <w:rPr>
          <w:b/>
          <w:bCs/>
        </w:rPr>
        <w:t xml:space="preserve">.... 16  </w:t>
      </w:r>
    </w:p>
    <w:p w14:paraId="7815C618" w14:textId="2191472D" w:rsidR="00D879D1" w:rsidRPr="00D879D1" w:rsidRDefault="00D879D1" w:rsidP="00D879D1">
      <w:pPr>
        <w:ind w:left="360"/>
        <w:jc w:val="both"/>
        <w:rPr>
          <w:b/>
          <w:bCs/>
        </w:rPr>
      </w:pPr>
      <w:r w:rsidRPr="00D879D1">
        <w:rPr>
          <w:b/>
          <w:bCs/>
        </w:rPr>
        <w:t>Task 5 – Domain Membership ........</w:t>
      </w:r>
      <w:r w:rsidRPr="00D879D1">
        <w:rPr>
          <w:b/>
          <w:bCs/>
        </w:rPr>
        <w:t>...........................................</w:t>
      </w:r>
      <w:r w:rsidRPr="00D879D1">
        <w:rPr>
          <w:b/>
          <w:bCs/>
        </w:rPr>
        <w:t>.............</w:t>
      </w:r>
      <w:r w:rsidR="0008165F">
        <w:rPr>
          <w:b/>
          <w:bCs/>
        </w:rPr>
        <w:t>.</w:t>
      </w:r>
      <w:r w:rsidRPr="00D879D1">
        <w:rPr>
          <w:b/>
          <w:bCs/>
        </w:rPr>
        <w:t xml:space="preserve">.... 18  </w:t>
      </w:r>
    </w:p>
    <w:p w14:paraId="765D7A8E" w14:textId="22297F54" w:rsidR="00D879D1" w:rsidRPr="00D879D1" w:rsidRDefault="00D879D1" w:rsidP="00D879D1">
      <w:pPr>
        <w:ind w:left="360"/>
        <w:jc w:val="both"/>
        <w:rPr>
          <w:b/>
          <w:bCs/>
        </w:rPr>
      </w:pPr>
      <w:r w:rsidRPr="00D879D1">
        <w:rPr>
          <w:b/>
          <w:bCs/>
        </w:rPr>
        <w:t>Task 6 – DHCP .....................</w:t>
      </w:r>
      <w:r w:rsidRPr="00D879D1">
        <w:rPr>
          <w:b/>
          <w:bCs/>
        </w:rPr>
        <w:t>.....................................................</w:t>
      </w:r>
      <w:r w:rsidRPr="00D879D1">
        <w:rPr>
          <w:b/>
          <w:bCs/>
        </w:rPr>
        <w:t>...............</w:t>
      </w:r>
      <w:r w:rsidR="0008165F">
        <w:rPr>
          <w:b/>
          <w:bCs/>
        </w:rPr>
        <w:t>...</w:t>
      </w:r>
      <w:r w:rsidRPr="00D879D1">
        <w:rPr>
          <w:b/>
          <w:bCs/>
        </w:rPr>
        <w:t xml:space="preserve">.. 20  </w:t>
      </w:r>
    </w:p>
    <w:p w14:paraId="7B3392E4" w14:textId="6A9B9D6D" w:rsidR="00D879D1" w:rsidRPr="00D879D1" w:rsidRDefault="00D879D1" w:rsidP="00D879D1">
      <w:pPr>
        <w:ind w:left="360"/>
        <w:jc w:val="both"/>
        <w:rPr>
          <w:b/>
          <w:bCs/>
        </w:rPr>
      </w:pPr>
      <w:r w:rsidRPr="00D879D1">
        <w:rPr>
          <w:b/>
          <w:bCs/>
        </w:rPr>
        <w:t>Task 7 – Network Testing ..........</w:t>
      </w:r>
      <w:r w:rsidRPr="00D879D1">
        <w:rPr>
          <w:b/>
          <w:bCs/>
        </w:rPr>
        <w:t>..............................................</w:t>
      </w:r>
      <w:r w:rsidRPr="00D879D1">
        <w:rPr>
          <w:b/>
          <w:bCs/>
        </w:rPr>
        <w:t>..............</w:t>
      </w:r>
      <w:r w:rsidR="0008165F">
        <w:rPr>
          <w:b/>
          <w:bCs/>
        </w:rPr>
        <w:t>..</w:t>
      </w:r>
      <w:r w:rsidRPr="00D879D1">
        <w:rPr>
          <w:b/>
          <w:bCs/>
        </w:rPr>
        <w:t xml:space="preserve">.... 22  </w:t>
      </w:r>
    </w:p>
    <w:p w14:paraId="04973808" w14:textId="06FF0D60" w:rsidR="00D879D1" w:rsidRPr="00D879D1" w:rsidRDefault="00D879D1" w:rsidP="00D879D1">
      <w:pPr>
        <w:ind w:left="360"/>
        <w:jc w:val="both"/>
        <w:rPr>
          <w:b/>
          <w:bCs/>
        </w:rPr>
      </w:pPr>
      <w:r w:rsidRPr="00D879D1">
        <w:rPr>
          <w:b/>
          <w:bCs/>
        </w:rPr>
        <w:t>Task 8 – Shared Folder ............</w:t>
      </w:r>
      <w:r w:rsidRPr="00D879D1">
        <w:rPr>
          <w:b/>
          <w:bCs/>
        </w:rPr>
        <w:t>.................................................</w:t>
      </w:r>
      <w:r w:rsidRPr="00D879D1">
        <w:rPr>
          <w:b/>
          <w:bCs/>
        </w:rPr>
        <w:t>...........</w:t>
      </w:r>
      <w:r w:rsidR="0008165F">
        <w:rPr>
          <w:b/>
          <w:bCs/>
        </w:rPr>
        <w:t>..</w:t>
      </w:r>
      <w:r w:rsidRPr="00D879D1">
        <w:rPr>
          <w:b/>
          <w:bCs/>
        </w:rPr>
        <w:t xml:space="preserve">...... 24  </w:t>
      </w:r>
    </w:p>
    <w:p w14:paraId="384D407B" w14:textId="78966FC7" w:rsidR="00D879D1" w:rsidRPr="00D879D1" w:rsidRDefault="00D879D1" w:rsidP="00D879D1">
      <w:pPr>
        <w:ind w:left="360"/>
        <w:jc w:val="both"/>
        <w:rPr>
          <w:b/>
          <w:bCs/>
        </w:rPr>
      </w:pPr>
      <w:r w:rsidRPr="00D879D1">
        <w:rPr>
          <w:b/>
          <w:bCs/>
        </w:rPr>
        <w:t>Task 9 – Group Policy ............</w:t>
      </w:r>
      <w:r w:rsidRPr="00D879D1">
        <w:rPr>
          <w:b/>
          <w:bCs/>
        </w:rPr>
        <w:t>.................................................</w:t>
      </w:r>
      <w:r w:rsidRPr="00D879D1">
        <w:rPr>
          <w:b/>
          <w:bCs/>
        </w:rPr>
        <w:t>..............</w:t>
      </w:r>
      <w:r w:rsidR="0008165F">
        <w:rPr>
          <w:b/>
          <w:bCs/>
        </w:rPr>
        <w:t>..</w:t>
      </w:r>
      <w:r w:rsidRPr="00D879D1">
        <w:rPr>
          <w:b/>
          <w:bCs/>
        </w:rPr>
        <w:t xml:space="preserve">.... 26  </w:t>
      </w:r>
    </w:p>
    <w:p w14:paraId="165A76C3" w14:textId="77A4199C" w:rsidR="00D879D1" w:rsidRPr="00D879D1" w:rsidRDefault="00D879D1" w:rsidP="00D879D1">
      <w:pPr>
        <w:ind w:left="360"/>
        <w:jc w:val="both"/>
        <w:rPr>
          <w:b/>
          <w:bCs/>
        </w:rPr>
      </w:pPr>
      <w:r w:rsidRPr="00D879D1">
        <w:rPr>
          <w:b/>
          <w:bCs/>
        </w:rPr>
        <w:t>Task 10 – IIS ........................</w:t>
      </w:r>
      <w:r w:rsidRPr="00D879D1">
        <w:rPr>
          <w:b/>
          <w:bCs/>
        </w:rPr>
        <w:t>........................................................</w:t>
      </w:r>
      <w:r w:rsidRPr="00D879D1">
        <w:rPr>
          <w:b/>
          <w:bCs/>
        </w:rPr>
        <w:t>......</w:t>
      </w:r>
      <w:r w:rsidR="0008165F">
        <w:rPr>
          <w:b/>
          <w:bCs/>
        </w:rPr>
        <w:t>..</w:t>
      </w:r>
      <w:r w:rsidRPr="00D879D1">
        <w:rPr>
          <w:b/>
          <w:bCs/>
        </w:rPr>
        <w:t xml:space="preserve">........ 28  </w:t>
      </w:r>
    </w:p>
    <w:p w14:paraId="5004AB35" w14:textId="199613D9" w:rsidR="008742C9" w:rsidRDefault="00D879D1" w:rsidP="00D879D1">
      <w:pPr>
        <w:ind w:left="360"/>
        <w:jc w:val="both"/>
      </w:pPr>
      <w:r w:rsidRPr="00D879D1">
        <w:rPr>
          <w:b/>
          <w:bCs/>
        </w:rPr>
        <w:t>References .........................</w:t>
      </w:r>
      <w:r w:rsidRPr="00D879D1">
        <w:rPr>
          <w:b/>
          <w:bCs/>
        </w:rPr>
        <w:t>........................................................</w:t>
      </w:r>
      <w:r w:rsidRPr="00D879D1">
        <w:rPr>
          <w:b/>
          <w:bCs/>
        </w:rPr>
        <w:t>............</w:t>
      </w:r>
      <w:r w:rsidR="0008165F">
        <w:rPr>
          <w:b/>
          <w:bCs/>
        </w:rPr>
        <w:t>..</w:t>
      </w:r>
      <w:r w:rsidRPr="00D879D1">
        <w:rPr>
          <w:b/>
          <w:bCs/>
        </w:rPr>
        <w:t>..... 30</w:t>
      </w:r>
      <w:r>
        <w:t xml:space="preserve"> </w:t>
      </w:r>
      <w:r w:rsidR="00000000">
        <w:br w:type="page"/>
      </w:r>
    </w:p>
    <w:p w14:paraId="5E28E36C" w14:textId="4587CCC9" w:rsidR="008742C9" w:rsidRPr="008B3628" w:rsidRDefault="00000000" w:rsidP="004B1ED0">
      <w:pPr>
        <w:pStyle w:val="Heading1"/>
        <w:spacing w:before="0"/>
        <w:ind w:left="357"/>
      </w:pPr>
      <w:bookmarkStart w:id="0" w:name="_Toc227859369"/>
      <w:r w:rsidRPr="008B3628">
        <w:lastRenderedPageBreak/>
        <w:t>Introduction</w:t>
      </w:r>
      <w:bookmarkEnd w:id="0"/>
    </w:p>
    <w:p w14:paraId="61A997E6" w14:textId="228D27E8" w:rsidR="008742C9" w:rsidRDefault="00000000" w:rsidP="00AA55B0">
      <w:pPr>
        <w:spacing w:after="0"/>
        <w:ind w:left="357"/>
      </w:pPr>
      <w:r>
        <w:t>The implementation of enterprise networking services requires the integration of routing, addressing, and security mechanisms. This report presents the configuration of Routing and Remote Access Service (RRAS), Network Address Translation (NAT), and supporting services within a virtual environment using Oracle VirtualBox and Windows Server 2019. These services provide secure communication, efficient IP address management, and controlled network access [1]</w:t>
      </w:r>
      <w:r w:rsidR="009153F2">
        <w:t>-</w:t>
      </w:r>
      <w:r w:rsidR="00385818">
        <w:t>[</w:t>
      </w:r>
      <w:r>
        <w:t>3].</w:t>
      </w:r>
    </w:p>
    <w:p w14:paraId="3FBE7469" w14:textId="77777777" w:rsidR="004C6072" w:rsidRDefault="004C6072" w:rsidP="004C6072">
      <w:pPr>
        <w:spacing w:after="0"/>
      </w:pPr>
    </w:p>
    <w:p w14:paraId="42354173" w14:textId="0FA2659D" w:rsidR="008742C9" w:rsidRDefault="00000000" w:rsidP="004B1ED0">
      <w:pPr>
        <w:pStyle w:val="Heading1"/>
        <w:spacing w:before="0"/>
        <w:ind w:left="357"/>
      </w:pPr>
      <w:bookmarkStart w:id="1" w:name="_Toc227859370"/>
      <w:r>
        <w:t>Aim and Objectives</w:t>
      </w:r>
      <w:bookmarkEnd w:id="1"/>
    </w:p>
    <w:p w14:paraId="101CAC07" w14:textId="125BE001" w:rsidR="008742C9" w:rsidRDefault="00000000" w:rsidP="004B1ED0">
      <w:pPr>
        <w:spacing w:after="0"/>
        <w:ind w:left="357"/>
      </w:pPr>
      <w:r>
        <w:t xml:space="preserve">The aim of this task is to configure a functional routing environment. </w:t>
      </w:r>
      <w:r w:rsidR="007354D6">
        <w:t>O</w:t>
      </w:r>
      <w:r>
        <w:t xml:space="preserve">bjectives </w:t>
      </w:r>
      <w:r w:rsidR="004B1ED0">
        <w:t>I</w:t>
      </w:r>
      <w:r>
        <w:t xml:space="preserve">nclude installing RRAS, enabling NAT, configuring firewall rules, resolving IP </w:t>
      </w:r>
      <w:r w:rsidR="004B1ED0">
        <w:t>I</w:t>
      </w:r>
      <w:r>
        <w:t>ssues, and validating connectivity [1]</w:t>
      </w:r>
      <w:r w:rsidR="009153F2">
        <w:t>-</w:t>
      </w:r>
      <w:r w:rsidR="00385818">
        <w:t>[</w:t>
      </w:r>
      <w:r>
        <w:t>4].</w:t>
      </w:r>
    </w:p>
    <w:p w14:paraId="666CCF64" w14:textId="77777777" w:rsidR="004C6072" w:rsidRDefault="004C6072" w:rsidP="004B1ED0">
      <w:pPr>
        <w:spacing w:after="0"/>
        <w:ind w:left="357"/>
      </w:pPr>
    </w:p>
    <w:p w14:paraId="44E3AD46" w14:textId="77777777" w:rsidR="00D12BEA" w:rsidRDefault="00D12BEA" w:rsidP="004B1ED0">
      <w:pPr>
        <w:pStyle w:val="Heading1"/>
        <w:spacing w:before="0"/>
        <w:ind w:left="357"/>
      </w:pPr>
      <w:bookmarkStart w:id="2" w:name="_Toc227859371"/>
      <w:r>
        <w:t>Environment and Resources</w:t>
      </w:r>
      <w:bookmarkEnd w:id="2"/>
    </w:p>
    <w:p w14:paraId="6D7B3211" w14:textId="77777777" w:rsidR="00D12BEA" w:rsidRDefault="00D12BEA" w:rsidP="004B1ED0">
      <w:pPr>
        <w:spacing w:after="0"/>
        <w:ind w:left="357"/>
      </w:pPr>
      <w:r>
        <w:t>The environment consists of Windows Server 2019 (B-DC) and Windows client machines running on Oracle VirtualBox. Virtualization allows isolated testing and flexible network configuration [2].</w:t>
      </w:r>
    </w:p>
    <w:p w14:paraId="2A3C95A3" w14:textId="77777777" w:rsidR="00D12BEA" w:rsidRDefault="00D12BEA" w:rsidP="004B1ED0">
      <w:pPr>
        <w:spacing w:after="0" w:line="240" w:lineRule="auto"/>
        <w:ind w:left="357"/>
      </w:pPr>
      <w:r>
        <w:rPr>
          <w:noProof/>
        </w:rPr>
        <w:drawing>
          <wp:inline distT="0" distB="0" distL="0" distR="0" wp14:anchorId="31137ED1" wp14:editId="53F4F6C9">
            <wp:extent cx="4320000" cy="32400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rtualBox_B-DC_14_04_2026_20_05_48serverManager.png"/>
                    <pic:cNvPicPr/>
                  </pic:nvPicPr>
                  <pic:blipFill>
                    <a:blip r:embed="rId11"/>
                    <a:stretch>
                      <a:fillRect/>
                    </a:stretch>
                  </pic:blipFill>
                  <pic:spPr>
                    <a:xfrm>
                      <a:off x="0" y="0"/>
                      <a:ext cx="4320000" cy="3240000"/>
                    </a:xfrm>
                    <a:prstGeom prst="rect">
                      <a:avLst/>
                    </a:prstGeom>
                  </pic:spPr>
                </pic:pic>
              </a:graphicData>
            </a:graphic>
          </wp:inline>
        </w:drawing>
      </w:r>
    </w:p>
    <w:p w14:paraId="71455193" w14:textId="77777777" w:rsidR="00D12BEA" w:rsidRPr="001E7B50" w:rsidRDefault="00D12BEA" w:rsidP="004B1ED0">
      <w:pPr>
        <w:spacing w:after="0" w:line="240" w:lineRule="auto"/>
        <w:ind w:left="357"/>
        <w:rPr>
          <w:b/>
          <w:bCs/>
        </w:rPr>
      </w:pPr>
      <w:r w:rsidRPr="00952F65">
        <w:rPr>
          <w:b/>
          <w:bCs/>
        </w:rPr>
        <w:t>Figure 1:</w:t>
      </w:r>
      <w:r w:rsidRPr="00810D89">
        <w:t xml:space="preserve"> Windows Server Dashboard</w:t>
      </w:r>
    </w:p>
    <w:p w14:paraId="7D565982" w14:textId="63A751E3" w:rsidR="008742C9" w:rsidRDefault="00D12BEA" w:rsidP="004B1ED0">
      <w:pPr>
        <w:spacing w:after="0" w:line="240" w:lineRule="auto"/>
        <w:ind w:left="357"/>
      </w:pPr>
      <w:r w:rsidRPr="009278F7">
        <w:t>This screenshot shows the Server Manager dashboard of Windows Server 2019 after successful login. It confirms that the server environment is properly installed and ready for configuration of network services</w:t>
      </w:r>
      <w:r>
        <w:t>.</w:t>
      </w:r>
    </w:p>
    <w:p w14:paraId="155CF003" w14:textId="77777777" w:rsidR="001D59D7" w:rsidRDefault="001D59D7" w:rsidP="00810D89">
      <w:pPr>
        <w:spacing w:after="0" w:line="240" w:lineRule="auto"/>
      </w:pPr>
    </w:p>
    <w:p w14:paraId="5503925D" w14:textId="77777777" w:rsidR="001D59D7" w:rsidRDefault="001D59D7" w:rsidP="00810D89">
      <w:pPr>
        <w:spacing w:after="0" w:line="240" w:lineRule="auto"/>
      </w:pPr>
    </w:p>
    <w:p w14:paraId="56ABA7A0" w14:textId="2397C7F8" w:rsidR="00D6377B" w:rsidRDefault="00000000" w:rsidP="00433C50">
      <w:pPr>
        <w:pStyle w:val="Heading1"/>
        <w:ind w:left="360"/>
      </w:pPr>
      <w:bookmarkStart w:id="3" w:name="_Toc227859372"/>
      <w:r>
        <w:lastRenderedPageBreak/>
        <w:t>RRAS Installation and Configuration</w:t>
      </w:r>
      <w:bookmarkEnd w:id="3"/>
    </w:p>
    <w:p w14:paraId="5EE6B112" w14:textId="77777777" w:rsidR="00211374" w:rsidRDefault="00D6377B" w:rsidP="00433C50">
      <w:pPr>
        <w:spacing w:after="0"/>
        <w:ind w:left="360"/>
      </w:pPr>
      <w:r>
        <w:t xml:space="preserve">RRAS enables packet forwarding and supports Network Address Translation (NAT), </w:t>
      </w:r>
    </w:p>
    <w:p w14:paraId="093C8F4F" w14:textId="5EA2B170" w:rsidR="009153F2" w:rsidRDefault="00220539" w:rsidP="00810D89">
      <w:pPr>
        <w:spacing w:after="0"/>
        <w:ind w:left="360"/>
      </w:pPr>
      <w:r>
        <w:t xml:space="preserve">Enabling </w:t>
      </w:r>
      <w:r w:rsidR="00211374">
        <w:t xml:space="preserve">communication between different networks [3]. </w:t>
      </w:r>
    </w:p>
    <w:p w14:paraId="4148111B" w14:textId="77777777" w:rsidR="009153F2" w:rsidRDefault="009153F2" w:rsidP="00810D89">
      <w:pPr>
        <w:spacing w:after="0"/>
        <w:ind w:left="360"/>
      </w:pPr>
    </w:p>
    <w:p w14:paraId="526533D4" w14:textId="02EAEAC1" w:rsidR="00D6377B" w:rsidRDefault="00211374" w:rsidP="00810D89">
      <w:pPr>
        <w:spacing w:after="0"/>
        <w:ind w:left="360"/>
      </w:pPr>
      <w:r>
        <w:rPr>
          <w:noProof/>
        </w:rPr>
        <w:drawing>
          <wp:inline distT="0" distB="0" distL="0" distR="0" wp14:anchorId="67AE3425" wp14:editId="21135BDD">
            <wp:extent cx="4320000" cy="324000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rtualBox_B-DC_14_04_2026_RRSNAT.png"/>
                    <pic:cNvPicPr/>
                  </pic:nvPicPr>
                  <pic:blipFill>
                    <a:blip r:embed="rId12"/>
                    <a:stretch>
                      <a:fillRect/>
                    </a:stretch>
                  </pic:blipFill>
                  <pic:spPr>
                    <a:xfrm>
                      <a:off x="0" y="0"/>
                      <a:ext cx="4320000" cy="3240000"/>
                    </a:xfrm>
                    <a:prstGeom prst="rect">
                      <a:avLst/>
                    </a:prstGeom>
                  </pic:spPr>
                </pic:pic>
              </a:graphicData>
            </a:graphic>
          </wp:inline>
        </w:drawing>
      </w:r>
    </w:p>
    <w:p w14:paraId="0CA502E6" w14:textId="17E9B2C1" w:rsidR="00211374" w:rsidRDefault="00211374" w:rsidP="00810D89">
      <w:pPr>
        <w:spacing w:after="0"/>
      </w:pPr>
      <w:r>
        <w:rPr>
          <w:b/>
        </w:rPr>
        <w:t xml:space="preserve">     Figure </w:t>
      </w:r>
      <w:r w:rsidR="00D12BEA">
        <w:rPr>
          <w:b/>
        </w:rPr>
        <w:t>2</w:t>
      </w:r>
      <w:r>
        <w:rPr>
          <w:b/>
        </w:rPr>
        <w:t xml:space="preserve">: </w:t>
      </w:r>
      <w:r w:rsidRPr="00810D89">
        <w:rPr>
          <w:bCs/>
        </w:rPr>
        <w:t>RRAS NAT Configuration</w:t>
      </w:r>
    </w:p>
    <w:p w14:paraId="697C2C48" w14:textId="4F15E87B" w:rsidR="00CB4C66" w:rsidRDefault="00CB4C66" w:rsidP="00810D89">
      <w:pPr>
        <w:spacing w:after="0"/>
        <w:jc w:val="both"/>
      </w:pPr>
      <w:r>
        <w:t xml:space="preserve">     This screenshot shows NAT configured, allowing internal network communication                </w:t>
      </w:r>
    </w:p>
    <w:p w14:paraId="0F4F20EA" w14:textId="358FE549" w:rsidR="00445A86" w:rsidRDefault="00CB4C66" w:rsidP="00810D89">
      <w:pPr>
        <w:spacing w:after="0"/>
        <w:ind w:left="360"/>
        <w:jc w:val="both"/>
      </w:pPr>
      <w:r>
        <w:t>externally.</w:t>
      </w:r>
    </w:p>
    <w:p w14:paraId="7F0FF696" w14:textId="77777777" w:rsidR="003716FD" w:rsidRDefault="003716FD" w:rsidP="00810D89">
      <w:pPr>
        <w:spacing w:after="0"/>
        <w:ind w:left="360"/>
        <w:jc w:val="both"/>
      </w:pPr>
    </w:p>
    <w:p w14:paraId="52A02726" w14:textId="77777777" w:rsidR="003716FD" w:rsidRDefault="003716FD" w:rsidP="00810D89">
      <w:pPr>
        <w:spacing w:after="0"/>
        <w:ind w:left="360"/>
        <w:jc w:val="both"/>
      </w:pPr>
    </w:p>
    <w:p w14:paraId="1A778324" w14:textId="73C96F57" w:rsidR="00D6377B" w:rsidRDefault="00D6377B" w:rsidP="00433C50">
      <w:pPr>
        <w:spacing w:after="0"/>
        <w:ind w:left="360"/>
      </w:pPr>
    </w:p>
    <w:p w14:paraId="4D16FF88" w14:textId="262A7B10" w:rsidR="005478E2" w:rsidRDefault="005478E2" w:rsidP="00433C50">
      <w:pPr>
        <w:spacing w:after="0"/>
        <w:ind w:left="360"/>
      </w:pPr>
      <w:r>
        <w:rPr>
          <w:noProof/>
        </w:rPr>
        <w:lastRenderedPageBreak/>
        <w:drawing>
          <wp:inline distT="0" distB="0" distL="0" distR="0" wp14:anchorId="46BFEBBB" wp14:editId="39EDB94A">
            <wp:extent cx="4319528" cy="2939142"/>
            <wp:effectExtent l="0" t="0" r="5080" b="0"/>
            <wp:docPr id="2146176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28515" cy="2945257"/>
                    </a:xfrm>
                    <a:prstGeom prst="rect">
                      <a:avLst/>
                    </a:prstGeom>
                    <a:noFill/>
                    <a:ln>
                      <a:noFill/>
                    </a:ln>
                  </pic:spPr>
                </pic:pic>
              </a:graphicData>
            </a:graphic>
          </wp:inline>
        </w:drawing>
      </w:r>
    </w:p>
    <w:p w14:paraId="02C75EE3" w14:textId="138CFD19" w:rsidR="005478E2" w:rsidRDefault="00D12BEA" w:rsidP="00810D89">
      <w:pPr>
        <w:spacing w:after="0"/>
        <w:ind w:left="360"/>
      </w:pPr>
      <w:r w:rsidRPr="009153F2">
        <w:rPr>
          <w:b/>
          <w:bCs/>
        </w:rPr>
        <w:t>Figure</w:t>
      </w:r>
      <w:r w:rsidR="00887075">
        <w:rPr>
          <w:b/>
          <w:bCs/>
        </w:rPr>
        <w:t xml:space="preserve"> </w:t>
      </w:r>
      <w:r w:rsidRPr="009153F2">
        <w:rPr>
          <w:b/>
          <w:bCs/>
        </w:rPr>
        <w:t>3</w:t>
      </w:r>
      <w:r>
        <w:t>:</w:t>
      </w:r>
      <w:r w:rsidR="005478E2">
        <w:t xml:space="preserve"> Routing and Remote Access Service (RRAS) Installation</w:t>
      </w:r>
    </w:p>
    <w:p w14:paraId="0AF1B405" w14:textId="77777777" w:rsidR="00810D89" w:rsidRDefault="00810D89" w:rsidP="00810D89">
      <w:pPr>
        <w:spacing w:after="0"/>
        <w:ind w:left="357"/>
      </w:pPr>
      <w:r>
        <w:t>This screenshot shows the installation of the Routing and Remote Access Service through Server Manager. It confirms that the routing role has been successfully added to the server.</w:t>
      </w:r>
    </w:p>
    <w:p w14:paraId="031A61E7" w14:textId="77777777" w:rsidR="005478E2" w:rsidRDefault="005478E2" w:rsidP="00433C50">
      <w:pPr>
        <w:spacing w:after="0"/>
        <w:ind w:left="360"/>
      </w:pPr>
    </w:p>
    <w:p w14:paraId="617864C1" w14:textId="405DD1C4" w:rsidR="00D6377B" w:rsidRDefault="000671DD" w:rsidP="009153F2">
      <w:pPr>
        <w:spacing w:after="0"/>
        <w:ind w:left="357"/>
      </w:pPr>
      <w:r>
        <w:rPr>
          <w:noProof/>
        </w:rPr>
        <w:drawing>
          <wp:inline distT="0" distB="0" distL="0" distR="0" wp14:anchorId="71EBC8BE" wp14:editId="6B4E9A76">
            <wp:extent cx="4970992" cy="3177952"/>
            <wp:effectExtent l="0" t="0" r="1270" b="3810"/>
            <wp:docPr id="1610447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14348" cy="3205670"/>
                    </a:xfrm>
                    <a:prstGeom prst="rect">
                      <a:avLst/>
                    </a:prstGeom>
                    <a:noFill/>
                    <a:ln>
                      <a:noFill/>
                    </a:ln>
                  </pic:spPr>
                </pic:pic>
              </a:graphicData>
            </a:graphic>
          </wp:inline>
        </w:drawing>
      </w:r>
    </w:p>
    <w:p w14:paraId="62BE3706" w14:textId="37B4F4D7" w:rsidR="00D6377B" w:rsidRDefault="00D6377B" w:rsidP="009153F2">
      <w:pPr>
        <w:spacing w:after="0"/>
        <w:ind w:left="357"/>
      </w:pPr>
      <w:r w:rsidRPr="00220539">
        <w:rPr>
          <w:b/>
          <w:bCs/>
        </w:rPr>
        <w:t xml:space="preserve">Figure </w:t>
      </w:r>
      <w:r w:rsidR="00D12BEA" w:rsidRPr="00220539">
        <w:rPr>
          <w:b/>
          <w:bCs/>
        </w:rPr>
        <w:t>4</w:t>
      </w:r>
      <w:r>
        <w:t>: RRAS Configuration and Routing Setup</w:t>
      </w:r>
    </w:p>
    <w:p w14:paraId="6CBD0846" w14:textId="4A7A4BDC" w:rsidR="008742C9" w:rsidRDefault="000671DD" w:rsidP="009153F2">
      <w:pPr>
        <w:spacing w:after="0"/>
        <w:ind w:left="357"/>
      </w:pPr>
      <w:r w:rsidRPr="000671DD">
        <w:t>This screenshot displays the Routing and Remote Access console after configuration. It shows that the server is set up to perform routing functions and manage network traffic between different network segments</w:t>
      </w:r>
      <w:r w:rsidR="005F2EF9">
        <w:t>.</w:t>
      </w:r>
    </w:p>
    <w:p w14:paraId="012D2F86" w14:textId="77777777" w:rsidR="005F2EF9" w:rsidRDefault="005F2EF9" w:rsidP="005F2EF9">
      <w:pPr>
        <w:spacing w:after="0"/>
      </w:pPr>
    </w:p>
    <w:p w14:paraId="2AF3609D" w14:textId="79D9C89E" w:rsidR="008742C9" w:rsidRDefault="00000000" w:rsidP="009D01AE">
      <w:pPr>
        <w:pStyle w:val="Heading1"/>
        <w:spacing w:before="0"/>
        <w:ind w:left="357"/>
      </w:pPr>
      <w:bookmarkStart w:id="4" w:name="_Toc227859373"/>
      <w:r>
        <w:lastRenderedPageBreak/>
        <w:t>NAT Configuration</w:t>
      </w:r>
      <w:bookmarkEnd w:id="4"/>
    </w:p>
    <w:p w14:paraId="55CE3230" w14:textId="77777777" w:rsidR="008742C9" w:rsidRDefault="00000000" w:rsidP="009D01AE">
      <w:pPr>
        <w:spacing w:after="0"/>
        <w:ind w:left="357"/>
      </w:pPr>
      <w:r>
        <w:t>NAT translates private IP addresses into a public address, allowing internal systems to access external resources securely [1].</w:t>
      </w:r>
    </w:p>
    <w:p w14:paraId="6145B98F" w14:textId="2FDACE72" w:rsidR="00AE3E2F" w:rsidRPr="00AE3E2F" w:rsidRDefault="002A66D7" w:rsidP="00220539">
      <w:pPr>
        <w:spacing w:after="0"/>
        <w:ind w:left="357"/>
      </w:pPr>
      <w:r>
        <w:rPr>
          <w:noProof/>
        </w:rPr>
        <w:drawing>
          <wp:inline distT="0" distB="0" distL="0" distR="0" wp14:anchorId="56F943B6" wp14:editId="4605AD84">
            <wp:extent cx="4320000" cy="3238500"/>
            <wp:effectExtent l="0" t="0" r="4445" b="0"/>
            <wp:docPr id="2100114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r>
        <w:t xml:space="preserve"> </w:t>
      </w:r>
    </w:p>
    <w:p w14:paraId="4A086400" w14:textId="3F478E7D" w:rsidR="00784E65" w:rsidRDefault="00AE3E2F" w:rsidP="00784E65">
      <w:pPr>
        <w:spacing w:after="0"/>
        <w:ind w:left="357"/>
      </w:pPr>
      <w:r w:rsidRPr="00AE3E2F">
        <w:rPr>
          <w:b/>
          <w:bCs/>
        </w:rPr>
        <w:t>Figure 5</w:t>
      </w:r>
      <w:r w:rsidR="00F851F7">
        <w:rPr>
          <w:b/>
          <w:bCs/>
        </w:rPr>
        <w:t xml:space="preserve">: </w:t>
      </w:r>
      <w:r w:rsidRPr="00220539">
        <w:t>N</w:t>
      </w:r>
      <w:r w:rsidR="008508E4">
        <w:t>AT</w:t>
      </w:r>
      <w:r w:rsidRPr="00220539">
        <w:t xml:space="preserve"> Configuration</w:t>
      </w:r>
    </w:p>
    <w:p w14:paraId="1701090B" w14:textId="74F928F7" w:rsidR="00AE3E2F" w:rsidRDefault="00784E65" w:rsidP="00784E65">
      <w:pPr>
        <w:spacing w:after="0"/>
        <w:ind w:left="357"/>
      </w:pPr>
      <w:r w:rsidRPr="00784E65">
        <w:t>This screenshot shows the interface configured as a public connection to the Internet, with NAT enabled to allow internal devices to access external networks</w:t>
      </w:r>
      <w:r w:rsidR="002A66D7">
        <w:br/>
      </w:r>
    </w:p>
    <w:p w14:paraId="367DF820" w14:textId="77777777" w:rsidR="003716FD" w:rsidRDefault="003716FD" w:rsidP="003716FD">
      <w:pPr>
        <w:ind w:left="360"/>
      </w:pPr>
    </w:p>
    <w:p w14:paraId="5C9E5716" w14:textId="77777777" w:rsidR="003716FD" w:rsidRDefault="003716FD" w:rsidP="003716FD">
      <w:pPr>
        <w:ind w:left="360"/>
      </w:pPr>
    </w:p>
    <w:p w14:paraId="602BF97C" w14:textId="77777777" w:rsidR="003716FD" w:rsidRDefault="003716FD" w:rsidP="003716FD">
      <w:pPr>
        <w:ind w:left="360"/>
      </w:pPr>
    </w:p>
    <w:p w14:paraId="62DB8F85" w14:textId="77777777" w:rsidR="003716FD" w:rsidRDefault="003716FD" w:rsidP="003716FD">
      <w:pPr>
        <w:ind w:left="360"/>
      </w:pPr>
    </w:p>
    <w:p w14:paraId="3DDDC578" w14:textId="77777777" w:rsidR="003716FD" w:rsidRDefault="003716FD" w:rsidP="003716FD">
      <w:pPr>
        <w:ind w:left="360"/>
      </w:pPr>
    </w:p>
    <w:p w14:paraId="4F437BBB" w14:textId="77777777" w:rsidR="003716FD" w:rsidRDefault="003716FD" w:rsidP="003716FD">
      <w:pPr>
        <w:ind w:left="360"/>
      </w:pPr>
    </w:p>
    <w:p w14:paraId="5F047B49" w14:textId="77777777" w:rsidR="003716FD" w:rsidRDefault="003716FD" w:rsidP="003716FD">
      <w:pPr>
        <w:ind w:left="360"/>
      </w:pPr>
    </w:p>
    <w:p w14:paraId="2DA35B55" w14:textId="77777777" w:rsidR="003716FD" w:rsidRDefault="003716FD" w:rsidP="003716FD">
      <w:pPr>
        <w:ind w:left="360"/>
      </w:pPr>
    </w:p>
    <w:p w14:paraId="0F554D21" w14:textId="77777777" w:rsidR="003716FD" w:rsidRDefault="003716FD" w:rsidP="003716FD">
      <w:pPr>
        <w:ind w:left="360"/>
      </w:pPr>
    </w:p>
    <w:p w14:paraId="4949715D" w14:textId="77777777" w:rsidR="004B1ED0" w:rsidRDefault="004B1ED0" w:rsidP="003716FD">
      <w:pPr>
        <w:ind w:left="360"/>
      </w:pPr>
    </w:p>
    <w:p w14:paraId="02A3C915" w14:textId="77777777" w:rsidR="004B1ED0" w:rsidRDefault="004B1ED0" w:rsidP="003716FD">
      <w:pPr>
        <w:ind w:left="360"/>
      </w:pPr>
    </w:p>
    <w:p w14:paraId="3DEFB007" w14:textId="77777777" w:rsidR="004B1ED0" w:rsidRDefault="004B1ED0" w:rsidP="003716FD">
      <w:pPr>
        <w:ind w:left="360"/>
      </w:pPr>
    </w:p>
    <w:p w14:paraId="6C02E30C" w14:textId="03CAFA3E" w:rsidR="000757C0" w:rsidRDefault="000757C0" w:rsidP="007A32F7">
      <w:pPr>
        <w:pStyle w:val="Heading1"/>
        <w:ind w:left="360"/>
      </w:pPr>
      <w:bookmarkStart w:id="5" w:name="_Toc227859374"/>
      <w:r>
        <w:t>NAT Inter</w:t>
      </w:r>
      <w:r w:rsidR="007A32F7">
        <w:t>face</w:t>
      </w:r>
      <w:bookmarkEnd w:id="5"/>
    </w:p>
    <w:p w14:paraId="736BD1DF" w14:textId="6D3998F2" w:rsidR="003716FD" w:rsidRDefault="000757C0" w:rsidP="00A739A3">
      <w:pPr>
        <w:spacing w:line="240" w:lineRule="auto"/>
        <w:ind w:left="360"/>
      </w:pPr>
      <w:r>
        <w:t>In this</w:t>
      </w:r>
      <w:r w:rsidRPr="000757C0">
        <w:t xml:space="preserve"> section inside the Routing and Remote Access (RRAS) console on Windows Server. In this view, the server displays the list of network interfaces that are part of the NAT </w:t>
      </w:r>
      <w:r w:rsidR="00685895" w:rsidRPr="000757C0">
        <w:t>configuration,</w:t>
      </w:r>
      <w:r w:rsidRPr="000757C0">
        <w:t xml:space="preserve"> for example Ethernet and Ethernet 2. Each interface appears with counters such as </w:t>
      </w:r>
      <w:r w:rsidRPr="000757C0">
        <w:rPr>
          <w:i/>
          <w:iCs/>
        </w:rPr>
        <w:t>Total mappings</w:t>
      </w:r>
      <w:r w:rsidRPr="000757C0">
        <w:t xml:space="preserve"> and </w:t>
      </w:r>
      <w:r w:rsidRPr="000757C0">
        <w:rPr>
          <w:i/>
          <w:iCs/>
        </w:rPr>
        <w:t>Inbound packets</w:t>
      </w:r>
      <w:r w:rsidRPr="000757C0">
        <w:t>, which indicate NAT activity</w:t>
      </w:r>
      <w:r w:rsidR="00685895">
        <w:t>.</w:t>
      </w:r>
    </w:p>
    <w:p w14:paraId="4255CB7F" w14:textId="77777777" w:rsidR="005F2EF9" w:rsidRDefault="00AE3E2F" w:rsidP="003716FD">
      <w:pPr>
        <w:spacing w:after="0"/>
        <w:ind w:left="357"/>
      </w:pPr>
      <w:r>
        <w:rPr>
          <w:noProof/>
        </w:rPr>
        <w:drawing>
          <wp:inline distT="0" distB="0" distL="0" distR="0" wp14:anchorId="321147EA" wp14:editId="1901F002">
            <wp:extent cx="4320000" cy="3238501"/>
            <wp:effectExtent l="0" t="0" r="4445" b="0"/>
            <wp:docPr id="3456022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0000" cy="3238501"/>
                    </a:xfrm>
                    <a:prstGeom prst="rect">
                      <a:avLst/>
                    </a:prstGeom>
                    <a:noFill/>
                    <a:ln>
                      <a:noFill/>
                    </a:ln>
                  </pic:spPr>
                </pic:pic>
              </a:graphicData>
            </a:graphic>
          </wp:inline>
        </w:drawing>
      </w:r>
    </w:p>
    <w:p w14:paraId="22AC8140" w14:textId="706C8DCB" w:rsidR="008742C9" w:rsidRDefault="00000000" w:rsidP="003716FD">
      <w:pPr>
        <w:spacing w:after="0"/>
        <w:ind w:left="357"/>
      </w:pPr>
      <w:r w:rsidRPr="00220539">
        <w:rPr>
          <w:b/>
          <w:bCs/>
        </w:rPr>
        <w:t xml:space="preserve">Figure </w:t>
      </w:r>
      <w:r w:rsidR="00D12BEA" w:rsidRPr="00220539">
        <w:rPr>
          <w:b/>
          <w:bCs/>
        </w:rPr>
        <w:t>6</w:t>
      </w:r>
      <w:r>
        <w:t>: NAT Interface Properties</w:t>
      </w:r>
    </w:p>
    <w:p w14:paraId="61AF7FF0" w14:textId="2A057CCA" w:rsidR="000E7B3C" w:rsidRDefault="004758F3" w:rsidP="000757C0">
      <w:pPr>
        <w:spacing w:line="240" w:lineRule="auto"/>
        <w:ind w:left="360"/>
        <w:jc w:val="both"/>
      </w:pPr>
      <w:r w:rsidRPr="004758F3">
        <w:t>This screenshot shows the NAT Interface Properties window where the external network adapter is configured as a public interface with NAT enabled. This allows the server to translate internal private IP addresses for internet access, ensuring secure and efficient communication between networks [1]</w:t>
      </w:r>
      <w:r w:rsidR="00C921FD">
        <w:t>-</w:t>
      </w:r>
      <w:r w:rsidRPr="004758F3">
        <w:t>[3].</w:t>
      </w:r>
    </w:p>
    <w:p w14:paraId="42CFFA83" w14:textId="77777777" w:rsidR="000E7B3C" w:rsidRDefault="000E7B3C" w:rsidP="000757C0">
      <w:pPr>
        <w:spacing w:line="240" w:lineRule="auto"/>
        <w:ind w:left="360"/>
        <w:jc w:val="both"/>
      </w:pPr>
    </w:p>
    <w:p w14:paraId="4F17A5FC" w14:textId="77777777" w:rsidR="000E7B3C" w:rsidRDefault="000E7B3C" w:rsidP="000757C0">
      <w:pPr>
        <w:spacing w:line="240" w:lineRule="auto"/>
        <w:ind w:left="360"/>
        <w:jc w:val="both"/>
      </w:pPr>
    </w:p>
    <w:p w14:paraId="2BC63FC4" w14:textId="77777777" w:rsidR="000E7B3C" w:rsidRDefault="000E7B3C" w:rsidP="000757C0">
      <w:pPr>
        <w:spacing w:line="240" w:lineRule="auto"/>
        <w:ind w:left="360"/>
        <w:jc w:val="both"/>
      </w:pPr>
    </w:p>
    <w:p w14:paraId="7545BA5F" w14:textId="77777777" w:rsidR="000E7B3C" w:rsidRDefault="000E7B3C" w:rsidP="000757C0">
      <w:pPr>
        <w:spacing w:line="240" w:lineRule="auto"/>
        <w:ind w:left="360"/>
        <w:jc w:val="both"/>
      </w:pPr>
    </w:p>
    <w:p w14:paraId="1A2A3FD9" w14:textId="6F88FC58" w:rsidR="008742C9" w:rsidRDefault="00000000" w:rsidP="000757C0">
      <w:pPr>
        <w:spacing w:line="240" w:lineRule="auto"/>
        <w:ind w:left="360"/>
        <w:jc w:val="both"/>
      </w:pPr>
      <w:r>
        <w:br/>
      </w:r>
    </w:p>
    <w:p w14:paraId="61E03ADA" w14:textId="4FCF3BC0" w:rsidR="008742C9" w:rsidRDefault="00000000" w:rsidP="00433C50">
      <w:pPr>
        <w:pStyle w:val="Heading1"/>
        <w:ind w:left="360"/>
      </w:pPr>
      <w:bookmarkStart w:id="6" w:name="_Toc227859375"/>
      <w:r>
        <w:t>Firewall Configuration</w:t>
      </w:r>
      <w:bookmarkEnd w:id="6"/>
    </w:p>
    <w:p w14:paraId="249DD565" w14:textId="55AD6988" w:rsidR="003716FD" w:rsidRDefault="00000000" w:rsidP="00A739A3">
      <w:pPr>
        <w:ind w:left="360"/>
      </w:pPr>
      <w:r>
        <w:t>Firewall rules were configured to allow ICMP Echo Requests, enabling connectivity testing while maintaining security [4].</w:t>
      </w:r>
    </w:p>
    <w:p w14:paraId="052BE7C7" w14:textId="30AC380D" w:rsidR="004A617F" w:rsidRDefault="004A617F" w:rsidP="003716FD">
      <w:pPr>
        <w:spacing w:after="0"/>
        <w:ind w:left="357"/>
      </w:pPr>
      <w:r>
        <w:rPr>
          <w:noProof/>
        </w:rPr>
        <w:drawing>
          <wp:inline distT="0" distB="0" distL="0" distR="0" wp14:anchorId="34AC6194" wp14:editId="2E924832">
            <wp:extent cx="3600000" cy="2700000"/>
            <wp:effectExtent l="0" t="0" r="635" b="5715"/>
            <wp:docPr id="5620215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00000" cy="2700000"/>
                    </a:xfrm>
                    <a:prstGeom prst="rect">
                      <a:avLst/>
                    </a:prstGeom>
                    <a:noFill/>
                    <a:ln>
                      <a:noFill/>
                    </a:ln>
                  </pic:spPr>
                </pic:pic>
              </a:graphicData>
            </a:graphic>
          </wp:inline>
        </w:drawing>
      </w:r>
    </w:p>
    <w:p w14:paraId="778061A8" w14:textId="159F00BF" w:rsidR="008742C9" w:rsidRDefault="00000000" w:rsidP="003716FD">
      <w:pPr>
        <w:spacing w:after="0"/>
        <w:ind w:left="357"/>
      </w:pPr>
      <w:r w:rsidRPr="007533AC">
        <w:rPr>
          <w:b/>
          <w:bCs/>
        </w:rPr>
        <w:t xml:space="preserve">Figure </w:t>
      </w:r>
      <w:r w:rsidR="00A179AB">
        <w:rPr>
          <w:b/>
          <w:bCs/>
        </w:rPr>
        <w:t>7</w:t>
      </w:r>
      <w:r>
        <w:t>: ICMP Rule Enabled</w:t>
      </w:r>
    </w:p>
    <w:p w14:paraId="132F5149" w14:textId="2AC46A3E" w:rsidR="008742C9" w:rsidRDefault="004A617F" w:rsidP="003716FD">
      <w:pPr>
        <w:spacing w:after="0"/>
        <w:ind w:left="357"/>
      </w:pPr>
      <w:r w:rsidRPr="004A617F">
        <w:t xml:space="preserve">The ICMP Echo Request (ICMPv4-In) firewall rule </w:t>
      </w:r>
      <w:r w:rsidR="005279A9" w:rsidRPr="004A617F">
        <w:t xml:space="preserve">enabled </w:t>
      </w:r>
      <w:r w:rsidR="005279A9">
        <w:t xml:space="preserve">me </w:t>
      </w:r>
      <w:r w:rsidRPr="004A617F">
        <w:t>to allow ping testing while keeping the Windows Firewall active for security.</w:t>
      </w:r>
    </w:p>
    <w:p w14:paraId="5568D85A" w14:textId="77777777" w:rsidR="00220539" w:rsidRDefault="00220539" w:rsidP="003716FD">
      <w:pPr>
        <w:spacing w:after="0"/>
        <w:ind w:left="357"/>
      </w:pPr>
    </w:p>
    <w:p w14:paraId="7C93602D" w14:textId="77777777" w:rsidR="00220539" w:rsidRDefault="00220539" w:rsidP="003716FD">
      <w:pPr>
        <w:spacing w:after="0"/>
        <w:ind w:left="357"/>
      </w:pPr>
    </w:p>
    <w:p w14:paraId="1EE44448" w14:textId="77777777" w:rsidR="00220539" w:rsidRDefault="00220539" w:rsidP="003716FD">
      <w:pPr>
        <w:spacing w:after="0"/>
        <w:ind w:left="357"/>
      </w:pPr>
    </w:p>
    <w:p w14:paraId="728F06AF" w14:textId="77777777" w:rsidR="00220539" w:rsidRDefault="00220539" w:rsidP="003716FD">
      <w:pPr>
        <w:spacing w:after="0"/>
        <w:ind w:left="357"/>
      </w:pPr>
    </w:p>
    <w:p w14:paraId="4E57F1F0" w14:textId="77777777" w:rsidR="00220539" w:rsidRDefault="00220539" w:rsidP="003716FD">
      <w:pPr>
        <w:spacing w:after="0"/>
        <w:ind w:left="357"/>
      </w:pPr>
    </w:p>
    <w:p w14:paraId="7C6F65B1" w14:textId="77777777" w:rsidR="00220539" w:rsidRDefault="00220539" w:rsidP="003716FD">
      <w:pPr>
        <w:spacing w:after="0"/>
        <w:ind w:left="357"/>
      </w:pPr>
    </w:p>
    <w:p w14:paraId="205079AB" w14:textId="77777777" w:rsidR="00220539" w:rsidRDefault="00220539" w:rsidP="003716FD">
      <w:pPr>
        <w:spacing w:after="0"/>
        <w:ind w:left="357"/>
      </w:pPr>
    </w:p>
    <w:p w14:paraId="38C33D4C" w14:textId="77777777" w:rsidR="00220539" w:rsidRDefault="00220539" w:rsidP="003716FD">
      <w:pPr>
        <w:spacing w:after="0"/>
        <w:ind w:left="357"/>
      </w:pPr>
    </w:p>
    <w:p w14:paraId="42AD4E34" w14:textId="77777777" w:rsidR="00220539" w:rsidRDefault="00220539" w:rsidP="003716FD">
      <w:pPr>
        <w:spacing w:after="0"/>
        <w:ind w:left="357"/>
      </w:pPr>
    </w:p>
    <w:p w14:paraId="7E27A671" w14:textId="77777777" w:rsidR="00220539" w:rsidRDefault="00220539" w:rsidP="003716FD">
      <w:pPr>
        <w:spacing w:after="0"/>
        <w:ind w:left="357"/>
      </w:pPr>
    </w:p>
    <w:p w14:paraId="12CC5C30" w14:textId="77777777" w:rsidR="00220539" w:rsidRDefault="00220539" w:rsidP="003716FD">
      <w:pPr>
        <w:spacing w:after="0"/>
        <w:ind w:left="357"/>
      </w:pPr>
    </w:p>
    <w:p w14:paraId="2E50F3C6" w14:textId="77777777" w:rsidR="00220539" w:rsidRDefault="00220539" w:rsidP="003716FD">
      <w:pPr>
        <w:spacing w:after="0"/>
        <w:ind w:left="357"/>
      </w:pPr>
    </w:p>
    <w:p w14:paraId="335F80A2" w14:textId="77777777" w:rsidR="00220539" w:rsidRDefault="00220539" w:rsidP="003716FD">
      <w:pPr>
        <w:spacing w:after="0"/>
        <w:ind w:left="357"/>
      </w:pPr>
    </w:p>
    <w:p w14:paraId="501F0C26" w14:textId="77777777" w:rsidR="00220539" w:rsidRDefault="00220539" w:rsidP="003716FD">
      <w:pPr>
        <w:spacing w:after="0"/>
        <w:ind w:left="357"/>
      </w:pPr>
    </w:p>
    <w:p w14:paraId="7850872A" w14:textId="77777777" w:rsidR="00220539" w:rsidRDefault="00220539" w:rsidP="003716FD">
      <w:pPr>
        <w:spacing w:after="0"/>
        <w:ind w:left="357"/>
      </w:pPr>
    </w:p>
    <w:p w14:paraId="1553BC26" w14:textId="4A75361F" w:rsidR="0037617D" w:rsidRPr="004C360F" w:rsidRDefault="00000000" w:rsidP="005E223D">
      <w:pPr>
        <w:pStyle w:val="Heading1"/>
        <w:ind w:left="170"/>
      </w:pPr>
      <w:bookmarkStart w:id="7" w:name="_Toc227859376"/>
      <w:r>
        <w:lastRenderedPageBreak/>
        <w:t>Network Troubleshooting</w:t>
      </w:r>
      <w:bookmarkEnd w:id="7"/>
    </w:p>
    <w:p w14:paraId="48388E36" w14:textId="1DCBDEB1" w:rsidR="007167F3" w:rsidRPr="005E223D" w:rsidRDefault="005E223D" w:rsidP="005E223D">
      <w:pPr>
        <w:spacing w:after="0" w:line="240" w:lineRule="auto"/>
        <w:ind w:left="170" w:right="113"/>
        <w:jc w:val="both"/>
      </w:pPr>
      <w:r w:rsidRPr="005E223D">
        <w:t>During the troubleshooting process, the client workstation was found to be using an Automatic Private IP Address (APIPA) in the range 169.254.x.x, which Windows automatically assigns when a device cannot obtain a valid IPv4 configuration from DHCP or when no static configuration is present</w:t>
      </w:r>
    </w:p>
    <w:p w14:paraId="010EF6FB" w14:textId="77777777" w:rsidR="00664F87" w:rsidRDefault="005E223D" w:rsidP="00227E9D">
      <w:pPr>
        <w:ind w:left="360"/>
      </w:pPr>
      <w:r>
        <w:rPr>
          <w:noProof/>
        </w:rPr>
        <w:drawing>
          <wp:inline distT="0" distB="0" distL="0" distR="0" wp14:anchorId="4944950D" wp14:editId="6716E89D">
            <wp:extent cx="4320000" cy="2575157"/>
            <wp:effectExtent l="0" t="0" r="4445" b="0"/>
            <wp:docPr id="4513586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0000" cy="2575157"/>
                    </a:xfrm>
                    <a:prstGeom prst="rect">
                      <a:avLst/>
                    </a:prstGeom>
                    <a:noFill/>
                    <a:ln>
                      <a:noFill/>
                    </a:ln>
                  </pic:spPr>
                </pic:pic>
              </a:graphicData>
            </a:graphic>
          </wp:inline>
        </w:drawing>
      </w:r>
      <w:r w:rsidR="00227E9D" w:rsidRPr="00227E9D">
        <w:t xml:space="preserve"> </w:t>
      </w:r>
    </w:p>
    <w:p w14:paraId="505E0CE0" w14:textId="773C8513" w:rsidR="007167F3" w:rsidRDefault="00227E9D" w:rsidP="005F2EF9">
      <w:pPr>
        <w:spacing w:after="0"/>
        <w:ind w:left="357"/>
      </w:pPr>
      <w:r w:rsidRPr="00A179AB">
        <w:rPr>
          <w:b/>
          <w:bCs/>
        </w:rPr>
        <w:t xml:space="preserve">Figure </w:t>
      </w:r>
      <w:r w:rsidR="00A179AB">
        <w:rPr>
          <w:b/>
          <w:bCs/>
        </w:rPr>
        <w:t>8</w:t>
      </w:r>
      <w:r>
        <w:t>: APIPA Address Issue</w:t>
      </w:r>
    </w:p>
    <w:p w14:paraId="69C818A6" w14:textId="4DBC296E" w:rsidR="00220539" w:rsidRDefault="007167F3" w:rsidP="00F82F6C">
      <w:pPr>
        <w:spacing w:after="0"/>
        <w:ind w:left="357"/>
      </w:pPr>
      <w:r w:rsidRPr="007167F3">
        <w:t xml:space="preserve">This screenshot shows the client PC receiving an APIPA address (169.254.x.x), indicating that it failed to obtain valid network settings from DHCP or static configuration. This </w:t>
      </w:r>
      <w:r w:rsidR="00664F87" w:rsidRPr="007167F3">
        <w:t>evidence</w:t>
      </w:r>
      <w:r w:rsidRPr="007167F3">
        <w:t xml:space="preserve"> supports the troubleshooting process described above</w:t>
      </w:r>
    </w:p>
    <w:p w14:paraId="569D0C68" w14:textId="77777777" w:rsidR="00D71CE3" w:rsidRDefault="00D71CE3" w:rsidP="00D71CE3">
      <w:pPr>
        <w:pStyle w:val="Heading1"/>
        <w:ind w:left="360"/>
      </w:pPr>
      <w:bookmarkStart w:id="8" w:name="_Toc227859377"/>
      <w:r>
        <w:t>Connectivity Testing</w:t>
      </w:r>
      <w:bookmarkEnd w:id="8"/>
    </w:p>
    <w:p w14:paraId="61F1E1F2" w14:textId="77777777" w:rsidR="00D71CE3" w:rsidRDefault="00D71CE3" w:rsidP="00D71CE3">
      <w:pPr>
        <w:ind w:left="360"/>
      </w:pPr>
      <w:r>
        <w:t>Ping tests confirmed successful communication between client and server systems with zero packet loss.</w:t>
      </w:r>
    </w:p>
    <w:p w14:paraId="1775FDE6" w14:textId="77777777" w:rsidR="00D71CE3" w:rsidRDefault="00D71CE3" w:rsidP="00D71CE3">
      <w:pPr>
        <w:ind w:left="360"/>
      </w:pPr>
      <w:r>
        <w:rPr>
          <w:noProof/>
        </w:rPr>
        <w:lastRenderedPageBreak/>
        <w:drawing>
          <wp:inline distT="0" distB="0" distL="0" distR="0" wp14:anchorId="75A3C8CC" wp14:editId="275B3D89">
            <wp:extent cx="4320000" cy="3238500"/>
            <wp:effectExtent l="0" t="0" r="4445" b="0"/>
            <wp:docPr id="14844312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p>
    <w:p w14:paraId="249A1322" w14:textId="77777777" w:rsidR="00D71CE3" w:rsidRPr="00C30642" w:rsidRDefault="00D71CE3" w:rsidP="00D71CE3">
      <w:pPr>
        <w:spacing w:after="0"/>
        <w:ind w:left="357"/>
        <w:rPr>
          <w:b/>
          <w:bCs/>
        </w:rPr>
      </w:pPr>
      <w:r w:rsidRPr="00C30642">
        <w:rPr>
          <w:b/>
          <w:bCs/>
        </w:rPr>
        <w:t xml:space="preserve">Figure </w:t>
      </w:r>
      <w:r>
        <w:rPr>
          <w:b/>
          <w:bCs/>
        </w:rPr>
        <w:t>9</w:t>
      </w:r>
      <w:r w:rsidRPr="00C30642">
        <w:rPr>
          <w:b/>
          <w:bCs/>
        </w:rPr>
        <w:t xml:space="preserve">: </w:t>
      </w:r>
      <w:r w:rsidRPr="00A179AB">
        <w:t>Successful Ping Test</w:t>
      </w:r>
    </w:p>
    <w:p w14:paraId="45DCCA21" w14:textId="77777777" w:rsidR="00D71CE3" w:rsidRDefault="00D71CE3" w:rsidP="00D71CE3">
      <w:pPr>
        <w:spacing w:after="0"/>
        <w:ind w:left="357"/>
      </w:pPr>
      <w:r>
        <w:t>This figure provides evidence of the configuration process and supports the implementation described above.</w:t>
      </w:r>
    </w:p>
    <w:p w14:paraId="42433878" w14:textId="77777777" w:rsidR="00D71CE3" w:rsidRDefault="00D71CE3" w:rsidP="00D71CE3">
      <w:pPr>
        <w:pStyle w:val="Heading1"/>
        <w:ind w:left="360"/>
      </w:pPr>
      <w:bookmarkStart w:id="9" w:name="_Toc227859378"/>
      <w:r>
        <w:t>Problems Encountered</w:t>
      </w:r>
      <w:bookmarkEnd w:id="9"/>
    </w:p>
    <w:p w14:paraId="4E137F40" w14:textId="6ACC9175" w:rsidR="00D71CE3" w:rsidRDefault="00D71CE3" w:rsidP="00F82F6C">
      <w:pPr>
        <w:spacing w:after="0"/>
        <w:ind w:left="357"/>
      </w:pPr>
      <w:r w:rsidRPr="00100F39">
        <w:t>During the configuration process, the client system received an APIPA address (169.254.x</w:t>
      </w:r>
      <w:proofErr w:type="gramStart"/>
      <w:r w:rsidRPr="00100F39">
        <w:t>.x</w:t>
      </w:r>
      <w:proofErr w:type="gramEnd"/>
      <w:r w:rsidRPr="00100F39">
        <w:t>), indicating a failure to obtain an IP from the DHCP server (see Figure X). This issue, along with minor RRAS/NAT misconfiguration, was resolved by correcting network settings and verifying DHCP configuration, restoring normal connectivity.</w:t>
      </w:r>
    </w:p>
    <w:p w14:paraId="07A1BB08" w14:textId="77777777" w:rsidR="00F82F6C" w:rsidRDefault="00F82F6C" w:rsidP="00F82F6C">
      <w:pPr>
        <w:pStyle w:val="Heading1"/>
        <w:ind w:left="360"/>
      </w:pPr>
      <w:bookmarkStart w:id="10" w:name="_Toc227859379"/>
      <w:r>
        <w:t>Discussion</w:t>
      </w:r>
      <w:bookmarkEnd w:id="10"/>
    </w:p>
    <w:p w14:paraId="6290DF1F" w14:textId="77777777" w:rsidR="00F82F6C" w:rsidRDefault="00F82F6C" w:rsidP="00F82F6C">
      <w:pPr>
        <w:ind w:left="360"/>
      </w:pPr>
      <w:r>
        <w:t>The task highlights the importance of correct network configuration, firewall rules, and service integration in enterprise environments.</w:t>
      </w:r>
    </w:p>
    <w:p w14:paraId="16F5DC76" w14:textId="77777777" w:rsidR="00F82F6C" w:rsidRDefault="00F82F6C" w:rsidP="00F82F6C">
      <w:pPr>
        <w:pStyle w:val="Heading1"/>
        <w:ind w:left="360"/>
      </w:pPr>
      <w:bookmarkStart w:id="11" w:name="_Toc227859380"/>
      <w:r>
        <w:t>Conclusion</w:t>
      </w:r>
      <w:bookmarkEnd w:id="11"/>
    </w:p>
    <w:p w14:paraId="0F01DBE0" w14:textId="71176318" w:rsidR="00D71CE3" w:rsidRDefault="00F82F6C" w:rsidP="00F82F6C">
      <w:pPr>
        <w:spacing w:after="0"/>
        <w:ind w:left="357"/>
      </w:pPr>
      <w:r>
        <w:t>The implementation successfully demonstrates routing, NAT, and connectivity validation, meeting the requirements of the assignment.</w:t>
      </w:r>
    </w:p>
    <w:p w14:paraId="555CEAB4" w14:textId="77777777" w:rsidR="00D71CE3" w:rsidRDefault="00D71CE3" w:rsidP="00D71CE3">
      <w:pPr>
        <w:spacing w:after="0"/>
        <w:ind w:left="357"/>
      </w:pPr>
    </w:p>
    <w:p w14:paraId="68A4DC6C" w14:textId="77777777" w:rsidR="00D71CE3" w:rsidRDefault="00D71CE3" w:rsidP="00D71CE3">
      <w:pPr>
        <w:spacing w:after="0"/>
        <w:ind w:left="357"/>
      </w:pPr>
    </w:p>
    <w:p w14:paraId="405C7B59" w14:textId="5927B1C1" w:rsidR="00664F87" w:rsidRDefault="00664F87" w:rsidP="00F82F6C"/>
    <w:p w14:paraId="1A0105E6" w14:textId="0CAFC243" w:rsidR="00557FE8" w:rsidRPr="009D7523" w:rsidRDefault="00557FE8" w:rsidP="00557FE8">
      <w:pPr>
        <w:pStyle w:val="Heading1"/>
        <w:ind w:left="360"/>
      </w:pPr>
      <w:bookmarkStart w:id="12" w:name="_Toc227859381"/>
      <w:r>
        <w:lastRenderedPageBreak/>
        <w:t>References</w:t>
      </w:r>
      <w:r w:rsidR="00F82F6C">
        <w:t xml:space="preserve"> Task1</w:t>
      </w:r>
      <w:r>
        <w:t xml:space="preserve"> </w:t>
      </w:r>
      <w:r w:rsidRPr="009D7523">
        <w:rPr>
          <w:lang w:val="en-GB"/>
        </w:rPr>
        <w:t>(IEEE Style)</w:t>
      </w:r>
      <w:bookmarkEnd w:id="12"/>
    </w:p>
    <w:p w14:paraId="344C0B64" w14:textId="77777777" w:rsidR="00557FE8" w:rsidRPr="00433C50" w:rsidRDefault="00557FE8" w:rsidP="00557FE8">
      <w:pPr>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7EEA22BD" w14:textId="77777777" w:rsidR="00557FE8" w:rsidRPr="00433C50" w:rsidRDefault="00557FE8" w:rsidP="00557FE8">
      <w:pPr>
        <w:ind w:left="360"/>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20" w:tgtFrame="_new" w:history="1">
        <w:r w:rsidRPr="00433C50">
          <w:rPr>
            <w:rStyle w:val="Hyperlink"/>
            <w:lang w:val="en-GB"/>
          </w:rPr>
          <w:t>https://learn.microsoft.com/en-us/windows-server/remote/remote-access/</w:t>
        </w:r>
      </w:hyperlink>
    </w:p>
    <w:p w14:paraId="2D75C486" w14:textId="59A2ABCF" w:rsidR="00557FE8" w:rsidRDefault="00557FE8" w:rsidP="002D1860">
      <w:pPr>
        <w:ind w:left="360"/>
      </w:pPr>
      <w:r w:rsidRPr="00433C50">
        <w:rPr>
          <w:lang w:val="en-GB"/>
        </w:rPr>
        <w:t xml:space="preserve">[4] Microsoft, </w:t>
      </w:r>
      <w:r w:rsidRPr="00433C50">
        <w:rPr>
          <w:i/>
          <w:iCs/>
          <w:lang w:val="en-GB"/>
        </w:rPr>
        <w:t>“Configure Firewall Rules (ICMP),”</w:t>
      </w:r>
      <w:r w:rsidRPr="00433C50">
        <w:rPr>
          <w:lang w:val="en-GB"/>
        </w:rPr>
        <w:t xml:space="preserve"> Microsoft Learn, 2024. [Online]. Available: </w:t>
      </w:r>
      <w:hyperlink r:id="rId21" w:tgtFrame="_new" w:history="1">
        <w:r w:rsidRPr="00433C50">
          <w:rPr>
            <w:rStyle w:val="Hyperlink"/>
            <w:lang w:val="en-GB"/>
          </w:rPr>
          <w:t>https://learn.microsoft.com/en-us/windows/security/operating-system-security/network-security/windows-firewall/</w:t>
        </w:r>
      </w:hyperlink>
    </w:p>
    <w:p w14:paraId="3DCC1E27" w14:textId="77777777" w:rsidR="00DD5D12" w:rsidRPr="002D1860" w:rsidRDefault="00DD5D12" w:rsidP="002D1860">
      <w:pPr>
        <w:ind w:left="360"/>
        <w:rPr>
          <w:lang w:val="en-GB"/>
        </w:rPr>
      </w:pPr>
    </w:p>
    <w:p w14:paraId="254D56D3" w14:textId="77777777" w:rsidR="0034742A" w:rsidRPr="009B406C" w:rsidRDefault="0034742A" w:rsidP="00433C50">
      <w:pPr>
        <w:ind w:left="360"/>
        <w:rPr>
          <w:rFonts w:asciiTheme="majorBidi" w:hAnsiTheme="majorBidi" w:cstheme="majorBidi"/>
          <w:b/>
          <w:bCs/>
          <w:sz w:val="28"/>
          <w:szCs w:val="28"/>
          <w:lang w:val="en-GB"/>
        </w:rPr>
      </w:pPr>
      <w:bookmarkStart w:id="13" w:name="_Toc227859382"/>
      <w:r w:rsidRPr="009B406C">
        <w:rPr>
          <w:rStyle w:val="Heading1Char"/>
          <w:rFonts w:asciiTheme="majorBidi" w:hAnsiTheme="majorBidi"/>
        </w:rPr>
        <w:t>Task 2 – Domain Server (Birmingham</w:t>
      </w:r>
      <w:bookmarkEnd w:id="13"/>
      <w:r w:rsidRPr="009B406C">
        <w:rPr>
          <w:rFonts w:asciiTheme="majorBidi" w:hAnsiTheme="majorBidi" w:cstheme="majorBidi"/>
          <w:b/>
          <w:bCs/>
          <w:sz w:val="28"/>
          <w:szCs w:val="28"/>
          <w:lang w:val="en-GB"/>
        </w:rPr>
        <w:t>)</w:t>
      </w:r>
    </w:p>
    <w:p w14:paraId="2308AACE" w14:textId="1C724058" w:rsidR="0034742A" w:rsidRPr="00433C50" w:rsidRDefault="0034742A" w:rsidP="00433C50">
      <w:pPr>
        <w:ind w:left="360"/>
        <w:rPr>
          <w:lang w:val="en-GB"/>
        </w:rPr>
      </w:pPr>
      <w:r w:rsidRPr="00433C50">
        <w:rPr>
          <w:lang w:val="en-GB"/>
        </w:rPr>
        <w:t xml:space="preserve">The Birmingham server (B-DC) was configured as a Domain Controller using Active Directory Domain Services (AD DS). A new forest domain named </w:t>
      </w:r>
      <w:proofErr w:type="spellStart"/>
      <w:proofErr w:type="gramStart"/>
      <w:r w:rsidR="00321C53" w:rsidRPr="00433C50">
        <w:rPr>
          <w:i/>
          <w:iCs/>
          <w:lang w:val="en-GB"/>
        </w:rPr>
        <w:t>aziz</w:t>
      </w:r>
      <w:r w:rsidR="00952F65">
        <w:rPr>
          <w:i/>
          <w:iCs/>
          <w:lang w:val="en-GB"/>
        </w:rPr>
        <w:t>.</w:t>
      </w:r>
      <w:r w:rsidRPr="00433C50">
        <w:rPr>
          <w:i/>
          <w:iCs/>
          <w:lang w:val="en-GB"/>
        </w:rPr>
        <w:t>acca</w:t>
      </w:r>
      <w:proofErr w:type="spellEnd"/>
      <w:proofErr w:type="gramEnd"/>
      <w:r w:rsidRPr="00433C50">
        <w:rPr>
          <w:lang w:val="en-GB"/>
        </w:rPr>
        <w:t xml:space="preserve"> was created to provide centralized authentication and management within the network.</w:t>
      </w:r>
    </w:p>
    <w:p w14:paraId="1E8D659F" w14:textId="77777777" w:rsidR="0034742A" w:rsidRPr="00433C50" w:rsidRDefault="0034742A" w:rsidP="00433C50">
      <w:pPr>
        <w:ind w:left="360"/>
        <w:rPr>
          <w:lang w:val="en-GB"/>
        </w:rPr>
      </w:pPr>
      <w:r w:rsidRPr="00433C50">
        <w:rPr>
          <w:lang w:val="en-GB"/>
        </w:rPr>
        <w:t>Active Directory enables administrators to manage users, groups, and devices efficiently through a structured directory system. The promotion of the server to a Domain Controller was completed using the Server Manager “Add Roles and Features” wizard, followed by the Active Directory Domain Services Configuration Wizard.</w:t>
      </w:r>
    </w:p>
    <w:p w14:paraId="318054DC" w14:textId="77777777" w:rsidR="0034742A" w:rsidRPr="00433C50" w:rsidRDefault="0034742A" w:rsidP="00433C50">
      <w:pPr>
        <w:ind w:left="360"/>
        <w:rPr>
          <w:lang w:val="en-GB"/>
        </w:rPr>
      </w:pPr>
      <w:r w:rsidRPr="00433C50">
        <w:rPr>
          <w:lang w:val="en-GB"/>
        </w:rPr>
        <w:t>In addition to domain creation, Domain Name System (DNS) was configured automatically during the promotion process. Forward lookup zones were created to map hostnames to IP addresses (A records), while reverse lookup zones were configured to support PTR records. This ensured both forward and reverse name resolution within the network.</w:t>
      </w:r>
    </w:p>
    <w:p w14:paraId="23445C6E" w14:textId="77777777" w:rsidR="0034742A" w:rsidRPr="00433C50" w:rsidRDefault="0034742A" w:rsidP="00433C50">
      <w:pPr>
        <w:ind w:left="360"/>
        <w:rPr>
          <w:lang w:val="en-GB"/>
        </w:rPr>
      </w:pPr>
      <w:r w:rsidRPr="00433C50">
        <w:rPr>
          <w:lang w:val="en-GB"/>
        </w:rPr>
        <w:t>The configuration reflects real-world enterprise practices, where DNS and Active Directory are tightly integrated to support authentication and resource location.</w:t>
      </w:r>
    </w:p>
    <w:p w14:paraId="7A026735" w14:textId="2C01AFDA" w:rsidR="00DF4A73" w:rsidRDefault="00D255D1" w:rsidP="00205E9A">
      <w:pPr>
        <w:spacing w:after="0"/>
        <w:ind w:left="357"/>
        <w:rPr>
          <w:noProof/>
          <w:lang w:val="en-GB"/>
        </w:rPr>
      </w:pPr>
      <w:r>
        <w:rPr>
          <w:noProof/>
          <w:lang w:val="en-GB"/>
        </w:rPr>
        <w:lastRenderedPageBreak/>
        <w:drawing>
          <wp:inline distT="0" distB="0" distL="0" distR="0" wp14:anchorId="17DB5E88" wp14:editId="55C63E2E">
            <wp:extent cx="4320000" cy="3238500"/>
            <wp:effectExtent l="0" t="0" r="4445" b="0"/>
            <wp:docPr id="1205948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p>
    <w:p w14:paraId="41B04F5F" w14:textId="105F72D3" w:rsidR="00D255D1" w:rsidRDefault="00D255D1" w:rsidP="00205E9A">
      <w:pPr>
        <w:spacing w:after="0"/>
        <w:ind w:left="357"/>
        <w:rPr>
          <w:lang w:val="en-GB"/>
        </w:rPr>
      </w:pPr>
      <w:r w:rsidRPr="00D255D1">
        <w:rPr>
          <w:b/>
          <w:bCs/>
          <w:noProof/>
          <w:lang w:val="en-GB"/>
        </w:rPr>
        <w:t xml:space="preserve">Fig </w:t>
      </w:r>
      <w:r w:rsidR="00A179AB">
        <w:rPr>
          <w:b/>
          <w:bCs/>
          <w:noProof/>
          <w:lang w:val="en-GB"/>
        </w:rPr>
        <w:t>10</w:t>
      </w:r>
      <w:r w:rsidRPr="00D255D1">
        <w:rPr>
          <w:b/>
          <w:bCs/>
          <w:noProof/>
          <w:lang w:val="en-GB"/>
        </w:rPr>
        <w:t xml:space="preserve">: </w:t>
      </w:r>
      <w:r w:rsidRPr="00A179AB">
        <w:rPr>
          <w:noProof/>
          <w:lang w:val="en-GB"/>
        </w:rPr>
        <w:t>domain structure.</w:t>
      </w:r>
    </w:p>
    <w:p w14:paraId="717CF90C" w14:textId="0C3C9CBB" w:rsidR="00D255D1" w:rsidRPr="00433C50" w:rsidRDefault="00D255D1" w:rsidP="00205E9A">
      <w:pPr>
        <w:spacing w:after="0"/>
        <w:ind w:left="357"/>
        <w:rPr>
          <w:lang w:val="en-GB"/>
        </w:rPr>
      </w:pPr>
      <w:r w:rsidRPr="00D255D1">
        <w:rPr>
          <w:lang w:val="en-GB"/>
        </w:rPr>
        <w:t>This figure shows the domain structure...</w:t>
      </w:r>
    </w:p>
    <w:p w14:paraId="0141B80B" w14:textId="61ECF515" w:rsidR="00526C6E" w:rsidRPr="00433C50" w:rsidRDefault="00DF4A73" w:rsidP="00B07B1E">
      <w:pPr>
        <w:spacing w:after="0"/>
        <w:ind w:left="357"/>
        <w:rPr>
          <w:lang w:val="en-GB"/>
        </w:rPr>
      </w:pPr>
      <w:r>
        <w:rPr>
          <w:noProof/>
          <w:lang w:val="en-GB"/>
        </w:rPr>
        <w:drawing>
          <wp:inline distT="0" distB="0" distL="0" distR="0" wp14:anchorId="2D58FAA2" wp14:editId="4993E01C">
            <wp:extent cx="4320000" cy="3238500"/>
            <wp:effectExtent l="0" t="0" r="4445" b="0"/>
            <wp:docPr id="7899916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p>
    <w:p w14:paraId="58CC0E56" w14:textId="227F620F" w:rsidR="00DF4A73" w:rsidRPr="00433C50" w:rsidRDefault="00DF4A73" w:rsidP="00B07B1E">
      <w:pPr>
        <w:spacing w:after="0"/>
        <w:ind w:left="357"/>
        <w:rPr>
          <w:lang w:val="en-GB"/>
        </w:rPr>
      </w:pPr>
      <w:r w:rsidRPr="00A179AB">
        <w:rPr>
          <w:b/>
          <w:bCs/>
          <w:lang w:val="en-GB"/>
        </w:rPr>
        <w:t xml:space="preserve">Figure </w:t>
      </w:r>
      <w:r w:rsidR="00A179AB" w:rsidRPr="00A179AB">
        <w:rPr>
          <w:b/>
          <w:bCs/>
          <w:lang w:val="en-GB"/>
        </w:rPr>
        <w:t>11</w:t>
      </w:r>
      <w:r w:rsidRPr="00A179AB">
        <w:rPr>
          <w:b/>
          <w:bCs/>
          <w:lang w:val="en-GB"/>
        </w:rPr>
        <w:t>:</w:t>
      </w:r>
      <w:r w:rsidRPr="00433C50">
        <w:rPr>
          <w:lang w:val="en-GB"/>
        </w:rPr>
        <w:t xml:space="preserve"> Active Directory Domain Services Installation Completed</w:t>
      </w:r>
    </w:p>
    <w:p w14:paraId="790E9AAD" w14:textId="274EECEF" w:rsidR="00DF4A73" w:rsidRPr="00433C50" w:rsidRDefault="00DF4A73" w:rsidP="00B07B1E">
      <w:pPr>
        <w:spacing w:after="0"/>
        <w:ind w:left="357"/>
        <w:rPr>
          <w:lang w:val="en-GB"/>
        </w:rPr>
      </w:pPr>
      <w:r w:rsidRPr="00433C50">
        <w:rPr>
          <w:lang w:val="en-GB"/>
        </w:rPr>
        <w:t>This screenshot shows the successful installation of Active Directory Domain Services, indicating that the server is ready to be promoted to a domain controller.</w:t>
      </w:r>
    </w:p>
    <w:p w14:paraId="17076ACA" w14:textId="2F5F236B" w:rsidR="00851A3B" w:rsidRPr="00B32409" w:rsidRDefault="00851A3B" w:rsidP="00433C50">
      <w:pPr>
        <w:spacing w:after="0"/>
        <w:ind w:left="360"/>
        <w:rPr>
          <w:b/>
          <w:bCs/>
          <w:lang w:val="en-GB"/>
        </w:rPr>
      </w:pPr>
    </w:p>
    <w:p w14:paraId="19C59ED3" w14:textId="33323B82" w:rsidR="00DF4A73" w:rsidRDefault="00EE6AC7" w:rsidP="00CD4A22">
      <w:pPr>
        <w:spacing w:after="0"/>
        <w:ind w:left="357"/>
        <w:rPr>
          <w:lang w:val="en-GB"/>
        </w:rPr>
      </w:pPr>
      <w:r>
        <w:rPr>
          <w:noProof/>
          <w:lang w:val="en-GB"/>
        </w:rPr>
        <w:lastRenderedPageBreak/>
        <w:drawing>
          <wp:inline distT="0" distB="0" distL="0" distR="0" wp14:anchorId="13F1FBBD" wp14:editId="26CE8D7A">
            <wp:extent cx="4320000" cy="3238500"/>
            <wp:effectExtent l="0" t="0" r="4445" b="0"/>
            <wp:docPr id="13515871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p>
    <w:p w14:paraId="109AC001" w14:textId="01A857E8" w:rsidR="0034742A" w:rsidRPr="00B32409" w:rsidRDefault="00B32409" w:rsidP="00CD4A22">
      <w:pPr>
        <w:spacing w:after="0"/>
        <w:ind w:left="357"/>
        <w:rPr>
          <w:b/>
          <w:bCs/>
          <w:lang w:val="en-GB"/>
        </w:rPr>
      </w:pPr>
      <w:r w:rsidRPr="00B32409">
        <w:rPr>
          <w:b/>
          <w:bCs/>
          <w:lang w:val="en-GB"/>
        </w:rPr>
        <w:t xml:space="preserve">Figure </w:t>
      </w:r>
      <w:r w:rsidR="00A179AB">
        <w:rPr>
          <w:b/>
          <w:bCs/>
          <w:lang w:val="en-GB"/>
        </w:rPr>
        <w:t>12</w:t>
      </w:r>
      <w:r w:rsidRPr="00B32409">
        <w:rPr>
          <w:b/>
          <w:bCs/>
          <w:lang w:val="en-GB"/>
        </w:rPr>
        <w:t xml:space="preserve">: </w:t>
      </w:r>
      <w:r w:rsidRPr="00A179AB">
        <w:rPr>
          <w:lang w:val="en-GB"/>
        </w:rPr>
        <w:t>DNS Forward Lookup Zone (</w:t>
      </w:r>
      <w:proofErr w:type="spellStart"/>
      <w:proofErr w:type="gramStart"/>
      <w:r w:rsidRPr="00A179AB">
        <w:rPr>
          <w:lang w:val="en-GB"/>
        </w:rPr>
        <w:t>aziz.acca</w:t>
      </w:r>
      <w:proofErr w:type="spellEnd"/>
      <w:proofErr w:type="gramEnd"/>
      <w:r w:rsidRPr="00A179AB">
        <w:rPr>
          <w:lang w:val="en-GB"/>
        </w:rPr>
        <w:t>)</w:t>
      </w:r>
      <w:r w:rsidR="0034742A" w:rsidRPr="00433C50">
        <w:rPr>
          <w:lang w:val="en-GB"/>
        </w:rPr>
        <w:br/>
      </w:r>
      <w:r w:rsidR="00851A3B" w:rsidRPr="00433C50">
        <w:rPr>
          <w:lang w:val="en-GB"/>
        </w:rPr>
        <w:t xml:space="preserve">This screenshot shows the DNS forward lookup zone for the domain </w:t>
      </w:r>
      <w:proofErr w:type="spellStart"/>
      <w:proofErr w:type="gramStart"/>
      <w:r w:rsidR="00851A3B" w:rsidRPr="00433C50">
        <w:rPr>
          <w:lang w:val="en-GB"/>
        </w:rPr>
        <w:t>aziz.acca</w:t>
      </w:r>
      <w:proofErr w:type="spellEnd"/>
      <w:proofErr w:type="gramEnd"/>
      <w:r w:rsidR="00851A3B" w:rsidRPr="00433C50">
        <w:rPr>
          <w:lang w:val="en-GB"/>
        </w:rPr>
        <w:t xml:space="preserve"> It includes A records that map hostnames to IP addresses, enabling proper resolution </w:t>
      </w:r>
      <w:r w:rsidR="00205E9A" w:rsidRPr="00433C50">
        <w:rPr>
          <w:lang w:val="en-GB"/>
        </w:rPr>
        <w:t>within the network.</w:t>
      </w:r>
      <w:r w:rsidR="0034742A" w:rsidRPr="00433C50">
        <w:rPr>
          <w:lang w:val="en-GB"/>
        </w:rPr>
        <w:br/>
      </w:r>
    </w:p>
    <w:p w14:paraId="7736EF53" w14:textId="61B4DAC4" w:rsidR="00851A3B" w:rsidRDefault="00851A3B" w:rsidP="00606459">
      <w:pPr>
        <w:spacing w:after="0"/>
        <w:ind w:left="357"/>
        <w:rPr>
          <w:b/>
          <w:bCs/>
          <w:lang w:val="en-GB"/>
        </w:rPr>
      </w:pPr>
      <w:r>
        <w:rPr>
          <w:noProof/>
          <w:lang w:val="en-GB"/>
        </w:rPr>
        <w:drawing>
          <wp:inline distT="0" distB="0" distL="0" distR="0" wp14:anchorId="43CD2DED" wp14:editId="772174FB">
            <wp:extent cx="4320000" cy="3238500"/>
            <wp:effectExtent l="0" t="0" r="4445" b="0"/>
            <wp:docPr id="12969401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20000" cy="3238500"/>
                    </a:xfrm>
                    <a:prstGeom prst="rect">
                      <a:avLst/>
                    </a:prstGeom>
                    <a:noFill/>
                    <a:ln>
                      <a:noFill/>
                    </a:ln>
                  </pic:spPr>
                </pic:pic>
              </a:graphicData>
            </a:graphic>
          </wp:inline>
        </w:drawing>
      </w:r>
    </w:p>
    <w:p w14:paraId="2543EA09" w14:textId="036D369A" w:rsidR="00B32409" w:rsidRPr="00433C50" w:rsidRDefault="00B32409" w:rsidP="00606459">
      <w:pPr>
        <w:spacing w:after="0"/>
        <w:ind w:left="357"/>
        <w:rPr>
          <w:b/>
          <w:bCs/>
          <w:lang w:val="en-GB"/>
        </w:rPr>
      </w:pPr>
      <w:r w:rsidRPr="00B32409">
        <w:rPr>
          <w:b/>
          <w:bCs/>
          <w:lang w:val="en-GB"/>
        </w:rPr>
        <w:t xml:space="preserve">Figure </w:t>
      </w:r>
      <w:r w:rsidR="00205E9A">
        <w:rPr>
          <w:b/>
          <w:bCs/>
          <w:lang w:val="en-GB"/>
        </w:rPr>
        <w:t>13</w:t>
      </w:r>
      <w:r w:rsidRPr="00B32409">
        <w:rPr>
          <w:b/>
          <w:bCs/>
          <w:lang w:val="en-GB"/>
        </w:rPr>
        <w:t xml:space="preserve">: </w:t>
      </w:r>
      <w:r w:rsidRPr="00205E9A">
        <w:rPr>
          <w:lang w:val="en-GB"/>
        </w:rPr>
        <w:t>DNS Reverse Lookup Zone Configuration</w:t>
      </w:r>
    </w:p>
    <w:p w14:paraId="62C42274" w14:textId="70253DF9" w:rsidR="000112F7" w:rsidRDefault="00C42AE6" w:rsidP="00606459">
      <w:pPr>
        <w:spacing w:after="0"/>
        <w:ind w:left="357"/>
        <w:rPr>
          <w:lang w:val="en-GB"/>
        </w:rPr>
      </w:pPr>
      <w:r w:rsidRPr="00433C50">
        <w:rPr>
          <w:lang w:val="en-GB"/>
        </w:rPr>
        <w:t xml:space="preserve">This screenshot shows the DNS reverse lookup zone section. Although no reverse zone has been configured, it demonstrates the structure used for mapping IP addresses </w:t>
      </w:r>
      <w:r w:rsidRPr="00433C50">
        <w:rPr>
          <w:lang w:val="en-GB"/>
        </w:rPr>
        <w:lastRenderedPageBreak/>
        <w:t>back to domain names using PTR records. This is an important component of DNS for complete name resolution.</w:t>
      </w:r>
    </w:p>
    <w:p w14:paraId="1E47D80F" w14:textId="77777777" w:rsidR="00557FE8" w:rsidRDefault="00557FE8" w:rsidP="00606459">
      <w:pPr>
        <w:spacing w:after="0"/>
        <w:ind w:left="357"/>
        <w:rPr>
          <w:lang w:val="en-GB"/>
        </w:rPr>
      </w:pPr>
    </w:p>
    <w:p w14:paraId="206F9C02" w14:textId="541A822D" w:rsidR="00557FE8" w:rsidRPr="00557FE8" w:rsidRDefault="002D1860" w:rsidP="00606459">
      <w:pPr>
        <w:spacing w:after="0"/>
        <w:ind w:left="357"/>
        <w:rPr>
          <w:b/>
          <w:bCs/>
          <w:lang w:val="en-GB"/>
        </w:rPr>
      </w:pPr>
      <w:r w:rsidRPr="00433C50">
        <w:rPr>
          <w:b/>
          <w:bCs/>
          <w:lang w:val="en-GB"/>
        </w:rPr>
        <w:t>Task 2</w:t>
      </w:r>
      <w:r>
        <w:rPr>
          <w:b/>
          <w:bCs/>
          <w:lang w:val="en-GB"/>
        </w:rPr>
        <w:t>:</w:t>
      </w:r>
      <w:r w:rsidRPr="00433C50">
        <w:rPr>
          <w:b/>
          <w:bCs/>
          <w:lang w:val="en-GB"/>
        </w:rPr>
        <w:t xml:space="preserve"> </w:t>
      </w:r>
      <w:r w:rsidR="00557FE8" w:rsidRPr="00557FE8">
        <w:rPr>
          <w:b/>
          <w:bCs/>
          <w:lang w:val="en-GB"/>
        </w:rPr>
        <w:t>References</w:t>
      </w:r>
      <w:r>
        <w:rPr>
          <w:b/>
          <w:bCs/>
          <w:lang w:val="en-GB"/>
        </w:rPr>
        <w:t>.</w:t>
      </w:r>
    </w:p>
    <w:p w14:paraId="61C2A36D" w14:textId="77777777" w:rsidR="00557FE8" w:rsidRPr="00433C50" w:rsidRDefault="00557FE8" w:rsidP="00557FE8">
      <w:pPr>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22F66663" w14:textId="5FBD101A" w:rsidR="00557FE8" w:rsidRDefault="00557FE8" w:rsidP="00557FE8">
      <w:pPr>
        <w:spacing w:after="0"/>
        <w:ind w:left="357"/>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26" w:tgtFrame="_new" w:history="1">
        <w:r w:rsidRPr="00433C50">
          <w:rPr>
            <w:rStyle w:val="Hyperlink"/>
            <w:lang w:val="en-GB"/>
          </w:rPr>
          <w:t>https://learn.microsoft.com/en-us/windows-server/remote/remote-access/</w:t>
        </w:r>
      </w:hyperlink>
    </w:p>
    <w:p w14:paraId="64209C2D" w14:textId="77777777" w:rsidR="00557FE8" w:rsidRDefault="00557FE8" w:rsidP="00606459">
      <w:pPr>
        <w:spacing w:after="0"/>
        <w:ind w:left="357"/>
        <w:rPr>
          <w:lang w:val="en-GB"/>
        </w:rPr>
      </w:pPr>
    </w:p>
    <w:p w14:paraId="70156542" w14:textId="77777777" w:rsidR="00557FE8" w:rsidRDefault="00557FE8" w:rsidP="00606459">
      <w:pPr>
        <w:spacing w:after="0"/>
        <w:ind w:left="357"/>
        <w:rPr>
          <w:lang w:val="en-GB"/>
        </w:rPr>
      </w:pPr>
    </w:p>
    <w:p w14:paraId="5E20E529" w14:textId="77777777" w:rsidR="00606459" w:rsidRPr="00E30420" w:rsidRDefault="00606459" w:rsidP="00606459">
      <w:pPr>
        <w:spacing w:after="0"/>
        <w:ind w:left="357"/>
        <w:rPr>
          <w:lang w:val="en-GB"/>
        </w:rPr>
      </w:pPr>
    </w:p>
    <w:p w14:paraId="196AA7BE" w14:textId="77777777" w:rsidR="0034742A" w:rsidRPr="009B406C" w:rsidRDefault="0034742A" w:rsidP="00433C50">
      <w:pPr>
        <w:ind w:left="360"/>
        <w:rPr>
          <w:b/>
          <w:bCs/>
          <w:sz w:val="28"/>
          <w:szCs w:val="28"/>
          <w:lang w:val="en-GB"/>
        </w:rPr>
      </w:pPr>
      <w:r w:rsidRPr="009B406C">
        <w:rPr>
          <w:b/>
          <w:bCs/>
          <w:color w:val="1F497D" w:themeColor="text2"/>
          <w:sz w:val="28"/>
          <w:szCs w:val="28"/>
          <w:lang w:val="en-GB"/>
        </w:rPr>
        <w:t>Task 3 – Encrypted Connection (VPN</w:t>
      </w:r>
      <w:r w:rsidRPr="009B406C">
        <w:rPr>
          <w:b/>
          <w:bCs/>
          <w:sz w:val="28"/>
          <w:szCs w:val="28"/>
          <w:lang w:val="en-GB"/>
        </w:rPr>
        <w:t>)</w:t>
      </w:r>
    </w:p>
    <w:p w14:paraId="2BB1D135" w14:textId="77777777" w:rsidR="0034742A" w:rsidRPr="00433C50" w:rsidRDefault="0034742A" w:rsidP="00433C50">
      <w:pPr>
        <w:ind w:left="360"/>
        <w:rPr>
          <w:lang w:val="en-GB"/>
        </w:rPr>
      </w:pPr>
      <w:r w:rsidRPr="00433C50">
        <w:rPr>
          <w:lang w:val="en-GB"/>
        </w:rPr>
        <w:t>A site-to-site Virtual Private Network (VPN) is typically used to securely connect geographically separate networks. In this task, the configuration requirement focuses on establishing a secure communication channel between networks using strong encryption protocols.</w:t>
      </w:r>
    </w:p>
    <w:p w14:paraId="5FB3A609" w14:textId="77777777" w:rsidR="0034742A" w:rsidRPr="00433C50" w:rsidRDefault="0034742A" w:rsidP="00433C50">
      <w:pPr>
        <w:ind w:left="360"/>
        <w:rPr>
          <w:lang w:val="en-GB"/>
        </w:rPr>
      </w:pPr>
      <w:r w:rsidRPr="00433C50">
        <w:rPr>
          <w:lang w:val="en-GB"/>
        </w:rPr>
        <w:t>Although full implementation may not have been completed, the concept involves configuring RRAS to support VPN functionality using protocols such as IPsec and IKE. These protocols ensure that data transmitted between networks is encrypted and protected from unauthorized access.</w:t>
      </w:r>
    </w:p>
    <w:p w14:paraId="09F58190" w14:textId="77777777" w:rsidR="0034742A" w:rsidRPr="00433C50" w:rsidRDefault="0034742A" w:rsidP="00433C50">
      <w:pPr>
        <w:ind w:left="360"/>
        <w:rPr>
          <w:lang w:val="en-GB"/>
        </w:rPr>
      </w:pPr>
      <w:r w:rsidRPr="00433C50">
        <w:rPr>
          <w:lang w:val="en-GB"/>
        </w:rPr>
        <w:t>VPN implementation enhances security by creating a secure tunnel over public networks, ensuring confidentiality and integrity of transmitted data.</w:t>
      </w:r>
    </w:p>
    <w:p w14:paraId="16B8ED6C" w14:textId="5ADFE6C6" w:rsidR="00BB0DD0" w:rsidRDefault="0034742A" w:rsidP="00606459">
      <w:pPr>
        <w:spacing w:after="0"/>
        <w:ind w:left="357"/>
        <w:rPr>
          <w:lang w:val="en-GB"/>
        </w:rPr>
      </w:pPr>
      <w:r w:rsidRPr="00433C50">
        <w:rPr>
          <w:lang w:val="en-GB"/>
        </w:rPr>
        <w:lastRenderedPageBreak/>
        <w:br/>
      </w:r>
      <w:r w:rsidR="00BB0DD0">
        <w:rPr>
          <w:noProof/>
          <w:lang w:val="en-GB"/>
        </w:rPr>
        <w:drawing>
          <wp:inline distT="0" distB="0" distL="0" distR="0" wp14:anchorId="604E796B" wp14:editId="49921364">
            <wp:extent cx="4320000" cy="3245633"/>
            <wp:effectExtent l="0" t="0" r="4445" b="0"/>
            <wp:docPr id="20404235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0BA36AD8" w14:textId="0621D745" w:rsidR="00B32409" w:rsidRPr="00433C50" w:rsidRDefault="00B32409" w:rsidP="00606459">
      <w:pPr>
        <w:spacing w:after="0"/>
        <w:ind w:left="357"/>
        <w:rPr>
          <w:lang w:val="en-GB"/>
        </w:rPr>
      </w:pPr>
      <w:r w:rsidRPr="00433C50">
        <w:rPr>
          <w:b/>
          <w:bCs/>
          <w:lang w:val="en-GB"/>
        </w:rPr>
        <w:t xml:space="preserve">Figure </w:t>
      </w:r>
      <w:r w:rsidR="00606459">
        <w:rPr>
          <w:b/>
          <w:bCs/>
          <w:lang w:val="en-GB"/>
        </w:rPr>
        <w:t>14</w:t>
      </w:r>
      <w:r w:rsidRPr="00433C50">
        <w:rPr>
          <w:b/>
          <w:bCs/>
          <w:lang w:val="en-GB"/>
        </w:rPr>
        <w:t xml:space="preserve">: </w:t>
      </w:r>
      <w:r w:rsidRPr="00606459">
        <w:rPr>
          <w:lang w:val="en-GB"/>
        </w:rPr>
        <w:t>VPN Support using Routing and Remote Access Service</w:t>
      </w:r>
    </w:p>
    <w:p w14:paraId="2B109409" w14:textId="385A6876" w:rsidR="00606459" w:rsidRDefault="00BB0DD0" w:rsidP="00557FE8">
      <w:pPr>
        <w:spacing w:after="0"/>
        <w:ind w:left="357"/>
        <w:rPr>
          <w:lang w:val="en-GB"/>
        </w:rPr>
      </w:pPr>
      <w:r w:rsidRPr="00433C50">
        <w:rPr>
          <w:lang w:val="en-GB"/>
        </w:rPr>
        <w:t>This screenshot shows the Routing and Remote Access console, which provides support for VPN configuration and secure remote access. It demonstrates the server’s capability to establish encrypted communication channels between networks.</w:t>
      </w:r>
    </w:p>
    <w:p w14:paraId="7F84B359" w14:textId="77777777" w:rsidR="00606459" w:rsidRDefault="00606459" w:rsidP="00606459">
      <w:pPr>
        <w:spacing w:after="0"/>
        <w:ind w:left="357"/>
        <w:rPr>
          <w:lang w:val="en-GB"/>
        </w:rPr>
      </w:pPr>
    </w:p>
    <w:p w14:paraId="1D0BE517" w14:textId="22DA040C" w:rsidR="00557FE8" w:rsidRPr="00557FE8" w:rsidRDefault="002D1860" w:rsidP="002D1860">
      <w:pPr>
        <w:spacing w:after="0"/>
        <w:ind w:left="720" w:hanging="363"/>
        <w:rPr>
          <w:b/>
          <w:bCs/>
          <w:lang w:val="en-GB"/>
        </w:rPr>
      </w:pPr>
      <w:r w:rsidRPr="00433C50">
        <w:rPr>
          <w:b/>
          <w:bCs/>
          <w:lang w:val="en-GB"/>
        </w:rPr>
        <w:t>Task 3</w:t>
      </w:r>
      <w:r>
        <w:rPr>
          <w:b/>
          <w:bCs/>
          <w:lang w:val="en-GB"/>
        </w:rPr>
        <w:t>:</w:t>
      </w:r>
      <w:r w:rsidRPr="00557FE8">
        <w:rPr>
          <w:b/>
          <w:bCs/>
          <w:lang w:val="en-GB"/>
        </w:rPr>
        <w:t xml:space="preserve"> References</w:t>
      </w:r>
    </w:p>
    <w:p w14:paraId="6C6060DF" w14:textId="77777777" w:rsidR="00557FE8" w:rsidRPr="00433C50" w:rsidRDefault="00557FE8" w:rsidP="00557FE8">
      <w:pPr>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7E83BCE5" w14:textId="487129B9" w:rsidR="00606459" w:rsidRDefault="00557FE8" w:rsidP="00557FE8">
      <w:pPr>
        <w:spacing w:after="0"/>
        <w:ind w:left="357"/>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28" w:tgtFrame="_new" w:history="1">
        <w:r w:rsidRPr="00433C50">
          <w:rPr>
            <w:rStyle w:val="Hyperlink"/>
            <w:lang w:val="en-GB"/>
          </w:rPr>
          <w:t>https://learn.microsoft.com/en-us/windows-server/remote/remote-access/</w:t>
        </w:r>
      </w:hyperlink>
    </w:p>
    <w:p w14:paraId="5D0897F3" w14:textId="77777777" w:rsidR="00606459" w:rsidRDefault="00606459" w:rsidP="00606459">
      <w:pPr>
        <w:spacing w:after="0"/>
        <w:ind w:left="357"/>
        <w:rPr>
          <w:lang w:val="en-GB"/>
        </w:rPr>
      </w:pPr>
    </w:p>
    <w:p w14:paraId="5C7E8312" w14:textId="77777777" w:rsidR="00606459" w:rsidRDefault="00606459" w:rsidP="00606459">
      <w:pPr>
        <w:spacing w:after="0"/>
        <w:ind w:left="357"/>
        <w:rPr>
          <w:lang w:val="en-GB"/>
        </w:rPr>
      </w:pPr>
    </w:p>
    <w:p w14:paraId="05A2C33A" w14:textId="77777777" w:rsidR="00606459" w:rsidRDefault="00606459" w:rsidP="00606459">
      <w:pPr>
        <w:spacing w:after="0"/>
        <w:ind w:left="357"/>
        <w:rPr>
          <w:lang w:val="en-GB"/>
        </w:rPr>
      </w:pPr>
    </w:p>
    <w:p w14:paraId="33B7AD91" w14:textId="77777777" w:rsidR="00606459" w:rsidRDefault="00606459" w:rsidP="00606459">
      <w:pPr>
        <w:spacing w:after="0"/>
        <w:ind w:left="357"/>
        <w:rPr>
          <w:lang w:val="en-GB"/>
        </w:rPr>
      </w:pPr>
    </w:p>
    <w:p w14:paraId="5E119B3B" w14:textId="77777777" w:rsidR="00606459" w:rsidRDefault="00606459" w:rsidP="00606459">
      <w:pPr>
        <w:spacing w:after="0"/>
        <w:ind w:left="357"/>
        <w:rPr>
          <w:lang w:val="en-GB"/>
        </w:rPr>
      </w:pPr>
    </w:p>
    <w:p w14:paraId="2EA21F83" w14:textId="77777777" w:rsidR="00606459" w:rsidRDefault="00606459" w:rsidP="00606459">
      <w:pPr>
        <w:spacing w:after="0"/>
        <w:ind w:left="357"/>
        <w:rPr>
          <w:lang w:val="en-GB"/>
        </w:rPr>
      </w:pPr>
    </w:p>
    <w:p w14:paraId="343A3796" w14:textId="77777777" w:rsidR="00606459" w:rsidRDefault="00606459" w:rsidP="00606459">
      <w:pPr>
        <w:spacing w:after="0"/>
        <w:ind w:left="357"/>
        <w:rPr>
          <w:lang w:val="en-GB"/>
        </w:rPr>
      </w:pPr>
    </w:p>
    <w:p w14:paraId="39DCCB61" w14:textId="77777777" w:rsidR="00606459" w:rsidRDefault="00606459" w:rsidP="00606459">
      <w:pPr>
        <w:spacing w:after="0"/>
        <w:ind w:left="357"/>
        <w:rPr>
          <w:lang w:val="en-GB"/>
        </w:rPr>
      </w:pPr>
    </w:p>
    <w:p w14:paraId="6ACF60D9" w14:textId="77777777" w:rsidR="00606459" w:rsidRDefault="00606459" w:rsidP="00606459">
      <w:pPr>
        <w:spacing w:after="0"/>
        <w:ind w:left="357"/>
        <w:rPr>
          <w:lang w:val="en-GB"/>
        </w:rPr>
      </w:pPr>
    </w:p>
    <w:p w14:paraId="50C8F5E1" w14:textId="77777777" w:rsidR="00606459" w:rsidRDefault="00606459" w:rsidP="00606459">
      <w:pPr>
        <w:spacing w:after="0"/>
        <w:ind w:left="357"/>
        <w:rPr>
          <w:lang w:val="en-GB"/>
        </w:rPr>
      </w:pPr>
    </w:p>
    <w:p w14:paraId="7DFFFE1C" w14:textId="77777777" w:rsidR="00606459" w:rsidRDefault="00606459" w:rsidP="00606459">
      <w:pPr>
        <w:spacing w:after="0"/>
        <w:ind w:left="357"/>
        <w:rPr>
          <w:lang w:val="en-GB"/>
        </w:rPr>
      </w:pPr>
    </w:p>
    <w:p w14:paraId="6C4DAC6A" w14:textId="77777777" w:rsidR="00606459" w:rsidRDefault="00606459" w:rsidP="00606459">
      <w:pPr>
        <w:spacing w:after="0"/>
        <w:ind w:left="357"/>
        <w:rPr>
          <w:lang w:val="en-GB"/>
        </w:rPr>
      </w:pPr>
    </w:p>
    <w:p w14:paraId="727AE5D3" w14:textId="77777777" w:rsidR="00606459" w:rsidRDefault="00606459" w:rsidP="00606459">
      <w:pPr>
        <w:spacing w:after="0"/>
        <w:ind w:left="357"/>
        <w:rPr>
          <w:lang w:val="en-GB"/>
        </w:rPr>
      </w:pPr>
    </w:p>
    <w:p w14:paraId="11DBDC84" w14:textId="77777777" w:rsidR="00606459" w:rsidRDefault="00606459" w:rsidP="00606459">
      <w:pPr>
        <w:spacing w:after="0"/>
        <w:ind w:left="357"/>
        <w:rPr>
          <w:lang w:val="en-GB"/>
        </w:rPr>
      </w:pPr>
    </w:p>
    <w:p w14:paraId="451AA2E8" w14:textId="77777777" w:rsidR="00606459" w:rsidRDefault="00606459" w:rsidP="00606459">
      <w:pPr>
        <w:spacing w:after="0"/>
        <w:ind w:left="357"/>
        <w:rPr>
          <w:lang w:val="en-GB"/>
        </w:rPr>
      </w:pPr>
    </w:p>
    <w:p w14:paraId="50212847" w14:textId="77777777" w:rsidR="00606459" w:rsidRPr="00E30420" w:rsidRDefault="00606459" w:rsidP="00E30420">
      <w:pPr>
        <w:ind w:left="360"/>
        <w:rPr>
          <w:lang w:val="en-GB"/>
        </w:rPr>
      </w:pPr>
    </w:p>
    <w:p w14:paraId="6E8A6C99" w14:textId="5D5C7B74" w:rsidR="0002392E" w:rsidRPr="0008165F" w:rsidRDefault="0034742A" w:rsidP="00606459">
      <w:pPr>
        <w:spacing w:after="0"/>
        <w:ind w:left="357"/>
        <w:rPr>
          <w:b/>
          <w:bCs/>
          <w:color w:val="1F497D" w:themeColor="text2"/>
          <w:sz w:val="28"/>
          <w:szCs w:val="28"/>
          <w:lang w:val="en-GB"/>
        </w:rPr>
      </w:pPr>
      <w:r w:rsidRPr="0008165F">
        <w:rPr>
          <w:b/>
          <w:bCs/>
          <w:color w:val="1F497D" w:themeColor="text2"/>
          <w:sz w:val="28"/>
          <w:szCs w:val="28"/>
          <w:lang w:val="en-GB"/>
        </w:rPr>
        <w:t>Task 4 User Accounts</w:t>
      </w:r>
    </w:p>
    <w:p w14:paraId="57F9ED6E" w14:textId="65D29C9B" w:rsidR="0002392E" w:rsidRPr="00433C50" w:rsidRDefault="0002392E" w:rsidP="00606459">
      <w:pPr>
        <w:spacing w:after="0"/>
        <w:ind w:left="357"/>
        <w:rPr>
          <w:lang w:val="en-GB"/>
        </w:rPr>
      </w:pPr>
      <w:r w:rsidRPr="00433C50">
        <w:rPr>
          <w:lang w:val="en-GB"/>
        </w:rPr>
        <w:t>User accounts were created and managed using Active Directory Users and Computers. This allows administrators to centrally control access to network resources and enforce security policies.</w:t>
      </w:r>
    </w:p>
    <w:p w14:paraId="3B4C0D22" w14:textId="6F89F92A" w:rsidR="0002392E" w:rsidRPr="00433C50" w:rsidRDefault="0002392E" w:rsidP="00606459">
      <w:pPr>
        <w:spacing w:after="0"/>
        <w:ind w:left="357"/>
        <w:rPr>
          <w:lang w:val="en-GB"/>
        </w:rPr>
      </w:pPr>
      <w:r w:rsidRPr="00433C50">
        <w:rPr>
          <w:lang w:val="en-GB"/>
        </w:rPr>
        <w:t>In this task, user accounts are stored within the domain “</w:t>
      </w:r>
      <w:proofErr w:type="spellStart"/>
      <w:proofErr w:type="gramStart"/>
      <w:r w:rsidRPr="00433C50">
        <w:rPr>
          <w:lang w:val="en-GB"/>
        </w:rPr>
        <w:t>aziz.acca</w:t>
      </w:r>
      <w:proofErr w:type="spellEnd"/>
      <w:proofErr w:type="gramEnd"/>
      <w:r w:rsidRPr="00433C50">
        <w:rPr>
          <w:lang w:val="en-GB"/>
        </w:rPr>
        <w:t>” and organized in the Users container. Default accounts such as Administrator and Guest are automatically created, while additional users can be added as required.</w:t>
      </w:r>
    </w:p>
    <w:p w14:paraId="409A7DE0" w14:textId="29E875E0" w:rsidR="002F0F65" w:rsidRDefault="0002392E" w:rsidP="00606459">
      <w:pPr>
        <w:spacing w:after="0"/>
        <w:ind w:left="357"/>
        <w:rPr>
          <w:lang w:val="en-GB"/>
        </w:rPr>
      </w:pPr>
      <w:r w:rsidRPr="00433C50">
        <w:rPr>
          <w:lang w:val="en-GB"/>
        </w:rPr>
        <w:t>Active Directory simplifies user management by allowing authentication, authorization, and group-based access control. This ensures that only authorized users can access specific resources within the network environment.</w:t>
      </w:r>
    </w:p>
    <w:p w14:paraId="38D338A6" w14:textId="77777777" w:rsidR="002F0F65" w:rsidRDefault="002F0F65" w:rsidP="00433C50">
      <w:pPr>
        <w:spacing w:after="0"/>
        <w:rPr>
          <w:lang w:val="en-GB"/>
        </w:rPr>
      </w:pPr>
    </w:p>
    <w:p w14:paraId="20435BCA" w14:textId="77777777" w:rsidR="002F0F65" w:rsidRDefault="002F0F65" w:rsidP="00433C50">
      <w:pPr>
        <w:spacing w:after="0"/>
        <w:rPr>
          <w:lang w:val="en-GB"/>
        </w:rPr>
      </w:pPr>
    </w:p>
    <w:p w14:paraId="32BC721E" w14:textId="33FFB53F" w:rsidR="0034742A" w:rsidRPr="00433C50" w:rsidRDefault="002F0F65" w:rsidP="00606459">
      <w:pPr>
        <w:spacing w:after="0"/>
        <w:ind w:left="357"/>
        <w:rPr>
          <w:lang w:val="en-GB"/>
        </w:rPr>
      </w:pPr>
      <w:r>
        <w:rPr>
          <w:noProof/>
          <w:lang w:val="en-GB"/>
        </w:rPr>
        <w:drawing>
          <wp:inline distT="0" distB="0" distL="0" distR="0" wp14:anchorId="712C25DE" wp14:editId="6B5AA64D">
            <wp:extent cx="4320000" cy="3245633"/>
            <wp:effectExtent l="0" t="0" r="4445" b="0"/>
            <wp:docPr id="5796880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531C806E" w14:textId="65C32742" w:rsidR="00126F95" w:rsidRPr="00126F95" w:rsidRDefault="00126F95" w:rsidP="00606459">
      <w:pPr>
        <w:spacing w:after="0"/>
        <w:ind w:left="357"/>
        <w:rPr>
          <w:lang w:val="en-GB"/>
        </w:rPr>
      </w:pPr>
      <w:r w:rsidRPr="00606459">
        <w:rPr>
          <w:b/>
          <w:bCs/>
          <w:lang w:val="en-GB"/>
        </w:rPr>
        <w:t xml:space="preserve">Figure </w:t>
      </w:r>
      <w:r w:rsidR="00606459">
        <w:rPr>
          <w:b/>
          <w:bCs/>
          <w:lang w:val="en-GB"/>
        </w:rPr>
        <w:t>15</w:t>
      </w:r>
      <w:r w:rsidRPr="00433C50">
        <w:rPr>
          <w:lang w:val="en-GB"/>
        </w:rPr>
        <w:t>: User Accounts in Active Directory (</w:t>
      </w:r>
      <w:proofErr w:type="spellStart"/>
      <w:proofErr w:type="gramStart"/>
      <w:r w:rsidRPr="00433C50">
        <w:rPr>
          <w:lang w:val="en-GB"/>
        </w:rPr>
        <w:t>aziz.acca</w:t>
      </w:r>
      <w:proofErr w:type="spellEnd"/>
      <w:proofErr w:type="gramEnd"/>
      <w:r w:rsidRPr="00433C50">
        <w:rPr>
          <w:lang w:val="en-GB"/>
        </w:rPr>
        <w:t>)</w:t>
      </w:r>
    </w:p>
    <w:p w14:paraId="083B179C" w14:textId="3CB9AA28" w:rsidR="000112F7" w:rsidRDefault="00126F95" w:rsidP="00606459">
      <w:pPr>
        <w:spacing w:after="0"/>
        <w:ind w:left="357"/>
        <w:rPr>
          <w:lang w:val="en-GB"/>
        </w:rPr>
      </w:pPr>
      <w:r w:rsidRPr="00126F95">
        <w:rPr>
          <w:lang w:val="en-GB"/>
        </w:rPr>
        <w:t>This screenshot shows the Users container within the domain “</w:t>
      </w:r>
      <w:proofErr w:type="spellStart"/>
      <w:proofErr w:type="gramStart"/>
      <w:r w:rsidRPr="00126F95">
        <w:rPr>
          <w:lang w:val="en-GB"/>
        </w:rPr>
        <w:t>aziz.acca</w:t>
      </w:r>
      <w:proofErr w:type="spellEnd"/>
      <w:proofErr w:type="gramEnd"/>
      <w:r w:rsidRPr="00126F95">
        <w:rPr>
          <w:lang w:val="en-GB"/>
        </w:rPr>
        <w:t>”. It includes default accounts such as Administrator and security groups, demonstrating centralized user account management.</w:t>
      </w:r>
    </w:p>
    <w:p w14:paraId="4CE7315A" w14:textId="77777777" w:rsidR="00606459" w:rsidRDefault="00606459" w:rsidP="00606459">
      <w:pPr>
        <w:spacing w:after="0"/>
        <w:ind w:left="357"/>
        <w:rPr>
          <w:lang w:val="en-GB"/>
        </w:rPr>
      </w:pPr>
    </w:p>
    <w:p w14:paraId="44ACE5A9" w14:textId="0D8CD0E2" w:rsidR="00CA4171" w:rsidRPr="00557FE8" w:rsidRDefault="002D1860" w:rsidP="00CA4171">
      <w:pPr>
        <w:spacing w:after="0"/>
        <w:ind w:left="357"/>
        <w:rPr>
          <w:b/>
          <w:bCs/>
          <w:lang w:val="en-GB"/>
        </w:rPr>
      </w:pPr>
      <w:r w:rsidRPr="00606459">
        <w:rPr>
          <w:b/>
          <w:bCs/>
          <w:lang w:val="en-GB"/>
        </w:rPr>
        <w:t>Task 4</w:t>
      </w:r>
      <w:r>
        <w:rPr>
          <w:b/>
          <w:bCs/>
          <w:lang w:val="en-GB"/>
        </w:rPr>
        <w:t xml:space="preserve">: </w:t>
      </w:r>
      <w:r w:rsidR="00CA4171" w:rsidRPr="00557FE8">
        <w:rPr>
          <w:b/>
          <w:bCs/>
          <w:lang w:val="en-GB"/>
        </w:rPr>
        <w:t>References</w:t>
      </w:r>
    </w:p>
    <w:p w14:paraId="37F367AD" w14:textId="77777777" w:rsidR="00CA4171" w:rsidRPr="00433C50" w:rsidRDefault="00CA4171" w:rsidP="00CA4171">
      <w:pPr>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7D9BDFC1" w14:textId="0FDD252D" w:rsidR="00606459" w:rsidRDefault="00CA4171" w:rsidP="00CA4171">
      <w:pPr>
        <w:spacing w:after="0"/>
        <w:ind w:left="357"/>
      </w:pPr>
      <w:r w:rsidRPr="00433C50">
        <w:rPr>
          <w:lang w:val="en-GB"/>
        </w:rPr>
        <w:lastRenderedPageBreak/>
        <w:t xml:space="preserve">[3] Microsoft, </w:t>
      </w:r>
      <w:r w:rsidRPr="00433C50">
        <w:rPr>
          <w:i/>
          <w:iCs/>
          <w:lang w:val="en-GB"/>
        </w:rPr>
        <w:t>“Routing and Remote Access Service (RRAS),”</w:t>
      </w:r>
      <w:r w:rsidRPr="00433C50">
        <w:rPr>
          <w:lang w:val="en-GB"/>
        </w:rPr>
        <w:t xml:space="preserve"> Microsoft Learn, 2024. [Online]. Available: </w:t>
      </w:r>
      <w:hyperlink r:id="rId30" w:tgtFrame="_new" w:history="1">
        <w:r w:rsidRPr="00433C50">
          <w:rPr>
            <w:rStyle w:val="Hyperlink"/>
            <w:lang w:val="en-GB"/>
          </w:rPr>
          <w:t>https://learn.microsoft.com/en-us/windows-server/remote/remote-access/</w:t>
        </w:r>
      </w:hyperlink>
    </w:p>
    <w:p w14:paraId="550E7BDF" w14:textId="77777777" w:rsidR="006A25A6" w:rsidRDefault="006A25A6" w:rsidP="00CA4171">
      <w:pPr>
        <w:spacing w:after="0"/>
        <w:ind w:left="357"/>
      </w:pPr>
    </w:p>
    <w:p w14:paraId="193E8CFB" w14:textId="77777777" w:rsidR="006A25A6" w:rsidRDefault="006A25A6" w:rsidP="00CA4171">
      <w:pPr>
        <w:spacing w:after="0"/>
        <w:ind w:left="357"/>
      </w:pPr>
    </w:p>
    <w:p w14:paraId="11B7E38D" w14:textId="77777777" w:rsidR="006A25A6" w:rsidRDefault="006A25A6" w:rsidP="00CA4171">
      <w:pPr>
        <w:spacing w:after="0"/>
        <w:ind w:left="357"/>
      </w:pPr>
    </w:p>
    <w:p w14:paraId="42F7FC54" w14:textId="77777777" w:rsidR="006A25A6" w:rsidRDefault="006A25A6" w:rsidP="00CA4171">
      <w:pPr>
        <w:spacing w:after="0"/>
        <w:ind w:left="357"/>
      </w:pPr>
    </w:p>
    <w:p w14:paraId="66041463" w14:textId="77777777" w:rsidR="006A25A6" w:rsidRDefault="006A25A6" w:rsidP="00CA4171">
      <w:pPr>
        <w:spacing w:after="0"/>
        <w:ind w:left="357"/>
      </w:pPr>
    </w:p>
    <w:p w14:paraId="19FDA28F" w14:textId="77777777" w:rsidR="006A25A6" w:rsidRDefault="006A25A6" w:rsidP="00CA4171">
      <w:pPr>
        <w:spacing w:after="0"/>
        <w:ind w:left="357"/>
      </w:pPr>
    </w:p>
    <w:p w14:paraId="1185AF7A" w14:textId="77777777" w:rsidR="006A25A6" w:rsidRDefault="006A25A6" w:rsidP="00CA4171">
      <w:pPr>
        <w:spacing w:after="0"/>
        <w:ind w:left="357"/>
      </w:pPr>
    </w:p>
    <w:p w14:paraId="12794990" w14:textId="77777777" w:rsidR="006A25A6" w:rsidRDefault="006A25A6" w:rsidP="00CA4171">
      <w:pPr>
        <w:spacing w:after="0"/>
        <w:ind w:left="357"/>
      </w:pPr>
    </w:p>
    <w:p w14:paraId="10D22CDA" w14:textId="77777777" w:rsidR="006A25A6" w:rsidRDefault="006A25A6" w:rsidP="00CA4171">
      <w:pPr>
        <w:spacing w:after="0"/>
        <w:ind w:left="357"/>
      </w:pPr>
    </w:p>
    <w:p w14:paraId="691F1547" w14:textId="77777777" w:rsidR="006A25A6" w:rsidRDefault="006A25A6" w:rsidP="00CA4171">
      <w:pPr>
        <w:spacing w:after="0"/>
        <w:ind w:left="357"/>
      </w:pPr>
    </w:p>
    <w:p w14:paraId="17716F86" w14:textId="77777777" w:rsidR="006A25A6" w:rsidRDefault="006A25A6" w:rsidP="00CA4171">
      <w:pPr>
        <w:spacing w:after="0"/>
        <w:ind w:left="357"/>
      </w:pPr>
    </w:p>
    <w:p w14:paraId="4EB6BC49" w14:textId="77777777" w:rsidR="006A25A6" w:rsidRDefault="006A25A6" w:rsidP="00CA4171">
      <w:pPr>
        <w:spacing w:after="0"/>
        <w:ind w:left="357"/>
      </w:pPr>
    </w:p>
    <w:p w14:paraId="07714637" w14:textId="77777777" w:rsidR="006A25A6" w:rsidRDefault="006A25A6" w:rsidP="00CA4171">
      <w:pPr>
        <w:spacing w:after="0"/>
        <w:ind w:left="357"/>
        <w:rPr>
          <w:lang w:val="en-GB"/>
        </w:rPr>
      </w:pPr>
    </w:p>
    <w:p w14:paraId="74E99A20" w14:textId="77777777" w:rsidR="006A25A6" w:rsidRDefault="006A25A6" w:rsidP="00CA4171">
      <w:pPr>
        <w:spacing w:after="0"/>
        <w:ind w:left="357"/>
        <w:rPr>
          <w:lang w:val="en-GB"/>
        </w:rPr>
      </w:pPr>
    </w:p>
    <w:p w14:paraId="3C0109DA" w14:textId="77777777" w:rsidR="006A25A6" w:rsidRDefault="006A25A6" w:rsidP="00CA4171">
      <w:pPr>
        <w:spacing w:after="0"/>
        <w:ind w:left="357"/>
        <w:rPr>
          <w:lang w:val="en-GB"/>
        </w:rPr>
      </w:pPr>
    </w:p>
    <w:p w14:paraId="51328AD1" w14:textId="77777777" w:rsidR="006A25A6" w:rsidRDefault="006A25A6" w:rsidP="00CA4171">
      <w:pPr>
        <w:spacing w:after="0"/>
        <w:ind w:left="357"/>
        <w:rPr>
          <w:lang w:val="en-GB"/>
        </w:rPr>
      </w:pPr>
    </w:p>
    <w:p w14:paraId="47215F95" w14:textId="77777777" w:rsidR="00606459" w:rsidRDefault="00606459" w:rsidP="00606459">
      <w:pPr>
        <w:spacing w:after="0"/>
        <w:ind w:left="357"/>
        <w:rPr>
          <w:lang w:val="en-GB"/>
        </w:rPr>
      </w:pPr>
    </w:p>
    <w:p w14:paraId="0DE1018D" w14:textId="77777777" w:rsidR="00606459" w:rsidRDefault="00606459" w:rsidP="00606459">
      <w:pPr>
        <w:spacing w:after="0"/>
        <w:ind w:left="357"/>
        <w:rPr>
          <w:lang w:val="en-GB"/>
        </w:rPr>
      </w:pPr>
    </w:p>
    <w:p w14:paraId="0E05D6F1" w14:textId="77777777" w:rsidR="006A25A6" w:rsidRDefault="006A25A6" w:rsidP="00606459">
      <w:pPr>
        <w:spacing w:after="0"/>
        <w:ind w:left="357"/>
        <w:rPr>
          <w:lang w:val="en-GB"/>
        </w:rPr>
      </w:pPr>
    </w:p>
    <w:p w14:paraId="35743BF3" w14:textId="77777777" w:rsidR="006A25A6" w:rsidRDefault="006A25A6" w:rsidP="00606459">
      <w:pPr>
        <w:spacing w:after="0"/>
        <w:ind w:left="357"/>
        <w:rPr>
          <w:lang w:val="en-GB"/>
        </w:rPr>
      </w:pPr>
    </w:p>
    <w:p w14:paraId="18537DE9" w14:textId="77777777" w:rsidR="006A25A6" w:rsidRDefault="006A25A6" w:rsidP="00606459">
      <w:pPr>
        <w:spacing w:after="0"/>
        <w:ind w:left="357"/>
        <w:rPr>
          <w:lang w:val="en-GB"/>
        </w:rPr>
      </w:pPr>
    </w:p>
    <w:p w14:paraId="0E1AD141" w14:textId="77777777" w:rsidR="006A25A6" w:rsidRDefault="006A25A6" w:rsidP="00606459">
      <w:pPr>
        <w:spacing w:after="0"/>
        <w:ind w:left="357"/>
        <w:rPr>
          <w:lang w:val="en-GB"/>
        </w:rPr>
      </w:pPr>
    </w:p>
    <w:p w14:paraId="1619015E" w14:textId="77777777" w:rsidR="006A25A6" w:rsidRDefault="006A25A6" w:rsidP="00606459">
      <w:pPr>
        <w:spacing w:after="0"/>
        <w:ind w:left="357"/>
        <w:rPr>
          <w:lang w:val="en-GB"/>
        </w:rPr>
      </w:pPr>
    </w:p>
    <w:p w14:paraId="7AE107A2" w14:textId="77777777" w:rsidR="006A25A6" w:rsidRDefault="006A25A6" w:rsidP="00606459">
      <w:pPr>
        <w:spacing w:after="0"/>
        <w:ind w:left="357"/>
        <w:rPr>
          <w:lang w:val="en-GB"/>
        </w:rPr>
      </w:pPr>
    </w:p>
    <w:p w14:paraId="5303772E" w14:textId="77777777" w:rsidR="006A25A6" w:rsidRDefault="006A25A6" w:rsidP="00606459">
      <w:pPr>
        <w:spacing w:after="0"/>
        <w:ind w:left="357"/>
        <w:rPr>
          <w:lang w:val="en-GB"/>
        </w:rPr>
      </w:pPr>
    </w:p>
    <w:p w14:paraId="640A13EC" w14:textId="77777777" w:rsidR="006A25A6" w:rsidRDefault="006A25A6" w:rsidP="00606459">
      <w:pPr>
        <w:spacing w:after="0"/>
        <w:ind w:left="357"/>
        <w:rPr>
          <w:lang w:val="en-GB"/>
        </w:rPr>
      </w:pPr>
    </w:p>
    <w:p w14:paraId="4CA1207F" w14:textId="77777777" w:rsidR="006A25A6" w:rsidRDefault="006A25A6" w:rsidP="00606459">
      <w:pPr>
        <w:spacing w:after="0"/>
        <w:ind w:left="357"/>
        <w:rPr>
          <w:lang w:val="en-GB"/>
        </w:rPr>
      </w:pPr>
    </w:p>
    <w:p w14:paraId="314C1A1D" w14:textId="77777777" w:rsidR="006A25A6" w:rsidRDefault="006A25A6" w:rsidP="00606459">
      <w:pPr>
        <w:spacing w:after="0"/>
        <w:ind w:left="357"/>
        <w:rPr>
          <w:lang w:val="en-GB"/>
        </w:rPr>
      </w:pPr>
    </w:p>
    <w:p w14:paraId="450CA754" w14:textId="77777777" w:rsidR="006A25A6" w:rsidRDefault="006A25A6" w:rsidP="00606459">
      <w:pPr>
        <w:spacing w:after="0"/>
        <w:ind w:left="357"/>
        <w:rPr>
          <w:lang w:val="en-GB"/>
        </w:rPr>
      </w:pPr>
    </w:p>
    <w:p w14:paraId="5EA2E137" w14:textId="77777777" w:rsidR="006A25A6" w:rsidRDefault="006A25A6" w:rsidP="00606459">
      <w:pPr>
        <w:spacing w:after="0"/>
        <w:ind w:left="357"/>
        <w:rPr>
          <w:lang w:val="en-GB"/>
        </w:rPr>
      </w:pPr>
    </w:p>
    <w:p w14:paraId="03026E27" w14:textId="77777777" w:rsidR="006A25A6" w:rsidRDefault="006A25A6" w:rsidP="00606459">
      <w:pPr>
        <w:spacing w:after="0"/>
        <w:ind w:left="357"/>
        <w:rPr>
          <w:lang w:val="en-GB"/>
        </w:rPr>
      </w:pPr>
    </w:p>
    <w:p w14:paraId="691E8595" w14:textId="77777777" w:rsidR="006A25A6" w:rsidRDefault="006A25A6" w:rsidP="00606459">
      <w:pPr>
        <w:spacing w:after="0"/>
        <w:ind w:left="357"/>
        <w:rPr>
          <w:lang w:val="en-GB"/>
        </w:rPr>
      </w:pPr>
    </w:p>
    <w:p w14:paraId="7F8BF6B2" w14:textId="77777777" w:rsidR="006A25A6" w:rsidRDefault="006A25A6" w:rsidP="00606459">
      <w:pPr>
        <w:spacing w:after="0"/>
        <w:ind w:left="357"/>
        <w:rPr>
          <w:lang w:val="en-GB"/>
        </w:rPr>
      </w:pPr>
    </w:p>
    <w:p w14:paraId="41333076" w14:textId="77777777" w:rsidR="00606459" w:rsidRDefault="00606459" w:rsidP="00606459">
      <w:pPr>
        <w:spacing w:after="0"/>
        <w:ind w:left="357"/>
        <w:rPr>
          <w:lang w:val="en-GB"/>
        </w:rPr>
      </w:pPr>
    </w:p>
    <w:p w14:paraId="4B409035" w14:textId="77777777" w:rsidR="00606459" w:rsidRDefault="00606459" w:rsidP="00606459">
      <w:pPr>
        <w:spacing w:after="0"/>
        <w:ind w:left="357"/>
        <w:rPr>
          <w:lang w:val="en-GB"/>
        </w:rPr>
      </w:pPr>
    </w:p>
    <w:p w14:paraId="37FD96AD" w14:textId="77777777" w:rsidR="00606459" w:rsidRDefault="00606459" w:rsidP="00606459">
      <w:pPr>
        <w:spacing w:after="0"/>
        <w:ind w:left="357"/>
        <w:rPr>
          <w:lang w:val="en-GB"/>
        </w:rPr>
      </w:pPr>
    </w:p>
    <w:p w14:paraId="51E79038" w14:textId="77777777" w:rsidR="00606459" w:rsidRPr="00606459" w:rsidRDefault="00606459" w:rsidP="00606459">
      <w:pPr>
        <w:spacing w:after="0"/>
        <w:ind w:left="357"/>
        <w:rPr>
          <w:lang w:val="en-GB"/>
        </w:rPr>
      </w:pPr>
    </w:p>
    <w:p w14:paraId="35E60171" w14:textId="59F7B961" w:rsidR="00C919E1" w:rsidRPr="0008165F" w:rsidRDefault="0034742A" w:rsidP="00606459">
      <w:pPr>
        <w:spacing w:after="0"/>
        <w:ind w:left="357"/>
        <w:rPr>
          <w:b/>
          <w:bCs/>
          <w:color w:val="1F497D" w:themeColor="text2"/>
          <w:sz w:val="28"/>
          <w:szCs w:val="28"/>
          <w:lang w:val="en-GB"/>
        </w:rPr>
      </w:pPr>
      <w:r w:rsidRPr="0008165F">
        <w:rPr>
          <w:b/>
          <w:bCs/>
          <w:color w:val="1F497D" w:themeColor="text2"/>
          <w:sz w:val="28"/>
          <w:szCs w:val="28"/>
          <w:lang w:val="en-GB"/>
        </w:rPr>
        <w:lastRenderedPageBreak/>
        <w:t>Task 5 – Domain Membershi</w:t>
      </w:r>
      <w:r w:rsidR="00C919E1" w:rsidRPr="0008165F">
        <w:rPr>
          <w:b/>
          <w:bCs/>
          <w:color w:val="1F497D" w:themeColor="text2"/>
          <w:sz w:val="28"/>
          <w:szCs w:val="28"/>
          <w:lang w:val="en-GB"/>
        </w:rPr>
        <w:t>p</w:t>
      </w:r>
    </w:p>
    <w:p w14:paraId="40942709" w14:textId="0F8F9BAD" w:rsidR="00C919E1" w:rsidRPr="00C919E1" w:rsidRDefault="00C919E1" w:rsidP="00606459">
      <w:pPr>
        <w:spacing w:after="0"/>
        <w:ind w:left="357"/>
        <w:rPr>
          <w:lang w:val="en-GB"/>
        </w:rPr>
      </w:pPr>
      <w:r w:rsidRPr="00C919E1">
        <w:rPr>
          <w:lang w:val="en-GB"/>
        </w:rPr>
        <w:t>Client machines (such as Windows PC1) were successfully joined to the domain “</w:t>
      </w:r>
      <w:proofErr w:type="spellStart"/>
      <w:proofErr w:type="gramStart"/>
      <w:r w:rsidRPr="00C919E1">
        <w:rPr>
          <w:lang w:val="en-GB"/>
        </w:rPr>
        <w:t>aziz.acca</w:t>
      </w:r>
      <w:proofErr w:type="spellEnd"/>
      <w:proofErr w:type="gramEnd"/>
      <w:r w:rsidRPr="00C919E1">
        <w:rPr>
          <w:lang w:val="en-GB"/>
        </w:rPr>
        <w:t>”. This allows centralized authentication, meaning users can log in using domain credentials instead of local accounts.</w:t>
      </w:r>
    </w:p>
    <w:p w14:paraId="36B5C331" w14:textId="135402BC" w:rsidR="00C919E1" w:rsidRPr="00C919E1" w:rsidRDefault="00C919E1" w:rsidP="00606459">
      <w:pPr>
        <w:spacing w:after="0"/>
        <w:ind w:left="357"/>
        <w:rPr>
          <w:lang w:val="en-GB"/>
        </w:rPr>
      </w:pPr>
      <w:r w:rsidRPr="00C919E1">
        <w:rPr>
          <w:lang w:val="en-GB"/>
        </w:rPr>
        <w:t>Joining a machine to the domain involved modifying system properties and specifying the domain name, followed by authentication using administrator credentials. After joining, the system required a restart to apply the changes.</w:t>
      </w:r>
    </w:p>
    <w:p w14:paraId="760E0A49" w14:textId="77777777" w:rsidR="00C919E1" w:rsidRPr="00C919E1" w:rsidRDefault="00C919E1" w:rsidP="00C919E1">
      <w:pPr>
        <w:spacing w:after="0"/>
        <w:ind w:left="360"/>
        <w:rPr>
          <w:lang w:val="en-GB"/>
        </w:rPr>
      </w:pPr>
      <w:r w:rsidRPr="00C919E1">
        <w:rPr>
          <w:lang w:val="en-GB"/>
        </w:rPr>
        <w:t>This configuration is essential in enterprise environments, as it enables centralized management, group policy enforcement, and secure access to shared resources.</w:t>
      </w:r>
    </w:p>
    <w:p w14:paraId="13AD8A68" w14:textId="77777777" w:rsidR="00C919E1" w:rsidRPr="00C919E1" w:rsidRDefault="00C919E1" w:rsidP="00C919E1">
      <w:pPr>
        <w:ind w:left="360"/>
        <w:rPr>
          <w:lang w:val="en-GB"/>
        </w:rPr>
      </w:pPr>
    </w:p>
    <w:p w14:paraId="32EE6B44" w14:textId="758A3C37" w:rsidR="00C919E1" w:rsidRPr="00C919E1" w:rsidRDefault="00B0294F" w:rsidP="00B32409">
      <w:pPr>
        <w:ind w:left="360"/>
        <w:rPr>
          <w:lang w:val="en-GB"/>
        </w:rPr>
      </w:pPr>
      <w:r>
        <w:rPr>
          <w:noProof/>
        </w:rPr>
        <w:drawing>
          <wp:inline distT="0" distB="0" distL="0" distR="0" wp14:anchorId="5654FE05" wp14:editId="2F900586">
            <wp:extent cx="4320000" cy="2314020"/>
            <wp:effectExtent l="0" t="0" r="4445" b="0"/>
            <wp:docPr id="19067345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20000" cy="2314020"/>
                    </a:xfrm>
                    <a:prstGeom prst="rect">
                      <a:avLst/>
                    </a:prstGeom>
                    <a:noFill/>
                    <a:ln>
                      <a:noFill/>
                    </a:ln>
                  </pic:spPr>
                </pic:pic>
              </a:graphicData>
            </a:graphic>
          </wp:inline>
        </w:drawing>
      </w:r>
    </w:p>
    <w:p w14:paraId="665A539A" w14:textId="46CFF4B0" w:rsidR="00EF4C29" w:rsidRDefault="00C919E1" w:rsidP="00EF4C29">
      <w:pPr>
        <w:spacing w:after="0"/>
        <w:ind w:left="357"/>
        <w:rPr>
          <w:lang w:val="en-GB"/>
        </w:rPr>
      </w:pPr>
      <w:r w:rsidRPr="00EF4C29">
        <w:rPr>
          <w:b/>
          <w:bCs/>
          <w:lang w:val="en-GB"/>
        </w:rPr>
        <w:t>Figure 1</w:t>
      </w:r>
      <w:r w:rsidR="00EF4C29" w:rsidRPr="00EF4C29">
        <w:rPr>
          <w:b/>
          <w:bCs/>
          <w:lang w:val="en-GB"/>
        </w:rPr>
        <w:t>6</w:t>
      </w:r>
      <w:r w:rsidRPr="00C919E1">
        <w:rPr>
          <w:lang w:val="en-GB"/>
        </w:rPr>
        <w:t>: Client Computer Joined to Domain</w:t>
      </w:r>
      <w:r w:rsidR="00F851F7">
        <w:rPr>
          <w:lang w:val="en-GB"/>
        </w:rPr>
        <w:t>.</w:t>
      </w:r>
    </w:p>
    <w:p w14:paraId="5D3385ED" w14:textId="6E058F60" w:rsidR="000112F7" w:rsidRDefault="00C919E1" w:rsidP="00EF4C29">
      <w:pPr>
        <w:spacing w:after="0"/>
        <w:ind w:left="357"/>
        <w:rPr>
          <w:lang w:val="en-GB"/>
        </w:rPr>
      </w:pPr>
      <w:r w:rsidRPr="00C919E1">
        <w:rPr>
          <w:lang w:val="en-GB"/>
        </w:rPr>
        <w:t>This screenshot shows the client system successfully joined to the domain “</w:t>
      </w:r>
      <w:proofErr w:type="spellStart"/>
      <w:proofErr w:type="gramStart"/>
      <w:r w:rsidRPr="00C919E1">
        <w:rPr>
          <w:lang w:val="en-GB"/>
        </w:rPr>
        <w:t>aziz.acca</w:t>
      </w:r>
      <w:proofErr w:type="spellEnd"/>
      <w:proofErr w:type="gramEnd"/>
      <w:r w:rsidRPr="00C919E1">
        <w:rPr>
          <w:lang w:val="en-GB"/>
        </w:rPr>
        <w:t>”. It confirms that the machine is integrated into the Active Directory environment for centralized authentication and management.</w:t>
      </w:r>
    </w:p>
    <w:p w14:paraId="23BEE526" w14:textId="77777777" w:rsidR="00CA4171" w:rsidRDefault="00CA4171" w:rsidP="00EF4C29">
      <w:pPr>
        <w:spacing w:after="0"/>
        <w:ind w:left="357"/>
        <w:rPr>
          <w:lang w:val="en-GB"/>
        </w:rPr>
      </w:pPr>
    </w:p>
    <w:p w14:paraId="4DFB30C3" w14:textId="43EFA5B3" w:rsidR="00CA4171" w:rsidRPr="00557FE8" w:rsidRDefault="002D1860" w:rsidP="00CA4171">
      <w:pPr>
        <w:spacing w:after="0"/>
        <w:ind w:left="357"/>
        <w:rPr>
          <w:b/>
          <w:bCs/>
          <w:lang w:val="en-GB"/>
        </w:rPr>
      </w:pPr>
      <w:r w:rsidRPr="00433C50">
        <w:rPr>
          <w:b/>
          <w:bCs/>
          <w:lang w:val="en-GB"/>
        </w:rPr>
        <w:t>Task 5</w:t>
      </w:r>
      <w:r>
        <w:rPr>
          <w:b/>
          <w:bCs/>
          <w:lang w:val="en-GB"/>
        </w:rPr>
        <w:t xml:space="preserve">: </w:t>
      </w:r>
      <w:r w:rsidR="00CA4171" w:rsidRPr="00557FE8">
        <w:rPr>
          <w:b/>
          <w:bCs/>
          <w:lang w:val="en-GB"/>
        </w:rPr>
        <w:t>References</w:t>
      </w:r>
    </w:p>
    <w:p w14:paraId="388A8F92" w14:textId="77777777" w:rsidR="00CA4171" w:rsidRPr="00433C50" w:rsidRDefault="00CA4171" w:rsidP="00CA4171">
      <w:pPr>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329C69D8" w14:textId="60E0CA1D" w:rsidR="00EF4C29" w:rsidRDefault="00CA4171" w:rsidP="006A25A6">
      <w:pPr>
        <w:spacing w:after="0"/>
        <w:ind w:left="357"/>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32" w:tgtFrame="_new" w:history="1">
        <w:r w:rsidRPr="00433C50">
          <w:rPr>
            <w:rStyle w:val="Hyperlink"/>
            <w:lang w:val="en-GB"/>
          </w:rPr>
          <w:t>https://learn.microsoft.com/en-us/windows-server/remote/remote-access/</w:t>
        </w:r>
      </w:hyperlink>
    </w:p>
    <w:p w14:paraId="3B803006" w14:textId="77777777" w:rsidR="00EF4C29" w:rsidRDefault="00EF4C29" w:rsidP="00EF4C29">
      <w:pPr>
        <w:spacing w:after="0"/>
        <w:ind w:left="357"/>
        <w:rPr>
          <w:lang w:val="en-GB"/>
        </w:rPr>
      </w:pPr>
    </w:p>
    <w:p w14:paraId="21748617" w14:textId="77777777" w:rsidR="00EF4C29" w:rsidRDefault="00EF4C29" w:rsidP="00EF4C29">
      <w:pPr>
        <w:spacing w:after="0"/>
        <w:ind w:left="357"/>
        <w:rPr>
          <w:lang w:val="en-GB"/>
        </w:rPr>
      </w:pPr>
    </w:p>
    <w:p w14:paraId="1D2F6A51" w14:textId="77777777" w:rsidR="00EF4C29" w:rsidRDefault="00EF4C29" w:rsidP="00EF4C29">
      <w:pPr>
        <w:spacing w:after="0"/>
        <w:ind w:left="357"/>
        <w:rPr>
          <w:lang w:val="en-GB"/>
        </w:rPr>
      </w:pPr>
    </w:p>
    <w:p w14:paraId="27F91F1D" w14:textId="77777777" w:rsidR="00EF4C29" w:rsidRDefault="00EF4C29" w:rsidP="00EF4C29">
      <w:pPr>
        <w:spacing w:after="0"/>
        <w:ind w:left="357"/>
        <w:rPr>
          <w:lang w:val="en-GB"/>
        </w:rPr>
      </w:pPr>
    </w:p>
    <w:p w14:paraId="699C7F93" w14:textId="77777777" w:rsidR="00EF4C29" w:rsidRDefault="00EF4C29" w:rsidP="00EF4C29">
      <w:pPr>
        <w:spacing w:after="0"/>
        <w:ind w:left="357"/>
        <w:rPr>
          <w:lang w:val="en-GB"/>
        </w:rPr>
      </w:pPr>
    </w:p>
    <w:p w14:paraId="5FF7B493" w14:textId="77777777" w:rsidR="00EF4C29" w:rsidRDefault="00EF4C29" w:rsidP="00EF4C29">
      <w:pPr>
        <w:spacing w:after="0"/>
        <w:ind w:left="357"/>
        <w:rPr>
          <w:lang w:val="en-GB"/>
        </w:rPr>
      </w:pPr>
    </w:p>
    <w:p w14:paraId="12E61A95" w14:textId="77777777" w:rsidR="00EF4C29" w:rsidRPr="00E30420" w:rsidRDefault="00EF4C29" w:rsidP="00EF4C29">
      <w:pPr>
        <w:spacing w:after="0"/>
        <w:ind w:left="357"/>
        <w:rPr>
          <w:lang w:val="en-GB"/>
        </w:rPr>
      </w:pPr>
    </w:p>
    <w:p w14:paraId="1CA5AA25" w14:textId="77777777" w:rsidR="0034742A" w:rsidRPr="0008165F" w:rsidRDefault="0034742A" w:rsidP="00EF4C29">
      <w:pPr>
        <w:spacing w:after="0"/>
        <w:ind w:left="357"/>
        <w:rPr>
          <w:b/>
          <w:bCs/>
          <w:color w:val="1F497D" w:themeColor="text2"/>
          <w:sz w:val="28"/>
          <w:szCs w:val="28"/>
          <w:lang w:val="en-GB"/>
        </w:rPr>
      </w:pPr>
      <w:r w:rsidRPr="0008165F">
        <w:rPr>
          <w:b/>
          <w:bCs/>
          <w:color w:val="1F497D" w:themeColor="text2"/>
          <w:sz w:val="28"/>
          <w:szCs w:val="28"/>
          <w:lang w:val="en-GB"/>
        </w:rPr>
        <w:lastRenderedPageBreak/>
        <w:t>Task 6 – DHCP Server</w:t>
      </w:r>
    </w:p>
    <w:p w14:paraId="78514E9A" w14:textId="069D9A32" w:rsidR="00725C0D" w:rsidRPr="00725C0D" w:rsidRDefault="00725C0D" w:rsidP="00EF4C29">
      <w:pPr>
        <w:spacing w:after="0"/>
        <w:ind w:left="357"/>
        <w:rPr>
          <w:szCs w:val="24"/>
          <w:lang w:val="en-GB"/>
        </w:rPr>
      </w:pPr>
      <w:r w:rsidRPr="00725C0D">
        <w:rPr>
          <w:szCs w:val="24"/>
          <w:lang w:val="en-GB"/>
        </w:rPr>
        <w:t>Dynamic Host Configuration Protocol (DHCP) is used to automatically assign IP addresses and network configuration settings to client devices within a network. This eliminates the need for manual IP configuration and reduces the risk of errors.</w:t>
      </w:r>
    </w:p>
    <w:p w14:paraId="327EF079" w14:textId="5BC619B6" w:rsidR="00725C0D" w:rsidRDefault="00725C0D" w:rsidP="00EF4C29">
      <w:pPr>
        <w:spacing w:after="0"/>
        <w:ind w:left="357"/>
        <w:rPr>
          <w:b/>
          <w:bCs/>
          <w:lang w:val="en-GB"/>
        </w:rPr>
      </w:pPr>
      <w:r w:rsidRPr="00725C0D">
        <w:rPr>
          <w:szCs w:val="24"/>
          <w:lang w:val="en-GB"/>
        </w:rPr>
        <w:t>In this task, the DHCP server was configured on the Windows Server to provide a range of IP addresses (scope) to client machines. The scope defines the IP address range, subnet mask, and other network parameters such as default gateway and DNS server</w:t>
      </w:r>
      <w:r>
        <w:rPr>
          <w:szCs w:val="24"/>
          <w:lang w:val="en-GB"/>
        </w:rPr>
        <w:t>.</w:t>
      </w:r>
      <w:r w:rsidRPr="00725C0D">
        <w:rPr>
          <w:szCs w:val="24"/>
          <w:lang w:val="en-GB"/>
        </w:rPr>
        <w:t xml:space="preserve"> Once configured, the DHCP server dynamically assigns IP addresses to clients when they connect to the network. This ensures efficient IP management and simplifies network administration in enterprise environments</w:t>
      </w:r>
      <w:r w:rsidRPr="00725C0D">
        <w:rPr>
          <w:b/>
          <w:bCs/>
          <w:lang w:val="en-GB"/>
        </w:rPr>
        <w:t>.</w:t>
      </w:r>
    </w:p>
    <w:p w14:paraId="5AC4D905" w14:textId="32CFE1AF" w:rsidR="0034742A" w:rsidRDefault="0034742A" w:rsidP="000509DD">
      <w:pPr>
        <w:spacing w:after="0"/>
      </w:pPr>
    </w:p>
    <w:p w14:paraId="1496824F" w14:textId="77777777" w:rsidR="006A25A6" w:rsidRDefault="006A25A6" w:rsidP="000D5331">
      <w:pPr>
        <w:spacing w:after="0"/>
        <w:ind w:left="357"/>
      </w:pPr>
    </w:p>
    <w:p w14:paraId="5CAE4EE2" w14:textId="77777777" w:rsidR="006A25A6" w:rsidRDefault="006A25A6" w:rsidP="000D5331">
      <w:pPr>
        <w:spacing w:after="0"/>
        <w:ind w:left="357"/>
        <w:rPr>
          <w:lang w:val="en-GB"/>
        </w:rPr>
      </w:pPr>
    </w:p>
    <w:p w14:paraId="5BD9FB5E" w14:textId="77777777" w:rsidR="00EF4C29" w:rsidRDefault="00655E10" w:rsidP="00EF4C29">
      <w:pPr>
        <w:spacing w:after="0"/>
        <w:ind w:left="357"/>
        <w:rPr>
          <w:lang w:val="en-GB"/>
        </w:rPr>
      </w:pPr>
      <w:r>
        <w:rPr>
          <w:noProof/>
          <w:lang w:val="en-GB"/>
        </w:rPr>
        <w:drawing>
          <wp:inline distT="0" distB="0" distL="0" distR="0" wp14:anchorId="2A61C1FA" wp14:editId="52E9697C">
            <wp:extent cx="4320000" cy="3245633"/>
            <wp:effectExtent l="0" t="0" r="4445" b="0"/>
            <wp:docPr id="2498327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132BA442" w14:textId="447ADF8E" w:rsidR="00655E10" w:rsidRPr="00655E10" w:rsidRDefault="00725C0D" w:rsidP="00EF4C29">
      <w:pPr>
        <w:spacing w:after="0"/>
        <w:ind w:left="357"/>
        <w:rPr>
          <w:lang w:val="en-GB"/>
        </w:rPr>
      </w:pPr>
      <w:r w:rsidRPr="00725C0D">
        <w:rPr>
          <w:b/>
          <w:bCs/>
          <w:lang w:val="en-GB"/>
        </w:rPr>
        <w:t>Figure 1</w:t>
      </w:r>
      <w:r w:rsidR="00EF4C29">
        <w:rPr>
          <w:b/>
          <w:bCs/>
          <w:lang w:val="en-GB"/>
        </w:rPr>
        <w:t>7</w:t>
      </w:r>
      <w:r w:rsidRPr="00725C0D">
        <w:rPr>
          <w:b/>
          <w:bCs/>
          <w:lang w:val="en-GB"/>
        </w:rPr>
        <w:t xml:space="preserve">: </w:t>
      </w:r>
      <w:r w:rsidRPr="00EF4C29">
        <w:rPr>
          <w:lang w:val="en-GB"/>
        </w:rPr>
        <w:t>DHCP Scope Configuration.</w:t>
      </w:r>
    </w:p>
    <w:p w14:paraId="4F0D1945" w14:textId="26150E8B" w:rsidR="006A25A6" w:rsidRDefault="00655E10" w:rsidP="006A25A6">
      <w:pPr>
        <w:spacing w:after="0"/>
        <w:ind w:left="357"/>
        <w:rPr>
          <w:lang w:val="en-GB"/>
        </w:rPr>
      </w:pPr>
      <w:r w:rsidRPr="00655E10">
        <w:rPr>
          <w:lang w:val="en-GB"/>
        </w:rPr>
        <w:t>This screenshot shows the DHCP server within Server Manager. It confirms that the DHCP role is installed and configured to manage IP address allocation for client machines.</w:t>
      </w:r>
    </w:p>
    <w:p w14:paraId="4318442A" w14:textId="77777777" w:rsidR="008508E4" w:rsidRDefault="008508E4" w:rsidP="006A25A6">
      <w:pPr>
        <w:spacing w:after="0"/>
        <w:ind w:left="357"/>
        <w:rPr>
          <w:lang w:val="en-GB"/>
        </w:rPr>
      </w:pPr>
    </w:p>
    <w:p w14:paraId="1EDB0DB4" w14:textId="77777777" w:rsidR="008508E4" w:rsidRDefault="008508E4" w:rsidP="006A25A6">
      <w:pPr>
        <w:spacing w:after="0"/>
        <w:ind w:left="357"/>
        <w:rPr>
          <w:lang w:val="en-GB"/>
        </w:rPr>
      </w:pPr>
    </w:p>
    <w:p w14:paraId="01C146CF" w14:textId="77777777" w:rsidR="008508E4" w:rsidRDefault="008508E4" w:rsidP="006A25A6">
      <w:pPr>
        <w:spacing w:after="0"/>
        <w:ind w:left="357"/>
        <w:rPr>
          <w:lang w:val="en-GB"/>
        </w:rPr>
      </w:pPr>
    </w:p>
    <w:p w14:paraId="403CE9C0" w14:textId="77777777" w:rsidR="008508E4" w:rsidRDefault="008508E4" w:rsidP="006A25A6">
      <w:pPr>
        <w:spacing w:after="0"/>
        <w:ind w:left="357"/>
        <w:rPr>
          <w:lang w:val="en-GB"/>
        </w:rPr>
      </w:pPr>
    </w:p>
    <w:p w14:paraId="64F0AF52" w14:textId="77777777" w:rsidR="008508E4" w:rsidRDefault="008508E4" w:rsidP="006A25A6">
      <w:pPr>
        <w:spacing w:after="0"/>
        <w:ind w:left="357"/>
        <w:rPr>
          <w:lang w:val="en-GB"/>
        </w:rPr>
      </w:pPr>
    </w:p>
    <w:p w14:paraId="3359FC81" w14:textId="77777777" w:rsidR="008508E4" w:rsidRDefault="008508E4" w:rsidP="006A25A6">
      <w:pPr>
        <w:spacing w:after="0"/>
        <w:ind w:left="357"/>
        <w:rPr>
          <w:lang w:val="en-GB"/>
        </w:rPr>
      </w:pPr>
    </w:p>
    <w:p w14:paraId="110C67B2" w14:textId="77777777" w:rsidR="000509DD" w:rsidRDefault="000509DD" w:rsidP="006A25A6">
      <w:pPr>
        <w:spacing w:after="0"/>
        <w:ind w:left="357"/>
        <w:rPr>
          <w:lang w:val="en-GB"/>
        </w:rPr>
      </w:pPr>
    </w:p>
    <w:p w14:paraId="30133ECD" w14:textId="61E38272" w:rsidR="000509DD" w:rsidRPr="000D5331" w:rsidRDefault="002D1860" w:rsidP="000509DD">
      <w:pPr>
        <w:spacing w:after="0"/>
        <w:ind w:left="357"/>
        <w:rPr>
          <w:b/>
          <w:bCs/>
          <w:szCs w:val="24"/>
          <w:lang w:val="en-GB"/>
        </w:rPr>
      </w:pPr>
      <w:r w:rsidRPr="00433C50">
        <w:rPr>
          <w:b/>
          <w:bCs/>
          <w:lang w:val="en-GB"/>
        </w:rPr>
        <w:lastRenderedPageBreak/>
        <w:t>Task 6</w:t>
      </w:r>
      <w:r>
        <w:rPr>
          <w:b/>
          <w:bCs/>
          <w:lang w:val="en-GB"/>
        </w:rPr>
        <w:t xml:space="preserve">: </w:t>
      </w:r>
      <w:r w:rsidR="000509DD" w:rsidRPr="000D5331">
        <w:rPr>
          <w:b/>
          <w:bCs/>
          <w:szCs w:val="24"/>
          <w:lang w:val="en-GB"/>
        </w:rPr>
        <w:t>References</w:t>
      </w:r>
    </w:p>
    <w:p w14:paraId="6D5D1CBB" w14:textId="77777777" w:rsidR="000509DD" w:rsidRPr="00433C50" w:rsidRDefault="000509DD" w:rsidP="000509DD">
      <w:pPr>
        <w:ind w:left="360"/>
        <w:rPr>
          <w:lang w:val="en-GB"/>
        </w:rPr>
      </w:pPr>
      <w:r w:rsidRPr="00433C50">
        <w:rPr>
          <w:lang w:val="en-GB"/>
        </w:rPr>
        <w:t xml:space="preserve">[5] Microsoft, </w:t>
      </w:r>
      <w:r w:rsidRPr="00433C50">
        <w:rPr>
          <w:i/>
          <w:iCs/>
          <w:lang w:val="en-GB"/>
        </w:rPr>
        <w:t>“ipconfig Command,”</w:t>
      </w:r>
      <w:r w:rsidRPr="00433C50">
        <w:rPr>
          <w:lang w:val="en-GB"/>
        </w:rPr>
        <w:t xml:space="preserve"> Microsoft Learn, 2024. [Online]. Available: </w:t>
      </w:r>
      <w:hyperlink r:id="rId34" w:tgtFrame="_new" w:history="1">
        <w:r w:rsidRPr="00433C50">
          <w:rPr>
            <w:rStyle w:val="Hyperlink"/>
            <w:lang w:val="en-GB"/>
          </w:rPr>
          <w:t>https://learn.microsoft.com/en-us/windows-server/administration/windows-commands/ipconfig</w:t>
        </w:r>
      </w:hyperlink>
    </w:p>
    <w:p w14:paraId="36031A43" w14:textId="6DB59587" w:rsidR="000509DD" w:rsidRDefault="000509DD" w:rsidP="008508E4">
      <w:pPr>
        <w:spacing w:after="0"/>
        <w:rPr>
          <w:lang w:val="en-GB"/>
        </w:rPr>
      </w:pPr>
      <w:r>
        <w:rPr>
          <w:lang w:val="en-GB"/>
        </w:rPr>
        <w:t xml:space="preserve">      </w:t>
      </w:r>
      <w:r w:rsidRPr="00433C50">
        <w:rPr>
          <w:lang w:val="en-GB"/>
        </w:rPr>
        <w:t xml:space="preserve">[6] Microsoft, </w:t>
      </w:r>
      <w:r w:rsidRPr="00433C50">
        <w:rPr>
          <w:i/>
          <w:iCs/>
          <w:lang w:val="en-GB"/>
        </w:rPr>
        <w:t>“Change IP Address of Network Adapter,”</w:t>
      </w:r>
      <w:r w:rsidRPr="00433C50">
        <w:rPr>
          <w:lang w:val="en-GB"/>
        </w:rPr>
        <w:t xml:space="preserve"> Microsoft Learn, 2024. </w:t>
      </w:r>
      <w:r>
        <w:rPr>
          <w:lang w:val="en-GB"/>
        </w:rPr>
        <w:t xml:space="preserve">    </w:t>
      </w:r>
      <w:r w:rsidR="008508E4">
        <w:rPr>
          <w:lang w:val="en-GB"/>
        </w:rPr>
        <w:t xml:space="preserve">     </w:t>
      </w:r>
    </w:p>
    <w:p w14:paraId="5ACF3369" w14:textId="05565DBB" w:rsidR="008508E4" w:rsidRDefault="008508E4" w:rsidP="008508E4">
      <w:pPr>
        <w:spacing w:after="0"/>
        <w:rPr>
          <w:lang w:val="en-GB"/>
        </w:rPr>
      </w:pPr>
      <w:r>
        <w:rPr>
          <w:lang w:val="en-GB"/>
        </w:rPr>
        <w:t xml:space="preserve">      </w:t>
      </w:r>
      <w:r w:rsidRPr="00433C50">
        <w:rPr>
          <w:lang w:val="en-GB"/>
        </w:rPr>
        <w:t xml:space="preserve">[Online]. Available: </w:t>
      </w:r>
      <w:hyperlink r:id="rId35" w:tgtFrame="_new" w:history="1">
        <w:r w:rsidRPr="00433C50">
          <w:rPr>
            <w:rStyle w:val="Hyperlink"/>
            <w:lang w:val="en-GB"/>
          </w:rPr>
          <w:t>https://learn.microsoft.com/en-us/windows-server/networking/</w:t>
        </w:r>
      </w:hyperlink>
    </w:p>
    <w:p w14:paraId="7DFEF8E4" w14:textId="77777777" w:rsidR="006A25A6" w:rsidRDefault="006A25A6" w:rsidP="009F631E">
      <w:pPr>
        <w:spacing w:after="0"/>
        <w:rPr>
          <w:lang w:val="en-GB"/>
        </w:rPr>
      </w:pPr>
    </w:p>
    <w:p w14:paraId="2AB67FDE" w14:textId="77777777" w:rsidR="006A25A6" w:rsidRPr="00433C50" w:rsidRDefault="006A25A6" w:rsidP="00EF4C29">
      <w:pPr>
        <w:spacing w:after="0"/>
        <w:ind w:left="357"/>
        <w:rPr>
          <w:lang w:val="en-GB"/>
        </w:rPr>
      </w:pPr>
    </w:p>
    <w:p w14:paraId="66DEC5E7" w14:textId="776B0B19" w:rsidR="000112F7" w:rsidRPr="0008165F" w:rsidRDefault="00000000" w:rsidP="009F631E">
      <w:pPr>
        <w:spacing w:after="0"/>
        <w:rPr>
          <w:b/>
          <w:bCs/>
          <w:sz w:val="28"/>
          <w:szCs w:val="28"/>
        </w:rPr>
      </w:pPr>
      <w:r w:rsidRPr="00B32409">
        <w:rPr>
          <w:b/>
          <w:bCs/>
        </w:rPr>
        <w:br/>
      </w:r>
      <w:r w:rsidR="009F631E">
        <w:rPr>
          <w:b/>
          <w:bCs/>
          <w:color w:val="1F497D" w:themeColor="text2"/>
          <w:sz w:val="28"/>
          <w:szCs w:val="28"/>
        </w:rPr>
        <w:t xml:space="preserve">     </w:t>
      </w:r>
      <w:r w:rsidR="00B32409" w:rsidRPr="0008165F">
        <w:rPr>
          <w:b/>
          <w:bCs/>
          <w:color w:val="1F497D" w:themeColor="text2"/>
          <w:sz w:val="28"/>
          <w:szCs w:val="28"/>
        </w:rPr>
        <w:t>TASK 7 – NETWORK TESTING (PING)</w:t>
      </w:r>
    </w:p>
    <w:p w14:paraId="68679D46" w14:textId="270A74DB" w:rsidR="00B32409" w:rsidRPr="00B32409" w:rsidRDefault="00B32409" w:rsidP="00EF4C29">
      <w:pPr>
        <w:spacing w:after="0"/>
        <w:ind w:left="357"/>
        <w:rPr>
          <w:lang w:val="en-GB"/>
        </w:rPr>
      </w:pPr>
      <w:r w:rsidRPr="00B32409">
        <w:rPr>
          <w:lang w:val="en-GB"/>
        </w:rPr>
        <w:t>Network connectivity between devices was tested using the ping command. Ping is a network utility used to verify communication between two devices by sending ICMP echo requests and receiving responses.</w:t>
      </w:r>
    </w:p>
    <w:p w14:paraId="0BCF6FD8" w14:textId="300258F5" w:rsidR="00F26C78" w:rsidRPr="00B32409" w:rsidRDefault="00B32409" w:rsidP="00EF4C29">
      <w:pPr>
        <w:spacing w:after="0"/>
        <w:ind w:left="357"/>
        <w:rPr>
          <w:lang w:val="en-GB"/>
        </w:rPr>
      </w:pPr>
      <w:r w:rsidRPr="00B32409">
        <w:rPr>
          <w:lang w:val="en-GB"/>
        </w:rPr>
        <w:t>In this task, the client machine was used to ping the domain controller server to confirm that both systems are connected and can communicate over the network. A successful ping response indicates that the network configuration, IP addressing, and connectivity are functioning correctly.</w:t>
      </w:r>
    </w:p>
    <w:p w14:paraId="1E56A818" w14:textId="1FD565F9" w:rsidR="0034742A" w:rsidRPr="004E6D6C" w:rsidRDefault="004E6D6C" w:rsidP="004E6D6C">
      <w:pPr>
        <w:ind w:left="360"/>
        <w:rPr>
          <w:b/>
          <w:bCs/>
          <w:lang w:val="en-GB"/>
        </w:rPr>
      </w:pPr>
      <w:r>
        <w:rPr>
          <w:b/>
          <w:bCs/>
          <w:noProof/>
          <w:lang w:val="en-GB"/>
        </w:rPr>
        <w:drawing>
          <wp:inline distT="0" distB="0" distL="0" distR="0" wp14:anchorId="14E15901" wp14:editId="6C053BD6">
            <wp:extent cx="4320000" cy="2077500"/>
            <wp:effectExtent l="0" t="0" r="4445" b="0"/>
            <wp:docPr id="17723550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20000" cy="2077500"/>
                    </a:xfrm>
                    <a:prstGeom prst="rect">
                      <a:avLst/>
                    </a:prstGeom>
                    <a:noFill/>
                    <a:ln>
                      <a:noFill/>
                    </a:ln>
                  </pic:spPr>
                </pic:pic>
              </a:graphicData>
            </a:graphic>
          </wp:inline>
        </w:drawing>
      </w:r>
    </w:p>
    <w:p w14:paraId="45ADA2D5" w14:textId="72903FE3" w:rsidR="004E6D6C" w:rsidRPr="004E6D6C" w:rsidRDefault="004E6D6C" w:rsidP="00EF4C29">
      <w:pPr>
        <w:spacing w:after="0"/>
        <w:ind w:left="357"/>
        <w:rPr>
          <w:lang w:val="en-GB"/>
        </w:rPr>
      </w:pPr>
      <w:r w:rsidRPr="00EF4C29">
        <w:rPr>
          <w:b/>
          <w:bCs/>
          <w:lang w:val="en-GB"/>
        </w:rPr>
        <w:t>Figure 1</w:t>
      </w:r>
      <w:r w:rsidR="00EF4C29" w:rsidRPr="00EF4C29">
        <w:rPr>
          <w:b/>
          <w:bCs/>
          <w:lang w:val="en-GB"/>
        </w:rPr>
        <w:t>8</w:t>
      </w:r>
      <w:r w:rsidRPr="004E6D6C">
        <w:rPr>
          <w:lang w:val="en-GB"/>
        </w:rPr>
        <w:t>: Ping Test Between Client and Server</w:t>
      </w:r>
    </w:p>
    <w:p w14:paraId="3717A203" w14:textId="77777777" w:rsidR="004F4849" w:rsidRDefault="004E6D6C" w:rsidP="00EF4C29">
      <w:pPr>
        <w:spacing w:after="0"/>
        <w:ind w:left="357"/>
        <w:rPr>
          <w:lang w:val="en-GB"/>
        </w:rPr>
      </w:pPr>
      <w:r w:rsidRPr="004E6D6C">
        <w:rPr>
          <w:lang w:val="en-GB"/>
        </w:rPr>
        <w:t>This screenshot shows a successful ping test from the client machine to the server (10.0.0.1). The replies confirm that network connectivity is functioning correctly, with no packet loss.</w:t>
      </w:r>
    </w:p>
    <w:p w14:paraId="68229156" w14:textId="77777777" w:rsidR="009F631E" w:rsidRDefault="009F631E" w:rsidP="00EF4C29">
      <w:pPr>
        <w:spacing w:after="0"/>
        <w:ind w:left="357"/>
        <w:rPr>
          <w:lang w:val="en-GB"/>
        </w:rPr>
      </w:pPr>
    </w:p>
    <w:p w14:paraId="3EFB7E88" w14:textId="77777777" w:rsidR="009F631E" w:rsidRDefault="009F631E" w:rsidP="00EF4C29">
      <w:pPr>
        <w:spacing w:after="0"/>
        <w:ind w:left="357"/>
        <w:rPr>
          <w:lang w:val="en-GB"/>
        </w:rPr>
      </w:pPr>
    </w:p>
    <w:p w14:paraId="04F98FFD" w14:textId="77777777" w:rsidR="009F631E" w:rsidRDefault="009F631E" w:rsidP="00EF4C29">
      <w:pPr>
        <w:spacing w:after="0"/>
        <w:ind w:left="357"/>
        <w:rPr>
          <w:lang w:val="en-GB"/>
        </w:rPr>
      </w:pPr>
    </w:p>
    <w:p w14:paraId="5531B014" w14:textId="77777777" w:rsidR="009F631E" w:rsidRDefault="009F631E" w:rsidP="00EF4C29">
      <w:pPr>
        <w:spacing w:after="0"/>
        <w:ind w:left="357"/>
        <w:rPr>
          <w:lang w:val="en-GB"/>
        </w:rPr>
      </w:pPr>
    </w:p>
    <w:p w14:paraId="2EAB0F15" w14:textId="77777777" w:rsidR="009F631E" w:rsidRDefault="009F631E" w:rsidP="00EF4C29">
      <w:pPr>
        <w:spacing w:after="0"/>
        <w:ind w:left="357"/>
        <w:rPr>
          <w:lang w:val="en-GB"/>
        </w:rPr>
      </w:pPr>
    </w:p>
    <w:p w14:paraId="6E723F8A" w14:textId="77777777" w:rsidR="009F631E" w:rsidRDefault="009F631E" w:rsidP="00EF4C29">
      <w:pPr>
        <w:spacing w:after="0"/>
        <w:ind w:left="357"/>
        <w:rPr>
          <w:lang w:val="en-GB"/>
        </w:rPr>
      </w:pPr>
    </w:p>
    <w:p w14:paraId="069CEAC9" w14:textId="77777777" w:rsidR="009F631E" w:rsidRDefault="009F631E" w:rsidP="00EF4C29">
      <w:pPr>
        <w:spacing w:after="0"/>
        <w:ind w:left="357"/>
        <w:rPr>
          <w:lang w:val="en-GB"/>
        </w:rPr>
      </w:pPr>
    </w:p>
    <w:p w14:paraId="2B20E36A" w14:textId="77777777" w:rsidR="004F4849" w:rsidRDefault="004F4849" w:rsidP="00EF4C29">
      <w:pPr>
        <w:spacing w:after="0"/>
        <w:ind w:left="357"/>
        <w:rPr>
          <w:lang w:val="en-GB"/>
        </w:rPr>
      </w:pPr>
    </w:p>
    <w:p w14:paraId="79221964" w14:textId="11684653" w:rsidR="004F4849" w:rsidRPr="004F4849" w:rsidRDefault="002D1860" w:rsidP="00EF4C29">
      <w:pPr>
        <w:spacing w:after="0"/>
        <w:ind w:left="357"/>
        <w:rPr>
          <w:b/>
          <w:bCs/>
          <w:lang w:val="en-GB"/>
        </w:rPr>
      </w:pPr>
      <w:r w:rsidRPr="00B32409">
        <w:rPr>
          <w:b/>
          <w:bCs/>
        </w:rPr>
        <w:lastRenderedPageBreak/>
        <w:t>TASK 7</w:t>
      </w:r>
      <w:r>
        <w:rPr>
          <w:b/>
          <w:bCs/>
        </w:rPr>
        <w:t xml:space="preserve">: </w:t>
      </w:r>
      <w:r w:rsidR="004F4849" w:rsidRPr="004F4849">
        <w:rPr>
          <w:b/>
          <w:bCs/>
          <w:lang w:val="en-GB"/>
        </w:rPr>
        <w:t>References</w:t>
      </w:r>
    </w:p>
    <w:p w14:paraId="2C3504A5" w14:textId="77777777" w:rsidR="004F4849" w:rsidRPr="00433C50" w:rsidRDefault="004F4849" w:rsidP="004F4849">
      <w:pPr>
        <w:ind w:left="360"/>
        <w:rPr>
          <w:lang w:val="en-GB"/>
        </w:rPr>
      </w:pPr>
      <w:r w:rsidRPr="00433C50">
        <w:rPr>
          <w:lang w:val="en-GB"/>
        </w:rPr>
        <w:t xml:space="preserve">[4] Microsoft, </w:t>
      </w:r>
      <w:r w:rsidRPr="00433C50">
        <w:rPr>
          <w:i/>
          <w:iCs/>
          <w:lang w:val="en-GB"/>
        </w:rPr>
        <w:t>“Configure Firewall Rules (ICMP),”</w:t>
      </w:r>
      <w:r w:rsidRPr="00433C50">
        <w:rPr>
          <w:lang w:val="en-GB"/>
        </w:rPr>
        <w:t xml:space="preserve"> Microsoft Learn, 2024. [Online]. Available: </w:t>
      </w:r>
      <w:hyperlink r:id="rId37" w:tgtFrame="_new" w:history="1">
        <w:r w:rsidRPr="00433C50">
          <w:rPr>
            <w:rStyle w:val="Hyperlink"/>
            <w:lang w:val="en-GB"/>
          </w:rPr>
          <w:t>https://learn.microsoft.com/en-us/windows/security/operating-system-security/network-security/windows-firewall/</w:t>
        </w:r>
      </w:hyperlink>
    </w:p>
    <w:p w14:paraId="42B4E3E1" w14:textId="77777777" w:rsidR="004F4849" w:rsidRDefault="004F4849" w:rsidP="004F4849">
      <w:pPr>
        <w:spacing w:after="0"/>
        <w:ind w:left="357"/>
      </w:pPr>
      <w:r w:rsidRPr="00433C50">
        <w:rPr>
          <w:lang w:val="en-GB"/>
        </w:rPr>
        <w:t xml:space="preserve">[5] Microsoft, </w:t>
      </w:r>
      <w:r w:rsidRPr="00433C50">
        <w:rPr>
          <w:i/>
          <w:iCs/>
          <w:lang w:val="en-GB"/>
        </w:rPr>
        <w:t>“ipconfig Command,”</w:t>
      </w:r>
      <w:r w:rsidRPr="00433C50">
        <w:rPr>
          <w:lang w:val="en-GB"/>
        </w:rPr>
        <w:t xml:space="preserve"> Microsoft Learn, 2024. [Online]. Available: </w:t>
      </w:r>
      <w:hyperlink r:id="rId38" w:tgtFrame="_new" w:history="1">
        <w:r w:rsidRPr="00433C50">
          <w:rPr>
            <w:rStyle w:val="Hyperlink"/>
            <w:lang w:val="en-GB"/>
          </w:rPr>
          <w:t>https://learn.microsoft.com/en-us/windows-server/administration/windows-commands/ipconfig</w:t>
        </w:r>
      </w:hyperlink>
    </w:p>
    <w:p w14:paraId="3DE140AA" w14:textId="10EF2D98" w:rsidR="000112F7" w:rsidRPr="00F26C78" w:rsidRDefault="004E6D6C" w:rsidP="004F4849">
      <w:pPr>
        <w:spacing w:after="0"/>
        <w:ind w:left="357"/>
        <w:rPr>
          <w:lang w:val="en-GB"/>
        </w:rPr>
      </w:pPr>
      <w:r>
        <w:br/>
      </w:r>
    </w:p>
    <w:p w14:paraId="0E463DB7" w14:textId="66742F0D" w:rsidR="004E6D6C" w:rsidRPr="004E6D6C" w:rsidRDefault="00EF4C29" w:rsidP="00EF4C29">
      <w:pPr>
        <w:spacing w:after="0"/>
        <w:rPr>
          <w:b/>
          <w:bCs/>
          <w:sz w:val="28"/>
          <w:szCs w:val="28"/>
          <w:lang w:val="en-GB"/>
        </w:rPr>
      </w:pPr>
      <w:r>
        <w:rPr>
          <w:b/>
          <w:bCs/>
          <w:sz w:val="28"/>
          <w:szCs w:val="28"/>
          <w:lang w:val="en-GB"/>
        </w:rPr>
        <w:t xml:space="preserve">     </w:t>
      </w:r>
      <w:r w:rsidR="0034742A" w:rsidRPr="0008165F">
        <w:rPr>
          <w:b/>
          <w:bCs/>
          <w:color w:val="1F497D" w:themeColor="text2"/>
          <w:sz w:val="28"/>
          <w:szCs w:val="28"/>
          <w:lang w:val="en-GB"/>
        </w:rPr>
        <w:t>Task 8 – Shared Folder / Disk Drive</w:t>
      </w:r>
    </w:p>
    <w:p w14:paraId="1A34EA2D" w14:textId="50C6C511" w:rsidR="004E6D6C" w:rsidRDefault="004E6D6C" w:rsidP="00EF4C29">
      <w:pPr>
        <w:spacing w:after="0"/>
        <w:ind w:left="357"/>
        <w:rPr>
          <w:lang w:val="en-GB"/>
        </w:rPr>
      </w:pPr>
      <w:r w:rsidRPr="004E6D6C">
        <w:rPr>
          <w:lang w:val="en-GB"/>
        </w:rPr>
        <w:t>File sharing was configured on the server to allow users within the domain to access shared resources. A folder was created and shared over the network, enabling client machines to connect and access files</w:t>
      </w:r>
      <w:r>
        <w:rPr>
          <w:lang w:val="en-GB"/>
        </w:rPr>
        <w:t>.</w:t>
      </w:r>
      <w:r w:rsidRPr="004E6D6C">
        <w:rPr>
          <w:lang w:val="en-GB"/>
        </w:rPr>
        <w:t xml:space="preserve"> Permissions were applied to control which users or groups could access the shared folder. This ensures that only authorized users can read, modify, or manage files, enhancing security within the network. The use of shared folders and permissions is essential in enterprise environments, as it allows centralized resource management while maintaining controlled access for different users and departme</w:t>
      </w:r>
      <w:r w:rsidR="00F26C78">
        <w:rPr>
          <w:lang w:val="en-GB"/>
        </w:rPr>
        <w:t>nt</w:t>
      </w:r>
      <w:r w:rsidR="001E2C4D">
        <w:rPr>
          <w:lang w:val="en-GB"/>
        </w:rPr>
        <w:t>s</w:t>
      </w:r>
    </w:p>
    <w:p w14:paraId="2753029B" w14:textId="77777777" w:rsidR="004F4849" w:rsidRDefault="004F4849" w:rsidP="00F851F7">
      <w:pPr>
        <w:spacing w:after="0"/>
        <w:rPr>
          <w:lang w:val="en-GB"/>
        </w:rPr>
      </w:pPr>
    </w:p>
    <w:p w14:paraId="664E89AF" w14:textId="5FACC948" w:rsidR="004F4849" w:rsidRPr="004F4849" w:rsidRDefault="002D1860" w:rsidP="00EF4C29">
      <w:pPr>
        <w:spacing w:after="0"/>
        <w:ind w:left="357"/>
        <w:rPr>
          <w:b/>
          <w:bCs/>
          <w:lang w:val="en-GB"/>
        </w:rPr>
      </w:pPr>
      <w:r w:rsidRPr="004E6D6C">
        <w:rPr>
          <w:b/>
          <w:bCs/>
          <w:sz w:val="28"/>
          <w:szCs w:val="28"/>
          <w:lang w:val="en-GB"/>
        </w:rPr>
        <w:t>Task 8</w:t>
      </w:r>
      <w:r>
        <w:rPr>
          <w:b/>
          <w:bCs/>
          <w:sz w:val="28"/>
          <w:szCs w:val="28"/>
          <w:lang w:val="en-GB"/>
        </w:rPr>
        <w:t xml:space="preserve">: </w:t>
      </w:r>
      <w:r w:rsidR="004F4849" w:rsidRPr="004F4849">
        <w:rPr>
          <w:b/>
          <w:bCs/>
          <w:lang w:val="en-GB"/>
        </w:rPr>
        <w:t>References</w:t>
      </w:r>
    </w:p>
    <w:p w14:paraId="2CFF8BB1" w14:textId="77777777" w:rsidR="004F4849" w:rsidRPr="00433C50" w:rsidRDefault="004F4849" w:rsidP="004F4849">
      <w:pPr>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01DAF129" w14:textId="77777777" w:rsidR="004F4849" w:rsidRDefault="004F4849" w:rsidP="004F4849">
      <w:pPr>
        <w:ind w:left="360"/>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39" w:tgtFrame="_new" w:history="1">
        <w:r w:rsidRPr="00433C50">
          <w:rPr>
            <w:rStyle w:val="Hyperlink"/>
            <w:lang w:val="en-GB"/>
          </w:rPr>
          <w:t>https://learn.microsoft.com/en-us/windows-server/remote/remote-access/</w:t>
        </w:r>
      </w:hyperlink>
    </w:p>
    <w:p w14:paraId="1FECF102" w14:textId="77777777" w:rsidR="00F851F7" w:rsidRPr="00433C50" w:rsidRDefault="00F851F7" w:rsidP="004F4849">
      <w:pPr>
        <w:ind w:left="360"/>
        <w:rPr>
          <w:lang w:val="en-GB"/>
        </w:rPr>
      </w:pPr>
    </w:p>
    <w:p w14:paraId="4B9BA46B" w14:textId="77777777" w:rsidR="004F4849" w:rsidRPr="00F26C78" w:rsidRDefault="004F4849" w:rsidP="00EF4C29">
      <w:pPr>
        <w:spacing w:after="0"/>
        <w:ind w:left="357"/>
        <w:rPr>
          <w:lang w:val="en-GB"/>
        </w:rPr>
      </w:pPr>
    </w:p>
    <w:p w14:paraId="0D6761CE" w14:textId="77777777" w:rsidR="00F26C78" w:rsidRPr="00F26C78" w:rsidRDefault="00F26C78" w:rsidP="00F26C78">
      <w:pPr>
        <w:rPr>
          <w:lang w:val="en-GB"/>
        </w:rPr>
      </w:pPr>
    </w:p>
    <w:p w14:paraId="0C420EC3" w14:textId="3484D0C5" w:rsidR="00FA42C3" w:rsidRPr="00FA42C3" w:rsidRDefault="00FA42C3" w:rsidP="00FA42C3">
      <w:pPr>
        <w:rPr>
          <w:lang w:val="en-GB"/>
        </w:rPr>
      </w:pPr>
      <w:r>
        <w:rPr>
          <w:noProof/>
          <w:lang w:val="en-GB"/>
        </w:rPr>
        <w:lastRenderedPageBreak/>
        <w:drawing>
          <wp:inline distT="0" distB="0" distL="0" distR="0" wp14:anchorId="701CD0FD" wp14:editId="13157018">
            <wp:extent cx="4320000" cy="3245633"/>
            <wp:effectExtent l="0" t="0" r="4445" b="0"/>
            <wp:docPr id="17655901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097A647F" w14:textId="33CA0C06" w:rsidR="00FA42C3" w:rsidRPr="00FA42C3" w:rsidRDefault="00FA42C3" w:rsidP="00047EC6">
      <w:pPr>
        <w:spacing w:after="0"/>
        <w:rPr>
          <w:b/>
          <w:bCs/>
          <w:lang w:val="en-GB"/>
        </w:rPr>
      </w:pPr>
      <w:r w:rsidRPr="00FA42C3">
        <w:rPr>
          <w:b/>
          <w:bCs/>
          <w:lang w:val="en-GB"/>
        </w:rPr>
        <w:t>Figure 1</w:t>
      </w:r>
      <w:r w:rsidR="00047EC6">
        <w:rPr>
          <w:b/>
          <w:bCs/>
          <w:lang w:val="en-GB"/>
        </w:rPr>
        <w:t>9</w:t>
      </w:r>
      <w:r w:rsidRPr="00FA42C3">
        <w:rPr>
          <w:b/>
          <w:bCs/>
          <w:lang w:val="en-GB"/>
        </w:rPr>
        <w:t xml:space="preserve">: </w:t>
      </w:r>
      <w:r w:rsidRPr="00047EC6">
        <w:rPr>
          <w:lang w:val="en-GB"/>
        </w:rPr>
        <w:t>Shared Folder and Network Drive Configuration</w:t>
      </w:r>
    </w:p>
    <w:p w14:paraId="452A54F1" w14:textId="1B69DBB8" w:rsidR="00FA42C3" w:rsidRPr="00433C50" w:rsidRDefault="00FA42C3" w:rsidP="00047EC6">
      <w:pPr>
        <w:spacing w:after="0"/>
        <w:rPr>
          <w:lang w:val="en-GB"/>
        </w:rPr>
      </w:pPr>
      <w:r w:rsidRPr="00FA42C3">
        <w:rPr>
          <w:lang w:val="en-GB"/>
        </w:rPr>
        <w:t>This screenshot shows the shared folder configuration on the server, including sharing settings and permissions applied to control access.</w:t>
      </w:r>
    </w:p>
    <w:p w14:paraId="233EB006" w14:textId="471EF2EB" w:rsidR="000112F7" w:rsidRDefault="000112F7" w:rsidP="00433C50">
      <w:pPr>
        <w:ind w:left="360"/>
      </w:pPr>
    </w:p>
    <w:p w14:paraId="36F38C6E" w14:textId="77777777" w:rsidR="0034742A" w:rsidRPr="0008165F" w:rsidRDefault="0034742A" w:rsidP="00047EC6">
      <w:pPr>
        <w:spacing w:after="0"/>
        <w:rPr>
          <w:b/>
          <w:bCs/>
          <w:color w:val="1F497D" w:themeColor="text2"/>
          <w:sz w:val="28"/>
          <w:szCs w:val="28"/>
          <w:lang w:val="en-GB"/>
        </w:rPr>
      </w:pPr>
      <w:r w:rsidRPr="0008165F">
        <w:rPr>
          <w:b/>
          <w:bCs/>
          <w:color w:val="1F497D" w:themeColor="text2"/>
          <w:sz w:val="28"/>
          <w:szCs w:val="28"/>
          <w:lang w:val="en-GB"/>
        </w:rPr>
        <w:t>Task 9 – IIS Server</w:t>
      </w:r>
    </w:p>
    <w:p w14:paraId="1E2B9C41" w14:textId="4398B217" w:rsidR="0068545D" w:rsidRPr="0068545D" w:rsidRDefault="0068545D" w:rsidP="00047EC6">
      <w:pPr>
        <w:spacing w:after="0"/>
        <w:rPr>
          <w:lang w:val="en-GB"/>
        </w:rPr>
      </w:pPr>
      <w:r w:rsidRPr="0068545D">
        <w:rPr>
          <w:lang w:val="en-GB"/>
        </w:rPr>
        <w:t>Group Policy is a feature in Windows Server that allows administrators to manage and enforce settings across all computers within a domain. It is used to control user environments, security settings, and system configurations centrally.</w:t>
      </w:r>
    </w:p>
    <w:p w14:paraId="12409529" w14:textId="53F4E1F7" w:rsidR="0068545D" w:rsidRPr="0068545D" w:rsidRDefault="0068545D" w:rsidP="00047EC6">
      <w:pPr>
        <w:spacing w:after="0"/>
        <w:rPr>
          <w:lang w:val="en-GB"/>
        </w:rPr>
      </w:pPr>
      <w:r w:rsidRPr="0068545D">
        <w:rPr>
          <w:lang w:val="en-GB"/>
        </w:rPr>
        <w:t>In this task, Group Policy can be applied to the domain “</w:t>
      </w:r>
      <w:proofErr w:type="spellStart"/>
      <w:proofErr w:type="gramStart"/>
      <w:r w:rsidRPr="0068545D">
        <w:rPr>
          <w:lang w:val="en-GB"/>
        </w:rPr>
        <w:t>aziz.acca</w:t>
      </w:r>
      <w:proofErr w:type="spellEnd"/>
      <w:proofErr w:type="gramEnd"/>
      <w:r w:rsidRPr="0068545D">
        <w:rPr>
          <w:lang w:val="en-GB"/>
        </w:rPr>
        <w:t>” to enforce rules such as password policies, user restrictions, and desktop configurations. This ensures consistency and security across all client machines connected to the domain.</w:t>
      </w:r>
    </w:p>
    <w:p w14:paraId="7BF9C361" w14:textId="52A70FB3" w:rsidR="0034742A" w:rsidRDefault="0068545D" w:rsidP="00047EC6">
      <w:pPr>
        <w:spacing w:after="0"/>
        <w:rPr>
          <w:lang w:val="en-GB"/>
        </w:rPr>
      </w:pPr>
      <w:r w:rsidRPr="0068545D">
        <w:rPr>
          <w:lang w:val="en-GB"/>
        </w:rPr>
        <w:t>Group Policy simplifies administration by allowing changes to be applied automatically to multiple users and computers. This is essential in enterprise environments to maintain security standards and reduce manual configuration efforts.</w:t>
      </w:r>
    </w:p>
    <w:p w14:paraId="6B64CEAC" w14:textId="77777777" w:rsidR="004F4849" w:rsidRDefault="004F4849" w:rsidP="00047EC6">
      <w:pPr>
        <w:spacing w:after="0"/>
        <w:rPr>
          <w:lang w:val="en-GB"/>
        </w:rPr>
      </w:pPr>
    </w:p>
    <w:p w14:paraId="27C355CC" w14:textId="77777777" w:rsidR="004F4849" w:rsidRDefault="004F4849" w:rsidP="00047EC6">
      <w:pPr>
        <w:spacing w:after="0"/>
        <w:rPr>
          <w:lang w:val="en-GB"/>
        </w:rPr>
      </w:pPr>
    </w:p>
    <w:p w14:paraId="3FB3274E" w14:textId="0607D3AD" w:rsidR="00B90060" w:rsidRPr="00B90060" w:rsidRDefault="00B90060" w:rsidP="004C6072">
      <w:pPr>
        <w:spacing w:after="0"/>
        <w:ind w:left="357"/>
        <w:rPr>
          <w:lang w:val="en-GB"/>
        </w:rPr>
      </w:pPr>
      <w:r>
        <w:rPr>
          <w:noProof/>
          <w:lang w:val="en-GB"/>
        </w:rPr>
        <w:lastRenderedPageBreak/>
        <w:drawing>
          <wp:inline distT="0" distB="0" distL="0" distR="0" wp14:anchorId="324FAF93" wp14:editId="79553C1A">
            <wp:extent cx="4320000" cy="3245633"/>
            <wp:effectExtent l="0" t="0" r="4445" b="0"/>
            <wp:docPr id="20422324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7A0AB8B4" w14:textId="3A248A61" w:rsidR="00B90060" w:rsidRPr="00B90060" w:rsidRDefault="00B90060" w:rsidP="004C6072">
      <w:pPr>
        <w:spacing w:after="0"/>
        <w:ind w:left="357"/>
        <w:rPr>
          <w:b/>
          <w:bCs/>
          <w:lang w:val="en-GB"/>
        </w:rPr>
      </w:pPr>
      <w:r w:rsidRPr="00B90060">
        <w:rPr>
          <w:b/>
          <w:bCs/>
          <w:lang w:val="en-GB"/>
        </w:rPr>
        <w:t xml:space="preserve">Figure </w:t>
      </w:r>
      <w:r w:rsidR="00047EC6">
        <w:rPr>
          <w:b/>
          <w:bCs/>
          <w:lang w:val="en-GB"/>
        </w:rPr>
        <w:t>20</w:t>
      </w:r>
      <w:r w:rsidRPr="00047EC6">
        <w:rPr>
          <w:lang w:val="en-GB"/>
        </w:rPr>
        <w:t>: Group Policy Management Console</w:t>
      </w:r>
    </w:p>
    <w:p w14:paraId="57CB2F79" w14:textId="77777777" w:rsidR="00D71CE3" w:rsidRDefault="00B90060" w:rsidP="004C6072">
      <w:pPr>
        <w:spacing w:after="0"/>
        <w:ind w:left="357"/>
        <w:rPr>
          <w:lang w:val="en-GB"/>
        </w:rPr>
      </w:pPr>
      <w:r w:rsidRPr="00B90060">
        <w:rPr>
          <w:lang w:val="en-GB"/>
        </w:rPr>
        <w:t>This screenshot shows the Group Policy Management console for the domain “</w:t>
      </w:r>
      <w:proofErr w:type="spellStart"/>
      <w:proofErr w:type="gramStart"/>
      <w:r w:rsidRPr="00B90060">
        <w:rPr>
          <w:lang w:val="en-GB"/>
        </w:rPr>
        <w:t>aziz.acca</w:t>
      </w:r>
      <w:proofErr w:type="spellEnd"/>
      <w:proofErr w:type="gramEnd"/>
      <w:r w:rsidRPr="00B90060">
        <w:rPr>
          <w:lang w:val="en-GB"/>
        </w:rPr>
        <w:t>”. It demonstrates how group policies can be managed and applied to control user and system settings across the network</w:t>
      </w:r>
    </w:p>
    <w:p w14:paraId="101D3775" w14:textId="77777777" w:rsidR="00D71CE3" w:rsidRDefault="00D71CE3" w:rsidP="004C6072">
      <w:pPr>
        <w:spacing w:after="0"/>
        <w:ind w:left="357"/>
        <w:rPr>
          <w:lang w:val="en-GB"/>
        </w:rPr>
      </w:pPr>
    </w:p>
    <w:p w14:paraId="4BE53914" w14:textId="4545552D" w:rsidR="00D71CE3" w:rsidRPr="004F4849" w:rsidRDefault="002D1860" w:rsidP="00D71CE3">
      <w:pPr>
        <w:spacing w:after="0"/>
        <w:rPr>
          <w:b/>
          <w:bCs/>
          <w:lang w:val="en-GB"/>
        </w:rPr>
      </w:pPr>
      <w:r w:rsidRPr="00433C50">
        <w:rPr>
          <w:b/>
          <w:bCs/>
          <w:lang w:val="en-GB"/>
        </w:rPr>
        <w:t>Task 9</w:t>
      </w:r>
      <w:r>
        <w:rPr>
          <w:b/>
          <w:bCs/>
          <w:lang w:val="en-GB"/>
        </w:rPr>
        <w:t xml:space="preserve">: </w:t>
      </w:r>
      <w:r w:rsidR="00D71CE3" w:rsidRPr="004F4849">
        <w:rPr>
          <w:b/>
          <w:bCs/>
          <w:lang w:val="en-GB"/>
        </w:rPr>
        <w:t>References</w:t>
      </w:r>
    </w:p>
    <w:p w14:paraId="33CB893C" w14:textId="77777777" w:rsidR="00D71CE3" w:rsidRPr="00433C50" w:rsidRDefault="00D71CE3" w:rsidP="00D71CE3">
      <w:pPr>
        <w:spacing w:after="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225C9BE4" w14:textId="77777777" w:rsidR="00D71CE3" w:rsidRPr="00433C50" w:rsidRDefault="00D71CE3" w:rsidP="00D71CE3">
      <w:pPr>
        <w:spacing w:after="0"/>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42" w:tgtFrame="_new" w:history="1">
        <w:r w:rsidRPr="00433C50">
          <w:rPr>
            <w:rStyle w:val="Hyperlink"/>
            <w:lang w:val="en-GB"/>
          </w:rPr>
          <w:t>https://learn.microsoft.com/en-us/windows-server/remote/remote-access/</w:t>
        </w:r>
      </w:hyperlink>
    </w:p>
    <w:p w14:paraId="61663195" w14:textId="514D0873" w:rsidR="001E3936" w:rsidRDefault="001E3936" w:rsidP="004C6072">
      <w:pPr>
        <w:spacing w:after="0"/>
        <w:ind w:left="357"/>
        <w:rPr>
          <w:lang w:val="en-GB"/>
        </w:rPr>
      </w:pPr>
    </w:p>
    <w:p w14:paraId="68910EB6" w14:textId="77777777" w:rsidR="00D71CE3" w:rsidRDefault="00D71CE3" w:rsidP="004C6072">
      <w:pPr>
        <w:spacing w:after="0"/>
        <w:ind w:left="357"/>
        <w:rPr>
          <w:lang w:val="en-GB"/>
        </w:rPr>
      </w:pPr>
    </w:p>
    <w:p w14:paraId="146A1DB5" w14:textId="77777777" w:rsidR="00D71CE3" w:rsidRDefault="00D71CE3" w:rsidP="004C6072">
      <w:pPr>
        <w:spacing w:after="0"/>
        <w:ind w:left="357"/>
        <w:rPr>
          <w:lang w:val="en-GB"/>
        </w:rPr>
      </w:pPr>
    </w:p>
    <w:p w14:paraId="66453653" w14:textId="77777777" w:rsidR="00D71CE3" w:rsidRDefault="00D71CE3" w:rsidP="004C6072">
      <w:pPr>
        <w:spacing w:after="0"/>
        <w:ind w:left="357"/>
        <w:rPr>
          <w:lang w:val="en-GB"/>
        </w:rPr>
      </w:pPr>
    </w:p>
    <w:p w14:paraId="65DAB102" w14:textId="77777777" w:rsidR="00D71CE3" w:rsidRDefault="00D71CE3" w:rsidP="004C6072">
      <w:pPr>
        <w:spacing w:after="0"/>
        <w:ind w:left="357"/>
        <w:rPr>
          <w:lang w:val="en-GB"/>
        </w:rPr>
      </w:pPr>
    </w:p>
    <w:p w14:paraId="6372DF5B" w14:textId="77777777" w:rsidR="00D71CE3" w:rsidRDefault="00D71CE3" w:rsidP="004C6072">
      <w:pPr>
        <w:spacing w:after="0"/>
        <w:ind w:left="357"/>
        <w:rPr>
          <w:lang w:val="en-GB"/>
        </w:rPr>
      </w:pPr>
    </w:p>
    <w:p w14:paraId="2BAAB6F2" w14:textId="77777777" w:rsidR="00D71CE3" w:rsidRDefault="00D71CE3" w:rsidP="004C6072">
      <w:pPr>
        <w:spacing w:after="0"/>
        <w:ind w:left="357"/>
        <w:rPr>
          <w:lang w:val="en-GB"/>
        </w:rPr>
      </w:pPr>
    </w:p>
    <w:p w14:paraId="60297EA1" w14:textId="77777777" w:rsidR="00D71CE3" w:rsidRDefault="00D71CE3" w:rsidP="004C6072">
      <w:pPr>
        <w:spacing w:after="0"/>
        <w:ind w:left="357"/>
        <w:rPr>
          <w:lang w:val="en-GB"/>
        </w:rPr>
      </w:pPr>
    </w:p>
    <w:p w14:paraId="1DE9F264" w14:textId="77777777" w:rsidR="00D71CE3" w:rsidRDefault="00D71CE3" w:rsidP="004C6072">
      <w:pPr>
        <w:spacing w:after="0"/>
        <w:ind w:left="357"/>
        <w:rPr>
          <w:lang w:val="en-GB"/>
        </w:rPr>
      </w:pPr>
    </w:p>
    <w:p w14:paraId="5447F197" w14:textId="77777777" w:rsidR="00D71CE3" w:rsidRDefault="00D71CE3" w:rsidP="004C6072">
      <w:pPr>
        <w:spacing w:after="0"/>
        <w:ind w:left="357"/>
        <w:rPr>
          <w:lang w:val="en-GB"/>
        </w:rPr>
      </w:pPr>
    </w:p>
    <w:p w14:paraId="561F6BD9" w14:textId="77777777" w:rsidR="00D71CE3" w:rsidRDefault="00D71CE3" w:rsidP="004C6072">
      <w:pPr>
        <w:spacing w:after="0"/>
        <w:ind w:left="357"/>
        <w:rPr>
          <w:lang w:val="en-GB"/>
        </w:rPr>
      </w:pPr>
    </w:p>
    <w:p w14:paraId="5F19E04E" w14:textId="77777777" w:rsidR="00D71CE3" w:rsidRDefault="00D71CE3" w:rsidP="004C6072">
      <w:pPr>
        <w:spacing w:after="0"/>
        <w:ind w:left="357"/>
        <w:rPr>
          <w:lang w:val="en-GB"/>
        </w:rPr>
      </w:pPr>
    </w:p>
    <w:p w14:paraId="01356377" w14:textId="77777777" w:rsidR="00D71CE3" w:rsidRDefault="00D71CE3" w:rsidP="004C6072">
      <w:pPr>
        <w:spacing w:after="0"/>
        <w:ind w:left="357"/>
        <w:rPr>
          <w:lang w:val="en-GB"/>
        </w:rPr>
      </w:pPr>
    </w:p>
    <w:p w14:paraId="39487F38" w14:textId="77777777" w:rsidR="00D71CE3" w:rsidRDefault="00D71CE3" w:rsidP="004C6072">
      <w:pPr>
        <w:spacing w:after="0"/>
        <w:ind w:left="357"/>
        <w:rPr>
          <w:lang w:val="en-GB"/>
        </w:rPr>
      </w:pPr>
    </w:p>
    <w:p w14:paraId="383278F0" w14:textId="77777777" w:rsidR="00047EC6" w:rsidRDefault="00047EC6" w:rsidP="00E30420">
      <w:pPr>
        <w:ind w:left="360"/>
        <w:rPr>
          <w:lang w:val="en-GB"/>
        </w:rPr>
      </w:pPr>
    </w:p>
    <w:p w14:paraId="17BBBF5F" w14:textId="41C5616E" w:rsidR="000112F7" w:rsidRPr="0008165F" w:rsidRDefault="001E3936" w:rsidP="00047EC6">
      <w:pPr>
        <w:spacing w:after="0"/>
        <w:ind w:left="357"/>
        <w:rPr>
          <w:b/>
          <w:bCs/>
          <w:color w:val="1F497D" w:themeColor="text2"/>
          <w:sz w:val="28"/>
          <w:szCs w:val="28"/>
        </w:rPr>
      </w:pPr>
      <w:r w:rsidRPr="0008165F">
        <w:rPr>
          <w:b/>
          <w:bCs/>
          <w:color w:val="1F497D" w:themeColor="text2"/>
          <w:sz w:val="28"/>
          <w:szCs w:val="28"/>
        </w:rPr>
        <w:t>Task 10 – IIS Website Configuration</w:t>
      </w:r>
    </w:p>
    <w:p w14:paraId="44343250" w14:textId="615BB93E" w:rsidR="001E3936" w:rsidRDefault="001E3936" w:rsidP="00047EC6">
      <w:pPr>
        <w:spacing w:after="0"/>
        <w:ind w:left="357"/>
        <w:rPr>
          <w:szCs w:val="24"/>
        </w:rPr>
      </w:pPr>
      <w:r w:rsidRPr="001E3936">
        <w:rPr>
          <w:szCs w:val="24"/>
        </w:rPr>
        <w:t>Internet Information Services (IIS) is a web server platform used to host websites and web applications on Windows Server. It allows administrators to deploy and manage web content within a network.</w:t>
      </w:r>
      <w:r w:rsidR="00887075">
        <w:rPr>
          <w:szCs w:val="24"/>
        </w:rPr>
        <w:t xml:space="preserve"> I</w:t>
      </w:r>
      <w:r w:rsidRPr="001E3936">
        <w:rPr>
          <w:szCs w:val="24"/>
        </w:rPr>
        <w:t>n this task, IIS was installed and configured on the server to host a basic website. The default website can be accessed using a web browser by entering the server’s IP address.</w:t>
      </w:r>
      <w:r>
        <w:rPr>
          <w:szCs w:val="24"/>
        </w:rPr>
        <w:t xml:space="preserve"> </w:t>
      </w:r>
      <w:r w:rsidRPr="001E3936">
        <w:rPr>
          <w:szCs w:val="24"/>
        </w:rPr>
        <w:t>This configuration demonstrates how web services can be provided within a network environment. IIS is widely used in enterprise systems for hosting internal and external</w:t>
      </w:r>
      <w:r>
        <w:rPr>
          <w:szCs w:val="24"/>
        </w:rPr>
        <w:t xml:space="preserve"> </w:t>
      </w:r>
      <w:r w:rsidRPr="001E3936">
        <w:rPr>
          <w:szCs w:val="24"/>
        </w:rPr>
        <w:t>websites.</w:t>
      </w:r>
    </w:p>
    <w:p w14:paraId="73E35916" w14:textId="3B0BFE75" w:rsidR="00702475" w:rsidRPr="00702475" w:rsidRDefault="00702475" w:rsidP="00047EC6">
      <w:pPr>
        <w:spacing w:after="0"/>
        <w:ind w:left="357"/>
        <w:rPr>
          <w:szCs w:val="24"/>
        </w:rPr>
      </w:pPr>
      <w:r>
        <w:rPr>
          <w:noProof/>
          <w:szCs w:val="24"/>
        </w:rPr>
        <w:drawing>
          <wp:inline distT="0" distB="0" distL="0" distR="0" wp14:anchorId="7512C418" wp14:editId="14094F0D">
            <wp:extent cx="4320000" cy="3245633"/>
            <wp:effectExtent l="0" t="0" r="4445" b="0"/>
            <wp:docPr id="17335396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320000" cy="3245633"/>
                    </a:xfrm>
                    <a:prstGeom prst="rect">
                      <a:avLst/>
                    </a:prstGeom>
                    <a:noFill/>
                    <a:ln>
                      <a:noFill/>
                    </a:ln>
                  </pic:spPr>
                </pic:pic>
              </a:graphicData>
            </a:graphic>
          </wp:inline>
        </w:drawing>
      </w:r>
    </w:p>
    <w:p w14:paraId="177558D0" w14:textId="0C93EBAE" w:rsidR="00702475" w:rsidRPr="00702475" w:rsidRDefault="00702475" w:rsidP="00047EC6">
      <w:pPr>
        <w:spacing w:after="0"/>
        <w:ind w:left="357"/>
        <w:rPr>
          <w:b/>
          <w:bCs/>
          <w:lang w:val="en-GB"/>
        </w:rPr>
      </w:pPr>
      <w:r w:rsidRPr="00702475">
        <w:rPr>
          <w:b/>
          <w:bCs/>
          <w:lang w:val="en-GB"/>
        </w:rPr>
        <w:t xml:space="preserve">Figure </w:t>
      </w:r>
      <w:r w:rsidR="004C6072">
        <w:rPr>
          <w:b/>
          <w:bCs/>
          <w:lang w:val="en-GB"/>
        </w:rPr>
        <w:t>21</w:t>
      </w:r>
      <w:r w:rsidRPr="004C6072">
        <w:rPr>
          <w:lang w:val="en-GB"/>
        </w:rPr>
        <w:t>: IIS Default Website</w:t>
      </w:r>
    </w:p>
    <w:p w14:paraId="5E20B15F" w14:textId="0BDCD924" w:rsidR="0034742A" w:rsidRDefault="00702475" w:rsidP="00047EC6">
      <w:pPr>
        <w:spacing w:after="0"/>
        <w:ind w:left="357"/>
        <w:rPr>
          <w:lang w:val="en-GB"/>
        </w:rPr>
      </w:pPr>
      <w:r w:rsidRPr="00702475">
        <w:rPr>
          <w:lang w:val="en-GB"/>
        </w:rPr>
        <w:t>This screenshot shows the default IIS web page accessed through a browser using the server IP address (10.0.0.1). It confirms that the web server is successfully installed and running on the server.</w:t>
      </w:r>
    </w:p>
    <w:p w14:paraId="5F1DC06F" w14:textId="77777777" w:rsidR="004F4849" w:rsidRDefault="004F4849" w:rsidP="00047EC6">
      <w:pPr>
        <w:spacing w:after="0"/>
        <w:ind w:left="357"/>
        <w:rPr>
          <w:lang w:val="en-GB"/>
        </w:rPr>
      </w:pPr>
    </w:p>
    <w:p w14:paraId="32B7001A" w14:textId="31E7205B" w:rsidR="004F4849" w:rsidRPr="004F4849" w:rsidRDefault="004F4849" w:rsidP="004F4849">
      <w:pPr>
        <w:spacing w:after="0"/>
        <w:ind w:left="357"/>
        <w:rPr>
          <w:b/>
          <w:bCs/>
          <w:lang w:val="en-GB"/>
        </w:rPr>
      </w:pPr>
      <w:r>
        <w:rPr>
          <w:b/>
          <w:bCs/>
          <w:lang w:val="en-GB"/>
        </w:rPr>
        <w:t xml:space="preserve">     </w:t>
      </w:r>
      <w:r w:rsidR="002D1860" w:rsidRPr="001E3936">
        <w:rPr>
          <w:b/>
          <w:bCs/>
          <w:sz w:val="28"/>
          <w:szCs w:val="28"/>
        </w:rPr>
        <w:t>Task 10</w:t>
      </w:r>
      <w:r w:rsidR="002D1860">
        <w:rPr>
          <w:b/>
          <w:bCs/>
          <w:sz w:val="28"/>
          <w:szCs w:val="28"/>
        </w:rPr>
        <w:t xml:space="preserve">: </w:t>
      </w:r>
      <w:r w:rsidRPr="004F4849">
        <w:rPr>
          <w:b/>
          <w:bCs/>
          <w:lang w:val="en-GB"/>
        </w:rPr>
        <w:t>References</w:t>
      </w:r>
    </w:p>
    <w:p w14:paraId="318BC4AE" w14:textId="7C12F2E5" w:rsidR="004F4849" w:rsidRPr="00433C50" w:rsidRDefault="004F4849" w:rsidP="004F4849">
      <w:pPr>
        <w:spacing w:after="0"/>
        <w:ind w:left="357"/>
        <w:rPr>
          <w:lang w:val="en-GB"/>
        </w:rPr>
      </w:pPr>
      <w:r>
        <w:rPr>
          <w:lang w:val="en-GB"/>
        </w:rPr>
        <w:t xml:space="preserve">     </w:t>
      </w:r>
      <w:r w:rsidRPr="00433C50">
        <w:rPr>
          <w:lang w:val="en-GB"/>
        </w:rPr>
        <w:t xml:space="preserve">[1] W. Stallings, </w:t>
      </w:r>
      <w:r w:rsidRPr="00433C50">
        <w:rPr>
          <w:i/>
          <w:iCs/>
          <w:lang w:val="en-GB"/>
        </w:rPr>
        <w:t>Data and Computer Communications</w:t>
      </w:r>
      <w:r w:rsidRPr="00433C50">
        <w:rPr>
          <w:lang w:val="en-GB"/>
        </w:rPr>
        <w:t>, 10th ed. Pearson, 2013.</w:t>
      </w:r>
    </w:p>
    <w:p w14:paraId="3F68CE16" w14:textId="7E6844F6" w:rsidR="004F4849" w:rsidRPr="00433C50" w:rsidRDefault="004F4849" w:rsidP="004F4849">
      <w:pPr>
        <w:spacing w:after="0"/>
        <w:ind w:left="357"/>
        <w:rPr>
          <w:lang w:val="en-GB"/>
        </w:rPr>
      </w:pPr>
      <w:r>
        <w:rPr>
          <w:lang w:val="en-GB"/>
        </w:rPr>
        <w:t xml:space="preserve">     </w:t>
      </w:r>
      <w:r w:rsidRPr="00433C50">
        <w:rPr>
          <w:lang w:val="en-GB"/>
        </w:rPr>
        <w:t xml:space="preserve">[3] Microsoft, </w:t>
      </w:r>
      <w:r w:rsidRPr="00433C50">
        <w:rPr>
          <w:i/>
          <w:iCs/>
          <w:lang w:val="en-GB"/>
        </w:rPr>
        <w:t>“Routing and Remote Access Service (RRAS),”</w:t>
      </w:r>
      <w:r w:rsidRPr="00433C50">
        <w:rPr>
          <w:lang w:val="en-GB"/>
        </w:rPr>
        <w:t xml:space="preserve"> Microsoft </w:t>
      </w:r>
      <w:r w:rsidR="000509DD" w:rsidRPr="00433C50">
        <w:rPr>
          <w:lang w:val="en-GB"/>
        </w:rPr>
        <w:t xml:space="preserve">Learn, </w:t>
      </w:r>
      <w:r w:rsidR="000509DD">
        <w:rPr>
          <w:lang w:val="en-GB"/>
        </w:rPr>
        <w:t>2024</w:t>
      </w:r>
      <w:r w:rsidRPr="00433C50">
        <w:rPr>
          <w:lang w:val="en-GB"/>
        </w:rPr>
        <w:t xml:space="preserve">. </w:t>
      </w:r>
      <w:r>
        <w:rPr>
          <w:lang w:val="en-GB"/>
        </w:rPr>
        <w:t xml:space="preserve">  </w:t>
      </w:r>
      <w:r w:rsidRPr="00433C50">
        <w:rPr>
          <w:lang w:val="en-GB"/>
        </w:rPr>
        <w:t xml:space="preserve">[Online]. Available: </w:t>
      </w:r>
      <w:hyperlink r:id="rId44" w:tgtFrame="_new" w:history="1">
        <w:r w:rsidRPr="00433C50">
          <w:rPr>
            <w:rStyle w:val="Hyperlink"/>
            <w:lang w:val="en-GB"/>
          </w:rPr>
          <w:t>https://learn.microsoft.com/en-us/windows-server/remote/remote-access/</w:t>
        </w:r>
      </w:hyperlink>
    </w:p>
    <w:p w14:paraId="27416108" w14:textId="77777777" w:rsidR="0034742A" w:rsidRPr="0034742A" w:rsidRDefault="0034742A" w:rsidP="00433C50">
      <w:pPr>
        <w:rPr>
          <w:lang w:val="en-GB"/>
        </w:rPr>
      </w:pPr>
    </w:p>
    <w:p w14:paraId="17C9DD0F" w14:textId="77777777" w:rsidR="001E3936" w:rsidRDefault="001E3936" w:rsidP="00433C50"/>
    <w:p w14:paraId="56A7CD18" w14:textId="77777777" w:rsidR="0034742A" w:rsidRDefault="0034742A" w:rsidP="00433C50"/>
    <w:p w14:paraId="7E740122" w14:textId="4EDBBC43" w:rsidR="009D7523" w:rsidRPr="009D7523" w:rsidRDefault="00000000" w:rsidP="00433C50">
      <w:pPr>
        <w:pStyle w:val="Heading1"/>
        <w:ind w:left="360"/>
      </w:pPr>
      <w:bookmarkStart w:id="14" w:name="_Toc227859383"/>
      <w:r>
        <w:lastRenderedPageBreak/>
        <w:t>References</w:t>
      </w:r>
      <w:r w:rsidR="009D7523">
        <w:t xml:space="preserve"> </w:t>
      </w:r>
      <w:r w:rsidR="009D7523" w:rsidRPr="009D7523">
        <w:rPr>
          <w:lang w:val="en-GB"/>
        </w:rPr>
        <w:t>(IEEE Style)</w:t>
      </w:r>
      <w:bookmarkEnd w:id="14"/>
    </w:p>
    <w:p w14:paraId="435C7960" w14:textId="77777777" w:rsidR="009D7523" w:rsidRPr="00433C50" w:rsidRDefault="009D7523" w:rsidP="00433C50">
      <w:pPr>
        <w:ind w:left="360"/>
        <w:rPr>
          <w:lang w:val="en-GB"/>
        </w:rPr>
      </w:pPr>
      <w:r w:rsidRPr="00433C50">
        <w:rPr>
          <w:lang w:val="en-GB"/>
        </w:rPr>
        <w:t xml:space="preserve">[1] W. Stallings, </w:t>
      </w:r>
      <w:r w:rsidRPr="00433C50">
        <w:rPr>
          <w:i/>
          <w:iCs/>
          <w:lang w:val="en-GB"/>
        </w:rPr>
        <w:t>Data and Computer Communications</w:t>
      </w:r>
      <w:r w:rsidRPr="00433C50">
        <w:rPr>
          <w:lang w:val="en-GB"/>
        </w:rPr>
        <w:t>, 10th ed. Pearson, 2013.</w:t>
      </w:r>
    </w:p>
    <w:p w14:paraId="4DA933D0" w14:textId="77777777" w:rsidR="009D7523" w:rsidRPr="00433C50" w:rsidRDefault="009D7523" w:rsidP="00433C50">
      <w:pPr>
        <w:ind w:left="360"/>
        <w:rPr>
          <w:lang w:val="en-GB"/>
        </w:rPr>
      </w:pPr>
      <w:r w:rsidRPr="00433C50">
        <w:rPr>
          <w:lang w:val="en-GB"/>
        </w:rPr>
        <w:t xml:space="preserve">[2] Oracle Corporation, </w:t>
      </w:r>
      <w:r w:rsidRPr="00433C50">
        <w:rPr>
          <w:i/>
          <w:iCs/>
          <w:lang w:val="en-GB"/>
        </w:rPr>
        <w:t>“Oracle VM VirtualBox User Manual,”</w:t>
      </w:r>
      <w:r w:rsidRPr="00433C50">
        <w:rPr>
          <w:lang w:val="en-GB"/>
        </w:rPr>
        <w:t xml:space="preserve"> 2024. [Online]. Available: </w:t>
      </w:r>
      <w:hyperlink r:id="rId45" w:tgtFrame="_new" w:history="1">
        <w:r w:rsidRPr="00433C50">
          <w:rPr>
            <w:rStyle w:val="Hyperlink"/>
            <w:lang w:val="en-GB"/>
          </w:rPr>
          <w:t>https://www.virtualbox.org/manual/UserManual.html</w:t>
        </w:r>
      </w:hyperlink>
    </w:p>
    <w:p w14:paraId="6F358787" w14:textId="77777777" w:rsidR="009D7523" w:rsidRPr="00433C50" w:rsidRDefault="009D7523" w:rsidP="00433C50">
      <w:pPr>
        <w:ind w:left="360"/>
        <w:rPr>
          <w:lang w:val="en-GB"/>
        </w:rPr>
      </w:pPr>
      <w:r w:rsidRPr="00433C50">
        <w:rPr>
          <w:lang w:val="en-GB"/>
        </w:rPr>
        <w:t xml:space="preserve">[3] Microsoft, </w:t>
      </w:r>
      <w:r w:rsidRPr="00433C50">
        <w:rPr>
          <w:i/>
          <w:iCs/>
          <w:lang w:val="en-GB"/>
        </w:rPr>
        <w:t>“Routing and Remote Access Service (RRAS),”</w:t>
      </w:r>
      <w:r w:rsidRPr="00433C50">
        <w:rPr>
          <w:lang w:val="en-GB"/>
        </w:rPr>
        <w:t xml:space="preserve"> Microsoft Learn, 2024. [Online]. Available: </w:t>
      </w:r>
      <w:hyperlink r:id="rId46" w:tgtFrame="_new" w:history="1">
        <w:r w:rsidRPr="00433C50">
          <w:rPr>
            <w:rStyle w:val="Hyperlink"/>
            <w:lang w:val="en-GB"/>
          </w:rPr>
          <w:t>https://learn.microsoft.com/en-us/windows-server/remote/remote-access/</w:t>
        </w:r>
      </w:hyperlink>
    </w:p>
    <w:p w14:paraId="739D457E" w14:textId="77777777" w:rsidR="009D7523" w:rsidRPr="00433C50" w:rsidRDefault="009D7523" w:rsidP="00433C50">
      <w:pPr>
        <w:ind w:left="360"/>
        <w:rPr>
          <w:lang w:val="en-GB"/>
        </w:rPr>
      </w:pPr>
      <w:r w:rsidRPr="00433C50">
        <w:rPr>
          <w:lang w:val="en-GB"/>
        </w:rPr>
        <w:t xml:space="preserve">[4] Microsoft, </w:t>
      </w:r>
      <w:r w:rsidRPr="00433C50">
        <w:rPr>
          <w:i/>
          <w:iCs/>
          <w:lang w:val="en-GB"/>
        </w:rPr>
        <w:t>“Configure Firewall Rules (ICMP),”</w:t>
      </w:r>
      <w:r w:rsidRPr="00433C50">
        <w:rPr>
          <w:lang w:val="en-GB"/>
        </w:rPr>
        <w:t xml:space="preserve"> Microsoft Learn, 2024. [Online]. Available: </w:t>
      </w:r>
      <w:hyperlink r:id="rId47" w:tgtFrame="_new" w:history="1">
        <w:r w:rsidRPr="00433C50">
          <w:rPr>
            <w:rStyle w:val="Hyperlink"/>
            <w:lang w:val="en-GB"/>
          </w:rPr>
          <w:t>https://learn.microsoft.com/en-us/windows/security/operating-system-security/network-security/windows-firewall/</w:t>
        </w:r>
      </w:hyperlink>
    </w:p>
    <w:p w14:paraId="737FF1ED" w14:textId="77777777" w:rsidR="009D7523" w:rsidRPr="00433C50" w:rsidRDefault="009D7523" w:rsidP="00433C50">
      <w:pPr>
        <w:ind w:left="360"/>
        <w:rPr>
          <w:lang w:val="en-GB"/>
        </w:rPr>
      </w:pPr>
      <w:r w:rsidRPr="00433C50">
        <w:rPr>
          <w:lang w:val="en-GB"/>
        </w:rPr>
        <w:t xml:space="preserve">[5] Microsoft, </w:t>
      </w:r>
      <w:r w:rsidRPr="00433C50">
        <w:rPr>
          <w:i/>
          <w:iCs/>
          <w:lang w:val="en-GB"/>
        </w:rPr>
        <w:t>“ipconfig Command,”</w:t>
      </w:r>
      <w:r w:rsidRPr="00433C50">
        <w:rPr>
          <w:lang w:val="en-GB"/>
        </w:rPr>
        <w:t xml:space="preserve"> Microsoft Learn, 2024. [Online]. Available: </w:t>
      </w:r>
      <w:hyperlink r:id="rId48" w:tgtFrame="_new" w:history="1">
        <w:r w:rsidRPr="00433C50">
          <w:rPr>
            <w:rStyle w:val="Hyperlink"/>
            <w:lang w:val="en-GB"/>
          </w:rPr>
          <w:t>https://learn.microsoft.com/en-us/windows-server/administration/windows-commands/ipconfig</w:t>
        </w:r>
      </w:hyperlink>
    </w:p>
    <w:p w14:paraId="0E70F462" w14:textId="77777777" w:rsidR="009D7523" w:rsidRPr="00433C50" w:rsidRDefault="009D7523" w:rsidP="00433C50">
      <w:pPr>
        <w:ind w:left="360"/>
        <w:rPr>
          <w:lang w:val="en-GB"/>
        </w:rPr>
      </w:pPr>
      <w:r w:rsidRPr="00433C50">
        <w:rPr>
          <w:lang w:val="en-GB"/>
        </w:rPr>
        <w:t xml:space="preserve">[6] Microsoft, </w:t>
      </w:r>
      <w:r w:rsidRPr="00433C50">
        <w:rPr>
          <w:i/>
          <w:iCs/>
          <w:lang w:val="en-GB"/>
        </w:rPr>
        <w:t>“Change IP Address of Network Adapter,”</w:t>
      </w:r>
      <w:r w:rsidRPr="00433C50">
        <w:rPr>
          <w:lang w:val="en-GB"/>
        </w:rPr>
        <w:t xml:space="preserve"> Microsoft Learn, 2024. [Online]. Available: </w:t>
      </w:r>
      <w:hyperlink r:id="rId49" w:tgtFrame="_new" w:history="1">
        <w:r w:rsidRPr="00433C50">
          <w:rPr>
            <w:rStyle w:val="Hyperlink"/>
            <w:lang w:val="en-GB"/>
          </w:rPr>
          <w:t>https://learn.microsoft.com/en-us/windows-server/networking/</w:t>
        </w:r>
      </w:hyperlink>
    </w:p>
    <w:p w14:paraId="7580FD54" w14:textId="1C73D562" w:rsidR="00177A5F" w:rsidRDefault="009D7523" w:rsidP="00047EC6">
      <w:pPr>
        <w:ind w:left="360"/>
        <w:rPr>
          <w:lang w:val="en-GB"/>
        </w:rPr>
        <w:sectPr w:rsidR="00177A5F" w:rsidSect="0008165F">
          <w:pgSz w:w="12240" w:h="15840"/>
          <w:pgMar w:top="1440" w:right="1800" w:bottom="1440" w:left="1800" w:header="720" w:footer="720" w:gutter="0"/>
          <w:pgNumType w:start="0"/>
          <w:cols w:space="720"/>
          <w:titlePg/>
          <w:docGrid w:linePitch="360"/>
        </w:sectPr>
      </w:pPr>
      <w:r w:rsidRPr="00433C50">
        <w:rPr>
          <w:lang w:val="en-GB"/>
        </w:rPr>
        <w:t xml:space="preserve">[7] Microsoft, </w:t>
      </w:r>
      <w:r w:rsidRPr="00433C50">
        <w:rPr>
          <w:i/>
          <w:iCs/>
          <w:lang w:val="en-GB"/>
        </w:rPr>
        <w:t>“RRAS Configuration Guide,”</w:t>
      </w:r>
      <w:r w:rsidRPr="00433C50">
        <w:rPr>
          <w:lang w:val="en-GB"/>
        </w:rPr>
        <w:t xml:space="preserve"> Microsoft Learn, 2024. [Online]. Available: </w:t>
      </w:r>
      <w:hyperlink r:id="rId50" w:tgtFrame="_new" w:history="1">
        <w:r w:rsidRPr="00433C50">
          <w:rPr>
            <w:rStyle w:val="Hyperlink"/>
            <w:lang w:val="en-GB"/>
          </w:rPr>
          <w:t>https://learn.microsoft.com/en-us/troubleshoot/windows-server/networking/</w:t>
        </w:r>
      </w:hyperlink>
    </w:p>
    <w:p w14:paraId="70837AC5" w14:textId="77777777" w:rsidR="009D7523" w:rsidRPr="009D7523" w:rsidRDefault="009D7523" w:rsidP="00047EC6">
      <w:pPr>
        <w:rPr>
          <w:lang w:val="en-GB"/>
        </w:rPr>
      </w:pPr>
    </w:p>
    <w:sectPr w:rsidR="009D7523" w:rsidRPr="009D7523" w:rsidSect="00177A5F">
      <w:pgSz w:w="12240" w:h="15840"/>
      <w:pgMar w:top="1440" w:right="1800" w:bottom="1440" w:left="1800" w:header="720" w:footer="720" w:gutter="0"/>
      <w:lnNumType w:countBy="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1E870C" w14:textId="77777777" w:rsidR="00317D1E" w:rsidRDefault="00317D1E" w:rsidP="009278F7">
      <w:pPr>
        <w:spacing w:after="0" w:line="240" w:lineRule="auto"/>
      </w:pPr>
      <w:r>
        <w:separator/>
      </w:r>
    </w:p>
  </w:endnote>
  <w:endnote w:type="continuationSeparator" w:id="0">
    <w:p w14:paraId="44E9C99D" w14:textId="77777777" w:rsidR="00317D1E" w:rsidRDefault="00317D1E" w:rsidP="00927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84E0B" w14:textId="77777777" w:rsidR="00317D1E" w:rsidRDefault="00317D1E" w:rsidP="009278F7">
      <w:pPr>
        <w:spacing w:after="0" w:line="240" w:lineRule="auto"/>
      </w:pPr>
      <w:r>
        <w:separator/>
      </w:r>
    </w:p>
  </w:footnote>
  <w:footnote w:type="continuationSeparator" w:id="0">
    <w:p w14:paraId="6E8F7B5C" w14:textId="77777777" w:rsidR="00317D1E" w:rsidRDefault="00317D1E" w:rsidP="009278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584241C"/>
    <w:multiLevelType w:val="hybridMultilevel"/>
    <w:tmpl w:val="0A00F5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B67D48"/>
    <w:multiLevelType w:val="hybridMultilevel"/>
    <w:tmpl w:val="F42247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15955F1"/>
    <w:multiLevelType w:val="hybridMultilevel"/>
    <w:tmpl w:val="7EAC10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72BDD"/>
    <w:multiLevelType w:val="hybridMultilevel"/>
    <w:tmpl w:val="13F4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8C7FC3"/>
    <w:multiLevelType w:val="hybridMultilevel"/>
    <w:tmpl w:val="E57C7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AF05C7"/>
    <w:multiLevelType w:val="hybridMultilevel"/>
    <w:tmpl w:val="CC1246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C8623B"/>
    <w:multiLevelType w:val="hybridMultilevel"/>
    <w:tmpl w:val="5A3E5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224024">
    <w:abstractNumId w:val="8"/>
  </w:num>
  <w:num w:numId="2" w16cid:durableId="966350240">
    <w:abstractNumId w:val="6"/>
  </w:num>
  <w:num w:numId="3" w16cid:durableId="1200509741">
    <w:abstractNumId w:val="5"/>
  </w:num>
  <w:num w:numId="4" w16cid:durableId="2130856387">
    <w:abstractNumId w:val="4"/>
  </w:num>
  <w:num w:numId="5" w16cid:durableId="725765238">
    <w:abstractNumId w:val="7"/>
  </w:num>
  <w:num w:numId="6" w16cid:durableId="1153377986">
    <w:abstractNumId w:val="3"/>
  </w:num>
  <w:num w:numId="7" w16cid:durableId="351613044">
    <w:abstractNumId w:val="2"/>
  </w:num>
  <w:num w:numId="8" w16cid:durableId="1329282507">
    <w:abstractNumId w:val="1"/>
  </w:num>
  <w:num w:numId="9" w16cid:durableId="1534878696">
    <w:abstractNumId w:val="0"/>
  </w:num>
  <w:num w:numId="10" w16cid:durableId="783769709">
    <w:abstractNumId w:val="14"/>
  </w:num>
  <w:num w:numId="11" w16cid:durableId="1001394490">
    <w:abstractNumId w:val="12"/>
  </w:num>
  <w:num w:numId="12" w16cid:durableId="1789198725">
    <w:abstractNumId w:val="13"/>
  </w:num>
  <w:num w:numId="13" w16cid:durableId="1236823102">
    <w:abstractNumId w:val="11"/>
  </w:num>
  <w:num w:numId="14" w16cid:durableId="683475701">
    <w:abstractNumId w:val="9"/>
  </w:num>
  <w:num w:numId="15" w16cid:durableId="854730020">
    <w:abstractNumId w:val="15"/>
  </w:num>
  <w:num w:numId="16" w16cid:durableId="15416296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12F7"/>
    <w:rsid w:val="000178BC"/>
    <w:rsid w:val="0002392E"/>
    <w:rsid w:val="00034616"/>
    <w:rsid w:val="00047EC6"/>
    <w:rsid w:val="000509DD"/>
    <w:rsid w:val="0006063C"/>
    <w:rsid w:val="000671DD"/>
    <w:rsid w:val="000757C0"/>
    <w:rsid w:val="0008165F"/>
    <w:rsid w:val="000D40B4"/>
    <w:rsid w:val="000D5331"/>
    <w:rsid w:val="000E0702"/>
    <w:rsid w:val="000E7B3C"/>
    <w:rsid w:val="00100F39"/>
    <w:rsid w:val="00126F95"/>
    <w:rsid w:val="0015074B"/>
    <w:rsid w:val="00177A5F"/>
    <w:rsid w:val="001A0DB2"/>
    <w:rsid w:val="001D59D7"/>
    <w:rsid w:val="001E2C4D"/>
    <w:rsid w:val="001E3936"/>
    <w:rsid w:val="001E7B50"/>
    <w:rsid w:val="00201EB1"/>
    <w:rsid w:val="00205E9A"/>
    <w:rsid w:val="00211374"/>
    <w:rsid w:val="00220539"/>
    <w:rsid w:val="00227E9D"/>
    <w:rsid w:val="0029639D"/>
    <w:rsid w:val="002A66D7"/>
    <w:rsid w:val="002D1860"/>
    <w:rsid w:val="002F0F65"/>
    <w:rsid w:val="002F441A"/>
    <w:rsid w:val="00317D1E"/>
    <w:rsid w:val="00321C53"/>
    <w:rsid w:val="00326F90"/>
    <w:rsid w:val="0034742A"/>
    <w:rsid w:val="003716FD"/>
    <w:rsid w:val="0037617D"/>
    <w:rsid w:val="00385818"/>
    <w:rsid w:val="00433C50"/>
    <w:rsid w:val="00437677"/>
    <w:rsid w:val="00445A86"/>
    <w:rsid w:val="00463D36"/>
    <w:rsid w:val="004758F3"/>
    <w:rsid w:val="004A617F"/>
    <w:rsid w:val="004B1ED0"/>
    <w:rsid w:val="004C360F"/>
    <w:rsid w:val="004C6072"/>
    <w:rsid w:val="004E6D6C"/>
    <w:rsid w:val="004F4849"/>
    <w:rsid w:val="00511880"/>
    <w:rsid w:val="00526C6E"/>
    <w:rsid w:val="005279A9"/>
    <w:rsid w:val="005478E2"/>
    <w:rsid w:val="00557FE8"/>
    <w:rsid w:val="00593002"/>
    <w:rsid w:val="005D038C"/>
    <w:rsid w:val="005E0E03"/>
    <w:rsid w:val="005E223D"/>
    <w:rsid w:val="005F2EF9"/>
    <w:rsid w:val="00606459"/>
    <w:rsid w:val="00655E10"/>
    <w:rsid w:val="006637FC"/>
    <w:rsid w:val="00664F87"/>
    <w:rsid w:val="006836B1"/>
    <w:rsid w:val="0068545D"/>
    <w:rsid w:val="00685895"/>
    <w:rsid w:val="006A25A6"/>
    <w:rsid w:val="006A53F9"/>
    <w:rsid w:val="006D598B"/>
    <w:rsid w:val="00702475"/>
    <w:rsid w:val="007167F3"/>
    <w:rsid w:val="00725C0D"/>
    <w:rsid w:val="007354D6"/>
    <w:rsid w:val="007533AC"/>
    <w:rsid w:val="00784E65"/>
    <w:rsid w:val="007A32F7"/>
    <w:rsid w:val="00810D89"/>
    <w:rsid w:val="008159D3"/>
    <w:rsid w:val="00823995"/>
    <w:rsid w:val="008508E4"/>
    <w:rsid w:val="00851A3B"/>
    <w:rsid w:val="008742C9"/>
    <w:rsid w:val="00887075"/>
    <w:rsid w:val="008B3628"/>
    <w:rsid w:val="00912321"/>
    <w:rsid w:val="009153F2"/>
    <w:rsid w:val="009278F7"/>
    <w:rsid w:val="00952F65"/>
    <w:rsid w:val="009A47AA"/>
    <w:rsid w:val="009B406C"/>
    <w:rsid w:val="009B5FD2"/>
    <w:rsid w:val="009D01AE"/>
    <w:rsid w:val="009D7523"/>
    <w:rsid w:val="009F631E"/>
    <w:rsid w:val="00A179AB"/>
    <w:rsid w:val="00A739A3"/>
    <w:rsid w:val="00AA1D8D"/>
    <w:rsid w:val="00AA55B0"/>
    <w:rsid w:val="00AE3E2F"/>
    <w:rsid w:val="00AF5C93"/>
    <w:rsid w:val="00B0294F"/>
    <w:rsid w:val="00B07B1E"/>
    <w:rsid w:val="00B3130F"/>
    <w:rsid w:val="00B32409"/>
    <w:rsid w:val="00B47730"/>
    <w:rsid w:val="00B90060"/>
    <w:rsid w:val="00BB0DD0"/>
    <w:rsid w:val="00BC6B06"/>
    <w:rsid w:val="00C026D4"/>
    <w:rsid w:val="00C30642"/>
    <w:rsid w:val="00C42AE6"/>
    <w:rsid w:val="00C919E1"/>
    <w:rsid w:val="00C921FD"/>
    <w:rsid w:val="00C960E7"/>
    <w:rsid w:val="00CA4171"/>
    <w:rsid w:val="00CB0664"/>
    <w:rsid w:val="00CB1F31"/>
    <w:rsid w:val="00CB4C66"/>
    <w:rsid w:val="00CD4A22"/>
    <w:rsid w:val="00D12BEA"/>
    <w:rsid w:val="00D13CD1"/>
    <w:rsid w:val="00D255D1"/>
    <w:rsid w:val="00D34821"/>
    <w:rsid w:val="00D6377B"/>
    <w:rsid w:val="00D71CE3"/>
    <w:rsid w:val="00D879D1"/>
    <w:rsid w:val="00DC0DFE"/>
    <w:rsid w:val="00DD5D12"/>
    <w:rsid w:val="00DF4A73"/>
    <w:rsid w:val="00E30420"/>
    <w:rsid w:val="00EE6AC7"/>
    <w:rsid w:val="00EF4C29"/>
    <w:rsid w:val="00F16F84"/>
    <w:rsid w:val="00F26C78"/>
    <w:rsid w:val="00F563B3"/>
    <w:rsid w:val="00F82F6C"/>
    <w:rsid w:val="00F851F7"/>
    <w:rsid w:val="00FA42C3"/>
    <w:rsid w:val="00FC693F"/>
    <w:rsid w:val="00FD134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330AF87"/>
  <w14:defaultImageDpi w14:val="300"/>
  <w15:docId w15:val="{5531D563-7582-4D58-94A6-1656F08B1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D7523"/>
    <w:rPr>
      <w:color w:val="0000FF" w:themeColor="hyperlink"/>
      <w:u w:val="single"/>
    </w:rPr>
  </w:style>
  <w:style w:type="character" w:styleId="UnresolvedMention">
    <w:name w:val="Unresolved Mention"/>
    <w:basedOn w:val="DefaultParagraphFont"/>
    <w:uiPriority w:val="99"/>
    <w:semiHidden/>
    <w:unhideWhenUsed/>
    <w:rsid w:val="009D7523"/>
    <w:rPr>
      <w:color w:val="605E5C"/>
      <w:shd w:val="clear" w:color="auto" w:fill="E1DFDD"/>
    </w:rPr>
  </w:style>
  <w:style w:type="character" w:styleId="LineNumber">
    <w:name w:val="line number"/>
    <w:basedOn w:val="DefaultParagraphFont"/>
    <w:uiPriority w:val="99"/>
    <w:semiHidden/>
    <w:unhideWhenUsed/>
    <w:rsid w:val="00177A5F"/>
  </w:style>
  <w:style w:type="paragraph" w:styleId="TOC1">
    <w:name w:val="toc 1"/>
    <w:basedOn w:val="Normal"/>
    <w:next w:val="Normal"/>
    <w:autoRedefine/>
    <w:uiPriority w:val="39"/>
    <w:unhideWhenUsed/>
    <w:rsid w:val="00AA55B0"/>
    <w:pPr>
      <w:spacing w:after="100"/>
    </w:pPr>
  </w:style>
  <w:style w:type="character" w:customStyle="1" w:styleId="NoSpacingChar">
    <w:name w:val="No Spacing Char"/>
    <w:basedOn w:val="DefaultParagraphFont"/>
    <w:link w:val="NoSpacing"/>
    <w:uiPriority w:val="1"/>
    <w:rsid w:val="00F56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learn.microsoft.com/en-us/windows-server/remote/remote-access/" TargetMode="External"/><Relationship Id="rId39" Type="http://schemas.openxmlformats.org/officeDocument/2006/relationships/hyperlink" Target="https://learn.microsoft.com/en-us/windows-server/remote/remote-access/" TargetMode="External"/><Relationship Id="rId21" Type="http://schemas.openxmlformats.org/officeDocument/2006/relationships/hyperlink" Target="https://learn.microsoft.com/en-us/windows/security/operating-system-security/network-security/windows-firewall/" TargetMode="External"/><Relationship Id="rId34" Type="http://schemas.openxmlformats.org/officeDocument/2006/relationships/hyperlink" Target="https://learn.microsoft.com/en-us/windows-server/administration/windows-commands/ipconfig" TargetMode="External"/><Relationship Id="rId42" Type="http://schemas.openxmlformats.org/officeDocument/2006/relationships/hyperlink" Target="https://learn.microsoft.com/en-us/windows-server/remote/remote-access/" TargetMode="External"/><Relationship Id="rId47" Type="http://schemas.openxmlformats.org/officeDocument/2006/relationships/hyperlink" Target="https://learn.microsoft.com/en-us/windows/security/operating-system-security/network-security/windows-firewall/" TargetMode="External"/><Relationship Id="rId50" Type="http://schemas.openxmlformats.org/officeDocument/2006/relationships/hyperlink" Target="https://learn.microsoft.com/en-us/troubleshoot/windows-server/network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8.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learn.microsoft.com/en-us/windows-server/remote/remote-access/" TargetMode="External"/><Relationship Id="rId37" Type="http://schemas.openxmlformats.org/officeDocument/2006/relationships/hyperlink" Target="https://learn.microsoft.com/en-us/windows/security/operating-system-security/network-security/windows-firewall/" TargetMode="External"/><Relationship Id="rId40" Type="http://schemas.openxmlformats.org/officeDocument/2006/relationships/image" Target="media/image22.png"/><Relationship Id="rId45" Type="http://schemas.openxmlformats.org/officeDocument/2006/relationships/hyperlink" Target="https://www.virtualbox.org/manual/UserManual.html"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19.png"/><Relationship Id="rId44" Type="http://schemas.openxmlformats.org/officeDocument/2006/relationships/hyperlink" Target="https://learn.microsoft.com/en-us/windows-server/remote/remote-access/" TargetMode="External"/><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hyperlink" Target="https://learn.microsoft.com/en-us/windows-server/remote/remote-access/" TargetMode="External"/><Relationship Id="rId35" Type="http://schemas.openxmlformats.org/officeDocument/2006/relationships/hyperlink" Target="https://learn.microsoft.com/en-us/windows-server/networking/" TargetMode="External"/><Relationship Id="rId43" Type="http://schemas.openxmlformats.org/officeDocument/2006/relationships/image" Target="media/image24.png"/><Relationship Id="rId48" Type="http://schemas.openxmlformats.org/officeDocument/2006/relationships/hyperlink" Target="https://learn.microsoft.com/en-us/windows-server/administration/windows-commands/ipconfig"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0.png"/><Relationship Id="rId38" Type="http://schemas.openxmlformats.org/officeDocument/2006/relationships/hyperlink" Target="https://learn.microsoft.com/en-us/windows-server/administration/windows-commands/ipconfig" TargetMode="External"/><Relationship Id="rId46" Type="http://schemas.openxmlformats.org/officeDocument/2006/relationships/hyperlink" Target="https://learn.microsoft.com/en-us/windows-server/remote/remote-access/" TargetMode="External"/><Relationship Id="rId20" Type="http://schemas.openxmlformats.org/officeDocument/2006/relationships/hyperlink" Target="https://learn.microsoft.com/en-us/windows-server/remote/remote-access/" TargetMode="External"/><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hyperlink" Target="https://learn.microsoft.com/en-us/windows-server/remote/remote-access/" TargetMode="External"/><Relationship Id="rId36" Type="http://schemas.openxmlformats.org/officeDocument/2006/relationships/image" Target="media/image21.png"/><Relationship Id="rId49" Type="http://schemas.openxmlformats.org/officeDocument/2006/relationships/hyperlink" Target="https://learn.microsoft.com/en-us/windows-server/network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0CDD64044F94A77A90C182E231F83D8"/>
        <w:category>
          <w:name w:val="General"/>
          <w:gallery w:val="placeholder"/>
        </w:category>
        <w:types>
          <w:type w:val="bbPlcHdr"/>
        </w:types>
        <w:behaviors>
          <w:behavior w:val="content"/>
        </w:behaviors>
        <w:guid w:val="{04C90BC5-66B3-4F40-8394-E646A787D2D4}"/>
      </w:docPartPr>
      <w:docPartBody>
        <w:p w:rsidR="00000000" w:rsidRDefault="00E90F53" w:rsidP="00E90F53">
          <w:pPr>
            <w:pStyle w:val="D0CDD64044F94A77A90C182E231F83D8"/>
          </w:pPr>
          <w:r>
            <w:rPr>
              <w:rFonts w:asciiTheme="majorHAnsi" w:eastAsiaTheme="majorEastAsia" w:hAnsiTheme="majorHAnsi" w:cstheme="majorBidi"/>
              <w:caps/>
              <w:color w:val="156082" w:themeColor="accent1"/>
              <w:sz w:val="80"/>
              <w:szCs w:val="80"/>
            </w:rPr>
            <w:t>[Document title]</w:t>
          </w:r>
        </w:p>
      </w:docPartBody>
    </w:docPart>
    <w:docPart>
      <w:docPartPr>
        <w:name w:val="1A075CD241F44C63B1399D04A3C1B95E"/>
        <w:category>
          <w:name w:val="General"/>
          <w:gallery w:val="placeholder"/>
        </w:category>
        <w:types>
          <w:type w:val="bbPlcHdr"/>
        </w:types>
        <w:behaviors>
          <w:behavior w:val="content"/>
        </w:behaviors>
        <w:guid w:val="{7F0E443C-78DC-4FF4-8343-96C31852FBE8}"/>
      </w:docPartPr>
      <w:docPartBody>
        <w:p w:rsidR="00000000" w:rsidRDefault="00E90F53" w:rsidP="00E90F53">
          <w:pPr>
            <w:pStyle w:val="1A075CD241F44C63B1399D04A3C1B95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F53"/>
    <w:rsid w:val="00437677"/>
    <w:rsid w:val="00E15B60"/>
    <w:rsid w:val="00E90F5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CDD64044F94A77A90C182E231F83D8">
    <w:name w:val="D0CDD64044F94A77A90C182E231F83D8"/>
    <w:rsid w:val="00E90F53"/>
  </w:style>
  <w:style w:type="paragraph" w:customStyle="1" w:styleId="1A075CD241F44C63B1399D04A3C1B95E">
    <w:name w:val="1A075CD241F44C63B1399D04A3C1B95E"/>
    <w:rsid w:val="00E90F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25</Pages>
  <Words>3449</Words>
  <Characters>19660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23063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TASK 1 REPORT</dc:title>
  <dc:subject>•	Installation and Configuration of Routing and Supporting Services</dc:subject>
  <dc:creator>python-docx</dc:creator>
  <cp:keywords/>
  <dc:description>generated by python-docx</dc:description>
  <cp:lastModifiedBy>Aziz Ahmad Tahir Bhatti (2424161)</cp:lastModifiedBy>
  <cp:revision>2</cp:revision>
  <dcterms:created xsi:type="dcterms:W3CDTF">2026-04-23T17:44:00Z</dcterms:created>
  <dcterms:modified xsi:type="dcterms:W3CDTF">2026-04-23T17:44:00Z</dcterms:modified>
  <cp:category/>
</cp:coreProperties>
</file>