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sz w:val="76"/>
          <w:szCs w:val="72"/>
        </w:rPr>
        <w:id w:val="2133051804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  <w:lang w:val="en-GB" w:eastAsia="en-US"/>
        </w:rPr>
      </w:sdtEndPr>
      <w:sdtContent>
        <w:tbl>
          <w:tblPr>
            <w:tblpPr w:leftFromText="187" w:rightFromText="187" w:vertAnchor="page" w:horzAnchor="page" w:tblpXSpec="center" w:tblpYSpec="center"/>
            <w:tblW w:w="5000" w:type="pct"/>
            <w:tblCellMar>
              <w:top w:w="216" w:type="dxa"/>
              <w:left w:w="216" w:type="dxa"/>
              <w:bottom w:w="216" w:type="dxa"/>
              <w:right w:w="216" w:type="dxa"/>
            </w:tblCellMar>
            <w:tblLook w:val="04A0" w:firstRow="1" w:lastRow="0" w:firstColumn="1" w:lastColumn="0" w:noHBand="0" w:noVBand="1"/>
          </w:tblPr>
          <w:tblGrid>
            <w:gridCol w:w="3525"/>
            <w:gridCol w:w="3294"/>
            <w:gridCol w:w="2639"/>
          </w:tblGrid>
          <w:tr w:rsidR="00467CCB">
            <w:tc>
              <w:tcPr>
                <w:tcW w:w="3525" w:type="dxa"/>
                <w:tcBorders>
                  <w:bottom w:val="single" w:sz="18" w:space="0" w:color="808080" w:themeColor="background1" w:themeShade="80"/>
                  <w:right w:val="single" w:sz="18" w:space="0" w:color="808080" w:themeColor="background1" w:themeShade="80"/>
                </w:tcBorders>
                <w:vAlign w:val="center"/>
              </w:tcPr>
              <w:p w:rsidR="00467CCB" w:rsidRDefault="00467CCB">
                <w:pPr>
                  <w:pStyle w:val="NoSpacing"/>
                  <w:rPr>
                    <w:rFonts w:asciiTheme="majorHAnsi" w:eastAsiaTheme="majorEastAsia" w:hAnsiTheme="majorHAnsi" w:cstheme="majorBidi"/>
                    <w:sz w:val="76"/>
                    <w:szCs w:val="72"/>
                  </w:rPr>
                </w:pPr>
                <w:sdt>
                  <w:sdtPr>
                    <w:rPr>
                      <w:rFonts w:asciiTheme="majorHAnsi" w:eastAsiaTheme="majorEastAsia" w:hAnsiTheme="majorHAnsi" w:cstheme="majorBidi"/>
                      <w:sz w:val="76"/>
                      <w:szCs w:val="72"/>
                    </w:rPr>
                    <w:alias w:val="Title"/>
                    <w:id w:val="276713177"/>
                    <w:placeholder>
                      <w:docPart w:val="5BBBF09D8E3B42679D0C761EA00F81EB"/>
                    </w:placeholder>
                    <w:showingPlcHdr/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>
                      <w:rPr>
                        <w:rFonts w:asciiTheme="majorHAnsi" w:eastAsiaTheme="majorEastAsia" w:hAnsiTheme="majorHAnsi" w:cstheme="majorBidi"/>
                        <w:sz w:val="72"/>
                        <w:szCs w:val="72"/>
                      </w:rPr>
                      <w:t>[Type the document title]</w:t>
                    </w:r>
                  </w:sdtContent>
                </w:sdt>
              </w:p>
            </w:tc>
            <w:tc>
              <w:tcPr>
                <w:tcW w:w="6267" w:type="dxa"/>
                <w:gridSpan w:val="2"/>
                <w:tcBorders>
                  <w:left w:val="single" w:sz="18" w:space="0" w:color="808080" w:themeColor="background1" w:themeShade="80"/>
                  <w:bottom w:val="single" w:sz="18" w:space="0" w:color="808080" w:themeColor="background1" w:themeShade="80"/>
                </w:tcBorders>
                <w:vAlign w:val="center"/>
              </w:tcPr>
              <w:sdt>
                <w:sdtPr>
                  <w:rPr>
                    <w:rFonts w:asciiTheme="majorHAnsi" w:eastAsiaTheme="majorEastAsia" w:hAnsiTheme="majorHAnsi" w:cstheme="majorBidi"/>
                    <w:sz w:val="36"/>
                    <w:szCs w:val="36"/>
                  </w:rPr>
                  <w:alias w:val="Date"/>
                  <w:id w:val="276713165"/>
                  <w:placeholder>
                    <w:docPart w:val="DC00B697290B45B0B68E2DD2C75722B0"/>
                  </w:placeholder>
                  <w:showingPlcHdr/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MMMM d"/>
                    <w:lid w:val="en-US"/>
                    <w:storeMappedDataAs w:val="dateTime"/>
                    <w:calendar w:val="gregorian"/>
                  </w:date>
                </w:sdtPr>
                <w:sdtContent>
                  <w:p w:rsidR="00467CCB" w:rsidRDefault="00467CCB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  <w:t>[Pick the date]</w:t>
                    </w:r>
                  </w:p>
                </w:sdtContent>
              </w:sdt>
              <w:sdt>
                <w:sdtPr>
                  <w:rPr>
                    <w:color w:val="4F81BD" w:themeColor="accent1"/>
                    <w:sz w:val="200"/>
                    <w:szCs w:val="200"/>
                    <w14:shadow w14:blurRad="50800" w14:dist="38100" w14:dir="2700000" w14:sx="100000" w14:sy="100000" w14:kx="0" w14:ky="0" w14:algn="tl">
                      <w14:srgbClr w14:val="000000">
                        <w14:alpha w14:val="60000"/>
                      </w14:srgbClr>
                    </w14:shadow>
                    <w14:numForm w14:val="oldStyle"/>
                  </w:rPr>
                  <w:alias w:val="Year"/>
                  <w:id w:val="276713170"/>
                  <w:placeholder>
                    <w:docPart w:val="B49F82C236BC46E799CFA361816F7C27"/>
                  </w:placeholder>
                  <w:showingPlcHdr/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yyyy"/>
                    <w:lid w:val="en-US"/>
                    <w:storeMappedDataAs w:val="dateTime"/>
                    <w:calendar w:val="gregorian"/>
                  </w:date>
                </w:sdtPr>
                <w:sdtContent>
                  <w:p w:rsidR="00467CCB" w:rsidRDefault="00467CCB">
                    <w:pPr>
                      <w:pStyle w:val="NoSpacing"/>
                      <w:rPr>
                        <w:color w:val="4F81BD" w:themeColor="accent1"/>
                        <w:sz w:val="200"/>
                        <w:szCs w:val="200"/>
                        <w14:numForm w14:val="oldStyle"/>
                      </w:rPr>
                    </w:pPr>
                    <w:r>
                      <w:rPr>
                        <w:color w:val="4F81BD" w:themeColor="accent1"/>
                        <w:sz w:val="200"/>
                        <w:szCs w:val="200"/>
                        <w14:shadow w14:blurRad="50800" w14:dist="38100" w14:dir="2700000" w14:sx="100000" w14:sy="100000" w14:kx="0" w14:ky="0" w14:algn="tl">
                          <w14:srgbClr w14:val="000000">
                            <w14:alpha w14:val="60000"/>
                          </w14:srgbClr>
                        </w14:shadow>
                        <w14:numForm w14:val="oldStyle"/>
                      </w:rPr>
                      <w:t>[Year]</w:t>
                    </w:r>
                  </w:p>
                </w:sdtContent>
              </w:sdt>
            </w:tc>
          </w:tr>
          <w:tr w:rsidR="00467CCB">
            <w:sdt>
              <w:sdtPr>
                <w:alias w:val="Abstract"/>
                <w:id w:val="276713183"/>
                <w:placeholder>
                  <w:docPart w:val="476D50680B4A4661A17351A5E8937563"/>
                </w:placeholder>
                <w:showingPlcHdr/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Content>
                <w:tc>
                  <w:tcPr>
                    <w:tcW w:w="7054" w:type="dxa"/>
                    <w:gridSpan w:val="2"/>
                    <w:tcBorders>
                      <w:top w:val="single" w:sz="18" w:space="0" w:color="808080" w:themeColor="background1" w:themeShade="80"/>
                    </w:tcBorders>
                    <w:vAlign w:val="center"/>
                  </w:tcPr>
                  <w:p w:rsidR="00467CCB" w:rsidRDefault="00467CCB">
                    <w:pPr>
                      <w:pStyle w:val="NoSpacing"/>
                    </w:pPr>
                    <w:r>
                      <w:t>[Type the abstract of the document here. The abstract is typically a short summary of the contents of the document. Type the abstract of the document here. The abstract is typically a short summary of the contents of the document.]</w:t>
                    </w:r>
                  </w:p>
                </w:tc>
              </w:sdtContent>
            </w:sdt>
            <w:sdt>
              <w:sdtPr>
                <w:rPr>
                  <w:rFonts w:asciiTheme="majorHAnsi" w:eastAsiaTheme="majorEastAsia" w:hAnsiTheme="majorHAnsi" w:cstheme="majorBidi"/>
                  <w:sz w:val="36"/>
                  <w:szCs w:val="36"/>
                </w:rPr>
                <w:alias w:val="Subtitle"/>
                <w:id w:val="276713189"/>
                <w:placeholder>
                  <w:docPart w:val="5BD8324246E249638586138453EDACDD"/>
                </w:placeholder>
                <w:showingPlcHdr/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2738" w:type="dxa"/>
                    <w:tcBorders>
                      <w:top w:val="single" w:sz="18" w:space="0" w:color="808080" w:themeColor="background1" w:themeShade="80"/>
                    </w:tcBorders>
                    <w:vAlign w:val="center"/>
                  </w:tcPr>
                  <w:p w:rsidR="00467CCB" w:rsidRDefault="00467CCB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36"/>
                        <w:szCs w:val="36"/>
                      </w:rPr>
                      <w:t>[Type the document subtitle]</w:t>
                    </w:r>
                  </w:p>
                </w:tc>
              </w:sdtContent>
            </w:sdt>
          </w:tr>
        </w:tbl>
        <w:p w:rsidR="00467CCB" w:rsidRDefault="00467CCB"/>
        <w:p w:rsidR="00467CCB" w:rsidRDefault="00467CCB">
          <w:r>
            <w:br w:type="page"/>
          </w:r>
        </w:p>
      </w:sdtContent>
    </w:sdt>
    <w:sdt>
      <w:sdtPr>
        <w:id w:val="10216704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 w:eastAsia="en-US"/>
        </w:rPr>
      </w:sdtEndPr>
      <w:sdtContent>
        <w:p w:rsidR="003820D4" w:rsidRDefault="003820D4">
          <w:pPr>
            <w:pStyle w:val="TOCHeading"/>
          </w:pPr>
          <w:r>
            <w:t>Table of Contents</w:t>
          </w:r>
        </w:p>
        <w:p w:rsidR="00991B96" w:rsidRDefault="003820D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0" w:name="_GoBack"/>
          <w:bookmarkEnd w:id="0"/>
          <w:r w:rsidR="00991B96" w:rsidRPr="00900018">
            <w:rPr>
              <w:rStyle w:val="Hyperlink"/>
              <w:noProof/>
            </w:rPr>
            <w:fldChar w:fldCharType="begin"/>
          </w:r>
          <w:r w:rsidR="00991B96" w:rsidRPr="00900018">
            <w:rPr>
              <w:rStyle w:val="Hyperlink"/>
              <w:noProof/>
            </w:rPr>
            <w:instrText xml:space="preserve"> </w:instrText>
          </w:r>
          <w:r w:rsidR="00991B96">
            <w:rPr>
              <w:noProof/>
            </w:rPr>
            <w:instrText>HYPERLINK \l "_Toc406748288"</w:instrText>
          </w:r>
          <w:r w:rsidR="00991B96" w:rsidRPr="00900018">
            <w:rPr>
              <w:rStyle w:val="Hyperlink"/>
              <w:noProof/>
            </w:rPr>
            <w:instrText xml:space="preserve"> </w:instrText>
          </w:r>
          <w:r w:rsidR="00991B96" w:rsidRPr="00900018">
            <w:rPr>
              <w:rStyle w:val="Hyperlink"/>
              <w:noProof/>
            </w:rPr>
          </w:r>
          <w:r w:rsidR="00991B96" w:rsidRPr="00900018">
            <w:rPr>
              <w:rStyle w:val="Hyperlink"/>
              <w:noProof/>
            </w:rPr>
            <w:fldChar w:fldCharType="separate"/>
          </w:r>
          <w:r w:rsidR="00991B96" w:rsidRPr="00900018">
            <w:rPr>
              <w:rStyle w:val="Hyperlink"/>
              <w:noProof/>
            </w:rPr>
            <w:t>1.</w:t>
          </w:r>
          <w:r w:rsidR="00991B96">
            <w:rPr>
              <w:rFonts w:eastAsiaTheme="minorEastAsia"/>
              <w:noProof/>
              <w:lang w:eastAsia="en-GB"/>
            </w:rPr>
            <w:tab/>
          </w:r>
          <w:r w:rsidR="00991B96" w:rsidRPr="00900018">
            <w:rPr>
              <w:rStyle w:val="Hyperlink"/>
              <w:noProof/>
            </w:rPr>
            <w:t>Introduction.</w:t>
          </w:r>
          <w:r w:rsidR="00991B96">
            <w:rPr>
              <w:noProof/>
              <w:webHidden/>
            </w:rPr>
            <w:tab/>
          </w:r>
          <w:r w:rsidR="00991B96">
            <w:rPr>
              <w:noProof/>
              <w:webHidden/>
            </w:rPr>
            <w:fldChar w:fldCharType="begin"/>
          </w:r>
          <w:r w:rsidR="00991B96">
            <w:rPr>
              <w:noProof/>
              <w:webHidden/>
            </w:rPr>
            <w:instrText xml:space="preserve"> PAGEREF _Toc406748288 \h </w:instrText>
          </w:r>
          <w:r w:rsidR="00991B96">
            <w:rPr>
              <w:noProof/>
              <w:webHidden/>
            </w:rPr>
          </w:r>
          <w:r w:rsidR="00991B96">
            <w:rPr>
              <w:noProof/>
              <w:webHidden/>
            </w:rPr>
            <w:fldChar w:fldCharType="separate"/>
          </w:r>
          <w:r w:rsidR="00991B96">
            <w:rPr>
              <w:noProof/>
              <w:webHidden/>
            </w:rPr>
            <w:t>2</w:t>
          </w:r>
          <w:r w:rsidR="00991B96">
            <w:rPr>
              <w:noProof/>
              <w:webHidden/>
            </w:rPr>
            <w:fldChar w:fldCharType="end"/>
          </w:r>
          <w:r w:rsidR="00991B96" w:rsidRPr="00900018">
            <w:rPr>
              <w:rStyle w:val="Hyperlink"/>
              <w:noProof/>
            </w:rPr>
            <w:fldChar w:fldCharType="end"/>
          </w:r>
        </w:p>
        <w:p w:rsidR="00991B96" w:rsidRDefault="00991B9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89" w:history="1">
            <w:r w:rsidRPr="00900018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Investigation (main body)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0" w:history="1">
            <w:r w:rsidRPr="00900018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Subheading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1" w:history="1">
            <w:r w:rsidRPr="00900018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Subheading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2" w:history="1">
            <w:r w:rsidRPr="00900018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Subheading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3" w:history="1">
            <w:r w:rsidRPr="00900018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Subheading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4" w:history="1">
            <w:r w:rsidRPr="00900018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5" w:history="1">
            <w:r w:rsidRPr="00900018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Findings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6" w:history="1">
            <w:r w:rsidRPr="00900018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00018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7" w:history="1">
            <w:r w:rsidRPr="00900018">
              <w:rPr>
                <w:rStyle w:val="Hyperlink"/>
                <w:noProof/>
              </w:rPr>
              <w:t>APPENDIX 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8" w:history="1">
            <w:r w:rsidRPr="00900018">
              <w:rPr>
                <w:rStyle w:val="Hyperlink"/>
                <w:noProof/>
              </w:rPr>
              <w:t>APPENDIX B.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91B96" w:rsidRDefault="00991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6748299" w:history="1">
            <w:r w:rsidRPr="00900018">
              <w:rPr>
                <w:rStyle w:val="Hyperlink"/>
                <w:noProof/>
              </w:rPr>
              <w:t>APPENDIX C.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_Toc406748299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820D4" w:rsidRDefault="003820D4">
          <w:r>
            <w:rPr>
              <w:b/>
              <w:bCs/>
              <w:noProof/>
            </w:rPr>
            <w:fldChar w:fldCharType="end"/>
          </w:r>
        </w:p>
      </w:sdtContent>
    </w:sdt>
    <w:p w:rsidR="003820D4" w:rsidRDefault="003820D4"/>
    <w:p w:rsidR="003820D4" w:rsidRDefault="003820D4">
      <w:r>
        <w:br w:type="page"/>
      </w:r>
    </w:p>
    <w:p w:rsidR="00317204" w:rsidRDefault="003820D4" w:rsidP="003820D4">
      <w:pPr>
        <w:pStyle w:val="Heading1"/>
        <w:numPr>
          <w:ilvl w:val="0"/>
          <w:numId w:val="1"/>
        </w:numPr>
      </w:pPr>
      <w:bookmarkStart w:id="1" w:name="_Toc406748288"/>
      <w:proofErr w:type="gramStart"/>
      <w:r>
        <w:lastRenderedPageBreak/>
        <w:t>Introduction.</w:t>
      </w:r>
      <w:bookmarkEnd w:id="1"/>
      <w:proofErr w:type="gramEnd"/>
    </w:p>
    <w:p w:rsidR="003820D4" w:rsidRDefault="003820D4" w:rsidP="003820D4">
      <w:r>
        <w:t>Text to go here</w:t>
      </w:r>
    </w:p>
    <w:p w:rsidR="003820D4" w:rsidRDefault="003820D4" w:rsidP="003820D4"/>
    <w:p w:rsidR="003820D4" w:rsidRDefault="003820D4">
      <w:r>
        <w:br w:type="page"/>
      </w:r>
    </w:p>
    <w:p w:rsidR="003820D4" w:rsidRDefault="003820D4" w:rsidP="003820D4">
      <w:pPr>
        <w:pStyle w:val="Heading1"/>
        <w:numPr>
          <w:ilvl w:val="0"/>
          <w:numId w:val="1"/>
        </w:numPr>
      </w:pPr>
      <w:bookmarkStart w:id="2" w:name="_Toc406748289"/>
      <w:r>
        <w:lastRenderedPageBreak/>
        <w:t>Investigation (main body)</w:t>
      </w:r>
      <w:bookmarkEnd w:id="2"/>
    </w:p>
    <w:p w:rsidR="003820D4" w:rsidRDefault="003820D4" w:rsidP="003820D4">
      <w:r>
        <w:t>Text to go here</w:t>
      </w:r>
      <w:sdt>
        <w:sdtPr>
          <w:id w:val="-1694836372"/>
          <w:citation/>
        </w:sdtPr>
        <w:sdtContent>
          <w:r w:rsidR="00A400B0">
            <w:fldChar w:fldCharType="begin"/>
          </w:r>
          <w:r w:rsidR="00A400B0">
            <w:instrText xml:space="preserve"> CITATION Ant14 \l 2057 </w:instrText>
          </w:r>
          <w:r w:rsidR="00A400B0">
            <w:fldChar w:fldCharType="separate"/>
          </w:r>
          <w:r w:rsidR="00A400B0">
            <w:rPr>
              <w:noProof/>
            </w:rPr>
            <w:t xml:space="preserve"> (1)</w:t>
          </w:r>
          <w:r w:rsidR="00A400B0">
            <w:fldChar w:fldCharType="end"/>
          </w:r>
        </w:sdtContent>
      </w:sdt>
    </w:p>
    <w:p w:rsidR="003820D4" w:rsidRDefault="003820D4" w:rsidP="003820D4">
      <w:pPr>
        <w:pStyle w:val="Heading2"/>
        <w:numPr>
          <w:ilvl w:val="1"/>
          <w:numId w:val="1"/>
        </w:numPr>
      </w:pPr>
      <w:bookmarkStart w:id="3" w:name="_Toc406748290"/>
      <w:r>
        <w:t>Subheading 1</w:t>
      </w:r>
      <w:bookmarkEnd w:id="3"/>
    </w:p>
    <w:p w:rsidR="003820D4" w:rsidRDefault="003820D4" w:rsidP="003820D4">
      <w:r>
        <w:t>Text to go here</w:t>
      </w:r>
      <w:sdt>
        <w:sdtPr>
          <w:id w:val="503636040"/>
          <w:citation/>
        </w:sdtPr>
        <w:sdtContent>
          <w:r w:rsidR="00A400B0">
            <w:fldChar w:fldCharType="begin"/>
          </w:r>
          <w:r w:rsidR="00A400B0">
            <w:instrText xml:space="preserve"> CITATION Dav14 \l 2057 </w:instrText>
          </w:r>
          <w:r w:rsidR="00A400B0">
            <w:fldChar w:fldCharType="separate"/>
          </w:r>
          <w:r w:rsidR="00A400B0">
            <w:rPr>
              <w:noProof/>
            </w:rPr>
            <w:t xml:space="preserve"> (2)</w:t>
          </w:r>
          <w:r w:rsidR="00A400B0">
            <w:fldChar w:fldCharType="end"/>
          </w:r>
        </w:sdtContent>
      </w:sdt>
    </w:p>
    <w:p w:rsidR="003820D4" w:rsidRDefault="003820D4" w:rsidP="003820D4">
      <w:pPr>
        <w:pStyle w:val="Heading2"/>
        <w:numPr>
          <w:ilvl w:val="1"/>
          <w:numId w:val="1"/>
        </w:numPr>
      </w:pPr>
      <w:bookmarkStart w:id="4" w:name="_Toc406748291"/>
      <w:r>
        <w:t>Subheading 2</w:t>
      </w:r>
      <w:bookmarkEnd w:id="4"/>
    </w:p>
    <w:p w:rsidR="003820D4" w:rsidRDefault="003820D4" w:rsidP="003820D4">
      <w:r>
        <w:t>Text to go here</w:t>
      </w:r>
    </w:p>
    <w:p w:rsidR="003820D4" w:rsidRDefault="003820D4" w:rsidP="003820D4">
      <w:pPr>
        <w:pStyle w:val="Heading2"/>
        <w:numPr>
          <w:ilvl w:val="1"/>
          <w:numId w:val="1"/>
        </w:numPr>
      </w:pPr>
      <w:bookmarkStart w:id="5" w:name="_Toc406748292"/>
      <w:r>
        <w:t xml:space="preserve">Subheading </w:t>
      </w:r>
      <w:r>
        <w:t>3</w:t>
      </w:r>
      <w:bookmarkEnd w:id="5"/>
    </w:p>
    <w:p w:rsidR="003820D4" w:rsidRDefault="003820D4" w:rsidP="003820D4">
      <w:r>
        <w:t>Text to go here</w:t>
      </w:r>
    </w:p>
    <w:p w:rsidR="003820D4" w:rsidRDefault="003820D4" w:rsidP="003820D4">
      <w:pPr>
        <w:pStyle w:val="Heading2"/>
        <w:numPr>
          <w:ilvl w:val="1"/>
          <w:numId w:val="1"/>
        </w:numPr>
      </w:pPr>
      <w:bookmarkStart w:id="6" w:name="_Toc406748293"/>
      <w:r>
        <w:t>Subheading 4</w:t>
      </w:r>
      <w:bookmarkEnd w:id="6"/>
    </w:p>
    <w:p w:rsidR="003820D4" w:rsidRDefault="003820D4" w:rsidP="003820D4">
      <w:r>
        <w:t>Text to go here</w:t>
      </w:r>
    </w:p>
    <w:p w:rsidR="003820D4" w:rsidRDefault="003820D4" w:rsidP="003820D4"/>
    <w:p w:rsidR="003820D4" w:rsidRDefault="003820D4">
      <w:r>
        <w:br w:type="page"/>
      </w:r>
    </w:p>
    <w:p w:rsidR="003820D4" w:rsidRDefault="003820D4" w:rsidP="003820D4">
      <w:pPr>
        <w:pStyle w:val="Heading1"/>
        <w:numPr>
          <w:ilvl w:val="0"/>
          <w:numId w:val="1"/>
        </w:numPr>
      </w:pPr>
      <w:bookmarkStart w:id="7" w:name="_Toc406748294"/>
      <w:r>
        <w:lastRenderedPageBreak/>
        <w:t>Conclusion</w:t>
      </w:r>
      <w:bookmarkEnd w:id="7"/>
    </w:p>
    <w:p w:rsidR="003820D4" w:rsidRDefault="003820D4" w:rsidP="003820D4">
      <w:r>
        <w:t>Text goes here</w:t>
      </w:r>
    </w:p>
    <w:p w:rsidR="003820D4" w:rsidRDefault="003820D4" w:rsidP="003820D4">
      <w:pPr>
        <w:pStyle w:val="Heading1"/>
        <w:numPr>
          <w:ilvl w:val="0"/>
          <w:numId w:val="1"/>
        </w:numPr>
      </w:pPr>
      <w:bookmarkStart w:id="8" w:name="_Toc406748295"/>
      <w:r>
        <w:t>Findings and Recommendations</w:t>
      </w:r>
      <w:bookmarkEnd w:id="8"/>
    </w:p>
    <w:p w:rsidR="003820D4" w:rsidRDefault="003820D4" w:rsidP="003820D4">
      <w:r>
        <w:t>Text to go here</w:t>
      </w:r>
    </w:p>
    <w:p w:rsidR="003820D4" w:rsidRDefault="003820D4" w:rsidP="003820D4"/>
    <w:p w:rsidR="003820D4" w:rsidRPr="003820D4" w:rsidRDefault="003820D4" w:rsidP="003820D4">
      <w:pPr>
        <w:pStyle w:val="Heading1"/>
      </w:pPr>
    </w:p>
    <w:p w:rsidR="00467CCB" w:rsidRDefault="00467CCB">
      <w:r>
        <w:br w:type="page"/>
      </w:r>
    </w:p>
    <w:bookmarkStart w:id="9" w:name="_Toc406748296" w:displacedByCustomXml="next"/>
    <w:sdt>
      <w:sdtPr>
        <w:id w:val="-167371579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sdtEndPr>
      <w:sdtContent>
        <w:p w:rsidR="00467CCB" w:rsidRDefault="00467CCB" w:rsidP="00991B96">
          <w:pPr>
            <w:pStyle w:val="Heading1"/>
            <w:numPr>
              <w:ilvl w:val="0"/>
              <w:numId w:val="1"/>
            </w:numPr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Content>
            <w:p w:rsidR="00A400B0" w:rsidRDefault="00467CCB" w:rsidP="00A400B0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400B0">
                <w:rPr>
                  <w:noProof/>
                </w:rPr>
                <w:t xml:space="preserve">1. </w:t>
              </w:r>
              <w:r w:rsidR="00A400B0">
                <w:rPr>
                  <w:b/>
                  <w:bCs/>
                  <w:noProof/>
                </w:rPr>
                <w:t>Williams, Anthony.</w:t>
              </w:r>
              <w:r w:rsidR="00A400B0">
                <w:rPr>
                  <w:noProof/>
                </w:rPr>
                <w:t xml:space="preserve"> </w:t>
              </w:r>
              <w:r w:rsidR="00A400B0">
                <w:rPr>
                  <w:i/>
                  <w:iCs/>
                  <w:noProof/>
                </w:rPr>
                <w:t xml:space="preserve">New Study skills. </w:t>
              </w:r>
              <w:r w:rsidR="00A400B0">
                <w:rPr>
                  <w:noProof/>
                </w:rPr>
                <w:t>s.l. : SMU, 2014.</w:t>
              </w:r>
            </w:p>
            <w:p w:rsidR="00A400B0" w:rsidRDefault="00A400B0" w:rsidP="00A400B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2. </w:t>
              </w:r>
              <w:r>
                <w:rPr>
                  <w:b/>
                  <w:bCs/>
                  <w:noProof/>
                </w:rPr>
                <w:t>Williams, David.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Intro to study . </w:t>
              </w:r>
              <w:r>
                <w:rPr>
                  <w:noProof/>
                </w:rPr>
                <w:t>s.l. : UWTSD, 2014.</w:t>
              </w:r>
            </w:p>
            <w:p w:rsidR="00467CCB" w:rsidRDefault="00467CCB" w:rsidP="00A400B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991B96" w:rsidRDefault="00991B96">
      <w:r>
        <w:br w:type="page"/>
      </w:r>
    </w:p>
    <w:p w:rsidR="00991B96" w:rsidRDefault="00991B96" w:rsidP="00991B96">
      <w:pPr>
        <w:pStyle w:val="Title"/>
      </w:pPr>
      <w:r>
        <w:lastRenderedPageBreak/>
        <w:t>Appendices</w:t>
      </w:r>
    </w:p>
    <w:p w:rsidR="00991B96" w:rsidRDefault="00991B96" w:rsidP="00991B96">
      <w:pPr>
        <w:pStyle w:val="Heading1"/>
      </w:pPr>
      <w:bookmarkStart w:id="10" w:name="_Toc406748297"/>
      <w:proofErr w:type="gramStart"/>
      <w:r>
        <w:t xml:space="preserve">APPENDIX </w:t>
      </w:r>
      <w:r>
        <w:t>A</w:t>
      </w:r>
      <w:r>
        <w:t>.</w:t>
      </w:r>
      <w:bookmarkEnd w:id="10"/>
      <w:proofErr w:type="gramEnd"/>
    </w:p>
    <w:p w:rsidR="00991B96" w:rsidRPr="00991B96" w:rsidRDefault="00991B96" w:rsidP="00991B96">
      <w:r>
        <w:t>Material goes here</w:t>
      </w:r>
    </w:p>
    <w:p w:rsidR="00991B96" w:rsidRDefault="00991B96" w:rsidP="00991B96"/>
    <w:p w:rsidR="00991B96" w:rsidRDefault="00991B96" w:rsidP="00991B96">
      <w:pPr>
        <w:pStyle w:val="Heading1"/>
      </w:pPr>
      <w:bookmarkStart w:id="11" w:name="_Toc406748298"/>
      <w:proofErr w:type="gramStart"/>
      <w:r>
        <w:t>APPENDIX B</w:t>
      </w:r>
      <w:r>
        <w:t>.</w:t>
      </w:r>
      <w:bookmarkEnd w:id="11"/>
      <w:proofErr w:type="gramEnd"/>
    </w:p>
    <w:p w:rsidR="00991B96" w:rsidRPr="00991B96" w:rsidRDefault="00991B96" w:rsidP="00991B96">
      <w:r>
        <w:t>Material goes here</w:t>
      </w:r>
    </w:p>
    <w:p w:rsidR="00991B96" w:rsidRDefault="00991B96" w:rsidP="00991B96"/>
    <w:p w:rsidR="00991B96" w:rsidRDefault="00991B96" w:rsidP="00991B96">
      <w:pPr>
        <w:pStyle w:val="Heading1"/>
      </w:pPr>
      <w:bookmarkStart w:id="12" w:name="_Toc406748299"/>
      <w:proofErr w:type="gramStart"/>
      <w:r>
        <w:t xml:space="preserve">APPENDIX </w:t>
      </w:r>
      <w:r>
        <w:t>C</w:t>
      </w:r>
      <w:r>
        <w:t>.</w:t>
      </w:r>
      <w:bookmarkEnd w:id="12"/>
      <w:proofErr w:type="gramEnd"/>
    </w:p>
    <w:p w:rsidR="00991B96" w:rsidRPr="00991B96" w:rsidRDefault="00991B96" w:rsidP="00991B96">
      <w:r>
        <w:t>Material goes here</w:t>
      </w:r>
    </w:p>
    <w:p w:rsidR="00991B96" w:rsidRPr="00991B96" w:rsidRDefault="00991B96" w:rsidP="00991B96"/>
    <w:sectPr w:rsidR="00991B96" w:rsidRPr="00991B96" w:rsidSect="00467CC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35010" w:rsidRDefault="00F35010" w:rsidP="00467CCB">
      <w:pPr>
        <w:spacing w:after="0" w:line="240" w:lineRule="auto"/>
      </w:pPr>
      <w:r>
        <w:separator/>
      </w:r>
    </w:p>
  </w:endnote>
  <w:endnote w:type="continuationSeparator" w:id="0">
    <w:p w:rsidR="00F35010" w:rsidRDefault="00F35010" w:rsidP="00467C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7CCB" w:rsidRDefault="00467CCB">
    <w:pPr>
      <w:pStyle w:val="Footer"/>
    </w:pPr>
    <w:r>
      <w:t>David A Williams</w:t>
    </w:r>
    <w:r>
      <w:tab/>
    </w:r>
    <w:r>
      <w:tab/>
    </w:r>
    <w:sdt>
      <w:sdtPr>
        <w:id w:val="-1407218608"/>
        <w:docPartObj>
          <w:docPartGallery w:val="Page Numbers (Bottom of Page)"/>
          <w:docPartUnique/>
        </w:docPartObj>
      </w:sdtPr>
      <w:sdtContent>
        <w:sdt>
          <w:sdtPr>
            <w:id w:val="98381352"/>
            <w:docPartObj>
              <w:docPartGallery w:val="Page Numbers (Top of Page)"/>
              <w:docPartUnique/>
            </w:docPartObj>
          </w:sdtPr>
          <w:sdtContent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91B96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91B96"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sdtContent>
        </w:sdt>
      </w:sdtContent>
    </w:sdt>
  </w:p>
  <w:p w:rsidR="00467CCB" w:rsidRDefault="00467CC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35010" w:rsidRDefault="00F35010" w:rsidP="00467CCB">
      <w:pPr>
        <w:spacing w:after="0" w:line="240" w:lineRule="auto"/>
      </w:pPr>
      <w:r>
        <w:separator/>
      </w:r>
    </w:p>
  </w:footnote>
  <w:footnote w:type="continuationSeparator" w:id="0">
    <w:p w:rsidR="00F35010" w:rsidRDefault="00F35010" w:rsidP="00467C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7CCB" w:rsidRDefault="00467CCB">
    <w:pPr>
      <w:pStyle w:val="Header"/>
    </w:pPr>
    <w:r>
      <w:tab/>
      <w:t>Assignment Title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3B8092A"/>
    <w:multiLevelType w:val="multilevel"/>
    <w:tmpl w:val="179033F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20D4"/>
    <w:rsid w:val="00317204"/>
    <w:rsid w:val="003820D4"/>
    <w:rsid w:val="00467CCB"/>
    <w:rsid w:val="00991B96"/>
    <w:rsid w:val="00A400B0"/>
    <w:rsid w:val="00F35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20D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20D4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0D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820D4"/>
    <w:pPr>
      <w:outlineLvl w:val="9"/>
    </w:pPr>
    <w:rPr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20D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20D4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3820D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820D4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820D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820D4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467CCB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467CCB"/>
    <w:rPr>
      <w:rFonts w:eastAsiaTheme="minorEastAsia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467C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CCB"/>
  </w:style>
  <w:style w:type="paragraph" w:styleId="Footer">
    <w:name w:val="footer"/>
    <w:basedOn w:val="Normal"/>
    <w:link w:val="FooterChar"/>
    <w:uiPriority w:val="99"/>
    <w:unhideWhenUsed/>
    <w:rsid w:val="00467C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CCB"/>
  </w:style>
  <w:style w:type="paragraph" w:styleId="Bibliography">
    <w:name w:val="Bibliography"/>
    <w:basedOn w:val="Normal"/>
    <w:next w:val="Normal"/>
    <w:uiPriority w:val="37"/>
    <w:unhideWhenUsed/>
    <w:rsid w:val="00467CCB"/>
  </w:style>
  <w:style w:type="paragraph" w:styleId="Title">
    <w:name w:val="Title"/>
    <w:basedOn w:val="Normal"/>
    <w:next w:val="Normal"/>
    <w:link w:val="TitleChar"/>
    <w:uiPriority w:val="10"/>
    <w:qFormat/>
    <w:rsid w:val="00991B9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91B9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20D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20D4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0D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820D4"/>
    <w:pPr>
      <w:outlineLvl w:val="9"/>
    </w:pPr>
    <w:rPr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20D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20D4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3820D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820D4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820D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820D4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467CCB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467CCB"/>
    <w:rPr>
      <w:rFonts w:eastAsiaTheme="minorEastAsia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467C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CCB"/>
  </w:style>
  <w:style w:type="paragraph" w:styleId="Footer">
    <w:name w:val="footer"/>
    <w:basedOn w:val="Normal"/>
    <w:link w:val="FooterChar"/>
    <w:uiPriority w:val="99"/>
    <w:unhideWhenUsed/>
    <w:rsid w:val="00467C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CCB"/>
  </w:style>
  <w:style w:type="paragraph" w:styleId="Bibliography">
    <w:name w:val="Bibliography"/>
    <w:basedOn w:val="Normal"/>
    <w:next w:val="Normal"/>
    <w:uiPriority w:val="37"/>
    <w:unhideWhenUsed/>
    <w:rsid w:val="00467CCB"/>
  </w:style>
  <w:style w:type="paragraph" w:styleId="Title">
    <w:name w:val="Title"/>
    <w:basedOn w:val="Normal"/>
    <w:next w:val="Normal"/>
    <w:link w:val="TitleChar"/>
    <w:uiPriority w:val="10"/>
    <w:qFormat/>
    <w:rsid w:val="00991B9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91B9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5BBBF09D8E3B42679D0C761EA00F81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81CBA0-A696-4510-83B1-E5CA1FB298D9}"/>
      </w:docPartPr>
      <w:docPartBody>
        <w:p w:rsidR="00000000" w:rsidRDefault="0043658C" w:rsidP="0043658C">
          <w:pPr>
            <w:pStyle w:val="5BBBF09D8E3B42679D0C761EA00F81EB"/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[Type the document title]</w:t>
          </w:r>
        </w:p>
      </w:docPartBody>
    </w:docPart>
    <w:docPart>
      <w:docPartPr>
        <w:name w:val="DC00B697290B45B0B68E2DD2C75722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1B6076-E754-4714-A9F1-C14D2E7595D8}"/>
      </w:docPartPr>
      <w:docPartBody>
        <w:p w:rsidR="00000000" w:rsidRDefault="0043658C" w:rsidP="0043658C">
          <w:pPr>
            <w:pStyle w:val="DC00B697290B45B0B68E2DD2C75722B0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[Pick the date]</w:t>
          </w:r>
        </w:p>
      </w:docPartBody>
    </w:docPart>
    <w:docPart>
      <w:docPartPr>
        <w:name w:val="B49F82C236BC46E799CFA361816F7C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39F112-F36D-4DA0-99C2-4A1958E6CEF9}"/>
      </w:docPartPr>
      <w:docPartBody>
        <w:p w:rsidR="00000000" w:rsidRDefault="0043658C" w:rsidP="0043658C">
          <w:pPr>
            <w:pStyle w:val="B49F82C236BC46E799CFA361816F7C27"/>
          </w:pPr>
          <w:r>
            <w:rPr>
              <w:color w:val="4F81BD" w:themeColor="accent1"/>
              <w:sz w:val="200"/>
              <w:szCs w:val="200"/>
            </w:rPr>
            <w:t>[Year]</w:t>
          </w:r>
        </w:p>
      </w:docPartBody>
    </w:docPart>
    <w:docPart>
      <w:docPartPr>
        <w:name w:val="476D50680B4A4661A17351A5E89375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CB5267-16B8-4ADE-AC60-85CA953B1DE5}"/>
      </w:docPartPr>
      <w:docPartBody>
        <w:p w:rsidR="00000000" w:rsidRDefault="0043658C" w:rsidP="0043658C">
          <w:pPr>
            <w:pStyle w:val="476D50680B4A4661A17351A5E8937563"/>
          </w:pPr>
          <w: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3658C"/>
    <w:rsid w:val="00152BCF"/>
    <w:rsid w:val="00436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BBBF09D8E3B42679D0C761EA00F81EB">
    <w:name w:val="5BBBF09D8E3B42679D0C761EA00F81EB"/>
    <w:rsid w:val="0043658C"/>
  </w:style>
  <w:style w:type="paragraph" w:customStyle="1" w:styleId="DC00B697290B45B0B68E2DD2C75722B0">
    <w:name w:val="DC00B697290B45B0B68E2DD2C75722B0"/>
    <w:rsid w:val="0043658C"/>
  </w:style>
  <w:style w:type="paragraph" w:customStyle="1" w:styleId="B49F82C236BC46E799CFA361816F7C27">
    <w:name w:val="B49F82C236BC46E799CFA361816F7C27"/>
    <w:rsid w:val="0043658C"/>
  </w:style>
  <w:style w:type="paragraph" w:customStyle="1" w:styleId="476D50680B4A4661A17351A5E8937563">
    <w:name w:val="476D50680B4A4661A17351A5E8937563"/>
    <w:rsid w:val="0043658C"/>
  </w:style>
  <w:style w:type="paragraph" w:customStyle="1" w:styleId="5BD8324246E249638586138453EDACDD">
    <w:name w:val="5BD8324246E249638586138453EDACDD"/>
    <w:rsid w:val="0043658C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BBBF09D8E3B42679D0C761EA00F81EB">
    <w:name w:val="5BBBF09D8E3B42679D0C761EA00F81EB"/>
    <w:rsid w:val="0043658C"/>
  </w:style>
  <w:style w:type="paragraph" w:customStyle="1" w:styleId="DC00B697290B45B0B68E2DD2C75722B0">
    <w:name w:val="DC00B697290B45B0B68E2DD2C75722B0"/>
    <w:rsid w:val="0043658C"/>
  </w:style>
  <w:style w:type="paragraph" w:customStyle="1" w:styleId="B49F82C236BC46E799CFA361816F7C27">
    <w:name w:val="B49F82C236BC46E799CFA361816F7C27"/>
    <w:rsid w:val="0043658C"/>
  </w:style>
  <w:style w:type="paragraph" w:customStyle="1" w:styleId="476D50680B4A4661A17351A5E8937563">
    <w:name w:val="476D50680B4A4661A17351A5E8937563"/>
    <w:rsid w:val="0043658C"/>
  </w:style>
  <w:style w:type="paragraph" w:customStyle="1" w:styleId="5BD8324246E249638586138453EDACDD">
    <w:name w:val="5BD8324246E249638586138453EDACDD"/>
    <w:rsid w:val="0043658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>
  <b:Source>
    <b:Tag>Dav14</b:Tag>
    <b:SourceType>Report</b:SourceType>
    <b:Guid>{1CFE6B82-A434-4E97-84B0-93762EBC61EE}</b:Guid>
    <b:Title>Intro to study </b:Title>
    <b:Year>2014</b:Year>
    <b:Publisher>UWTSD</b:Publisher>
    <b:Author>
      <b:Author>
        <b:NameList>
          <b:Person>
            <b:Last>Williams</b:Last>
            <b:First>David</b:First>
          </b:Person>
        </b:NameList>
      </b:Author>
    </b:Author>
    <b:RefOrder>2</b:RefOrder>
  </b:Source>
  <b:Source>
    <b:Tag>Ant14</b:Tag>
    <b:SourceType>Report</b:SourceType>
    <b:Guid>{741625F3-EE7E-403C-B96B-7BBD9D90E1ED}</b:Guid>
    <b:Author>
      <b:Author>
        <b:NameList>
          <b:Person>
            <b:Last>Williams</b:Last>
            <b:First>Anthony</b:First>
          </b:Person>
        </b:NameList>
      </b:Author>
    </b:Author>
    <b:Title>New Study skills</b:Title>
    <b:Year>2014</b:Year>
    <b:Publisher>SMU</b:Publisher>
    <b:RefOrder>1</b:RefOrder>
  </b:Source>
</b:Sources>
</file>

<file path=customXml/itemProps1.xml><?xml version="1.0" encoding="utf-8"?>
<ds:datastoreItem xmlns:ds="http://schemas.openxmlformats.org/officeDocument/2006/customXml" ds:itemID="{1F29F2E0-EA83-41F3-88FD-9EDA7D6615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7</Pages>
  <Words>295</Words>
  <Characters>1684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Williams</dc:creator>
  <cp:lastModifiedBy>David Williams</cp:lastModifiedBy>
  <cp:revision>2</cp:revision>
  <dcterms:created xsi:type="dcterms:W3CDTF">2014-12-19T10:00:00Z</dcterms:created>
  <dcterms:modified xsi:type="dcterms:W3CDTF">2014-12-19T10:29:00Z</dcterms:modified>
</cp:coreProperties>
</file>