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7DBDC" w14:textId="77777777" w:rsidR="00B20216" w:rsidRDefault="003D3935">
      <w:pPr>
        <w:rPr>
          <w:b/>
          <w:bCs/>
          <w:u w:val="single"/>
        </w:rPr>
      </w:pPr>
      <w:r>
        <w:rPr>
          <w:b/>
          <w:bCs/>
          <w:u w:val="single"/>
        </w:rPr>
        <w:t>Katy Evans 1806982.</w:t>
      </w:r>
    </w:p>
    <w:p w14:paraId="349A5B38" w14:textId="77777777" w:rsidR="00B20216" w:rsidRDefault="00B20216">
      <w:pPr>
        <w:rPr>
          <w:b/>
          <w:bCs/>
          <w:u w:val="single"/>
        </w:rPr>
      </w:pPr>
    </w:p>
    <w:p w14:paraId="20AA3416" w14:textId="77777777" w:rsidR="00B20216" w:rsidRDefault="003D3935">
      <w:pPr>
        <w:rPr>
          <w:b/>
          <w:bCs/>
          <w:u w:val="single"/>
        </w:rPr>
      </w:pPr>
      <w:r>
        <w:rPr>
          <w:b/>
          <w:bCs/>
          <w:u w:val="single"/>
        </w:rPr>
        <w:t xml:space="preserve">Definition of Performance Management. </w:t>
      </w:r>
    </w:p>
    <w:p w14:paraId="3C9CE112" w14:textId="77777777" w:rsidR="00B20216" w:rsidRDefault="003D3935">
      <w:r>
        <w:t xml:space="preserve">Performance Management as a Definition isn’t a straight forward task, it covers a range of different Areas, Action and Activities, every organisation is different and use different methods to encourage the performance of employees. When managed to a sufficient standard it creates an effective process of people Management. The sector, culture, and strategy plans all play key roles in the Effectiveness of Performance Management. According to ‘Linda Ashdown HR for CIPD’ one of the most used definitions of Performance Management is that of Armstrong (2009) Quoted, ‘Performance Management is a Systemic Approach for Improving Organisational Success by Developing Individual and Team Performance.’ (Ashdown, 2018) </w:t>
      </w:r>
    </w:p>
    <w:p w14:paraId="69734867" w14:textId="77777777" w:rsidR="00B20216" w:rsidRDefault="003D3935">
      <w:r>
        <w:t>“Your performance depends on your people. Select the best, train them and back them. When errors occur, give sharper guidance. If errors persist or if the fit feels wrong, help them move on. The country cannot afford amateur hour in the workplace’ – Donald Rumsfeld.</w:t>
      </w:r>
    </w:p>
    <w:p w14:paraId="06AD8198" w14:textId="77777777" w:rsidR="00B20216" w:rsidRDefault="003D3935">
      <w:pPr>
        <w:rPr>
          <w:b/>
          <w:bCs/>
          <w:u w:val="single"/>
        </w:rPr>
      </w:pPr>
      <w:r>
        <w:rPr>
          <w:b/>
          <w:bCs/>
          <w:u w:val="single"/>
        </w:rPr>
        <w:t xml:space="preserve">Why is Performance Management important? </w:t>
      </w:r>
    </w:p>
    <w:p w14:paraId="292F0471" w14:textId="269A1411" w:rsidR="00EE2C41" w:rsidRDefault="00EE2C41">
      <w:r w:rsidRPr="00EE2C41">
        <w:t>The performance management process is done via communication between managers and employees working together to create a plan to monitor and review and employees contribution to organisational success, below is a performance management model which shows the stages.</w:t>
      </w:r>
      <w:r>
        <w:t xml:space="preserve"> </w:t>
      </w:r>
    </w:p>
    <w:p w14:paraId="24C67159" w14:textId="77777777" w:rsidR="000B72F8" w:rsidRDefault="000B72F8"/>
    <w:p w14:paraId="039A3D6A" w14:textId="0FE48ACB" w:rsidR="005E5B54" w:rsidRDefault="006B3B26">
      <w:r>
        <w:rPr>
          <w:noProof/>
        </w:rPr>
        <w:drawing>
          <wp:inline distT="0" distB="0" distL="0" distR="0" wp14:anchorId="6B801689" wp14:editId="574F9125">
            <wp:extent cx="2647950" cy="1724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7950" cy="1724025"/>
                    </a:xfrm>
                    <a:prstGeom prst="rect">
                      <a:avLst/>
                    </a:prstGeom>
                    <a:noFill/>
                  </pic:spPr>
                </pic:pic>
              </a:graphicData>
            </a:graphic>
          </wp:inline>
        </w:drawing>
      </w:r>
    </w:p>
    <w:p w14:paraId="64502227" w14:textId="5A5FD0D5" w:rsidR="008D3F34" w:rsidRPr="00EE2C41" w:rsidRDefault="008D3F34">
      <w:r>
        <w:t xml:space="preserve">There is much more to performance management </w:t>
      </w:r>
      <w:r w:rsidR="009159A6">
        <w:t xml:space="preserve">than the annual reviews, it is a continuous process </w:t>
      </w:r>
      <w:r w:rsidR="004D3A12">
        <w:t xml:space="preserve">of planning, </w:t>
      </w:r>
      <w:r w:rsidR="0030386B">
        <w:t xml:space="preserve">monitoring and coaching, the planning phase consists of </w:t>
      </w:r>
      <w:r w:rsidR="004F54C2">
        <w:t xml:space="preserve">both manager and employee communicating </w:t>
      </w:r>
      <w:r w:rsidR="00531888">
        <w:t xml:space="preserve">the employees job description and aligning it with individual and organisational goals, do their values align, are they working toward a common goal or it the process pointless. </w:t>
      </w:r>
      <w:r w:rsidR="008238D2">
        <w:t xml:space="preserve">Developing a workplan is key, </w:t>
      </w:r>
      <w:r w:rsidR="006308D2">
        <w:t xml:space="preserve">tasks should be outlined so the employee knows what is expected of him, </w:t>
      </w:r>
      <w:r w:rsidR="009A5DE0">
        <w:t xml:space="preserve">and what measure’s will be used to </w:t>
      </w:r>
      <w:r w:rsidR="004D6C71">
        <w:t xml:space="preserve">monitor performance. Identifying what training is needed </w:t>
      </w:r>
      <w:r w:rsidR="00EE301A">
        <w:t>that will help develop the employees skills and knowledge</w:t>
      </w:r>
      <w:r w:rsidR="007948C5">
        <w:t xml:space="preserve">, and identify personal goals </w:t>
      </w:r>
      <w:r w:rsidR="00B4724A">
        <w:t xml:space="preserve">that can be part of long term career building. Writing S.M.A.R.T Goals is an effective way to achieve all of the above. </w:t>
      </w:r>
      <w:r w:rsidR="005E5B54" w:rsidRPr="005E5B54">
        <w:t>(2017)</w:t>
      </w:r>
    </w:p>
    <w:p w14:paraId="49516675" w14:textId="77777777" w:rsidR="00B20216" w:rsidRDefault="003D3935">
      <w:r>
        <w:t xml:space="preserve">As described by CIPD The objective of Performance Management is critical for the achievement and success of any organisation, Employees must be able to understand what is expected of them, in order for individuals to achieve these goals the Company must Manage, Motivate, Train, and Monitor, all this is done through Performance Management. This in turn will create a high performing workforce. </w:t>
      </w:r>
    </w:p>
    <w:p w14:paraId="52D45FDC" w14:textId="77777777" w:rsidR="00B20216" w:rsidRDefault="003D3935">
      <w:r>
        <w:lastRenderedPageBreak/>
        <w:t>Jonny Gifford CIPD’S Senior advisor explains, The Fundamentals of Performance Management may be comparable within different company’s but there’s not a particular best avenue. Each Organisation should establish and progress formalities and policies that are applicable to their sector. Performance is a continuous cycle not a confined activity. P.M intricates diversified HR enterprise, planning and framework is vital. Planning consists of strategic goals set in each department, followed by compliance on individual achievement/performance and administrators. Management can then create plans and monitor performance. Continuous feedback and audits should to be done often, along with training, and supported by an end of year appraisal. (Gifford, 2021)</w:t>
      </w:r>
    </w:p>
    <w:p w14:paraId="386E4E18" w14:textId="3B20595D" w:rsidR="00B20216" w:rsidRDefault="003D3935">
      <w:r>
        <w:t xml:space="preserve">According to ‘Armstrong’ (Armstrong, 2008) the sole aim of Performance Management is to create high performance culture, where employees take responsibility of the continued success and improvement of their skills and knowledge, a framework is used </w:t>
      </w:r>
      <w:r w:rsidR="006C23B8">
        <w:t xml:space="preserve">( AMO Model) </w:t>
      </w:r>
      <w:r>
        <w:t>and its aim is to provide individuals with effective leadership, this encourages individuals to work toward common goals within the organisation as well as personal goals. Armstrong explains that PM is based on Agreement, Feedback, Additional materials such as Target setting, Measuring performance by ability, skills, and knowledge, and how motivated individuals are or what motivates them from a leadership perspective. What influences these factors internally and externally, how much training is needed for development of each individual, is it cost effective, are individuals able to demonstrate their skills to a high standard, what expertise they bring to the team, all this is taken in to account when measuring PM. (Armstrong et al., 2008)</w:t>
      </w:r>
    </w:p>
    <w:p w14:paraId="5C227B66" w14:textId="4B9902A4" w:rsidR="00FC4BFE" w:rsidRDefault="00FC4BFE">
      <w:bookmarkStart w:id="0" w:name="_Hlk89887588"/>
      <w:r>
        <w:t xml:space="preserve">The performance management process </w:t>
      </w:r>
      <w:r w:rsidR="0060236D">
        <w:t xml:space="preserve">is done via communication between managers and employees working together to create a plan </w:t>
      </w:r>
      <w:r w:rsidR="00852E1C">
        <w:t>to monitor and review and employees contribution to organisational success</w:t>
      </w:r>
      <w:r w:rsidR="00182B23">
        <w:t xml:space="preserve">, below is a performance management model </w:t>
      </w:r>
      <w:r w:rsidR="00EE2C41">
        <w:t xml:space="preserve">which shows the stages. </w:t>
      </w:r>
    </w:p>
    <w:bookmarkEnd w:id="0"/>
    <w:p w14:paraId="5032D3F2" w14:textId="4EC492F9" w:rsidR="006C23B8" w:rsidRDefault="006C23B8" w:rsidP="006C23B8">
      <w:pPr>
        <w:rPr>
          <w:b/>
          <w:bCs/>
          <w:u w:val="single"/>
        </w:rPr>
      </w:pPr>
      <w:r w:rsidRPr="006C23B8">
        <w:rPr>
          <w:b/>
          <w:bCs/>
          <w:u w:val="single"/>
        </w:rPr>
        <w:t xml:space="preserve">Improving performance management using AMO Model. </w:t>
      </w:r>
    </w:p>
    <w:p w14:paraId="257C200D" w14:textId="7313B57D" w:rsidR="006C23B8" w:rsidRDefault="006C23B8">
      <w:r>
        <w:t>Employees even if are competent and self-motivated should always have opportunities to make a contribution, this is important for their success &amp; organisational success, AMO theory suggests that job performance is based on Abilities, Motivation &amp; Opportunities.  This Theory has been greatly adopted to analyse the complicated relationship between how individuals are managed and the</w:t>
      </w:r>
      <w:r w:rsidR="00C95648">
        <w:t xml:space="preserve">ir </w:t>
      </w:r>
      <w:r w:rsidR="00F07483">
        <w:t xml:space="preserve">job </w:t>
      </w:r>
      <w:r>
        <w:t>performance outcomes.</w:t>
      </w:r>
      <w:r w:rsidR="00612301">
        <w:t xml:space="preserve"> </w:t>
      </w:r>
      <w:r w:rsidR="00C95648">
        <w:t xml:space="preserve"> </w:t>
      </w:r>
      <w:r w:rsidR="002755F6">
        <w:t xml:space="preserve">AMO </w:t>
      </w:r>
      <w:r w:rsidR="002C7F3A">
        <w:t xml:space="preserve">focuses on </w:t>
      </w:r>
      <w:r w:rsidR="003A5F0A">
        <w:t xml:space="preserve">Individual Attributes </w:t>
      </w:r>
      <w:r w:rsidR="00A90DFC">
        <w:t xml:space="preserve">however its application </w:t>
      </w:r>
      <w:r w:rsidR="00FA6CE6">
        <w:t>with perso</w:t>
      </w:r>
      <w:r w:rsidR="00612301">
        <w:t xml:space="preserve">nnel performance </w:t>
      </w:r>
      <w:r w:rsidR="008E7652">
        <w:t>especially within the HRM field is questionable</w:t>
      </w:r>
      <w:r w:rsidR="00A96E4D">
        <w:t xml:space="preserve">, researches believe that AMO theory in practice is flawed </w:t>
      </w:r>
      <w:r w:rsidR="006C76E6">
        <w:t>and lacks consistency</w:t>
      </w:r>
      <w:r w:rsidR="003B3363">
        <w:t xml:space="preserve">. </w:t>
      </w:r>
      <w:r w:rsidR="0041558C">
        <w:t>Because it is unclear</w:t>
      </w:r>
      <w:r w:rsidR="00614EC1">
        <w:t xml:space="preserve">, </w:t>
      </w:r>
      <w:r w:rsidR="00DB462D">
        <w:t xml:space="preserve">HRM researches </w:t>
      </w:r>
      <w:r w:rsidR="00505ABB">
        <w:t>have in the past</w:t>
      </w:r>
      <w:r w:rsidR="005E13CD">
        <w:t xml:space="preserve"> </w:t>
      </w:r>
      <w:r w:rsidR="00B41214">
        <w:t xml:space="preserve">applied this framework in a way that could suggest </w:t>
      </w:r>
      <w:r w:rsidR="005F19F4">
        <w:t xml:space="preserve">that is in fact the </w:t>
      </w:r>
      <w:r w:rsidR="005E13CD">
        <w:t>‘</w:t>
      </w:r>
      <w:r w:rsidR="00614EC1">
        <w:t>P</w:t>
      </w:r>
      <w:r w:rsidR="005F19F4">
        <w:t>ractices of HRM</w:t>
      </w:r>
      <w:r w:rsidR="005E13CD">
        <w:t>’</w:t>
      </w:r>
      <w:r w:rsidR="005F19F4">
        <w:t xml:space="preserve"> that influence the </w:t>
      </w:r>
      <w:r w:rsidR="00614EC1">
        <w:t>A</w:t>
      </w:r>
      <w:r w:rsidR="005F19F4">
        <w:t>bility</w:t>
      </w:r>
      <w:r w:rsidR="00614EC1">
        <w:t>-</w:t>
      </w:r>
      <w:r w:rsidR="005F19F4">
        <w:t xml:space="preserve"> </w:t>
      </w:r>
      <w:r w:rsidR="002C2ED7">
        <w:t xml:space="preserve">motivation and </w:t>
      </w:r>
      <w:r w:rsidR="00614EC1">
        <w:t>O</w:t>
      </w:r>
      <w:r w:rsidR="002C2ED7">
        <w:t xml:space="preserve">pportunities of the </w:t>
      </w:r>
      <w:r w:rsidR="00E61075">
        <w:t xml:space="preserve">individual. </w:t>
      </w:r>
      <w:r w:rsidR="00614EC1">
        <w:t>This</w:t>
      </w:r>
      <w:r w:rsidR="00FD661B">
        <w:t xml:space="preserve"> leads to better performance</w:t>
      </w:r>
      <w:r w:rsidR="00614EC1">
        <w:t>. F</w:t>
      </w:r>
      <w:r w:rsidR="00AF7840">
        <w:t xml:space="preserve">or example, </w:t>
      </w:r>
      <w:r w:rsidR="00614EC1">
        <w:t>i</w:t>
      </w:r>
      <w:r w:rsidR="00AF7840">
        <w:t xml:space="preserve">ndividual ability can be </w:t>
      </w:r>
      <w:r w:rsidR="005E13CD">
        <w:t>d</w:t>
      </w:r>
      <w:r w:rsidR="00614EC1">
        <w:t>e</w:t>
      </w:r>
      <w:r w:rsidR="005E13CD">
        <w:t>veloped</w:t>
      </w:r>
      <w:r w:rsidR="00AF7840">
        <w:t xml:space="preserve"> by training,</w:t>
      </w:r>
      <w:r w:rsidR="00614EC1">
        <w:t xml:space="preserve"> and</w:t>
      </w:r>
      <w:r w:rsidR="00AF7840">
        <w:t xml:space="preserve"> </w:t>
      </w:r>
      <w:r w:rsidR="00A1230C">
        <w:t xml:space="preserve">motivation can be developed by a number of things including </w:t>
      </w:r>
      <w:r w:rsidR="00677932">
        <w:t>performance based pay</w:t>
      </w:r>
      <w:r w:rsidR="00897364">
        <w:t>, flexible hours, and other factors</w:t>
      </w:r>
      <w:r w:rsidR="009F46BB">
        <w:t>.</w:t>
      </w:r>
      <w:r w:rsidR="00677932">
        <w:t xml:space="preserve"> </w:t>
      </w:r>
      <w:r w:rsidR="00614EC1">
        <w:t>O</w:t>
      </w:r>
      <w:r w:rsidR="00677932">
        <w:t>pportunit</w:t>
      </w:r>
      <w:r w:rsidR="00614EC1">
        <w:t>ies</w:t>
      </w:r>
      <w:r w:rsidR="0091392B">
        <w:t xml:space="preserve"> can be influenced </w:t>
      </w:r>
      <w:r w:rsidR="00F87C4D">
        <w:t xml:space="preserve">by internal </w:t>
      </w:r>
      <w:r w:rsidR="004C1141">
        <w:t>development</w:t>
      </w:r>
      <w:r w:rsidR="0091392B">
        <w:t xml:space="preserve"> </w:t>
      </w:r>
      <w:r w:rsidR="004C1141">
        <w:t>such as</w:t>
      </w:r>
      <w:r w:rsidR="0091392B">
        <w:t xml:space="preserve"> </w:t>
      </w:r>
      <w:r w:rsidR="00853182">
        <w:t xml:space="preserve">being involved within </w:t>
      </w:r>
      <w:r w:rsidR="004C1141">
        <w:t xml:space="preserve">a </w:t>
      </w:r>
      <w:r w:rsidR="00853182">
        <w:t>self</w:t>
      </w:r>
      <w:r w:rsidR="00052359">
        <w:t xml:space="preserve">-directed team </w:t>
      </w:r>
      <w:r w:rsidR="004C1141">
        <w:t>which m</w:t>
      </w:r>
      <w:r w:rsidR="00052359">
        <w:t>anag</w:t>
      </w:r>
      <w:r w:rsidR="004C1141">
        <w:t>es</w:t>
      </w:r>
      <w:r w:rsidR="00052359">
        <w:t xml:space="preserve"> its own </w:t>
      </w:r>
      <w:r w:rsidR="00CD14E4">
        <w:t xml:space="preserve">workload. </w:t>
      </w:r>
      <w:r w:rsidR="00A57BF1">
        <w:t xml:space="preserve">HRM Systems </w:t>
      </w:r>
      <w:r w:rsidR="004C1141">
        <w:t xml:space="preserve">can be </w:t>
      </w:r>
      <w:r w:rsidR="00CC51FB">
        <w:t>used effectively to increase productivity</w:t>
      </w:r>
      <w:r w:rsidR="004C1141">
        <w:t xml:space="preserve"> and </w:t>
      </w:r>
      <w:r w:rsidR="00CC51FB">
        <w:t xml:space="preserve"> </w:t>
      </w:r>
      <w:r w:rsidR="004538E4">
        <w:t xml:space="preserve">team performance and organisational profitability, this doesn’t necessarily mean that AMO theory </w:t>
      </w:r>
      <w:r w:rsidR="00717718">
        <w:t>shouldn’t be used to understand behav</w:t>
      </w:r>
      <w:r w:rsidR="001D2F15">
        <w:t xml:space="preserve">ioural </w:t>
      </w:r>
      <w:r w:rsidR="00A4599E">
        <w:t>process</w:t>
      </w:r>
      <w:r w:rsidR="00761ECC">
        <w:t xml:space="preserve">es between people management and performance outcome, </w:t>
      </w:r>
      <w:r w:rsidR="008432A7">
        <w:t xml:space="preserve">in fact there is a lot to admire </w:t>
      </w:r>
      <w:r w:rsidR="00045861">
        <w:t>about this model</w:t>
      </w:r>
      <w:r w:rsidR="003243EE">
        <w:t xml:space="preserve">, hence its popularity. </w:t>
      </w:r>
      <w:r w:rsidR="00FC2504" w:rsidRPr="00FC2504">
        <w:t>(Kellner et al., 2019)</w:t>
      </w:r>
    </w:p>
    <w:p w14:paraId="4856594B" w14:textId="77777777" w:rsidR="004C1141" w:rsidRDefault="004C1141"/>
    <w:p w14:paraId="7AB6BA05" w14:textId="77777777" w:rsidR="00B20216" w:rsidRDefault="003D3935">
      <w:pPr>
        <w:rPr>
          <w:b/>
          <w:bCs/>
          <w:u w:val="single"/>
        </w:rPr>
      </w:pPr>
      <w:r>
        <w:rPr>
          <w:b/>
          <w:bCs/>
          <w:u w:val="single"/>
        </w:rPr>
        <w:t xml:space="preserve">Employee Engagement and Performance Management. </w:t>
      </w:r>
    </w:p>
    <w:p w14:paraId="4F0B40B6" w14:textId="77777777" w:rsidR="00B20216" w:rsidRDefault="003D3935">
      <w:r>
        <w:t xml:space="preserve">A Skilled, Motivated and connected work force is Effective for positive change in any Organisation, but finding processes to build and  sustain a prosperous group of employees isn’t always smooth sailing. Studies carried out in 2018 suggested that Employee Engagement was at the divers seat of </w:t>
      </w:r>
      <w:r>
        <w:lastRenderedPageBreak/>
        <w:t xml:space="preserve">this objection. Applying a performance management system which is Effective results in impressive and compelling engagement within the company. </w:t>
      </w:r>
    </w:p>
    <w:p w14:paraId="7DBE595C" w14:textId="30F05C0C" w:rsidR="00B20216" w:rsidRDefault="003D3935">
      <w:r>
        <w:t xml:space="preserve">Performance Management in recent years has become more advanced, organisations are using software </w:t>
      </w:r>
      <w:r w:rsidR="002124B2">
        <w:t>t</w:t>
      </w:r>
      <w:r w:rsidR="00966174">
        <w:t>hat is</w:t>
      </w:r>
      <w:r>
        <w:t xml:space="preserve"> assisting organisations worldwide by using a variety of tools which in turn is creating a more engaged workforce. </w:t>
      </w:r>
    </w:p>
    <w:p w14:paraId="0A77170F" w14:textId="77777777" w:rsidR="00B20216" w:rsidRDefault="003D3935">
      <w:r>
        <w:t>Employee Engagement is vital in any organisation, it involves creating a workforce that is happy and motivated,  Individuals feel encouraged to produce a high standard of work which has huge positive impacts on both employees and the organisation. Although this has proven to be true, unfortunately 85% of employees aren’t feeling engaged within their workplace across the globe, studies show that a more engaged workforce have 16% more profit as well as 37% lower absenteeism. These figures convey truth into the influence that employee engagement has on individuals and organisational growth. (</w:t>
      </w:r>
      <w:proofErr w:type="spellStart"/>
      <w:r>
        <w:t>Ginac</w:t>
      </w:r>
      <w:proofErr w:type="spellEnd"/>
      <w:r>
        <w:t>, 2018)</w:t>
      </w:r>
    </w:p>
    <w:p w14:paraId="15BC5F03" w14:textId="77777777" w:rsidR="00B20216" w:rsidRDefault="00B20216">
      <w:pPr>
        <w:rPr>
          <w:b/>
          <w:bCs/>
          <w:u w:val="single"/>
        </w:rPr>
      </w:pPr>
    </w:p>
    <w:p w14:paraId="7695B148" w14:textId="77777777" w:rsidR="00B20216" w:rsidRDefault="003D3935">
      <w:pPr>
        <w:rPr>
          <w:b/>
          <w:bCs/>
          <w:u w:val="single"/>
        </w:rPr>
      </w:pPr>
      <w:r>
        <w:rPr>
          <w:b/>
          <w:bCs/>
          <w:u w:val="single"/>
        </w:rPr>
        <w:t>Yearly Appraisals vs Today’s PM Process.</w:t>
      </w:r>
    </w:p>
    <w:p w14:paraId="67BF0406" w14:textId="77777777" w:rsidR="00B20216" w:rsidRDefault="003D3935">
      <w:r>
        <w:t>60% of US Organisations in 2002 decided to abandon yearly appraisals, and in modern day almost one third, of worldwide organisations have replaced this process and now use frequent, precise, reports between management, and employees, Tech companies like Microsoft and adobe are leading the way, these organisations have re-evaluated PM, and the processes used. Economical evolution has paved the way for these changes, according to an article written in the Harvard Business Review ‘The Performance Management Revolution’ Talent is in short supply and developing individuals is crucial for any organisation in today’s economy, and finding new ways to meet these needs is vital. (Marcus Buckingham, Ashley Goodall et al., 2018)</w:t>
      </w:r>
    </w:p>
    <w:p w14:paraId="260A5789" w14:textId="77777777" w:rsidR="00B20216" w:rsidRDefault="003D3935">
      <w:pPr>
        <w:rPr>
          <w:b/>
          <w:bCs/>
          <w:u w:val="single"/>
        </w:rPr>
      </w:pPr>
      <w:r>
        <w:rPr>
          <w:b/>
          <w:bCs/>
          <w:u w:val="single"/>
        </w:rPr>
        <w:t xml:space="preserve">Reward, Motivation and Performance. </w:t>
      </w:r>
    </w:p>
    <w:p w14:paraId="75CCF82F" w14:textId="77777777" w:rsidR="00B20216" w:rsidRDefault="003D3935">
      <w:r>
        <w:rPr>
          <w:noProof/>
        </w:rPr>
        <w:drawing>
          <wp:inline distT="0" distB="0" distL="0" distR="0" wp14:anchorId="67E13A4B" wp14:editId="468631A0">
            <wp:extent cx="5731514" cy="799469"/>
            <wp:effectExtent l="0" t="0" r="2536"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799469"/>
                    </a:xfrm>
                    <a:prstGeom prst="rect">
                      <a:avLst/>
                    </a:prstGeom>
                    <a:noFill/>
                    <a:ln>
                      <a:noFill/>
                      <a:prstDash/>
                    </a:ln>
                  </pic:spPr>
                </pic:pic>
              </a:graphicData>
            </a:graphic>
          </wp:inline>
        </w:drawing>
      </w:r>
    </w:p>
    <w:p w14:paraId="535A25F9" w14:textId="560D7EB1" w:rsidR="00B20216" w:rsidRDefault="003D3935">
      <w:r>
        <w:t>Performance management as well as developing individuals is about Recognition and Reward, both of these play important roles in motivation and performance outcome, Designing a Recognition scheme is vital. Recognition, Reward and Bonus Schemes implement appreciation shown to Employees for their achievements either on a day to day  basis or this can be done formally through formal ceremonial recognition presentations. The benefits of this scheme to Employees is effective for Motivation, individuals have a sense of pride from personal achievement. It Increases workplace engagement as it displays that the Organisation values its employees. This scheme also provides team rewards as well as individual success, line managers are able to reward employees without waiting for end of year appraisals. (Armstrong et al., 2019)</w:t>
      </w:r>
    </w:p>
    <w:p w14:paraId="5EC22670" w14:textId="5933D760" w:rsidR="00E51D0B" w:rsidRDefault="00F07483">
      <w:r>
        <w:t xml:space="preserve">Although Performance </w:t>
      </w:r>
      <w:r w:rsidR="00B214DB">
        <w:t xml:space="preserve">management is vital for the success of individual &amp; organisational success according to </w:t>
      </w:r>
      <w:r w:rsidR="004C32EB">
        <w:t>an article written in SHRM (</w:t>
      </w:r>
      <w:r w:rsidR="00083743">
        <w:t xml:space="preserve">Society for Human Resource Management) </w:t>
      </w:r>
      <w:r w:rsidR="00435AE2">
        <w:t xml:space="preserve">performance management often fails but is still important, </w:t>
      </w:r>
      <w:r w:rsidR="004F4DC2">
        <w:t xml:space="preserve">organisations invest </w:t>
      </w:r>
      <w:r w:rsidR="00361FA2">
        <w:t xml:space="preserve">a great deal of money &amp; time </w:t>
      </w:r>
      <w:r w:rsidR="001A1C13">
        <w:t xml:space="preserve">in to their PM systems. </w:t>
      </w:r>
      <w:r w:rsidR="00107687">
        <w:t xml:space="preserve">Deloitte for instance discovered that </w:t>
      </w:r>
      <w:r w:rsidR="000977E2">
        <w:t xml:space="preserve">they needed two </w:t>
      </w:r>
      <w:r w:rsidR="003A4895">
        <w:t xml:space="preserve">million hours </w:t>
      </w:r>
      <w:r w:rsidR="009470BD">
        <w:t xml:space="preserve">to set goals, </w:t>
      </w:r>
      <w:r w:rsidR="00EE675A">
        <w:t xml:space="preserve">finalise </w:t>
      </w:r>
      <w:r w:rsidR="00441E7C">
        <w:t xml:space="preserve">evaluation forms </w:t>
      </w:r>
      <w:r w:rsidR="0012513A">
        <w:t>and carry out yearly appraisals</w:t>
      </w:r>
      <w:r w:rsidR="00BB5100">
        <w:t xml:space="preserve">, furthermore the </w:t>
      </w:r>
      <w:r w:rsidR="00925356">
        <w:t xml:space="preserve">attachment of costs including </w:t>
      </w:r>
      <w:r w:rsidR="00B44E7A">
        <w:t xml:space="preserve">appropriate </w:t>
      </w:r>
      <w:r w:rsidR="001D3C4F">
        <w:t xml:space="preserve">technology </w:t>
      </w:r>
      <w:r w:rsidR="00E62AF4">
        <w:t xml:space="preserve">systems </w:t>
      </w:r>
      <w:r w:rsidR="00B44E7A">
        <w:t xml:space="preserve">used to assist </w:t>
      </w:r>
      <w:r w:rsidR="002B3B63">
        <w:t xml:space="preserve">organisations with </w:t>
      </w:r>
      <w:r w:rsidR="00B44E7A">
        <w:t xml:space="preserve">Performance </w:t>
      </w:r>
      <w:r w:rsidR="002B3B63">
        <w:t xml:space="preserve">data </w:t>
      </w:r>
      <w:r w:rsidR="00E6418F">
        <w:t xml:space="preserve">costs thousands each year. </w:t>
      </w:r>
      <w:r w:rsidR="00040C08">
        <w:t xml:space="preserve">These costs could be justified if the process </w:t>
      </w:r>
      <w:r w:rsidR="002F44D3">
        <w:t>effectively worked to improve motivation, employee engagement &amp; Performance, sadly this isn’t always the case</w:t>
      </w:r>
      <w:r w:rsidR="005C67C4">
        <w:t xml:space="preserve"> and a lot of employees are left feeling that their hard work isn’t rewarded, </w:t>
      </w:r>
      <w:r w:rsidR="00BE2C99">
        <w:t xml:space="preserve">along with Managers complaining it’s </w:t>
      </w:r>
      <w:r w:rsidR="00BE2C99">
        <w:lastRenderedPageBreak/>
        <w:t xml:space="preserve">to time consuming. </w:t>
      </w:r>
      <w:r w:rsidR="00456860">
        <w:t xml:space="preserve">The article goes on to say that the root causes of Performance management failures is down to these key points: </w:t>
      </w:r>
    </w:p>
    <w:p w14:paraId="34DA5192" w14:textId="73ACDD05" w:rsidR="00B776DA" w:rsidRDefault="004110D6" w:rsidP="00B776DA">
      <w:pPr>
        <w:pStyle w:val="ListParagraph"/>
        <w:numPr>
          <w:ilvl w:val="0"/>
          <w:numId w:val="1"/>
        </w:numPr>
      </w:pPr>
      <w:r>
        <w:t xml:space="preserve">Based on foundation of mistrust- </w:t>
      </w:r>
      <w:r w:rsidR="007148A6">
        <w:t xml:space="preserve">Example- </w:t>
      </w:r>
      <w:r w:rsidR="00303856">
        <w:t xml:space="preserve">Employees have stated they believe that it hosts </w:t>
      </w:r>
      <w:r w:rsidR="00D97287">
        <w:t xml:space="preserve">appraisals for favourites, </w:t>
      </w:r>
      <w:r w:rsidR="00DE10CC">
        <w:t xml:space="preserve">providing there is constant monitoring to do the right thing it can cause employees who don’t get rewarded to feel deflated </w:t>
      </w:r>
      <w:r w:rsidR="006D2DB0">
        <w:t>and undervalued.</w:t>
      </w:r>
    </w:p>
    <w:p w14:paraId="4AC52F34" w14:textId="4C7D0034" w:rsidR="00DE10CC" w:rsidRDefault="00663C5B" w:rsidP="00B776DA">
      <w:pPr>
        <w:pStyle w:val="ListParagraph"/>
        <w:numPr>
          <w:ilvl w:val="0"/>
          <w:numId w:val="1"/>
        </w:numPr>
      </w:pPr>
      <w:r>
        <w:t xml:space="preserve">Based on </w:t>
      </w:r>
      <w:r w:rsidR="007B6A7E">
        <w:t xml:space="preserve">flawed </w:t>
      </w:r>
      <w:r w:rsidR="00384736">
        <w:t xml:space="preserve">presumptions- </w:t>
      </w:r>
      <w:r w:rsidR="00167811">
        <w:t xml:space="preserve">the beliefs that </w:t>
      </w:r>
      <w:r w:rsidR="00766596">
        <w:t xml:space="preserve">impartial </w:t>
      </w:r>
      <w:r w:rsidR="00AE4104">
        <w:t xml:space="preserve">performance ratings </w:t>
      </w:r>
      <w:r w:rsidR="00580EA0">
        <w:t xml:space="preserve">will motivate and </w:t>
      </w:r>
      <w:r w:rsidR="00AE4104">
        <w:t xml:space="preserve"> improve </w:t>
      </w:r>
      <w:r w:rsidR="00580EA0">
        <w:t xml:space="preserve">performance, </w:t>
      </w:r>
      <w:r w:rsidR="001535FA">
        <w:t xml:space="preserve">although most employees </w:t>
      </w:r>
      <w:r w:rsidR="00616D20">
        <w:t xml:space="preserve">believe they are above average </w:t>
      </w:r>
      <w:r w:rsidR="00676E5A">
        <w:t xml:space="preserve">and refuse to hear otherwise. High performers are known to complain </w:t>
      </w:r>
      <w:r w:rsidR="00783D83">
        <w:t xml:space="preserve">about performance reviews &amp; claim they </w:t>
      </w:r>
      <w:r w:rsidR="002F611E">
        <w:t xml:space="preserve">they are boring &amp; repetitive causing them to feel de-motivated. </w:t>
      </w:r>
    </w:p>
    <w:p w14:paraId="04D98B55" w14:textId="77777777" w:rsidR="00C22819" w:rsidRPr="00C22819" w:rsidRDefault="00BE3880">
      <w:pPr>
        <w:divId w:val="332026417"/>
        <w:rPr>
          <w:rFonts w:ascii="Times New Roman" w:eastAsia="Times New Roman" w:hAnsi="Times New Roman"/>
          <w:sz w:val="24"/>
          <w:szCs w:val="24"/>
          <w:lang w:eastAsia="en-GB"/>
        </w:rPr>
      </w:pPr>
      <w:r>
        <w:t xml:space="preserve">Employees have accused organisations of using Performance management reviews as a </w:t>
      </w:r>
      <w:r w:rsidR="00BC7AB2">
        <w:t xml:space="preserve">way to impose rules </w:t>
      </w:r>
      <w:r w:rsidR="00AE5D96">
        <w:t xml:space="preserve">and processes without offering opportunities. </w:t>
      </w:r>
      <w:r w:rsidR="005E5740">
        <w:t xml:space="preserve">AMO theory suggests that without opportunities </w:t>
      </w:r>
      <w:r w:rsidR="00B7243F">
        <w:t xml:space="preserve">an individual who has the abilities &amp; skills to do a job will feel </w:t>
      </w:r>
      <w:r w:rsidR="00973A96">
        <w:t xml:space="preserve">undervalued if they aren’t able to progress within their career. </w:t>
      </w:r>
      <w:r w:rsidR="009763D7">
        <w:t xml:space="preserve">Despite the challenges </w:t>
      </w:r>
      <w:r w:rsidR="0057594B">
        <w:t xml:space="preserve">of performance management organisations </w:t>
      </w:r>
      <w:r w:rsidR="00352CB6">
        <w:t xml:space="preserve">are hesitating to </w:t>
      </w:r>
      <w:r w:rsidR="00826750">
        <w:t xml:space="preserve">stop doing it because they feel individuals </w:t>
      </w:r>
      <w:r w:rsidR="00AF7D22">
        <w:t xml:space="preserve">perform better when they are given </w:t>
      </w:r>
      <w:r w:rsidR="00521B41">
        <w:t xml:space="preserve">rewards &amp; praised for their hard work. Therefore </w:t>
      </w:r>
      <w:r w:rsidR="0032531A">
        <w:t xml:space="preserve">to the contrary if organisations are using effective processes it has proven to create </w:t>
      </w:r>
      <w:r w:rsidR="00836CD7">
        <w:t xml:space="preserve">a more engaged hard working community. </w:t>
      </w:r>
      <w:r w:rsidR="00C22819" w:rsidRPr="00C22819">
        <w:rPr>
          <w:rFonts w:ascii="Open Sans" w:eastAsia="Times New Roman" w:hAnsi="Open Sans" w:cs="Open Sans"/>
          <w:color w:val="000000"/>
          <w:sz w:val="20"/>
          <w:szCs w:val="20"/>
          <w:shd w:val="clear" w:color="auto" w:fill="FFFFFF"/>
          <w:lang w:eastAsia="en-GB"/>
        </w:rPr>
        <w:t>(Gosh, Long and Murphy, 2021)</w:t>
      </w:r>
    </w:p>
    <w:p w14:paraId="727D9897" w14:textId="28C2F906" w:rsidR="00BE3880" w:rsidRDefault="00BE3880" w:rsidP="00C22819"/>
    <w:p w14:paraId="7FD53B05" w14:textId="3A94228E" w:rsidR="00D249CF" w:rsidRDefault="009A7887">
      <w:pPr>
        <w:divId w:val="1169828590"/>
        <w:rPr>
          <w:rFonts w:ascii="Open Sans" w:eastAsia="Times New Roman" w:hAnsi="Open Sans" w:cs="Open Sans"/>
          <w:color w:val="000000"/>
          <w:sz w:val="20"/>
          <w:szCs w:val="20"/>
          <w:shd w:val="clear" w:color="auto" w:fill="FFFFFF"/>
          <w:lang w:eastAsia="en-GB"/>
        </w:rPr>
      </w:pPr>
      <w:r>
        <w:t xml:space="preserve">Although </w:t>
      </w:r>
      <w:r w:rsidR="000F4ADC">
        <w:t xml:space="preserve">Organisations such as </w:t>
      </w:r>
      <w:r w:rsidR="00F81701">
        <w:t xml:space="preserve">Accenture have been praised for </w:t>
      </w:r>
      <w:r w:rsidR="0085401C">
        <w:t xml:space="preserve">their </w:t>
      </w:r>
      <w:r>
        <w:t xml:space="preserve">implementation of performance management, </w:t>
      </w:r>
      <w:r w:rsidR="00F00ACD">
        <w:t>the tec</w:t>
      </w:r>
      <w:r w:rsidR="00DA71F1">
        <w:t xml:space="preserve">h giant </w:t>
      </w:r>
      <w:r w:rsidR="006625C1">
        <w:t xml:space="preserve"> </w:t>
      </w:r>
      <w:r w:rsidR="00430148">
        <w:t xml:space="preserve">humanised it’s performance management process and </w:t>
      </w:r>
      <w:r w:rsidR="00143E0B">
        <w:t xml:space="preserve">discarded </w:t>
      </w:r>
      <w:r w:rsidR="004507B1">
        <w:t xml:space="preserve">systems that looked at individuals as numbers </w:t>
      </w:r>
      <w:r w:rsidR="00743369">
        <w:t xml:space="preserve">on a page, </w:t>
      </w:r>
      <w:r w:rsidR="00C237E3">
        <w:t xml:space="preserve">the residents created a more timely feedback system, </w:t>
      </w:r>
      <w:r w:rsidR="007B71B3">
        <w:t>Ellyn Shook stated “</w:t>
      </w:r>
      <w:r w:rsidR="00B05CBB">
        <w:t xml:space="preserve">we’ve binned the traditional </w:t>
      </w:r>
      <w:r w:rsidR="007C075E">
        <w:t xml:space="preserve">closed door meetings where </w:t>
      </w:r>
      <w:r w:rsidR="00922C77">
        <w:t xml:space="preserve">we talk ABOUT people &amp; are using a more </w:t>
      </w:r>
      <w:r w:rsidR="00520FCC">
        <w:t xml:space="preserve">humane process where we talk WITH people whilst coaching &amp; training them </w:t>
      </w:r>
      <w:r w:rsidR="00BC60FB">
        <w:t xml:space="preserve">in </w:t>
      </w:r>
      <w:r w:rsidR="00E759C2">
        <w:t xml:space="preserve">continual </w:t>
      </w:r>
      <w:r w:rsidR="005D4863">
        <w:t xml:space="preserve">engagement. The organisation boasts of </w:t>
      </w:r>
      <w:r w:rsidR="002023D8">
        <w:t xml:space="preserve">300,000 employees worldwide &amp; this achievement of getting the performance management process right is applauded </w:t>
      </w:r>
      <w:r w:rsidR="0042357A">
        <w:t>by other organisations such as Facebook</w:t>
      </w:r>
      <w:r w:rsidR="007B1DDE">
        <w:t xml:space="preserve"> and Microsoft that are always leading the way in performance management. </w:t>
      </w:r>
      <w:r w:rsidR="00D249CF" w:rsidRPr="00D249CF">
        <w:rPr>
          <w:rFonts w:ascii="Open Sans" w:eastAsia="Times New Roman" w:hAnsi="Open Sans" w:cs="Open Sans"/>
          <w:color w:val="000000"/>
          <w:sz w:val="20"/>
          <w:szCs w:val="20"/>
          <w:shd w:val="clear" w:color="auto" w:fill="FFFFFF"/>
          <w:lang w:eastAsia="en-GB"/>
        </w:rPr>
        <w:t xml:space="preserve">(These Five Companies Are Trailblazing Performance Management - </w:t>
      </w:r>
      <w:proofErr w:type="spellStart"/>
      <w:r w:rsidR="00D249CF" w:rsidRPr="00D249CF">
        <w:rPr>
          <w:rFonts w:ascii="Open Sans" w:eastAsia="Times New Roman" w:hAnsi="Open Sans" w:cs="Open Sans"/>
          <w:color w:val="000000"/>
          <w:sz w:val="20"/>
          <w:szCs w:val="20"/>
          <w:shd w:val="clear" w:color="auto" w:fill="FFFFFF"/>
          <w:lang w:eastAsia="en-GB"/>
        </w:rPr>
        <w:t>Reflektive</w:t>
      </w:r>
      <w:proofErr w:type="spellEnd"/>
      <w:r w:rsidR="00D249CF" w:rsidRPr="00D249CF">
        <w:rPr>
          <w:rFonts w:ascii="Open Sans" w:eastAsia="Times New Roman" w:hAnsi="Open Sans" w:cs="Open Sans"/>
          <w:color w:val="000000"/>
          <w:sz w:val="20"/>
          <w:szCs w:val="20"/>
          <w:shd w:val="clear" w:color="auto" w:fill="FFFFFF"/>
          <w:lang w:eastAsia="en-GB"/>
        </w:rPr>
        <w:t>, n.d.)</w:t>
      </w:r>
    </w:p>
    <w:p w14:paraId="3E0D1FB3" w14:textId="77777777" w:rsidR="00DA1BB6" w:rsidRPr="00DA1BB6" w:rsidRDefault="00977E84">
      <w:pPr>
        <w:divId w:val="1639994242"/>
        <w:rPr>
          <w:rFonts w:ascii="Times New Roman" w:eastAsia="Times New Roman" w:hAnsi="Times New Roman"/>
          <w:sz w:val="24"/>
          <w:szCs w:val="24"/>
          <w:lang w:eastAsia="en-GB"/>
        </w:rPr>
      </w:pPr>
      <w:r>
        <w:rPr>
          <w:rFonts w:ascii="Open Sans" w:eastAsia="Times New Roman" w:hAnsi="Open Sans" w:cs="Open Sans"/>
          <w:color w:val="000000"/>
          <w:sz w:val="20"/>
          <w:szCs w:val="20"/>
          <w:shd w:val="clear" w:color="auto" w:fill="FFFFFF"/>
          <w:lang w:eastAsia="en-GB"/>
        </w:rPr>
        <w:t xml:space="preserve">Overall performance management </w:t>
      </w:r>
      <w:r w:rsidR="006303C3">
        <w:rPr>
          <w:rFonts w:ascii="Open Sans" w:eastAsia="Times New Roman" w:hAnsi="Open Sans" w:cs="Open Sans"/>
          <w:color w:val="000000"/>
          <w:sz w:val="20"/>
          <w:szCs w:val="20"/>
          <w:shd w:val="clear" w:color="auto" w:fill="FFFFFF"/>
          <w:lang w:eastAsia="en-GB"/>
        </w:rPr>
        <w:t xml:space="preserve">is essential to organisational </w:t>
      </w:r>
      <w:r w:rsidR="00273D08">
        <w:rPr>
          <w:rFonts w:ascii="Open Sans" w:eastAsia="Times New Roman" w:hAnsi="Open Sans" w:cs="Open Sans"/>
          <w:color w:val="000000"/>
          <w:sz w:val="20"/>
          <w:szCs w:val="20"/>
          <w:shd w:val="clear" w:color="auto" w:fill="FFFFFF"/>
          <w:lang w:eastAsia="en-GB"/>
        </w:rPr>
        <w:t xml:space="preserve">success, without it </w:t>
      </w:r>
      <w:r w:rsidR="007457DB">
        <w:rPr>
          <w:rFonts w:ascii="Open Sans" w:eastAsia="Times New Roman" w:hAnsi="Open Sans" w:cs="Open Sans"/>
          <w:color w:val="000000"/>
          <w:sz w:val="20"/>
          <w:szCs w:val="20"/>
          <w:shd w:val="clear" w:color="auto" w:fill="FFFFFF"/>
          <w:lang w:eastAsia="en-GB"/>
        </w:rPr>
        <w:t xml:space="preserve">companies are not able to meet strategic goals. </w:t>
      </w:r>
      <w:r w:rsidR="00A50830">
        <w:rPr>
          <w:rFonts w:ascii="Open Sans" w:eastAsia="Times New Roman" w:hAnsi="Open Sans" w:cs="Open Sans"/>
          <w:color w:val="000000"/>
          <w:sz w:val="20"/>
          <w:szCs w:val="20"/>
          <w:shd w:val="clear" w:color="auto" w:fill="FFFFFF"/>
          <w:lang w:eastAsia="en-GB"/>
        </w:rPr>
        <w:t xml:space="preserve">It helps to align </w:t>
      </w:r>
      <w:r w:rsidR="009E4734">
        <w:rPr>
          <w:rFonts w:ascii="Open Sans" w:eastAsia="Times New Roman" w:hAnsi="Open Sans" w:cs="Open Sans"/>
          <w:color w:val="000000"/>
          <w:sz w:val="20"/>
          <w:szCs w:val="20"/>
          <w:shd w:val="clear" w:color="auto" w:fill="FFFFFF"/>
          <w:lang w:eastAsia="en-GB"/>
        </w:rPr>
        <w:t xml:space="preserve">their employees and resources </w:t>
      </w:r>
      <w:r w:rsidR="0028260B">
        <w:rPr>
          <w:rFonts w:ascii="Open Sans" w:eastAsia="Times New Roman" w:hAnsi="Open Sans" w:cs="Open Sans"/>
          <w:color w:val="000000"/>
          <w:sz w:val="20"/>
          <w:szCs w:val="20"/>
          <w:shd w:val="clear" w:color="auto" w:fill="FFFFFF"/>
          <w:lang w:eastAsia="en-GB"/>
        </w:rPr>
        <w:t xml:space="preserve">in achieving </w:t>
      </w:r>
      <w:r w:rsidR="00B05D30">
        <w:rPr>
          <w:rFonts w:ascii="Open Sans" w:eastAsia="Times New Roman" w:hAnsi="Open Sans" w:cs="Open Sans"/>
          <w:color w:val="000000"/>
          <w:sz w:val="20"/>
          <w:szCs w:val="20"/>
          <w:shd w:val="clear" w:color="auto" w:fill="FFFFFF"/>
          <w:lang w:eastAsia="en-GB"/>
        </w:rPr>
        <w:t xml:space="preserve">the end goal, </w:t>
      </w:r>
      <w:r w:rsidR="00501D03">
        <w:rPr>
          <w:rFonts w:ascii="Open Sans" w:eastAsia="Times New Roman" w:hAnsi="Open Sans" w:cs="Open Sans"/>
          <w:color w:val="000000"/>
          <w:sz w:val="20"/>
          <w:szCs w:val="20"/>
          <w:shd w:val="clear" w:color="auto" w:fill="FFFFFF"/>
          <w:lang w:eastAsia="en-GB"/>
        </w:rPr>
        <w:t xml:space="preserve">organisations that get it right, </w:t>
      </w:r>
      <w:r w:rsidR="00AB0A95">
        <w:rPr>
          <w:rFonts w:ascii="Open Sans" w:eastAsia="Times New Roman" w:hAnsi="Open Sans" w:cs="Open Sans"/>
          <w:color w:val="000000"/>
          <w:sz w:val="20"/>
          <w:szCs w:val="20"/>
          <w:shd w:val="clear" w:color="auto" w:fill="FFFFFF"/>
          <w:lang w:eastAsia="en-GB"/>
        </w:rPr>
        <w:t xml:space="preserve">become </w:t>
      </w:r>
      <w:r w:rsidR="00B101D2">
        <w:rPr>
          <w:rFonts w:ascii="Open Sans" w:eastAsia="Times New Roman" w:hAnsi="Open Sans" w:cs="Open Sans"/>
          <w:color w:val="000000"/>
          <w:sz w:val="20"/>
          <w:szCs w:val="20"/>
          <w:shd w:val="clear" w:color="auto" w:fill="FFFFFF"/>
          <w:lang w:eastAsia="en-GB"/>
        </w:rPr>
        <w:t xml:space="preserve">fierce, competitive </w:t>
      </w:r>
      <w:r w:rsidR="007A2E52">
        <w:rPr>
          <w:rFonts w:ascii="Open Sans" w:eastAsia="Times New Roman" w:hAnsi="Open Sans" w:cs="Open Sans"/>
          <w:color w:val="000000"/>
          <w:sz w:val="20"/>
          <w:szCs w:val="20"/>
          <w:shd w:val="clear" w:color="auto" w:fill="FFFFFF"/>
          <w:lang w:eastAsia="en-GB"/>
        </w:rPr>
        <w:t xml:space="preserve">communities. </w:t>
      </w:r>
      <w:r w:rsidR="00DF70B2">
        <w:rPr>
          <w:rFonts w:ascii="Open Sans" w:eastAsia="Times New Roman" w:hAnsi="Open Sans" w:cs="Open Sans"/>
          <w:color w:val="000000"/>
          <w:sz w:val="20"/>
          <w:szCs w:val="20"/>
          <w:shd w:val="clear" w:color="auto" w:fill="FFFFFF"/>
          <w:lang w:eastAsia="en-GB"/>
        </w:rPr>
        <w:t>As Henry Ford stated “</w:t>
      </w:r>
      <w:r w:rsidR="001D0BFB">
        <w:rPr>
          <w:rFonts w:ascii="Open Sans" w:eastAsia="Times New Roman" w:hAnsi="Open Sans" w:cs="Open Sans"/>
          <w:color w:val="000000"/>
          <w:sz w:val="20"/>
          <w:szCs w:val="20"/>
          <w:shd w:val="clear" w:color="auto" w:fill="FFFFFF"/>
          <w:lang w:eastAsia="en-GB"/>
        </w:rPr>
        <w:t xml:space="preserve">coming together is the beginning, </w:t>
      </w:r>
      <w:r w:rsidR="00B52AF9">
        <w:rPr>
          <w:rFonts w:ascii="Open Sans" w:eastAsia="Times New Roman" w:hAnsi="Open Sans" w:cs="Open Sans"/>
          <w:color w:val="000000"/>
          <w:sz w:val="20"/>
          <w:szCs w:val="20"/>
          <w:shd w:val="clear" w:color="auto" w:fill="FFFFFF"/>
          <w:lang w:eastAsia="en-GB"/>
        </w:rPr>
        <w:t xml:space="preserve">keeping together is progress, and staying together is success” </w:t>
      </w:r>
      <w:r w:rsidR="008C4B03">
        <w:rPr>
          <w:rFonts w:ascii="Open Sans" w:eastAsia="Times New Roman" w:hAnsi="Open Sans" w:cs="Open Sans"/>
          <w:color w:val="000000"/>
          <w:sz w:val="20"/>
          <w:szCs w:val="20"/>
          <w:shd w:val="clear" w:color="auto" w:fill="FFFFFF"/>
          <w:lang w:eastAsia="en-GB"/>
        </w:rPr>
        <w:t xml:space="preserve">yet performance management is still working progress, </w:t>
      </w:r>
      <w:r w:rsidR="001C30B5">
        <w:rPr>
          <w:rFonts w:ascii="Open Sans" w:eastAsia="Times New Roman" w:hAnsi="Open Sans" w:cs="Open Sans"/>
          <w:color w:val="000000"/>
          <w:sz w:val="20"/>
          <w:szCs w:val="20"/>
          <w:shd w:val="clear" w:color="auto" w:fill="FFFFFF"/>
          <w:lang w:eastAsia="en-GB"/>
        </w:rPr>
        <w:t xml:space="preserve">strong performance management </w:t>
      </w:r>
      <w:r w:rsidR="005A16C8">
        <w:rPr>
          <w:rFonts w:ascii="Open Sans" w:eastAsia="Times New Roman" w:hAnsi="Open Sans" w:cs="Open Sans"/>
          <w:color w:val="000000"/>
          <w:sz w:val="20"/>
          <w:szCs w:val="20"/>
          <w:shd w:val="clear" w:color="auto" w:fill="FFFFFF"/>
          <w:lang w:eastAsia="en-GB"/>
        </w:rPr>
        <w:t xml:space="preserve">relies on a simple </w:t>
      </w:r>
      <w:r w:rsidR="009A6F46">
        <w:rPr>
          <w:rFonts w:ascii="Open Sans" w:eastAsia="Times New Roman" w:hAnsi="Open Sans" w:cs="Open Sans"/>
          <w:color w:val="000000"/>
          <w:sz w:val="20"/>
          <w:szCs w:val="20"/>
          <w:shd w:val="clear" w:color="auto" w:fill="FFFFFF"/>
          <w:lang w:eastAsia="en-GB"/>
        </w:rPr>
        <w:t xml:space="preserve">principle that </w:t>
      </w:r>
      <w:r w:rsidR="00B939E2">
        <w:rPr>
          <w:rFonts w:ascii="Open Sans" w:eastAsia="Times New Roman" w:hAnsi="Open Sans" w:cs="Open Sans"/>
          <w:color w:val="000000"/>
          <w:sz w:val="20"/>
          <w:szCs w:val="20"/>
          <w:shd w:val="clear" w:color="auto" w:fill="FFFFFF"/>
          <w:lang w:eastAsia="en-GB"/>
        </w:rPr>
        <w:t xml:space="preserve">“what gets measured, gets done” </w:t>
      </w:r>
      <w:r w:rsidR="00684803">
        <w:rPr>
          <w:rFonts w:ascii="Open Sans" w:eastAsia="Times New Roman" w:hAnsi="Open Sans" w:cs="Open Sans"/>
          <w:color w:val="000000"/>
          <w:sz w:val="20"/>
          <w:szCs w:val="20"/>
          <w:shd w:val="clear" w:color="auto" w:fill="FFFFFF"/>
          <w:lang w:eastAsia="en-GB"/>
        </w:rPr>
        <w:t>performance management only works with continual</w:t>
      </w:r>
      <w:r w:rsidR="0030026B">
        <w:rPr>
          <w:rFonts w:ascii="Open Sans" w:eastAsia="Times New Roman" w:hAnsi="Open Sans" w:cs="Open Sans"/>
          <w:color w:val="000000"/>
          <w:sz w:val="20"/>
          <w:szCs w:val="20"/>
          <w:shd w:val="clear" w:color="auto" w:fill="FFFFFF"/>
          <w:lang w:eastAsia="en-GB"/>
        </w:rPr>
        <w:t xml:space="preserve">, transparent and open communication, </w:t>
      </w:r>
      <w:r w:rsidR="00E326EF">
        <w:rPr>
          <w:rFonts w:ascii="Open Sans" w:eastAsia="Times New Roman" w:hAnsi="Open Sans" w:cs="Open Sans"/>
          <w:color w:val="000000"/>
          <w:sz w:val="20"/>
          <w:szCs w:val="20"/>
          <w:shd w:val="clear" w:color="auto" w:fill="FFFFFF"/>
          <w:lang w:eastAsia="en-GB"/>
        </w:rPr>
        <w:t xml:space="preserve">and where management act as coaches, </w:t>
      </w:r>
      <w:r w:rsidR="00337243">
        <w:rPr>
          <w:rFonts w:ascii="Open Sans" w:eastAsia="Times New Roman" w:hAnsi="Open Sans" w:cs="Open Sans"/>
          <w:color w:val="000000"/>
          <w:sz w:val="20"/>
          <w:szCs w:val="20"/>
          <w:shd w:val="clear" w:color="auto" w:fill="FFFFFF"/>
          <w:lang w:eastAsia="en-GB"/>
        </w:rPr>
        <w:t xml:space="preserve">and mentors, </w:t>
      </w:r>
      <w:r w:rsidR="00860ECA">
        <w:rPr>
          <w:rFonts w:ascii="Open Sans" w:eastAsia="Times New Roman" w:hAnsi="Open Sans" w:cs="Open Sans"/>
          <w:color w:val="000000"/>
          <w:sz w:val="20"/>
          <w:szCs w:val="20"/>
          <w:shd w:val="clear" w:color="auto" w:fill="FFFFFF"/>
          <w:lang w:eastAsia="en-GB"/>
        </w:rPr>
        <w:t xml:space="preserve">one on one sessions create </w:t>
      </w:r>
      <w:r w:rsidR="00AE1642">
        <w:rPr>
          <w:rFonts w:ascii="Open Sans" w:eastAsia="Times New Roman" w:hAnsi="Open Sans" w:cs="Open Sans"/>
          <w:color w:val="000000"/>
          <w:sz w:val="20"/>
          <w:szCs w:val="20"/>
          <w:shd w:val="clear" w:color="auto" w:fill="FFFFFF"/>
          <w:lang w:eastAsia="en-GB"/>
        </w:rPr>
        <w:t xml:space="preserve">good habits </w:t>
      </w:r>
      <w:r w:rsidR="00C51AB0">
        <w:rPr>
          <w:rFonts w:ascii="Open Sans" w:eastAsia="Times New Roman" w:hAnsi="Open Sans" w:cs="Open Sans"/>
          <w:color w:val="000000"/>
          <w:sz w:val="20"/>
          <w:szCs w:val="20"/>
          <w:shd w:val="clear" w:color="auto" w:fill="FFFFFF"/>
          <w:lang w:eastAsia="en-GB"/>
        </w:rPr>
        <w:t xml:space="preserve">and help the development of each individual </w:t>
      </w:r>
      <w:r w:rsidR="00F11EC8">
        <w:rPr>
          <w:rFonts w:ascii="Open Sans" w:eastAsia="Times New Roman" w:hAnsi="Open Sans" w:cs="Open Sans"/>
          <w:color w:val="000000"/>
          <w:sz w:val="20"/>
          <w:szCs w:val="20"/>
          <w:shd w:val="clear" w:color="auto" w:fill="FFFFFF"/>
          <w:lang w:eastAsia="en-GB"/>
        </w:rPr>
        <w:t xml:space="preserve">in their stages of their careers. </w:t>
      </w:r>
      <w:r w:rsidR="00BB0B34">
        <w:rPr>
          <w:rFonts w:ascii="Open Sans" w:eastAsia="Times New Roman" w:hAnsi="Open Sans" w:cs="Open Sans"/>
          <w:color w:val="000000"/>
          <w:sz w:val="20"/>
          <w:szCs w:val="20"/>
          <w:shd w:val="clear" w:color="auto" w:fill="FFFFFF"/>
          <w:lang w:eastAsia="en-GB"/>
        </w:rPr>
        <w:t>Rewarding good performance is always better than punishing bad performance</w:t>
      </w:r>
      <w:r w:rsidR="00923795">
        <w:rPr>
          <w:rFonts w:ascii="Open Sans" w:eastAsia="Times New Roman" w:hAnsi="Open Sans" w:cs="Open Sans"/>
          <w:color w:val="000000"/>
          <w:sz w:val="20"/>
          <w:szCs w:val="20"/>
          <w:shd w:val="clear" w:color="auto" w:fill="FFFFFF"/>
          <w:lang w:eastAsia="en-GB"/>
        </w:rPr>
        <w:t xml:space="preserve">, morale building </w:t>
      </w:r>
      <w:r w:rsidR="00AE2E8E">
        <w:rPr>
          <w:rFonts w:ascii="Open Sans" w:eastAsia="Times New Roman" w:hAnsi="Open Sans" w:cs="Open Sans"/>
          <w:color w:val="000000"/>
          <w:sz w:val="20"/>
          <w:szCs w:val="20"/>
          <w:shd w:val="clear" w:color="auto" w:fill="FFFFFF"/>
          <w:lang w:eastAsia="en-GB"/>
        </w:rPr>
        <w:t xml:space="preserve">and team bonding is essential. </w:t>
      </w:r>
      <w:r w:rsidR="009F571C">
        <w:rPr>
          <w:rFonts w:ascii="Open Sans" w:eastAsia="Times New Roman" w:hAnsi="Open Sans" w:cs="Open Sans"/>
          <w:color w:val="000000"/>
          <w:sz w:val="20"/>
          <w:szCs w:val="20"/>
          <w:shd w:val="clear" w:color="auto" w:fill="FFFFFF"/>
          <w:lang w:eastAsia="en-GB"/>
        </w:rPr>
        <w:t xml:space="preserve">Management interaction </w:t>
      </w:r>
      <w:r w:rsidR="00CB108C">
        <w:rPr>
          <w:rFonts w:ascii="Open Sans" w:eastAsia="Times New Roman" w:hAnsi="Open Sans" w:cs="Open Sans"/>
          <w:color w:val="000000"/>
          <w:sz w:val="20"/>
          <w:szCs w:val="20"/>
          <w:shd w:val="clear" w:color="auto" w:fill="FFFFFF"/>
          <w:lang w:eastAsia="en-GB"/>
        </w:rPr>
        <w:t xml:space="preserve">is a powerful tool and </w:t>
      </w:r>
      <w:r w:rsidR="00E04E7F">
        <w:rPr>
          <w:rFonts w:ascii="Open Sans" w:eastAsia="Times New Roman" w:hAnsi="Open Sans" w:cs="Open Sans"/>
          <w:color w:val="000000"/>
          <w:sz w:val="20"/>
          <w:szCs w:val="20"/>
          <w:shd w:val="clear" w:color="auto" w:fill="FFFFFF"/>
          <w:lang w:eastAsia="en-GB"/>
        </w:rPr>
        <w:t xml:space="preserve">sends a positive message to employees that they are valued, </w:t>
      </w:r>
      <w:r w:rsidR="00F50019">
        <w:rPr>
          <w:rFonts w:ascii="Open Sans" w:eastAsia="Times New Roman" w:hAnsi="Open Sans" w:cs="Open Sans"/>
          <w:color w:val="000000"/>
          <w:sz w:val="20"/>
          <w:szCs w:val="20"/>
          <w:shd w:val="clear" w:color="auto" w:fill="FFFFFF"/>
          <w:lang w:eastAsia="en-GB"/>
        </w:rPr>
        <w:t xml:space="preserve">managers who act as role models will in turn get respect </w:t>
      </w:r>
      <w:r w:rsidR="00B856E4">
        <w:rPr>
          <w:rFonts w:ascii="Open Sans" w:eastAsia="Times New Roman" w:hAnsi="Open Sans" w:cs="Open Sans"/>
          <w:color w:val="000000"/>
          <w:sz w:val="20"/>
          <w:szCs w:val="20"/>
          <w:shd w:val="clear" w:color="auto" w:fill="FFFFFF"/>
          <w:lang w:eastAsia="en-GB"/>
        </w:rPr>
        <w:t xml:space="preserve">and identifying problems becomes much easier. </w:t>
      </w:r>
      <w:r w:rsidR="00DA1BB6" w:rsidRPr="00DA1BB6">
        <w:rPr>
          <w:rFonts w:ascii="Open Sans" w:eastAsia="Times New Roman" w:hAnsi="Open Sans" w:cs="Open Sans"/>
          <w:color w:val="000000"/>
          <w:sz w:val="20"/>
          <w:szCs w:val="20"/>
          <w:shd w:val="clear" w:color="auto" w:fill="FFFFFF"/>
          <w:lang w:eastAsia="en-GB"/>
        </w:rPr>
        <w:t>(2021)</w:t>
      </w:r>
    </w:p>
    <w:p w14:paraId="5FFE762E" w14:textId="1885F63D" w:rsidR="00430F79" w:rsidRPr="00D249CF" w:rsidRDefault="00430F79">
      <w:pPr>
        <w:divId w:val="1169828590"/>
        <w:rPr>
          <w:rFonts w:ascii="Times New Roman" w:eastAsia="Times New Roman" w:hAnsi="Times New Roman"/>
          <w:sz w:val="24"/>
          <w:szCs w:val="24"/>
          <w:lang w:eastAsia="en-GB"/>
        </w:rPr>
      </w:pPr>
    </w:p>
    <w:p w14:paraId="233DA491" w14:textId="32463457" w:rsidR="00836CD7" w:rsidRDefault="00836CD7" w:rsidP="00C22819"/>
    <w:p w14:paraId="6DBA3A89" w14:textId="77777777" w:rsidR="002F6F71" w:rsidRDefault="002F6F71" w:rsidP="001E5D62">
      <w:pPr>
        <w:ind w:left="360"/>
        <w:rPr>
          <w:b/>
          <w:bCs/>
          <w:u w:val="single"/>
        </w:rPr>
      </w:pPr>
    </w:p>
    <w:p w14:paraId="573ABC3F" w14:textId="77777777" w:rsidR="002F6F71" w:rsidRDefault="002F6F71" w:rsidP="001E5D62">
      <w:pPr>
        <w:ind w:left="360"/>
        <w:rPr>
          <w:b/>
          <w:bCs/>
          <w:u w:val="single"/>
        </w:rPr>
      </w:pPr>
    </w:p>
    <w:p w14:paraId="187F07FE" w14:textId="1C648478" w:rsidR="00B36C86" w:rsidRDefault="00D04EE8" w:rsidP="001E5D62">
      <w:pPr>
        <w:ind w:left="360"/>
        <w:rPr>
          <w:b/>
          <w:bCs/>
          <w:u w:val="single"/>
        </w:rPr>
      </w:pPr>
      <w:r>
        <w:rPr>
          <w:b/>
          <w:bCs/>
          <w:u w:val="single"/>
        </w:rPr>
        <w:lastRenderedPageBreak/>
        <w:t xml:space="preserve">PDP </w:t>
      </w:r>
    </w:p>
    <w:p w14:paraId="3D96DC63" w14:textId="77777777" w:rsidR="002F6F71" w:rsidRPr="00D04EE8" w:rsidRDefault="002F6F71" w:rsidP="001E5D62">
      <w:pPr>
        <w:ind w:left="360"/>
        <w:rPr>
          <w:b/>
          <w:bCs/>
          <w:u w:val="single"/>
        </w:rPr>
      </w:pPr>
    </w:p>
    <w:tbl>
      <w:tblPr>
        <w:tblStyle w:val="GridTable4-Accent1"/>
        <w:tblW w:w="5000" w:type="pct"/>
        <w:tblLook w:val="04A0" w:firstRow="1" w:lastRow="0" w:firstColumn="1" w:lastColumn="0" w:noHBand="0" w:noVBand="1"/>
      </w:tblPr>
      <w:tblGrid>
        <w:gridCol w:w="1493"/>
        <w:gridCol w:w="1460"/>
        <w:gridCol w:w="1493"/>
        <w:gridCol w:w="1321"/>
        <w:gridCol w:w="1613"/>
        <w:gridCol w:w="1636"/>
      </w:tblGrid>
      <w:tr w:rsidR="00AB2223" w14:paraId="32579F75" w14:textId="2F99334D" w:rsidTr="00D04EE8">
        <w:trPr>
          <w:cnfStyle w:val="100000000000" w:firstRow="1" w:lastRow="0" w:firstColumn="0" w:lastColumn="0" w:oddVBand="0" w:evenVBand="0" w:oddHBand="0" w:evenHBand="0" w:firstRowFirstColumn="0" w:firstRowLastColumn="0" w:lastRowFirstColumn="0" w:lastRowLastColumn="0"/>
          <w:trHeight w:val="726"/>
        </w:trPr>
        <w:tc>
          <w:tcPr>
            <w:cnfStyle w:val="001000000000" w:firstRow="0" w:lastRow="0" w:firstColumn="1" w:lastColumn="0" w:oddVBand="0" w:evenVBand="0" w:oddHBand="0" w:evenHBand="0" w:firstRowFirstColumn="0" w:firstRowLastColumn="0" w:lastRowFirstColumn="0" w:lastRowLastColumn="0"/>
            <w:tcW w:w="823" w:type="pct"/>
          </w:tcPr>
          <w:p w14:paraId="0F18C7D8" w14:textId="142C0FA5" w:rsidR="00AB2223" w:rsidRDefault="00AB2223" w:rsidP="001E5D62">
            <w:r>
              <w:t xml:space="preserve">Objective area of development. </w:t>
            </w:r>
          </w:p>
        </w:tc>
        <w:tc>
          <w:tcPr>
            <w:tcW w:w="835" w:type="pct"/>
          </w:tcPr>
          <w:p w14:paraId="44B75454" w14:textId="7AD6682B" w:rsidR="00AB2223" w:rsidRDefault="00AB2223" w:rsidP="001E5D62">
            <w:pPr>
              <w:cnfStyle w:val="100000000000" w:firstRow="1" w:lastRow="0" w:firstColumn="0" w:lastColumn="0" w:oddVBand="0" w:evenVBand="0" w:oddHBand="0" w:evenHBand="0" w:firstRowFirstColumn="0" w:firstRowLastColumn="0" w:lastRowFirstColumn="0" w:lastRowLastColumn="0"/>
            </w:pPr>
            <w:r>
              <w:t xml:space="preserve">Measures taken. </w:t>
            </w:r>
          </w:p>
        </w:tc>
        <w:tc>
          <w:tcPr>
            <w:tcW w:w="836" w:type="pct"/>
          </w:tcPr>
          <w:p w14:paraId="4AAC22B8" w14:textId="77777777" w:rsidR="00AB2223" w:rsidRDefault="00AB2223" w:rsidP="001E5D62">
            <w:pPr>
              <w:cnfStyle w:val="100000000000" w:firstRow="1" w:lastRow="0" w:firstColumn="0" w:lastColumn="0" w:oddVBand="0" w:evenVBand="0" w:oddHBand="0" w:evenHBand="0" w:firstRowFirstColumn="0" w:firstRowLastColumn="0" w:lastRowFirstColumn="0" w:lastRowLastColumn="0"/>
              <w:rPr>
                <w:b w:val="0"/>
                <w:bCs w:val="0"/>
              </w:rPr>
            </w:pPr>
            <w:r>
              <w:t xml:space="preserve">Support and development. </w:t>
            </w:r>
          </w:p>
          <w:p w14:paraId="6C2B8337" w14:textId="4B58DA8D" w:rsidR="00AB2223" w:rsidRDefault="00AB2223" w:rsidP="001E5D62">
            <w:pPr>
              <w:cnfStyle w:val="100000000000" w:firstRow="1" w:lastRow="0" w:firstColumn="0" w:lastColumn="0" w:oddVBand="0" w:evenVBand="0" w:oddHBand="0" w:evenHBand="0" w:firstRowFirstColumn="0" w:firstRowLastColumn="0" w:lastRowFirstColumn="0" w:lastRowLastColumn="0"/>
            </w:pPr>
            <w:r>
              <w:t xml:space="preserve">Internal and external. </w:t>
            </w:r>
          </w:p>
        </w:tc>
        <w:tc>
          <w:tcPr>
            <w:tcW w:w="836" w:type="pct"/>
          </w:tcPr>
          <w:p w14:paraId="5ECD802B" w14:textId="240186C1" w:rsidR="00AB2223" w:rsidRDefault="00184D64" w:rsidP="001E5D62">
            <w:pPr>
              <w:cnfStyle w:val="100000000000" w:firstRow="1" w:lastRow="0" w:firstColumn="0" w:lastColumn="0" w:oddVBand="0" w:evenVBand="0" w:oddHBand="0" w:evenHBand="0" w:firstRowFirstColumn="0" w:firstRowLastColumn="0" w:lastRowFirstColumn="0" w:lastRowLastColumn="0"/>
            </w:pPr>
            <w:r>
              <w:t xml:space="preserve">Review dates </w:t>
            </w:r>
          </w:p>
        </w:tc>
        <w:tc>
          <w:tcPr>
            <w:tcW w:w="836" w:type="pct"/>
          </w:tcPr>
          <w:p w14:paraId="482AF075" w14:textId="4DB97515" w:rsidR="00AB2223" w:rsidRDefault="00AB2223" w:rsidP="001E5D62">
            <w:pPr>
              <w:cnfStyle w:val="100000000000" w:firstRow="1" w:lastRow="0" w:firstColumn="0" w:lastColumn="0" w:oddVBand="0" w:evenVBand="0" w:oddHBand="0" w:evenHBand="0" w:firstRowFirstColumn="0" w:firstRowLastColumn="0" w:lastRowFirstColumn="0" w:lastRowLastColumn="0"/>
            </w:pPr>
            <w:r>
              <w:t xml:space="preserve">Priority </w:t>
            </w:r>
          </w:p>
        </w:tc>
        <w:tc>
          <w:tcPr>
            <w:tcW w:w="836" w:type="pct"/>
          </w:tcPr>
          <w:p w14:paraId="2351E412" w14:textId="2D0430E9" w:rsidR="00AB2223" w:rsidRDefault="00D04EE8" w:rsidP="001E5D62">
            <w:pPr>
              <w:cnfStyle w:val="100000000000" w:firstRow="1" w:lastRow="0" w:firstColumn="0" w:lastColumn="0" w:oddVBand="0" w:evenVBand="0" w:oddHBand="0" w:evenHBand="0" w:firstRowFirstColumn="0" w:firstRowLastColumn="0" w:lastRowFirstColumn="0" w:lastRowLastColumn="0"/>
            </w:pPr>
            <w:r>
              <w:t xml:space="preserve">Other comments. </w:t>
            </w:r>
          </w:p>
        </w:tc>
      </w:tr>
      <w:tr w:rsidR="00B5162C" w14:paraId="585D03D4" w14:textId="77777777" w:rsidTr="00D04EE8">
        <w:trPr>
          <w:cnfStyle w:val="000000100000" w:firstRow="0" w:lastRow="0" w:firstColumn="0" w:lastColumn="0" w:oddVBand="0" w:evenVBand="0" w:oddHBand="1" w:evenHBand="0" w:firstRowFirstColumn="0" w:firstRowLastColumn="0" w:lastRowFirstColumn="0" w:lastRowLastColumn="0"/>
          <w:trHeight w:val="726"/>
        </w:trPr>
        <w:tc>
          <w:tcPr>
            <w:cnfStyle w:val="001000000000" w:firstRow="0" w:lastRow="0" w:firstColumn="1" w:lastColumn="0" w:oddVBand="0" w:evenVBand="0" w:oddHBand="0" w:evenHBand="0" w:firstRowFirstColumn="0" w:firstRowLastColumn="0" w:lastRowFirstColumn="0" w:lastRowLastColumn="0"/>
            <w:tcW w:w="823" w:type="pct"/>
          </w:tcPr>
          <w:p w14:paraId="1BD7FEB7" w14:textId="4DEF4D1D" w:rsidR="00B5162C" w:rsidRDefault="00764D48" w:rsidP="001E5D62">
            <w:r>
              <w:t xml:space="preserve">To further develop skills </w:t>
            </w:r>
            <w:r w:rsidR="00B91694">
              <w:t xml:space="preserve">in </w:t>
            </w:r>
            <w:r w:rsidR="009D217D">
              <w:t xml:space="preserve">directing subordinates </w:t>
            </w:r>
          </w:p>
        </w:tc>
        <w:tc>
          <w:tcPr>
            <w:tcW w:w="835" w:type="pct"/>
          </w:tcPr>
          <w:p w14:paraId="485381FB" w14:textId="4817CB1D" w:rsidR="00B5162C" w:rsidRDefault="001F0571" w:rsidP="001E5D62">
            <w:pPr>
              <w:cnfStyle w:val="000000100000" w:firstRow="0" w:lastRow="0" w:firstColumn="0" w:lastColumn="0" w:oddVBand="0" w:evenVBand="0" w:oddHBand="1" w:evenHBand="0" w:firstRowFirstColumn="0" w:firstRowLastColumn="0" w:lastRowFirstColumn="0" w:lastRowLastColumn="0"/>
            </w:pPr>
            <w:r>
              <w:t xml:space="preserve">To complete a </w:t>
            </w:r>
            <w:r w:rsidR="00E57E26">
              <w:t xml:space="preserve">leadership development programme. </w:t>
            </w:r>
          </w:p>
        </w:tc>
        <w:tc>
          <w:tcPr>
            <w:tcW w:w="836" w:type="pct"/>
          </w:tcPr>
          <w:p w14:paraId="46AE494F" w14:textId="3FC2CF31" w:rsidR="00B5162C" w:rsidRDefault="00D02C52" w:rsidP="001E5D62">
            <w:pPr>
              <w:cnfStyle w:val="000000100000" w:firstRow="0" w:lastRow="0" w:firstColumn="0" w:lastColumn="0" w:oddVBand="0" w:evenVBand="0" w:oddHBand="1" w:evenHBand="0" w:firstRowFirstColumn="0" w:firstRowLastColumn="0" w:lastRowFirstColumn="0" w:lastRowLastColumn="0"/>
            </w:pPr>
            <w:r>
              <w:t xml:space="preserve">Two days on a training programme offered by </w:t>
            </w:r>
            <w:r w:rsidR="00016CC2">
              <w:t xml:space="preserve">IMD leadership </w:t>
            </w:r>
            <w:r w:rsidR="00EF4013">
              <w:t xml:space="preserve">programme online. (Paid for by us) </w:t>
            </w:r>
          </w:p>
        </w:tc>
        <w:tc>
          <w:tcPr>
            <w:tcW w:w="836" w:type="pct"/>
          </w:tcPr>
          <w:p w14:paraId="273F2E59" w14:textId="5C548F52" w:rsidR="00B5162C" w:rsidRDefault="00EF4013" w:rsidP="001E5D62">
            <w:pPr>
              <w:cnfStyle w:val="000000100000" w:firstRow="0" w:lastRow="0" w:firstColumn="0" w:lastColumn="0" w:oddVBand="0" w:evenVBand="0" w:oddHBand="1" w:evenHBand="0" w:firstRowFirstColumn="0" w:firstRowLastColumn="0" w:lastRowFirstColumn="0" w:lastRowLastColumn="0"/>
            </w:pPr>
            <w:r>
              <w:t>22</w:t>
            </w:r>
            <w:r w:rsidRPr="00EF4013">
              <w:rPr>
                <w:vertAlign w:val="superscript"/>
              </w:rPr>
              <w:t>nd</w:t>
            </w:r>
            <w:r>
              <w:t xml:space="preserve"> February-22 March. </w:t>
            </w:r>
          </w:p>
        </w:tc>
        <w:tc>
          <w:tcPr>
            <w:tcW w:w="836" w:type="pct"/>
          </w:tcPr>
          <w:p w14:paraId="3DE1CD38" w14:textId="06CA561B" w:rsidR="00B5162C" w:rsidRDefault="00A30A9E" w:rsidP="001E5D62">
            <w:pPr>
              <w:cnfStyle w:val="000000100000" w:firstRow="0" w:lastRow="0" w:firstColumn="0" w:lastColumn="0" w:oddVBand="0" w:evenVBand="0" w:oddHBand="1" w:evenHBand="0" w:firstRowFirstColumn="0" w:firstRowLastColumn="0" w:lastRowFirstColumn="0" w:lastRowLastColumn="0"/>
            </w:pPr>
            <w:r>
              <w:t xml:space="preserve">Learn effective communication and delegation of tasks. </w:t>
            </w:r>
          </w:p>
        </w:tc>
        <w:tc>
          <w:tcPr>
            <w:tcW w:w="836" w:type="pct"/>
          </w:tcPr>
          <w:p w14:paraId="1A8AC2B9" w14:textId="79D30F92" w:rsidR="00B5162C" w:rsidRDefault="005D27DC" w:rsidP="001E5D62">
            <w:pPr>
              <w:cnfStyle w:val="000000100000" w:firstRow="0" w:lastRow="0" w:firstColumn="0" w:lastColumn="0" w:oddVBand="0" w:evenVBand="0" w:oddHBand="1" w:evenHBand="0" w:firstRowFirstColumn="0" w:firstRowLastColumn="0" w:lastRowFirstColumn="0" w:lastRowLastColumn="0"/>
            </w:pPr>
            <w:r>
              <w:t>To be completed by 22</w:t>
            </w:r>
            <w:r w:rsidRPr="005D27DC">
              <w:rPr>
                <w:vertAlign w:val="superscript"/>
              </w:rPr>
              <w:t>nd</w:t>
            </w:r>
            <w:r>
              <w:t xml:space="preserve"> March latest. </w:t>
            </w:r>
          </w:p>
        </w:tc>
      </w:tr>
      <w:tr w:rsidR="003733B5" w14:paraId="6DAF6D68" w14:textId="77777777" w:rsidTr="00D04EE8">
        <w:trPr>
          <w:trHeight w:val="726"/>
        </w:trPr>
        <w:tc>
          <w:tcPr>
            <w:cnfStyle w:val="001000000000" w:firstRow="0" w:lastRow="0" w:firstColumn="1" w:lastColumn="0" w:oddVBand="0" w:evenVBand="0" w:oddHBand="0" w:evenHBand="0" w:firstRowFirstColumn="0" w:firstRowLastColumn="0" w:lastRowFirstColumn="0" w:lastRowLastColumn="0"/>
            <w:tcW w:w="823" w:type="pct"/>
          </w:tcPr>
          <w:p w14:paraId="1B352570" w14:textId="7320D7A8" w:rsidR="003733B5" w:rsidRDefault="00CA2227" w:rsidP="001E5D62">
            <w:r>
              <w:t xml:space="preserve">Building competence </w:t>
            </w:r>
          </w:p>
        </w:tc>
        <w:tc>
          <w:tcPr>
            <w:tcW w:w="835" w:type="pct"/>
          </w:tcPr>
          <w:p w14:paraId="60EA03DD" w14:textId="36D1FD97" w:rsidR="003733B5" w:rsidRDefault="00440B18" w:rsidP="001E5D62">
            <w:pPr>
              <w:cnfStyle w:val="000000000000" w:firstRow="0" w:lastRow="0" w:firstColumn="0" w:lastColumn="0" w:oddVBand="0" w:evenVBand="0" w:oddHBand="0" w:evenHBand="0" w:firstRowFirstColumn="0" w:firstRowLastColumn="0" w:lastRowFirstColumn="0" w:lastRowLastColumn="0"/>
            </w:pPr>
            <w:r>
              <w:t xml:space="preserve">Being able to demonstrates competence </w:t>
            </w:r>
            <w:r w:rsidR="00B60E6C">
              <w:t xml:space="preserve">and applying new strategies and planning within your team. </w:t>
            </w:r>
          </w:p>
        </w:tc>
        <w:tc>
          <w:tcPr>
            <w:tcW w:w="836" w:type="pct"/>
          </w:tcPr>
          <w:p w14:paraId="0CA32EBF" w14:textId="7645B160" w:rsidR="003733B5" w:rsidRDefault="005D5356" w:rsidP="001E5D62">
            <w:pPr>
              <w:cnfStyle w:val="000000000000" w:firstRow="0" w:lastRow="0" w:firstColumn="0" w:lastColumn="0" w:oddVBand="0" w:evenVBand="0" w:oddHBand="0" w:evenHBand="0" w:firstRowFirstColumn="0" w:firstRowLastColumn="0" w:lastRowFirstColumn="0" w:lastRowLastColumn="0"/>
            </w:pPr>
            <w:r>
              <w:t xml:space="preserve">Coaching and mentoring, </w:t>
            </w:r>
            <w:r w:rsidR="005121B8">
              <w:t xml:space="preserve">leadership development with external </w:t>
            </w:r>
            <w:r w:rsidR="007C290A">
              <w:t xml:space="preserve">consultants group, and internal by shadowing existing managers. </w:t>
            </w:r>
          </w:p>
        </w:tc>
        <w:tc>
          <w:tcPr>
            <w:tcW w:w="836" w:type="pct"/>
          </w:tcPr>
          <w:p w14:paraId="6B4519B8" w14:textId="77039A0F" w:rsidR="003733B5" w:rsidRDefault="00F0283C" w:rsidP="001E5D62">
            <w:pPr>
              <w:cnfStyle w:val="000000000000" w:firstRow="0" w:lastRow="0" w:firstColumn="0" w:lastColumn="0" w:oddVBand="0" w:evenVBand="0" w:oddHBand="0" w:evenHBand="0" w:firstRowFirstColumn="0" w:firstRowLastColumn="0" w:lastRowFirstColumn="0" w:lastRowLastColumn="0"/>
            </w:pPr>
            <w:r>
              <w:t>22</w:t>
            </w:r>
            <w:r w:rsidRPr="00F0283C">
              <w:rPr>
                <w:vertAlign w:val="superscript"/>
              </w:rPr>
              <w:t>nd</w:t>
            </w:r>
            <w:r>
              <w:t xml:space="preserve"> may. </w:t>
            </w:r>
          </w:p>
        </w:tc>
        <w:tc>
          <w:tcPr>
            <w:tcW w:w="836" w:type="pct"/>
          </w:tcPr>
          <w:p w14:paraId="54F89ADC" w14:textId="6A709F68" w:rsidR="003733B5" w:rsidRDefault="00F0283C" w:rsidP="001E5D62">
            <w:pPr>
              <w:cnfStyle w:val="000000000000" w:firstRow="0" w:lastRow="0" w:firstColumn="0" w:lastColumn="0" w:oddVBand="0" w:evenVBand="0" w:oddHBand="0" w:evenHBand="0" w:firstRowFirstColumn="0" w:firstRowLastColumn="0" w:lastRowFirstColumn="0" w:lastRowLastColumn="0"/>
            </w:pPr>
            <w:r>
              <w:t xml:space="preserve">Demonstrating great leadership skills by coaching and mentoring employees old and new. </w:t>
            </w:r>
          </w:p>
        </w:tc>
        <w:tc>
          <w:tcPr>
            <w:tcW w:w="836" w:type="pct"/>
          </w:tcPr>
          <w:p w14:paraId="6059BCDE" w14:textId="10584F5D" w:rsidR="003733B5" w:rsidRDefault="00822A6A" w:rsidP="001E5D62">
            <w:pPr>
              <w:cnfStyle w:val="000000000000" w:firstRow="0" w:lastRow="0" w:firstColumn="0" w:lastColumn="0" w:oddVBand="0" w:evenVBand="0" w:oddHBand="0" w:evenHBand="0" w:firstRowFirstColumn="0" w:firstRowLastColumn="0" w:lastRowFirstColumn="0" w:lastRowLastColumn="0"/>
            </w:pPr>
            <w:r>
              <w:t xml:space="preserve">Must show competence in coaching and mentoring. </w:t>
            </w:r>
          </w:p>
        </w:tc>
      </w:tr>
      <w:tr w:rsidR="00AB2223" w14:paraId="3ED37F24" w14:textId="26D51F6A" w:rsidTr="00D04EE8">
        <w:trPr>
          <w:cnfStyle w:val="000000100000" w:firstRow="0" w:lastRow="0" w:firstColumn="0" w:lastColumn="0" w:oddVBand="0" w:evenVBand="0" w:oddHBand="1" w:evenHBand="0" w:firstRowFirstColumn="0" w:firstRowLastColumn="0" w:lastRowFirstColumn="0" w:lastRowLastColumn="0"/>
          <w:trHeight w:val="726"/>
        </w:trPr>
        <w:tc>
          <w:tcPr>
            <w:cnfStyle w:val="001000000000" w:firstRow="0" w:lastRow="0" w:firstColumn="1" w:lastColumn="0" w:oddVBand="0" w:evenVBand="0" w:oddHBand="0" w:evenHBand="0" w:firstRowFirstColumn="0" w:firstRowLastColumn="0" w:lastRowFirstColumn="0" w:lastRowLastColumn="0"/>
            <w:tcW w:w="823" w:type="pct"/>
          </w:tcPr>
          <w:p w14:paraId="2016F8FF" w14:textId="47BE8DCD" w:rsidR="00AB2223" w:rsidRDefault="00A56766" w:rsidP="001E5D62">
            <w:r>
              <w:t xml:space="preserve">Leading &amp; managing. </w:t>
            </w:r>
          </w:p>
        </w:tc>
        <w:tc>
          <w:tcPr>
            <w:tcW w:w="835" w:type="pct"/>
          </w:tcPr>
          <w:p w14:paraId="2C5B1BD0" w14:textId="1A8B23D6" w:rsidR="00AB2223" w:rsidRDefault="00CA7959" w:rsidP="001E5D62">
            <w:pPr>
              <w:cnfStyle w:val="000000100000" w:firstRow="0" w:lastRow="0" w:firstColumn="0" w:lastColumn="0" w:oddVBand="0" w:evenVBand="0" w:oddHBand="1" w:evenHBand="0" w:firstRowFirstColumn="0" w:firstRowLastColumn="0" w:lastRowFirstColumn="0" w:lastRowLastColumn="0"/>
            </w:pPr>
            <w:r>
              <w:t xml:space="preserve">Managing small &amp; large projects and teams. </w:t>
            </w:r>
          </w:p>
        </w:tc>
        <w:tc>
          <w:tcPr>
            <w:tcW w:w="836" w:type="pct"/>
          </w:tcPr>
          <w:p w14:paraId="43FFCF89" w14:textId="61C82F15" w:rsidR="00AB2223" w:rsidRDefault="00CA7959" w:rsidP="001E5D62">
            <w:pPr>
              <w:cnfStyle w:val="000000100000" w:firstRow="0" w:lastRow="0" w:firstColumn="0" w:lastColumn="0" w:oddVBand="0" w:evenVBand="0" w:oddHBand="1" w:evenHBand="0" w:firstRowFirstColumn="0" w:firstRowLastColumn="0" w:lastRowFirstColumn="0" w:lastRowLastColumn="0"/>
            </w:pPr>
            <w:r>
              <w:t xml:space="preserve">Internal support from existing managers and training programmes externally. </w:t>
            </w:r>
          </w:p>
        </w:tc>
        <w:tc>
          <w:tcPr>
            <w:tcW w:w="836" w:type="pct"/>
          </w:tcPr>
          <w:p w14:paraId="25471B31" w14:textId="680900C1" w:rsidR="00AB2223" w:rsidRDefault="00537570" w:rsidP="001E5D62">
            <w:pPr>
              <w:cnfStyle w:val="000000100000" w:firstRow="0" w:lastRow="0" w:firstColumn="0" w:lastColumn="0" w:oddVBand="0" w:evenVBand="0" w:oddHBand="1" w:evenHBand="0" w:firstRowFirstColumn="0" w:firstRowLastColumn="0" w:lastRowFirstColumn="0" w:lastRowLastColumn="0"/>
            </w:pPr>
            <w:r>
              <w:t>1</w:t>
            </w:r>
            <w:r w:rsidRPr="00537570">
              <w:rPr>
                <w:vertAlign w:val="superscript"/>
              </w:rPr>
              <w:t>st</w:t>
            </w:r>
            <w:r>
              <w:t xml:space="preserve"> June. </w:t>
            </w:r>
          </w:p>
        </w:tc>
        <w:tc>
          <w:tcPr>
            <w:tcW w:w="836" w:type="pct"/>
          </w:tcPr>
          <w:p w14:paraId="3E46D7D9" w14:textId="4BFFF96E" w:rsidR="00AB2223" w:rsidRDefault="00537570" w:rsidP="001E5D62">
            <w:pPr>
              <w:cnfStyle w:val="000000100000" w:firstRow="0" w:lastRow="0" w:firstColumn="0" w:lastColumn="0" w:oddVBand="0" w:evenVBand="0" w:oddHBand="1" w:evenHBand="0" w:firstRowFirstColumn="0" w:firstRowLastColumn="0" w:lastRowFirstColumn="0" w:lastRowLastColumn="0"/>
            </w:pPr>
            <w:r>
              <w:t xml:space="preserve">Must show leadership skills in smaller &amp; larger group projects. </w:t>
            </w:r>
          </w:p>
        </w:tc>
        <w:tc>
          <w:tcPr>
            <w:tcW w:w="836" w:type="pct"/>
          </w:tcPr>
          <w:p w14:paraId="5922FB4D" w14:textId="240E19B3" w:rsidR="00AB2223" w:rsidRDefault="00772DF9" w:rsidP="001E5D62">
            <w:pPr>
              <w:cnfStyle w:val="000000100000" w:firstRow="0" w:lastRow="0" w:firstColumn="0" w:lastColumn="0" w:oddVBand="0" w:evenVBand="0" w:oddHBand="1" w:evenHBand="0" w:firstRowFirstColumn="0" w:firstRowLastColumn="0" w:lastRowFirstColumn="0" w:lastRowLastColumn="0"/>
            </w:pPr>
            <w:r>
              <w:t xml:space="preserve">Demonstrating excellent </w:t>
            </w:r>
            <w:r w:rsidR="00772C97">
              <w:t xml:space="preserve">leadership skills to create better performance outcomes within your team. </w:t>
            </w:r>
          </w:p>
        </w:tc>
      </w:tr>
      <w:tr w:rsidR="00AB2223" w14:paraId="34A76A1E" w14:textId="5B9BD563" w:rsidTr="00D04EE8">
        <w:trPr>
          <w:trHeight w:val="726"/>
        </w:trPr>
        <w:tc>
          <w:tcPr>
            <w:cnfStyle w:val="001000000000" w:firstRow="0" w:lastRow="0" w:firstColumn="1" w:lastColumn="0" w:oddVBand="0" w:evenVBand="0" w:oddHBand="0" w:evenHBand="0" w:firstRowFirstColumn="0" w:firstRowLastColumn="0" w:lastRowFirstColumn="0" w:lastRowLastColumn="0"/>
            <w:tcW w:w="823" w:type="pct"/>
          </w:tcPr>
          <w:p w14:paraId="668D1502" w14:textId="6FF11CCA" w:rsidR="00AB2223" w:rsidRDefault="00841E1D" w:rsidP="001E5D62">
            <w:r>
              <w:t xml:space="preserve">Motivation </w:t>
            </w:r>
            <w:r w:rsidR="004B566A">
              <w:t xml:space="preserve">skills </w:t>
            </w:r>
          </w:p>
        </w:tc>
        <w:tc>
          <w:tcPr>
            <w:tcW w:w="835" w:type="pct"/>
          </w:tcPr>
          <w:p w14:paraId="4D6BCED5" w14:textId="115DFF77" w:rsidR="00AB2223" w:rsidRDefault="004B566A" w:rsidP="001E5D62">
            <w:pPr>
              <w:cnfStyle w:val="000000000000" w:firstRow="0" w:lastRow="0" w:firstColumn="0" w:lastColumn="0" w:oddVBand="0" w:evenVBand="0" w:oddHBand="0" w:evenHBand="0" w:firstRowFirstColumn="0" w:firstRowLastColumn="0" w:lastRowFirstColumn="0" w:lastRowLastColumn="0"/>
            </w:pPr>
            <w:r>
              <w:t xml:space="preserve">Come up with new ideas to motivate </w:t>
            </w:r>
            <w:r w:rsidR="004F4F45">
              <w:t xml:space="preserve">staff. </w:t>
            </w:r>
          </w:p>
        </w:tc>
        <w:tc>
          <w:tcPr>
            <w:tcW w:w="836" w:type="pct"/>
            <w:vAlign w:val="center"/>
          </w:tcPr>
          <w:p w14:paraId="5E0C078D" w14:textId="41285879" w:rsidR="00AB2223" w:rsidRDefault="004F4F45" w:rsidP="007D66CA">
            <w:pPr>
              <w:jc w:val="center"/>
              <w:cnfStyle w:val="000000000000" w:firstRow="0" w:lastRow="0" w:firstColumn="0" w:lastColumn="0" w:oddVBand="0" w:evenVBand="0" w:oddHBand="0" w:evenHBand="0" w:firstRowFirstColumn="0" w:firstRowLastColumn="0" w:lastRowFirstColumn="0" w:lastRowLastColumn="0"/>
            </w:pPr>
            <w:r>
              <w:t xml:space="preserve">Engage with staff, find out what motivates and makes them want to perform. </w:t>
            </w:r>
          </w:p>
        </w:tc>
        <w:tc>
          <w:tcPr>
            <w:tcW w:w="836" w:type="pct"/>
          </w:tcPr>
          <w:p w14:paraId="41F238B4" w14:textId="4E7B69F9" w:rsidR="00AB2223" w:rsidRDefault="004F4F45" w:rsidP="001E5D62">
            <w:pPr>
              <w:cnfStyle w:val="000000000000" w:firstRow="0" w:lastRow="0" w:firstColumn="0" w:lastColumn="0" w:oddVBand="0" w:evenVBand="0" w:oddHBand="0" w:evenHBand="0" w:firstRowFirstColumn="0" w:firstRowLastColumn="0" w:lastRowFirstColumn="0" w:lastRowLastColumn="0"/>
            </w:pPr>
            <w:r>
              <w:t>5</w:t>
            </w:r>
            <w:r w:rsidRPr="004F4F45">
              <w:rPr>
                <w:vertAlign w:val="superscript"/>
              </w:rPr>
              <w:t>th</w:t>
            </w:r>
            <w:r>
              <w:t xml:space="preserve"> June. </w:t>
            </w:r>
          </w:p>
        </w:tc>
        <w:tc>
          <w:tcPr>
            <w:tcW w:w="836" w:type="pct"/>
          </w:tcPr>
          <w:p w14:paraId="3BEAAACE" w14:textId="684ECC4E" w:rsidR="00AB2223" w:rsidRDefault="004F4F45" w:rsidP="001E5D62">
            <w:pPr>
              <w:cnfStyle w:val="000000000000" w:firstRow="0" w:lastRow="0" w:firstColumn="0" w:lastColumn="0" w:oddVBand="0" w:evenVBand="0" w:oddHBand="0" w:evenHBand="0" w:firstRowFirstColumn="0" w:firstRowLastColumn="0" w:lastRowFirstColumn="0" w:lastRowLastColumn="0"/>
            </w:pPr>
            <w:r>
              <w:t xml:space="preserve">To </w:t>
            </w:r>
            <w:r w:rsidR="00484047">
              <w:t xml:space="preserve">motivate staff in performing to a high standard. </w:t>
            </w:r>
          </w:p>
        </w:tc>
        <w:tc>
          <w:tcPr>
            <w:tcW w:w="836" w:type="pct"/>
          </w:tcPr>
          <w:p w14:paraId="04562770" w14:textId="7B8B7A9D" w:rsidR="00AB2223" w:rsidRDefault="00C352C5" w:rsidP="001E5D62">
            <w:pPr>
              <w:cnfStyle w:val="000000000000" w:firstRow="0" w:lastRow="0" w:firstColumn="0" w:lastColumn="0" w:oddVBand="0" w:evenVBand="0" w:oddHBand="0" w:evenHBand="0" w:firstRowFirstColumn="0" w:firstRowLastColumn="0" w:lastRowFirstColumn="0" w:lastRowLastColumn="0"/>
            </w:pPr>
            <w:r>
              <w:t xml:space="preserve">Must be able to motivate and show encouragement to employees. </w:t>
            </w:r>
          </w:p>
        </w:tc>
      </w:tr>
      <w:tr w:rsidR="00AB2223" w14:paraId="21229E33" w14:textId="0ECD1CF0" w:rsidTr="00D04EE8">
        <w:trPr>
          <w:cnfStyle w:val="000000100000" w:firstRow="0" w:lastRow="0" w:firstColumn="0" w:lastColumn="0" w:oddVBand="0" w:evenVBand="0" w:oddHBand="1" w:evenHBand="0" w:firstRowFirstColumn="0" w:firstRowLastColumn="0" w:lastRowFirstColumn="0" w:lastRowLastColumn="0"/>
          <w:trHeight w:val="726"/>
        </w:trPr>
        <w:tc>
          <w:tcPr>
            <w:cnfStyle w:val="001000000000" w:firstRow="0" w:lastRow="0" w:firstColumn="1" w:lastColumn="0" w:oddVBand="0" w:evenVBand="0" w:oddHBand="0" w:evenHBand="0" w:firstRowFirstColumn="0" w:firstRowLastColumn="0" w:lastRowFirstColumn="0" w:lastRowLastColumn="0"/>
            <w:tcW w:w="823" w:type="pct"/>
          </w:tcPr>
          <w:p w14:paraId="7650F7C5" w14:textId="7C1A26E3" w:rsidR="00AB2223" w:rsidRDefault="00C352C5" w:rsidP="001E5D62">
            <w:r>
              <w:t xml:space="preserve">Employee engagement. </w:t>
            </w:r>
          </w:p>
        </w:tc>
        <w:tc>
          <w:tcPr>
            <w:tcW w:w="835" w:type="pct"/>
          </w:tcPr>
          <w:p w14:paraId="1B3E256C" w14:textId="1F24300F" w:rsidR="00AB2223" w:rsidRDefault="00C352C5" w:rsidP="001E5D62">
            <w:pPr>
              <w:cnfStyle w:val="000000100000" w:firstRow="0" w:lastRow="0" w:firstColumn="0" w:lastColumn="0" w:oddVBand="0" w:evenVBand="0" w:oddHBand="1" w:evenHBand="0" w:firstRowFirstColumn="0" w:firstRowLastColumn="0" w:lastRowFirstColumn="0" w:lastRowLastColumn="0"/>
            </w:pPr>
            <w:r>
              <w:t xml:space="preserve">Engaging with staff, </w:t>
            </w:r>
            <w:r w:rsidR="0010200F">
              <w:t xml:space="preserve">find out their goals &amp; needs within the organisation. </w:t>
            </w:r>
          </w:p>
        </w:tc>
        <w:tc>
          <w:tcPr>
            <w:tcW w:w="836" w:type="pct"/>
          </w:tcPr>
          <w:p w14:paraId="197A7249" w14:textId="19DB88B4" w:rsidR="00AB2223" w:rsidRDefault="00363AE5" w:rsidP="001E5D62">
            <w:pPr>
              <w:cnfStyle w:val="000000100000" w:firstRow="0" w:lastRow="0" w:firstColumn="0" w:lastColumn="0" w:oddVBand="0" w:evenVBand="0" w:oddHBand="1" w:evenHBand="0" w:firstRowFirstColumn="0" w:firstRowLastColumn="0" w:lastRowFirstColumn="0" w:lastRowLastColumn="0"/>
            </w:pPr>
            <w:r>
              <w:t xml:space="preserve">Create a happy working team that feels valued, shadowing internal management. </w:t>
            </w:r>
          </w:p>
        </w:tc>
        <w:tc>
          <w:tcPr>
            <w:tcW w:w="836" w:type="pct"/>
          </w:tcPr>
          <w:p w14:paraId="41BD363E" w14:textId="1BBC1770" w:rsidR="00AB2223" w:rsidRDefault="00363AE5" w:rsidP="001E5D62">
            <w:pPr>
              <w:cnfStyle w:val="000000100000" w:firstRow="0" w:lastRow="0" w:firstColumn="0" w:lastColumn="0" w:oddVBand="0" w:evenVBand="0" w:oddHBand="1" w:evenHBand="0" w:firstRowFirstColumn="0" w:firstRowLastColumn="0" w:lastRowFirstColumn="0" w:lastRowLastColumn="0"/>
            </w:pPr>
            <w:r>
              <w:t>10</w:t>
            </w:r>
            <w:r w:rsidRPr="00363AE5">
              <w:rPr>
                <w:vertAlign w:val="superscript"/>
              </w:rPr>
              <w:t>th</w:t>
            </w:r>
            <w:r>
              <w:t xml:space="preserve"> June. </w:t>
            </w:r>
          </w:p>
        </w:tc>
        <w:tc>
          <w:tcPr>
            <w:tcW w:w="836" w:type="pct"/>
          </w:tcPr>
          <w:p w14:paraId="3A2E6698" w14:textId="61F82BA1" w:rsidR="00AB2223" w:rsidRDefault="00363AE5" w:rsidP="001E5D62">
            <w:pPr>
              <w:cnfStyle w:val="000000100000" w:firstRow="0" w:lastRow="0" w:firstColumn="0" w:lastColumn="0" w:oddVBand="0" w:evenVBand="0" w:oddHBand="1" w:evenHBand="0" w:firstRowFirstColumn="0" w:firstRowLastColumn="0" w:lastRowFirstColumn="0" w:lastRowLastColumn="0"/>
            </w:pPr>
            <w:r>
              <w:t xml:space="preserve">To create an engaged workforce </w:t>
            </w:r>
            <w:r w:rsidR="00123EEF">
              <w:t xml:space="preserve">who are always striving toward organisational goals. </w:t>
            </w:r>
          </w:p>
        </w:tc>
        <w:tc>
          <w:tcPr>
            <w:tcW w:w="836" w:type="pct"/>
          </w:tcPr>
          <w:p w14:paraId="6DDBDA42" w14:textId="4EE8690F" w:rsidR="00AB2223" w:rsidRDefault="00123EEF" w:rsidP="001E5D62">
            <w:pPr>
              <w:cnfStyle w:val="000000100000" w:firstRow="0" w:lastRow="0" w:firstColumn="0" w:lastColumn="0" w:oddVBand="0" w:evenVBand="0" w:oddHBand="1" w:evenHBand="0" w:firstRowFirstColumn="0" w:firstRowLastColumn="0" w:lastRowFirstColumn="0" w:lastRowLastColumn="0"/>
            </w:pPr>
            <w:r>
              <w:t xml:space="preserve">Engaged &amp; motivation creates excellent performance. </w:t>
            </w:r>
          </w:p>
        </w:tc>
      </w:tr>
      <w:tr w:rsidR="00AB2223" w14:paraId="2AB12464" w14:textId="3FA00665" w:rsidTr="00D04EE8">
        <w:trPr>
          <w:trHeight w:val="793"/>
        </w:trPr>
        <w:tc>
          <w:tcPr>
            <w:cnfStyle w:val="001000000000" w:firstRow="0" w:lastRow="0" w:firstColumn="1" w:lastColumn="0" w:oddVBand="0" w:evenVBand="0" w:oddHBand="0" w:evenHBand="0" w:firstRowFirstColumn="0" w:firstRowLastColumn="0" w:lastRowFirstColumn="0" w:lastRowLastColumn="0"/>
            <w:tcW w:w="823" w:type="pct"/>
          </w:tcPr>
          <w:p w14:paraId="159ECD1A" w14:textId="0E1D23D8" w:rsidR="00AB2223" w:rsidRDefault="00123EEF" w:rsidP="001E5D62">
            <w:r>
              <w:lastRenderedPageBreak/>
              <w:t xml:space="preserve">Training and </w:t>
            </w:r>
            <w:r w:rsidR="001D177E">
              <w:t xml:space="preserve">coaching. </w:t>
            </w:r>
          </w:p>
        </w:tc>
        <w:tc>
          <w:tcPr>
            <w:tcW w:w="835" w:type="pct"/>
          </w:tcPr>
          <w:p w14:paraId="082F2DDF" w14:textId="38EBC085" w:rsidR="00AB2223" w:rsidRDefault="001D177E" w:rsidP="001E5D62">
            <w:pPr>
              <w:cnfStyle w:val="000000000000" w:firstRow="0" w:lastRow="0" w:firstColumn="0" w:lastColumn="0" w:oddVBand="0" w:evenVBand="0" w:oddHBand="0" w:evenHBand="0" w:firstRowFirstColumn="0" w:firstRowLastColumn="0" w:lastRowFirstColumn="0" w:lastRowLastColumn="0"/>
            </w:pPr>
            <w:r>
              <w:t xml:space="preserve">Always mentoring staff so they feel opportunities are available. </w:t>
            </w:r>
          </w:p>
        </w:tc>
        <w:tc>
          <w:tcPr>
            <w:tcW w:w="836" w:type="pct"/>
          </w:tcPr>
          <w:p w14:paraId="48459949" w14:textId="1CD20408" w:rsidR="00AB2223" w:rsidRDefault="00906A99" w:rsidP="001E5D62">
            <w:pPr>
              <w:cnfStyle w:val="000000000000" w:firstRow="0" w:lastRow="0" w:firstColumn="0" w:lastColumn="0" w:oddVBand="0" w:evenVBand="0" w:oddHBand="0" w:evenHBand="0" w:firstRowFirstColumn="0" w:firstRowLastColumn="0" w:lastRowFirstColumn="0" w:lastRowLastColumn="0"/>
            </w:pPr>
            <w:r>
              <w:t xml:space="preserve">Monitoring employees and looking out for their strengths and weaknesses and working with them on areas they may be struggling. </w:t>
            </w:r>
          </w:p>
        </w:tc>
        <w:tc>
          <w:tcPr>
            <w:tcW w:w="836" w:type="pct"/>
          </w:tcPr>
          <w:p w14:paraId="0124F77A" w14:textId="601CB749" w:rsidR="00AB2223" w:rsidRDefault="00F23A08" w:rsidP="001E5D62">
            <w:pPr>
              <w:cnfStyle w:val="000000000000" w:firstRow="0" w:lastRow="0" w:firstColumn="0" w:lastColumn="0" w:oddVBand="0" w:evenVBand="0" w:oddHBand="0" w:evenHBand="0" w:firstRowFirstColumn="0" w:firstRowLastColumn="0" w:lastRowFirstColumn="0" w:lastRowLastColumn="0"/>
            </w:pPr>
            <w:r>
              <w:t xml:space="preserve">Continuous process. </w:t>
            </w:r>
          </w:p>
        </w:tc>
        <w:tc>
          <w:tcPr>
            <w:tcW w:w="836" w:type="pct"/>
          </w:tcPr>
          <w:p w14:paraId="14FF8C2C" w14:textId="1A20B1F8" w:rsidR="00AB2223" w:rsidRDefault="00F23A08" w:rsidP="001E5D62">
            <w:pPr>
              <w:cnfStyle w:val="000000000000" w:firstRow="0" w:lastRow="0" w:firstColumn="0" w:lastColumn="0" w:oddVBand="0" w:evenVBand="0" w:oddHBand="0" w:evenHBand="0" w:firstRowFirstColumn="0" w:firstRowLastColumn="0" w:lastRowFirstColumn="0" w:lastRowLastColumn="0"/>
            </w:pPr>
            <w:r>
              <w:t xml:space="preserve">To create efficient and hardworking teams. </w:t>
            </w:r>
          </w:p>
        </w:tc>
        <w:tc>
          <w:tcPr>
            <w:tcW w:w="836" w:type="pct"/>
          </w:tcPr>
          <w:p w14:paraId="79222AFA" w14:textId="28693D9A" w:rsidR="00AB2223" w:rsidRDefault="00F23A08" w:rsidP="001E5D62">
            <w:pPr>
              <w:cnfStyle w:val="000000000000" w:firstRow="0" w:lastRow="0" w:firstColumn="0" w:lastColumn="0" w:oddVBand="0" w:evenVBand="0" w:oddHBand="0" w:evenHBand="0" w:firstRowFirstColumn="0" w:firstRowLastColumn="0" w:lastRowFirstColumn="0" w:lastRowLastColumn="0"/>
            </w:pPr>
            <w:r>
              <w:t xml:space="preserve">Always monitor and support your team. </w:t>
            </w:r>
          </w:p>
        </w:tc>
      </w:tr>
    </w:tbl>
    <w:p w14:paraId="0FDA5293" w14:textId="2E29E691" w:rsidR="00845114" w:rsidRDefault="00845114" w:rsidP="001E5D62">
      <w:pPr>
        <w:ind w:left="360"/>
      </w:pPr>
    </w:p>
    <w:p w14:paraId="35202B4D" w14:textId="77777777" w:rsidR="00B36C86" w:rsidRDefault="00B36C86" w:rsidP="001E5D62">
      <w:pPr>
        <w:ind w:left="360"/>
      </w:pPr>
    </w:p>
    <w:p w14:paraId="760C6B30" w14:textId="1A6E366B" w:rsidR="00411114" w:rsidRPr="002B6585" w:rsidRDefault="002B6585" w:rsidP="00691215">
      <w:r>
        <w:rPr>
          <w:b/>
          <w:bCs/>
          <w:u w:val="single"/>
        </w:rPr>
        <w:t xml:space="preserve">PDP analysis. </w:t>
      </w:r>
      <w:r w:rsidR="001B56D8">
        <w:t xml:space="preserve">The team leader has been given a personal development plan to focus </w:t>
      </w:r>
      <w:r w:rsidR="00E75688">
        <w:t xml:space="preserve">and visualise </w:t>
      </w:r>
      <w:r w:rsidR="00253C04">
        <w:t xml:space="preserve">their roadmap from personal growth and also team bonding, </w:t>
      </w:r>
      <w:r w:rsidR="00593DBB">
        <w:t xml:space="preserve">team leader must show abilities and skills in creating a hard working, and engaged and motivated team that strives toward personal and organisational goals. Team leader has been given set dates for each task to be completed and must show competence and ability by these given deadlines. </w:t>
      </w:r>
      <w:r w:rsidR="0053696A">
        <w:t xml:space="preserve">The team leader has been asked to work on areas such as delegation, leadership skills and applying </w:t>
      </w:r>
      <w:r w:rsidR="00155604">
        <w:t xml:space="preserve">his own abilities in showing how they are able to project manage smaller and larger groups, always showing consistency, support and coaching with their team members. The outcome of this will be </w:t>
      </w:r>
      <w:r w:rsidR="00202913">
        <w:t xml:space="preserve">a hard working team leader with a happy hard working team that delivers excellent performance. </w:t>
      </w:r>
    </w:p>
    <w:p w14:paraId="7C539976" w14:textId="4087E38E" w:rsidR="00B20216" w:rsidRDefault="00B20216"/>
    <w:p w14:paraId="5635EF05" w14:textId="7BA23AC2" w:rsidR="00202913" w:rsidRDefault="00202913">
      <w:pPr>
        <w:rPr>
          <w:b/>
          <w:bCs/>
          <w:u w:val="single"/>
        </w:rPr>
      </w:pPr>
      <w:r>
        <w:rPr>
          <w:b/>
          <w:bCs/>
          <w:u w:val="single"/>
        </w:rPr>
        <w:t xml:space="preserve">Conclusion. </w:t>
      </w:r>
    </w:p>
    <w:p w14:paraId="19B526EE" w14:textId="06A900C2" w:rsidR="00832ED2" w:rsidRPr="00832ED2" w:rsidRDefault="00832ED2">
      <w:r>
        <w:t xml:space="preserve">Performance management </w:t>
      </w:r>
      <w:r w:rsidR="007358EA">
        <w:t xml:space="preserve">isn’t just a process intent with just rewarding </w:t>
      </w:r>
      <w:r w:rsidR="002C58C8">
        <w:t xml:space="preserve">or punishing individuals, it’s sold purpose is to create </w:t>
      </w:r>
      <w:r w:rsidR="0081240E">
        <w:t xml:space="preserve">an improve the performance </w:t>
      </w:r>
      <w:r w:rsidR="00951B59">
        <w:t xml:space="preserve">of the individual </w:t>
      </w:r>
      <w:r w:rsidR="006039EA">
        <w:t xml:space="preserve">to meet organisation targets and goals, although used worldwide what has been concluded is that Performance </w:t>
      </w:r>
      <w:r w:rsidR="00C309EA">
        <w:t xml:space="preserve">management </w:t>
      </w:r>
      <w:r w:rsidR="006039EA">
        <w:t xml:space="preserve">f done correctly </w:t>
      </w:r>
      <w:r w:rsidR="00C309EA">
        <w:t xml:space="preserve">can have a very successful outcome, although there is still need for change </w:t>
      </w:r>
      <w:r w:rsidR="00074080">
        <w:t xml:space="preserve">and lots of organisations have to adapt, Performance management is still a working progress and can be time consuming if done wrong. Companies like Microsoft &amp; Facebook have nailed the process and other organisations would do well to follow suit. </w:t>
      </w:r>
    </w:p>
    <w:p w14:paraId="2E33310A" w14:textId="77777777" w:rsidR="00B20216" w:rsidRDefault="00B20216"/>
    <w:p w14:paraId="7CED1922" w14:textId="77777777" w:rsidR="00B20216" w:rsidRDefault="00B20216"/>
    <w:p w14:paraId="2EEA18A6" w14:textId="77777777" w:rsidR="00B20216" w:rsidRDefault="00B20216"/>
    <w:p w14:paraId="65C07656" w14:textId="77777777" w:rsidR="00B20216" w:rsidRDefault="00B20216"/>
    <w:p w14:paraId="2388BFE0" w14:textId="77777777" w:rsidR="00B20216" w:rsidRDefault="00B20216"/>
    <w:p w14:paraId="5035A6CD" w14:textId="77777777" w:rsidR="00B20216" w:rsidRDefault="00B20216"/>
    <w:p w14:paraId="354CE9AE" w14:textId="77777777" w:rsidR="00B20216" w:rsidRDefault="00B20216"/>
    <w:p w14:paraId="62AD7E91" w14:textId="77777777" w:rsidR="00B20216" w:rsidRDefault="00B20216"/>
    <w:p w14:paraId="34DD7005" w14:textId="77777777" w:rsidR="00B20216" w:rsidRDefault="00B20216"/>
    <w:p w14:paraId="2E1F4683" w14:textId="77777777" w:rsidR="00B20216" w:rsidRDefault="00B20216"/>
    <w:p w14:paraId="00E0C924" w14:textId="77777777" w:rsidR="00B20216" w:rsidRDefault="00B20216"/>
    <w:p w14:paraId="4A910A5F" w14:textId="77777777" w:rsidR="00B20216" w:rsidRDefault="00B20216"/>
    <w:p w14:paraId="3947C35E" w14:textId="77777777" w:rsidR="00B20216" w:rsidRDefault="00B20216"/>
    <w:p w14:paraId="111EBED3" w14:textId="77777777" w:rsidR="00B20216" w:rsidRDefault="00B20216"/>
    <w:p w14:paraId="638B57AD" w14:textId="77777777" w:rsidR="00B20216" w:rsidRDefault="00B20216"/>
    <w:p w14:paraId="73AF7C6F" w14:textId="655E58EA" w:rsidR="00B20216" w:rsidRDefault="003D3935">
      <w:pPr>
        <w:rPr>
          <w:b/>
          <w:bCs/>
          <w:u w:val="single"/>
        </w:rPr>
      </w:pPr>
      <w:r>
        <w:rPr>
          <w:b/>
          <w:bCs/>
          <w:u w:val="single"/>
        </w:rPr>
        <w:t xml:space="preserve">Bibliography (References) </w:t>
      </w:r>
    </w:p>
    <w:p w14:paraId="6F85EA56" w14:textId="77777777" w:rsidR="0034407A" w:rsidRDefault="0034407A">
      <w:pPr>
        <w:rPr>
          <w:b/>
          <w:bCs/>
          <w:u w:val="single"/>
        </w:rPr>
      </w:pPr>
    </w:p>
    <w:p w14:paraId="2E45A071" w14:textId="4B315553" w:rsidR="00B20216" w:rsidRDefault="003D3935">
      <w:pPr>
        <w:rPr>
          <w:u w:val="single"/>
        </w:rPr>
      </w:pPr>
      <w:r>
        <w:rPr>
          <w:u w:val="single"/>
        </w:rPr>
        <w:t>Ashdown, L., 2018. Defining Performance Management . In Performance management: A practical introduction. London: Kogan Page, p. 3.</w:t>
      </w:r>
    </w:p>
    <w:p w14:paraId="3EA33DCC" w14:textId="64459975" w:rsidR="0034407A" w:rsidRDefault="0034407A">
      <w:pPr>
        <w:rPr>
          <w:u w:val="single"/>
        </w:rPr>
      </w:pPr>
      <w:r w:rsidRPr="0034407A">
        <w:rPr>
          <w:u w:val="single"/>
        </w:rPr>
        <w:t>https://www.elgaronline.com/view/edcoll/9781786439000/9781786439000.00029.xml [Accessed December 8, 2021].</w:t>
      </w:r>
    </w:p>
    <w:p w14:paraId="4028DB1A" w14:textId="77777777" w:rsidR="00B20216" w:rsidRDefault="003D3935">
      <w:pPr>
        <w:rPr>
          <w:u w:val="single"/>
        </w:rPr>
      </w:pPr>
      <w:r>
        <w:rPr>
          <w:u w:val="single"/>
        </w:rPr>
        <w:t>Armstrong, M. &amp;amp; Brown, D., 2019. In Armstrong's Handbook of Reward Management Practice Improving performance through reward. London: Kogan Page, pp. 12–12.</w:t>
      </w:r>
    </w:p>
    <w:p w14:paraId="7A6A5C4B" w14:textId="77777777" w:rsidR="00B20216" w:rsidRDefault="003D3935">
      <w:pPr>
        <w:rPr>
          <w:u w:val="single"/>
        </w:rPr>
      </w:pPr>
      <w:r>
        <w:rPr>
          <w:u w:val="single"/>
        </w:rPr>
        <w:t>Armstrong, M., 2008. In Performance management: Key strategies and practical guidelines. London: Kogan Page, pp. 1–2.</w:t>
      </w:r>
    </w:p>
    <w:p w14:paraId="5D63A002" w14:textId="77777777" w:rsidR="00B20216" w:rsidRDefault="003D3935">
      <w:pPr>
        <w:rPr>
          <w:u w:val="single"/>
        </w:rPr>
      </w:pPr>
      <w:proofErr w:type="spellStart"/>
      <w:r>
        <w:rPr>
          <w:u w:val="single"/>
        </w:rPr>
        <w:t>Ginac</w:t>
      </w:r>
      <w:proofErr w:type="spellEnd"/>
      <w:r>
        <w:rPr>
          <w:u w:val="single"/>
        </w:rPr>
        <w:t>, L., 2018. Impacts on employee engagement with Performance Management. HR Technologist. Available at: https://www.hrtechnologist.com/articles/employee-engagement/impacts-on-employee-engagement-with-performance-management/#:~:text=Companies%20that%20have%20higher%20employee,an%2018%25%20increase%20in%20productivity. [Accessed December 7, 2021].</w:t>
      </w:r>
    </w:p>
    <w:p w14:paraId="51FE42D2" w14:textId="77777777" w:rsidR="00B20216" w:rsidRDefault="003D3935">
      <w:pPr>
        <w:rPr>
          <w:u w:val="single"/>
        </w:rPr>
      </w:pPr>
      <w:r>
        <w:rPr>
          <w:u w:val="single"/>
        </w:rPr>
        <w:t>Marcus Buckingham      Ashley Goodall, McCord, P. &amp;amp; Harvard Business Review, 2018. The Future of Performance Reviews. Harvard Business Review. Available at: https://hbr.org/2016/10/the-performance-management-revolution [Accessed November 30, 2021].</w:t>
      </w:r>
    </w:p>
    <w:p w14:paraId="225640D1" w14:textId="4C441336" w:rsidR="00B20216" w:rsidRDefault="003D3935">
      <w:pPr>
        <w:rPr>
          <w:u w:val="single"/>
        </w:rPr>
      </w:pPr>
      <w:r>
        <w:rPr>
          <w:u w:val="single"/>
        </w:rPr>
        <w:t xml:space="preserve">Gifford, J., 2021. Performance reviews: Factsheets. CIPD. Available at: https://www.cipd.co.uk/knowledge/fundamentals/people/performance/appraisals-factsheet [Accessed November 13, 2021]. </w:t>
      </w:r>
    </w:p>
    <w:p w14:paraId="17110237" w14:textId="3BFBBA45" w:rsidR="00F10208" w:rsidRDefault="00F10208">
      <w:pPr>
        <w:rPr>
          <w:u w:val="single"/>
        </w:rPr>
      </w:pPr>
      <w:r w:rsidRPr="00F10208">
        <w:rPr>
          <w:u w:val="single"/>
        </w:rPr>
        <w:t>Anon, 2017. Performance management process - iafc.org. iafc.org. Available at: https://www.iafc.org/docs/default-source/1vcos/ok-pmp-handbook.pdf [Accessed December 8, 2021].</w:t>
      </w:r>
    </w:p>
    <w:p w14:paraId="644F9044" w14:textId="275AE00A" w:rsidR="00E26572" w:rsidRDefault="00AC1917" w:rsidP="00E26572">
      <w:pPr>
        <w:divId w:val="1593901138"/>
        <w:rPr>
          <w:u w:val="single"/>
        </w:rPr>
      </w:pPr>
      <w:r w:rsidRPr="00AC1917">
        <w:rPr>
          <w:u w:val="single"/>
        </w:rPr>
        <w:t>Kellner, A., Cafferkey, K. &amp;amp; Townsend, K., 2019. Ability, motivation and opportunity theory: A formula for employee performance? Elgar Online: The online content platform for Edward Elgar Publishing. Available at: https://www.elgaronline.com/view/edcoll/9781786439000/9781786439000.00029.xml [Accessed December 8, 2021].</w:t>
      </w:r>
    </w:p>
    <w:p w14:paraId="64519E0C" w14:textId="2A2917F7" w:rsidR="00E26572" w:rsidRDefault="00E26572" w:rsidP="00E26572">
      <w:pPr>
        <w:divId w:val="1593901138"/>
        <w:rPr>
          <w:u w:val="single"/>
        </w:rPr>
      </w:pPr>
    </w:p>
    <w:p w14:paraId="4A7B47B8" w14:textId="77777777" w:rsidR="00E26572" w:rsidRPr="00E26572" w:rsidRDefault="00E26572" w:rsidP="00E26572">
      <w:pPr>
        <w:suppressAutoHyphens w:val="0"/>
        <w:autoSpaceDN/>
        <w:spacing w:after="0" w:line="240" w:lineRule="auto"/>
        <w:divId w:val="2018194009"/>
        <w:rPr>
          <w:rFonts w:ascii="Times New Roman" w:eastAsia="Times New Roman" w:hAnsi="Times New Roman"/>
          <w:sz w:val="24"/>
          <w:szCs w:val="24"/>
          <w:lang w:eastAsia="en-GB"/>
        </w:rPr>
      </w:pPr>
      <w:r w:rsidRPr="00E26572">
        <w:rPr>
          <w:rFonts w:ascii="Open Sans" w:eastAsia="Times New Roman" w:hAnsi="Open Sans" w:cs="Open Sans"/>
          <w:color w:val="000000"/>
          <w:sz w:val="20"/>
          <w:szCs w:val="20"/>
          <w:shd w:val="clear" w:color="auto" w:fill="FFFFFF"/>
          <w:lang w:eastAsia="en-GB"/>
        </w:rPr>
        <w:t>2021. [online] Available at: &lt;https://www.mckinsey.com/business-functions/operations/our-insights/performance-management-why-keeping-score-is-so-important-and-so-hard&gt; [Accessed 17 December 2021].</w:t>
      </w:r>
    </w:p>
    <w:p w14:paraId="05891DE6" w14:textId="77777777" w:rsidR="00E26572" w:rsidRDefault="00E26572" w:rsidP="00E26572">
      <w:pPr>
        <w:divId w:val="1593901138"/>
        <w:rPr>
          <w:u w:val="single"/>
        </w:rPr>
      </w:pPr>
    </w:p>
    <w:p w14:paraId="50BE15E5" w14:textId="77777777" w:rsidR="00E26572" w:rsidRDefault="00E26572" w:rsidP="00E26572">
      <w:pPr>
        <w:divId w:val="1593901138"/>
        <w:rPr>
          <w:u w:val="single"/>
        </w:rPr>
      </w:pPr>
    </w:p>
    <w:p w14:paraId="029A244B" w14:textId="5B5E6E66" w:rsidR="00FC58DD" w:rsidRPr="00FC58DD" w:rsidRDefault="00FC58DD" w:rsidP="00E26572">
      <w:pPr>
        <w:divId w:val="1593901138"/>
        <w:rPr>
          <w:rFonts w:ascii="Times New Roman" w:eastAsia="Times New Roman" w:hAnsi="Times New Roman"/>
          <w:sz w:val="24"/>
          <w:szCs w:val="24"/>
          <w:lang w:eastAsia="en-GB"/>
        </w:rPr>
      </w:pPr>
      <w:r w:rsidRPr="00FC58DD">
        <w:rPr>
          <w:rFonts w:ascii="Open Sans" w:eastAsia="Times New Roman" w:hAnsi="Open Sans" w:cs="Open Sans"/>
          <w:color w:val="000000"/>
          <w:sz w:val="20"/>
          <w:szCs w:val="20"/>
          <w:shd w:val="clear" w:color="auto" w:fill="FFFFFF"/>
          <w:lang w:eastAsia="en-GB"/>
        </w:rPr>
        <w:lastRenderedPageBreak/>
        <w:t>Gosh, A., Long, J. and Murphy, K., 2021. </w:t>
      </w:r>
      <w:r w:rsidRPr="00FC58DD">
        <w:rPr>
          <w:rFonts w:ascii="Open Sans" w:eastAsia="Times New Roman" w:hAnsi="Open Sans" w:cs="Open Sans"/>
          <w:i/>
          <w:iCs/>
          <w:color w:val="000000"/>
          <w:sz w:val="20"/>
          <w:szCs w:val="20"/>
          <w:lang w:eastAsia="en-GB"/>
        </w:rPr>
        <w:t>Why performance management fails and why it still matters.</w:t>
      </w:r>
      <w:r w:rsidRPr="00FC58DD">
        <w:rPr>
          <w:rFonts w:ascii="Open Sans" w:eastAsia="Times New Roman" w:hAnsi="Open Sans" w:cs="Open Sans"/>
          <w:color w:val="000000"/>
          <w:sz w:val="20"/>
          <w:szCs w:val="20"/>
          <w:shd w:val="clear" w:color="auto" w:fill="FFFFFF"/>
          <w:lang w:eastAsia="en-GB"/>
        </w:rPr>
        <w:t>. [online] Shrm.org. Available at: &lt;https://www.shrm.org/hr-today/trends-and-forecasting/special-reports-and-expert-views/documents/performance%20management.pdf&gt; [Accessed 17 December 2021].</w:t>
      </w:r>
    </w:p>
    <w:p w14:paraId="62015330" w14:textId="2BF3905A" w:rsidR="00B20216" w:rsidRDefault="003B6840">
      <w:r>
        <w:t xml:space="preserve"> </w:t>
      </w:r>
    </w:p>
    <w:p w14:paraId="3E3A2252" w14:textId="77777777" w:rsidR="003B6840" w:rsidRPr="003B6840" w:rsidRDefault="003B6840" w:rsidP="003B6840">
      <w:pPr>
        <w:suppressAutoHyphens w:val="0"/>
        <w:autoSpaceDN/>
        <w:spacing w:after="0" w:line="240" w:lineRule="auto"/>
        <w:divId w:val="467095763"/>
        <w:rPr>
          <w:rFonts w:ascii="Times New Roman" w:eastAsia="Times New Roman" w:hAnsi="Times New Roman"/>
          <w:sz w:val="24"/>
          <w:szCs w:val="24"/>
          <w:lang w:eastAsia="en-GB"/>
        </w:rPr>
      </w:pPr>
      <w:proofErr w:type="spellStart"/>
      <w:r w:rsidRPr="003B6840">
        <w:rPr>
          <w:rFonts w:ascii="Open Sans" w:eastAsia="Times New Roman" w:hAnsi="Open Sans" w:cs="Open Sans"/>
          <w:color w:val="000000"/>
          <w:sz w:val="20"/>
          <w:szCs w:val="20"/>
          <w:shd w:val="clear" w:color="auto" w:fill="FFFFFF"/>
          <w:lang w:eastAsia="en-GB"/>
        </w:rPr>
        <w:t>Reflektive</w:t>
      </w:r>
      <w:proofErr w:type="spellEnd"/>
      <w:r w:rsidRPr="003B6840">
        <w:rPr>
          <w:rFonts w:ascii="Open Sans" w:eastAsia="Times New Roman" w:hAnsi="Open Sans" w:cs="Open Sans"/>
          <w:color w:val="000000"/>
          <w:sz w:val="20"/>
          <w:szCs w:val="20"/>
          <w:shd w:val="clear" w:color="auto" w:fill="FFFFFF"/>
          <w:lang w:eastAsia="en-GB"/>
        </w:rPr>
        <w:t>. n.d. </w:t>
      </w:r>
      <w:r w:rsidRPr="003B6840">
        <w:rPr>
          <w:rFonts w:ascii="Open Sans" w:eastAsia="Times New Roman" w:hAnsi="Open Sans" w:cs="Open Sans"/>
          <w:i/>
          <w:iCs/>
          <w:color w:val="000000"/>
          <w:sz w:val="20"/>
          <w:szCs w:val="20"/>
          <w:lang w:eastAsia="en-GB"/>
        </w:rPr>
        <w:t xml:space="preserve">These Five Companies Are Trailblazing Performance Management - </w:t>
      </w:r>
      <w:proofErr w:type="spellStart"/>
      <w:r w:rsidRPr="003B6840">
        <w:rPr>
          <w:rFonts w:ascii="Open Sans" w:eastAsia="Times New Roman" w:hAnsi="Open Sans" w:cs="Open Sans"/>
          <w:i/>
          <w:iCs/>
          <w:color w:val="000000"/>
          <w:sz w:val="20"/>
          <w:szCs w:val="20"/>
          <w:lang w:eastAsia="en-GB"/>
        </w:rPr>
        <w:t>Reflektive</w:t>
      </w:r>
      <w:proofErr w:type="spellEnd"/>
      <w:r w:rsidRPr="003B6840">
        <w:rPr>
          <w:rFonts w:ascii="Open Sans" w:eastAsia="Times New Roman" w:hAnsi="Open Sans" w:cs="Open Sans"/>
          <w:color w:val="000000"/>
          <w:sz w:val="20"/>
          <w:szCs w:val="20"/>
          <w:shd w:val="clear" w:color="auto" w:fill="FFFFFF"/>
          <w:lang w:eastAsia="en-GB"/>
        </w:rPr>
        <w:t>. [online] Available at: &lt;https://www.reflektive.com/blog/companies-trailblazing-pm/&gt; [Accessed 17 December 2021].</w:t>
      </w:r>
    </w:p>
    <w:p w14:paraId="39F58ABD" w14:textId="77777777" w:rsidR="003B6840" w:rsidRDefault="003B6840"/>
    <w:sectPr w:rsidR="003B684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B27D6" w14:textId="77777777" w:rsidR="00DF35A0" w:rsidRDefault="00DF35A0">
      <w:pPr>
        <w:spacing w:after="0" w:line="240" w:lineRule="auto"/>
      </w:pPr>
      <w:r>
        <w:separator/>
      </w:r>
    </w:p>
  </w:endnote>
  <w:endnote w:type="continuationSeparator" w:id="0">
    <w:p w14:paraId="29778336" w14:textId="77777777" w:rsidR="00DF35A0" w:rsidRDefault="00DF35A0">
      <w:pPr>
        <w:spacing w:after="0" w:line="240" w:lineRule="auto"/>
      </w:pPr>
      <w:r>
        <w:continuationSeparator/>
      </w:r>
    </w:p>
  </w:endnote>
  <w:endnote w:type="continuationNotice" w:id="1">
    <w:p w14:paraId="1494079C" w14:textId="77777777" w:rsidR="00DF35A0" w:rsidRDefault="00DF35A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DDF54" w14:textId="77777777" w:rsidR="00DF35A0" w:rsidRDefault="00DF35A0">
      <w:pPr>
        <w:spacing w:after="0" w:line="240" w:lineRule="auto"/>
      </w:pPr>
      <w:r>
        <w:rPr>
          <w:color w:val="000000"/>
        </w:rPr>
        <w:separator/>
      </w:r>
    </w:p>
  </w:footnote>
  <w:footnote w:type="continuationSeparator" w:id="0">
    <w:p w14:paraId="5FB975D6" w14:textId="77777777" w:rsidR="00DF35A0" w:rsidRDefault="00DF35A0">
      <w:pPr>
        <w:spacing w:after="0" w:line="240" w:lineRule="auto"/>
      </w:pPr>
      <w:r>
        <w:continuationSeparator/>
      </w:r>
    </w:p>
  </w:footnote>
  <w:footnote w:type="continuationNotice" w:id="1">
    <w:p w14:paraId="07485FCB" w14:textId="77777777" w:rsidR="00DF35A0" w:rsidRDefault="00DF35A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A7ABA"/>
    <w:multiLevelType w:val="hybridMultilevel"/>
    <w:tmpl w:val="1114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0216"/>
    <w:rsid w:val="00003CD9"/>
    <w:rsid w:val="00016CC2"/>
    <w:rsid w:val="00032DEE"/>
    <w:rsid w:val="000379E7"/>
    <w:rsid w:val="00040C08"/>
    <w:rsid w:val="00045861"/>
    <w:rsid w:val="00052359"/>
    <w:rsid w:val="00055445"/>
    <w:rsid w:val="000731F0"/>
    <w:rsid w:val="00074080"/>
    <w:rsid w:val="00083743"/>
    <w:rsid w:val="000977E2"/>
    <w:rsid w:val="000A4291"/>
    <w:rsid w:val="000B2AFD"/>
    <w:rsid w:val="000B72F8"/>
    <w:rsid w:val="000D6F14"/>
    <w:rsid w:val="000F34E8"/>
    <w:rsid w:val="000F4ADC"/>
    <w:rsid w:val="0010200F"/>
    <w:rsid w:val="00107687"/>
    <w:rsid w:val="001101B2"/>
    <w:rsid w:val="00123EEF"/>
    <w:rsid w:val="0012513A"/>
    <w:rsid w:val="00143E0B"/>
    <w:rsid w:val="001514DE"/>
    <w:rsid w:val="001535FA"/>
    <w:rsid w:val="00155604"/>
    <w:rsid w:val="001574DA"/>
    <w:rsid w:val="00167811"/>
    <w:rsid w:val="00182B23"/>
    <w:rsid w:val="00184D64"/>
    <w:rsid w:val="00184E30"/>
    <w:rsid w:val="00185FA6"/>
    <w:rsid w:val="001A0CEB"/>
    <w:rsid w:val="001A1C13"/>
    <w:rsid w:val="001B56D8"/>
    <w:rsid w:val="001C30B5"/>
    <w:rsid w:val="001D0BFB"/>
    <w:rsid w:val="001D177E"/>
    <w:rsid w:val="001D2F15"/>
    <w:rsid w:val="001D3C4F"/>
    <w:rsid w:val="001D48CA"/>
    <w:rsid w:val="001E5D62"/>
    <w:rsid w:val="001F0571"/>
    <w:rsid w:val="002023D8"/>
    <w:rsid w:val="00202913"/>
    <w:rsid w:val="002124B2"/>
    <w:rsid w:val="00217EBC"/>
    <w:rsid w:val="00253C04"/>
    <w:rsid w:val="00273D08"/>
    <w:rsid w:val="002755F6"/>
    <w:rsid w:val="00277F76"/>
    <w:rsid w:val="0028260B"/>
    <w:rsid w:val="002B3B63"/>
    <w:rsid w:val="002B6585"/>
    <w:rsid w:val="002C2ED7"/>
    <w:rsid w:val="002C58C8"/>
    <w:rsid w:val="002C7F3A"/>
    <w:rsid w:val="002F44D3"/>
    <w:rsid w:val="002F611E"/>
    <w:rsid w:val="002F6F71"/>
    <w:rsid w:val="0030026B"/>
    <w:rsid w:val="00300CEE"/>
    <w:rsid w:val="00303856"/>
    <w:rsid w:val="0030386B"/>
    <w:rsid w:val="003243EE"/>
    <w:rsid w:val="0032531A"/>
    <w:rsid w:val="00337243"/>
    <w:rsid w:val="0034407A"/>
    <w:rsid w:val="00352CB6"/>
    <w:rsid w:val="00361FA2"/>
    <w:rsid w:val="00363AE5"/>
    <w:rsid w:val="003666C7"/>
    <w:rsid w:val="003733B5"/>
    <w:rsid w:val="00384736"/>
    <w:rsid w:val="003A4895"/>
    <w:rsid w:val="003A5F0A"/>
    <w:rsid w:val="003B3363"/>
    <w:rsid w:val="003B6840"/>
    <w:rsid w:val="003C7F43"/>
    <w:rsid w:val="003D3935"/>
    <w:rsid w:val="004110D6"/>
    <w:rsid w:val="00411114"/>
    <w:rsid w:val="0041558C"/>
    <w:rsid w:val="0042357A"/>
    <w:rsid w:val="00430148"/>
    <w:rsid w:val="00430F79"/>
    <w:rsid w:val="00435AE2"/>
    <w:rsid w:val="00440B18"/>
    <w:rsid w:val="00441E7C"/>
    <w:rsid w:val="004507B1"/>
    <w:rsid w:val="004538E4"/>
    <w:rsid w:val="00456860"/>
    <w:rsid w:val="00474272"/>
    <w:rsid w:val="00484047"/>
    <w:rsid w:val="004B566A"/>
    <w:rsid w:val="004C1141"/>
    <w:rsid w:val="004C32EB"/>
    <w:rsid w:val="004D3A12"/>
    <w:rsid w:val="004D6C71"/>
    <w:rsid w:val="004F4DC2"/>
    <w:rsid w:val="004F4F45"/>
    <w:rsid w:val="004F54C2"/>
    <w:rsid w:val="00500707"/>
    <w:rsid w:val="00501D03"/>
    <w:rsid w:val="00505ABB"/>
    <w:rsid w:val="005121B8"/>
    <w:rsid w:val="00520FCC"/>
    <w:rsid w:val="00521B41"/>
    <w:rsid w:val="00531888"/>
    <w:rsid w:val="0053696A"/>
    <w:rsid w:val="00537570"/>
    <w:rsid w:val="00574B20"/>
    <w:rsid w:val="0057594B"/>
    <w:rsid w:val="00580EA0"/>
    <w:rsid w:val="0059228D"/>
    <w:rsid w:val="00593DBB"/>
    <w:rsid w:val="005A16C8"/>
    <w:rsid w:val="005C655B"/>
    <w:rsid w:val="005C67C4"/>
    <w:rsid w:val="005D27DC"/>
    <w:rsid w:val="005D4863"/>
    <w:rsid w:val="005D5356"/>
    <w:rsid w:val="005E13CD"/>
    <w:rsid w:val="005E5740"/>
    <w:rsid w:val="005E5B54"/>
    <w:rsid w:val="005F19F4"/>
    <w:rsid w:val="0060236D"/>
    <w:rsid w:val="006039EA"/>
    <w:rsid w:val="00612301"/>
    <w:rsid w:val="00614EC1"/>
    <w:rsid w:val="00616D20"/>
    <w:rsid w:val="006303C3"/>
    <w:rsid w:val="006308D2"/>
    <w:rsid w:val="00644017"/>
    <w:rsid w:val="00656019"/>
    <w:rsid w:val="006625C1"/>
    <w:rsid w:val="00663C5B"/>
    <w:rsid w:val="00667640"/>
    <w:rsid w:val="00676DF9"/>
    <w:rsid w:val="00676E5A"/>
    <w:rsid w:val="00677932"/>
    <w:rsid w:val="00684803"/>
    <w:rsid w:val="00691215"/>
    <w:rsid w:val="00692496"/>
    <w:rsid w:val="006B3B26"/>
    <w:rsid w:val="006C23B8"/>
    <w:rsid w:val="006C76E6"/>
    <w:rsid w:val="006D2DB0"/>
    <w:rsid w:val="006F691F"/>
    <w:rsid w:val="007148A6"/>
    <w:rsid w:val="00717718"/>
    <w:rsid w:val="0073245C"/>
    <w:rsid w:val="007358EA"/>
    <w:rsid w:val="00743369"/>
    <w:rsid w:val="007457DB"/>
    <w:rsid w:val="00761ECC"/>
    <w:rsid w:val="00764D48"/>
    <w:rsid w:val="00766596"/>
    <w:rsid w:val="00772C97"/>
    <w:rsid w:val="00772DF9"/>
    <w:rsid w:val="00783D83"/>
    <w:rsid w:val="007948C5"/>
    <w:rsid w:val="007A2E52"/>
    <w:rsid w:val="007B1DDE"/>
    <w:rsid w:val="007B6A7E"/>
    <w:rsid w:val="007B71B3"/>
    <w:rsid w:val="007C075E"/>
    <w:rsid w:val="007C0DA1"/>
    <w:rsid w:val="007C290A"/>
    <w:rsid w:val="007D66CA"/>
    <w:rsid w:val="0081240E"/>
    <w:rsid w:val="00822A6A"/>
    <w:rsid w:val="008238D2"/>
    <w:rsid w:val="00826750"/>
    <w:rsid w:val="00832ED2"/>
    <w:rsid w:val="008333DB"/>
    <w:rsid w:val="00834789"/>
    <w:rsid w:val="00836CD7"/>
    <w:rsid w:val="00841E1D"/>
    <w:rsid w:val="008432A7"/>
    <w:rsid w:val="00845114"/>
    <w:rsid w:val="00852E1C"/>
    <w:rsid w:val="00853182"/>
    <w:rsid w:val="0085401C"/>
    <w:rsid w:val="0085414C"/>
    <w:rsid w:val="00860ECA"/>
    <w:rsid w:val="00862351"/>
    <w:rsid w:val="008824C2"/>
    <w:rsid w:val="00897364"/>
    <w:rsid w:val="008B12A4"/>
    <w:rsid w:val="008C4B03"/>
    <w:rsid w:val="008D3F34"/>
    <w:rsid w:val="008E0B8F"/>
    <w:rsid w:val="008E7652"/>
    <w:rsid w:val="00906093"/>
    <w:rsid w:val="00906A99"/>
    <w:rsid w:val="0091392B"/>
    <w:rsid w:val="009159A6"/>
    <w:rsid w:val="00922C77"/>
    <w:rsid w:val="00923795"/>
    <w:rsid w:val="00925356"/>
    <w:rsid w:val="009470BD"/>
    <w:rsid w:val="00951B59"/>
    <w:rsid w:val="00966174"/>
    <w:rsid w:val="00973A96"/>
    <w:rsid w:val="009763D7"/>
    <w:rsid w:val="00977E84"/>
    <w:rsid w:val="009A47C0"/>
    <w:rsid w:val="009A5DE0"/>
    <w:rsid w:val="009A6F46"/>
    <w:rsid w:val="009A7887"/>
    <w:rsid w:val="009C192D"/>
    <w:rsid w:val="009D217D"/>
    <w:rsid w:val="009E27AE"/>
    <w:rsid w:val="009E4734"/>
    <w:rsid w:val="009F46BB"/>
    <w:rsid w:val="009F571C"/>
    <w:rsid w:val="00A1230C"/>
    <w:rsid w:val="00A30A9E"/>
    <w:rsid w:val="00A40F12"/>
    <w:rsid w:val="00A4599E"/>
    <w:rsid w:val="00A50830"/>
    <w:rsid w:val="00A56766"/>
    <w:rsid w:val="00A56D16"/>
    <w:rsid w:val="00A57BF1"/>
    <w:rsid w:val="00A90DFC"/>
    <w:rsid w:val="00A96990"/>
    <w:rsid w:val="00A96E4D"/>
    <w:rsid w:val="00AB0A95"/>
    <w:rsid w:val="00AB1B8E"/>
    <w:rsid w:val="00AB2223"/>
    <w:rsid w:val="00AC1917"/>
    <w:rsid w:val="00AE1642"/>
    <w:rsid w:val="00AE2E8E"/>
    <w:rsid w:val="00AE4104"/>
    <w:rsid w:val="00AE5D96"/>
    <w:rsid w:val="00AF7840"/>
    <w:rsid w:val="00AF7D22"/>
    <w:rsid w:val="00B05CBB"/>
    <w:rsid w:val="00B05D30"/>
    <w:rsid w:val="00B101D2"/>
    <w:rsid w:val="00B20216"/>
    <w:rsid w:val="00B214DB"/>
    <w:rsid w:val="00B36C86"/>
    <w:rsid w:val="00B41214"/>
    <w:rsid w:val="00B44E7A"/>
    <w:rsid w:val="00B4724A"/>
    <w:rsid w:val="00B5162C"/>
    <w:rsid w:val="00B52AF9"/>
    <w:rsid w:val="00B54CFB"/>
    <w:rsid w:val="00B60E6C"/>
    <w:rsid w:val="00B7243F"/>
    <w:rsid w:val="00B776DA"/>
    <w:rsid w:val="00B856E4"/>
    <w:rsid w:val="00B87B92"/>
    <w:rsid w:val="00B91694"/>
    <w:rsid w:val="00B939E2"/>
    <w:rsid w:val="00BB0B34"/>
    <w:rsid w:val="00BB5100"/>
    <w:rsid w:val="00BB7714"/>
    <w:rsid w:val="00BC5024"/>
    <w:rsid w:val="00BC60FB"/>
    <w:rsid w:val="00BC7AB2"/>
    <w:rsid w:val="00BE2C99"/>
    <w:rsid w:val="00BE3880"/>
    <w:rsid w:val="00C20642"/>
    <w:rsid w:val="00C22819"/>
    <w:rsid w:val="00C237E3"/>
    <w:rsid w:val="00C309EA"/>
    <w:rsid w:val="00C352C5"/>
    <w:rsid w:val="00C51AB0"/>
    <w:rsid w:val="00C67F5A"/>
    <w:rsid w:val="00C76F12"/>
    <w:rsid w:val="00C95648"/>
    <w:rsid w:val="00CA2227"/>
    <w:rsid w:val="00CA7959"/>
    <w:rsid w:val="00CB108C"/>
    <w:rsid w:val="00CC51FB"/>
    <w:rsid w:val="00CD14E4"/>
    <w:rsid w:val="00D02C52"/>
    <w:rsid w:val="00D04EE8"/>
    <w:rsid w:val="00D249CF"/>
    <w:rsid w:val="00D25DA2"/>
    <w:rsid w:val="00D65702"/>
    <w:rsid w:val="00D8038A"/>
    <w:rsid w:val="00D97287"/>
    <w:rsid w:val="00DA1BB6"/>
    <w:rsid w:val="00DA2AB8"/>
    <w:rsid w:val="00DA71F1"/>
    <w:rsid w:val="00DB462D"/>
    <w:rsid w:val="00DB5AE2"/>
    <w:rsid w:val="00DE10CC"/>
    <w:rsid w:val="00DF35A0"/>
    <w:rsid w:val="00DF70B2"/>
    <w:rsid w:val="00E04E7F"/>
    <w:rsid w:val="00E0731C"/>
    <w:rsid w:val="00E26572"/>
    <w:rsid w:val="00E2724E"/>
    <w:rsid w:val="00E326EF"/>
    <w:rsid w:val="00E42B1D"/>
    <w:rsid w:val="00E51D0B"/>
    <w:rsid w:val="00E57E26"/>
    <w:rsid w:val="00E61075"/>
    <w:rsid w:val="00E61580"/>
    <w:rsid w:val="00E62AF4"/>
    <w:rsid w:val="00E6418F"/>
    <w:rsid w:val="00E667D1"/>
    <w:rsid w:val="00E75688"/>
    <w:rsid w:val="00E759C2"/>
    <w:rsid w:val="00E96339"/>
    <w:rsid w:val="00EB4D1E"/>
    <w:rsid w:val="00ED70E9"/>
    <w:rsid w:val="00EE2C41"/>
    <w:rsid w:val="00EE301A"/>
    <w:rsid w:val="00EE675A"/>
    <w:rsid w:val="00EF4013"/>
    <w:rsid w:val="00F00ACD"/>
    <w:rsid w:val="00F0283C"/>
    <w:rsid w:val="00F07483"/>
    <w:rsid w:val="00F10208"/>
    <w:rsid w:val="00F11CA3"/>
    <w:rsid w:val="00F11EC8"/>
    <w:rsid w:val="00F16259"/>
    <w:rsid w:val="00F1782D"/>
    <w:rsid w:val="00F23A08"/>
    <w:rsid w:val="00F50019"/>
    <w:rsid w:val="00F60CB6"/>
    <w:rsid w:val="00F81701"/>
    <w:rsid w:val="00F85CA7"/>
    <w:rsid w:val="00F87C4D"/>
    <w:rsid w:val="00FA6CE6"/>
    <w:rsid w:val="00FC2504"/>
    <w:rsid w:val="00FC4BFE"/>
    <w:rsid w:val="00FC58DD"/>
    <w:rsid w:val="00FD661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DA7D1"/>
  <w15:docId w15:val="{9E24E11D-D9CA-E545-ADBA-36ACFE5E6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101B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101B2"/>
  </w:style>
  <w:style w:type="paragraph" w:styleId="Footer">
    <w:name w:val="footer"/>
    <w:basedOn w:val="Normal"/>
    <w:link w:val="FooterChar"/>
    <w:uiPriority w:val="99"/>
    <w:semiHidden/>
    <w:unhideWhenUsed/>
    <w:rsid w:val="001101B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101B2"/>
  </w:style>
  <w:style w:type="paragraph" w:styleId="ListParagraph">
    <w:name w:val="List Paragraph"/>
    <w:basedOn w:val="Normal"/>
    <w:uiPriority w:val="34"/>
    <w:qFormat/>
    <w:rsid w:val="00B776DA"/>
    <w:pPr>
      <w:ind w:left="720"/>
      <w:contextualSpacing/>
    </w:pPr>
  </w:style>
  <w:style w:type="table" w:styleId="TableGrid">
    <w:name w:val="Table Grid"/>
    <w:basedOn w:val="TableNormal"/>
    <w:uiPriority w:val="39"/>
    <w:rsid w:val="00B36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184E3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apple-converted-space">
    <w:name w:val="apple-converted-space"/>
    <w:basedOn w:val="DefaultParagraphFont"/>
    <w:rsid w:val="00FC58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026417">
      <w:bodyDiv w:val="1"/>
      <w:marLeft w:val="0"/>
      <w:marRight w:val="0"/>
      <w:marTop w:val="0"/>
      <w:marBottom w:val="0"/>
      <w:divBdr>
        <w:top w:val="none" w:sz="0" w:space="0" w:color="auto"/>
        <w:left w:val="none" w:sz="0" w:space="0" w:color="auto"/>
        <w:bottom w:val="none" w:sz="0" w:space="0" w:color="auto"/>
        <w:right w:val="none" w:sz="0" w:space="0" w:color="auto"/>
      </w:divBdr>
    </w:div>
    <w:div w:id="467095763">
      <w:bodyDiv w:val="1"/>
      <w:marLeft w:val="0"/>
      <w:marRight w:val="0"/>
      <w:marTop w:val="0"/>
      <w:marBottom w:val="0"/>
      <w:divBdr>
        <w:top w:val="none" w:sz="0" w:space="0" w:color="auto"/>
        <w:left w:val="none" w:sz="0" w:space="0" w:color="auto"/>
        <w:bottom w:val="none" w:sz="0" w:space="0" w:color="auto"/>
        <w:right w:val="none" w:sz="0" w:space="0" w:color="auto"/>
      </w:divBdr>
    </w:div>
    <w:div w:id="1169828590">
      <w:bodyDiv w:val="1"/>
      <w:marLeft w:val="0"/>
      <w:marRight w:val="0"/>
      <w:marTop w:val="0"/>
      <w:marBottom w:val="0"/>
      <w:divBdr>
        <w:top w:val="none" w:sz="0" w:space="0" w:color="auto"/>
        <w:left w:val="none" w:sz="0" w:space="0" w:color="auto"/>
        <w:bottom w:val="none" w:sz="0" w:space="0" w:color="auto"/>
        <w:right w:val="none" w:sz="0" w:space="0" w:color="auto"/>
      </w:divBdr>
      <w:divsChild>
        <w:div w:id="1639994242">
          <w:marLeft w:val="0"/>
          <w:marRight w:val="0"/>
          <w:marTop w:val="0"/>
          <w:marBottom w:val="0"/>
          <w:divBdr>
            <w:top w:val="none" w:sz="0" w:space="0" w:color="auto"/>
            <w:left w:val="none" w:sz="0" w:space="0" w:color="auto"/>
            <w:bottom w:val="none" w:sz="0" w:space="0" w:color="auto"/>
            <w:right w:val="none" w:sz="0" w:space="0" w:color="auto"/>
          </w:divBdr>
        </w:div>
      </w:divsChild>
    </w:div>
    <w:div w:id="1593901138">
      <w:bodyDiv w:val="1"/>
      <w:marLeft w:val="0"/>
      <w:marRight w:val="0"/>
      <w:marTop w:val="0"/>
      <w:marBottom w:val="0"/>
      <w:divBdr>
        <w:top w:val="none" w:sz="0" w:space="0" w:color="auto"/>
        <w:left w:val="none" w:sz="0" w:space="0" w:color="auto"/>
        <w:bottom w:val="none" w:sz="0" w:space="0" w:color="auto"/>
        <w:right w:val="none" w:sz="0" w:space="0" w:color="auto"/>
      </w:divBdr>
      <w:divsChild>
        <w:div w:id="201819400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2920</Words>
  <Characters>16649</Characters>
  <Application>Microsoft Office Word</Application>
  <DocSecurity>0</DocSecurity>
  <Lines>138</Lines>
  <Paragraphs>39</Paragraphs>
  <ScaleCrop>false</ScaleCrop>
  <Company/>
  <LinksUpToDate>false</LinksUpToDate>
  <CharactersWithSpaces>19530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evans</dc:creator>
  <cp:keywords/>
  <dc:description/>
  <cp:lastModifiedBy>Katy Louise Evans (1806982)</cp:lastModifiedBy>
  <cp:revision>2</cp:revision>
  <dcterms:created xsi:type="dcterms:W3CDTF">2021-12-17T11:45:00Z</dcterms:created>
  <dcterms:modified xsi:type="dcterms:W3CDTF">2021-12-17T11:45:00Z</dcterms:modified>
</cp:coreProperties>
</file>