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4D02A" w14:textId="7550DF3F" w:rsidR="00F13236" w:rsidRPr="00883926" w:rsidRDefault="00883926" w:rsidP="00B85010">
      <w:pPr>
        <w:jc w:val="center"/>
        <w:rPr>
          <w:rFonts w:ascii="Arial" w:hAnsi="Arial" w:cs="Arial"/>
          <w:b/>
          <w:bCs/>
          <w:sz w:val="24"/>
          <w:szCs w:val="24"/>
        </w:rPr>
      </w:pPr>
      <w:r w:rsidRPr="00883926">
        <w:rPr>
          <w:rFonts w:ascii="Arial" w:hAnsi="Arial" w:cs="Arial"/>
          <w:b/>
          <w:bCs/>
          <w:sz w:val="24"/>
          <w:szCs w:val="24"/>
        </w:rPr>
        <w:t xml:space="preserve">Cornerstones of Youth Work: </w:t>
      </w:r>
      <w:r w:rsidR="00B85010" w:rsidRPr="00883926">
        <w:rPr>
          <w:rFonts w:ascii="Arial" w:hAnsi="Arial" w:cs="Arial"/>
          <w:b/>
          <w:bCs/>
          <w:sz w:val="24"/>
          <w:szCs w:val="24"/>
        </w:rPr>
        <w:t>ECYW4014 2025-26</w:t>
      </w:r>
    </w:p>
    <w:p w14:paraId="4B232D5C" w14:textId="7FAD7582" w:rsidR="00F13236" w:rsidRPr="00D728CC" w:rsidRDefault="00D728CC" w:rsidP="00D728CC">
      <w:pPr>
        <w:rPr>
          <w:rFonts w:ascii="Arial" w:hAnsi="Arial" w:cs="Arial"/>
          <w:b/>
          <w:bCs/>
          <w:sz w:val="24"/>
          <w:szCs w:val="24"/>
        </w:rPr>
      </w:pPr>
      <w:r w:rsidRPr="00BA01E1">
        <w:rPr>
          <w:rFonts w:ascii="Arial" w:hAnsi="Arial" w:cs="Arial"/>
          <w:sz w:val="24"/>
          <w:szCs w:val="24"/>
        </w:rPr>
        <w:t>This</w:t>
      </w:r>
      <w:r>
        <w:rPr>
          <w:rFonts w:ascii="Arial" w:hAnsi="Arial" w:cs="Arial"/>
          <w:b/>
          <w:bCs/>
          <w:sz w:val="24"/>
          <w:szCs w:val="24"/>
        </w:rPr>
        <w:t xml:space="preserve"> </w:t>
      </w:r>
      <w:r w:rsidR="00F13236" w:rsidRPr="00F13236">
        <w:rPr>
          <w:rFonts w:ascii="Arial" w:hAnsi="Arial" w:cs="Arial"/>
          <w:b/>
          <w:bCs/>
          <w:sz w:val="24"/>
          <w:szCs w:val="24"/>
        </w:rPr>
        <w:t>Portfolio Checklist</w:t>
      </w:r>
      <w:r w:rsidR="00F13236">
        <w:rPr>
          <w:rFonts w:ascii="Arial" w:hAnsi="Arial" w:cs="Arial"/>
        </w:rPr>
        <w:t xml:space="preserve"> is intended as an aid to students when organising their work for submission.  The list may also aid supervisors and l</w:t>
      </w:r>
      <w:r w:rsidR="00F13236">
        <w:rPr>
          <w:rFonts w:ascii="Arial" w:hAnsi="Arial" w:cs="Arial"/>
        </w:rPr>
        <w:t>earning mentors</w:t>
      </w:r>
      <w:r w:rsidR="00F13236">
        <w:rPr>
          <w:rFonts w:ascii="Arial" w:hAnsi="Arial" w:cs="Arial"/>
        </w:rPr>
        <w:t xml:space="preserve"> when considering the final portfolio.  The checklist contains a list of the components of the portfolio necessary for assessment</w:t>
      </w:r>
      <w:r w:rsidR="00F13236">
        <w:rPr>
          <w:rFonts w:ascii="Arial" w:hAnsi="Arial" w:cs="Arial"/>
        </w:rPr>
        <w:t>. If you have</w:t>
      </w:r>
      <w:r w:rsidR="00F13236">
        <w:rPr>
          <w:rFonts w:ascii="Arial" w:hAnsi="Arial" w:cs="Arial"/>
        </w:rPr>
        <w:t xml:space="preserve"> any questions about the portfolio components please contact Darrel Williams via e mail </w:t>
      </w:r>
      <w:hyperlink r:id="rId7" w:history="1">
        <w:r w:rsidR="00F13236" w:rsidRPr="00AA6351">
          <w:rPr>
            <w:rStyle w:val="Hyperlink"/>
            <w:rFonts w:ascii="Arial" w:hAnsi="Arial" w:cs="Arial"/>
          </w:rPr>
          <w:t>d.g.williams@uwtsd.ac.uk</w:t>
        </w:r>
      </w:hyperlink>
      <w:r w:rsidR="00F13236">
        <w:rPr>
          <w:rFonts w:ascii="Arial" w:hAnsi="Arial" w:cs="Arial"/>
        </w:rPr>
        <w:t>.</w:t>
      </w:r>
    </w:p>
    <w:tbl>
      <w:tblPr>
        <w:tblW w:w="9057"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1E0" w:firstRow="1" w:lastRow="1" w:firstColumn="1" w:lastColumn="1" w:noHBand="0" w:noVBand="0"/>
      </w:tblPr>
      <w:tblGrid>
        <w:gridCol w:w="7356"/>
        <w:gridCol w:w="1701"/>
      </w:tblGrid>
      <w:tr w:rsidR="004836AC" w:rsidRPr="00883926" w14:paraId="7E69D92E" w14:textId="77777777" w:rsidTr="004836AC">
        <w:trPr>
          <w:trHeight w:val="544"/>
        </w:trPr>
        <w:tc>
          <w:tcPr>
            <w:tcW w:w="9057" w:type="dxa"/>
            <w:gridSpan w:val="2"/>
            <w:vAlign w:val="center"/>
          </w:tcPr>
          <w:p w14:paraId="1F8FF37F" w14:textId="77777777" w:rsidR="004836AC" w:rsidRPr="00883926" w:rsidRDefault="004836AC" w:rsidP="009A2A29">
            <w:pPr>
              <w:spacing w:line="240" w:lineRule="auto"/>
              <w:jc w:val="center"/>
              <w:rPr>
                <w:rFonts w:ascii="Arial" w:hAnsi="Arial" w:cs="Arial"/>
                <w:b/>
                <w:bCs/>
              </w:rPr>
            </w:pPr>
            <w:r w:rsidRPr="00883926">
              <w:rPr>
                <w:rFonts w:ascii="Arial" w:hAnsi="Arial" w:cs="Arial"/>
                <w:b/>
                <w:bCs/>
              </w:rPr>
              <w:t>Portfolio Component</w:t>
            </w:r>
          </w:p>
        </w:tc>
      </w:tr>
      <w:tr w:rsidR="004836AC" w:rsidRPr="00883926" w14:paraId="53A3C224" w14:textId="77777777" w:rsidTr="004836AC">
        <w:trPr>
          <w:trHeight w:val="544"/>
        </w:trPr>
        <w:tc>
          <w:tcPr>
            <w:tcW w:w="9057" w:type="dxa"/>
            <w:gridSpan w:val="2"/>
            <w:vAlign w:val="center"/>
          </w:tcPr>
          <w:p w14:paraId="05CA6BFC" w14:textId="01B97D50" w:rsidR="004836AC" w:rsidRPr="00883926" w:rsidRDefault="004836AC" w:rsidP="009A2A29">
            <w:pPr>
              <w:spacing w:line="240" w:lineRule="auto"/>
              <w:rPr>
                <w:rFonts w:ascii="Arial" w:hAnsi="Arial" w:cs="Arial"/>
                <w:b/>
                <w:bCs/>
              </w:rPr>
            </w:pPr>
            <w:r w:rsidRPr="00883926">
              <w:rPr>
                <w:rFonts w:ascii="Arial" w:hAnsi="Arial" w:cs="Arial"/>
                <w:b/>
                <w:bCs/>
              </w:rPr>
              <w:t>Essential elements of the Portfolio</w:t>
            </w:r>
            <w:r>
              <w:rPr>
                <w:rFonts w:ascii="Arial" w:hAnsi="Arial" w:cs="Arial"/>
                <w:b/>
                <w:bCs/>
              </w:rPr>
              <w:t xml:space="preserve"> </w:t>
            </w:r>
          </w:p>
        </w:tc>
      </w:tr>
      <w:tr w:rsidR="00BB1D54" w:rsidRPr="00883926" w14:paraId="6007786D" w14:textId="77777777" w:rsidTr="00BA01E1">
        <w:trPr>
          <w:trHeight w:val="521"/>
        </w:trPr>
        <w:tc>
          <w:tcPr>
            <w:tcW w:w="7356" w:type="dxa"/>
            <w:vAlign w:val="center"/>
          </w:tcPr>
          <w:p w14:paraId="1E832C4F" w14:textId="36A3BE80" w:rsidR="00BB1D54" w:rsidRPr="00883926" w:rsidRDefault="00BB1D54" w:rsidP="009A2A29">
            <w:pPr>
              <w:spacing w:line="240" w:lineRule="auto"/>
              <w:rPr>
                <w:rFonts w:ascii="Arial" w:eastAsia="Arial" w:hAnsi="Arial" w:cs="Arial"/>
                <w:color w:val="000000" w:themeColor="text1"/>
              </w:rPr>
            </w:pPr>
            <w:r w:rsidRPr="00883926">
              <w:rPr>
                <w:rFonts w:ascii="Arial" w:eastAsia="Arial" w:hAnsi="Arial" w:cs="Arial"/>
                <w:color w:val="000000" w:themeColor="text1"/>
              </w:rPr>
              <w:t>A Fact File of the work placement identifying the aims, objectives, vision and background of the organisation, to include a mapping exercise of other services in the communities, along with the roles and responsibilities of the trainee youth worker whilst on placement</w:t>
            </w:r>
            <w:r w:rsidRPr="00883926">
              <w:rPr>
                <w:rFonts w:ascii="Arial" w:eastAsia="Arial" w:hAnsi="Arial" w:cs="Arial"/>
                <w:color w:val="000000" w:themeColor="text1"/>
              </w:rPr>
              <w:t>.</w:t>
            </w:r>
            <w:r>
              <w:rPr>
                <w:rFonts w:ascii="Arial" w:eastAsia="Arial" w:hAnsi="Arial" w:cs="Arial"/>
                <w:color w:val="000000" w:themeColor="text1"/>
              </w:rPr>
              <w:t xml:space="preserve"> 800-1000 words. </w:t>
            </w:r>
          </w:p>
        </w:tc>
        <w:tc>
          <w:tcPr>
            <w:tcW w:w="1701" w:type="dxa"/>
            <w:vMerge w:val="restart"/>
            <w:vAlign w:val="center"/>
          </w:tcPr>
          <w:p w14:paraId="78DF8CB1" w14:textId="7FA72B05" w:rsidR="00BB1D54" w:rsidRPr="00883926" w:rsidRDefault="00BB1D54" w:rsidP="009A2A29">
            <w:pPr>
              <w:spacing w:line="240" w:lineRule="auto"/>
              <w:rPr>
                <w:rFonts w:ascii="Arial" w:eastAsia="Arial" w:hAnsi="Arial" w:cs="Arial"/>
                <w:color w:val="000000" w:themeColor="text1"/>
              </w:rPr>
            </w:pPr>
            <w:r>
              <w:rPr>
                <w:rFonts w:ascii="Arial" w:eastAsia="Arial" w:hAnsi="Arial" w:cs="Arial"/>
                <w:color w:val="000000" w:themeColor="text1"/>
              </w:rPr>
              <w:t>Combine these into 1 document and submit at Turnitin Link 1.</w:t>
            </w:r>
          </w:p>
        </w:tc>
      </w:tr>
      <w:tr w:rsidR="00BB1D54" w:rsidRPr="00883926" w14:paraId="088E3AB5" w14:textId="77777777" w:rsidTr="00BA01E1">
        <w:trPr>
          <w:trHeight w:val="529"/>
        </w:trPr>
        <w:tc>
          <w:tcPr>
            <w:tcW w:w="7356" w:type="dxa"/>
            <w:vAlign w:val="center"/>
          </w:tcPr>
          <w:p w14:paraId="78151C27" w14:textId="42CFF696" w:rsidR="00BB1D54" w:rsidRPr="00883926" w:rsidRDefault="00BB1D54" w:rsidP="009A2A29">
            <w:pPr>
              <w:spacing w:line="240" w:lineRule="auto"/>
              <w:rPr>
                <w:rFonts w:ascii="Arial" w:hAnsi="Arial" w:cs="Arial"/>
              </w:rPr>
            </w:pPr>
            <w:r w:rsidRPr="00883926">
              <w:rPr>
                <w:rFonts w:ascii="Arial" w:eastAsia="Arial" w:hAnsi="Arial" w:cs="Arial"/>
                <w:color w:val="000000" w:themeColor="text1"/>
              </w:rPr>
              <w:t>Placement Report drawing on examples and observations of good Youth Work practice linked to theory and policy, and the cornerstones of Youth Work</w:t>
            </w:r>
            <w:r w:rsidRPr="00883926">
              <w:rPr>
                <w:rFonts w:ascii="Arial" w:eastAsia="Arial" w:hAnsi="Arial" w:cs="Arial"/>
                <w:color w:val="000000" w:themeColor="text1"/>
              </w:rPr>
              <w:t>.</w:t>
            </w:r>
            <w:r>
              <w:rPr>
                <w:rFonts w:ascii="Arial" w:eastAsia="Arial" w:hAnsi="Arial" w:cs="Arial"/>
                <w:color w:val="000000" w:themeColor="text1"/>
              </w:rPr>
              <w:t xml:space="preserve"> 1000 words. </w:t>
            </w:r>
          </w:p>
        </w:tc>
        <w:tc>
          <w:tcPr>
            <w:tcW w:w="1701" w:type="dxa"/>
            <w:vMerge/>
            <w:vAlign w:val="center"/>
          </w:tcPr>
          <w:p w14:paraId="19A3C531" w14:textId="3EC07353" w:rsidR="00BB1D54" w:rsidRPr="00883926" w:rsidRDefault="00BB1D54" w:rsidP="009A2A29">
            <w:pPr>
              <w:spacing w:line="240" w:lineRule="auto"/>
              <w:rPr>
                <w:rFonts w:ascii="Arial" w:hAnsi="Arial" w:cs="Arial"/>
              </w:rPr>
            </w:pPr>
          </w:p>
        </w:tc>
      </w:tr>
      <w:tr w:rsidR="00BB1D54" w:rsidRPr="00883926" w14:paraId="61AD764E" w14:textId="77777777" w:rsidTr="00BA01E1">
        <w:trPr>
          <w:trHeight w:val="537"/>
        </w:trPr>
        <w:tc>
          <w:tcPr>
            <w:tcW w:w="7356" w:type="dxa"/>
            <w:vAlign w:val="center"/>
          </w:tcPr>
          <w:p w14:paraId="140A3F92" w14:textId="3F33BA46" w:rsidR="00BB1D54" w:rsidRPr="00883926" w:rsidRDefault="00BB1D54" w:rsidP="009A2A29">
            <w:pPr>
              <w:spacing w:line="240" w:lineRule="auto"/>
              <w:rPr>
                <w:rFonts w:ascii="Arial" w:eastAsia="Arial" w:hAnsi="Arial" w:cs="Arial"/>
                <w:color w:val="000000" w:themeColor="text1"/>
              </w:rPr>
            </w:pPr>
            <w:r w:rsidRPr="00883926">
              <w:rPr>
                <w:rFonts w:ascii="Arial" w:eastAsia="Arial" w:hAnsi="Arial" w:cs="Arial"/>
                <w:color w:val="000000" w:themeColor="text1"/>
              </w:rPr>
              <w:t xml:space="preserve">A Macro Reflective Account which summarises your own learning and development based on the successful completion of 250 hours on placement, identifying ways in which your learning can be applied to your future placement practice. </w:t>
            </w:r>
            <w:r>
              <w:rPr>
                <w:rFonts w:ascii="Arial" w:eastAsia="Arial" w:hAnsi="Arial" w:cs="Arial"/>
                <w:color w:val="000000" w:themeColor="text1"/>
              </w:rPr>
              <w:t xml:space="preserve">This </w:t>
            </w:r>
            <w:r w:rsidRPr="00883926">
              <w:rPr>
                <w:rFonts w:ascii="Arial" w:eastAsia="Arial" w:hAnsi="Arial" w:cs="Arial"/>
                <w:color w:val="000000" w:themeColor="text1"/>
              </w:rPr>
              <w:t>should be linked to your professional development plan and your</w:t>
            </w:r>
            <w:r>
              <w:rPr>
                <w:rFonts w:ascii="Arial" w:eastAsia="Arial" w:hAnsi="Arial" w:cs="Arial"/>
                <w:color w:val="000000" w:themeColor="text1"/>
              </w:rPr>
              <w:t xml:space="preserve"> </w:t>
            </w:r>
            <w:r w:rsidRPr="00883926">
              <w:rPr>
                <w:rFonts w:ascii="Arial" w:eastAsia="Arial" w:hAnsi="Arial" w:cs="Arial"/>
                <w:color w:val="000000" w:themeColor="text1"/>
              </w:rPr>
              <w:t xml:space="preserve">reflective accounts, and underpinned </w:t>
            </w:r>
            <w:r>
              <w:rPr>
                <w:rFonts w:ascii="Arial" w:eastAsia="Arial" w:hAnsi="Arial" w:cs="Arial"/>
                <w:color w:val="000000" w:themeColor="text1"/>
              </w:rPr>
              <w:t xml:space="preserve">with </w:t>
            </w:r>
            <w:r w:rsidRPr="00883926">
              <w:rPr>
                <w:rFonts w:ascii="Arial" w:eastAsia="Arial" w:hAnsi="Arial" w:cs="Arial"/>
                <w:color w:val="000000" w:themeColor="text1"/>
              </w:rPr>
              <w:t>examples from your practice and appropriate literature</w:t>
            </w:r>
            <w:r>
              <w:rPr>
                <w:rFonts w:ascii="Arial" w:eastAsia="Arial" w:hAnsi="Arial" w:cs="Arial"/>
                <w:color w:val="000000" w:themeColor="text1"/>
              </w:rPr>
              <w:t xml:space="preserve">. 1000-1200 words. </w:t>
            </w:r>
          </w:p>
        </w:tc>
        <w:tc>
          <w:tcPr>
            <w:tcW w:w="1701" w:type="dxa"/>
            <w:vMerge/>
            <w:vAlign w:val="center"/>
          </w:tcPr>
          <w:p w14:paraId="536EF437" w14:textId="605ABCCF" w:rsidR="00BB1D54" w:rsidRPr="00883926" w:rsidRDefault="00BB1D54" w:rsidP="009A2A29">
            <w:pPr>
              <w:spacing w:line="240" w:lineRule="auto"/>
              <w:rPr>
                <w:rFonts w:ascii="Arial" w:eastAsia="Arial" w:hAnsi="Arial" w:cs="Arial"/>
                <w:color w:val="000000" w:themeColor="text1"/>
              </w:rPr>
            </w:pPr>
          </w:p>
        </w:tc>
      </w:tr>
      <w:tr w:rsidR="00BB1D54" w:rsidRPr="00883926" w14:paraId="1F8548DE" w14:textId="77777777" w:rsidTr="00BA01E1">
        <w:trPr>
          <w:trHeight w:val="531"/>
        </w:trPr>
        <w:tc>
          <w:tcPr>
            <w:tcW w:w="7356" w:type="dxa"/>
            <w:vAlign w:val="center"/>
          </w:tcPr>
          <w:p w14:paraId="1AB9C54F" w14:textId="28610118" w:rsidR="00BB1D54" w:rsidRPr="00883926" w:rsidRDefault="00BB1D54" w:rsidP="009A2A29">
            <w:pPr>
              <w:spacing w:line="240" w:lineRule="auto"/>
              <w:rPr>
                <w:rFonts w:ascii="Arial" w:hAnsi="Arial" w:cs="Arial"/>
              </w:rPr>
            </w:pPr>
            <w:r w:rsidRPr="00883926">
              <w:rPr>
                <w:rFonts w:ascii="Arial" w:hAnsi="Arial" w:cs="Arial"/>
              </w:rPr>
              <w:t>Learning Mentor report</w:t>
            </w:r>
            <w:r>
              <w:rPr>
                <w:rFonts w:ascii="Arial" w:hAnsi="Arial" w:cs="Arial"/>
              </w:rPr>
              <w:t xml:space="preserve">. Wordcount NA. </w:t>
            </w:r>
          </w:p>
        </w:tc>
        <w:tc>
          <w:tcPr>
            <w:tcW w:w="1701" w:type="dxa"/>
            <w:vAlign w:val="center"/>
          </w:tcPr>
          <w:p w14:paraId="56A072AA" w14:textId="2C73B808" w:rsidR="00BB1D54" w:rsidRPr="00883926" w:rsidRDefault="00BB1D54" w:rsidP="009A2A29">
            <w:pPr>
              <w:spacing w:line="240" w:lineRule="auto"/>
              <w:rPr>
                <w:rFonts w:ascii="Arial" w:hAnsi="Arial" w:cs="Arial"/>
              </w:rPr>
            </w:pPr>
            <w:r>
              <w:rPr>
                <w:rFonts w:ascii="Arial" w:eastAsia="Arial" w:hAnsi="Arial" w:cs="Arial"/>
                <w:color w:val="000000" w:themeColor="text1"/>
              </w:rPr>
              <w:t>Submit at Turnitin Link 2.</w:t>
            </w:r>
          </w:p>
        </w:tc>
      </w:tr>
      <w:tr w:rsidR="00BB1D54" w:rsidRPr="00883926" w14:paraId="06295286" w14:textId="77777777" w:rsidTr="00BA01E1">
        <w:trPr>
          <w:trHeight w:val="531"/>
        </w:trPr>
        <w:tc>
          <w:tcPr>
            <w:tcW w:w="7356" w:type="dxa"/>
            <w:vAlign w:val="center"/>
          </w:tcPr>
          <w:p w14:paraId="206B1487" w14:textId="0C49461A" w:rsidR="00BB1D54" w:rsidRPr="00883926" w:rsidRDefault="00BB1D54" w:rsidP="009A2A29">
            <w:pPr>
              <w:spacing w:line="240" w:lineRule="auto"/>
              <w:rPr>
                <w:rFonts w:ascii="Arial" w:hAnsi="Arial" w:cs="Arial"/>
              </w:rPr>
            </w:pPr>
            <w:r w:rsidRPr="00883926">
              <w:rPr>
                <w:rFonts w:ascii="Arial" w:hAnsi="Arial" w:cs="Arial"/>
              </w:rPr>
              <w:t>Practicum Supervisor report</w:t>
            </w:r>
            <w:r>
              <w:rPr>
                <w:rFonts w:ascii="Arial" w:hAnsi="Arial" w:cs="Arial"/>
              </w:rPr>
              <w:t xml:space="preserve">. </w:t>
            </w:r>
            <w:r>
              <w:rPr>
                <w:rFonts w:ascii="Arial" w:hAnsi="Arial" w:cs="Arial"/>
              </w:rPr>
              <w:t>Wordcount NA.</w:t>
            </w:r>
            <w:r>
              <w:rPr>
                <w:rFonts w:ascii="Arial" w:hAnsi="Arial" w:cs="Arial"/>
              </w:rPr>
              <w:t xml:space="preserve"> </w:t>
            </w:r>
          </w:p>
        </w:tc>
        <w:tc>
          <w:tcPr>
            <w:tcW w:w="1701" w:type="dxa"/>
            <w:vAlign w:val="center"/>
          </w:tcPr>
          <w:p w14:paraId="0A07C589" w14:textId="721306C5" w:rsidR="00BB1D54" w:rsidRPr="00883926" w:rsidRDefault="00BB1D54" w:rsidP="009A2A29">
            <w:pPr>
              <w:spacing w:line="240" w:lineRule="auto"/>
              <w:rPr>
                <w:rFonts w:ascii="Arial" w:hAnsi="Arial" w:cs="Arial"/>
              </w:rPr>
            </w:pPr>
            <w:r>
              <w:rPr>
                <w:rFonts w:ascii="Arial" w:eastAsia="Arial" w:hAnsi="Arial" w:cs="Arial"/>
                <w:color w:val="000000" w:themeColor="text1"/>
              </w:rPr>
              <w:t>Submit at Turnitin Link 3.</w:t>
            </w:r>
          </w:p>
        </w:tc>
      </w:tr>
      <w:tr w:rsidR="004836AC" w:rsidRPr="00883926" w14:paraId="5E54AE37" w14:textId="77777777" w:rsidTr="004836AC">
        <w:trPr>
          <w:trHeight w:val="531"/>
        </w:trPr>
        <w:tc>
          <w:tcPr>
            <w:tcW w:w="9057" w:type="dxa"/>
            <w:gridSpan w:val="2"/>
            <w:vAlign w:val="center"/>
          </w:tcPr>
          <w:p w14:paraId="33B6CFE0" w14:textId="77777777" w:rsidR="004836AC" w:rsidRPr="00883926" w:rsidRDefault="004836AC" w:rsidP="009A2A29">
            <w:pPr>
              <w:spacing w:line="240" w:lineRule="auto"/>
              <w:rPr>
                <w:rFonts w:ascii="Arial" w:hAnsi="Arial" w:cs="Arial"/>
              </w:rPr>
            </w:pPr>
            <w:r w:rsidRPr="00883926">
              <w:rPr>
                <w:rFonts w:ascii="Arial" w:hAnsi="Arial" w:cs="Arial"/>
              </w:rPr>
              <w:t>Above is a list of the essential elements of the portfolio</w:t>
            </w:r>
            <w:r>
              <w:rPr>
                <w:rFonts w:ascii="Arial" w:hAnsi="Arial" w:cs="Arial"/>
              </w:rPr>
              <w:t>.</w:t>
            </w:r>
            <w:r w:rsidRPr="00883926">
              <w:rPr>
                <w:rFonts w:ascii="Arial" w:hAnsi="Arial" w:cs="Arial"/>
              </w:rPr>
              <w:t xml:space="preserve"> </w:t>
            </w:r>
            <w:r>
              <w:rPr>
                <w:rFonts w:ascii="Arial" w:hAnsi="Arial" w:cs="Arial"/>
              </w:rPr>
              <w:t xml:space="preserve">Below is a list of </w:t>
            </w:r>
            <w:r w:rsidRPr="00883926">
              <w:rPr>
                <w:rFonts w:ascii="Arial" w:hAnsi="Arial" w:cs="Arial"/>
              </w:rPr>
              <w:t>additional</w:t>
            </w:r>
            <w:r>
              <w:rPr>
                <w:rFonts w:ascii="Arial" w:hAnsi="Arial" w:cs="Arial"/>
              </w:rPr>
              <w:t xml:space="preserve">, optional </w:t>
            </w:r>
            <w:r w:rsidRPr="00883926">
              <w:rPr>
                <w:rFonts w:ascii="Arial" w:hAnsi="Arial" w:cs="Arial"/>
              </w:rPr>
              <w:t>information</w:t>
            </w:r>
            <w:r>
              <w:rPr>
                <w:rFonts w:ascii="Arial" w:hAnsi="Arial" w:cs="Arial"/>
              </w:rPr>
              <w:t xml:space="preserve"> you can include</w:t>
            </w:r>
            <w:r w:rsidRPr="00883926">
              <w:rPr>
                <w:rFonts w:ascii="Arial" w:hAnsi="Arial" w:cs="Arial"/>
              </w:rPr>
              <w:t>,</w:t>
            </w:r>
            <w:r>
              <w:rPr>
                <w:rFonts w:ascii="Arial" w:hAnsi="Arial" w:cs="Arial"/>
              </w:rPr>
              <w:t xml:space="preserve"> if you include it, ensure</w:t>
            </w:r>
            <w:r w:rsidRPr="00883926">
              <w:rPr>
                <w:rFonts w:ascii="Arial" w:hAnsi="Arial" w:cs="Arial"/>
              </w:rPr>
              <w:t xml:space="preserve"> you have referred to it in the essential elements of your portfolio</w:t>
            </w:r>
            <w:r w:rsidRPr="00883926">
              <w:rPr>
                <w:rFonts w:ascii="Arial" w:hAnsi="Arial" w:cs="Arial"/>
              </w:rPr>
              <w:t>, so it backs up important points in your submission</w:t>
            </w:r>
            <w:r w:rsidRPr="00883926">
              <w:rPr>
                <w:rFonts w:ascii="Arial" w:hAnsi="Arial" w:cs="Arial"/>
              </w:rPr>
              <w:t>.</w:t>
            </w:r>
          </w:p>
        </w:tc>
      </w:tr>
      <w:tr w:rsidR="004836AC" w:rsidRPr="00883926" w14:paraId="3F2C36B4" w14:textId="77777777" w:rsidTr="004836AC">
        <w:trPr>
          <w:trHeight w:val="531"/>
        </w:trPr>
        <w:tc>
          <w:tcPr>
            <w:tcW w:w="9057" w:type="dxa"/>
            <w:gridSpan w:val="2"/>
            <w:vAlign w:val="center"/>
          </w:tcPr>
          <w:p w14:paraId="5B91AC47" w14:textId="50BC7A49" w:rsidR="004836AC" w:rsidRPr="00F00BFD" w:rsidRDefault="004836AC" w:rsidP="009A2A29">
            <w:pPr>
              <w:spacing w:line="240" w:lineRule="auto"/>
              <w:rPr>
                <w:rFonts w:ascii="Arial" w:hAnsi="Arial" w:cs="Arial"/>
                <w:b/>
                <w:bCs/>
              </w:rPr>
            </w:pPr>
            <w:r w:rsidRPr="00F00BFD">
              <w:rPr>
                <w:rFonts w:ascii="Arial" w:hAnsi="Arial" w:cs="Arial"/>
                <w:b/>
                <w:bCs/>
              </w:rPr>
              <w:t>Optional elements you might want to include</w:t>
            </w:r>
            <w:r>
              <w:rPr>
                <w:rFonts w:ascii="Arial" w:hAnsi="Arial" w:cs="Arial"/>
                <w:b/>
                <w:bCs/>
              </w:rPr>
              <w:t xml:space="preserve"> </w:t>
            </w:r>
            <w:r w:rsidRPr="004836AC">
              <w:rPr>
                <w:rFonts w:ascii="Arial" w:hAnsi="Arial" w:cs="Arial"/>
              </w:rPr>
              <w:t>(</w:t>
            </w:r>
            <w:r w:rsidRPr="004836AC">
              <w:rPr>
                <w:rFonts w:ascii="Arial" w:hAnsi="Arial" w:cs="Arial"/>
              </w:rPr>
              <w:t>Wordcount NA</w:t>
            </w:r>
            <w:r w:rsidRPr="004836AC">
              <w:rPr>
                <w:rFonts w:ascii="Arial" w:hAnsi="Arial" w:cs="Arial"/>
              </w:rPr>
              <w:t>).</w:t>
            </w:r>
            <w:r w:rsidR="002367BD">
              <w:rPr>
                <w:rFonts w:ascii="Arial" w:hAnsi="Arial" w:cs="Arial"/>
              </w:rPr>
              <w:t xml:space="preserve"> </w:t>
            </w:r>
          </w:p>
        </w:tc>
      </w:tr>
      <w:tr w:rsidR="00A23F88" w:rsidRPr="00883926" w14:paraId="4D512D55" w14:textId="77777777" w:rsidTr="00BA01E1">
        <w:trPr>
          <w:trHeight w:val="525"/>
        </w:trPr>
        <w:tc>
          <w:tcPr>
            <w:tcW w:w="7356" w:type="dxa"/>
            <w:vAlign w:val="center"/>
          </w:tcPr>
          <w:p w14:paraId="11D35F6C" w14:textId="77777777" w:rsidR="00A23F88" w:rsidRPr="00883926" w:rsidRDefault="00A23F88" w:rsidP="009A2A29">
            <w:pPr>
              <w:spacing w:line="240" w:lineRule="auto"/>
              <w:rPr>
                <w:rFonts w:ascii="Arial" w:hAnsi="Arial" w:cs="Arial"/>
              </w:rPr>
            </w:pPr>
            <w:r w:rsidRPr="00883926">
              <w:rPr>
                <w:rFonts w:ascii="Arial" w:hAnsi="Arial" w:cs="Arial"/>
              </w:rPr>
              <w:t>An original Risk Assessment of the work setting</w:t>
            </w:r>
            <w:r>
              <w:rPr>
                <w:rFonts w:ascii="Arial" w:hAnsi="Arial" w:cs="Arial"/>
              </w:rPr>
              <w:t xml:space="preserve">. </w:t>
            </w:r>
          </w:p>
        </w:tc>
        <w:tc>
          <w:tcPr>
            <w:tcW w:w="1701" w:type="dxa"/>
            <w:vMerge w:val="restart"/>
            <w:vAlign w:val="center"/>
          </w:tcPr>
          <w:p w14:paraId="21FBCEF9" w14:textId="77777777" w:rsidR="00A23F88" w:rsidRDefault="00A23F88" w:rsidP="009A2A29">
            <w:pPr>
              <w:spacing w:line="240" w:lineRule="auto"/>
              <w:rPr>
                <w:rFonts w:ascii="Arial" w:eastAsia="Arial" w:hAnsi="Arial" w:cs="Arial"/>
                <w:color w:val="000000" w:themeColor="text1"/>
              </w:rPr>
            </w:pPr>
          </w:p>
          <w:p w14:paraId="57493E18" w14:textId="5D2650EF" w:rsidR="00A23F88" w:rsidRPr="00883926" w:rsidRDefault="00A23F88" w:rsidP="009A2A29">
            <w:pPr>
              <w:spacing w:line="240" w:lineRule="auto"/>
              <w:rPr>
                <w:rFonts w:ascii="Arial" w:hAnsi="Arial" w:cs="Arial"/>
              </w:rPr>
            </w:pPr>
            <w:r>
              <w:rPr>
                <w:rFonts w:ascii="Arial" w:eastAsia="Arial" w:hAnsi="Arial" w:cs="Arial"/>
                <w:color w:val="000000" w:themeColor="text1"/>
              </w:rPr>
              <w:t>Combine your Appendices into one document and s</w:t>
            </w:r>
            <w:r>
              <w:rPr>
                <w:rFonts w:ascii="Arial" w:eastAsia="Arial" w:hAnsi="Arial" w:cs="Arial"/>
                <w:color w:val="000000" w:themeColor="text1"/>
              </w:rPr>
              <w:t>ubmit at Turnitin Link 4.</w:t>
            </w:r>
          </w:p>
        </w:tc>
      </w:tr>
      <w:tr w:rsidR="00A23F88" w:rsidRPr="00883926" w14:paraId="0C57E15A" w14:textId="77777777" w:rsidTr="00BA01E1">
        <w:trPr>
          <w:trHeight w:val="533"/>
        </w:trPr>
        <w:tc>
          <w:tcPr>
            <w:tcW w:w="7356" w:type="dxa"/>
            <w:vAlign w:val="center"/>
          </w:tcPr>
          <w:p w14:paraId="46188053" w14:textId="77777777" w:rsidR="00A23F88" w:rsidRPr="00883926" w:rsidRDefault="00A23F88" w:rsidP="009A2A29">
            <w:pPr>
              <w:spacing w:line="240" w:lineRule="auto"/>
              <w:rPr>
                <w:rFonts w:ascii="Arial" w:hAnsi="Arial" w:cs="Arial"/>
              </w:rPr>
            </w:pPr>
            <w:r w:rsidRPr="00883926">
              <w:rPr>
                <w:rFonts w:ascii="Arial" w:hAnsi="Arial" w:cs="Arial"/>
              </w:rPr>
              <w:t xml:space="preserve">An example of one or more reflective </w:t>
            </w:r>
            <w:r w:rsidRPr="00883926">
              <w:rPr>
                <w:rFonts w:ascii="Arial" w:hAnsi="Arial" w:cs="Arial"/>
              </w:rPr>
              <w:t>accounts</w:t>
            </w:r>
            <w:r>
              <w:rPr>
                <w:rFonts w:ascii="Arial" w:hAnsi="Arial" w:cs="Arial"/>
              </w:rPr>
              <w:t>.</w:t>
            </w:r>
          </w:p>
        </w:tc>
        <w:tc>
          <w:tcPr>
            <w:tcW w:w="1701" w:type="dxa"/>
            <w:vMerge/>
            <w:vAlign w:val="center"/>
          </w:tcPr>
          <w:p w14:paraId="3E44EC6C" w14:textId="2D30D999" w:rsidR="00A23F88" w:rsidRPr="00883926" w:rsidRDefault="00A23F88" w:rsidP="009A2A29">
            <w:pPr>
              <w:spacing w:line="240" w:lineRule="auto"/>
              <w:rPr>
                <w:rFonts w:ascii="Arial" w:hAnsi="Arial" w:cs="Arial"/>
              </w:rPr>
            </w:pPr>
          </w:p>
        </w:tc>
      </w:tr>
      <w:tr w:rsidR="00A23F88" w:rsidRPr="00883926" w14:paraId="42BA6EED" w14:textId="77777777" w:rsidTr="00BA01E1">
        <w:trPr>
          <w:trHeight w:val="533"/>
        </w:trPr>
        <w:tc>
          <w:tcPr>
            <w:tcW w:w="7356" w:type="dxa"/>
            <w:vAlign w:val="center"/>
          </w:tcPr>
          <w:p w14:paraId="581A61EA" w14:textId="77777777" w:rsidR="00A23F88" w:rsidRPr="00883926" w:rsidRDefault="00A23F88" w:rsidP="009A2A29">
            <w:pPr>
              <w:spacing w:line="240" w:lineRule="auto"/>
              <w:rPr>
                <w:rFonts w:ascii="Arial" w:hAnsi="Arial" w:cs="Arial"/>
              </w:rPr>
            </w:pPr>
            <w:r w:rsidRPr="00883926">
              <w:rPr>
                <w:rFonts w:ascii="Arial" w:hAnsi="Arial" w:cs="Arial"/>
              </w:rPr>
              <w:t>Professional Development Plan</w:t>
            </w:r>
          </w:p>
        </w:tc>
        <w:tc>
          <w:tcPr>
            <w:tcW w:w="1701" w:type="dxa"/>
            <w:vMerge/>
            <w:vAlign w:val="center"/>
          </w:tcPr>
          <w:p w14:paraId="72C454EC" w14:textId="75CD17E3" w:rsidR="00A23F88" w:rsidRPr="00883926" w:rsidRDefault="00A23F88" w:rsidP="009A2A29">
            <w:pPr>
              <w:spacing w:line="240" w:lineRule="auto"/>
              <w:rPr>
                <w:rFonts w:ascii="Arial" w:hAnsi="Arial" w:cs="Arial"/>
              </w:rPr>
            </w:pPr>
          </w:p>
        </w:tc>
      </w:tr>
      <w:tr w:rsidR="00A23F88" w:rsidRPr="00883926" w14:paraId="2F80BE41" w14:textId="77777777" w:rsidTr="00BA01E1">
        <w:trPr>
          <w:trHeight w:val="707"/>
        </w:trPr>
        <w:tc>
          <w:tcPr>
            <w:tcW w:w="7356" w:type="dxa"/>
            <w:vAlign w:val="center"/>
          </w:tcPr>
          <w:p w14:paraId="76A8616B" w14:textId="77777777" w:rsidR="00A23F88" w:rsidRPr="00883926" w:rsidRDefault="00A23F88" w:rsidP="009A2A29">
            <w:pPr>
              <w:spacing w:line="240" w:lineRule="auto"/>
              <w:rPr>
                <w:rFonts w:ascii="Arial" w:hAnsi="Arial" w:cs="Arial"/>
              </w:rPr>
            </w:pPr>
            <w:r w:rsidRPr="00883926">
              <w:rPr>
                <w:rFonts w:ascii="Arial" w:hAnsi="Arial" w:cs="Arial"/>
              </w:rPr>
              <w:t>Minutes of meetings between student, line manager and visiting tutor</w:t>
            </w:r>
          </w:p>
        </w:tc>
        <w:tc>
          <w:tcPr>
            <w:tcW w:w="1701" w:type="dxa"/>
            <w:vMerge/>
            <w:vAlign w:val="center"/>
          </w:tcPr>
          <w:p w14:paraId="226CE78E" w14:textId="3A7A0897" w:rsidR="00A23F88" w:rsidRPr="00883926" w:rsidRDefault="00A23F88" w:rsidP="009A2A29">
            <w:pPr>
              <w:spacing w:line="240" w:lineRule="auto"/>
              <w:rPr>
                <w:rFonts w:ascii="Arial" w:hAnsi="Arial" w:cs="Arial"/>
              </w:rPr>
            </w:pPr>
          </w:p>
        </w:tc>
      </w:tr>
      <w:tr w:rsidR="00A23F88" w:rsidRPr="00883926" w14:paraId="6E7B6CA7" w14:textId="77777777" w:rsidTr="00BA01E1">
        <w:trPr>
          <w:trHeight w:val="533"/>
        </w:trPr>
        <w:tc>
          <w:tcPr>
            <w:tcW w:w="7356" w:type="dxa"/>
            <w:vAlign w:val="center"/>
          </w:tcPr>
          <w:p w14:paraId="3C9D1B3E" w14:textId="77777777" w:rsidR="00A23F88" w:rsidRPr="00883926" w:rsidRDefault="00A23F88" w:rsidP="009A2A29">
            <w:pPr>
              <w:spacing w:line="240" w:lineRule="auto"/>
              <w:rPr>
                <w:rFonts w:ascii="Arial" w:hAnsi="Arial" w:cs="Arial"/>
              </w:rPr>
            </w:pPr>
            <w:r w:rsidRPr="00883926">
              <w:rPr>
                <w:rFonts w:ascii="Arial" w:hAnsi="Arial" w:cs="Arial"/>
              </w:rPr>
              <w:t>An example of one or more r</w:t>
            </w:r>
            <w:r w:rsidRPr="00883926">
              <w:rPr>
                <w:rFonts w:ascii="Arial" w:hAnsi="Arial" w:cs="Arial"/>
              </w:rPr>
              <w:t>ecords of Supervision</w:t>
            </w:r>
          </w:p>
        </w:tc>
        <w:tc>
          <w:tcPr>
            <w:tcW w:w="1701" w:type="dxa"/>
            <w:vMerge/>
            <w:vAlign w:val="center"/>
          </w:tcPr>
          <w:p w14:paraId="790F8AF1" w14:textId="23E25329" w:rsidR="00A23F88" w:rsidRPr="00883926" w:rsidRDefault="00A23F88" w:rsidP="009A2A29">
            <w:pPr>
              <w:spacing w:line="240" w:lineRule="auto"/>
              <w:rPr>
                <w:rFonts w:ascii="Arial" w:hAnsi="Arial" w:cs="Arial"/>
              </w:rPr>
            </w:pPr>
          </w:p>
        </w:tc>
      </w:tr>
    </w:tbl>
    <w:p w14:paraId="3457CAAC" w14:textId="77777777" w:rsidR="00F13236" w:rsidRDefault="00F13236" w:rsidP="009A2A29"/>
    <w:sectPr w:rsidR="00F13236" w:rsidSect="00CE61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47D93" w14:textId="77777777" w:rsidR="00D728CC" w:rsidRDefault="00D728CC" w:rsidP="00D728CC">
      <w:pPr>
        <w:spacing w:after="0" w:line="240" w:lineRule="auto"/>
      </w:pPr>
      <w:r>
        <w:separator/>
      </w:r>
    </w:p>
  </w:endnote>
  <w:endnote w:type="continuationSeparator" w:id="0">
    <w:p w14:paraId="71F64C27" w14:textId="77777777" w:rsidR="00D728CC" w:rsidRDefault="00D728CC" w:rsidP="00D72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FF6BC" w14:textId="77777777" w:rsidR="00D728CC" w:rsidRDefault="00D728CC" w:rsidP="00D728CC">
      <w:pPr>
        <w:spacing w:after="0" w:line="240" w:lineRule="auto"/>
      </w:pPr>
      <w:r>
        <w:separator/>
      </w:r>
    </w:p>
  </w:footnote>
  <w:footnote w:type="continuationSeparator" w:id="0">
    <w:p w14:paraId="3A5CF31F" w14:textId="77777777" w:rsidR="00D728CC" w:rsidRDefault="00D728CC" w:rsidP="00D728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F2D98"/>
    <w:multiLevelType w:val="hybridMultilevel"/>
    <w:tmpl w:val="143A5C06"/>
    <w:lvl w:ilvl="0" w:tplc="C450D95C">
      <w:start w:val="1"/>
      <w:numFmt w:val="bullet"/>
      <w:lvlText w:val=""/>
      <w:lvlJc w:val="left"/>
      <w:pPr>
        <w:ind w:left="720" w:hanging="360"/>
      </w:pPr>
      <w:rPr>
        <w:rFonts w:ascii="Symbol" w:hAnsi="Symbol" w:hint="default"/>
      </w:rPr>
    </w:lvl>
    <w:lvl w:ilvl="1" w:tplc="4748074E">
      <w:start w:val="1"/>
      <w:numFmt w:val="bullet"/>
      <w:lvlText w:val="o"/>
      <w:lvlJc w:val="left"/>
      <w:pPr>
        <w:ind w:left="1440" w:hanging="360"/>
      </w:pPr>
      <w:rPr>
        <w:rFonts w:ascii="Courier New" w:hAnsi="Courier New" w:hint="default"/>
      </w:rPr>
    </w:lvl>
    <w:lvl w:ilvl="2" w:tplc="B3F43692">
      <w:start w:val="1"/>
      <w:numFmt w:val="bullet"/>
      <w:lvlText w:val=""/>
      <w:lvlJc w:val="left"/>
      <w:pPr>
        <w:ind w:left="2160" w:hanging="360"/>
      </w:pPr>
      <w:rPr>
        <w:rFonts w:ascii="Wingdings" w:hAnsi="Wingdings" w:hint="default"/>
      </w:rPr>
    </w:lvl>
    <w:lvl w:ilvl="3" w:tplc="0248DE7E">
      <w:start w:val="1"/>
      <w:numFmt w:val="bullet"/>
      <w:lvlText w:val=""/>
      <w:lvlJc w:val="left"/>
      <w:pPr>
        <w:ind w:left="2880" w:hanging="360"/>
      </w:pPr>
      <w:rPr>
        <w:rFonts w:ascii="Symbol" w:hAnsi="Symbol" w:hint="default"/>
      </w:rPr>
    </w:lvl>
    <w:lvl w:ilvl="4" w:tplc="065EA5A6">
      <w:start w:val="1"/>
      <w:numFmt w:val="bullet"/>
      <w:lvlText w:val="o"/>
      <w:lvlJc w:val="left"/>
      <w:pPr>
        <w:ind w:left="3600" w:hanging="360"/>
      </w:pPr>
      <w:rPr>
        <w:rFonts w:ascii="Courier New" w:hAnsi="Courier New" w:hint="default"/>
      </w:rPr>
    </w:lvl>
    <w:lvl w:ilvl="5" w:tplc="7E02ABDA">
      <w:start w:val="1"/>
      <w:numFmt w:val="bullet"/>
      <w:lvlText w:val=""/>
      <w:lvlJc w:val="left"/>
      <w:pPr>
        <w:ind w:left="4320" w:hanging="360"/>
      </w:pPr>
      <w:rPr>
        <w:rFonts w:ascii="Wingdings" w:hAnsi="Wingdings" w:hint="default"/>
      </w:rPr>
    </w:lvl>
    <w:lvl w:ilvl="6" w:tplc="4E2E96CC">
      <w:start w:val="1"/>
      <w:numFmt w:val="bullet"/>
      <w:lvlText w:val=""/>
      <w:lvlJc w:val="left"/>
      <w:pPr>
        <w:ind w:left="5040" w:hanging="360"/>
      </w:pPr>
      <w:rPr>
        <w:rFonts w:ascii="Symbol" w:hAnsi="Symbol" w:hint="default"/>
      </w:rPr>
    </w:lvl>
    <w:lvl w:ilvl="7" w:tplc="979A8DF6">
      <w:start w:val="1"/>
      <w:numFmt w:val="bullet"/>
      <w:lvlText w:val="o"/>
      <w:lvlJc w:val="left"/>
      <w:pPr>
        <w:ind w:left="5760" w:hanging="360"/>
      </w:pPr>
      <w:rPr>
        <w:rFonts w:ascii="Courier New" w:hAnsi="Courier New" w:hint="default"/>
      </w:rPr>
    </w:lvl>
    <w:lvl w:ilvl="8" w:tplc="B2C48F82">
      <w:start w:val="1"/>
      <w:numFmt w:val="bullet"/>
      <w:lvlText w:val=""/>
      <w:lvlJc w:val="left"/>
      <w:pPr>
        <w:ind w:left="6480" w:hanging="360"/>
      </w:pPr>
      <w:rPr>
        <w:rFonts w:ascii="Wingdings" w:hAnsi="Wingdings" w:hint="default"/>
      </w:rPr>
    </w:lvl>
  </w:abstractNum>
  <w:num w:numId="1" w16cid:durableId="172479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236"/>
    <w:rsid w:val="001F3D81"/>
    <w:rsid w:val="0023032B"/>
    <w:rsid w:val="002367BD"/>
    <w:rsid w:val="002B1BAE"/>
    <w:rsid w:val="002D66D6"/>
    <w:rsid w:val="00332CEE"/>
    <w:rsid w:val="003B161A"/>
    <w:rsid w:val="003F3351"/>
    <w:rsid w:val="00411D86"/>
    <w:rsid w:val="004836AC"/>
    <w:rsid w:val="005F21A2"/>
    <w:rsid w:val="00883926"/>
    <w:rsid w:val="00923932"/>
    <w:rsid w:val="009944F3"/>
    <w:rsid w:val="009A2A29"/>
    <w:rsid w:val="00A23F88"/>
    <w:rsid w:val="00A5076D"/>
    <w:rsid w:val="00B85010"/>
    <w:rsid w:val="00BA01E1"/>
    <w:rsid w:val="00BB1D54"/>
    <w:rsid w:val="00C81304"/>
    <w:rsid w:val="00CE61E0"/>
    <w:rsid w:val="00D728CC"/>
    <w:rsid w:val="00F00BFD"/>
    <w:rsid w:val="00F132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16DC5"/>
  <w15:chartTrackingRefBased/>
  <w15:docId w15:val="{50C9E4EF-350D-40F1-856B-472268663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236"/>
    <w:pPr>
      <w:spacing w:line="259" w:lineRule="auto"/>
    </w:pPr>
    <w:rPr>
      <w:kern w:val="0"/>
      <w:sz w:val="22"/>
      <w:szCs w:val="22"/>
      <w14:ligatures w14:val="none"/>
    </w:rPr>
  </w:style>
  <w:style w:type="paragraph" w:styleId="Heading1">
    <w:name w:val="heading 1"/>
    <w:basedOn w:val="Normal"/>
    <w:next w:val="Normal"/>
    <w:link w:val="Heading1Char"/>
    <w:uiPriority w:val="9"/>
    <w:qFormat/>
    <w:rsid w:val="00F13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2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2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2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2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2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2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2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2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236"/>
    <w:rPr>
      <w:rFonts w:eastAsiaTheme="majorEastAsia" w:cstheme="majorBidi"/>
      <w:color w:val="272727" w:themeColor="text1" w:themeTint="D8"/>
    </w:rPr>
  </w:style>
  <w:style w:type="paragraph" w:styleId="Title">
    <w:name w:val="Title"/>
    <w:basedOn w:val="Normal"/>
    <w:next w:val="Normal"/>
    <w:link w:val="TitleChar"/>
    <w:uiPriority w:val="10"/>
    <w:qFormat/>
    <w:rsid w:val="00F13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2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236"/>
    <w:pPr>
      <w:spacing w:before="160"/>
      <w:jc w:val="center"/>
    </w:pPr>
    <w:rPr>
      <w:i/>
      <w:iCs/>
      <w:color w:val="404040" w:themeColor="text1" w:themeTint="BF"/>
    </w:rPr>
  </w:style>
  <w:style w:type="character" w:customStyle="1" w:styleId="QuoteChar">
    <w:name w:val="Quote Char"/>
    <w:basedOn w:val="DefaultParagraphFont"/>
    <w:link w:val="Quote"/>
    <w:uiPriority w:val="29"/>
    <w:rsid w:val="00F13236"/>
    <w:rPr>
      <w:i/>
      <w:iCs/>
      <w:color w:val="404040" w:themeColor="text1" w:themeTint="BF"/>
    </w:rPr>
  </w:style>
  <w:style w:type="paragraph" w:styleId="ListParagraph">
    <w:name w:val="List Paragraph"/>
    <w:basedOn w:val="Normal"/>
    <w:uiPriority w:val="34"/>
    <w:qFormat/>
    <w:rsid w:val="00F13236"/>
    <w:pPr>
      <w:ind w:left="720"/>
      <w:contextualSpacing/>
    </w:pPr>
  </w:style>
  <w:style w:type="character" w:styleId="IntenseEmphasis">
    <w:name w:val="Intense Emphasis"/>
    <w:basedOn w:val="DefaultParagraphFont"/>
    <w:uiPriority w:val="21"/>
    <w:qFormat/>
    <w:rsid w:val="00F13236"/>
    <w:rPr>
      <w:i/>
      <w:iCs/>
      <w:color w:val="0F4761" w:themeColor="accent1" w:themeShade="BF"/>
    </w:rPr>
  </w:style>
  <w:style w:type="paragraph" w:styleId="IntenseQuote">
    <w:name w:val="Intense Quote"/>
    <w:basedOn w:val="Normal"/>
    <w:next w:val="Normal"/>
    <w:link w:val="IntenseQuoteChar"/>
    <w:uiPriority w:val="30"/>
    <w:qFormat/>
    <w:rsid w:val="00F13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236"/>
    <w:rPr>
      <w:i/>
      <w:iCs/>
      <w:color w:val="0F4761" w:themeColor="accent1" w:themeShade="BF"/>
    </w:rPr>
  </w:style>
  <w:style w:type="character" w:styleId="IntenseReference">
    <w:name w:val="Intense Reference"/>
    <w:basedOn w:val="DefaultParagraphFont"/>
    <w:uiPriority w:val="32"/>
    <w:qFormat/>
    <w:rsid w:val="00F13236"/>
    <w:rPr>
      <w:b/>
      <w:bCs/>
      <w:smallCaps/>
      <w:color w:val="0F4761" w:themeColor="accent1" w:themeShade="BF"/>
      <w:spacing w:val="5"/>
    </w:rPr>
  </w:style>
  <w:style w:type="character" w:styleId="Hyperlink">
    <w:name w:val="Hyperlink"/>
    <w:rsid w:val="00F13236"/>
    <w:rPr>
      <w:color w:val="0000FF"/>
      <w:u w:val="single"/>
    </w:rPr>
  </w:style>
  <w:style w:type="paragraph" w:styleId="Header">
    <w:name w:val="header"/>
    <w:basedOn w:val="Normal"/>
    <w:link w:val="HeaderChar"/>
    <w:uiPriority w:val="99"/>
    <w:unhideWhenUsed/>
    <w:rsid w:val="00D72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8CC"/>
    <w:rPr>
      <w:kern w:val="0"/>
      <w:sz w:val="22"/>
      <w:szCs w:val="22"/>
      <w14:ligatures w14:val="none"/>
    </w:rPr>
  </w:style>
  <w:style w:type="paragraph" w:styleId="Footer">
    <w:name w:val="footer"/>
    <w:basedOn w:val="Normal"/>
    <w:link w:val="FooterChar"/>
    <w:uiPriority w:val="99"/>
    <w:unhideWhenUsed/>
    <w:rsid w:val="00D72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8CC"/>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d.g.william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343</Words>
  <Characters>1956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2295</CharactersWithSpaces>
  <SharedDoc>false</SharedDoc>
  <HLinks>
    <vt:vector size="6" baseType="variant">
      <vt:variant>
        <vt:i4>131191</vt:i4>
      </vt:variant>
      <vt:variant>
        <vt:i4>0</vt:i4>
      </vt:variant>
      <vt:variant>
        <vt:i4>0</vt:i4>
      </vt:variant>
      <vt:variant>
        <vt:i4>5</vt:i4>
      </vt:variant>
      <vt:variant>
        <vt:lpwstr>mailto:d.g.williams@uwtsd.ac.uk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2026-04-29T10:50:00Z</dcterms:created>
  <dcterms:modified xsi:type="dcterms:W3CDTF">2026-04-29T10:50:00Z</dcterms:modified>
</cp:coreProperties>
</file>