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7B608" w14:textId="78B30CFC" w:rsidR="00BE7F45" w:rsidRDefault="00BE7F45" w:rsidP="00BE7F45">
      <w:pPr>
        <w:jc w:val="center"/>
        <w:rPr>
          <w:b/>
          <w:bCs/>
          <w:sz w:val="32"/>
          <w:szCs w:val="32"/>
          <w:u w:val="single"/>
        </w:rPr>
      </w:pPr>
      <w:r>
        <w:rPr>
          <w:b/>
          <w:bCs/>
          <w:sz w:val="32"/>
          <w:szCs w:val="32"/>
          <w:u w:val="single"/>
        </w:rPr>
        <w:t>2.0 Literature Review</w:t>
      </w:r>
    </w:p>
    <w:p w14:paraId="08060B26" w14:textId="1F86E46C" w:rsidR="00BE7F45" w:rsidRDefault="00BE7F45" w:rsidP="00BE7F45">
      <w:pPr>
        <w:ind w:firstLine="0"/>
        <w:rPr>
          <w:b/>
          <w:bCs/>
          <w:u w:val="single"/>
        </w:rPr>
      </w:pPr>
      <w:r>
        <w:rPr>
          <w:b/>
          <w:bCs/>
          <w:u w:val="single"/>
        </w:rPr>
        <w:t>2.1 What is Known</w:t>
      </w:r>
    </w:p>
    <w:p w14:paraId="7EE22EC8" w14:textId="33FA3B60" w:rsidR="00423522" w:rsidRDefault="005D65D8" w:rsidP="00423522">
      <w:pPr>
        <w:ind w:firstLine="0"/>
        <w:contextualSpacing/>
        <w:rPr>
          <w:sz w:val="22"/>
          <w:szCs w:val="22"/>
        </w:rPr>
      </w:pPr>
      <w:r>
        <w:rPr>
          <w:sz w:val="22"/>
          <w:szCs w:val="22"/>
        </w:rPr>
        <w:tab/>
        <w:t xml:space="preserve">Prince2 (PRojects </w:t>
      </w:r>
      <w:proofErr w:type="gramStart"/>
      <w:r>
        <w:rPr>
          <w:sz w:val="22"/>
          <w:szCs w:val="22"/>
        </w:rPr>
        <w:t>In</w:t>
      </w:r>
      <w:proofErr w:type="gramEnd"/>
      <w:r>
        <w:rPr>
          <w:sz w:val="22"/>
          <w:szCs w:val="22"/>
        </w:rPr>
        <w:t xml:space="preserve"> Controlled Environments) is one of the most widely used project management methodology’s in the world. It is a structured methodology based on experience drawn from </w:t>
      </w:r>
      <w:r w:rsidR="0079640F">
        <w:rPr>
          <w:sz w:val="22"/>
          <w:szCs w:val="22"/>
        </w:rPr>
        <w:t>thousands of</w:t>
      </w:r>
      <w:r>
        <w:rPr>
          <w:sz w:val="22"/>
          <w:szCs w:val="22"/>
        </w:rPr>
        <w:t xml:space="preserve"> projects </w:t>
      </w:r>
      <w:r w:rsidR="0079640F">
        <w:rPr>
          <w:sz w:val="22"/>
          <w:szCs w:val="22"/>
        </w:rPr>
        <w:t xml:space="preserve">and from contribution of countless project sponsors, project managers, project teams, academics, </w:t>
      </w:r>
      <w:proofErr w:type="gramStart"/>
      <w:r w:rsidR="0079640F">
        <w:rPr>
          <w:sz w:val="22"/>
          <w:szCs w:val="22"/>
        </w:rPr>
        <w:t>trainers</w:t>
      </w:r>
      <w:proofErr w:type="gramEnd"/>
      <w:r w:rsidR="0079640F">
        <w:rPr>
          <w:sz w:val="22"/>
          <w:szCs w:val="22"/>
        </w:rPr>
        <w:t xml:space="preserve"> and consultants. Prince2 has been designed to be generic so that it can be applied to any project, regardless of scale, type, organization, geography, or culture. </w:t>
      </w:r>
    </w:p>
    <w:p w14:paraId="21C4995C" w14:textId="323CBF60" w:rsidR="00423522" w:rsidRDefault="00423522" w:rsidP="00423522">
      <w:pPr>
        <w:ind w:firstLine="0"/>
        <w:contextualSpacing/>
        <w:rPr>
          <w:sz w:val="22"/>
          <w:szCs w:val="22"/>
        </w:rPr>
      </w:pPr>
      <w:r>
        <w:rPr>
          <w:sz w:val="22"/>
          <w:szCs w:val="22"/>
        </w:rPr>
        <w:tab/>
        <w:t>It Is impossible for Prince2 to cover every aspect of project management, and therefore there are three broad topic categories which are deliberately considered to be outside the scope of Prince2.</w:t>
      </w:r>
      <w:r w:rsidR="00913028">
        <w:rPr>
          <w:sz w:val="22"/>
          <w:szCs w:val="22"/>
        </w:rPr>
        <w:t xml:space="preserve"> The three topics outside Prince2 are:</w:t>
      </w:r>
    </w:p>
    <w:p w14:paraId="5F869705" w14:textId="2114E841" w:rsidR="00913028" w:rsidRDefault="00913028" w:rsidP="00913028">
      <w:pPr>
        <w:pStyle w:val="ListParagraph"/>
        <w:numPr>
          <w:ilvl w:val="0"/>
          <w:numId w:val="5"/>
        </w:numPr>
        <w:rPr>
          <w:sz w:val="22"/>
          <w:szCs w:val="22"/>
        </w:rPr>
      </w:pPr>
      <w:r>
        <w:rPr>
          <w:sz w:val="22"/>
          <w:szCs w:val="22"/>
        </w:rPr>
        <w:t xml:space="preserve">Specialist aspects </w:t>
      </w:r>
    </w:p>
    <w:p w14:paraId="3A1EBBA3" w14:textId="6F62C401" w:rsidR="00913028" w:rsidRDefault="00913028" w:rsidP="00913028">
      <w:pPr>
        <w:pStyle w:val="ListParagraph"/>
        <w:numPr>
          <w:ilvl w:val="0"/>
          <w:numId w:val="5"/>
        </w:numPr>
        <w:rPr>
          <w:sz w:val="22"/>
          <w:szCs w:val="22"/>
        </w:rPr>
      </w:pPr>
      <w:r>
        <w:rPr>
          <w:sz w:val="22"/>
          <w:szCs w:val="22"/>
        </w:rPr>
        <w:t xml:space="preserve">Detailed techniques </w:t>
      </w:r>
    </w:p>
    <w:p w14:paraId="3B06559F" w14:textId="20BD0763" w:rsidR="00913028" w:rsidRPr="00913028" w:rsidRDefault="00913028" w:rsidP="00913028">
      <w:pPr>
        <w:pStyle w:val="ListParagraph"/>
        <w:numPr>
          <w:ilvl w:val="0"/>
          <w:numId w:val="5"/>
        </w:numPr>
        <w:rPr>
          <w:sz w:val="22"/>
          <w:szCs w:val="22"/>
        </w:rPr>
      </w:pPr>
      <w:r>
        <w:rPr>
          <w:sz w:val="22"/>
          <w:szCs w:val="22"/>
        </w:rPr>
        <w:t xml:space="preserve">Leadership capability </w:t>
      </w:r>
    </w:p>
    <w:p w14:paraId="7FFA8261" w14:textId="7D5091F4" w:rsidR="0079640F" w:rsidRPr="0079640F" w:rsidRDefault="0079640F" w:rsidP="00BE7F45">
      <w:pPr>
        <w:ind w:firstLine="0"/>
        <w:rPr>
          <w:b/>
          <w:bCs/>
          <w:u w:val="single"/>
        </w:rPr>
      </w:pPr>
      <w:r>
        <w:rPr>
          <w:b/>
          <w:bCs/>
          <w:u w:val="single"/>
        </w:rPr>
        <w:t>2.2 Processes</w:t>
      </w:r>
    </w:p>
    <w:p w14:paraId="5D4BFB28" w14:textId="37AB7481" w:rsidR="006071FA" w:rsidRDefault="00856D0C" w:rsidP="006071FA">
      <w:pPr>
        <w:contextualSpacing/>
        <w:rPr>
          <w:sz w:val="22"/>
          <w:szCs w:val="22"/>
        </w:rPr>
      </w:pPr>
      <w:r>
        <w:rPr>
          <w:sz w:val="22"/>
          <w:szCs w:val="22"/>
        </w:rPr>
        <w:t xml:space="preserve">After my initial research into Prince2 </w:t>
      </w:r>
      <w:r w:rsidR="006071FA">
        <w:rPr>
          <w:sz w:val="22"/>
          <w:szCs w:val="22"/>
        </w:rPr>
        <w:t>I’ve</w:t>
      </w:r>
      <w:r>
        <w:rPr>
          <w:sz w:val="22"/>
          <w:szCs w:val="22"/>
        </w:rPr>
        <w:t xml:space="preserve"> learnt that </w:t>
      </w:r>
      <w:r w:rsidR="006071FA">
        <w:rPr>
          <w:sz w:val="22"/>
          <w:szCs w:val="22"/>
        </w:rPr>
        <w:t>the Prince2 methodology breaks projects down into stages called processes, which are then managed as entity on their own. T</w:t>
      </w:r>
      <w:r>
        <w:rPr>
          <w:sz w:val="22"/>
          <w:szCs w:val="22"/>
        </w:rPr>
        <w:t xml:space="preserve">here are </w:t>
      </w:r>
      <w:r w:rsidR="00CF794E">
        <w:rPr>
          <w:sz w:val="22"/>
          <w:szCs w:val="22"/>
        </w:rPr>
        <w:t>seven, principles</w:t>
      </w:r>
      <w:r w:rsidR="006071FA">
        <w:rPr>
          <w:sz w:val="22"/>
          <w:szCs w:val="22"/>
        </w:rPr>
        <w:t xml:space="preserve"> and </w:t>
      </w:r>
      <w:r w:rsidR="00CF794E">
        <w:rPr>
          <w:sz w:val="22"/>
          <w:szCs w:val="22"/>
        </w:rPr>
        <w:t xml:space="preserve">seven themes </w:t>
      </w:r>
      <w:r w:rsidR="006071FA">
        <w:rPr>
          <w:sz w:val="22"/>
          <w:szCs w:val="22"/>
        </w:rPr>
        <w:t>to make sure that each stage can be monitored and controlled. Using these stages to control a project gives you the ability to resolve situations, risks, and issues as soon as they arise.  The seven processes used to successfully manage a project are:</w:t>
      </w:r>
    </w:p>
    <w:p w14:paraId="47A13FD2" w14:textId="109D213D" w:rsidR="006071FA" w:rsidRDefault="006071FA" w:rsidP="006071FA">
      <w:pPr>
        <w:pStyle w:val="ListParagraph"/>
        <w:numPr>
          <w:ilvl w:val="0"/>
          <w:numId w:val="1"/>
        </w:numPr>
        <w:rPr>
          <w:sz w:val="22"/>
          <w:szCs w:val="22"/>
        </w:rPr>
      </w:pPr>
      <w:r>
        <w:rPr>
          <w:sz w:val="22"/>
          <w:szCs w:val="22"/>
        </w:rPr>
        <w:t>Starting up a project (SU)</w:t>
      </w:r>
    </w:p>
    <w:p w14:paraId="7710CA11" w14:textId="7B166263" w:rsidR="006071FA" w:rsidRDefault="006071FA" w:rsidP="006071FA">
      <w:pPr>
        <w:pStyle w:val="ListParagraph"/>
        <w:numPr>
          <w:ilvl w:val="0"/>
          <w:numId w:val="1"/>
        </w:numPr>
        <w:rPr>
          <w:sz w:val="22"/>
          <w:szCs w:val="22"/>
        </w:rPr>
      </w:pPr>
      <w:r>
        <w:rPr>
          <w:sz w:val="22"/>
          <w:szCs w:val="22"/>
        </w:rPr>
        <w:t>Directing a project (DP)</w:t>
      </w:r>
    </w:p>
    <w:p w14:paraId="557D896D" w14:textId="452EF65E" w:rsidR="006071FA" w:rsidRDefault="006071FA" w:rsidP="006071FA">
      <w:pPr>
        <w:pStyle w:val="ListParagraph"/>
        <w:numPr>
          <w:ilvl w:val="0"/>
          <w:numId w:val="1"/>
        </w:numPr>
        <w:rPr>
          <w:sz w:val="22"/>
          <w:szCs w:val="22"/>
        </w:rPr>
      </w:pPr>
      <w:r>
        <w:rPr>
          <w:sz w:val="22"/>
          <w:szCs w:val="22"/>
        </w:rPr>
        <w:t>Initiating a project (IP)</w:t>
      </w:r>
    </w:p>
    <w:p w14:paraId="35AE4D2A" w14:textId="5F8959F3" w:rsidR="006071FA" w:rsidRDefault="006071FA" w:rsidP="006071FA">
      <w:pPr>
        <w:pStyle w:val="ListParagraph"/>
        <w:numPr>
          <w:ilvl w:val="0"/>
          <w:numId w:val="1"/>
        </w:numPr>
        <w:rPr>
          <w:sz w:val="22"/>
          <w:szCs w:val="22"/>
        </w:rPr>
      </w:pPr>
      <w:r>
        <w:rPr>
          <w:sz w:val="22"/>
          <w:szCs w:val="22"/>
        </w:rPr>
        <w:t>Controlling a stage (CS)</w:t>
      </w:r>
    </w:p>
    <w:p w14:paraId="334CA33C" w14:textId="2D0A0551" w:rsidR="006071FA" w:rsidRDefault="006071FA" w:rsidP="006071FA">
      <w:pPr>
        <w:pStyle w:val="ListParagraph"/>
        <w:numPr>
          <w:ilvl w:val="0"/>
          <w:numId w:val="1"/>
        </w:numPr>
        <w:rPr>
          <w:sz w:val="22"/>
          <w:szCs w:val="22"/>
        </w:rPr>
      </w:pPr>
      <w:r>
        <w:rPr>
          <w:sz w:val="22"/>
          <w:szCs w:val="22"/>
        </w:rPr>
        <w:t>Managing product delivery (MP)</w:t>
      </w:r>
    </w:p>
    <w:p w14:paraId="747AB623" w14:textId="6777F161" w:rsidR="006071FA" w:rsidRDefault="006071FA" w:rsidP="006071FA">
      <w:pPr>
        <w:pStyle w:val="ListParagraph"/>
        <w:numPr>
          <w:ilvl w:val="0"/>
          <w:numId w:val="1"/>
        </w:numPr>
        <w:rPr>
          <w:sz w:val="22"/>
          <w:szCs w:val="22"/>
        </w:rPr>
      </w:pPr>
      <w:r>
        <w:rPr>
          <w:sz w:val="22"/>
          <w:szCs w:val="22"/>
        </w:rPr>
        <w:t>Managing a stage boundary (SB)</w:t>
      </w:r>
    </w:p>
    <w:p w14:paraId="7F73F312" w14:textId="16FC45F0" w:rsidR="006071FA" w:rsidRDefault="006071FA" w:rsidP="006071FA">
      <w:pPr>
        <w:pStyle w:val="ListParagraph"/>
        <w:numPr>
          <w:ilvl w:val="0"/>
          <w:numId w:val="1"/>
        </w:numPr>
        <w:rPr>
          <w:sz w:val="22"/>
          <w:szCs w:val="22"/>
        </w:rPr>
      </w:pPr>
      <w:r>
        <w:rPr>
          <w:sz w:val="22"/>
          <w:szCs w:val="22"/>
        </w:rPr>
        <w:t>Closing a project (CP) (Prince2 – Page 158)</w:t>
      </w:r>
    </w:p>
    <w:p w14:paraId="6713CB3F" w14:textId="56837E83" w:rsidR="0079640F" w:rsidRPr="0079640F" w:rsidRDefault="0079640F" w:rsidP="0079640F">
      <w:pPr>
        <w:ind w:firstLine="0"/>
        <w:rPr>
          <w:b/>
          <w:bCs/>
          <w:u w:val="single"/>
        </w:rPr>
      </w:pPr>
      <w:r>
        <w:rPr>
          <w:b/>
          <w:bCs/>
          <w:u w:val="single"/>
        </w:rPr>
        <w:t xml:space="preserve">2.3 Principles </w:t>
      </w:r>
    </w:p>
    <w:p w14:paraId="0392CB8C" w14:textId="172AC0A3" w:rsidR="006071FA" w:rsidRDefault="006071FA" w:rsidP="006071FA">
      <w:pPr>
        <w:contextualSpacing/>
        <w:rPr>
          <w:sz w:val="22"/>
          <w:szCs w:val="22"/>
        </w:rPr>
      </w:pPr>
      <w:r>
        <w:rPr>
          <w:sz w:val="22"/>
          <w:szCs w:val="22"/>
        </w:rPr>
        <w:t>The seven Prince2 principles are used to provide a framework of guidance and good practices for people involved in a project. The seven principles were developed from lessons learnt on successful and unsuccessful projects. These principles must be adopted to be following Prince2 when managing a project. These minimum requirements set out to describe what must be done rather than how it’s to be done. The seven principles are:</w:t>
      </w:r>
    </w:p>
    <w:p w14:paraId="38246018" w14:textId="3DAFAEA0" w:rsidR="006071FA" w:rsidRDefault="006071FA" w:rsidP="006071FA">
      <w:pPr>
        <w:pStyle w:val="ListParagraph"/>
        <w:numPr>
          <w:ilvl w:val="0"/>
          <w:numId w:val="3"/>
        </w:numPr>
        <w:rPr>
          <w:sz w:val="22"/>
          <w:szCs w:val="22"/>
        </w:rPr>
      </w:pPr>
      <w:r w:rsidRPr="006071FA">
        <w:rPr>
          <w:sz w:val="22"/>
          <w:szCs w:val="22"/>
        </w:rPr>
        <w:t xml:space="preserve">Continued business justification </w:t>
      </w:r>
    </w:p>
    <w:p w14:paraId="17CAF36A" w14:textId="6E473F2C" w:rsidR="006071FA" w:rsidRDefault="006071FA" w:rsidP="006071FA">
      <w:pPr>
        <w:pStyle w:val="ListParagraph"/>
        <w:numPr>
          <w:ilvl w:val="0"/>
          <w:numId w:val="3"/>
        </w:numPr>
        <w:rPr>
          <w:sz w:val="22"/>
          <w:szCs w:val="22"/>
        </w:rPr>
      </w:pPr>
      <w:r>
        <w:rPr>
          <w:sz w:val="22"/>
          <w:szCs w:val="22"/>
        </w:rPr>
        <w:t xml:space="preserve">Learn from experience </w:t>
      </w:r>
    </w:p>
    <w:p w14:paraId="3E4F74AB" w14:textId="699B3CC5" w:rsidR="006071FA" w:rsidRDefault="006071FA" w:rsidP="006071FA">
      <w:pPr>
        <w:pStyle w:val="ListParagraph"/>
        <w:numPr>
          <w:ilvl w:val="0"/>
          <w:numId w:val="3"/>
        </w:numPr>
        <w:rPr>
          <w:sz w:val="22"/>
          <w:szCs w:val="22"/>
        </w:rPr>
      </w:pPr>
      <w:r>
        <w:rPr>
          <w:sz w:val="22"/>
          <w:szCs w:val="22"/>
        </w:rPr>
        <w:t xml:space="preserve">Defined roles and responsibilities </w:t>
      </w:r>
    </w:p>
    <w:p w14:paraId="235F4ED4" w14:textId="32864807" w:rsidR="006071FA" w:rsidRDefault="006071FA" w:rsidP="006071FA">
      <w:pPr>
        <w:pStyle w:val="ListParagraph"/>
        <w:numPr>
          <w:ilvl w:val="0"/>
          <w:numId w:val="3"/>
        </w:numPr>
        <w:rPr>
          <w:sz w:val="22"/>
          <w:szCs w:val="22"/>
        </w:rPr>
      </w:pPr>
      <w:r>
        <w:rPr>
          <w:sz w:val="22"/>
          <w:szCs w:val="22"/>
        </w:rPr>
        <w:t xml:space="preserve">Manage by stages </w:t>
      </w:r>
    </w:p>
    <w:p w14:paraId="64860B15" w14:textId="21EB366C" w:rsidR="006071FA" w:rsidRDefault="006071FA" w:rsidP="006071FA">
      <w:pPr>
        <w:pStyle w:val="ListParagraph"/>
        <w:numPr>
          <w:ilvl w:val="0"/>
          <w:numId w:val="3"/>
        </w:numPr>
        <w:rPr>
          <w:sz w:val="22"/>
          <w:szCs w:val="22"/>
        </w:rPr>
      </w:pPr>
      <w:r>
        <w:rPr>
          <w:sz w:val="22"/>
          <w:szCs w:val="22"/>
        </w:rPr>
        <w:t xml:space="preserve">Manage by Exception </w:t>
      </w:r>
    </w:p>
    <w:p w14:paraId="57939F81" w14:textId="7565BA88" w:rsidR="006071FA" w:rsidRDefault="006071FA" w:rsidP="006071FA">
      <w:pPr>
        <w:pStyle w:val="ListParagraph"/>
        <w:numPr>
          <w:ilvl w:val="0"/>
          <w:numId w:val="3"/>
        </w:numPr>
        <w:rPr>
          <w:sz w:val="22"/>
          <w:szCs w:val="22"/>
        </w:rPr>
      </w:pPr>
      <w:r>
        <w:rPr>
          <w:sz w:val="22"/>
          <w:szCs w:val="22"/>
        </w:rPr>
        <w:t xml:space="preserve">Focus on products </w:t>
      </w:r>
    </w:p>
    <w:p w14:paraId="06B33753" w14:textId="0D99500B" w:rsidR="006071FA" w:rsidRDefault="006071FA" w:rsidP="006071FA">
      <w:pPr>
        <w:pStyle w:val="ListParagraph"/>
        <w:numPr>
          <w:ilvl w:val="0"/>
          <w:numId w:val="3"/>
        </w:numPr>
        <w:rPr>
          <w:sz w:val="22"/>
          <w:szCs w:val="22"/>
        </w:rPr>
      </w:pPr>
      <w:r>
        <w:rPr>
          <w:sz w:val="22"/>
          <w:szCs w:val="22"/>
        </w:rPr>
        <w:t>Tailor to suit the project (Prince 2 – Page 20)</w:t>
      </w:r>
    </w:p>
    <w:p w14:paraId="4DA0716A" w14:textId="1B0D9751" w:rsidR="0079640F" w:rsidRPr="0079640F" w:rsidRDefault="0079640F" w:rsidP="0079640F">
      <w:pPr>
        <w:ind w:firstLine="0"/>
        <w:rPr>
          <w:b/>
          <w:bCs/>
          <w:u w:val="single"/>
        </w:rPr>
      </w:pPr>
      <w:r>
        <w:rPr>
          <w:b/>
          <w:bCs/>
          <w:u w:val="single"/>
        </w:rPr>
        <w:lastRenderedPageBreak/>
        <w:t xml:space="preserve">2.4 Themes </w:t>
      </w:r>
    </w:p>
    <w:p w14:paraId="1F02C491" w14:textId="6D19D9C0" w:rsidR="006071FA" w:rsidRDefault="006071FA" w:rsidP="006071FA">
      <w:pPr>
        <w:contextualSpacing/>
        <w:rPr>
          <w:sz w:val="22"/>
          <w:szCs w:val="22"/>
        </w:rPr>
      </w:pPr>
      <w:r>
        <w:rPr>
          <w:sz w:val="22"/>
          <w:szCs w:val="22"/>
        </w:rPr>
        <w:t>The seven Prince2 themes describe aspects of project management that must be addressed continuously as the project progresses through its life cycle. The seven themes are integrated making Prince2 such a strong project management methodology, and this is achieved because of the specific Prince2 treatment of each theme. The Prince2 processes address the chronological flow of the project, with actions relating to the different themes mixed. The seven themes are:</w:t>
      </w:r>
    </w:p>
    <w:p w14:paraId="13C39D81" w14:textId="29349BE4" w:rsidR="006071FA" w:rsidRDefault="006071FA" w:rsidP="006071FA">
      <w:pPr>
        <w:pStyle w:val="ListParagraph"/>
        <w:numPr>
          <w:ilvl w:val="0"/>
          <w:numId w:val="4"/>
        </w:numPr>
        <w:rPr>
          <w:sz w:val="22"/>
          <w:szCs w:val="22"/>
        </w:rPr>
      </w:pPr>
      <w:r>
        <w:rPr>
          <w:sz w:val="22"/>
          <w:szCs w:val="22"/>
        </w:rPr>
        <w:t xml:space="preserve">Business case </w:t>
      </w:r>
    </w:p>
    <w:p w14:paraId="47AB056C" w14:textId="30B5368C" w:rsidR="006071FA" w:rsidRDefault="006071FA" w:rsidP="006071FA">
      <w:pPr>
        <w:pStyle w:val="ListParagraph"/>
        <w:numPr>
          <w:ilvl w:val="0"/>
          <w:numId w:val="4"/>
        </w:numPr>
        <w:rPr>
          <w:sz w:val="22"/>
          <w:szCs w:val="22"/>
        </w:rPr>
      </w:pPr>
      <w:r>
        <w:rPr>
          <w:sz w:val="22"/>
          <w:szCs w:val="22"/>
        </w:rPr>
        <w:t xml:space="preserve">Organization </w:t>
      </w:r>
    </w:p>
    <w:p w14:paraId="07DF012E" w14:textId="32FA6EE1" w:rsidR="006071FA" w:rsidRDefault="006071FA" w:rsidP="006071FA">
      <w:pPr>
        <w:pStyle w:val="ListParagraph"/>
        <w:numPr>
          <w:ilvl w:val="0"/>
          <w:numId w:val="4"/>
        </w:numPr>
        <w:rPr>
          <w:sz w:val="22"/>
          <w:szCs w:val="22"/>
        </w:rPr>
      </w:pPr>
      <w:r>
        <w:rPr>
          <w:sz w:val="22"/>
          <w:szCs w:val="22"/>
        </w:rPr>
        <w:t xml:space="preserve">Quality </w:t>
      </w:r>
    </w:p>
    <w:p w14:paraId="4C7C754B" w14:textId="46E22459" w:rsidR="006071FA" w:rsidRDefault="006071FA" w:rsidP="006071FA">
      <w:pPr>
        <w:pStyle w:val="ListParagraph"/>
        <w:numPr>
          <w:ilvl w:val="0"/>
          <w:numId w:val="4"/>
        </w:numPr>
        <w:rPr>
          <w:sz w:val="22"/>
          <w:szCs w:val="22"/>
        </w:rPr>
      </w:pPr>
      <w:r>
        <w:rPr>
          <w:sz w:val="22"/>
          <w:szCs w:val="22"/>
        </w:rPr>
        <w:t xml:space="preserve">Plans </w:t>
      </w:r>
    </w:p>
    <w:p w14:paraId="6C99473E" w14:textId="0600EE1E" w:rsidR="006071FA" w:rsidRDefault="006071FA" w:rsidP="006071FA">
      <w:pPr>
        <w:pStyle w:val="ListParagraph"/>
        <w:numPr>
          <w:ilvl w:val="0"/>
          <w:numId w:val="4"/>
        </w:numPr>
        <w:rPr>
          <w:sz w:val="22"/>
          <w:szCs w:val="22"/>
        </w:rPr>
      </w:pPr>
      <w:r>
        <w:rPr>
          <w:sz w:val="22"/>
          <w:szCs w:val="22"/>
        </w:rPr>
        <w:t xml:space="preserve">Risk </w:t>
      </w:r>
    </w:p>
    <w:p w14:paraId="6CBBB7A8" w14:textId="7EB02B2C" w:rsidR="006071FA" w:rsidRDefault="006071FA" w:rsidP="006071FA">
      <w:pPr>
        <w:pStyle w:val="ListParagraph"/>
        <w:numPr>
          <w:ilvl w:val="0"/>
          <w:numId w:val="4"/>
        </w:numPr>
        <w:rPr>
          <w:sz w:val="22"/>
          <w:szCs w:val="22"/>
        </w:rPr>
      </w:pPr>
      <w:r>
        <w:rPr>
          <w:sz w:val="22"/>
          <w:szCs w:val="22"/>
        </w:rPr>
        <w:t xml:space="preserve">Change </w:t>
      </w:r>
    </w:p>
    <w:p w14:paraId="3123689B" w14:textId="479DE65F" w:rsidR="006071FA" w:rsidRDefault="006071FA" w:rsidP="006071FA">
      <w:pPr>
        <w:pStyle w:val="ListParagraph"/>
        <w:numPr>
          <w:ilvl w:val="0"/>
          <w:numId w:val="4"/>
        </w:numPr>
        <w:rPr>
          <w:sz w:val="22"/>
          <w:szCs w:val="22"/>
        </w:rPr>
      </w:pPr>
      <w:r>
        <w:rPr>
          <w:sz w:val="22"/>
          <w:szCs w:val="22"/>
        </w:rPr>
        <w:t>Progress (Prince 2 – Page 42)</w:t>
      </w:r>
    </w:p>
    <w:p w14:paraId="0F9B9AFD" w14:textId="629EF267" w:rsidR="00472732" w:rsidRDefault="00472732" w:rsidP="00472732">
      <w:pPr>
        <w:ind w:firstLine="0"/>
        <w:rPr>
          <w:b/>
          <w:bCs/>
          <w:u w:val="single"/>
        </w:rPr>
      </w:pPr>
      <w:r>
        <w:rPr>
          <w:b/>
          <w:bCs/>
          <w:u w:val="single"/>
        </w:rPr>
        <w:t>2.5 Environment</w:t>
      </w:r>
    </w:p>
    <w:p w14:paraId="61A41029" w14:textId="4108B03D" w:rsidR="00472732" w:rsidRPr="00472732" w:rsidRDefault="00472732" w:rsidP="00472732">
      <w:pPr>
        <w:ind w:firstLine="0"/>
        <w:rPr>
          <w:sz w:val="22"/>
          <w:szCs w:val="22"/>
        </w:rPr>
      </w:pPr>
      <w:r>
        <w:rPr>
          <w:sz w:val="22"/>
          <w:szCs w:val="22"/>
        </w:rPr>
        <w:tab/>
        <w:t>Organizations often want a consistent approach to pr</w:t>
      </w:r>
      <w:r w:rsidR="006718A8">
        <w:rPr>
          <w:sz w:val="22"/>
          <w:szCs w:val="22"/>
        </w:rPr>
        <w:t xml:space="preserve">oject management and tailor Prince2 to create their own project management method. That methodology is then embedded into the </w:t>
      </w:r>
      <w:r w:rsidR="00423522">
        <w:rPr>
          <w:sz w:val="22"/>
          <w:szCs w:val="22"/>
        </w:rPr>
        <w:t>organization’s</w:t>
      </w:r>
      <w:r w:rsidR="006718A8">
        <w:rPr>
          <w:sz w:val="22"/>
          <w:szCs w:val="22"/>
        </w:rPr>
        <w:t xml:space="preserve"> way of working. </w:t>
      </w:r>
      <w:r>
        <w:rPr>
          <w:sz w:val="22"/>
          <w:szCs w:val="22"/>
        </w:rPr>
        <w:tab/>
      </w:r>
    </w:p>
    <w:p w14:paraId="14F52D3B" w14:textId="79822F09" w:rsidR="00BE7F45" w:rsidRDefault="006071FA" w:rsidP="00BE7F45">
      <w:pPr>
        <w:rPr>
          <w:sz w:val="22"/>
          <w:szCs w:val="22"/>
        </w:rPr>
      </w:pPr>
      <w:r w:rsidRPr="006071FA">
        <w:rPr>
          <w:sz w:val="22"/>
          <w:szCs w:val="22"/>
        </w:rPr>
        <w:t xml:space="preserve">There are minimum requirements set out in the principles, themes and process that must be satisfied to be a Prince2 project. I will be looking into the processes, principles, and themes in more depth as I learn/research Prince2 further. </w:t>
      </w:r>
    </w:p>
    <w:p w14:paraId="1253782B" w14:textId="478B5738" w:rsidR="00BE7F45" w:rsidRDefault="00BE7F45" w:rsidP="00BE7F45">
      <w:pPr>
        <w:ind w:firstLine="0"/>
        <w:rPr>
          <w:b/>
          <w:bCs/>
          <w:u w:val="single"/>
        </w:rPr>
      </w:pPr>
      <w:r>
        <w:rPr>
          <w:b/>
          <w:bCs/>
          <w:u w:val="single"/>
        </w:rPr>
        <w:t>2.</w:t>
      </w:r>
      <w:r w:rsidR="00472732">
        <w:rPr>
          <w:b/>
          <w:bCs/>
          <w:u w:val="single"/>
        </w:rPr>
        <w:t>6</w:t>
      </w:r>
      <w:r>
        <w:rPr>
          <w:b/>
          <w:bCs/>
          <w:u w:val="single"/>
        </w:rPr>
        <w:t xml:space="preserve"> Future Research</w:t>
      </w:r>
    </w:p>
    <w:p w14:paraId="28473887" w14:textId="6D62088C" w:rsidR="00BE7F45" w:rsidRPr="00BE7F45" w:rsidRDefault="00BE7F45" w:rsidP="00BE7F45">
      <w:pPr>
        <w:ind w:firstLine="0"/>
        <w:rPr>
          <w:sz w:val="22"/>
          <w:szCs w:val="22"/>
        </w:rPr>
      </w:pPr>
      <w:r>
        <w:rPr>
          <w:sz w:val="22"/>
          <w:szCs w:val="22"/>
        </w:rPr>
        <w:tab/>
        <w:t xml:space="preserve">Through the next coming months, I will be researching/learning Prince2 in a lot more depth. I will be </w:t>
      </w:r>
      <w:r w:rsidR="00FB187E">
        <w:rPr>
          <w:sz w:val="22"/>
          <w:szCs w:val="22"/>
        </w:rPr>
        <w:t xml:space="preserve">learning in more detail the seven processes, seven themes and seven principles. </w:t>
      </w:r>
      <w:r w:rsidR="007A5DFF">
        <w:rPr>
          <w:sz w:val="22"/>
          <w:szCs w:val="22"/>
        </w:rPr>
        <w:t xml:space="preserve">I will be looking at how they all contribute to each other and how they blend to make Prince2 a successful project management methodology. I will be working alongside project professionals implementing Prince2 in their day-to-day duties to help get a better understanding. This will also help me understand how to use Prince2 in a </w:t>
      </w:r>
      <w:r w:rsidR="00AF13CE">
        <w:rPr>
          <w:sz w:val="22"/>
          <w:szCs w:val="22"/>
        </w:rPr>
        <w:t>real-life</w:t>
      </w:r>
      <w:r w:rsidR="007A5DFF">
        <w:rPr>
          <w:sz w:val="22"/>
          <w:szCs w:val="22"/>
        </w:rPr>
        <w:t xml:space="preserve"> environment and get a better understanding of how to track projects and make sure I’m using Prince2 correctly. </w:t>
      </w:r>
      <w:r w:rsidR="00AF13CE">
        <w:rPr>
          <w:sz w:val="22"/>
          <w:szCs w:val="22"/>
        </w:rPr>
        <w:t xml:space="preserve">As the environment I will be implementing Prince2 into is the construction industry, I will learn/research how to tailor the principles, themes, and processes to suit.  </w:t>
      </w:r>
    </w:p>
    <w:p w14:paraId="0214F831" w14:textId="77777777" w:rsidR="00BE7F45" w:rsidRPr="006071FA" w:rsidRDefault="00BE7F45" w:rsidP="00BE7F45">
      <w:pPr>
        <w:ind w:firstLine="0"/>
        <w:rPr>
          <w:sz w:val="22"/>
          <w:szCs w:val="22"/>
        </w:rPr>
      </w:pPr>
    </w:p>
    <w:p w14:paraId="63E376D1" w14:textId="77777777" w:rsidR="006071FA" w:rsidRPr="006071FA" w:rsidRDefault="006071FA" w:rsidP="006071FA">
      <w:pPr>
        <w:rPr>
          <w:sz w:val="22"/>
          <w:szCs w:val="22"/>
        </w:rPr>
      </w:pPr>
    </w:p>
    <w:p w14:paraId="7CE127F8" w14:textId="77777777" w:rsidR="006071FA" w:rsidRPr="006071FA" w:rsidRDefault="006071FA" w:rsidP="006071FA">
      <w:pPr>
        <w:rPr>
          <w:sz w:val="22"/>
          <w:szCs w:val="22"/>
        </w:rPr>
      </w:pPr>
    </w:p>
    <w:p w14:paraId="30585C8A" w14:textId="48E2E151" w:rsidR="006071FA" w:rsidRDefault="006071FA" w:rsidP="003E6436">
      <w:pPr>
        <w:rPr>
          <w:sz w:val="22"/>
          <w:szCs w:val="22"/>
        </w:rPr>
      </w:pPr>
    </w:p>
    <w:p w14:paraId="42EAA955" w14:textId="3F6EF19A" w:rsidR="006071FA" w:rsidRDefault="006071FA" w:rsidP="003E6436">
      <w:pPr>
        <w:rPr>
          <w:sz w:val="22"/>
          <w:szCs w:val="22"/>
        </w:rPr>
      </w:pPr>
    </w:p>
    <w:p w14:paraId="23699AD3" w14:textId="77777777" w:rsidR="006071FA" w:rsidRPr="003E6436" w:rsidRDefault="006071FA" w:rsidP="003E6436">
      <w:pPr>
        <w:rPr>
          <w:sz w:val="22"/>
          <w:szCs w:val="22"/>
        </w:rPr>
      </w:pPr>
    </w:p>
    <w:sectPr w:rsidR="006071FA" w:rsidRPr="003E64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A5888"/>
    <w:multiLevelType w:val="hybridMultilevel"/>
    <w:tmpl w:val="405A1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5B7F12"/>
    <w:multiLevelType w:val="hybridMultilevel"/>
    <w:tmpl w:val="33AA8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7D4937"/>
    <w:multiLevelType w:val="hybridMultilevel"/>
    <w:tmpl w:val="1F242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AB2F6F"/>
    <w:multiLevelType w:val="hybridMultilevel"/>
    <w:tmpl w:val="D3FA9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7C2CB3"/>
    <w:multiLevelType w:val="hybridMultilevel"/>
    <w:tmpl w:val="23E0A3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D2741"/>
    <w:rsid w:val="002D7ED1"/>
    <w:rsid w:val="003E6436"/>
    <w:rsid w:val="00423522"/>
    <w:rsid w:val="00472732"/>
    <w:rsid w:val="005D2741"/>
    <w:rsid w:val="005D65D8"/>
    <w:rsid w:val="006071FA"/>
    <w:rsid w:val="006718A8"/>
    <w:rsid w:val="0079640F"/>
    <w:rsid w:val="007A5DFF"/>
    <w:rsid w:val="00856D0C"/>
    <w:rsid w:val="00865E36"/>
    <w:rsid w:val="00913028"/>
    <w:rsid w:val="00950A0C"/>
    <w:rsid w:val="00AF13CE"/>
    <w:rsid w:val="00BE7F45"/>
    <w:rsid w:val="00CF794E"/>
    <w:rsid w:val="00FB1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47DA5C"/>
  <w15:docId w15:val="{4A8A1458-D1F4-C740-B37A-CB8B18252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100" w:beforeAutospacing="1" w:after="100" w:afterAutospacing="1"/>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071FA"/>
  </w:style>
  <w:style w:type="character" w:styleId="Hyperlink">
    <w:name w:val="Hyperlink"/>
    <w:basedOn w:val="DefaultParagraphFont"/>
    <w:uiPriority w:val="99"/>
    <w:semiHidden/>
    <w:unhideWhenUsed/>
    <w:rsid w:val="006071FA"/>
    <w:rPr>
      <w:color w:val="0000FF"/>
      <w:u w:val="single"/>
    </w:rPr>
  </w:style>
  <w:style w:type="paragraph" w:styleId="ListParagraph">
    <w:name w:val="List Paragraph"/>
    <w:basedOn w:val="Normal"/>
    <w:uiPriority w:val="34"/>
    <w:qFormat/>
    <w:rsid w:val="006071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029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2</Pages>
  <Words>600</Words>
  <Characters>3424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Thomas Williams-Lloyd (2014403)</dc:creator>
  <cp:keywords/>
  <dc:description/>
  <cp:lastModifiedBy>Anthony Williams-Lloyd (2014403)</cp:lastModifiedBy>
  <cp:revision>4</cp:revision>
  <dcterms:created xsi:type="dcterms:W3CDTF">2022-02-22T08:00:00Z</dcterms:created>
  <dcterms:modified xsi:type="dcterms:W3CDTF">2022-03-01T14:05:00Z</dcterms:modified>
</cp:coreProperties>
</file>