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F0B66" w:rsidR="00AF0B66" w:rsidP="00AF0B66" w:rsidRDefault="00045949" w14:paraId="03C0D8C9" w14:textId="6FDCD0A8">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9C3AAD">
        <w:rPr>
          <w:rFonts w:asciiTheme="majorHAnsi" w:hAnsiTheme="majorHAnsi"/>
          <w:b/>
          <w:bCs/>
          <w:sz w:val="52"/>
          <w:szCs w:val="52"/>
        </w:rPr>
        <w:t>Operating System</w:t>
      </w:r>
    </w:p>
    <w:p w:rsidRPr="00AF0B66" w:rsidR="00AF0B66" w:rsidP="00AF0B66" w:rsidRDefault="00AF0B66" w14:paraId="4769C4D6" w14:textId="2B3FE7BC">
      <w:pPr>
        <w:jc w:val="center"/>
        <w:rPr>
          <w:rFonts w:asciiTheme="majorHAnsi" w:hAnsiTheme="majorHAnsi"/>
          <w:sz w:val="44"/>
          <w:szCs w:val="44"/>
        </w:rPr>
      </w:pPr>
      <w:r w:rsidRPr="00AF0B66">
        <w:rPr>
          <w:rFonts w:asciiTheme="majorHAnsi" w:hAnsiTheme="majorHAnsi"/>
          <w:sz w:val="44"/>
          <w:szCs w:val="44"/>
        </w:rPr>
        <w:t>Module Name:</w:t>
      </w:r>
      <w:r w:rsidR="009C3AAD">
        <w:rPr>
          <w:rFonts w:asciiTheme="majorHAnsi" w:hAnsiTheme="majorHAnsi"/>
          <w:sz w:val="44"/>
          <w:szCs w:val="44"/>
        </w:rPr>
        <w:t xml:space="preserve"> Computer Architecture</w:t>
      </w:r>
    </w:p>
    <w:p w:rsidRPr="00AF0B66" w:rsidR="00AF0B66" w:rsidP="00AF0B66" w:rsidRDefault="00AF0B66" w14:paraId="3B291CD7" w14:textId="4C2A8779">
      <w:pPr>
        <w:jc w:val="center"/>
        <w:rPr>
          <w:rFonts w:asciiTheme="majorHAnsi" w:hAnsiTheme="majorHAnsi"/>
          <w:sz w:val="44"/>
          <w:szCs w:val="44"/>
        </w:rPr>
      </w:pPr>
      <w:r w:rsidRPr="00AF0B66">
        <w:rPr>
          <w:rFonts w:asciiTheme="majorHAnsi" w:hAnsiTheme="majorHAnsi"/>
          <w:sz w:val="44"/>
          <w:szCs w:val="44"/>
        </w:rPr>
        <w:t>Module Code:</w:t>
      </w:r>
      <w:r w:rsidR="009C3AAD">
        <w:rPr>
          <w:rFonts w:asciiTheme="majorHAnsi" w:hAnsiTheme="majorHAnsi"/>
          <w:sz w:val="44"/>
          <w:szCs w:val="44"/>
        </w:rPr>
        <w:t xml:space="preserve"> ACCA 4022</w:t>
      </w:r>
    </w:p>
    <w:p w:rsidRPr="00AF0B66" w:rsidR="00AF0B66" w:rsidP="00AF0B66" w:rsidRDefault="00AF0B66" w14:paraId="1EF73BF5" w14:textId="3F3667BC">
      <w:pPr>
        <w:jc w:val="center"/>
        <w:rPr>
          <w:rFonts w:asciiTheme="majorHAnsi" w:hAnsiTheme="majorHAnsi"/>
          <w:sz w:val="44"/>
          <w:szCs w:val="44"/>
        </w:rPr>
      </w:pPr>
      <w:r w:rsidRPr="00AF0B66">
        <w:rPr>
          <w:rFonts w:asciiTheme="majorHAnsi" w:hAnsiTheme="majorHAnsi"/>
          <w:sz w:val="44"/>
          <w:szCs w:val="44"/>
        </w:rPr>
        <w:t>Student Name:</w:t>
      </w:r>
      <w:r w:rsidR="009C3AAD">
        <w:rPr>
          <w:rFonts w:asciiTheme="majorHAnsi" w:hAnsiTheme="majorHAnsi"/>
          <w:sz w:val="44"/>
          <w:szCs w:val="44"/>
        </w:rPr>
        <w:t xml:space="preserve"> Alina Mateta</w:t>
      </w:r>
    </w:p>
    <w:p w:rsidRPr="00AF0B66" w:rsidR="00AF0B66" w:rsidP="00AF0B66" w:rsidRDefault="00AF0B66" w14:paraId="0485D922" w14:textId="770DA1C8">
      <w:pPr>
        <w:jc w:val="center"/>
        <w:rPr>
          <w:rFonts w:asciiTheme="majorHAnsi" w:hAnsiTheme="majorHAnsi"/>
          <w:sz w:val="44"/>
          <w:szCs w:val="44"/>
        </w:rPr>
      </w:pPr>
      <w:r w:rsidRPr="00AF0B66">
        <w:rPr>
          <w:rFonts w:asciiTheme="majorHAnsi" w:hAnsiTheme="majorHAnsi"/>
          <w:sz w:val="44"/>
          <w:szCs w:val="44"/>
        </w:rPr>
        <w:t>Student ID:</w:t>
      </w:r>
      <w:r w:rsidR="009C3AAD">
        <w:rPr>
          <w:rFonts w:asciiTheme="majorHAnsi" w:hAnsiTheme="majorHAnsi"/>
          <w:sz w:val="44"/>
          <w:szCs w:val="44"/>
        </w:rPr>
        <w:t xml:space="preserve"> 2511187</w:t>
      </w:r>
    </w:p>
    <w:p w:rsidRPr="00AF0B66" w:rsidR="00AF0B66" w:rsidP="43793D47" w:rsidRDefault="00AF0B66" w14:paraId="6419DA5A" w14:textId="6E719848">
      <w:pPr>
        <w:jc w:val="center"/>
        <w:rPr>
          <w:rFonts w:ascii="Aptos Display" w:hAnsi="Aptos Display" w:eastAsia="Aptos Display" w:cs="Aptos Display"/>
          <w:sz w:val="44"/>
          <w:szCs w:val="44"/>
        </w:rPr>
      </w:pPr>
      <w:r w:rsidRPr="43793D47">
        <w:rPr>
          <w:rFonts w:asciiTheme="majorHAnsi" w:hAnsiTheme="majorHAnsi"/>
          <w:sz w:val="44"/>
          <w:szCs w:val="44"/>
        </w:rPr>
        <w:t xml:space="preserve">Lecturer Name: </w:t>
      </w:r>
      <w:r w:rsidRPr="43793D47" w:rsidR="3B10E7E2">
        <w:rPr>
          <w:rFonts w:asciiTheme="majorHAnsi" w:hAnsiTheme="majorHAnsi" w:eastAsiaTheme="majorEastAsia" w:cstheme="majorBidi"/>
          <w:color w:val="1D2125"/>
          <w:sz w:val="48"/>
          <w:szCs w:val="48"/>
        </w:rPr>
        <w:t>Dr. Md Shantanu Islam</w:t>
      </w:r>
    </w:p>
    <w:p w:rsidR="43793D47" w:rsidP="43793D47" w:rsidRDefault="43793D47" w14:paraId="1B5F8CC9" w14:textId="10ABF7D8">
      <w:pPr>
        <w:jc w:val="center"/>
        <w:rPr>
          <w:rFonts w:asciiTheme="majorHAnsi" w:hAnsiTheme="majorHAnsi" w:eastAsiaTheme="majorEastAsia" w:cstheme="majorBidi"/>
          <w:color w:val="1D2125"/>
          <w:sz w:val="48"/>
          <w:szCs w:val="48"/>
        </w:rPr>
      </w:pPr>
    </w:p>
    <w:p w:rsidR="00AF0B66" w:rsidP="00AF0B66" w:rsidRDefault="00AF0B66" w14:paraId="00E4697E" w14:textId="77777777">
      <w:pPr>
        <w:jc w:val="center"/>
        <w:rPr>
          <w:rFonts w:asciiTheme="majorHAnsi" w:hAnsiTheme="majorHAnsi"/>
          <w:sz w:val="52"/>
          <w:szCs w:val="52"/>
        </w:rPr>
      </w:pPr>
    </w:p>
    <w:p w:rsidR="00045949" w:rsidP="00AF0B66" w:rsidRDefault="00045949" w14:paraId="4D46B10D" w14:textId="77777777">
      <w:pPr>
        <w:jc w:val="center"/>
        <w:rPr>
          <w:rFonts w:asciiTheme="majorHAnsi" w:hAnsiTheme="majorHAnsi"/>
          <w:sz w:val="52"/>
          <w:szCs w:val="52"/>
        </w:rPr>
      </w:pPr>
    </w:p>
    <w:p w:rsidR="00045949" w:rsidP="00AF0B66" w:rsidRDefault="00045949" w14:paraId="0E8B1464" w14:textId="77777777">
      <w:pPr>
        <w:jc w:val="center"/>
        <w:rPr>
          <w:rFonts w:asciiTheme="majorHAnsi" w:hAnsiTheme="majorHAnsi"/>
          <w:sz w:val="52"/>
          <w:szCs w:val="52"/>
        </w:rPr>
      </w:pPr>
    </w:p>
    <w:p w:rsidR="00AF0B66" w:rsidP="3C49CAB0" w:rsidRDefault="00AF0B66" w14:paraId="51A89980" w14:textId="0F54E942">
      <w:pPr>
        <w:rPr>
          <w:rFonts w:ascii="Aptos Display" w:hAnsi="Aptos Display" w:asciiTheme="majorAscii" w:hAnsiTheme="majorAscii"/>
          <w:b w:val="1"/>
          <w:bCs w:val="1"/>
          <w:sz w:val="32"/>
          <w:szCs w:val="32"/>
        </w:rPr>
      </w:pPr>
      <w:r w:rsidRPr="3C49CAB0" w:rsidR="00AF0B66">
        <w:rPr>
          <w:rFonts w:ascii="Aptos Display" w:hAnsi="Aptos Display" w:asciiTheme="majorAscii" w:hAnsiTheme="majorAscii"/>
          <w:b w:val="1"/>
          <w:bCs w:val="1"/>
          <w:sz w:val="32"/>
          <w:szCs w:val="32"/>
        </w:rPr>
        <w:t>Submission date:</w:t>
      </w:r>
      <w:r w:rsidRPr="3C49CAB0" w:rsidR="2720A51E">
        <w:rPr>
          <w:rFonts w:ascii="Aptos Display" w:hAnsi="Aptos Display" w:asciiTheme="majorAscii" w:hAnsiTheme="majorAscii"/>
          <w:b w:val="1"/>
          <w:bCs w:val="1"/>
          <w:sz w:val="32"/>
          <w:szCs w:val="32"/>
        </w:rPr>
        <w:t>17/03/2026</w:t>
      </w:r>
    </w:p>
    <w:p w:rsidR="00AF0B66" w:rsidP="00AF0B66" w:rsidRDefault="00AF0B66" w14:paraId="0412E664" w14:textId="77777777">
      <w:pPr>
        <w:rPr>
          <w:rFonts w:asciiTheme="majorHAnsi" w:hAnsiTheme="majorHAnsi"/>
          <w:b/>
          <w:bCs/>
          <w:sz w:val="32"/>
          <w:szCs w:val="32"/>
        </w:rPr>
      </w:pPr>
    </w:p>
    <w:p w:rsidR="00045949" w:rsidP="00AF0B66" w:rsidRDefault="00045949" w14:paraId="75FA6A69" w14:textId="77777777">
      <w:pPr>
        <w:rPr>
          <w:rFonts w:asciiTheme="majorHAnsi" w:hAnsiTheme="majorHAnsi"/>
          <w:b/>
          <w:bCs/>
          <w:sz w:val="32"/>
          <w:szCs w:val="32"/>
        </w:rPr>
      </w:pPr>
    </w:p>
    <w:p w:rsidR="00AF0B66" w:rsidP="00AF0B66" w:rsidRDefault="00AF0B66" w14:paraId="4DF33AE0" w14:textId="77777777">
      <w:pPr>
        <w:rPr>
          <w:rFonts w:asciiTheme="majorHAnsi" w:hAnsiTheme="majorHAnsi"/>
          <w:b/>
          <w:bCs/>
          <w:sz w:val="32"/>
          <w:szCs w:val="32"/>
        </w:rPr>
      </w:pPr>
    </w:p>
    <w:p w:rsidRPr="00AF0B66" w:rsidR="00AF0B66" w:rsidP="00AF0B66" w:rsidRDefault="00AF0B66" w14:paraId="699D2F08" w14:textId="77777777">
      <w:pPr>
        <w:rPr>
          <w:rFonts w:asciiTheme="majorHAnsi" w:hAnsiTheme="majorHAnsi"/>
          <w:b/>
          <w:bCs/>
          <w:sz w:val="32"/>
          <w:szCs w:val="32"/>
        </w:rPr>
      </w:pPr>
    </w:p>
    <w:sdt>
      <w:sdtPr>
        <w:id w:val="65471441"/>
        <w:docPartObj>
          <w:docPartGallery w:val="Table of Contents"/>
          <w:docPartUnique/>
        </w:docPartObj>
        <w:rPr>
          <w:rFonts w:ascii="Aptos" w:hAnsi="Aptos" w:eastAsia="等线" w:cs="Arial" w:asciiTheme="minorAscii" w:hAnsiTheme="minorAscii" w:eastAsiaTheme="minorEastAsia" w:cstheme="minorBidi"/>
          <w:color w:val="auto"/>
          <w:kern w:val="2"/>
          <w:sz w:val="24"/>
          <w:szCs w:val="24"/>
          <w14:ligatures w14:val="standardContextual"/>
        </w:rPr>
      </w:sdtPr>
      <w:sdtEndPr>
        <w:rPr>
          <w:rFonts w:ascii="Aptos" w:hAnsi="Aptos" w:eastAsia="等线" w:cs="Arial" w:asciiTheme="minorAscii" w:hAnsiTheme="minorAscii" w:eastAsiaTheme="minorEastAsia" w:cstheme="minorBidi"/>
          <w:b w:val="1"/>
          <w:bCs w:val="1"/>
          <w:color w:val="auto"/>
          <w:sz w:val="24"/>
          <w:szCs w:val="24"/>
        </w:rPr>
      </w:sdtEndPr>
      <w:sdtContent>
        <w:p w:rsidR="00AF0B66" w:rsidRDefault="00AF0B66" w14:paraId="60E1E5C8" w14:textId="77777777">
          <w:pPr>
            <w:pStyle w:val="TOCHeading"/>
          </w:pPr>
        </w:p>
        <w:p w:rsidR="00AF0B66" w:rsidRDefault="00AF0B66" w14:paraId="1021E831" w14:textId="624735A5">
          <w:pPr>
            <w:pStyle w:val="TOCHeading"/>
          </w:pPr>
          <w:r>
            <w:t>Contents</w:t>
          </w:r>
        </w:p>
        <w:p w:rsidR="004E3315" w:rsidRDefault="00AF0B66" w14:paraId="0A31515D" w14:textId="4F236B05">
          <w:pPr>
            <w:pStyle w:val="TOC1"/>
            <w:tabs>
              <w:tab w:val="right" w:leader="dot" w:pos="9016"/>
            </w:tabs>
            <w:rPr>
              <w:noProof/>
              <w:lang w:eastAsia="en-GB"/>
            </w:rPr>
          </w:pPr>
          <w:r>
            <w:fldChar w:fldCharType="begin"/>
          </w:r>
          <w:r>
            <w:instrText xml:space="preserve"> TOC \o "1-3" \h \z \u </w:instrText>
          </w:r>
          <w:r>
            <w:fldChar w:fldCharType="separate"/>
          </w:r>
          <w:hyperlink w:history="1" w:anchor="_Toc224052383">
            <w:r w:rsidRPr="00952D3F" w:rsidR="004E3315">
              <w:rPr>
                <w:rStyle w:val="Hyperlink"/>
                <w:noProof/>
              </w:rPr>
              <w:t>Introduction</w:t>
            </w:r>
            <w:r w:rsidR="004E3315">
              <w:rPr>
                <w:noProof/>
                <w:webHidden/>
              </w:rPr>
              <w:tab/>
            </w:r>
            <w:r w:rsidR="004E3315">
              <w:rPr>
                <w:noProof/>
                <w:webHidden/>
              </w:rPr>
              <w:fldChar w:fldCharType="begin"/>
            </w:r>
            <w:r w:rsidR="004E3315">
              <w:rPr>
                <w:noProof/>
                <w:webHidden/>
              </w:rPr>
              <w:instrText xml:space="preserve"> PAGEREF _Toc224052383 \h </w:instrText>
            </w:r>
            <w:r w:rsidR="004E3315">
              <w:rPr>
                <w:noProof/>
                <w:webHidden/>
              </w:rPr>
            </w:r>
            <w:r w:rsidR="004E3315">
              <w:rPr>
                <w:noProof/>
                <w:webHidden/>
              </w:rPr>
              <w:fldChar w:fldCharType="separate"/>
            </w:r>
            <w:r w:rsidR="004E3315">
              <w:rPr>
                <w:noProof/>
                <w:webHidden/>
              </w:rPr>
              <w:t>4</w:t>
            </w:r>
            <w:r w:rsidR="004E3315">
              <w:rPr>
                <w:noProof/>
                <w:webHidden/>
              </w:rPr>
              <w:fldChar w:fldCharType="end"/>
            </w:r>
          </w:hyperlink>
        </w:p>
        <w:p w:rsidR="004E3315" w:rsidRDefault="004E3315" w14:paraId="210B06BF" w14:textId="104D25B5">
          <w:pPr>
            <w:pStyle w:val="TOC1"/>
            <w:tabs>
              <w:tab w:val="right" w:leader="dot" w:pos="9016"/>
            </w:tabs>
            <w:rPr>
              <w:noProof/>
              <w:lang w:eastAsia="en-GB"/>
            </w:rPr>
          </w:pPr>
          <w:hyperlink w:history="1" w:anchor="_Toc224052384">
            <w:r w:rsidRPr="00952D3F">
              <w:rPr>
                <w:rStyle w:val="Hyperlink"/>
                <w:noProof/>
              </w:rPr>
              <w:t>Key functions of general Operating Systems</w:t>
            </w:r>
            <w:r>
              <w:rPr>
                <w:noProof/>
                <w:webHidden/>
              </w:rPr>
              <w:tab/>
            </w:r>
            <w:r>
              <w:rPr>
                <w:noProof/>
                <w:webHidden/>
              </w:rPr>
              <w:fldChar w:fldCharType="begin"/>
            </w:r>
            <w:r>
              <w:rPr>
                <w:noProof/>
                <w:webHidden/>
              </w:rPr>
              <w:instrText xml:space="preserve"> PAGEREF _Toc224052384 \h </w:instrText>
            </w:r>
            <w:r>
              <w:rPr>
                <w:noProof/>
                <w:webHidden/>
              </w:rPr>
            </w:r>
            <w:r>
              <w:rPr>
                <w:noProof/>
                <w:webHidden/>
              </w:rPr>
              <w:fldChar w:fldCharType="separate"/>
            </w:r>
            <w:r>
              <w:rPr>
                <w:noProof/>
                <w:webHidden/>
              </w:rPr>
              <w:t>4</w:t>
            </w:r>
            <w:r>
              <w:rPr>
                <w:noProof/>
                <w:webHidden/>
              </w:rPr>
              <w:fldChar w:fldCharType="end"/>
            </w:r>
          </w:hyperlink>
        </w:p>
        <w:p w:rsidR="004E3315" w:rsidRDefault="004E3315" w14:paraId="3F0E9C70" w14:textId="40577F5C">
          <w:pPr>
            <w:pStyle w:val="TOC2"/>
            <w:tabs>
              <w:tab w:val="right" w:leader="dot" w:pos="9016"/>
            </w:tabs>
            <w:rPr>
              <w:noProof/>
              <w:lang w:eastAsia="en-GB"/>
            </w:rPr>
          </w:pPr>
          <w:hyperlink w:history="1" w:anchor="_Toc224052385">
            <w:r w:rsidRPr="00952D3F">
              <w:rPr>
                <w:rStyle w:val="Hyperlink"/>
                <w:noProof/>
              </w:rPr>
              <w:t>Task Management:</w:t>
            </w:r>
            <w:r>
              <w:rPr>
                <w:noProof/>
                <w:webHidden/>
              </w:rPr>
              <w:tab/>
            </w:r>
            <w:r>
              <w:rPr>
                <w:noProof/>
                <w:webHidden/>
              </w:rPr>
              <w:fldChar w:fldCharType="begin"/>
            </w:r>
            <w:r>
              <w:rPr>
                <w:noProof/>
                <w:webHidden/>
              </w:rPr>
              <w:instrText xml:space="preserve"> PAGEREF _Toc224052385 \h </w:instrText>
            </w:r>
            <w:r>
              <w:rPr>
                <w:noProof/>
                <w:webHidden/>
              </w:rPr>
            </w:r>
            <w:r>
              <w:rPr>
                <w:noProof/>
                <w:webHidden/>
              </w:rPr>
              <w:fldChar w:fldCharType="separate"/>
            </w:r>
            <w:r>
              <w:rPr>
                <w:noProof/>
                <w:webHidden/>
              </w:rPr>
              <w:t>4</w:t>
            </w:r>
            <w:r>
              <w:rPr>
                <w:noProof/>
                <w:webHidden/>
              </w:rPr>
              <w:fldChar w:fldCharType="end"/>
            </w:r>
          </w:hyperlink>
        </w:p>
        <w:p w:rsidR="004E3315" w:rsidRDefault="004E3315" w14:paraId="2E94405E" w14:textId="4809B763">
          <w:pPr>
            <w:pStyle w:val="TOC2"/>
            <w:tabs>
              <w:tab w:val="right" w:leader="dot" w:pos="9016"/>
            </w:tabs>
            <w:rPr>
              <w:noProof/>
              <w:lang w:eastAsia="en-GB"/>
            </w:rPr>
          </w:pPr>
          <w:hyperlink w:history="1" w:anchor="_Toc224052386">
            <w:r w:rsidRPr="00952D3F">
              <w:rPr>
                <w:rStyle w:val="Hyperlink"/>
                <w:noProof/>
              </w:rPr>
              <w:t>Application/Program Management:</w:t>
            </w:r>
            <w:r>
              <w:rPr>
                <w:noProof/>
                <w:webHidden/>
              </w:rPr>
              <w:tab/>
            </w:r>
            <w:r>
              <w:rPr>
                <w:noProof/>
                <w:webHidden/>
              </w:rPr>
              <w:fldChar w:fldCharType="begin"/>
            </w:r>
            <w:r>
              <w:rPr>
                <w:noProof/>
                <w:webHidden/>
              </w:rPr>
              <w:instrText xml:space="preserve"> PAGEREF _Toc224052386 \h </w:instrText>
            </w:r>
            <w:r>
              <w:rPr>
                <w:noProof/>
                <w:webHidden/>
              </w:rPr>
            </w:r>
            <w:r>
              <w:rPr>
                <w:noProof/>
                <w:webHidden/>
              </w:rPr>
              <w:fldChar w:fldCharType="separate"/>
            </w:r>
            <w:r>
              <w:rPr>
                <w:noProof/>
                <w:webHidden/>
              </w:rPr>
              <w:t>5</w:t>
            </w:r>
            <w:r>
              <w:rPr>
                <w:noProof/>
                <w:webHidden/>
              </w:rPr>
              <w:fldChar w:fldCharType="end"/>
            </w:r>
          </w:hyperlink>
        </w:p>
        <w:p w:rsidR="004E3315" w:rsidRDefault="004E3315" w14:paraId="08761B29" w14:textId="57F24FD9">
          <w:pPr>
            <w:pStyle w:val="TOC2"/>
            <w:tabs>
              <w:tab w:val="right" w:leader="dot" w:pos="9016"/>
            </w:tabs>
            <w:rPr>
              <w:noProof/>
              <w:lang w:eastAsia="en-GB"/>
            </w:rPr>
          </w:pPr>
          <w:hyperlink w:history="1" w:anchor="_Toc224052387">
            <w:r w:rsidRPr="00952D3F">
              <w:rPr>
                <w:rStyle w:val="Hyperlink"/>
                <w:noProof/>
              </w:rPr>
              <w:t>File/Directory Management:</w:t>
            </w:r>
            <w:r>
              <w:rPr>
                <w:noProof/>
                <w:webHidden/>
              </w:rPr>
              <w:tab/>
            </w:r>
            <w:r>
              <w:rPr>
                <w:noProof/>
                <w:webHidden/>
              </w:rPr>
              <w:fldChar w:fldCharType="begin"/>
            </w:r>
            <w:r>
              <w:rPr>
                <w:noProof/>
                <w:webHidden/>
              </w:rPr>
              <w:instrText xml:space="preserve"> PAGEREF _Toc224052387 \h </w:instrText>
            </w:r>
            <w:r>
              <w:rPr>
                <w:noProof/>
                <w:webHidden/>
              </w:rPr>
            </w:r>
            <w:r>
              <w:rPr>
                <w:noProof/>
                <w:webHidden/>
              </w:rPr>
              <w:fldChar w:fldCharType="separate"/>
            </w:r>
            <w:r>
              <w:rPr>
                <w:noProof/>
                <w:webHidden/>
              </w:rPr>
              <w:t>6</w:t>
            </w:r>
            <w:r>
              <w:rPr>
                <w:noProof/>
                <w:webHidden/>
              </w:rPr>
              <w:fldChar w:fldCharType="end"/>
            </w:r>
          </w:hyperlink>
        </w:p>
        <w:p w:rsidR="004E3315" w:rsidRDefault="004E3315" w14:paraId="35FCB289" w14:textId="1A4DF7F8">
          <w:pPr>
            <w:pStyle w:val="TOC2"/>
            <w:tabs>
              <w:tab w:val="right" w:leader="dot" w:pos="9016"/>
            </w:tabs>
            <w:rPr>
              <w:noProof/>
              <w:lang w:eastAsia="en-GB"/>
            </w:rPr>
          </w:pPr>
          <w:hyperlink w:history="1" w:anchor="_Toc224052388">
            <w:r w:rsidRPr="00952D3F">
              <w:rPr>
                <w:rStyle w:val="Hyperlink"/>
                <w:noProof/>
              </w:rPr>
              <w:t>Device Management:</w:t>
            </w:r>
            <w:r>
              <w:rPr>
                <w:noProof/>
                <w:webHidden/>
              </w:rPr>
              <w:tab/>
            </w:r>
            <w:r>
              <w:rPr>
                <w:noProof/>
                <w:webHidden/>
              </w:rPr>
              <w:fldChar w:fldCharType="begin"/>
            </w:r>
            <w:r>
              <w:rPr>
                <w:noProof/>
                <w:webHidden/>
              </w:rPr>
              <w:instrText xml:space="preserve"> PAGEREF _Toc224052388 \h </w:instrText>
            </w:r>
            <w:r>
              <w:rPr>
                <w:noProof/>
                <w:webHidden/>
              </w:rPr>
            </w:r>
            <w:r>
              <w:rPr>
                <w:noProof/>
                <w:webHidden/>
              </w:rPr>
              <w:fldChar w:fldCharType="separate"/>
            </w:r>
            <w:r>
              <w:rPr>
                <w:noProof/>
                <w:webHidden/>
              </w:rPr>
              <w:t>7</w:t>
            </w:r>
            <w:r>
              <w:rPr>
                <w:noProof/>
                <w:webHidden/>
              </w:rPr>
              <w:fldChar w:fldCharType="end"/>
            </w:r>
          </w:hyperlink>
        </w:p>
        <w:p w:rsidR="004E3315" w:rsidRDefault="004E3315" w14:paraId="3A5A05EA" w14:textId="62CDE8A4">
          <w:pPr>
            <w:pStyle w:val="TOC2"/>
            <w:tabs>
              <w:tab w:val="right" w:leader="dot" w:pos="9016"/>
            </w:tabs>
            <w:rPr>
              <w:noProof/>
              <w:lang w:eastAsia="en-GB"/>
            </w:rPr>
          </w:pPr>
          <w:hyperlink w:history="1" w:anchor="_Toc224052389">
            <w:r w:rsidRPr="00952D3F">
              <w:rPr>
                <w:rStyle w:val="Hyperlink"/>
                <w:noProof/>
              </w:rPr>
              <w:t>Security Management:</w:t>
            </w:r>
            <w:r>
              <w:rPr>
                <w:noProof/>
                <w:webHidden/>
              </w:rPr>
              <w:tab/>
            </w:r>
            <w:r>
              <w:rPr>
                <w:noProof/>
                <w:webHidden/>
              </w:rPr>
              <w:fldChar w:fldCharType="begin"/>
            </w:r>
            <w:r>
              <w:rPr>
                <w:noProof/>
                <w:webHidden/>
              </w:rPr>
              <w:instrText xml:space="preserve"> PAGEREF _Toc224052389 \h </w:instrText>
            </w:r>
            <w:r>
              <w:rPr>
                <w:noProof/>
                <w:webHidden/>
              </w:rPr>
            </w:r>
            <w:r>
              <w:rPr>
                <w:noProof/>
                <w:webHidden/>
              </w:rPr>
              <w:fldChar w:fldCharType="separate"/>
            </w:r>
            <w:r>
              <w:rPr>
                <w:noProof/>
                <w:webHidden/>
              </w:rPr>
              <w:t>8</w:t>
            </w:r>
            <w:r>
              <w:rPr>
                <w:noProof/>
                <w:webHidden/>
              </w:rPr>
              <w:fldChar w:fldCharType="end"/>
            </w:r>
          </w:hyperlink>
        </w:p>
        <w:p w:rsidR="004E3315" w:rsidRDefault="004E3315" w14:paraId="2AA1BB2D" w14:textId="376349B2">
          <w:pPr>
            <w:pStyle w:val="TOC1"/>
            <w:tabs>
              <w:tab w:val="right" w:leader="dot" w:pos="9016"/>
            </w:tabs>
            <w:rPr>
              <w:noProof/>
              <w:lang w:eastAsia="en-GB"/>
            </w:rPr>
          </w:pPr>
          <w:hyperlink w:history="1" w:anchor="_Toc224052390">
            <w:r w:rsidRPr="00952D3F">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_Toc224052390 \h </w:instrText>
            </w:r>
            <w:r>
              <w:rPr>
                <w:noProof/>
                <w:webHidden/>
              </w:rPr>
            </w:r>
            <w:r>
              <w:rPr>
                <w:noProof/>
                <w:webHidden/>
              </w:rPr>
              <w:fldChar w:fldCharType="separate"/>
            </w:r>
            <w:r>
              <w:rPr>
                <w:noProof/>
                <w:webHidden/>
              </w:rPr>
              <w:t>9</w:t>
            </w:r>
            <w:r>
              <w:rPr>
                <w:noProof/>
                <w:webHidden/>
              </w:rPr>
              <w:fldChar w:fldCharType="end"/>
            </w:r>
          </w:hyperlink>
        </w:p>
        <w:p w:rsidR="004E3315" w:rsidRDefault="004E3315" w14:paraId="199666AC" w14:textId="182A9AAD">
          <w:pPr>
            <w:pStyle w:val="TOC2"/>
            <w:tabs>
              <w:tab w:val="right" w:leader="dot" w:pos="9016"/>
            </w:tabs>
            <w:rPr>
              <w:noProof/>
              <w:lang w:eastAsia="en-GB"/>
            </w:rPr>
          </w:pPr>
          <w:hyperlink w:history="1" w:anchor="_Toc224052391">
            <w:r w:rsidRPr="00952D3F">
              <w:rPr>
                <w:rStyle w:val="Hyperlink"/>
                <w:noProof/>
              </w:rPr>
              <w:t>Example 1:</w:t>
            </w:r>
            <w:r>
              <w:rPr>
                <w:noProof/>
                <w:webHidden/>
              </w:rPr>
              <w:tab/>
            </w:r>
            <w:r>
              <w:rPr>
                <w:noProof/>
                <w:webHidden/>
              </w:rPr>
              <w:fldChar w:fldCharType="begin"/>
            </w:r>
            <w:r>
              <w:rPr>
                <w:noProof/>
                <w:webHidden/>
              </w:rPr>
              <w:instrText xml:space="preserve"> PAGEREF _Toc224052391 \h </w:instrText>
            </w:r>
            <w:r>
              <w:rPr>
                <w:noProof/>
                <w:webHidden/>
              </w:rPr>
            </w:r>
            <w:r>
              <w:rPr>
                <w:noProof/>
                <w:webHidden/>
              </w:rPr>
              <w:fldChar w:fldCharType="separate"/>
            </w:r>
            <w:r>
              <w:rPr>
                <w:noProof/>
                <w:webHidden/>
              </w:rPr>
              <w:t>9</w:t>
            </w:r>
            <w:r>
              <w:rPr>
                <w:noProof/>
                <w:webHidden/>
              </w:rPr>
              <w:fldChar w:fldCharType="end"/>
            </w:r>
          </w:hyperlink>
        </w:p>
        <w:p w:rsidR="004E3315" w:rsidRDefault="004E3315" w14:paraId="39ED863D" w14:textId="06D84DE6">
          <w:pPr>
            <w:pStyle w:val="TOC2"/>
            <w:tabs>
              <w:tab w:val="right" w:leader="dot" w:pos="9016"/>
            </w:tabs>
            <w:rPr>
              <w:noProof/>
              <w:lang w:eastAsia="en-GB"/>
            </w:rPr>
          </w:pPr>
          <w:hyperlink w:history="1" w:anchor="_Toc224052392">
            <w:r w:rsidRPr="00952D3F">
              <w:rPr>
                <w:rStyle w:val="Hyperlink"/>
                <w:noProof/>
              </w:rPr>
              <w:t>Example 2:</w:t>
            </w:r>
            <w:r>
              <w:rPr>
                <w:noProof/>
                <w:webHidden/>
              </w:rPr>
              <w:tab/>
            </w:r>
            <w:r>
              <w:rPr>
                <w:noProof/>
                <w:webHidden/>
              </w:rPr>
              <w:fldChar w:fldCharType="begin"/>
            </w:r>
            <w:r>
              <w:rPr>
                <w:noProof/>
                <w:webHidden/>
              </w:rPr>
              <w:instrText xml:space="preserve"> PAGEREF _Toc224052392 \h </w:instrText>
            </w:r>
            <w:r>
              <w:rPr>
                <w:noProof/>
                <w:webHidden/>
              </w:rPr>
            </w:r>
            <w:r>
              <w:rPr>
                <w:noProof/>
                <w:webHidden/>
              </w:rPr>
              <w:fldChar w:fldCharType="separate"/>
            </w:r>
            <w:r>
              <w:rPr>
                <w:noProof/>
                <w:webHidden/>
              </w:rPr>
              <w:t>10</w:t>
            </w:r>
            <w:r>
              <w:rPr>
                <w:noProof/>
                <w:webHidden/>
              </w:rPr>
              <w:fldChar w:fldCharType="end"/>
            </w:r>
          </w:hyperlink>
        </w:p>
        <w:p w:rsidR="004E3315" w:rsidRDefault="004E3315" w14:paraId="68439D03" w14:textId="7D90EBF9">
          <w:pPr>
            <w:pStyle w:val="TOC2"/>
            <w:tabs>
              <w:tab w:val="right" w:leader="dot" w:pos="9016"/>
            </w:tabs>
            <w:rPr>
              <w:noProof/>
              <w:lang w:eastAsia="en-GB"/>
            </w:rPr>
          </w:pPr>
          <w:hyperlink w:history="1" w:anchor="_Toc224052393">
            <w:r w:rsidRPr="00952D3F">
              <w:rPr>
                <w:rStyle w:val="Hyperlink"/>
                <w:noProof/>
              </w:rPr>
              <w:t>Example 3:</w:t>
            </w:r>
            <w:r>
              <w:rPr>
                <w:noProof/>
                <w:webHidden/>
              </w:rPr>
              <w:tab/>
            </w:r>
            <w:r>
              <w:rPr>
                <w:noProof/>
                <w:webHidden/>
              </w:rPr>
              <w:fldChar w:fldCharType="begin"/>
            </w:r>
            <w:r>
              <w:rPr>
                <w:noProof/>
                <w:webHidden/>
              </w:rPr>
              <w:instrText xml:space="preserve"> PAGEREF _Toc224052393 \h </w:instrText>
            </w:r>
            <w:r>
              <w:rPr>
                <w:noProof/>
                <w:webHidden/>
              </w:rPr>
            </w:r>
            <w:r>
              <w:rPr>
                <w:noProof/>
                <w:webHidden/>
              </w:rPr>
              <w:fldChar w:fldCharType="separate"/>
            </w:r>
            <w:r>
              <w:rPr>
                <w:noProof/>
                <w:webHidden/>
              </w:rPr>
              <w:t>11</w:t>
            </w:r>
            <w:r>
              <w:rPr>
                <w:noProof/>
                <w:webHidden/>
              </w:rPr>
              <w:fldChar w:fldCharType="end"/>
            </w:r>
          </w:hyperlink>
        </w:p>
        <w:p w:rsidR="004E3315" w:rsidRDefault="004E3315" w14:paraId="04EB678A" w14:textId="5E2A316A">
          <w:pPr>
            <w:pStyle w:val="TOC2"/>
            <w:tabs>
              <w:tab w:val="right" w:leader="dot" w:pos="9016"/>
            </w:tabs>
            <w:rPr>
              <w:noProof/>
              <w:lang w:eastAsia="en-GB"/>
            </w:rPr>
          </w:pPr>
          <w:hyperlink w:history="1" w:anchor="_Toc224052394">
            <w:r w:rsidRPr="00952D3F">
              <w:rPr>
                <w:rStyle w:val="Hyperlink"/>
                <w:noProof/>
              </w:rPr>
              <w:t>Example 4:</w:t>
            </w:r>
            <w:r>
              <w:rPr>
                <w:noProof/>
                <w:webHidden/>
              </w:rPr>
              <w:tab/>
            </w:r>
            <w:r>
              <w:rPr>
                <w:noProof/>
                <w:webHidden/>
              </w:rPr>
              <w:fldChar w:fldCharType="begin"/>
            </w:r>
            <w:r>
              <w:rPr>
                <w:noProof/>
                <w:webHidden/>
              </w:rPr>
              <w:instrText xml:space="preserve"> PAGEREF _Toc224052394 \h </w:instrText>
            </w:r>
            <w:r>
              <w:rPr>
                <w:noProof/>
                <w:webHidden/>
              </w:rPr>
            </w:r>
            <w:r>
              <w:rPr>
                <w:noProof/>
                <w:webHidden/>
              </w:rPr>
              <w:fldChar w:fldCharType="separate"/>
            </w:r>
            <w:r>
              <w:rPr>
                <w:noProof/>
                <w:webHidden/>
              </w:rPr>
              <w:t>12</w:t>
            </w:r>
            <w:r>
              <w:rPr>
                <w:noProof/>
                <w:webHidden/>
              </w:rPr>
              <w:fldChar w:fldCharType="end"/>
            </w:r>
          </w:hyperlink>
        </w:p>
        <w:p w:rsidR="004E3315" w:rsidRDefault="004E3315" w14:paraId="55EFDEBD" w14:textId="601B6655">
          <w:pPr>
            <w:pStyle w:val="TOC2"/>
            <w:tabs>
              <w:tab w:val="right" w:leader="dot" w:pos="9016"/>
            </w:tabs>
            <w:rPr>
              <w:noProof/>
              <w:lang w:eastAsia="en-GB"/>
            </w:rPr>
          </w:pPr>
          <w:hyperlink w:history="1" w:anchor="_Toc224052395">
            <w:r w:rsidRPr="00952D3F">
              <w:rPr>
                <w:rStyle w:val="Hyperlink"/>
                <w:noProof/>
              </w:rPr>
              <w:t>Example 5:</w:t>
            </w:r>
            <w:r>
              <w:rPr>
                <w:noProof/>
                <w:webHidden/>
              </w:rPr>
              <w:tab/>
            </w:r>
            <w:r>
              <w:rPr>
                <w:noProof/>
                <w:webHidden/>
              </w:rPr>
              <w:fldChar w:fldCharType="begin"/>
            </w:r>
            <w:r>
              <w:rPr>
                <w:noProof/>
                <w:webHidden/>
              </w:rPr>
              <w:instrText xml:space="preserve"> PAGEREF _Toc224052395 \h </w:instrText>
            </w:r>
            <w:r>
              <w:rPr>
                <w:noProof/>
                <w:webHidden/>
              </w:rPr>
            </w:r>
            <w:r>
              <w:rPr>
                <w:noProof/>
                <w:webHidden/>
              </w:rPr>
              <w:fldChar w:fldCharType="separate"/>
            </w:r>
            <w:r>
              <w:rPr>
                <w:noProof/>
                <w:webHidden/>
              </w:rPr>
              <w:t>13</w:t>
            </w:r>
            <w:r>
              <w:rPr>
                <w:noProof/>
                <w:webHidden/>
              </w:rPr>
              <w:fldChar w:fldCharType="end"/>
            </w:r>
          </w:hyperlink>
        </w:p>
        <w:p w:rsidR="004E3315" w:rsidRDefault="004E3315" w14:paraId="6E40EF0B" w14:textId="0E881EF8">
          <w:pPr>
            <w:pStyle w:val="TOC2"/>
            <w:tabs>
              <w:tab w:val="right" w:leader="dot" w:pos="9016"/>
            </w:tabs>
            <w:rPr>
              <w:noProof/>
              <w:lang w:eastAsia="en-GB"/>
            </w:rPr>
          </w:pPr>
          <w:hyperlink w:history="1" w:anchor="_Toc224052396">
            <w:r w:rsidRPr="00952D3F">
              <w:rPr>
                <w:rStyle w:val="Hyperlink"/>
                <w:noProof/>
              </w:rPr>
              <w:t>Example 6:</w:t>
            </w:r>
            <w:r>
              <w:rPr>
                <w:noProof/>
                <w:webHidden/>
              </w:rPr>
              <w:tab/>
            </w:r>
            <w:r>
              <w:rPr>
                <w:noProof/>
                <w:webHidden/>
              </w:rPr>
              <w:fldChar w:fldCharType="begin"/>
            </w:r>
            <w:r>
              <w:rPr>
                <w:noProof/>
                <w:webHidden/>
              </w:rPr>
              <w:instrText xml:space="preserve"> PAGEREF _Toc224052396 \h </w:instrText>
            </w:r>
            <w:r>
              <w:rPr>
                <w:noProof/>
                <w:webHidden/>
              </w:rPr>
            </w:r>
            <w:r>
              <w:rPr>
                <w:noProof/>
                <w:webHidden/>
              </w:rPr>
              <w:fldChar w:fldCharType="separate"/>
            </w:r>
            <w:r>
              <w:rPr>
                <w:noProof/>
                <w:webHidden/>
              </w:rPr>
              <w:t>13</w:t>
            </w:r>
            <w:r>
              <w:rPr>
                <w:noProof/>
                <w:webHidden/>
              </w:rPr>
              <w:fldChar w:fldCharType="end"/>
            </w:r>
          </w:hyperlink>
        </w:p>
        <w:p w:rsidR="004E3315" w:rsidRDefault="004E3315" w14:paraId="4C1F78E6" w14:textId="2D249D6D">
          <w:pPr>
            <w:pStyle w:val="TOC2"/>
            <w:tabs>
              <w:tab w:val="right" w:leader="dot" w:pos="9016"/>
            </w:tabs>
            <w:rPr>
              <w:noProof/>
              <w:lang w:eastAsia="en-GB"/>
            </w:rPr>
          </w:pPr>
          <w:hyperlink w:history="1" w:anchor="_Toc224052397">
            <w:r w:rsidRPr="00952D3F">
              <w:rPr>
                <w:rStyle w:val="Hyperlink"/>
                <w:noProof/>
              </w:rPr>
              <w:t>Example 7:</w:t>
            </w:r>
            <w:r>
              <w:rPr>
                <w:noProof/>
                <w:webHidden/>
              </w:rPr>
              <w:tab/>
            </w:r>
            <w:r>
              <w:rPr>
                <w:noProof/>
                <w:webHidden/>
              </w:rPr>
              <w:fldChar w:fldCharType="begin"/>
            </w:r>
            <w:r>
              <w:rPr>
                <w:noProof/>
                <w:webHidden/>
              </w:rPr>
              <w:instrText xml:space="preserve"> PAGEREF _Toc224052397 \h </w:instrText>
            </w:r>
            <w:r>
              <w:rPr>
                <w:noProof/>
                <w:webHidden/>
              </w:rPr>
            </w:r>
            <w:r>
              <w:rPr>
                <w:noProof/>
                <w:webHidden/>
              </w:rPr>
              <w:fldChar w:fldCharType="separate"/>
            </w:r>
            <w:r>
              <w:rPr>
                <w:noProof/>
                <w:webHidden/>
              </w:rPr>
              <w:t>14</w:t>
            </w:r>
            <w:r>
              <w:rPr>
                <w:noProof/>
                <w:webHidden/>
              </w:rPr>
              <w:fldChar w:fldCharType="end"/>
            </w:r>
          </w:hyperlink>
        </w:p>
        <w:p w:rsidR="004E3315" w:rsidRDefault="004E3315" w14:paraId="6E6DEBCA" w14:textId="651AE0B6">
          <w:pPr>
            <w:pStyle w:val="TOC2"/>
            <w:tabs>
              <w:tab w:val="right" w:leader="dot" w:pos="9016"/>
            </w:tabs>
            <w:rPr>
              <w:noProof/>
              <w:lang w:eastAsia="en-GB"/>
            </w:rPr>
          </w:pPr>
          <w:hyperlink w:history="1" w:anchor="_Toc224052398">
            <w:r w:rsidRPr="00952D3F">
              <w:rPr>
                <w:rStyle w:val="Hyperlink"/>
                <w:noProof/>
              </w:rPr>
              <w:t>Example 8:</w:t>
            </w:r>
            <w:r>
              <w:rPr>
                <w:noProof/>
                <w:webHidden/>
              </w:rPr>
              <w:tab/>
            </w:r>
            <w:r>
              <w:rPr>
                <w:noProof/>
                <w:webHidden/>
              </w:rPr>
              <w:fldChar w:fldCharType="begin"/>
            </w:r>
            <w:r>
              <w:rPr>
                <w:noProof/>
                <w:webHidden/>
              </w:rPr>
              <w:instrText xml:space="preserve"> PAGEREF _Toc224052398 \h </w:instrText>
            </w:r>
            <w:r>
              <w:rPr>
                <w:noProof/>
                <w:webHidden/>
              </w:rPr>
            </w:r>
            <w:r>
              <w:rPr>
                <w:noProof/>
                <w:webHidden/>
              </w:rPr>
              <w:fldChar w:fldCharType="separate"/>
            </w:r>
            <w:r>
              <w:rPr>
                <w:noProof/>
                <w:webHidden/>
              </w:rPr>
              <w:t>15</w:t>
            </w:r>
            <w:r>
              <w:rPr>
                <w:noProof/>
                <w:webHidden/>
              </w:rPr>
              <w:fldChar w:fldCharType="end"/>
            </w:r>
          </w:hyperlink>
        </w:p>
        <w:p w:rsidR="004E3315" w:rsidRDefault="004E3315" w14:paraId="09FB953A" w14:textId="4C19EF27">
          <w:pPr>
            <w:pStyle w:val="TOC2"/>
            <w:tabs>
              <w:tab w:val="right" w:leader="dot" w:pos="9016"/>
            </w:tabs>
            <w:rPr>
              <w:noProof/>
              <w:lang w:eastAsia="en-GB"/>
            </w:rPr>
          </w:pPr>
          <w:hyperlink w:history="1" w:anchor="_Toc224052399">
            <w:r w:rsidRPr="00952D3F">
              <w:rPr>
                <w:rStyle w:val="Hyperlink"/>
                <w:noProof/>
              </w:rPr>
              <w:t>Example 9:</w:t>
            </w:r>
            <w:r>
              <w:rPr>
                <w:noProof/>
                <w:webHidden/>
              </w:rPr>
              <w:tab/>
            </w:r>
            <w:r>
              <w:rPr>
                <w:noProof/>
                <w:webHidden/>
              </w:rPr>
              <w:fldChar w:fldCharType="begin"/>
            </w:r>
            <w:r>
              <w:rPr>
                <w:noProof/>
                <w:webHidden/>
              </w:rPr>
              <w:instrText xml:space="preserve"> PAGEREF _Toc224052399 \h </w:instrText>
            </w:r>
            <w:r>
              <w:rPr>
                <w:noProof/>
                <w:webHidden/>
              </w:rPr>
            </w:r>
            <w:r>
              <w:rPr>
                <w:noProof/>
                <w:webHidden/>
              </w:rPr>
              <w:fldChar w:fldCharType="separate"/>
            </w:r>
            <w:r>
              <w:rPr>
                <w:noProof/>
                <w:webHidden/>
              </w:rPr>
              <w:t>16</w:t>
            </w:r>
            <w:r>
              <w:rPr>
                <w:noProof/>
                <w:webHidden/>
              </w:rPr>
              <w:fldChar w:fldCharType="end"/>
            </w:r>
          </w:hyperlink>
        </w:p>
        <w:p w:rsidR="004E3315" w:rsidRDefault="004E3315" w14:paraId="13989AD4" w14:textId="6C6FC247">
          <w:pPr>
            <w:pStyle w:val="TOC2"/>
            <w:tabs>
              <w:tab w:val="right" w:leader="dot" w:pos="9016"/>
            </w:tabs>
            <w:rPr>
              <w:noProof/>
              <w:lang w:eastAsia="en-GB"/>
            </w:rPr>
          </w:pPr>
          <w:hyperlink w:history="1" w:anchor="_Toc224052400">
            <w:r w:rsidRPr="00952D3F">
              <w:rPr>
                <w:rStyle w:val="Hyperlink"/>
                <w:noProof/>
              </w:rPr>
              <w:t>Example 10:</w:t>
            </w:r>
            <w:r>
              <w:rPr>
                <w:noProof/>
                <w:webHidden/>
              </w:rPr>
              <w:tab/>
            </w:r>
            <w:r>
              <w:rPr>
                <w:noProof/>
                <w:webHidden/>
              </w:rPr>
              <w:fldChar w:fldCharType="begin"/>
            </w:r>
            <w:r>
              <w:rPr>
                <w:noProof/>
                <w:webHidden/>
              </w:rPr>
              <w:instrText xml:space="preserve"> PAGEREF _Toc224052400 \h </w:instrText>
            </w:r>
            <w:r>
              <w:rPr>
                <w:noProof/>
                <w:webHidden/>
              </w:rPr>
            </w:r>
            <w:r>
              <w:rPr>
                <w:noProof/>
                <w:webHidden/>
              </w:rPr>
              <w:fldChar w:fldCharType="separate"/>
            </w:r>
            <w:r>
              <w:rPr>
                <w:noProof/>
                <w:webHidden/>
              </w:rPr>
              <w:t>16</w:t>
            </w:r>
            <w:r>
              <w:rPr>
                <w:noProof/>
                <w:webHidden/>
              </w:rPr>
              <w:fldChar w:fldCharType="end"/>
            </w:r>
          </w:hyperlink>
        </w:p>
        <w:p w:rsidR="004E3315" w:rsidRDefault="004E3315" w14:paraId="607878CD" w14:textId="5711A71C">
          <w:pPr>
            <w:pStyle w:val="TOC1"/>
            <w:tabs>
              <w:tab w:val="right" w:leader="dot" w:pos="9016"/>
            </w:tabs>
            <w:rPr>
              <w:noProof/>
              <w:lang w:eastAsia="en-GB"/>
            </w:rPr>
          </w:pPr>
          <w:hyperlink w:history="1" w:anchor="_Toc224052401">
            <w:r w:rsidRPr="00952D3F">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_Toc224052401 \h </w:instrText>
            </w:r>
            <w:r>
              <w:rPr>
                <w:noProof/>
                <w:webHidden/>
              </w:rPr>
            </w:r>
            <w:r>
              <w:rPr>
                <w:noProof/>
                <w:webHidden/>
              </w:rPr>
              <w:fldChar w:fldCharType="separate"/>
            </w:r>
            <w:r>
              <w:rPr>
                <w:noProof/>
                <w:webHidden/>
              </w:rPr>
              <w:t>17</w:t>
            </w:r>
            <w:r>
              <w:rPr>
                <w:noProof/>
                <w:webHidden/>
              </w:rPr>
              <w:fldChar w:fldCharType="end"/>
            </w:r>
          </w:hyperlink>
        </w:p>
        <w:p w:rsidR="004E3315" w:rsidRDefault="004E3315" w14:paraId="08BF3CBF" w14:textId="776CD167">
          <w:pPr>
            <w:pStyle w:val="TOC2"/>
            <w:tabs>
              <w:tab w:val="right" w:leader="dot" w:pos="9016"/>
            </w:tabs>
            <w:rPr>
              <w:noProof/>
              <w:lang w:eastAsia="en-GB"/>
            </w:rPr>
          </w:pPr>
          <w:hyperlink w:history="1" w:anchor="_Toc224052402">
            <w:r w:rsidRPr="00952D3F">
              <w:rPr>
                <w:rStyle w:val="Hyperlink"/>
                <w:noProof/>
              </w:rPr>
              <w:t>Example 1:</w:t>
            </w:r>
            <w:r>
              <w:rPr>
                <w:noProof/>
                <w:webHidden/>
              </w:rPr>
              <w:tab/>
            </w:r>
            <w:r>
              <w:rPr>
                <w:noProof/>
                <w:webHidden/>
              </w:rPr>
              <w:fldChar w:fldCharType="begin"/>
            </w:r>
            <w:r>
              <w:rPr>
                <w:noProof/>
                <w:webHidden/>
              </w:rPr>
              <w:instrText xml:space="preserve"> PAGEREF _Toc224052402 \h </w:instrText>
            </w:r>
            <w:r>
              <w:rPr>
                <w:noProof/>
                <w:webHidden/>
              </w:rPr>
            </w:r>
            <w:r>
              <w:rPr>
                <w:noProof/>
                <w:webHidden/>
              </w:rPr>
              <w:fldChar w:fldCharType="separate"/>
            </w:r>
            <w:r>
              <w:rPr>
                <w:noProof/>
                <w:webHidden/>
              </w:rPr>
              <w:t>17</w:t>
            </w:r>
            <w:r>
              <w:rPr>
                <w:noProof/>
                <w:webHidden/>
              </w:rPr>
              <w:fldChar w:fldCharType="end"/>
            </w:r>
          </w:hyperlink>
        </w:p>
        <w:p w:rsidR="004E3315" w:rsidRDefault="004E3315" w14:paraId="2B8A30EC" w14:textId="370EED2B">
          <w:pPr>
            <w:pStyle w:val="TOC2"/>
            <w:tabs>
              <w:tab w:val="right" w:leader="dot" w:pos="9016"/>
            </w:tabs>
            <w:rPr>
              <w:noProof/>
              <w:lang w:eastAsia="en-GB"/>
            </w:rPr>
          </w:pPr>
          <w:hyperlink w:history="1" w:anchor="_Toc224052403">
            <w:r w:rsidRPr="00952D3F">
              <w:rPr>
                <w:rStyle w:val="Hyperlink"/>
                <w:noProof/>
              </w:rPr>
              <w:t>Example 2:</w:t>
            </w:r>
            <w:r>
              <w:rPr>
                <w:noProof/>
                <w:webHidden/>
              </w:rPr>
              <w:tab/>
            </w:r>
            <w:r>
              <w:rPr>
                <w:noProof/>
                <w:webHidden/>
              </w:rPr>
              <w:fldChar w:fldCharType="begin"/>
            </w:r>
            <w:r>
              <w:rPr>
                <w:noProof/>
                <w:webHidden/>
              </w:rPr>
              <w:instrText xml:space="preserve"> PAGEREF _Toc224052403 \h </w:instrText>
            </w:r>
            <w:r>
              <w:rPr>
                <w:noProof/>
                <w:webHidden/>
              </w:rPr>
            </w:r>
            <w:r>
              <w:rPr>
                <w:noProof/>
                <w:webHidden/>
              </w:rPr>
              <w:fldChar w:fldCharType="separate"/>
            </w:r>
            <w:r>
              <w:rPr>
                <w:noProof/>
                <w:webHidden/>
              </w:rPr>
              <w:t>18</w:t>
            </w:r>
            <w:r>
              <w:rPr>
                <w:noProof/>
                <w:webHidden/>
              </w:rPr>
              <w:fldChar w:fldCharType="end"/>
            </w:r>
          </w:hyperlink>
        </w:p>
        <w:p w:rsidR="004E3315" w:rsidRDefault="004E3315" w14:paraId="6F8396C9" w14:textId="5DC09965">
          <w:pPr>
            <w:pStyle w:val="TOC2"/>
            <w:tabs>
              <w:tab w:val="right" w:leader="dot" w:pos="9016"/>
            </w:tabs>
            <w:rPr>
              <w:noProof/>
              <w:lang w:eastAsia="en-GB"/>
            </w:rPr>
          </w:pPr>
          <w:hyperlink w:history="1" w:anchor="_Toc224052404">
            <w:r w:rsidRPr="00952D3F">
              <w:rPr>
                <w:rStyle w:val="Hyperlink"/>
                <w:noProof/>
              </w:rPr>
              <w:t>Example 3:</w:t>
            </w:r>
            <w:r>
              <w:rPr>
                <w:noProof/>
                <w:webHidden/>
              </w:rPr>
              <w:tab/>
            </w:r>
            <w:r>
              <w:rPr>
                <w:noProof/>
                <w:webHidden/>
              </w:rPr>
              <w:fldChar w:fldCharType="begin"/>
            </w:r>
            <w:r>
              <w:rPr>
                <w:noProof/>
                <w:webHidden/>
              </w:rPr>
              <w:instrText xml:space="preserve"> PAGEREF _Toc224052404 \h </w:instrText>
            </w:r>
            <w:r>
              <w:rPr>
                <w:noProof/>
                <w:webHidden/>
              </w:rPr>
            </w:r>
            <w:r>
              <w:rPr>
                <w:noProof/>
                <w:webHidden/>
              </w:rPr>
              <w:fldChar w:fldCharType="separate"/>
            </w:r>
            <w:r>
              <w:rPr>
                <w:noProof/>
                <w:webHidden/>
              </w:rPr>
              <w:t>19</w:t>
            </w:r>
            <w:r>
              <w:rPr>
                <w:noProof/>
                <w:webHidden/>
              </w:rPr>
              <w:fldChar w:fldCharType="end"/>
            </w:r>
          </w:hyperlink>
        </w:p>
        <w:p w:rsidR="004E3315" w:rsidRDefault="004E3315" w14:paraId="263CA10C" w14:textId="1359181F">
          <w:pPr>
            <w:pStyle w:val="TOC2"/>
            <w:tabs>
              <w:tab w:val="right" w:leader="dot" w:pos="9016"/>
            </w:tabs>
            <w:rPr>
              <w:noProof/>
              <w:lang w:eastAsia="en-GB"/>
            </w:rPr>
          </w:pPr>
          <w:hyperlink w:history="1" w:anchor="_Toc224052405">
            <w:r w:rsidRPr="00952D3F">
              <w:rPr>
                <w:rStyle w:val="Hyperlink"/>
                <w:noProof/>
              </w:rPr>
              <w:t>Example 4:</w:t>
            </w:r>
            <w:r>
              <w:rPr>
                <w:noProof/>
                <w:webHidden/>
              </w:rPr>
              <w:tab/>
            </w:r>
            <w:r>
              <w:rPr>
                <w:noProof/>
                <w:webHidden/>
              </w:rPr>
              <w:fldChar w:fldCharType="begin"/>
            </w:r>
            <w:r>
              <w:rPr>
                <w:noProof/>
                <w:webHidden/>
              </w:rPr>
              <w:instrText xml:space="preserve"> PAGEREF _Toc224052405 \h </w:instrText>
            </w:r>
            <w:r>
              <w:rPr>
                <w:noProof/>
                <w:webHidden/>
              </w:rPr>
            </w:r>
            <w:r>
              <w:rPr>
                <w:noProof/>
                <w:webHidden/>
              </w:rPr>
              <w:fldChar w:fldCharType="separate"/>
            </w:r>
            <w:r>
              <w:rPr>
                <w:noProof/>
                <w:webHidden/>
              </w:rPr>
              <w:t>20</w:t>
            </w:r>
            <w:r>
              <w:rPr>
                <w:noProof/>
                <w:webHidden/>
              </w:rPr>
              <w:fldChar w:fldCharType="end"/>
            </w:r>
          </w:hyperlink>
        </w:p>
        <w:p w:rsidR="004E3315" w:rsidRDefault="004E3315" w14:paraId="7EFAFEEE" w14:textId="620421E9">
          <w:pPr>
            <w:pStyle w:val="TOC2"/>
            <w:tabs>
              <w:tab w:val="right" w:leader="dot" w:pos="9016"/>
            </w:tabs>
            <w:rPr>
              <w:noProof/>
              <w:lang w:eastAsia="en-GB"/>
            </w:rPr>
          </w:pPr>
          <w:hyperlink w:history="1" w:anchor="_Toc224052406">
            <w:r w:rsidRPr="00952D3F">
              <w:rPr>
                <w:rStyle w:val="Hyperlink"/>
                <w:noProof/>
              </w:rPr>
              <w:t>Example 5:</w:t>
            </w:r>
            <w:r>
              <w:rPr>
                <w:noProof/>
                <w:webHidden/>
              </w:rPr>
              <w:tab/>
            </w:r>
            <w:r>
              <w:rPr>
                <w:noProof/>
                <w:webHidden/>
              </w:rPr>
              <w:fldChar w:fldCharType="begin"/>
            </w:r>
            <w:r>
              <w:rPr>
                <w:noProof/>
                <w:webHidden/>
              </w:rPr>
              <w:instrText xml:space="preserve"> PAGEREF _Toc224052406 \h </w:instrText>
            </w:r>
            <w:r>
              <w:rPr>
                <w:noProof/>
                <w:webHidden/>
              </w:rPr>
            </w:r>
            <w:r>
              <w:rPr>
                <w:noProof/>
                <w:webHidden/>
              </w:rPr>
              <w:fldChar w:fldCharType="separate"/>
            </w:r>
            <w:r>
              <w:rPr>
                <w:noProof/>
                <w:webHidden/>
              </w:rPr>
              <w:t>20</w:t>
            </w:r>
            <w:r>
              <w:rPr>
                <w:noProof/>
                <w:webHidden/>
              </w:rPr>
              <w:fldChar w:fldCharType="end"/>
            </w:r>
          </w:hyperlink>
        </w:p>
        <w:p w:rsidR="004E3315" w:rsidRDefault="004E3315" w14:paraId="7E12EBCA" w14:textId="34B65201">
          <w:pPr>
            <w:pStyle w:val="TOC2"/>
            <w:tabs>
              <w:tab w:val="right" w:leader="dot" w:pos="9016"/>
            </w:tabs>
            <w:rPr>
              <w:noProof/>
              <w:lang w:eastAsia="en-GB"/>
            </w:rPr>
          </w:pPr>
          <w:hyperlink w:history="1" w:anchor="_Toc224052407">
            <w:r w:rsidRPr="00952D3F">
              <w:rPr>
                <w:rStyle w:val="Hyperlink"/>
                <w:noProof/>
              </w:rPr>
              <w:t>Example 6:</w:t>
            </w:r>
            <w:r>
              <w:rPr>
                <w:noProof/>
                <w:webHidden/>
              </w:rPr>
              <w:tab/>
            </w:r>
            <w:r>
              <w:rPr>
                <w:noProof/>
                <w:webHidden/>
              </w:rPr>
              <w:fldChar w:fldCharType="begin"/>
            </w:r>
            <w:r>
              <w:rPr>
                <w:noProof/>
                <w:webHidden/>
              </w:rPr>
              <w:instrText xml:space="preserve"> PAGEREF _Toc224052407 \h </w:instrText>
            </w:r>
            <w:r>
              <w:rPr>
                <w:noProof/>
                <w:webHidden/>
              </w:rPr>
            </w:r>
            <w:r>
              <w:rPr>
                <w:noProof/>
                <w:webHidden/>
              </w:rPr>
              <w:fldChar w:fldCharType="separate"/>
            </w:r>
            <w:r>
              <w:rPr>
                <w:noProof/>
                <w:webHidden/>
              </w:rPr>
              <w:t>21</w:t>
            </w:r>
            <w:r>
              <w:rPr>
                <w:noProof/>
                <w:webHidden/>
              </w:rPr>
              <w:fldChar w:fldCharType="end"/>
            </w:r>
          </w:hyperlink>
        </w:p>
        <w:p w:rsidR="004E3315" w:rsidRDefault="004E3315" w14:paraId="36ECA3FD" w14:textId="044DCECE">
          <w:pPr>
            <w:pStyle w:val="TOC2"/>
            <w:tabs>
              <w:tab w:val="right" w:leader="dot" w:pos="9016"/>
            </w:tabs>
            <w:rPr>
              <w:noProof/>
              <w:lang w:eastAsia="en-GB"/>
            </w:rPr>
          </w:pPr>
          <w:hyperlink w:history="1" w:anchor="_Toc224052408">
            <w:r w:rsidRPr="00952D3F">
              <w:rPr>
                <w:rStyle w:val="Hyperlink"/>
                <w:noProof/>
              </w:rPr>
              <w:t>Example 7:</w:t>
            </w:r>
            <w:r>
              <w:rPr>
                <w:noProof/>
                <w:webHidden/>
              </w:rPr>
              <w:tab/>
            </w:r>
            <w:r>
              <w:rPr>
                <w:noProof/>
                <w:webHidden/>
              </w:rPr>
              <w:fldChar w:fldCharType="begin"/>
            </w:r>
            <w:r>
              <w:rPr>
                <w:noProof/>
                <w:webHidden/>
              </w:rPr>
              <w:instrText xml:space="preserve"> PAGEREF _Toc224052408 \h </w:instrText>
            </w:r>
            <w:r>
              <w:rPr>
                <w:noProof/>
                <w:webHidden/>
              </w:rPr>
            </w:r>
            <w:r>
              <w:rPr>
                <w:noProof/>
                <w:webHidden/>
              </w:rPr>
              <w:fldChar w:fldCharType="separate"/>
            </w:r>
            <w:r>
              <w:rPr>
                <w:noProof/>
                <w:webHidden/>
              </w:rPr>
              <w:t>21</w:t>
            </w:r>
            <w:r>
              <w:rPr>
                <w:noProof/>
                <w:webHidden/>
              </w:rPr>
              <w:fldChar w:fldCharType="end"/>
            </w:r>
          </w:hyperlink>
        </w:p>
        <w:p w:rsidR="004E3315" w:rsidRDefault="004E3315" w14:paraId="2F5BE146" w14:textId="7618F2FB">
          <w:pPr>
            <w:pStyle w:val="TOC2"/>
            <w:tabs>
              <w:tab w:val="right" w:leader="dot" w:pos="9016"/>
            </w:tabs>
            <w:rPr>
              <w:noProof/>
              <w:lang w:eastAsia="en-GB"/>
            </w:rPr>
          </w:pPr>
          <w:hyperlink w:history="1" w:anchor="_Toc224052409">
            <w:r w:rsidRPr="00952D3F">
              <w:rPr>
                <w:rStyle w:val="Hyperlink"/>
                <w:noProof/>
              </w:rPr>
              <w:t>Example 8:</w:t>
            </w:r>
            <w:r>
              <w:rPr>
                <w:noProof/>
                <w:webHidden/>
              </w:rPr>
              <w:tab/>
            </w:r>
            <w:r>
              <w:rPr>
                <w:noProof/>
                <w:webHidden/>
              </w:rPr>
              <w:fldChar w:fldCharType="begin"/>
            </w:r>
            <w:r>
              <w:rPr>
                <w:noProof/>
                <w:webHidden/>
              </w:rPr>
              <w:instrText xml:space="preserve"> PAGEREF _Toc224052409 \h </w:instrText>
            </w:r>
            <w:r>
              <w:rPr>
                <w:noProof/>
                <w:webHidden/>
              </w:rPr>
            </w:r>
            <w:r>
              <w:rPr>
                <w:noProof/>
                <w:webHidden/>
              </w:rPr>
              <w:fldChar w:fldCharType="separate"/>
            </w:r>
            <w:r>
              <w:rPr>
                <w:noProof/>
                <w:webHidden/>
              </w:rPr>
              <w:t>22</w:t>
            </w:r>
            <w:r>
              <w:rPr>
                <w:noProof/>
                <w:webHidden/>
              </w:rPr>
              <w:fldChar w:fldCharType="end"/>
            </w:r>
          </w:hyperlink>
        </w:p>
        <w:p w:rsidR="004E3315" w:rsidRDefault="004E3315" w14:paraId="72DE1564" w14:textId="3151DB32">
          <w:pPr>
            <w:pStyle w:val="TOC2"/>
            <w:tabs>
              <w:tab w:val="right" w:leader="dot" w:pos="9016"/>
            </w:tabs>
            <w:rPr>
              <w:noProof/>
              <w:lang w:eastAsia="en-GB"/>
            </w:rPr>
          </w:pPr>
          <w:hyperlink w:history="1" w:anchor="_Toc224052410">
            <w:r w:rsidRPr="00952D3F">
              <w:rPr>
                <w:rStyle w:val="Hyperlink"/>
                <w:noProof/>
              </w:rPr>
              <w:t>Example 9:</w:t>
            </w:r>
            <w:r>
              <w:rPr>
                <w:noProof/>
                <w:webHidden/>
              </w:rPr>
              <w:tab/>
            </w:r>
            <w:r>
              <w:rPr>
                <w:noProof/>
                <w:webHidden/>
              </w:rPr>
              <w:fldChar w:fldCharType="begin"/>
            </w:r>
            <w:r>
              <w:rPr>
                <w:noProof/>
                <w:webHidden/>
              </w:rPr>
              <w:instrText xml:space="preserve"> PAGEREF _Toc224052410 \h </w:instrText>
            </w:r>
            <w:r>
              <w:rPr>
                <w:noProof/>
                <w:webHidden/>
              </w:rPr>
            </w:r>
            <w:r>
              <w:rPr>
                <w:noProof/>
                <w:webHidden/>
              </w:rPr>
              <w:fldChar w:fldCharType="separate"/>
            </w:r>
            <w:r>
              <w:rPr>
                <w:noProof/>
                <w:webHidden/>
              </w:rPr>
              <w:t>22</w:t>
            </w:r>
            <w:r>
              <w:rPr>
                <w:noProof/>
                <w:webHidden/>
              </w:rPr>
              <w:fldChar w:fldCharType="end"/>
            </w:r>
          </w:hyperlink>
        </w:p>
        <w:p w:rsidR="004E3315" w:rsidRDefault="004E3315" w14:paraId="4CE78ACC" w14:textId="7FA0AF22">
          <w:pPr>
            <w:pStyle w:val="TOC2"/>
            <w:tabs>
              <w:tab w:val="right" w:leader="dot" w:pos="9016"/>
            </w:tabs>
            <w:rPr>
              <w:noProof/>
              <w:lang w:eastAsia="en-GB"/>
            </w:rPr>
          </w:pPr>
          <w:hyperlink w:history="1" w:anchor="_Toc224052411">
            <w:r w:rsidRPr="00952D3F">
              <w:rPr>
                <w:rStyle w:val="Hyperlink"/>
                <w:noProof/>
              </w:rPr>
              <w:t>Example 10:</w:t>
            </w:r>
            <w:r>
              <w:rPr>
                <w:noProof/>
                <w:webHidden/>
              </w:rPr>
              <w:tab/>
            </w:r>
            <w:r>
              <w:rPr>
                <w:noProof/>
                <w:webHidden/>
              </w:rPr>
              <w:fldChar w:fldCharType="begin"/>
            </w:r>
            <w:r>
              <w:rPr>
                <w:noProof/>
                <w:webHidden/>
              </w:rPr>
              <w:instrText xml:space="preserve"> PAGEREF _Toc224052411 \h </w:instrText>
            </w:r>
            <w:r>
              <w:rPr>
                <w:noProof/>
                <w:webHidden/>
              </w:rPr>
            </w:r>
            <w:r>
              <w:rPr>
                <w:noProof/>
                <w:webHidden/>
              </w:rPr>
              <w:fldChar w:fldCharType="separate"/>
            </w:r>
            <w:r>
              <w:rPr>
                <w:noProof/>
                <w:webHidden/>
              </w:rPr>
              <w:t>23</w:t>
            </w:r>
            <w:r>
              <w:rPr>
                <w:noProof/>
                <w:webHidden/>
              </w:rPr>
              <w:fldChar w:fldCharType="end"/>
            </w:r>
          </w:hyperlink>
        </w:p>
        <w:p w:rsidR="004E3315" w:rsidRDefault="004E3315" w14:paraId="69C49C7B" w14:textId="0570B17B">
          <w:pPr>
            <w:pStyle w:val="TOC1"/>
            <w:tabs>
              <w:tab w:val="right" w:leader="dot" w:pos="9016"/>
            </w:tabs>
            <w:rPr>
              <w:noProof/>
              <w:lang w:eastAsia="en-GB"/>
            </w:rPr>
          </w:pPr>
          <w:hyperlink w:history="1" w:anchor="_Toc224052412">
            <w:r w:rsidRPr="00952D3F">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_Toc224052412 \h </w:instrText>
            </w:r>
            <w:r>
              <w:rPr>
                <w:noProof/>
                <w:webHidden/>
              </w:rPr>
            </w:r>
            <w:r>
              <w:rPr>
                <w:noProof/>
                <w:webHidden/>
              </w:rPr>
              <w:fldChar w:fldCharType="separate"/>
            </w:r>
            <w:r>
              <w:rPr>
                <w:noProof/>
                <w:webHidden/>
              </w:rPr>
              <w:t>23</w:t>
            </w:r>
            <w:r>
              <w:rPr>
                <w:noProof/>
                <w:webHidden/>
              </w:rPr>
              <w:fldChar w:fldCharType="end"/>
            </w:r>
          </w:hyperlink>
        </w:p>
        <w:p w:rsidR="004E3315" w:rsidRDefault="004E3315" w14:paraId="36B41BDC" w14:textId="1B376DD6">
          <w:pPr>
            <w:pStyle w:val="TOC2"/>
            <w:tabs>
              <w:tab w:val="right" w:leader="dot" w:pos="9016"/>
            </w:tabs>
            <w:rPr>
              <w:noProof/>
              <w:lang w:eastAsia="en-GB"/>
            </w:rPr>
          </w:pPr>
          <w:hyperlink w:history="1" w:anchor="_Toc224052413">
            <w:r w:rsidRPr="00952D3F">
              <w:rPr>
                <w:rStyle w:val="Hyperlink"/>
                <w:noProof/>
              </w:rPr>
              <w:t>Example 1:</w:t>
            </w:r>
            <w:r>
              <w:rPr>
                <w:noProof/>
                <w:webHidden/>
              </w:rPr>
              <w:tab/>
            </w:r>
            <w:r>
              <w:rPr>
                <w:noProof/>
                <w:webHidden/>
              </w:rPr>
              <w:fldChar w:fldCharType="begin"/>
            </w:r>
            <w:r>
              <w:rPr>
                <w:noProof/>
                <w:webHidden/>
              </w:rPr>
              <w:instrText xml:space="preserve"> PAGEREF _Toc224052413 \h </w:instrText>
            </w:r>
            <w:r>
              <w:rPr>
                <w:noProof/>
                <w:webHidden/>
              </w:rPr>
            </w:r>
            <w:r>
              <w:rPr>
                <w:noProof/>
                <w:webHidden/>
              </w:rPr>
              <w:fldChar w:fldCharType="separate"/>
            </w:r>
            <w:r>
              <w:rPr>
                <w:noProof/>
                <w:webHidden/>
              </w:rPr>
              <w:t>23</w:t>
            </w:r>
            <w:r>
              <w:rPr>
                <w:noProof/>
                <w:webHidden/>
              </w:rPr>
              <w:fldChar w:fldCharType="end"/>
            </w:r>
          </w:hyperlink>
        </w:p>
        <w:p w:rsidR="004E3315" w:rsidRDefault="004E3315" w14:paraId="369DA675" w14:textId="3FA518B6">
          <w:pPr>
            <w:pStyle w:val="TOC2"/>
            <w:tabs>
              <w:tab w:val="right" w:leader="dot" w:pos="9016"/>
            </w:tabs>
            <w:rPr>
              <w:noProof/>
              <w:lang w:eastAsia="en-GB"/>
            </w:rPr>
          </w:pPr>
          <w:hyperlink w:history="1" w:anchor="_Toc224052414">
            <w:r w:rsidRPr="00952D3F">
              <w:rPr>
                <w:rStyle w:val="Hyperlink"/>
                <w:noProof/>
              </w:rPr>
              <w:t>Example 2:</w:t>
            </w:r>
            <w:r>
              <w:rPr>
                <w:noProof/>
                <w:webHidden/>
              </w:rPr>
              <w:tab/>
            </w:r>
            <w:r>
              <w:rPr>
                <w:noProof/>
                <w:webHidden/>
              </w:rPr>
              <w:fldChar w:fldCharType="begin"/>
            </w:r>
            <w:r>
              <w:rPr>
                <w:noProof/>
                <w:webHidden/>
              </w:rPr>
              <w:instrText xml:space="preserve"> PAGEREF _Toc224052414 \h </w:instrText>
            </w:r>
            <w:r>
              <w:rPr>
                <w:noProof/>
                <w:webHidden/>
              </w:rPr>
            </w:r>
            <w:r>
              <w:rPr>
                <w:noProof/>
                <w:webHidden/>
              </w:rPr>
              <w:fldChar w:fldCharType="separate"/>
            </w:r>
            <w:r>
              <w:rPr>
                <w:noProof/>
                <w:webHidden/>
              </w:rPr>
              <w:t>24</w:t>
            </w:r>
            <w:r>
              <w:rPr>
                <w:noProof/>
                <w:webHidden/>
              </w:rPr>
              <w:fldChar w:fldCharType="end"/>
            </w:r>
          </w:hyperlink>
        </w:p>
        <w:p w:rsidR="004E3315" w:rsidRDefault="004E3315" w14:paraId="5907A0AF" w14:textId="2EC55A0D">
          <w:pPr>
            <w:pStyle w:val="TOC1"/>
            <w:tabs>
              <w:tab w:val="right" w:leader="dot" w:pos="9016"/>
            </w:tabs>
            <w:rPr>
              <w:noProof/>
              <w:lang w:eastAsia="en-GB"/>
            </w:rPr>
          </w:pPr>
          <w:hyperlink w:history="1" w:anchor="_Toc224052415">
            <w:r w:rsidRPr="00952D3F">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_Toc224052415 \h </w:instrText>
            </w:r>
            <w:r>
              <w:rPr>
                <w:noProof/>
                <w:webHidden/>
              </w:rPr>
            </w:r>
            <w:r>
              <w:rPr>
                <w:noProof/>
                <w:webHidden/>
              </w:rPr>
              <w:fldChar w:fldCharType="separate"/>
            </w:r>
            <w:r>
              <w:rPr>
                <w:noProof/>
                <w:webHidden/>
              </w:rPr>
              <w:t>25</w:t>
            </w:r>
            <w:r>
              <w:rPr>
                <w:noProof/>
                <w:webHidden/>
              </w:rPr>
              <w:fldChar w:fldCharType="end"/>
            </w:r>
          </w:hyperlink>
        </w:p>
        <w:p w:rsidR="004E3315" w:rsidRDefault="004E3315" w14:paraId="14AC2CAC" w14:textId="31BAA84F">
          <w:pPr>
            <w:pStyle w:val="TOC2"/>
            <w:tabs>
              <w:tab w:val="right" w:leader="dot" w:pos="9016"/>
            </w:tabs>
            <w:rPr>
              <w:noProof/>
              <w:lang w:eastAsia="en-GB"/>
            </w:rPr>
          </w:pPr>
          <w:hyperlink w:history="1" w:anchor="_Toc224052416">
            <w:r w:rsidRPr="00952D3F">
              <w:rPr>
                <w:rStyle w:val="Hyperlink"/>
                <w:noProof/>
              </w:rPr>
              <w:t>Example 1:</w:t>
            </w:r>
            <w:r>
              <w:rPr>
                <w:noProof/>
                <w:webHidden/>
              </w:rPr>
              <w:tab/>
            </w:r>
            <w:r>
              <w:rPr>
                <w:noProof/>
                <w:webHidden/>
              </w:rPr>
              <w:fldChar w:fldCharType="begin"/>
            </w:r>
            <w:r>
              <w:rPr>
                <w:noProof/>
                <w:webHidden/>
              </w:rPr>
              <w:instrText xml:space="preserve"> PAGEREF _Toc224052416 \h </w:instrText>
            </w:r>
            <w:r>
              <w:rPr>
                <w:noProof/>
                <w:webHidden/>
              </w:rPr>
            </w:r>
            <w:r>
              <w:rPr>
                <w:noProof/>
                <w:webHidden/>
              </w:rPr>
              <w:fldChar w:fldCharType="separate"/>
            </w:r>
            <w:r>
              <w:rPr>
                <w:noProof/>
                <w:webHidden/>
              </w:rPr>
              <w:t>25</w:t>
            </w:r>
            <w:r>
              <w:rPr>
                <w:noProof/>
                <w:webHidden/>
              </w:rPr>
              <w:fldChar w:fldCharType="end"/>
            </w:r>
          </w:hyperlink>
        </w:p>
        <w:p w:rsidR="004E3315" w:rsidRDefault="004E3315" w14:paraId="2C3A86D2" w14:textId="4C039802">
          <w:pPr>
            <w:pStyle w:val="TOC2"/>
            <w:tabs>
              <w:tab w:val="right" w:leader="dot" w:pos="9016"/>
            </w:tabs>
            <w:rPr>
              <w:noProof/>
              <w:lang w:eastAsia="en-GB"/>
            </w:rPr>
          </w:pPr>
          <w:hyperlink w:history="1" w:anchor="_Toc224052417">
            <w:r w:rsidRPr="00952D3F">
              <w:rPr>
                <w:rStyle w:val="Hyperlink"/>
                <w:noProof/>
              </w:rPr>
              <w:t>Example 2:</w:t>
            </w:r>
            <w:r>
              <w:rPr>
                <w:noProof/>
                <w:webHidden/>
              </w:rPr>
              <w:tab/>
            </w:r>
            <w:r>
              <w:rPr>
                <w:noProof/>
                <w:webHidden/>
              </w:rPr>
              <w:fldChar w:fldCharType="begin"/>
            </w:r>
            <w:r>
              <w:rPr>
                <w:noProof/>
                <w:webHidden/>
              </w:rPr>
              <w:instrText xml:space="preserve"> PAGEREF _Toc224052417 \h </w:instrText>
            </w:r>
            <w:r>
              <w:rPr>
                <w:noProof/>
                <w:webHidden/>
              </w:rPr>
            </w:r>
            <w:r>
              <w:rPr>
                <w:noProof/>
                <w:webHidden/>
              </w:rPr>
              <w:fldChar w:fldCharType="separate"/>
            </w:r>
            <w:r>
              <w:rPr>
                <w:noProof/>
                <w:webHidden/>
              </w:rPr>
              <w:t>26</w:t>
            </w:r>
            <w:r>
              <w:rPr>
                <w:noProof/>
                <w:webHidden/>
              </w:rPr>
              <w:fldChar w:fldCharType="end"/>
            </w:r>
          </w:hyperlink>
        </w:p>
        <w:p w:rsidR="004E3315" w:rsidRDefault="004E3315" w14:paraId="5C52F2F0" w14:textId="1F13A3CF">
          <w:pPr>
            <w:pStyle w:val="TOC1"/>
            <w:tabs>
              <w:tab w:val="right" w:leader="dot" w:pos="9016"/>
            </w:tabs>
            <w:rPr>
              <w:noProof/>
              <w:lang w:eastAsia="en-GB"/>
            </w:rPr>
          </w:pPr>
          <w:hyperlink w:history="1" w:anchor="_Toc224052418">
            <w:r w:rsidRPr="00952D3F">
              <w:rPr>
                <w:rStyle w:val="Hyperlink"/>
                <w:noProof/>
                <w:lang w:val="en-US"/>
              </w:rPr>
              <w:t>Conclusion</w:t>
            </w:r>
            <w:r>
              <w:rPr>
                <w:noProof/>
                <w:webHidden/>
              </w:rPr>
              <w:tab/>
            </w:r>
            <w:r>
              <w:rPr>
                <w:noProof/>
                <w:webHidden/>
              </w:rPr>
              <w:fldChar w:fldCharType="begin"/>
            </w:r>
            <w:r>
              <w:rPr>
                <w:noProof/>
                <w:webHidden/>
              </w:rPr>
              <w:instrText xml:space="preserve"> PAGEREF _Toc224052418 \h </w:instrText>
            </w:r>
            <w:r>
              <w:rPr>
                <w:noProof/>
                <w:webHidden/>
              </w:rPr>
            </w:r>
            <w:r>
              <w:rPr>
                <w:noProof/>
                <w:webHidden/>
              </w:rPr>
              <w:fldChar w:fldCharType="separate"/>
            </w:r>
            <w:r>
              <w:rPr>
                <w:noProof/>
                <w:webHidden/>
              </w:rPr>
              <w:t>28</w:t>
            </w:r>
            <w:r>
              <w:rPr>
                <w:noProof/>
                <w:webHidden/>
              </w:rPr>
              <w:fldChar w:fldCharType="end"/>
            </w:r>
          </w:hyperlink>
        </w:p>
        <w:p w:rsidR="004E3315" w:rsidRDefault="004E3315" w14:paraId="753EDA6B" w14:textId="7CEC110E">
          <w:pPr>
            <w:pStyle w:val="TOC1"/>
            <w:tabs>
              <w:tab w:val="right" w:leader="dot" w:pos="9016"/>
            </w:tabs>
            <w:rPr>
              <w:noProof/>
              <w:lang w:eastAsia="en-GB"/>
            </w:rPr>
          </w:pPr>
          <w:hyperlink w:history="1" w:anchor="_Toc224052419">
            <w:r w:rsidRPr="00952D3F">
              <w:rPr>
                <w:rStyle w:val="Hyperlink"/>
                <w:noProof/>
              </w:rPr>
              <w:t>References</w:t>
            </w:r>
            <w:r>
              <w:rPr>
                <w:noProof/>
                <w:webHidden/>
              </w:rPr>
              <w:tab/>
            </w:r>
            <w:r>
              <w:rPr>
                <w:noProof/>
                <w:webHidden/>
              </w:rPr>
              <w:fldChar w:fldCharType="begin"/>
            </w:r>
            <w:r>
              <w:rPr>
                <w:noProof/>
                <w:webHidden/>
              </w:rPr>
              <w:instrText xml:space="preserve"> PAGEREF _Toc224052419 \h </w:instrText>
            </w:r>
            <w:r>
              <w:rPr>
                <w:noProof/>
                <w:webHidden/>
              </w:rPr>
            </w:r>
            <w:r>
              <w:rPr>
                <w:noProof/>
                <w:webHidden/>
              </w:rPr>
              <w:fldChar w:fldCharType="separate"/>
            </w:r>
            <w:r>
              <w:rPr>
                <w:noProof/>
                <w:webHidden/>
              </w:rPr>
              <w:t>28</w:t>
            </w:r>
            <w:r>
              <w:rPr>
                <w:noProof/>
                <w:webHidden/>
              </w:rPr>
              <w:fldChar w:fldCharType="end"/>
            </w:r>
          </w:hyperlink>
        </w:p>
        <w:p w:rsidR="004E3315" w:rsidRDefault="004E3315" w14:paraId="074E3708" w14:textId="3A55B4E0">
          <w:pPr>
            <w:pStyle w:val="TOC1"/>
            <w:tabs>
              <w:tab w:val="right" w:leader="dot" w:pos="9016"/>
            </w:tabs>
            <w:rPr>
              <w:noProof/>
              <w:lang w:eastAsia="en-GB"/>
            </w:rPr>
          </w:pPr>
          <w:hyperlink w:history="1" w:anchor="_Toc224052420">
            <w:r w:rsidRPr="00952D3F">
              <w:rPr>
                <w:rStyle w:val="Hyperlink"/>
                <w:noProof/>
              </w:rPr>
              <w:t>Appendices</w:t>
            </w:r>
            <w:r>
              <w:rPr>
                <w:noProof/>
                <w:webHidden/>
              </w:rPr>
              <w:tab/>
            </w:r>
            <w:r>
              <w:rPr>
                <w:noProof/>
                <w:webHidden/>
              </w:rPr>
              <w:fldChar w:fldCharType="begin"/>
            </w:r>
            <w:r>
              <w:rPr>
                <w:noProof/>
                <w:webHidden/>
              </w:rPr>
              <w:instrText xml:space="preserve"> PAGEREF _Toc224052420 \h </w:instrText>
            </w:r>
            <w:r>
              <w:rPr>
                <w:noProof/>
                <w:webHidden/>
              </w:rPr>
            </w:r>
            <w:r>
              <w:rPr>
                <w:noProof/>
                <w:webHidden/>
              </w:rPr>
              <w:fldChar w:fldCharType="separate"/>
            </w:r>
            <w:r>
              <w:rPr>
                <w:noProof/>
                <w:webHidden/>
              </w:rPr>
              <w:t>30</w:t>
            </w:r>
            <w:r>
              <w:rPr>
                <w:noProof/>
                <w:webHidden/>
              </w:rPr>
              <w:fldChar w:fldCharType="end"/>
            </w:r>
          </w:hyperlink>
        </w:p>
        <w:p w:rsidR="00AF0B66" w:rsidRDefault="00AF0B66" w14:paraId="7FD54B68" w14:textId="5EA1E0A2">
          <w:r>
            <w:rPr>
              <w:b/>
              <w:bCs/>
            </w:rPr>
            <w:fldChar w:fldCharType="end"/>
          </w:r>
        </w:p>
      </w:sdtContent>
    </w:sdt>
    <w:p w:rsidR="00AF0B66" w:rsidP="00AF0B66" w:rsidRDefault="00AF0B66" w14:paraId="0BFF3A7F" w14:textId="77777777">
      <w:pPr>
        <w:pStyle w:val="Heading1"/>
      </w:pPr>
    </w:p>
    <w:p w:rsidR="00AF0B66" w:rsidP="00AF0B66" w:rsidRDefault="00AF0B66" w14:paraId="31CD1085" w14:textId="77777777"/>
    <w:p w:rsidR="00AF0B66" w:rsidP="00AF0B66" w:rsidRDefault="00AF0B66" w14:paraId="41ED4EAB" w14:textId="77777777"/>
    <w:p w:rsidR="00AF0B66" w:rsidP="00AF0B66" w:rsidRDefault="00AF0B66" w14:paraId="24262593" w14:textId="77777777"/>
    <w:p w:rsidR="00AF0B66" w:rsidP="00AF0B66" w:rsidRDefault="00AF0B66" w14:paraId="481BC0D6" w14:textId="77777777"/>
    <w:p w:rsidR="00AF0B66" w:rsidP="00AF0B66" w:rsidRDefault="00AF0B66" w14:paraId="008CBD0C" w14:textId="77777777"/>
    <w:p w:rsidR="00AF0B66" w:rsidP="00AF0B66" w:rsidRDefault="00AF0B66" w14:paraId="6CB9896B" w14:textId="77777777"/>
    <w:p w:rsidR="00AF0B66" w:rsidP="00AF0B66" w:rsidRDefault="00AF0B66" w14:paraId="4E38C500" w14:textId="77777777"/>
    <w:p w:rsidR="00AF0B66" w:rsidP="00AF0B66" w:rsidRDefault="00AF0B66" w14:paraId="246AFECA" w14:textId="77777777"/>
    <w:p w:rsidR="00AF0B66" w:rsidP="00AF0B66" w:rsidRDefault="00AF0B66" w14:paraId="769F1BDC" w14:textId="77777777"/>
    <w:p w:rsidR="00AF0B66" w:rsidP="00AF0B66" w:rsidRDefault="00AF0B66" w14:paraId="0C8CA715" w14:textId="77777777"/>
    <w:p w:rsidR="00AF0B66" w:rsidP="00AF0B66" w:rsidRDefault="00AF0B66" w14:paraId="154FAB25" w14:textId="77777777"/>
    <w:p w:rsidR="00AF0B66" w:rsidP="00AF0B66" w:rsidRDefault="00AF0B66" w14:paraId="4BFB4210" w14:textId="77777777"/>
    <w:p w:rsidR="00AF0B66" w:rsidP="00AF0B66" w:rsidRDefault="00AF0B66" w14:paraId="19D0E46B" w14:textId="77777777"/>
    <w:p w:rsidR="00AF0B66" w:rsidP="00AF0B66" w:rsidRDefault="00AF0B66" w14:paraId="55197D5A" w14:textId="77777777"/>
    <w:p w:rsidR="00AF0B66" w:rsidP="00AF0B66" w:rsidRDefault="00AF0B66" w14:paraId="45B0CF2D" w14:textId="77777777"/>
    <w:p w:rsidR="005E301D" w:rsidP="00AF0B66" w:rsidRDefault="005E301D" w14:paraId="7228DE12" w14:textId="77777777"/>
    <w:p w:rsidRPr="00AF0B66" w:rsidR="005E301D" w:rsidP="00AF0B66" w:rsidRDefault="005E301D" w14:paraId="30D5AA58" w14:textId="77777777"/>
    <w:p w:rsidR="00AF0B66" w:rsidP="00AF0B66" w:rsidRDefault="00AF0B66" w14:paraId="49E61A3E" w14:textId="564C4589">
      <w:pPr>
        <w:pStyle w:val="Heading1"/>
      </w:pPr>
      <w:bookmarkStart w:name="_Toc169286504" w:id="0"/>
      <w:bookmarkStart w:name="_Toc224052383" w:id="1"/>
      <w:r>
        <w:t>Introduction</w:t>
      </w:r>
      <w:bookmarkEnd w:id="0"/>
      <w:bookmarkEnd w:id="1"/>
      <w:r>
        <w:t xml:space="preserve"> </w:t>
      </w:r>
    </w:p>
    <w:p w:rsidR="0850F11E" w:rsidP="21EB8D37" w:rsidRDefault="0850F11E" w14:paraId="10EB0AD2" w14:textId="56A8E123">
      <w:pPr>
        <w:jc w:val="both"/>
      </w:pPr>
      <w:r>
        <w:t xml:space="preserve">In this coursework, I will examine the Microsoft Windows operating system. I will explain the purpose of the Windows Task Manager, the role of file and directory management, and how to locate and use Device Manager in Windows. The functionality of Windows Security Management will also be analysed. Furthermore, I will demonstrate interaction with Windows through Batch scripting language. Several commands will be examined, including DIR, MKDIR, CD, RD, ECHO, TASKLIST, SYSTEMINFO, IPCONFIG, PING, and TRACERT. Subsequently, I will investigate the Linux operating system operating within the Bash shell, review key commands such as SU, PWD, LS, TOUCH, CAT, and ECHO, and study script usage. </w:t>
      </w:r>
    </w:p>
    <w:p w:rsidR="5404CC73" w:rsidRDefault="5404CC73" w14:paraId="3220AAD6" w14:textId="2A067323"/>
    <w:p w:rsidR="00B1740B" w:rsidP="00AF0B66" w:rsidRDefault="00E52C9E" w14:paraId="62CFF01B" w14:textId="471486B0">
      <w:pPr>
        <w:pStyle w:val="Heading1"/>
      </w:pPr>
      <w:bookmarkStart w:name="_Toc349785731" w:id="2"/>
      <w:bookmarkStart w:name="_Toc224052384" w:id="3"/>
      <w:r>
        <w:t>Key functions of general Operating Systems</w:t>
      </w:r>
      <w:bookmarkEnd w:id="2"/>
      <w:bookmarkEnd w:id="3"/>
    </w:p>
    <w:p w:rsidRPr="00D410E9" w:rsidR="00D410E9" w:rsidP="009F59F0" w:rsidRDefault="23520B4D" w14:paraId="5EE3B30C" w14:textId="6AD7BB76">
      <w:pPr>
        <w:jc w:val="both"/>
      </w:pPr>
      <w:r>
        <w:t>An operating system is software that manages computer resources and acts as an interface between hardware and applications. In 1987, Microsoft and IBM released OS/2 for Intel processors, which had significant memory limitations and lacked a graphical interface. Due to high memory costs and usability constraints, Microsoft later introduced Windows. The name Windows sometimes reflected the release year and sometimes a sequential version number</w:t>
      </w:r>
      <w:r w:rsidR="502C3196">
        <w:t xml:space="preserve"> [1].</w:t>
      </w:r>
    </w:p>
    <w:p w:rsidR="00D410E9" w:rsidP="00AF0B66" w:rsidRDefault="00D410E9" w14:paraId="5B66E43C" w14:textId="4A056160">
      <w:pPr>
        <w:pStyle w:val="Heading2"/>
      </w:pPr>
      <w:bookmarkStart w:name="_Toc78519520" w:id="4"/>
      <w:bookmarkStart w:name="_Toc224052385" w:id="5"/>
      <w:r>
        <w:t>Task Management:</w:t>
      </w:r>
      <w:bookmarkEnd w:id="4"/>
      <w:bookmarkEnd w:id="5"/>
    </w:p>
    <w:p w:rsidR="00D410E9" w:rsidP="009F59F0" w:rsidRDefault="5FF6961F" w14:paraId="20E6788D" w14:textId="05A9B5E6">
      <w:pPr>
        <w:jc w:val="both"/>
      </w:pPr>
      <w:r>
        <w:t>An operating system provides task management functionality that enables efficient control over running processes and system resources. This functionality allows the system to shift focus to the active window, switch between tasks in real time, and manage transitions between execution and waiting states. In Microsoft Windows, the Task Manager is a key system utility that gives users insight into active applications, background processes, CPU usage, memory consumption, and system performance. It also allows users to terminate unresponsive programs and monitor startup behaviour. The Task Manager can be quickly accessed using the keyboard shortcut Ctrl + Shift + Esc, ensuring immediate control over system operations</w:t>
      </w:r>
      <w:r w:rsidR="5575382F">
        <w:t xml:space="preserve"> [</w:t>
      </w:r>
      <w:r w:rsidR="63968186">
        <w:t>2</w:t>
      </w:r>
      <w:r w:rsidR="5575382F">
        <w:t>].</w:t>
      </w:r>
    </w:p>
    <w:p w:rsidR="00D410E9" w:rsidP="00D410E9" w:rsidRDefault="00135D6F" w14:paraId="67CDD858" w14:textId="688DCA54">
      <w:pPr>
        <w:keepNext/>
        <w:jc w:val="center"/>
      </w:pPr>
      <w:r>
        <w:rPr>
          <w:noProof/>
        </w:rPr>
        <w:lastRenderedPageBreak/>
        <w:drawing>
          <wp:inline distT="0" distB="0" distL="0" distR="0" wp14:anchorId="2297DA26" wp14:editId="4C0D2C24">
            <wp:extent cx="5731510" cy="3069590"/>
            <wp:effectExtent l="0" t="0" r="2540" b="0"/>
            <wp:docPr id="6043277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27798"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69590"/>
                    </a:xfrm>
                    <a:prstGeom prst="rect">
                      <a:avLst/>
                    </a:prstGeom>
                  </pic:spPr>
                </pic:pic>
              </a:graphicData>
            </a:graphic>
          </wp:inline>
        </w:drawing>
      </w:r>
    </w:p>
    <w:p w:rsidR="00D410E9" w:rsidP="00D410E9" w:rsidRDefault="00D410E9" w14:paraId="0D0B6F8F" w14:textId="066326E5">
      <w:pPr>
        <w:pStyle w:val="Caption"/>
        <w:jc w:val="center"/>
      </w:pPr>
      <w:r>
        <w:t xml:space="preserve">Figure </w:t>
      </w:r>
      <w:r>
        <w:fldChar w:fldCharType="begin"/>
      </w:r>
      <w:r>
        <w:instrText>SEQ Figure \* ARABIC</w:instrText>
      </w:r>
      <w:r>
        <w:fldChar w:fldCharType="separate"/>
      </w:r>
      <w:r w:rsidR="00E52C9E">
        <w:rPr>
          <w:noProof/>
        </w:rPr>
        <w:t>1</w:t>
      </w:r>
      <w:r>
        <w:fldChar w:fldCharType="end"/>
      </w:r>
      <w:r>
        <w:t xml:space="preserve">: </w:t>
      </w:r>
      <w:r w:rsidR="24C8C823">
        <w:t>Task manager</w:t>
      </w:r>
    </w:p>
    <w:p w:rsidR="00D410E9" w:rsidP="00AF0B66" w:rsidRDefault="00D410E9" w14:paraId="2080CDE5" w14:textId="38F75743">
      <w:pPr>
        <w:pStyle w:val="Heading2"/>
      </w:pPr>
      <w:bookmarkStart w:name="_Toc1586451571" w:id="6"/>
      <w:bookmarkStart w:name="_Toc224052386" w:id="7"/>
      <w:r>
        <w:t>Application/Program Management:</w:t>
      </w:r>
      <w:bookmarkEnd w:id="6"/>
      <w:bookmarkEnd w:id="7"/>
    </w:p>
    <w:p w:rsidRPr="00D410E9" w:rsidR="00D410E9" w:rsidP="009F59F0" w:rsidRDefault="3D4F8B13" w14:paraId="07D6F3CD" w14:textId="5E3D4C73">
      <w:pPr>
        <w:jc w:val="both"/>
      </w:pPr>
      <w:r>
        <w:t>Application Program Management in Windows represents a structured approach to controlling the execution and behaviour of software within the operating system. This management process includes installing, configuring, monitoring, and terminating applications to maintain system stability and performance. Windows provides administrative mechanisms that regulate how programs interact with system resources, including processor time, memory allocation, and background execution. Effective Application Program Management also involves controlling startup processes, managing application permissions, and ensuring that inactive or unresponsive programs do not negatively affect overall system operation. Through these mechanisms, the operating system supports efficient resource utilisation and enables consistent, reliable performance in both personal and enterprise computing environments</w:t>
      </w:r>
      <w:r w:rsidR="24ECD7CD">
        <w:t xml:space="preserve"> [</w:t>
      </w:r>
      <w:r w:rsidR="4217275A">
        <w:t>3</w:t>
      </w:r>
      <w:r w:rsidR="24ECD7CD">
        <w:t>].</w:t>
      </w:r>
    </w:p>
    <w:p w:rsidR="00D410E9" w:rsidP="00D410E9" w:rsidRDefault="00135D6F" w14:paraId="44A34643" w14:textId="79432A81">
      <w:pPr>
        <w:keepNext/>
        <w:jc w:val="center"/>
      </w:pPr>
      <w:r>
        <w:rPr>
          <w:noProof/>
        </w:rPr>
        <w:lastRenderedPageBreak/>
        <w:drawing>
          <wp:inline distT="0" distB="0" distL="0" distR="0" wp14:anchorId="20C2804A" wp14:editId="4C03E24B">
            <wp:extent cx="5731510" cy="3513455"/>
            <wp:effectExtent l="0" t="0" r="2540" b="0"/>
            <wp:docPr id="108516861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168610" name="Picture 2"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13455"/>
                    </a:xfrm>
                    <a:prstGeom prst="rect">
                      <a:avLst/>
                    </a:prstGeom>
                  </pic:spPr>
                </pic:pic>
              </a:graphicData>
            </a:graphic>
          </wp:inline>
        </w:drawing>
      </w:r>
    </w:p>
    <w:p w:rsidRPr="00D410E9" w:rsidR="00D410E9" w:rsidP="00D410E9" w:rsidRDefault="00D410E9" w14:paraId="0C03CEFE" w14:textId="111E5981">
      <w:pPr>
        <w:pStyle w:val="Caption"/>
        <w:jc w:val="center"/>
      </w:pPr>
      <w:r>
        <w:t xml:space="preserve">Figure </w:t>
      </w:r>
      <w:r>
        <w:fldChar w:fldCharType="begin"/>
      </w:r>
      <w:r>
        <w:instrText>SEQ Figure \* ARABIC</w:instrText>
      </w:r>
      <w:r>
        <w:fldChar w:fldCharType="separate"/>
      </w:r>
      <w:r w:rsidR="00E52C9E">
        <w:rPr>
          <w:noProof/>
        </w:rPr>
        <w:t>2</w:t>
      </w:r>
      <w:r>
        <w:fldChar w:fldCharType="end"/>
      </w:r>
      <w:r>
        <w:t xml:space="preserve">: </w:t>
      </w:r>
      <w:r w:rsidR="00815167">
        <w:t>Program manage</w:t>
      </w:r>
      <w:r w:rsidR="00366CBB">
        <w:t>r</w:t>
      </w:r>
    </w:p>
    <w:p w:rsidR="00D410E9" w:rsidP="00AF0B66" w:rsidRDefault="00D410E9" w14:paraId="13F790E1" w14:textId="34BF45F8">
      <w:pPr>
        <w:pStyle w:val="Heading2"/>
      </w:pPr>
      <w:bookmarkStart w:name="_Toc133363442" w:id="8"/>
      <w:bookmarkStart w:name="_Toc224052387" w:id="9"/>
      <w:r>
        <w:t>File/Directory Management:</w:t>
      </w:r>
      <w:bookmarkEnd w:id="8"/>
      <w:bookmarkEnd w:id="9"/>
    </w:p>
    <w:p w:rsidR="00D410E9" w:rsidP="009F59F0" w:rsidRDefault="2180DE37" w14:paraId="14751511" w14:textId="4296B27D">
      <w:pPr>
        <w:jc w:val="both"/>
      </w:pPr>
      <w:r>
        <w:t>File and directory management is the process of controlling data storage, as well as the systematic organisation and maintenance of digital content within an operating system, on a computer, or on a memory card. File storage is commonly classified into three categories: fixed, removable, and network-based storage. This approach supports multimedia projects by enabling efficient management of large volumes of interactive resources. In addition, it ensures the accessibility, structured organisation, and security of digital assets, while preserving data integrity through regular backup procedures. The operating system applies a hierarchical directory structure, in which files are stored within folders according to logical data grouping principles</w:t>
      </w:r>
      <w:r w:rsidR="00604673">
        <w:t xml:space="preserve"> </w:t>
      </w:r>
      <w:r w:rsidR="0A460BD6">
        <w:t>[</w:t>
      </w:r>
      <w:r w:rsidR="525938D5">
        <w:t>4</w:t>
      </w:r>
      <w:r w:rsidR="0A460BD6">
        <w:t>].</w:t>
      </w:r>
    </w:p>
    <w:p w:rsidRPr="00D410E9" w:rsidR="00D410E9" w:rsidP="00D410E9" w:rsidRDefault="00D410E9" w14:paraId="47C2B243" w14:textId="3A04379E"/>
    <w:p w:rsidR="00D410E9" w:rsidP="00D410E9" w:rsidRDefault="00C01949" w14:paraId="03EBD708" w14:textId="083EEC8F">
      <w:pPr>
        <w:keepNext/>
        <w:jc w:val="center"/>
      </w:pPr>
      <w:r>
        <w:rPr>
          <w:noProof/>
        </w:rPr>
        <w:lastRenderedPageBreak/>
        <w:drawing>
          <wp:inline distT="0" distB="0" distL="0" distR="0" wp14:anchorId="7105E092" wp14:editId="64957E32">
            <wp:extent cx="5731510" cy="3023235"/>
            <wp:effectExtent l="0" t="0" r="2540" b="5715"/>
            <wp:docPr id="159578115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781157" name="Picture 3"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23235"/>
                    </a:xfrm>
                    <a:prstGeom prst="rect">
                      <a:avLst/>
                    </a:prstGeom>
                  </pic:spPr>
                </pic:pic>
              </a:graphicData>
            </a:graphic>
          </wp:inline>
        </w:drawing>
      </w:r>
    </w:p>
    <w:p w:rsidRPr="00D410E9" w:rsidR="00D410E9" w:rsidP="00D410E9" w:rsidRDefault="00D410E9" w14:paraId="5515670C" w14:textId="16151E80">
      <w:pPr>
        <w:pStyle w:val="Caption"/>
        <w:jc w:val="center"/>
      </w:pPr>
      <w:r>
        <w:t xml:space="preserve">Figure </w:t>
      </w:r>
      <w:r>
        <w:fldChar w:fldCharType="begin"/>
      </w:r>
      <w:r>
        <w:instrText>SEQ Figure \* ARABIC</w:instrText>
      </w:r>
      <w:r>
        <w:fldChar w:fldCharType="separate"/>
      </w:r>
      <w:r w:rsidR="00E52C9E">
        <w:rPr>
          <w:noProof/>
        </w:rPr>
        <w:t>3</w:t>
      </w:r>
      <w:r>
        <w:fldChar w:fldCharType="end"/>
      </w:r>
      <w:r>
        <w:t xml:space="preserve">: </w:t>
      </w:r>
      <w:r w:rsidR="00366CBB">
        <w:t>Directory manager</w:t>
      </w:r>
    </w:p>
    <w:p w:rsidR="00D410E9" w:rsidP="00AF0B66" w:rsidRDefault="00D410E9" w14:paraId="40506C7E" w14:textId="38B2B711">
      <w:pPr>
        <w:pStyle w:val="Heading2"/>
      </w:pPr>
      <w:bookmarkStart w:name="_Toc1470593786" w:id="10"/>
      <w:bookmarkStart w:name="_Toc224052388" w:id="11"/>
      <w:r>
        <w:t>Device Management:</w:t>
      </w:r>
      <w:bookmarkEnd w:id="10"/>
      <w:bookmarkEnd w:id="11"/>
    </w:p>
    <w:p w:rsidR="7CB6201E" w:rsidRDefault="4A6EA073" w14:paraId="48119C5C" w14:textId="7A69CE73">
      <w:r>
        <w:t xml:space="preserve">Device Management is a core operating system component that enables the identification, configuration, monitoring, and control of hardware devices connected to a computer. To open the Device Management interface, a user can select the Start menu, access system settings, and choose the Devices option, or alternatively press </w:t>
      </w:r>
      <w:proofErr w:type="spellStart"/>
      <w:r>
        <w:t>Win+X</w:t>
      </w:r>
      <w:proofErr w:type="spellEnd"/>
      <w:r>
        <w:t xml:space="preserve"> and select Device Manager from the context menu. The interface allows users to select specific devices, such as a mouse, keyboard, speakers, printer, scanner, digital camera, or headphones. Through this manager, device parameters, notifications, and connection status can be configured, ensuring efficient and reliable interaction between the operating system and connected hardware</w:t>
      </w:r>
      <w:r w:rsidR="00604673">
        <w:t xml:space="preserve"> </w:t>
      </w:r>
      <w:r>
        <w:t>[</w:t>
      </w:r>
      <w:r w:rsidR="0E5C2198">
        <w:t>5</w:t>
      </w:r>
      <w:r>
        <w:t>].</w:t>
      </w:r>
    </w:p>
    <w:p w:rsidR="00D410E9" w:rsidP="00D410E9" w:rsidRDefault="00742725" w14:paraId="362EA25E" w14:textId="60F34961">
      <w:pPr>
        <w:keepNext/>
        <w:jc w:val="center"/>
      </w:pPr>
      <w:r>
        <w:rPr>
          <w:noProof/>
        </w:rPr>
        <w:lastRenderedPageBreak/>
        <w:drawing>
          <wp:inline distT="0" distB="0" distL="0" distR="0" wp14:anchorId="70530898" wp14:editId="79B6F5EF">
            <wp:extent cx="5731510" cy="3322955"/>
            <wp:effectExtent l="0" t="0" r="2540" b="0"/>
            <wp:docPr id="134595252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52526" name="Picture 4"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22955"/>
                    </a:xfrm>
                    <a:prstGeom prst="rect">
                      <a:avLst/>
                    </a:prstGeom>
                  </pic:spPr>
                </pic:pic>
              </a:graphicData>
            </a:graphic>
          </wp:inline>
        </w:drawing>
      </w:r>
    </w:p>
    <w:p w:rsidR="00D410E9" w:rsidP="00AF0B66" w:rsidRDefault="00D410E9" w14:paraId="6E0A00C3" w14:textId="0C40E1A0">
      <w:pPr>
        <w:pStyle w:val="Caption"/>
        <w:jc w:val="center"/>
      </w:pPr>
      <w:r>
        <w:t xml:space="preserve">Figure </w:t>
      </w:r>
      <w:r>
        <w:fldChar w:fldCharType="begin"/>
      </w:r>
      <w:r>
        <w:instrText>SEQ Figure \* ARABIC</w:instrText>
      </w:r>
      <w:r>
        <w:fldChar w:fldCharType="separate"/>
      </w:r>
      <w:r w:rsidR="00E52C9E">
        <w:rPr>
          <w:noProof/>
        </w:rPr>
        <w:t>4</w:t>
      </w:r>
      <w:r>
        <w:fldChar w:fldCharType="end"/>
      </w:r>
      <w:r>
        <w:t xml:space="preserve">: </w:t>
      </w:r>
      <w:r w:rsidR="00E94EF6">
        <w:t>Divice manager</w:t>
      </w:r>
    </w:p>
    <w:p w:rsidR="00D410E9" w:rsidP="00AF0B66" w:rsidRDefault="00D410E9" w14:paraId="661EF3AF" w14:textId="6DC307AA">
      <w:pPr>
        <w:pStyle w:val="Heading2"/>
      </w:pPr>
      <w:bookmarkStart w:name="_Toc227563477" w:id="12"/>
      <w:bookmarkStart w:name="_Toc224052389" w:id="13"/>
      <w:r>
        <w:t>Security Management:</w:t>
      </w:r>
      <w:bookmarkEnd w:id="12"/>
      <w:bookmarkEnd w:id="13"/>
    </w:p>
    <w:p w:rsidR="0276C921" w:rsidP="00A960C8" w:rsidRDefault="0276C921" w14:paraId="42C5A2B2" w14:textId="391BA3D1">
      <w:pPr>
        <w:jc w:val="both"/>
      </w:pPr>
      <w:r>
        <w:t xml:space="preserve">Security management in Windows operating systems is based on the systematic control of access, resources, and system behaviour </w:t>
      </w:r>
      <w:proofErr w:type="gramStart"/>
      <w:r>
        <w:t>in order to</w:t>
      </w:r>
      <w:proofErr w:type="gramEnd"/>
      <w:r>
        <w:t xml:space="preserve"> protect data and maintain system integrity. Windows implements security through user authentication, access control models, and permission management for files, processes, and network resources. Administrative tools such as security policies, account management, and</w:t>
      </w:r>
    </w:p>
    <w:p w:rsidR="0276C921" w:rsidP="00A960C8" w:rsidRDefault="3EDE76EF" w14:paraId="1DDD92F1" w14:textId="50D2A11E">
      <w:pPr>
        <w:jc w:val="both"/>
      </w:pPr>
      <w:r>
        <w:t xml:space="preserve">auditing mechanisms allow system administrators to enforce consistent protection rules across devices. Built-in components, including Windows Defender and the Windows Firewall, support proactive threat detection and network security. These mechanisms reflect general operating system security principles, where protection is achieved through controlled privileges, monitoring, and policy-based management </w:t>
      </w:r>
      <w:r w:rsidR="2A51F156">
        <w:t>[6].</w:t>
      </w:r>
    </w:p>
    <w:p w:rsidR="00D410E9" w:rsidP="00D410E9" w:rsidRDefault="00D410E9" w14:paraId="3344558E" w14:textId="77777777"/>
    <w:p w:rsidR="00D410E9" w:rsidP="00D410E9" w:rsidRDefault="00625F63" w14:paraId="147E5F58" w14:textId="162BD858">
      <w:pPr>
        <w:keepNext/>
        <w:jc w:val="center"/>
      </w:pPr>
      <w:r>
        <w:rPr>
          <w:noProof/>
        </w:rPr>
        <w:lastRenderedPageBreak/>
        <w:drawing>
          <wp:inline distT="0" distB="0" distL="0" distR="0" wp14:anchorId="2B176723" wp14:editId="10B6B329">
            <wp:extent cx="5731510" cy="3485515"/>
            <wp:effectExtent l="0" t="0" r="2540" b="635"/>
            <wp:docPr id="136393835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38356" name="Picture 5"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85515"/>
                    </a:xfrm>
                    <a:prstGeom prst="rect">
                      <a:avLst/>
                    </a:prstGeom>
                  </pic:spPr>
                </pic:pic>
              </a:graphicData>
            </a:graphic>
          </wp:inline>
        </w:drawing>
      </w:r>
    </w:p>
    <w:p w:rsidRPr="00D410E9" w:rsidR="00D410E9" w:rsidP="00D410E9" w:rsidRDefault="00D410E9" w14:paraId="258EC809" w14:textId="4C7D5144">
      <w:pPr>
        <w:pStyle w:val="Caption"/>
        <w:jc w:val="center"/>
      </w:pPr>
      <w:r>
        <w:t xml:space="preserve">Figure </w:t>
      </w:r>
      <w:r>
        <w:fldChar w:fldCharType="begin"/>
      </w:r>
      <w:r>
        <w:instrText>SEQ Figure \* ARABIC</w:instrText>
      </w:r>
      <w:r>
        <w:fldChar w:fldCharType="separate"/>
      </w:r>
      <w:r w:rsidR="00E52C9E">
        <w:rPr>
          <w:noProof/>
        </w:rPr>
        <w:t>5</w:t>
      </w:r>
      <w:r>
        <w:fldChar w:fldCharType="end"/>
      </w:r>
      <w:r>
        <w:t xml:space="preserve">: </w:t>
      </w:r>
      <w:r w:rsidR="008C32D6">
        <w:t>Secur</w:t>
      </w:r>
      <w:r w:rsidR="00976F3C">
        <w:t>ity manager</w:t>
      </w:r>
    </w:p>
    <w:p w:rsidR="00D410E9" w:rsidRDefault="00D410E9" w14:paraId="34422A24" w14:textId="77777777"/>
    <w:p w:rsidR="00E52C9E" w:rsidP="00E52C9E" w:rsidRDefault="00E52C9E" w14:paraId="17AE880D" w14:textId="77777777">
      <w:pPr>
        <w:pStyle w:val="Heading1"/>
        <w:rPr>
          <w:shd w:val="clear" w:color="auto" w:fill="FFFFFF"/>
        </w:rPr>
      </w:pPr>
    </w:p>
    <w:p w:rsidR="00D410E9" w:rsidP="00E52C9E" w:rsidRDefault="00E52C9E" w14:paraId="589B5B59" w14:textId="07C7D121">
      <w:pPr>
        <w:pStyle w:val="Heading1"/>
        <w:rPr>
          <w:shd w:val="clear" w:color="auto" w:fill="FFFFFF"/>
        </w:rPr>
      </w:pPr>
      <w:bookmarkStart w:name="_Toc62030718" w:id="14"/>
      <w:bookmarkStart w:name="_Toc224052390" w:id="15"/>
      <w:r w:rsidRPr="00C26E8D">
        <w:rPr>
          <w:shd w:val="clear" w:color="auto" w:fill="FFFFFF"/>
        </w:rPr>
        <w:t>Use of Windows</w:t>
      </w:r>
      <w:r>
        <w:rPr>
          <w:shd w:val="clear" w:color="auto" w:fill="FFFFFF"/>
        </w:rPr>
        <w:t xml:space="preserve"> OS </w:t>
      </w:r>
      <w:r w:rsidRPr="00C26E8D">
        <w:rPr>
          <w:shd w:val="clear" w:color="auto" w:fill="FFFFFF"/>
        </w:rPr>
        <w:t>CLI commands</w:t>
      </w:r>
      <w:bookmarkEnd w:id="14"/>
      <w:bookmarkEnd w:id="15"/>
    </w:p>
    <w:p w:rsidR="00E52C9E" w:rsidP="009F59F0" w:rsidRDefault="7A36266E" w14:paraId="4CB91697" w14:textId="21F08F05">
      <w:pPr>
        <w:jc w:val="both"/>
      </w:pPr>
      <w:r>
        <w:t>To access the Command Prompt, open the Start menu, select All Programs, then Accessories. Configuration options are available via the icon in the top-left corner under Properties, allowing adjustments to colour, font, and screen buffer size, which ranges from 300 to 999</w:t>
      </w:r>
      <w:r w:rsidR="00604673">
        <w:t xml:space="preserve"> </w:t>
      </w:r>
      <w:r w:rsidR="0A005979">
        <w:t>[</w:t>
      </w:r>
      <w:r w:rsidR="30591E50">
        <w:t>7</w:t>
      </w:r>
      <w:r w:rsidR="0A005979">
        <w:t>].</w:t>
      </w:r>
      <w:r w:rsidR="743455EF">
        <w:t xml:space="preserve"> </w:t>
      </w:r>
      <w:r w:rsidR="22B199E8">
        <w:t xml:space="preserve"> </w:t>
      </w:r>
    </w:p>
    <w:p w:rsidR="00E52C9E" w:rsidP="00E52C9E" w:rsidRDefault="00E52C9E" w14:paraId="3DAEC2B2" w14:textId="77777777">
      <w:pPr>
        <w:pStyle w:val="Heading2"/>
      </w:pPr>
      <w:bookmarkStart w:name="_Toc461289245" w:id="16"/>
      <w:bookmarkStart w:name="_Toc224052391" w:id="17"/>
      <w:r>
        <w:t>Example 1:</w:t>
      </w:r>
      <w:bookmarkEnd w:id="16"/>
      <w:bookmarkEnd w:id="17"/>
      <w:r>
        <w:t xml:space="preserve"> </w:t>
      </w:r>
    </w:p>
    <w:p w:rsidR="6C105161" w:rsidP="009F59F0" w:rsidRDefault="6C105161" w14:paraId="365ED65C" w14:textId="591D9F05">
      <w:pPr>
        <w:jc w:val="both"/>
      </w:pPr>
      <w:r>
        <w:t xml:space="preserve">In the illustrated example, the </w:t>
      </w:r>
      <w:proofErr w:type="spellStart"/>
      <w:r>
        <w:t>dir</w:t>
      </w:r>
      <w:proofErr w:type="spellEnd"/>
      <w:r w:rsidR="00EC7344">
        <w:t xml:space="preserve"> </w:t>
      </w:r>
      <w:r>
        <w:t>command is used to display the contents of a specified directory, including a list of files, their extensions, the date and time of last modification, as well as any subdirectories contained within that directory.</w:t>
      </w:r>
    </w:p>
    <w:p w:rsidR="00E52C9E" w:rsidP="00E52C9E" w:rsidRDefault="00980E7B" w14:paraId="60FC1B2B" w14:textId="4832F603">
      <w:pPr>
        <w:keepNext/>
        <w:jc w:val="center"/>
      </w:pPr>
      <w:r>
        <w:rPr>
          <w:noProof/>
        </w:rPr>
        <w:lastRenderedPageBreak/>
        <w:drawing>
          <wp:inline distT="0" distB="0" distL="0" distR="0" wp14:anchorId="6614B844" wp14:editId="2BF3EDA4">
            <wp:extent cx="5731510" cy="3889375"/>
            <wp:effectExtent l="0" t="0" r="2540" b="0"/>
            <wp:docPr id="1292935079"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35079" name="Picture 7" descr="A screenshot of a computer&#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3889375"/>
                    </a:xfrm>
                    <a:prstGeom prst="rect">
                      <a:avLst/>
                    </a:prstGeom>
                  </pic:spPr>
                </pic:pic>
              </a:graphicData>
            </a:graphic>
          </wp:inline>
        </w:drawing>
      </w:r>
    </w:p>
    <w:p w:rsidR="00E52C9E" w:rsidP="00E52C9E" w:rsidRDefault="00E52C9E" w14:paraId="42AB3117" w14:textId="3D48BB1C">
      <w:pPr>
        <w:pStyle w:val="Caption"/>
        <w:jc w:val="center"/>
      </w:pPr>
      <w:r>
        <w:t xml:space="preserve">Figure </w:t>
      </w:r>
      <w:r>
        <w:fldChar w:fldCharType="begin"/>
      </w:r>
      <w:r>
        <w:instrText>SEQ Figure \* ARABIC</w:instrText>
      </w:r>
      <w:r>
        <w:fldChar w:fldCharType="separate"/>
      </w:r>
      <w:r w:rsidRPr="6041245F">
        <w:rPr>
          <w:noProof/>
        </w:rPr>
        <w:t>6</w:t>
      </w:r>
      <w:r>
        <w:fldChar w:fldCharType="end"/>
      </w:r>
      <w:r>
        <w:t>:</w:t>
      </w:r>
      <w:r w:rsidR="6E845F73">
        <w:t xml:space="preserve"> DIR</w:t>
      </w:r>
    </w:p>
    <w:p w:rsidR="00E52C9E" w:rsidP="00E52C9E" w:rsidRDefault="00E52C9E" w14:paraId="24FA5FED" w14:textId="6F24DC3B">
      <w:pPr>
        <w:pStyle w:val="Heading2"/>
      </w:pPr>
      <w:bookmarkStart w:name="_Toc530987465" w:id="18"/>
      <w:bookmarkStart w:name="_Toc224052392" w:id="19"/>
      <w:r>
        <w:t>Example 2:</w:t>
      </w:r>
      <w:bookmarkEnd w:id="18"/>
      <w:bookmarkEnd w:id="19"/>
      <w:r>
        <w:t xml:space="preserve"> </w:t>
      </w:r>
    </w:p>
    <w:p w:rsidR="77B90F1E" w:rsidP="009F59F0" w:rsidRDefault="77B90F1E" w14:paraId="20E76820" w14:textId="31B3AF86">
      <w:pPr>
        <w:jc w:val="both"/>
      </w:pPr>
      <w:r>
        <w:t xml:space="preserve">The </w:t>
      </w:r>
      <w:proofErr w:type="spellStart"/>
      <w:r>
        <w:t>mkdir</w:t>
      </w:r>
      <w:proofErr w:type="spellEnd"/>
      <w:r>
        <w:t xml:space="preserve"> (make directory) command creates new folders within the file system and assigns user-defined names, enabling systematic data organisation and a clear directory structure in command-line environments.</w:t>
      </w:r>
    </w:p>
    <w:p w:rsidR="00E52C9E" w:rsidP="6041245F" w:rsidRDefault="00544BAD" w14:paraId="6717F919" w14:textId="7870C894">
      <w:pPr>
        <w:keepNext/>
        <w:jc w:val="center"/>
      </w:pPr>
      <w:r>
        <w:rPr>
          <w:noProof/>
        </w:rPr>
        <w:lastRenderedPageBreak/>
        <w:drawing>
          <wp:inline distT="0" distB="0" distL="0" distR="0" wp14:anchorId="67C77C79" wp14:editId="452CBA84">
            <wp:extent cx="5731510" cy="5691505"/>
            <wp:effectExtent l="0" t="0" r="2540" b="4445"/>
            <wp:docPr id="1300025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025933" name="Picture 1" descr="A screenshot of a computer&#10;&#10;AI-generated content may be incorrect."/>
                    <pic:cNvPicPr/>
                  </pic:nvPicPr>
                  <pic:blipFill>
                    <a:blip r:embed="rId18"/>
                    <a:stretch>
                      <a:fillRect/>
                    </a:stretch>
                  </pic:blipFill>
                  <pic:spPr>
                    <a:xfrm>
                      <a:off x="0" y="0"/>
                      <a:ext cx="5731510" cy="5691505"/>
                    </a:xfrm>
                    <a:prstGeom prst="rect">
                      <a:avLst/>
                    </a:prstGeom>
                  </pic:spPr>
                </pic:pic>
              </a:graphicData>
            </a:graphic>
          </wp:inline>
        </w:drawing>
      </w:r>
    </w:p>
    <w:p w:rsidR="00E52C9E" w:rsidP="00E52C9E" w:rsidRDefault="00E52C9E" w14:paraId="1DBC1019" w14:textId="7292D329">
      <w:pPr>
        <w:pStyle w:val="Caption"/>
        <w:jc w:val="center"/>
      </w:pPr>
      <w:r>
        <w:t xml:space="preserve">Figure 7: </w:t>
      </w:r>
      <w:r w:rsidR="428A7F31">
        <w:t>MK</w:t>
      </w:r>
      <w:r w:rsidR="297738FD">
        <w:t>DIR</w:t>
      </w:r>
    </w:p>
    <w:p w:rsidR="00E52C9E" w:rsidP="00E52C9E" w:rsidRDefault="00E52C9E" w14:paraId="15E92B31" w14:textId="505D18F6">
      <w:pPr>
        <w:pStyle w:val="Heading2"/>
      </w:pPr>
      <w:bookmarkStart w:name="_Toc1934159854" w:id="20"/>
      <w:bookmarkStart w:name="_Toc224052393" w:id="21"/>
      <w:r>
        <w:t>Example 3:</w:t>
      </w:r>
      <w:bookmarkEnd w:id="20"/>
      <w:bookmarkEnd w:id="21"/>
      <w:r>
        <w:t xml:space="preserve"> </w:t>
      </w:r>
    </w:p>
    <w:p w:rsidR="00E52C9E" w:rsidP="009F59F0" w:rsidRDefault="53033D02" w14:paraId="2D2AB225" w14:textId="2A58B044">
      <w:pPr>
        <w:jc w:val="both"/>
      </w:pPr>
      <w:r>
        <w:t>In the illustrated example, the cd command is utilised to display and confirm the name of the current directory. In this instance, it is specifically employed to navigate to and open a designated folder.</w:t>
      </w:r>
      <w:r w:rsidR="49BBFF68">
        <w:t xml:space="preserve"> </w:t>
      </w:r>
    </w:p>
    <w:p w:rsidR="00E52C9E" w:rsidP="6041245F" w:rsidRDefault="792949EB" w14:paraId="5A0109E2" w14:textId="1BF4997B">
      <w:pPr>
        <w:keepNext/>
        <w:jc w:val="center"/>
      </w:pPr>
      <w:r>
        <w:rPr>
          <w:noProof/>
        </w:rPr>
        <w:lastRenderedPageBreak/>
        <w:drawing>
          <wp:inline distT="0" distB="0" distL="0" distR="0" wp14:anchorId="0B88E603" wp14:editId="4F0EDADF">
            <wp:extent cx="5724525" cy="3000375"/>
            <wp:effectExtent l="0" t="0" r="0" b="0"/>
            <wp:docPr id="17428520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52030" name="Picture 1742852030"/>
                    <pic:cNvPicPr/>
                  </pic:nvPicPr>
                  <pic:blipFill>
                    <a:blip r:embed="rId19">
                      <a:extLst>
                        <a:ext uri="{28A0092B-C50C-407E-A947-70E740481C1C}">
                          <a14:useLocalDpi xmlns:a14="http://schemas.microsoft.com/office/drawing/2010/main"/>
                        </a:ext>
                      </a:extLst>
                    </a:blip>
                    <a:stretch>
                      <a:fillRect/>
                    </a:stretch>
                  </pic:blipFill>
                  <pic:spPr>
                    <a:xfrm>
                      <a:off x="0" y="0"/>
                      <a:ext cx="5724525" cy="3000375"/>
                    </a:xfrm>
                    <a:prstGeom prst="rect">
                      <a:avLst/>
                    </a:prstGeom>
                  </pic:spPr>
                </pic:pic>
              </a:graphicData>
            </a:graphic>
          </wp:inline>
        </w:drawing>
      </w:r>
    </w:p>
    <w:p w:rsidR="00E52C9E" w:rsidP="00E52C9E" w:rsidRDefault="00E52C9E" w14:paraId="74E51823" w14:textId="204E2E88">
      <w:pPr>
        <w:pStyle w:val="Caption"/>
        <w:jc w:val="center"/>
      </w:pPr>
      <w:r>
        <w:t xml:space="preserve">Figure 8: </w:t>
      </w:r>
      <w:r w:rsidR="6ABBE52D">
        <w:t>CD</w:t>
      </w:r>
    </w:p>
    <w:p w:rsidR="00E52C9E" w:rsidP="00E52C9E" w:rsidRDefault="00E52C9E" w14:paraId="68F5CD1A" w14:textId="79637A67">
      <w:pPr>
        <w:pStyle w:val="Heading2"/>
      </w:pPr>
      <w:bookmarkStart w:name="_Toc994419425" w:id="22"/>
      <w:bookmarkStart w:name="_Toc224052394" w:id="23"/>
      <w:r>
        <w:t>Example 4:</w:t>
      </w:r>
      <w:bookmarkEnd w:id="22"/>
      <w:bookmarkEnd w:id="23"/>
      <w:r>
        <w:t xml:space="preserve"> </w:t>
      </w:r>
    </w:p>
    <w:p w:rsidR="00E52C9E" w:rsidP="009F59F0" w:rsidRDefault="19E8E76A" w14:paraId="38CA4D7D" w14:textId="72799F77">
      <w:pPr>
        <w:jc w:val="both"/>
      </w:pPr>
      <w:r>
        <w:t>The Remove</w:t>
      </w:r>
      <w:r w:rsidR="2B79CC63">
        <w:t xml:space="preserve"> </w:t>
      </w:r>
      <w:r>
        <w:t>Directory command shown in the image is used to delete a selected folder from the file system. It may also be employed to clear parts of the directory structure for maintenance purposes.</w:t>
      </w:r>
    </w:p>
    <w:p w:rsidR="00E52C9E" w:rsidP="6041245F" w:rsidRDefault="3FCC5832" w14:paraId="440B9598" w14:textId="15A8E062">
      <w:pPr>
        <w:keepNext/>
        <w:jc w:val="center"/>
      </w:pPr>
      <w:r>
        <w:rPr>
          <w:noProof/>
        </w:rPr>
        <w:drawing>
          <wp:inline distT="0" distB="0" distL="0" distR="0" wp14:anchorId="3074E599" wp14:editId="5DD75352">
            <wp:extent cx="5724525" cy="3009900"/>
            <wp:effectExtent l="0" t="0" r="0" b="0"/>
            <wp:docPr id="13638996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99667" name="Picture 1363899667"/>
                    <pic:cNvPicPr/>
                  </pic:nvPicPr>
                  <pic:blipFill>
                    <a:blip r:embed="rId20">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p w:rsidR="00E52C9E" w:rsidP="00E52C9E" w:rsidRDefault="00E52C9E" w14:paraId="0B76B240" w14:textId="25824D1B">
      <w:pPr>
        <w:pStyle w:val="Caption"/>
        <w:jc w:val="center"/>
      </w:pPr>
      <w:r>
        <w:t xml:space="preserve">Figure 9: </w:t>
      </w:r>
      <w:r w:rsidR="7B0C7A68">
        <w:t>RD</w:t>
      </w:r>
    </w:p>
    <w:p w:rsidRPr="00E52C9E" w:rsidR="00E52C9E" w:rsidP="00E52C9E" w:rsidRDefault="00E52C9E" w14:paraId="090D9410" w14:textId="77777777"/>
    <w:p w:rsidR="00E52C9E" w:rsidP="00E52C9E" w:rsidRDefault="00E52C9E" w14:paraId="44C550BE" w14:textId="75C86FAF">
      <w:pPr>
        <w:pStyle w:val="Heading2"/>
      </w:pPr>
      <w:bookmarkStart w:name="_Toc620787057" w:id="24"/>
      <w:bookmarkStart w:name="_Toc224052395" w:id="25"/>
      <w:r>
        <w:lastRenderedPageBreak/>
        <w:t>Example 5:</w:t>
      </w:r>
      <w:bookmarkEnd w:id="24"/>
      <w:bookmarkEnd w:id="25"/>
      <w:r>
        <w:t xml:space="preserve"> </w:t>
      </w:r>
    </w:p>
    <w:p w:rsidR="00E52C9E" w:rsidP="009F59F0" w:rsidRDefault="40E702AA" w14:paraId="60B75320" w14:textId="1D2FD0EE">
      <w:pPr>
        <w:jc w:val="both"/>
      </w:pPr>
      <w:r>
        <w:t>In this instance, the echo command is utilised to display text on the screen without modifying its content. In the given example, the command is executed within the Documents directory to output information.</w:t>
      </w:r>
      <w:r w:rsidR="49BBFF68">
        <w:t xml:space="preserve"> </w:t>
      </w:r>
    </w:p>
    <w:p w:rsidR="00E52C9E" w:rsidP="6041245F" w:rsidRDefault="5D209DED" w14:paraId="73FCE51D" w14:textId="7C101A09">
      <w:pPr>
        <w:keepNext/>
        <w:jc w:val="center"/>
      </w:pPr>
      <w:r>
        <w:rPr>
          <w:noProof/>
        </w:rPr>
        <w:drawing>
          <wp:inline distT="0" distB="0" distL="0" distR="0" wp14:anchorId="18FEACB9" wp14:editId="51978B28">
            <wp:extent cx="5724525" cy="3000375"/>
            <wp:effectExtent l="0" t="0" r="0" b="0"/>
            <wp:docPr id="7566997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699757" name="Picture 756699757"/>
                    <pic:cNvPicPr/>
                  </pic:nvPicPr>
                  <pic:blipFill>
                    <a:blip r:embed="rId21">
                      <a:extLst>
                        <a:ext uri="{28A0092B-C50C-407E-A947-70E740481C1C}">
                          <a14:useLocalDpi xmlns:a14="http://schemas.microsoft.com/office/drawing/2010/main"/>
                        </a:ext>
                      </a:extLst>
                    </a:blip>
                    <a:stretch>
                      <a:fillRect/>
                    </a:stretch>
                  </pic:blipFill>
                  <pic:spPr>
                    <a:xfrm>
                      <a:off x="0" y="0"/>
                      <a:ext cx="5724525" cy="3000375"/>
                    </a:xfrm>
                    <a:prstGeom prst="rect">
                      <a:avLst/>
                    </a:prstGeom>
                  </pic:spPr>
                </pic:pic>
              </a:graphicData>
            </a:graphic>
          </wp:inline>
        </w:drawing>
      </w:r>
    </w:p>
    <w:p w:rsidR="00E52C9E" w:rsidP="00E52C9E" w:rsidRDefault="00E52C9E" w14:paraId="47EE785B" w14:textId="314C3DC1">
      <w:pPr>
        <w:pStyle w:val="Caption"/>
        <w:jc w:val="center"/>
      </w:pPr>
      <w:r>
        <w:t xml:space="preserve">Figure 10: </w:t>
      </w:r>
      <w:r w:rsidR="1C2E111B">
        <w:t>ECHO FILE</w:t>
      </w:r>
    </w:p>
    <w:p w:rsidR="00E52C9E" w:rsidP="00E52C9E" w:rsidRDefault="00E52C9E" w14:paraId="6DFA1FB5" w14:textId="582E933D">
      <w:pPr>
        <w:pStyle w:val="Heading2"/>
      </w:pPr>
      <w:bookmarkStart w:name="_Toc248882369" w:id="26"/>
      <w:bookmarkStart w:name="_Toc224052396" w:id="27"/>
      <w:r>
        <w:t>Example 6:</w:t>
      </w:r>
      <w:bookmarkEnd w:id="26"/>
      <w:bookmarkEnd w:id="27"/>
      <w:r>
        <w:t xml:space="preserve"> </w:t>
      </w:r>
    </w:p>
    <w:p w:rsidR="085D4C20" w:rsidP="009F59F0" w:rsidRDefault="085D4C20" w14:paraId="2DDAD5D4" w14:textId="3F89474C">
      <w:pPr>
        <w:jc w:val="both"/>
      </w:pPr>
      <w:r>
        <w:t xml:space="preserve">The </w:t>
      </w:r>
      <w:proofErr w:type="spellStart"/>
      <w:r>
        <w:t>T</w:t>
      </w:r>
      <w:r w:rsidR="5A9C4A55">
        <w:t>asklist</w:t>
      </w:r>
      <w:proofErr w:type="spellEnd"/>
      <w:r>
        <w:t xml:space="preserve"> command in Microsoft Windows displays all running applications and services on local or remote systems, while </w:t>
      </w:r>
      <w:proofErr w:type="spellStart"/>
      <w:r>
        <w:t>T</w:t>
      </w:r>
      <w:r w:rsidR="4BB49BBE">
        <w:t>askkill</w:t>
      </w:r>
      <w:proofErr w:type="spellEnd"/>
      <w:r>
        <w:t xml:space="preserve"> terminates selected processes by name or process ID, supporting administrative system management and troubleshooting.</w:t>
      </w:r>
    </w:p>
    <w:p w:rsidR="00E52C9E" w:rsidP="00E52C9E" w:rsidRDefault="007E0424" w14:paraId="0F56B1C1" w14:textId="6D147624">
      <w:pPr>
        <w:keepNext/>
        <w:jc w:val="center"/>
      </w:pPr>
      <w:r w:rsidRPr="007E0424">
        <w:rPr>
          <w:noProof/>
        </w:rPr>
        <w:lastRenderedPageBreak/>
        <w:drawing>
          <wp:inline distT="0" distB="0" distL="0" distR="0" wp14:anchorId="4505320C" wp14:editId="267123B3">
            <wp:extent cx="5731510" cy="5225415"/>
            <wp:effectExtent l="0" t="0" r="2540" b="0"/>
            <wp:docPr id="926333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333338" name="Picture 1" descr="A screenshot of a computer&#10;&#10;AI-generated content may be incorrect."/>
                    <pic:cNvPicPr/>
                  </pic:nvPicPr>
                  <pic:blipFill>
                    <a:blip r:embed="rId22"/>
                    <a:stretch>
                      <a:fillRect/>
                    </a:stretch>
                  </pic:blipFill>
                  <pic:spPr>
                    <a:xfrm>
                      <a:off x="0" y="0"/>
                      <a:ext cx="5731510" cy="5225415"/>
                    </a:xfrm>
                    <a:prstGeom prst="rect">
                      <a:avLst/>
                    </a:prstGeom>
                  </pic:spPr>
                </pic:pic>
              </a:graphicData>
            </a:graphic>
          </wp:inline>
        </w:drawing>
      </w:r>
    </w:p>
    <w:p w:rsidR="00E52C9E" w:rsidP="00E52C9E" w:rsidRDefault="00E52C9E" w14:paraId="0BEE04CB" w14:textId="08664D97">
      <w:pPr>
        <w:pStyle w:val="Caption"/>
        <w:jc w:val="center"/>
      </w:pPr>
      <w:r>
        <w:t xml:space="preserve">Figure 11: </w:t>
      </w:r>
      <w:r w:rsidR="53795FD4">
        <w:t>TASKLIST</w:t>
      </w:r>
    </w:p>
    <w:p w:rsidR="00E52C9E" w:rsidP="00EC7344" w:rsidRDefault="00E52C9E" w14:paraId="4BF95000" w14:textId="3681FF89">
      <w:pPr>
        <w:pStyle w:val="Heading2"/>
      </w:pPr>
      <w:bookmarkStart w:name="_Toc46197883" w:id="28"/>
      <w:bookmarkStart w:name="_Toc224052397" w:id="29"/>
      <w:r>
        <w:t>Example 7:</w:t>
      </w:r>
      <w:bookmarkEnd w:id="28"/>
      <w:bookmarkEnd w:id="29"/>
      <w:r>
        <w:t xml:space="preserve"> </w:t>
      </w:r>
    </w:p>
    <w:p w:rsidR="16B15C3D" w:rsidP="009F59F0" w:rsidRDefault="16B15C3D" w14:paraId="1CB6457D" w14:textId="0F1EF868">
      <w:pPr>
        <w:jc w:val="both"/>
      </w:pPr>
      <w:r>
        <w:t xml:space="preserve">The </w:t>
      </w:r>
      <w:proofErr w:type="spellStart"/>
      <w:r w:rsidR="4C1BC7A6">
        <w:t>Systeminfo</w:t>
      </w:r>
      <w:proofErr w:type="spellEnd"/>
      <w:r>
        <w:t xml:space="preserve"> command in Microsoft Windows retrieves detailed configuration data, including hardware specifications, installed updates, operating system version, network details, and physical and virtual memory statistics, supporting diagnostics and administrative assessment.</w:t>
      </w:r>
    </w:p>
    <w:p w:rsidR="00E52C9E" w:rsidP="00E52C9E" w:rsidRDefault="00530981" w14:paraId="3D50D51D" w14:textId="52A5BE1B">
      <w:pPr>
        <w:keepNext/>
        <w:jc w:val="center"/>
      </w:pPr>
      <w:r>
        <w:rPr>
          <w:noProof/>
        </w:rPr>
        <w:lastRenderedPageBreak/>
        <w:drawing>
          <wp:inline distT="0" distB="0" distL="0" distR="0" wp14:anchorId="3B7AF5EA" wp14:editId="539831AE">
            <wp:extent cx="5731510" cy="4092575"/>
            <wp:effectExtent l="0" t="0" r="2540" b="3175"/>
            <wp:docPr id="752004855"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04855" name="Picture 10"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092575"/>
                    </a:xfrm>
                    <a:prstGeom prst="rect">
                      <a:avLst/>
                    </a:prstGeom>
                  </pic:spPr>
                </pic:pic>
              </a:graphicData>
            </a:graphic>
          </wp:inline>
        </w:drawing>
      </w:r>
    </w:p>
    <w:p w:rsidR="00E52C9E" w:rsidP="00E52C9E" w:rsidRDefault="00E52C9E" w14:paraId="610C9D0A" w14:textId="4E904C99">
      <w:pPr>
        <w:pStyle w:val="Caption"/>
        <w:jc w:val="center"/>
      </w:pPr>
      <w:r>
        <w:t xml:space="preserve">Figure 12: </w:t>
      </w:r>
      <w:r w:rsidR="3B87E456">
        <w:t>SYSTEMINFO</w:t>
      </w:r>
    </w:p>
    <w:p w:rsidR="00E52C9E" w:rsidP="00E52C9E" w:rsidRDefault="00E52C9E" w14:paraId="4DF48181" w14:textId="78FFFC39">
      <w:pPr>
        <w:pStyle w:val="Heading2"/>
      </w:pPr>
      <w:bookmarkStart w:name="_Toc1497435294" w:id="30"/>
      <w:bookmarkStart w:name="_Toc224052398" w:id="31"/>
      <w:r>
        <w:t>Example 8:</w:t>
      </w:r>
      <w:bookmarkEnd w:id="30"/>
      <w:bookmarkEnd w:id="31"/>
      <w:r>
        <w:t xml:space="preserve"> </w:t>
      </w:r>
    </w:p>
    <w:p w:rsidR="2B74BB14" w:rsidP="009F59F0" w:rsidRDefault="2B74BB14" w14:paraId="19026CDC" w14:textId="536034CB">
      <w:pPr>
        <w:jc w:val="both"/>
      </w:pPr>
      <w:r>
        <w:t xml:space="preserve">The network utility </w:t>
      </w:r>
      <w:proofErr w:type="spellStart"/>
      <w:r>
        <w:t>IPConfig</w:t>
      </w:r>
      <w:proofErr w:type="spellEnd"/>
      <w:r>
        <w:t xml:space="preserve"> is an essential tool for system administrators. This command enables the display of a computer's network configuration and facilitates the renewal or modification of network interface parameters and related settings</w:t>
      </w:r>
      <w:r w:rsidR="36C2277A">
        <w:t>.</w:t>
      </w:r>
    </w:p>
    <w:p w:rsidR="00E52C9E" w:rsidP="6041245F" w:rsidRDefault="2DCDB556" w14:paraId="33A94CA6" w14:textId="7E1D8C4A">
      <w:pPr>
        <w:keepNext/>
        <w:jc w:val="center"/>
      </w:pPr>
      <w:r>
        <w:rPr>
          <w:noProof/>
        </w:rPr>
        <w:drawing>
          <wp:inline distT="0" distB="0" distL="0" distR="0" wp14:anchorId="7CDA99C8" wp14:editId="1655E879">
            <wp:extent cx="5724525" cy="2990850"/>
            <wp:effectExtent l="0" t="0" r="0" b="0"/>
            <wp:docPr id="15685326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32686" name="Picture 1568532686"/>
                    <pic:cNvPicPr/>
                  </pic:nvPicPr>
                  <pic:blipFill>
                    <a:blip r:embed="rId24">
                      <a:extLst>
                        <a:ext uri="{28A0092B-C50C-407E-A947-70E740481C1C}">
                          <a14:useLocalDpi xmlns:a14="http://schemas.microsoft.com/office/drawing/2010/main"/>
                        </a:ext>
                      </a:extLst>
                    </a:blip>
                    <a:stretch>
                      <a:fillRect/>
                    </a:stretch>
                  </pic:blipFill>
                  <pic:spPr>
                    <a:xfrm>
                      <a:off x="0" y="0"/>
                      <a:ext cx="5724525" cy="2990850"/>
                    </a:xfrm>
                    <a:prstGeom prst="rect">
                      <a:avLst/>
                    </a:prstGeom>
                  </pic:spPr>
                </pic:pic>
              </a:graphicData>
            </a:graphic>
          </wp:inline>
        </w:drawing>
      </w:r>
    </w:p>
    <w:p w:rsidR="00E52C9E" w:rsidP="00E52C9E" w:rsidRDefault="00E52C9E" w14:paraId="00EE5B65" w14:textId="703B5BFD">
      <w:pPr>
        <w:pStyle w:val="Caption"/>
        <w:jc w:val="center"/>
      </w:pPr>
      <w:r>
        <w:t xml:space="preserve">Figure 13: </w:t>
      </w:r>
      <w:r w:rsidR="57D8F85E">
        <w:t>IPCONFIG</w:t>
      </w:r>
    </w:p>
    <w:p w:rsidR="00E52C9E" w:rsidP="00E52C9E" w:rsidRDefault="00E52C9E" w14:paraId="1876F195" w14:textId="4A9333D8">
      <w:pPr>
        <w:pStyle w:val="Heading2"/>
      </w:pPr>
      <w:bookmarkStart w:name="_Toc1435419623" w:id="32"/>
      <w:bookmarkStart w:name="_Toc224052399" w:id="33"/>
      <w:r>
        <w:lastRenderedPageBreak/>
        <w:t>Example 9:</w:t>
      </w:r>
      <w:bookmarkEnd w:id="32"/>
      <w:bookmarkEnd w:id="33"/>
      <w:r>
        <w:t xml:space="preserve"> </w:t>
      </w:r>
    </w:p>
    <w:p w:rsidR="5CF548B4" w:rsidP="009F59F0" w:rsidRDefault="5CF548B4" w14:paraId="215EACB1" w14:textId="03401A0C">
      <w:pPr>
        <w:jc w:val="both"/>
      </w:pPr>
      <w:r>
        <w:t>The Ping command is used to verify connectivity with another device. This utility also supports access control monitoring and assists in diagnosing and resolving network connection issues.</w:t>
      </w:r>
    </w:p>
    <w:p w:rsidR="00E52C9E" w:rsidP="00E52C9E" w:rsidRDefault="00064772" w14:paraId="00F2508F" w14:textId="4B29ED7C">
      <w:pPr>
        <w:keepNext/>
        <w:jc w:val="center"/>
      </w:pPr>
      <w:r>
        <w:rPr>
          <w:noProof/>
        </w:rPr>
        <w:drawing>
          <wp:inline distT="0" distB="0" distL="0" distR="0" wp14:anchorId="22888EB5" wp14:editId="1374A951">
            <wp:extent cx="5731510" cy="3315335"/>
            <wp:effectExtent l="0" t="0" r="2540" b="0"/>
            <wp:docPr id="1631340330"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40330" name="Picture 12" descr="A screenshot of a comput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3315335"/>
                    </a:xfrm>
                    <a:prstGeom prst="rect">
                      <a:avLst/>
                    </a:prstGeom>
                  </pic:spPr>
                </pic:pic>
              </a:graphicData>
            </a:graphic>
          </wp:inline>
        </w:drawing>
      </w:r>
    </w:p>
    <w:p w:rsidR="00E52C9E" w:rsidP="00E52C9E" w:rsidRDefault="00E52C9E" w14:paraId="6B092D00" w14:textId="1F7B4FAB">
      <w:pPr>
        <w:pStyle w:val="Caption"/>
        <w:jc w:val="center"/>
      </w:pPr>
      <w:r>
        <w:t xml:space="preserve">Figure 14: </w:t>
      </w:r>
      <w:r w:rsidR="7BA5D662">
        <w:t>PING</w:t>
      </w:r>
    </w:p>
    <w:p w:rsidR="00E52C9E" w:rsidP="00E52C9E" w:rsidRDefault="00E52C9E" w14:paraId="24AF2C5E" w14:textId="5E994D3D">
      <w:pPr>
        <w:pStyle w:val="Heading2"/>
      </w:pPr>
      <w:bookmarkStart w:name="_Toc416863286" w:id="34"/>
      <w:bookmarkStart w:name="_Toc224052400" w:id="35"/>
      <w:r>
        <w:t>Example 10:</w:t>
      </w:r>
      <w:bookmarkEnd w:id="34"/>
      <w:bookmarkEnd w:id="35"/>
      <w:r>
        <w:t xml:space="preserve"> </w:t>
      </w:r>
    </w:p>
    <w:p w:rsidR="1952668A" w:rsidP="009F59F0" w:rsidRDefault="1952668A" w14:paraId="55DA4D4A" w14:textId="26E7D684">
      <w:pPr>
        <w:jc w:val="both"/>
      </w:pPr>
      <w:r>
        <w:t xml:space="preserve">The </w:t>
      </w:r>
      <w:proofErr w:type="spellStart"/>
      <w:r>
        <w:t>tracert</w:t>
      </w:r>
      <w:proofErr w:type="spellEnd"/>
      <w:r>
        <w:t xml:space="preserve"> command traces the route to a specified host, in this case google.com. It displays packet latency at each intermediate node, thereby revealing the complete path taken during transmission.</w:t>
      </w:r>
    </w:p>
    <w:p w:rsidR="00E52C9E" w:rsidP="00E52C9E" w:rsidRDefault="000B47EA" w14:paraId="67502808" w14:textId="631BD89A">
      <w:pPr>
        <w:keepNext/>
        <w:jc w:val="center"/>
      </w:pPr>
      <w:r>
        <w:rPr>
          <w:noProof/>
        </w:rPr>
        <w:lastRenderedPageBreak/>
        <w:drawing>
          <wp:inline distT="0" distB="0" distL="0" distR="0" wp14:anchorId="3E516B68" wp14:editId="5C8C7CB1">
            <wp:extent cx="5731510" cy="4098925"/>
            <wp:effectExtent l="0" t="0" r="2540" b="0"/>
            <wp:docPr id="396463647"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463647" name="Picture 13"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4098925"/>
                    </a:xfrm>
                    <a:prstGeom prst="rect">
                      <a:avLst/>
                    </a:prstGeom>
                  </pic:spPr>
                </pic:pic>
              </a:graphicData>
            </a:graphic>
          </wp:inline>
        </w:drawing>
      </w:r>
    </w:p>
    <w:p w:rsidR="00E52C9E" w:rsidP="00E52C9E" w:rsidRDefault="00E52C9E" w14:paraId="091C9B0B" w14:textId="61F9A9E6">
      <w:pPr>
        <w:pStyle w:val="Caption"/>
        <w:jc w:val="center"/>
      </w:pPr>
      <w:r>
        <w:t xml:space="preserve">Figure 15: </w:t>
      </w:r>
      <w:r w:rsidR="22FF1472">
        <w:t>TRACERT</w:t>
      </w:r>
    </w:p>
    <w:p w:rsidR="00E52C9E" w:rsidP="00E52C9E" w:rsidRDefault="00E52C9E" w14:paraId="0A1F593B" w14:textId="29ED1B40">
      <w:pPr>
        <w:pStyle w:val="Heading1"/>
        <w:rPr>
          <w:shd w:val="clear" w:color="auto" w:fill="FFFFFF"/>
        </w:rPr>
      </w:pPr>
      <w:bookmarkStart w:name="_Toc1939624364" w:id="36"/>
      <w:bookmarkStart w:name="_Toc224052401" w:id="37"/>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36"/>
      <w:bookmarkEnd w:id="37"/>
    </w:p>
    <w:p w:rsidR="10E68DAC" w:rsidP="009F59F0" w:rsidRDefault="10E68DAC" w14:paraId="6022399A" w14:textId="66BDE31A">
      <w:pPr>
        <w:jc w:val="both"/>
      </w:pPr>
      <w:r>
        <w:t>Linux is an operating system kernel, that is, a core program responsible for launching and installing applications, managing disk access, and handling network requests. Upon system login, a shell is initiated as a command-line interpreter; Bash provides a textual interface for executing commands and controlling programs.</w:t>
      </w:r>
      <w:r w:rsidR="03E9DE0D">
        <w:t xml:space="preserve"> [8].</w:t>
      </w:r>
    </w:p>
    <w:p w:rsidR="00E52C9E" w:rsidP="00E52C9E" w:rsidRDefault="00E52C9E" w14:paraId="2246C587" w14:textId="77777777">
      <w:pPr>
        <w:pStyle w:val="Heading2"/>
      </w:pPr>
      <w:bookmarkStart w:name="_Toc469883737" w:id="38"/>
      <w:bookmarkStart w:name="_Toc224052402" w:id="39"/>
      <w:r>
        <w:t>Example 1:</w:t>
      </w:r>
      <w:bookmarkEnd w:id="38"/>
      <w:bookmarkEnd w:id="39"/>
      <w:r>
        <w:t xml:space="preserve"> </w:t>
      </w:r>
    </w:p>
    <w:p w:rsidR="4778AA42" w:rsidP="009F59F0" w:rsidRDefault="4778AA42" w14:paraId="5DA731D5" w14:textId="3D88D670">
      <w:pPr>
        <w:jc w:val="both"/>
      </w:pPr>
      <w:r>
        <w:t xml:space="preserve">The </w:t>
      </w:r>
      <w:proofErr w:type="spellStart"/>
      <w:r>
        <w:t>su</w:t>
      </w:r>
      <w:proofErr w:type="spellEnd"/>
      <w:r>
        <w:t xml:space="preserve"> command is employed to obtain root privileges by switching to another user within the current session, thereby enabling the execution of commands with the permissions and authority of that user.</w:t>
      </w:r>
    </w:p>
    <w:p w:rsidR="00E52C9E" w:rsidP="00E52C9E" w:rsidRDefault="20746322" w14:paraId="7E475928" w14:textId="68369DFA">
      <w:pPr>
        <w:keepNext/>
        <w:jc w:val="center"/>
      </w:pPr>
      <w:r>
        <w:rPr>
          <w:noProof/>
        </w:rPr>
        <w:lastRenderedPageBreak/>
        <w:drawing>
          <wp:inline distT="0" distB="0" distL="0" distR="0" wp14:anchorId="228E7EB1" wp14:editId="365B0DD6">
            <wp:extent cx="5724525" cy="4486275"/>
            <wp:effectExtent l="0" t="0" r="0" b="0"/>
            <wp:docPr id="789734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734016" name="Picture 789734016"/>
                    <pic:cNvPicPr/>
                  </pic:nvPicPr>
                  <pic:blipFill>
                    <a:blip r:embed="rId27">
                      <a:extLst>
                        <a:ext uri="{28A0092B-C50C-407E-A947-70E740481C1C}">
                          <a14:useLocalDpi xmlns:a14="http://schemas.microsoft.com/office/drawing/2010/main"/>
                        </a:ext>
                      </a:extLst>
                    </a:blip>
                    <a:stretch>
                      <a:fillRect/>
                    </a:stretch>
                  </pic:blipFill>
                  <pic:spPr>
                    <a:xfrm>
                      <a:off x="0" y="0"/>
                      <a:ext cx="5724525" cy="4486275"/>
                    </a:xfrm>
                    <a:prstGeom prst="rect">
                      <a:avLst/>
                    </a:prstGeom>
                  </pic:spPr>
                </pic:pic>
              </a:graphicData>
            </a:graphic>
          </wp:inline>
        </w:drawing>
      </w:r>
    </w:p>
    <w:p w:rsidR="00E52C9E" w:rsidP="00E52C9E" w:rsidRDefault="00E52C9E" w14:paraId="12344CFE" w14:textId="1F68DE19">
      <w:pPr>
        <w:pStyle w:val="Caption"/>
        <w:jc w:val="center"/>
      </w:pPr>
      <w:r>
        <w:t xml:space="preserve">Figure 16: </w:t>
      </w:r>
      <w:r w:rsidR="042D1CD9">
        <w:t>Authorisation</w:t>
      </w:r>
    </w:p>
    <w:p w:rsidR="00E52C9E" w:rsidP="00E52C9E" w:rsidRDefault="00E52C9E" w14:paraId="2C03F5EA" w14:textId="77777777">
      <w:pPr>
        <w:pStyle w:val="Heading2"/>
      </w:pPr>
      <w:bookmarkStart w:name="_Toc1306630031" w:id="40"/>
      <w:bookmarkStart w:name="_Toc224052403" w:id="41"/>
      <w:r>
        <w:t>Example 2:</w:t>
      </w:r>
      <w:bookmarkEnd w:id="40"/>
      <w:bookmarkEnd w:id="41"/>
      <w:r>
        <w:t xml:space="preserve"> </w:t>
      </w:r>
    </w:p>
    <w:p w:rsidR="47F87816" w:rsidP="009F59F0" w:rsidRDefault="47F87816" w14:paraId="7E79584D" w14:textId="01D797C8">
      <w:pPr>
        <w:jc w:val="both"/>
      </w:pPr>
      <w:r>
        <w:t xml:space="preserve">The </w:t>
      </w:r>
      <w:proofErr w:type="spellStart"/>
      <w:r>
        <w:t>pwd</w:t>
      </w:r>
      <w:proofErr w:type="spellEnd"/>
      <w:r>
        <w:t xml:space="preserve"> command displays the absolute path of the user's current working directory, thereby preventing navigational errors, confirming location context, and ensuring the accurate and reliable execution of shell scripts.</w:t>
      </w:r>
    </w:p>
    <w:p w:rsidR="00E52C9E" w:rsidP="00E52C9E" w:rsidRDefault="37907AB2" w14:paraId="5DC0DBD7" w14:textId="46FA35B6">
      <w:pPr>
        <w:keepNext/>
        <w:jc w:val="center"/>
      </w:pPr>
      <w:r>
        <w:rPr>
          <w:noProof/>
        </w:rPr>
        <w:lastRenderedPageBreak/>
        <w:drawing>
          <wp:inline distT="0" distB="0" distL="0" distR="0" wp14:anchorId="563C358E" wp14:editId="62D468B3">
            <wp:extent cx="5724525" cy="4476750"/>
            <wp:effectExtent l="0" t="0" r="0" b="0"/>
            <wp:docPr id="11288144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14499" name="Picture 1128814499"/>
                    <pic:cNvPicPr/>
                  </pic:nvPicPr>
                  <pic:blipFill>
                    <a:blip r:embed="rId28">
                      <a:extLst>
                        <a:ext uri="{28A0092B-C50C-407E-A947-70E740481C1C}">
                          <a14:useLocalDpi xmlns:a14="http://schemas.microsoft.com/office/drawing/2010/main"/>
                        </a:ext>
                      </a:extLst>
                    </a:blip>
                    <a:stretch>
                      <a:fillRect/>
                    </a:stretch>
                  </pic:blipFill>
                  <pic:spPr>
                    <a:xfrm>
                      <a:off x="0" y="0"/>
                      <a:ext cx="5724525" cy="4476750"/>
                    </a:xfrm>
                    <a:prstGeom prst="rect">
                      <a:avLst/>
                    </a:prstGeom>
                  </pic:spPr>
                </pic:pic>
              </a:graphicData>
            </a:graphic>
          </wp:inline>
        </w:drawing>
      </w:r>
    </w:p>
    <w:p w:rsidR="00E52C9E" w:rsidP="00E52C9E" w:rsidRDefault="00E52C9E" w14:paraId="4ABEAA9C" w14:textId="5FD8EB7A">
      <w:pPr>
        <w:pStyle w:val="Caption"/>
        <w:jc w:val="center"/>
      </w:pPr>
      <w:r>
        <w:t xml:space="preserve">Figure 17: </w:t>
      </w:r>
      <w:r w:rsidR="18C5E46F">
        <w:t>Home folder</w:t>
      </w:r>
    </w:p>
    <w:p w:rsidR="00E52C9E" w:rsidP="00E52C9E" w:rsidRDefault="00E52C9E" w14:paraId="628DDA7B" w14:textId="77777777">
      <w:pPr>
        <w:pStyle w:val="Heading2"/>
      </w:pPr>
      <w:bookmarkStart w:name="_Toc1860342699" w:id="42"/>
      <w:bookmarkStart w:name="_Toc224052404" w:id="43"/>
      <w:r>
        <w:t>Example 3:</w:t>
      </w:r>
      <w:bookmarkEnd w:id="42"/>
      <w:bookmarkEnd w:id="43"/>
      <w:r>
        <w:t xml:space="preserve"> </w:t>
      </w:r>
    </w:p>
    <w:p w:rsidR="67F6A2AE" w:rsidP="009F59F0" w:rsidRDefault="67F6A2AE" w14:paraId="41DB8BAF" w14:textId="183C8AAF">
      <w:pPr>
        <w:jc w:val="both"/>
      </w:pPr>
      <w:r>
        <w:t xml:space="preserve"> The Is -I option provides detailed information, including ownership permissions, modification dates, and file or directory names. The Is -a option reveals hidden files and system directories.</w:t>
      </w:r>
    </w:p>
    <w:p w:rsidR="00E52C9E" w:rsidP="75ABA2A6" w:rsidRDefault="2D161FA9" w14:paraId="600C63F9" w14:textId="45D21AFA">
      <w:pPr>
        <w:keepNext/>
        <w:jc w:val="center"/>
      </w:pPr>
      <w:r>
        <w:rPr>
          <w:noProof/>
        </w:rPr>
        <w:lastRenderedPageBreak/>
        <w:drawing>
          <wp:inline distT="0" distB="0" distL="0" distR="0" wp14:anchorId="4310F0BF" wp14:editId="4556CF56">
            <wp:extent cx="5724525" cy="4467225"/>
            <wp:effectExtent l="0" t="0" r="0" b="0"/>
            <wp:docPr id="17935088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7891" name="Picture 147567891"/>
                    <pic:cNvPicPr/>
                  </pic:nvPicPr>
                  <pic:blipFill>
                    <a:blip r:embed="rId29">
                      <a:extLst>
                        <a:ext uri="{28A0092B-C50C-407E-A947-70E740481C1C}">
                          <a14:useLocalDpi xmlns:a14="http://schemas.microsoft.com/office/drawing/2010/main"/>
                        </a:ext>
                      </a:extLst>
                    </a:blip>
                    <a:stretch>
                      <a:fillRect/>
                    </a:stretch>
                  </pic:blipFill>
                  <pic:spPr>
                    <a:xfrm>
                      <a:off x="0" y="0"/>
                      <a:ext cx="5724525" cy="4467225"/>
                    </a:xfrm>
                    <a:prstGeom prst="rect">
                      <a:avLst/>
                    </a:prstGeom>
                  </pic:spPr>
                </pic:pic>
              </a:graphicData>
            </a:graphic>
          </wp:inline>
        </w:drawing>
      </w:r>
    </w:p>
    <w:p w:rsidR="00E52C9E" w:rsidP="00E52C9E" w:rsidRDefault="00E52C9E" w14:paraId="566433E1" w14:textId="1D5C1810">
      <w:pPr>
        <w:pStyle w:val="Caption"/>
        <w:jc w:val="center"/>
      </w:pPr>
      <w:r>
        <w:t xml:space="preserve">Figure 18: </w:t>
      </w:r>
      <w:r w:rsidR="70364433">
        <w:t>Displaying the c</w:t>
      </w:r>
      <w:r w:rsidR="6C4CFBF9">
        <w:t>ontents of a directory</w:t>
      </w:r>
    </w:p>
    <w:p w:rsidR="345DEA31" w:rsidP="5404CC73" w:rsidRDefault="00E52C9E" w14:paraId="425E16CC" w14:textId="5B6238FA">
      <w:pPr>
        <w:pStyle w:val="Heading2"/>
      </w:pPr>
      <w:bookmarkStart w:name="_Toc580880515" w:id="44"/>
      <w:bookmarkStart w:name="_Toc224052405" w:id="45"/>
      <w:r>
        <w:t>Example 4:</w:t>
      </w:r>
      <w:bookmarkEnd w:id="44"/>
      <w:bookmarkEnd w:id="45"/>
    </w:p>
    <w:p w:rsidR="345DEA31" w:rsidP="009F59F0" w:rsidRDefault="00E52C9E" w14:paraId="609E264A" w14:textId="6EBD41B4">
      <w:pPr>
        <w:jc w:val="both"/>
      </w:pPr>
      <w:r>
        <w:t xml:space="preserve"> </w:t>
      </w:r>
      <w:r w:rsidR="345DEA31">
        <w:t xml:space="preserve">The cd command enables the user to change the current working directory to a specified location. It facilitates efficient navigation between directories and supports file management tasks. </w:t>
      </w:r>
    </w:p>
    <w:p w:rsidR="00E52C9E" w:rsidP="75ABA2A6" w:rsidRDefault="118283ED" w14:paraId="713B693C" w14:textId="127D192B">
      <w:pPr>
        <w:keepNext/>
        <w:jc w:val="center"/>
      </w:pPr>
      <w:r>
        <w:rPr>
          <w:noProof/>
        </w:rPr>
        <w:drawing>
          <wp:inline distT="0" distB="0" distL="0" distR="0" wp14:anchorId="0BA32BEA" wp14:editId="35DCC1F0">
            <wp:extent cx="5724525" cy="1333500"/>
            <wp:effectExtent l="0" t="0" r="0" b="0"/>
            <wp:docPr id="14166185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18581" name="Picture 1416618581"/>
                    <pic:cNvPicPr/>
                  </pic:nvPicPr>
                  <pic:blipFill>
                    <a:blip r:embed="rId30">
                      <a:extLst>
                        <a:ext uri="{28A0092B-C50C-407E-A947-70E740481C1C}">
                          <a14:useLocalDpi xmlns:a14="http://schemas.microsoft.com/office/drawing/2010/main"/>
                        </a:ext>
                      </a:extLst>
                    </a:blip>
                    <a:stretch>
                      <a:fillRect/>
                    </a:stretch>
                  </pic:blipFill>
                  <pic:spPr>
                    <a:xfrm>
                      <a:off x="0" y="0"/>
                      <a:ext cx="5724525" cy="1333500"/>
                    </a:xfrm>
                    <a:prstGeom prst="rect">
                      <a:avLst/>
                    </a:prstGeom>
                  </pic:spPr>
                </pic:pic>
              </a:graphicData>
            </a:graphic>
          </wp:inline>
        </w:drawing>
      </w:r>
    </w:p>
    <w:p w:rsidR="00E52C9E" w:rsidP="00E52C9E" w:rsidRDefault="00E52C9E" w14:paraId="0F410ED9" w14:textId="41C70DCB">
      <w:pPr>
        <w:pStyle w:val="Caption"/>
        <w:jc w:val="center"/>
      </w:pPr>
      <w:r>
        <w:t xml:space="preserve">Figure 19: </w:t>
      </w:r>
      <w:r w:rsidR="72B06EA4">
        <w:t>Changing to the root directory</w:t>
      </w:r>
    </w:p>
    <w:p w:rsidRPr="00E52C9E" w:rsidR="00E52C9E" w:rsidP="00E52C9E" w:rsidRDefault="00E52C9E" w14:paraId="442777D6" w14:textId="77777777"/>
    <w:p w:rsidR="00E52C9E" w:rsidP="00E52C9E" w:rsidRDefault="00E52C9E" w14:paraId="392D33D8" w14:textId="77777777">
      <w:pPr>
        <w:pStyle w:val="Heading2"/>
      </w:pPr>
      <w:bookmarkStart w:name="_Toc37166091" w:id="46"/>
      <w:bookmarkStart w:name="_Toc224052406" w:id="47"/>
      <w:r>
        <w:t>Example 5:</w:t>
      </w:r>
      <w:bookmarkEnd w:id="46"/>
      <w:bookmarkEnd w:id="47"/>
      <w:r>
        <w:t xml:space="preserve"> </w:t>
      </w:r>
    </w:p>
    <w:p w:rsidR="0065954E" w:rsidP="009F59F0" w:rsidRDefault="0065954E" w14:paraId="21FC9AB9" w14:textId="40992F6A">
      <w:pPr>
        <w:jc w:val="both"/>
      </w:pPr>
      <w:r>
        <w:t xml:space="preserve">The </w:t>
      </w:r>
      <w:proofErr w:type="spellStart"/>
      <w:r>
        <w:t>mkdir</w:t>
      </w:r>
      <w:proofErr w:type="spellEnd"/>
      <w:r>
        <w:t xml:space="preserve"> command enables the creation of one or multiple directories simultaneously from the command line interface. </w:t>
      </w:r>
    </w:p>
    <w:p w:rsidR="00E52C9E" w:rsidP="75ABA2A6" w:rsidRDefault="6F450217" w14:paraId="009E0F84" w14:textId="72CADDCE">
      <w:pPr>
        <w:keepNext/>
        <w:jc w:val="center"/>
      </w:pPr>
      <w:r>
        <w:rPr>
          <w:noProof/>
        </w:rPr>
        <w:lastRenderedPageBreak/>
        <w:drawing>
          <wp:inline distT="0" distB="0" distL="0" distR="0" wp14:anchorId="6D80F674" wp14:editId="64517FBC">
            <wp:extent cx="5724525" cy="1400175"/>
            <wp:effectExtent l="0" t="0" r="0" b="0"/>
            <wp:docPr id="720999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999172" name="Picture 720999172"/>
                    <pic:cNvPicPr/>
                  </pic:nvPicPr>
                  <pic:blipFill>
                    <a:blip r:embed="rId31">
                      <a:extLst>
                        <a:ext uri="{28A0092B-C50C-407E-A947-70E740481C1C}">
                          <a14:useLocalDpi xmlns:a14="http://schemas.microsoft.com/office/drawing/2010/main"/>
                        </a:ext>
                      </a:extLst>
                    </a:blip>
                    <a:stretch>
                      <a:fillRect/>
                    </a:stretch>
                  </pic:blipFill>
                  <pic:spPr>
                    <a:xfrm>
                      <a:off x="0" y="0"/>
                      <a:ext cx="5724525" cy="1400175"/>
                    </a:xfrm>
                    <a:prstGeom prst="rect">
                      <a:avLst/>
                    </a:prstGeom>
                  </pic:spPr>
                </pic:pic>
              </a:graphicData>
            </a:graphic>
          </wp:inline>
        </w:drawing>
      </w:r>
    </w:p>
    <w:p w:rsidR="00E52C9E" w:rsidP="00E52C9E" w:rsidRDefault="00E52C9E" w14:paraId="4AC5D866" w14:textId="4E8AA3A3">
      <w:pPr>
        <w:pStyle w:val="Caption"/>
        <w:jc w:val="center"/>
      </w:pPr>
      <w:r>
        <w:t xml:space="preserve">Figure 20: </w:t>
      </w:r>
      <w:r w:rsidR="082AA413">
        <w:t>creating new folder</w:t>
      </w:r>
    </w:p>
    <w:p w:rsidR="00E52C9E" w:rsidP="00E52C9E" w:rsidRDefault="00E52C9E" w14:paraId="530E8459" w14:textId="77777777">
      <w:pPr>
        <w:pStyle w:val="Heading2"/>
      </w:pPr>
      <w:bookmarkStart w:name="_Toc714285911" w:id="48"/>
      <w:bookmarkStart w:name="_Toc224052407" w:id="49"/>
      <w:r>
        <w:t>Example 6:</w:t>
      </w:r>
      <w:bookmarkEnd w:id="48"/>
      <w:bookmarkEnd w:id="49"/>
      <w:r>
        <w:t xml:space="preserve"> </w:t>
      </w:r>
    </w:p>
    <w:p w:rsidR="6A2658A7" w:rsidP="009F59F0" w:rsidRDefault="6A2658A7" w14:paraId="53075AC2" w14:textId="65EBD585">
      <w:pPr>
        <w:jc w:val="both"/>
      </w:pPr>
      <w:r>
        <w:t xml:space="preserve">The </w:t>
      </w:r>
      <w:proofErr w:type="spellStart"/>
      <w:r>
        <w:t>rmdir</w:t>
      </w:r>
      <w:proofErr w:type="spellEnd"/>
      <w:r>
        <w:t xml:space="preserve"> command removes directories specified on the command line, </w:t>
      </w:r>
      <w:proofErr w:type="gramStart"/>
      <w:r>
        <w:t>provided that</w:t>
      </w:r>
      <w:proofErr w:type="gramEnd"/>
      <w:r>
        <w:t xml:space="preserve"> they are empty. It is designed to delete only vacant directories and will not remove those containing files or subdirectories.</w:t>
      </w:r>
    </w:p>
    <w:p w:rsidR="00E52C9E" w:rsidP="75ABA2A6" w:rsidRDefault="7FF08ED1" w14:paraId="41A1915F" w14:textId="6AFD41A4">
      <w:pPr>
        <w:keepNext/>
        <w:jc w:val="center"/>
      </w:pPr>
      <w:r>
        <w:rPr>
          <w:noProof/>
        </w:rPr>
        <w:drawing>
          <wp:inline distT="0" distB="0" distL="0" distR="0" wp14:anchorId="59D517C1" wp14:editId="28D52A07">
            <wp:extent cx="5724525" cy="1600200"/>
            <wp:effectExtent l="0" t="0" r="0" b="0"/>
            <wp:docPr id="15866065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06528" name="Picture 1586606528"/>
                    <pic:cNvPicPr/>
                  </pic:nvPicPr>
                  <pic:blipFill>
                    <a:blip r:embed="rId32">
                      <a:extLst>
                        <a:ext uri="{28A0092B-C50C-407E-A947-70E740481C1C}">
                          <a14:useLocalDpi xmlns:a14="http://schemas.microsoft.com/office/drawing/2010/main"/>
                        </a:ext>
                      </a:extLst>
                    </a:blip>
                    <a:stretch>
                      <a:fillRect/>
                    </a:stretch>
                  </pic:blipFill>
                  <pic:spPr>
                    <a:xfrm>
                      <a:off x="0" y="0"/>
                      <a:ext cx="5724525" cy="1600200"/>
                    </a:xfrm>
                    <a:prstGeom prst="rect">
                      <a:avLst/>
                    </a:prstGeom>
                  </pic:spPr>
                </pic:pic>
              </a:graphicData>
            </a:graphic>
          </wp:inline>
        </w:drawing>
      </w:r>
    </w:p>
    <w:p w:rsidR="00E52C9E" w:rsidP="00E52C9E" w:rsidRDefault="00E52C9E" w14:paraId="6E52BB1B" w14:textId="43741463">
      <w:pPr>
        <w:pStyle w:val="Caption"/>
        <w:jc w:val="center"/>
      </w:pPr>
      <w:r>
        <w:t xml:space="preserve">Figure 21: </w:t>
      </w:r>
      <w:r w:rsidR="1BA676FE">
        <w:t>remove new folder</w:t>
      </w:r>
    </w:p>
    <w:p w:rsidR="00E52C9E" w:rsidP="00E52C9E" w:rsidRDefault="00E52C9E" w14:paraId="76CCE620" w14:textId="77777777">
      <w:pPr>
        <w:pStyle w:val="Heading2"/>
      </w:pPr>
      <w:bookmarkStart w:name="_Toc294057556" w:id="50"/>
      <w:bookmarkStart w:name="_Toc224052408" w:id="51"/>
      <w:r>
        <w:t>Example 7:</w:t>
      </w:r>
      <w:bookmarkEnd w:id="50"/>
      <w:bookmarkEnd w:id="51"/>
      <w:r>
        <w:t xml:space="preserve"> </w:t>
      </w:r>
    </w:p>
    <w:p w:rsidR="27DA8521" w:rsidP="009F59F0" w:rsidRDefault="27DA8521" w14:paraId="3D20582F" w14:textId="59CF4E94">
      <w:pPr>
        <w:jc w:val="both"/>
      </w:pPr>
      <w:r>
        <w:t>In this example, the touch command was used to create a new text file; however, it may also be employed to modify and manage file timestamps, including access and modification times, when required.</w:t>
      </w:r>
    </w:p>
    <w:p w:rsidR="00E52C9E" w:rsidP="75ABA2A6" w:rsidRDefault="33DF6D93" w14:paraId="3AF291A8" w14:textId="7E08FE53">
      <w:pPr>
        <w:keepNext/>
        <w:jc w:val="center"/>
      </w:pPr>
      <w:r>
        <w:rPr>
          <w:noProof/>
        </w:rPr>
        <w:drawing>
          <wp:inline distT="0" distB="0" distL="0" distR="0" wp14:anchorId="6BE33AF9" wp14:editId="6C201821">
            <wp:extent cx="5724525" cy="1885950"/>
            <wp:effectExtent l="0" t="0" r="0" b="0"/>
            <wp:docPr id="1041809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09742" name="Picture 1041809742"/>
                    <pic:cNvPicPr/>
                  </pic:nvPicPr>
                  <pic:blipFill>
                    <a:blip r:embed="rId33">
                      <a:extLst>
                        <a:ext uri="{28A0092B-C50C-407E-A947-70E740481C1C}">
                          <a14:useLocalDpi xmlns:a14="http://schemas.microsoft.com/office/drawing/2010/main"/>
                        </a:ext>
                      </a:extLst>
                    </a:blip>
                    <a:stretch>
                      <a:fillRect/>
                    </a:stretch>
                  </pic:blipFill>
                  <pic:spPr>
                    <a:xfrm>
                      <a:off x="0" y="0"/>
                      <a:ext cx="5724525" cy="1885950"/>
                    </a:xfrm>
                    <a:prstGeom prst="rect">
                      <a:avLst/>
                    </a:prstGeom>
                  </pic:spPr>
                </pic:pic>
              </a:graphicData>
            </a:graphic>
          </wp:inline>
        </w:drawing>
      </w:r>
    </w:p>
    <w:p w:rsidR="00E52C9E" w:rsidP="4B3E278E" w:rsidRDefault="00E52C9E" w14:paraId="707C5C1A" w14:textId="25B27BC0">
      <w:pPr>
        <w:pStyle w:val="Caption"/>
        <w:jc w:val="center"/>
      </w:pPr>
      <w:r>
        <w:t>Figure 22</w:t>
      </w:r>
      <w:r w:rsidR="42FA5420">
        <w:t>: Create a new text file</w:t>
      </w:r>
    </w:p>
    <w:p w:rsidR="00E52C9E" w:rsidP="00E52C9E" w:rsidRDefault="00E52C9E" w14:paraId="42C7BA38" w14:textId="77777777">
      <w:pPr>
        <w:pStyle w:val="Heading2"/>
      </w:pPr>
      <w:bookmarkStart w:name="_Toc226875796" w:id="52"/>
      <w:bookmarkStart w:name="_Toc224052409" w:id="53"/>
      <w:r>
        <w:lastRenderedPageBreak/>
        <w:t>Example 8:</w:t>
      </w:r>
      <w:bookmarkEnd w:id="52"/>
      <w:bookmarkEnd w:id="53"/>
      <w:r>
        <w:t xml:space="preserve"> </w:t>
      </w:r>
    </w:p>
    <w:p w:rsidR="258BF685" w:rsidP="009F59F0" w:rsidRDefault="258BF685" w14:paraId="67FD0D61" w14:textId="1D758A43">
      <w:pPr>
        <w:jc w:val="both"/>
      </w:pPr>
      <w:r>
        <w:t>The echo command outputs text or the value of variables to the standard output stream. It is commonly employed within Bash scripts to display informational messages, debugging statements, or variable contents during execution.</w:t>
      </w:r>
    </w:p>
    <w:p w:rsidR="00E52C9E" w:rsidP="75ABA2A6" w:rsidRDefault="1DD25FA4" w14:paraId="41A11291" w14:textId="75D92FD9">
      <w:pPr>
        <w:keepNext/>
        <w:jc w:val="center"/>
      </w:pPr>
      <w:r>
        <w:rPr>
          <w:noProof/>
        </w:rPr>
        <w:drawing>
          <wp:inline distT="0" distB="0" distL="0" distR="0" wp14:anchorId="017EEC87" wp14:editId="6FC182A5">
            <wp:extent cx="5724525" cy="1466850"/>
            <wp:effectExtent l="0" t="0" r="0" b="0"/>
            <wp:docPr id="15747841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84143" name="Picture 1574784143"/>
                    <pic:cNvPicPr/>
                  </pic:nvPicPr>
                  <pic:blipFill>
                    <a:blip r:embed="rId34">
                      <a:extLst>
                        <a:ext uri="{28A0092B-C50C-407E-A947-70E740481C1C}">
                          <a14:useLocalDpi xmlns:a14="http://schemas.microsoft.com/office/drawing/2010/main"/>
                        </a:ext>
                      </a:extLst>
                    </a:blip>
                    <a:stretch>
                      <a:fillRect/>
                    </a:stretch>
                  </pic:blipFill>
                  <pic:spPr>
                    <a:xfrm>
                      <a:off x="0" y="0"/>
                      <a:ext cx="5724525" cy="1466850"/>
                    </a:xfrm>
                    <a:prstGeom prst="rect">
                      <a:avLst/>
                    </a:prstGeom>
                  </pic:spPr>
                </pic:pic>
              </a:graphicData>
            </a:graphic>
          </wp:inline>
        </w:drawing>
      </w:r>
    </w:p>
    <w:p w:rsidR="00E52C9E" w:rsidP="00E52C9E" w:rsidRDefault="00E52C9E" w14:paraId="5B5217B3" w14:textId="529BA0E7">
      <w:pPr>
        <w:pStyle w:val="Caption"/>
        <w:jc w:val="center"/>
      </w:pPr>
      <w:r>
        <w:t xml:space="preserve">Figure 23: </w:t>
      </w:r>
      <w:r w:rsidR="74FC2CB6">
        <w:t>create file with text</w:t>
      </w:r>
    </w:p>
    <w:p w:rsidR="00E52C9E" w:rsidP="00E52C9E" w:rsidRDefault="00E52C9E" w14:paraId="2FBB6E3D" w14:textId="77777777">
      <w:pPr>
        <w:pStyle w:val="Heading2"/>
      </w:pPr>
      <w:bookmarkStart w:name="_Toc289940049" w:id="54"/>
      <w:bookmarkStart w:name="_Toc224052410" w:id="55"/>
      <w:r>
        <w:t>Example 9:</w:t>
      </w:r>
      <w:bookmarkEnd w:id="54"/>
      <w:bookmarkEnd w:id="55"/>
      <w:r>
        <w:t xml:space="preserve"> </w:t>
      </w:r>
    </w:p>
    <w:p w:rsidR="63998BB7" w:rsidP="009F59F0" w:rsidRDefault="63998BB7" w14:paraId="2FCAC104" w14:textId="6C4BE889">
      <w:pPr>
        <w:jc w:val="both"/>
      </w:pPr>
      <w:r>
        <w:t>The ipconfig command is utilised to configure and inspect network interface settings. This utility functions as a network management tool, enabling administrators to view and modify essential network configuration parameters.</w:t>
      </w:r>
    </w:p>
    <w:p w:rsidR="00E52C9E" w:rsidP="75ABA2A6" w:rsidRDefault="585B338B" w14:paraId="1D520CE5" w14:textId="5A620520">
      <w:pPr>
        <w:keepNext/>
        <w:jc w:val="center"/>
      </w:pPr>
      <w:r>
        <w:rPr>
          <w:noProof/>
        </w:rPr>
        <w:drawing>
          <wp:inline distT="0" distB="0" distL="0" distR="0" wp14:anchorId="47F53F97" wp14:editId="21B4F0B4">
            <wp:extent cx="5724525" cy="4162425"/>
            <wp:effectExtent l="0" t="0" r="0" b="0"/>
            <wp:docPr id="12032858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85877" name="Picture 1203285877"/>
                    <pic:cNvPicPr/>
                  </pic:nvPicPr>
                  <pic:blipFill>
                    <a:blip r:embed="rId35">
                      <a:extLst>
                        <a:ext uri="{28A0092B-C50C-407E-A947-70E740481C1C}">
                          <a14:useLocalDpi xmlns:a14="http://schemas.microsoft.com/office/drawing/2010/main"/>
                        </a:ext>
                      </a:extLst>
                    </a:blip>
                    <a:stretch>
                      <a:fillRect/>
                    </a:stretch>
                  </pic:blipFill>
                  <pic:spPr>
                    <a:xfrm>
                      <a:off x="0" y="0"/>
                      <a:ext cx="5724525" cy="4162425"/>
                    </a:xfrm>
                    <a:prstGeom prst="rect">
                      <a:avLst/>
                    </a:prstGeom>
                  </pic:spPr>
                </pic:pic>
              </a:graphicData>
            </a:graphic>
          </wp:inline>
        </w:drawing>
      </w:r>
    </w:p>
    <w:p w:rsidR="00E52C9E" w:rsidP="00E52C9E" w:rsidRDefault="00E52C9E" w14:paraId="6FC5818F" w14:textId="410ED6BB">
      <w:pPr>
        <w:pStyle w:val="Caption"/>
        <w:jc w:val="center"/>
      </w:pPr>
      <w:r>
        <w:t xml:space="preserve">Figure 24: </w:t>
      </w:r>
      <w:r w:rsidR="34728B66">
        <w:t>inspect network</w:t>
      </w:r>
    </w:p>
    <w:p w:rsidR="00E52C9E" w:rsidP="00E52C9E" w:rsidRDefault="00E52C9E" w14:paraId="115F1FD4" w14:textId="77777777">
      <w:pPr>
        <w:pStyle w:val="Heading2"/>
      </w:pPr>
      <w:bookmarkStart w:name="_Toc662461365" w:id="56"/>
      <w:bookmarkStart w:name="_Toc224052411" w:id="57"/>
      <w:r>
        <w:lastRenderedPageBreak/>
        <w:t>Example 10:</w:t>
      </w:r>
      <w:bookmarkEnd w:id="56"/>
      <w:bookmarkEnd w:id="57"/>
      <w:r>
        <w:t xml:space="preserve"> </w:t>
      </w:r>
    </w:p>
    <w:p w:rsidR="4916A861" w:rsidP="009F59F0" w:rsidRDefault="4916A861" w14:paraId="0510D062" w14:textId="2E3314B6">
      <w:pPr>
        <w:jc w:val="both"/>
      </w:pPr>
      <w:r>
        <w:t xml:space="preserve">The </w:t>
      </w:r>
      <w:proofErr w:type="spellStart"/>
      <w:r>
        <w:t>whoami</w:t>
      </w:r>
      <w:proofErr w:type="spellEnd"/>
      <w:r>
        <w:t xml:space="preserve"> command is a simple utility that displays the current username associated with the active user session, enabling identification of the account executing commands.</w:t>
      </w:r>
    </w:p>
    <w:p w:rsidR="00E52C9E" w:rsidP="670C543D" w:rsidRDefault="00BFCCC7" w14:paraId="13F71372" w14:textId="66A124F5">
      <w:pPr>
        <w:keepNext/>
        <w:jc w:val="center"/>
      </w:pPr>
      <w:r>
        <w:rPr>
          <w:noProof/>
        </w:rPr>
        <w:drawing>
          <wp:inline distT="0" distB="0" distL="0" distR="0" wp14:anchorId="410B6EC3" wp14:editId="48848AA2">
            <wp:extent cx="5724525" cy="1666875"/>
            <wp:effectExtent l="0" t="0" r="0" b="0"/>
            <wp:docPr id="20320900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090033" name="Picture 2032090033"/>
                    <pic:cNvPicPr/>
                  </pic:nvPicPr>
                  <pic:blipFill>
                    <a:blip r:embed="rId36">
                      <a:extLst>
                        <a:ext uri="{28A0092B-C50C-407E-A947-70E740481C1C}">
                          <a14:useLocalDpi xmlns:a14="http://schemas.microsoft.com/office/drawing/2010/main"/>
                        </a:ext>
                      </a:extLst>
                    </a:blip>
                    <a:stretch>
                      <a:fillRect/>
                    </a:stretch>
                  </pic:blipFill>
                  <pic:spPr>
                    <a:xfrm>
                      <a:off x="0" y="0"/>
                      <a:ext cx="5724525" cy="1666875"/>
                    </a:xfrm>
                    <a:prstGeom prst="rect">
                      <a:avLst/>
                    </a:prstGeom>
                  </pic:spPr>
                </pic:pic>
              </a:graphicData>
            </a:graphic>
          </wp:inline>
        </w:drawing>
      </w:r>
    </w:p>
    <w:p w:rsidR="00E52C9E" w:rsidP="00E52C9E" w:rsidRDefault="00E52C9E" w14:paraId="08B1C420" w14:textId="156EBC3E">
      <w:pPr>
        <w:pStyle w:val="Caption"/>
        <w:jc w:val="center"/>
      </w:pPr>
      <w:r>
        <w:t xml:space="preserve">Figure 25: </w:t>
      </w:r>
      <w:r w:rsidR="008510C6">
        <w:t>Check username</w:t>
      </w:r>
    </w:p>
    <w:p w:rsidRPr="00E52C9E" w:rsidR="00E52C9E" w:rsidP="00E52C9E" w:rsidRDefault="00E52C9E" w14:paraId="02B9C9F5" w14:textId="77777777"/>
    <w:p w:rsidR="00D93492" w:rsidP="005E301D" w:rsidRDefault="00D93492" w14:paraId="19CE32E9" w14:textId="77777777">
      <w:pPr>
        <w:pStyle w:val="Heading1"/>
        <w:rPr>
          <w:shd w:val="clear" w:color="auto" w:fill="FFFFFF"/>
        </w:rPr>
      </w:pPr>
      <w:bookmarkStart w:name="_Toc1563515817" w:id="58"/>
      <w:bookmarkStart w:name="_Toc224052412" w:id="59"/>
      <w:r w:rsidRPr="00D93492">
        <w:rPr>
          <w:shd w:val="clear" w:color="auto" w:fill="FFFFFF"/>
        </w:rPr>
        <w:t>Use of Windows OS scripts</w:t>
      </w:r>
      <w:bookmarkEnd w:id="58"/>
      <w:bookmarkEnd w:id="59"/>
    </w:p>
    <w:p w:rsidR="4DBA0600" w:rsidP="009F59F0" w:rsidRDefault="4DBA0600" w14:paraId="40ACD859" w14:textId="2CB22890">
      <w:pPr>
        <w:jc w:val="both"/>
      </w:pPr>
      <w:r>
        <w:t>The Batch programming language is a file containing source code for batch processing operations. It may be employed for computer and system administration. Batch processing can also interact with users by displaying prompts and collecting information.</w:t>
      </w:r>
    </w:p>
    <w:p w:rsidR="4DBA0600" w:rsidP="009F59F0" w:rsidRDefault="4DBA0600" w14:paraId="7AA3F107" w14:textId="11436578">
      <w:pPr>
        <w:jc w:val="both"/>
      </w:pPr>
      <w:r>
        <w:t xml:space="preserve">Furthermore, users may create, move, and copy data, generate simple reports, and write to and read from </w:t>
      </w:r>
      <w:r w:rsidR="236CFF98">
        <w:t>files</w:t>
      </w:r>
      <w:r w:rsidR="00604673">
        <w:t xml:space="preserve"> </w:t>
      </w:r>
      <w:r w:rsidR="1AA33893">
        <w:t>[9].</w:t>
      </w:r>
    </w:p>
    <w:p w:rsidR="00E52C9E" w:rsidP="00E52C9E" w:rsidRDefault="00E52C9E" w14:paraId="5C313D27" w14:textId="77777777">
      <w:pPr>
        <w:pStyle w:val="Heading2"/>
      </w:pPr>
      <w:bookmarkStart w:name="_Toc924124353" w:id="60"/>
      <w:bookmarkStart w:name="_Toc224052413" w:id="61"/>
      <w:r>
        <w:t>Example 1:</w:t>
      </w:r>
      <w:bookmarkEnd w:id="60"/>
      <w:bookmarkEnd w:id="61"/>
      <w:r>
        <w:t xml:space="preserve"> </w:t>
      </w:r>
    </w:p>
    <w:p w:rsidR="5F4BE7D1" w:rsidP="009F59F0" w:rsidRDefault="5F4BE7D1" w14:paraId="692AD8CE" w14:textId="16384E9E">
      <w:pPr>
        <w:jc w:val="both"/>
      </w:pPr>
      <w:r>
        <w:t>The @echo off command in Windows OS scripts is employed to suppress the display of commands prior to their execution. As a result, the command itself remains hidden, and only the output text is visible. In this context, the set /p command displays variable values, prompts the user for keyboard input, and assigns the entered constant to a variable. It waits for user input, after which @echo outputs the result. It should be noted that this command does not append a new line character, which makes it particularly suitable for compact prompts. The set command, in general, creates or modifies environment variables. The /p switch specifies that the value will be provided by the user. num1, num2, and sum represent variable names. The equals sign introduces the prompt text. The set /a command performs arithmetic operations and outputs the calculated result. Finally, the pause command waits for a key press before terminating execution.</w:t>
      </w:r>
    </w:p>
    <w:p w:rsidR="00E52C9E" w:rsidP="75ABA2A6" w:rsidRDefault="381437DC" w14:paraId="773AAA4B" w14:textId="4AA4F4CE">
      <w:pPr>
        <w:keepNext/>
        <w:jc w:val="center"/>
      </w:pPr>
      <w:r>
        <w:rPr>
          <w:noProof/>
        </w:rPr>
        <w:lastRenderedPageBreak/>
        <w:drawing>
          <wp:inline distT="0" distB="0" distL="0" distR="0" wp14:anchorId="521BF302" wp14:editId="41B052E1">
            <wp:extent cx="5724525" cy="981075"/>
            <wp:effectExtent l="0" t="0" r="0" b="0"/>
            <wp:docPr id="3665942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94288" name="Picture 366594288"/>
                    <pic:cNvPicPr/>
                  </pic:nvPicPr>
                  <pic:blipFill>
                    <a:blip r:embed="rId37">
                      <a:extLst>
                        <a:ext uri="{28A0092B-C50C-407E-A947-70E740481C1C}">
                          <a14:useLocalDpi xmlns:a14="http://schemas.microsoft.com/office/drawing/2010/main"/>
                        </a:ext>
                      </a:extLst>
                    </a:blip>
                    <a:stretch>
                      <a:fillRect/>
                    </a:stretch>
                  </pic:blipFill>
                  <pic:spPr>
                    <a:xfrm>
                      <a:off x="0" y="0"/>
                      <a:ext cx="5724525" cy="981075"/>
                    </a:xfrm>
                    <a:prstGeom prst="rect">
                      <a:avLst/>
                    </a:prstGeom>
                  </pic:spPr>
                </pic:pic>
              </a:graphicData>
            </a:graphic>
          </wp:inline>
        </w:drawing>
      </w:r>
    </w:p>
    <w:p w:rsidR="00E52C9E" w:rsidP="00E52C9E" w:rsidRDefault="339B2FDB" w14:paraId="20A3E8D3" w14:textId="294CDC56">
      <w:pPr>
        <w:pStyle w:val="Caption"/>
        <w:jc w:val="center"/>
      </w:pPr>
      <w:r>
        <w:t xml:space="preserve">Figure </w:t>
      </w:r>
      <w:r w:rsidR="4B430B15">
        <w:t>2</w:t>
      </w:r>
      <w:r>
        <w:t xml:space="preserve">6: </w:t>
      </w:r>
      <w:r w:rsidR="7E89C9A7">
        <w:t>Batch script</w:t>
      </w:r>
    </w:p>
    <w:p w:rsidR="00D93492" w:rsidP="75ABA2A6" w:rsidRDefault="43197E1F" w14:paraId="5E342164" w14:textId="0FB7056F">
      <w:pPr>
        <w:keepNext/>
        <w:jc w:val="center"/>
      </w:pPr>
      <w:r>
        <w:rPr>
          <w:noProof/>
        </w:rPr>
        <w:drawing>
          <wp:inline distT="0" distB="0" distL="0" distR="0" wp14:anchorId="22D8284D" wp14:editId="4AAC76BC">
            <wp:extent cx="5724525" cy="752475"/>
            <wp:effectExtent l="0" t="0" r="0" b="0"/>
            <wp:docPr id="13305270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527010" name="Picture 1330527010"/>
                    <pic:cNvPicPr/>
                  </pic:nvPicPr>
                  <pic:blipFill>
                    <a:blip r:embed="rId38">
                      <a:extLst>
                        <a:ext uri="{28A0092B-C50C-407E-A947-70E740481C1C}">
                          <a14:useLocalDpi xmlns:a14="http://schemas.microsoft.com/office/drawing/2010/main"/>
                        </a:ext>
                      </a:extLst>
                    </a:blip>
                    <a:stretch>
                      <a:fillRect/>
                    </a:stretch>
                  </pic:blipFill>
                  <pic:spPr>
                    <a:xfrm>
                      <a:off x="0" y="0"/>
                      <a:ext cx="5724525" cy="752475"/>
                    </a:xfrm>
                    <a:prstGeom prst="rect">
                      <a:avLst/>
                    </a:prstGeom>
                  </pic:spPr>
                </pic:pic>
              </a:graphicData>
            </a:graphic>
          </wp:inline>
        </w:drawing>
      </w:r>
    </w:p>
    <w:p w:rsidR="00D93492" w:rsidP="00D93492" w:rsidRDefault="00D93492" w14:paraId="10F1E0F5" w14:textId="2D12463E">
      <w:pPr>
        <w:pStyle w:val="Caption"/>
        <w:jc w:val="center"/>
      </w:pPr>
      <w:r>
        <w:t xml:space="preserve">Figure </w:t>
      </w:r>
      <w:r w:rsidR="0068620A">
        <w:t>2</w:t>
      </w:r>
      <w:r>
        <w:t>7:</w:t>
      </w:r>
      <w:r w:rsidR="1E898DC6">
        <w:t xml:space="preserve"> Batch script </w:t>
      </w:r>
      <w:r w:rsidR="63CD31E5">
        <w:t>output</w:t>
      </w:r>
    </w:p>
    <w:p w:rsidRPr="00D93492" w:rsidR="00D93492" w:rsidP="00D93492" w:rsidRDefault="00D93492" w14:paraId="0649F477" w14:textId="77777777"/>
    <w:p w:rsidR="00E52C9E" w:rsidP="00E52C9E" w:rsidRDefault="00E52C9E" w14:paraId="4B279795" w14:textId="77777777">
      <w:pPr>
        <w:pStyle w:val="Heading2"/>
      </w:pPr>
      <w:bookmarkStart w:name="_Toc432678958" w:id="62"/>
      <w:bookmarkStart w:name="_Toc224052414" w:id="63"/>
      <w:r>
        <w:t>Example 2:</w:t>
      </w:r>
      <w:bookmarkEnd w:id="62"/>
      <w:bookmarkEnd w:id="63"/>
      <w:r>
        <w:t xml:space="preserve"> </w:t>
      </w:r>
    </w:p>
    <w:p w:rsidR="0287B852" w:rsidP="009F59F0" w:rsidRDefault="0287B852" w14:paraId="640809DF" w14:textId="66C02AFE">
      <w:pPr>
        <w:jc w:val="both"/>
      </w:pPr>
      <w:r>
        <w:t xml:space="preserve">In this script, the command set/p age= is used after @echo off. This command allows the user to enter a value from the keyboard and confirm it by pressing the Enter key. In this example, the user will see the prompt "Enter your age". The variable age stores the value entered by the user. Next, the if statement is used to compare the entered number with the value 18. After the comparison, the echo command is used to output text to the screen. However, the message displayed depends on the value entered by the user. For this reason, the else statement is used, which allows the program to perform different actions depending on whether the condition is true or false. If the condition is satisfied, one message is shown; otherwise, a different message appears. Consequently, after entering their age, the user will see a message indicating whether they are permitted to vote or </w:t>
      </w:r>
      <w:proofErr w:type="gramStart"/>
      <w:r>
        <w:t>not.</w:t>
      </w:r>
      <w:r w:rsidR="3B23AA45">
        <w:t>`</w:t>
      </w:r>
      <w:proofErr w:type="gramEnd"/>
    </w:p>
    <w:p w:rsidR="00E52C9E" w:rsidP="75ABA2A6" w:rsidRDefault="68407113" w14:paraId="12FBDD81" w14:textId="6BC31F30">
      <w:pPr>
        <w:keepNext/>
        <w:jc w:val="center"/>
      </w:pPr>
      <w:r>
        <w:rPr>
          <w:noProof/>
        </w:rPr>
        <w:drawing>
          <wp:inline distT="0" distB="0" distL="0" distR="0" wp14:anchorId="65DB3B6A" wp14:editId="753B4FE9">
            <wp:extent cx="5724525" cy="1438275"/>
            <wp:effectExtent l="0" t="0" r="0" b="0"/>
            <wp:docPr id="4664752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75262" name="Picture 466475262"/>
                    <pic:cNvPicPr/>
                  </pic:nvPicPr>
                  <pic:blipFill>
                    <a:blip r:embed="rId39">
                      <a:extLst>
                        <a:ext uri="{28A0092B-C50C-407E-A947-70E740481C1C}">
                          <a14:useLocalDpi xmlns:a14="http://schemas.microsoft.com/office/drawing/2010/main"/>
                        </a:ext>
                      </a:extLst>
                    </a:blip>
                    <a:stretch>
                      <a:fillRect/>
                    </a:stretch>
                  </pic:blipFill>
                  <pic:spPr>
                    <a:xfrm>
                      <a:off x="0" y="0"/>
                      <a:ext cx="5724525" cy="1438275"/>
                    </a:xfrm>
                    <a:prstGeom prst="rect">
                      <a:avLst/>
                    </a:prstGeom>
                  </pic:spPr>
                </pic:pic>
              </a:graphicData>
            </a:graphic>
          </wp:inline>
        </w:drawing>
      </w:r>
    </w:p>
    <w:p w:rsidR="00E52C9E" w:rsidP="00E52C9E" w:rsidRDefault="339B2FDB" w14:paraId="636D5F59" w14:textId="57089387">
      <w:pPr>
        <w:pStyle w:val="Caption"/>
        <w:jc w:val="center"/>
      </w:pPr>
      <w:r>
        <w:t xml:space="preserve">Figure </w:t>
      </w:r>
      <w:r w:rsidR="4B430B15">
        <w:t>2</w:t>
      </w:r>
      <w:r w:rsidR="6E759185">
        <w:t>8</w:t>
      </w:r>
      <w:r>
        <w:t xml:space="preserve">: </w:t>
      </w:r>
      <w:r w:rsidR="0905489C">
        <w:t>Batch script</w:t>
      </w:r>
    </w:p>
    <w:p w:rsidR="00D93492" w:rsidP="75ABA2A6" w:rsidRDefault="53AAA564" w14:paraId="521339F8" w14:textId="1174EDC1">
      <w:pPr>
        <w:keepNext/>
        <w:jc w:val="center"/>
      </w:pPr>
      <w:r>
        <w:rPr>
          <w:noProof/>
        </w:rPr>
        <w:lastRenderedPageBreak/>
        <w:drawing>
          <wp:inline distT="0" distB="0" distL="0" distR="0" wp14:anchorId="45FA906E" wp14:editId="32805CB1">
            <wp:extent cx="5724525" cy="2324100"/>
            <wp:effectExtent l="0" t="0" r="0" b="0"/>
            <wp:docPr id="801614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14509" name="Picture 801614509"/>
                    <pic:cNvPicPr/>
                  </pic:nvPicPr>
                  <pic:blipFill>
                    <a:blip r:embed="rId40">
                      <a:extLst>
                        <a:ext uri="{28A0092B-C50C-407E-A947-70E740481C1C}">
                          <a14:useLocalDpi xmlns:a14="http://schemas.microsoft.com/office/drawing/2010/main"/>
                        </a:ext>
                      </a:extLst>
                    </a:blip>
                    <a:stretch>
                      <a:fillRect/>
                    </a:stretch>
                  </pic:blipFill>
                  <pic:spPr>
                    <a:xfrm>
                      <a:off x="0" y="0"/>
                      <a:ext cx="5724525" cy="2324100"/>
                    </a:xfrm>
                    <a:prstGeom prst="rect">
                      <a:avLst/>
                    </a:prstGeom>
                  </pic:spPr>
                </pic:pic>
              </a:graphicData>
            </a:graphic>
          </wp:inline>
        </w:drawing>
      </w:r>
    </w:p>
    <w:p w:rsidR="00D93492" w:rsidP="00D93492" w:rsidRDefault="00D93492" w14:paraId="46A3C66B" w14:textId="2016B567">
      <w:pPr>
        <w:pStyle w:val="Caption"/>
        <w:jc w:val="center"/>
      </w:pPr>
      <w:r>
        <w:t xml:space="preserve">Figure </w:t>
      </w:r>
      <w:r w:rsidR="5910DF12">
        <w:t xml:space="preserve">29: Output </w:t>
      </w:r>
      <w:r w:rsidR="1C9B835D">
        <w:t>Batch script</w:t>
      </w:r>
    </w:p>
    <w:p w:rsidR="00D93492" w:rsidP="005E301D" w:rsidRDefault="00D93492" w14:paraId="3749D674" w14:textId="16C2EAA5">
      <w:pPr>
        <w:pStyle w:val="Heading1"/>
        <w:rPr>
          <w:shd w:val="clear" w:color="auto" w:fill="FFFFFF"/>
        </w:rPr>
      </w:pPr>
      <w:bookmarkStart w:name="_Toc683200792" w:id="64"/>
      <w:bookmarkStart w:name="_Toc224052415" w:id="65"/>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64"/>
      <w:bookmarkEnd w:id="65"/>
    </w:p>
    <w:p w:rsidR="72901B3A" w:rsidP="009F59F0" w:rsidRDefault="72901B3A" w14:paraId="7D1FB3A7" w14:textId="6198744C">
      <w:pPr>
        <w:jc w:val="both"/>
      </w:pPr>
      <w:r>
        <w:t>Bash is an abbreviation of Bourne Again Shell. It is a programming language; more precisely, it is a scripting language for command- line shells. It is used to enter commands for execution. Bash is not compatible with C-style shells but follows POSIX shell standards. Its primary function is to execute other programs within control structures</w:t>
      </w:r>
      <w:r w:rsidR="5D926A5B">
        <w:t xml:space="preserve"> [10].</w:t>
      </w:r>
    </w:p>
    <w:p w:rsidR="00D93492" w:rsidP="00D93492" w:rsidRDefault="00D93492" w14:paraId="0696A160" w14:textId="77777777">
      <w:pPr>
        <w:pStyle w:val="Heading2"/>
      </w:pPr>
      <w:bookmarkStart w:name="_Toc1834698189" w:id="66"/>
      <w:bookmarkStart w:name="_Toc224052416" w:id="67"/>
      <w:r>
        <w:t>Example 1:</w:t>
      </w:r>
      <w:bookmarkEnd w:id="66"/>
      <w:bookmarkEnd w:id="67"/>
      <w:r>
        <w:t xml:space="preserve"> </w:t>
      </w:r>
    </w:p>
    <w:p w:rsidR="2B17ADCF" w:rsidP="009F59F0" w:rsidRDefault="2B17ADCF" w14:paraId="47185917" w14:textId="7D922C94">
      <w:pPr>
        <w:jc w:val="both"/>
      </w:pPr>
      <w:r>
        <w:t xml:space="preserve">In this example, a Bash script in Linux uses the echo command to display prompts such as "Enter first number" and "Enter second number". These prompts inform the user that numerical input is required. The read command is then employed to capture the user's input from the keyboard and store it in variables. In this </w:t>
      </w:r>
      <w:proofErr w:type="gramStart"/>
      <w:r>
        <w:t>particular case</w:t>
      </w:r>
      <w:proofErr w:type="gramEnd"/>
      <w:r>
        <w:t>, the variables represent numerical values provided by the user.</w:t>
      </w:r>
    </w:p>
    <w:p w:rsidR="2B17ADCF" w:rsidP="009F59F0" w:rsidRDefault="2B17ADCF" w14:paraId="3796623B" w14:textId="6515CA50">
      <w:pPr>
        <w:jc w:val="both"/>
      </w:pPr>
      <w:r>
        <w:t xml:space="preserve">After the input has been received, the script performs a simple arithmetic operation. A variable named total is used to store the result of adding the first number to the second number. </w:t>
      </w:r>
    </w:p>
    <w:p w:rsidR="2B17ADCF" w:rsidP="009F59F0" w:rsidRDefault="2B17ADCF" w14:paraId="57263493" w14:textId="56D07BA2">
      <w:pPr>
        <w:jc w:val="both"/>
      </w:pPr>
      <w:r>
        <w:t>Finally, the echo command is used again to present the result of the calculation to the user. The output message typically appears as "The sum is" followed by the calculated value. In the script itself, this is written as "The sum is total", where the variable total represents the computed sum.</w:t>
      </w:r>
    </w:p>
    <w:p w:rsidR="5404CC73" w:rsidRDefault="5404CC73" w14:paraId="43150C00" w14:textId="7C45BAE9"/>
    <w:p w:rsidR="00D93492" w:rsidP="00D93492" w:rsidRDefault="2C0FE4C6" w14:paraId="7BD1F8C8" w14:textId="01F566C2">
      <w:pPr>
        <w:keepNext/>
        <w:jc w:val="center"/>
      </w:pPr>
      <w:r>
        <w:rPr>
          <w:noProof/>
        </w:rPr>
        <w:lastRenderedPageBreak/>
        <w:drawing>
          <wp:inline distT="0" distB="0" distL="0" distR="0" wp14:anchorId="3DC447C6" wp14:editId="7A8493C1">
            <wp:extent cx="5724525" cy="4591050"/>
            <wp:effectExtent l="0" t="0" r="0" b="0"/>
            <wp:docPr id="17170059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05986" name="Picture 1717005986"/>
                    <pic:cNvPicPr/>
                  </pic:nvPicPr>
                  <pic:blipFill>
                    <a:blip r:embed="rId41">
                      <a:extLst>
                        <a:ext uri="{28A0092B-C50C-407E-A947-70E740481C1C}">
                          <a14:useLocalDpi xmlns:a14="http://schemas.microsoft.com/office/drawing/2010/main"/>
                        </a:ext>
                      </a:extLst>
                    </a:blip>
                    <a:stretch>
                      <a:fillRect/>
                    </a:stretch>
                  </pic:blipFill>
                  <pic:spPr>
                    <a:xfrm>
                      <a:off x="0" y="0"/>
                      <a:ext cx="5724525" cy="4591050"/>
                    </a:xfrm>
                    <a:prstGeom prst="rect">
                      <a:avLst/>
                    </a:prstGeom>
                  </pic:spPr>
                </pic:pic>
              </a:graphicData>
            </a:graphic>
          </wp:inline>
        </w:drawing>
      </w:r>
    </w:p>
    <w:p w:rsidR="00D93492" w:rsidP="00D93492" w:rsidRDefault="351B1EE4" w14:paraId="41421A60" w14:textId="684B0E30">
      <w:pPr>
        <w:pStyle w:val="Caption"/>
        <w:jc w:val="center"/>
      </w:pPr>
      <w:r>
        <w:t xml:space="preserve">Figure </w:t>
      </w:r>
      <w:r w:rsidR="5F28C8BD">
        <w:t>3</w:t>
      </w:r>
      <w:r>
        <w:t xml:space="preserve">0: </w:t>
      </w:r>
      <w:r w:rsidR="195A492E">
        <w:t>Bash script to add two numbers</w:t>
      </w:r>
    </w:p>
    <w:p w:rsidR="00D93492" w:rsidP="41E8CDBC" w:rsidRDefault="2202E417" w14:paraId="1FFAA952" w14:textId="4A4928B9">
      <w:pPr>
        <w:keepNext/>
        <w:jc w:val="center"/>
      </w:pPr>
      <w:r>
        <w:rPr>
          <w:noProof/>
        </w:rPr>
        <w:drawing>
          <wp:inline distT="0" distB="0" distL="0" distR="0" wp14:anchorId="3DC92161" wp14:editId="31D35705">
            <wp:extent cx="5725324" cy="1495634"/>
            <wp:effectExtent l="0" t="0" r="0" b="0"/>
            <wp:docPr id="15425343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534325" name="Picture 1542534325"/>
                    <pic:cNvPicPr/>
                  </pic:nvPicPr>
                  <pic:blipFill>
                    <a:blip r:embed="rId42">
                      <a:extLst>
                        <a:ext uri="{28A0092B-C50C-407E-A947-70E740481C1C}">
                          <a14:useLocalDpi xmlns:a14="http://schemas.microsoft.com/office/drawing/2010/main"/>
                        </a:ext>
                      </a:extLst>
                    </a:blip>
                    <a:stretch>
                      <a:fillRect/>
                    </a:stretch>
                  </pic:blipFill>
                  <pic:spPr>
                    <a:xfrm>
                      <a:off x="0" y="0"/>
                      <a:ext cx="5725324" cy="1495634"/>
                    </a:xfrm>
                    <a:prstGeom prst="rect">
                      <a:avLst/>
                    </a:prstGeom>
                  </pic:spPr>
                </pic:pic>
              </a:graphicData>
            </a:graphic>
          </wp:inline>
        </w:drawing>
      </w:r>
    </w:p>
    <w:p w:rsidR="00D93492" w:rsidP="00D93492" w:rsidRDefault="351B1EE4" w14:paraId="6E3E7D76" w14:textId="2BD2D062">
      <w:pPr>
        <w:pStyle w:val="Caption"/>
        <w:jc w:val="center"/>
      </w:pPr>
      <w:r>
        <w:t xml:space="preserve">Figure </w:t>
      </w:r>
      <w:r w:rsidR="5F28C8BD">
        <w:t>3</w:t>
      </w:r>
      <w:r>
        <w:t xml:space="preserve">1: </w:t>
      </w:r>
      <w:r w:rsidR="6609FE39">
        <w:t>Test script to add two numbers</w:t>
      </w:r>
    </w:p>
    <w:p w:rsidRPr="00D93492" w:rsidR="00D93492" w:rsidP="00D93492" w:rsidRDefault="00D93492" w14:paraId="6E600D6D" w14:textId="77777777"/>
    <w:p w:rsidR="00D93492" w:rsidP="00D93492" w:rsidRDefault="00D93492" w14:paraId="75F00EA6" w14:textId="77777777">
      <w:pPr>
        <w:pStyle w:val="Heading2"/>
      </w:pPr>
      <w:bookmarkStart w:name="_Toc1433074996" w:id="68"/>
      <w:bookmarkStart w:name="_Toc224052417" w:id="69"/>
      <w:r>
        <w:t>Example 2:</w:t>
      </w:r>
      <w:bookmarkEnd w:id="68"/>
      <w:bookmarkEnd w:id="69"/>
      <w:r>
        <w:t xml:space="preserve"> </w:t>
      </w:r>
    </w:p>
    <w:p w:rsidR="02490C38" w:rsidP="00A75DD4" w:rsidRDefault="02490C38" w14:paraId="5111DB7A" w14:textId="1214802D">
      <w:pPr>
        <w:jc w:val="both"/>
      </w:pPr>
      <w:r>
        <w:t xml:space="preserve">The nano command is a text editor in Linux that is commonly used to create and modify scripts, as well as to open and edit text files directly within the terminal </w:t>
      </w:r>
      <w:proofErr w:type="gramStart"/>
      <w:r>
        <w:t>environment.Files</w:t>
      </w:r>
      <w:proofErr w:type="gramEnd"/>
      <w:r>
        <w:t xml:space="preserve"> with the .sh extension are typically used for Shell scripts, indicating that the file contains commands intended to be executed by a shell interpreter.</w:t>
      </w:r>
    </w:p>
    <w:p w:rsidR="02490C38" w:rsidP="00A75DD4" w:rsidRDefault="02490C38" w14:paraId="6AC2BA09" w14:textId="7990C447">
      <w:pPr>
        <w:jc w:val="both"/>
      </w:pPr>
      <w:r>
        <w:lastRenderedPageBreak/>
        <w:t xml:space="preserve">Within the Nano editor, a list of commands and keyboard shortcuts is displayed at the bottom of the terminal window, enabling users to perform actions such as saving, exiting, or searching within the file. </w:t>
      </w:r>
      <w:proofErr w:type="gramStart"/>
      <w:r>
        <w:t>In order to</w:t>
      </w:r>
      <w:proofErr w:type="gramEnd"/>
      <w:r>
        <w:t xml:space="preserve"> make a written script executable, the command chmod +x must be applied to the file.</w:t>
      </w:r>
    </w:p>
    <w:p w:rsidR="02490C38" w:rsidP="00A75DD4" w:rsidRDefault="02490C38" w14:paraId="4BAB0994" w14:textId="675E75C5">
      <w:pPr>
        <w:jc w:val="both"/>
      </w:pPr>
      <w:r>
        <w:t xml:space="preserve">In this example, a for loop was used to assign and iterate through a set of values in the terminal. The command </w:t>
      </w:r>
      <w:proofErr w:type="gramStart"/>
      <w:r>
        <w:t>do</w:t>
      </w:r>
      <w:proofErr w:type="gramEnd"/>
      <w:r>
        <w:t>, together with echo and a variable, was used to display output on the screen. The loop structure was then completed with the done command.</w:t>
      </w:r>
    </w:p>
    <w:p w:rsidR="00D93492" w:rsidP="41E8CDBC" w:rsidRDefault="5EF0D625" w14:paraId="59A690FE" w14:textId="536AD9E3">
      <w:pPr>
        <w:keepNext/>
        <w:jc w:val="center"/>
      </w:pPr>
      <w:r>
        <w:rPr>
          <w:noProof/>
        </w:rPr>
        <w:drawing>
          <wp:inline distT="0" distB="0" distL="0" distR="0" wp14:anchorId="3788C0FD" wp14:editId="0825A3B2">
            <wp:extent cx="5724525" cy="4505325"/>
            <wp:effectExtent l="0" t="0" r="0" b="0"/>
            <wp:docPr id="17203651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65158" name="Picture 1720365158"/>
                    <pic:cNvPicPr/>
                  </pic:nvPicPr>
                  <pic:blipFill>
                    <a:blip r:embed="rId43">
                      <a:extLst>
                        <a:ext uri="{28A0092B-C50C-407E-A947-70E740481C1C}">
                          <a14:useLocalDpi xmlns:a14="http://schemas.microsoft.com/office/drawing/2010/main"/>
                        </a:ext>
                      </a:extLst>
                    </a:blip>
                    <a:stretch>
                      <a:fillRect/>
                    </a:stretch>
                  </pic:blipFill>
                  <pic:spPr>
                    <a:xfrm>
                      <a:off x="0" y="0"/>
                      <a:ext cx="5724525" cy="4505325"/>
                    </a:xfrm>
                    <a:prstGeom prst="rect">
                      <a:avLst/>
                    </a:prstGeom>
                  </pic:spPr>
                </pic:pic>
              </a:graphicData>
            </a:graphic>
          </wp:inline>
        </w:drawing>
      </w:r>
    </w:p>
    <w:p w:rsidR="00D93492" w:rsidP="00D93492" w:rsidRDefault="351B1EE4" w14:paraId="661556F5" w14:textId="778BE870">
      <w:pPr>
        <w:pStyle w:val="Caption"/>
        <w:jc w:val="center"/>
      </w:pPr>
      <w:r>
        <w:t xml:space="preserve">Figure </w:t>
      </w:r>
      <w:r w:rsidR="5F28C8BD">
        <w:t>3</w:t>
      </w:r>
      <w:r>
        <w:t xml:space="preserve">2: </w:t>
      </w:r>
      <w:r w:rsidR="252A3114">
        <w:t>Bash script to create list of 9 numbers</w:t>
      </w:r>
    </w:p>
    <w:p w:rsidR="00D93492" w:rsidP="41E8CDBC" w:rsidRDefault="615E9CB6" w14:paraId="5BB5EA6A" w14:textId="55C447A8">
      <w:pPr>
        <w:keepNext/>
        <w:jc w:val="center"/>
      </w:pPr>
      <w:r>
        <w:rPr>
          <w:noProof/>
        </w:rPr>
        <w:lastRenderedPageBreak/>
        <w:drawing>
          <wp:inline distT="0" distB="0" distL="0" distR="0" wp14:anchorId="0D3520CF" wp14:editId="4B664BE1">
            <wp:extent cx="5724525" cy="3676650"/>
            <wp:effectExtent l="0" t="0" r="0" b="0"/>
            <wp:docPr id="20143658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65811" name="Picture 2014365811"/>
                    <pic:cNvPicPr/>
                  </pic:nvPicPr>
                  <pic:blipFill>
                    <a:blip r:embed="rId44">
                      <a:extLst>
                        <a:ext uri="{28A0092B-C50C-407E-A947-70E740481C1C}">
                          <a14:useLocalDpi xmlns:a14="http://schemas.microsoft.com/office/drawing/2010/main"/>
                        </a:ext>
                      </a:extLst>
                    </a:blip>
                    <a:stretch>
                      <a:fillRect/>
                    </a:stretch>
                  </pic:blipFill>
                  <pic:spPr>
                    <a:xfrm>
                      <a:off x="0" y="0"/>
                      <a:ext cx="5724525" cy="3676650"/>
                    </a:xfrm>
                    <a:prstGeom prst="rect">
                      <a:avLst/>
                    </a:prstGeom>
                  </pic:spPr>
                </pic:pic>
              </a:graphicData>
            </a:graphic>
          </wp:inline>
        </w:drawing>
      </w:r>
    </w:p>
    <w:p w:rsidR="00D93492" w:rsidP="4B3E278E" w:rsidRDefault="00D93492" w14:paraId="40BDF656" w14:textId="1D0FEB99">
      <w:pPr>
        <w:pStyle w:val="Caption"/>
        <w:jc w:val="center"/>
      </w:pPr>
      <w:r>
        <w:t xml:space="preserve">Figure </w:t>
      </w:r>
      <w:r w:rsidR="0068620A">
        <w:t>3</w:t>
      </w:r>
      <w:r>
        <w:t xml:space="preserve">3: </w:t>
      </w:r>
      <w:r w:rsidR="5E3683B8">
        <w:t>Bash script</w:t>
      </w:r>
      <w:r w:rsidR="5BF42F97">
        <w:t xml:space="preserve"> executable</w:t>
      </w:r>
      <w:r w:rsidR="5E3683B8">
        <w:t xml:space="preserve"> </w:t>
      </w:r>
    </w:p>
    <w:p w:rsidR="00D93492" w:rsidP="00D93492" w:rsidRDefault="00D93492" w14:paraId="0C707A5F" w14:textId="3C95CFDF">
      <w:pPr>
        <w:pStyle w:val="Heading1"/>
        <w:rPr>
          <w:lang w:val="en-US"/>
        </w:rPr>
      </w:pPr>
      <w:bookmarkStart w:name="_Toc2025075995" w:id="70"/>
      <w:bookmarkStart w:name="_Toc224052418" w:id="71"/>
      <w:r w:rsidRPr="48CE0EFE">
        <w:rPr>
          <w:lang w:val="en-US"/>
        </w:rPr>
        <w:t>Conclusion</w:t>
      </w:r>
      <w:bookmarkEnd w:id="70"/>
      <w:bookmarkEnd w:id="71"/>
    </w:p>
    <w:p w:rsidR="3A195241" w:rsidP="00A75DD4" w:rsidRDefault="3A195241" w14:paraId="79E66163" w14:textId="4775B60A">
      <w:pPr>
        <w:jc w:val="both"/>
        <w:rPr>
          <w:lang w:val="en-US"/>
        </w:rPr>
      </w:pPr>
      <w:r w:rsidRPr="5404CC73">
        <w:rPr>
          <w:lang w:val="en-US"/>
        </w:rPr>
        <w:t xml:space="preserve">This coursework describes and demonstrates the use of commands in the Microsoft Windows operating system and the Linux operating system. It also examines the application of their scripting environments. The discussion is supported by references drawn from relevant professional literature related to the </w:t>
      </w:r>
      <w:proofErr w:type="gramStart"/>
      <w:r w:rsidRPr="5404CC73">
        <w:rPr>
          <w:lang w:val="en-US"/>
        </w:rPr>
        <w:t>studied topics</w:t>
      </w:r>
      <w:proofErr w:type="gramEnd"/>
      <w:r w:rsidRPr="5404CC73">
        <w:rPr>
          <w:lang w:val="en-US"/>
        </w:rPr>
        <w:t>.</w:t>
      </w:r>
    </w:p>
    <w:p w:rsidR="00D93492" w:rsidP="00D93492" w:rsidRDefault="00D93492" w14:paraId="1FC78F06" w14:textId="77777777">
      <w:pPr>
        <w:rPr>
          <w:lang w:val="en-US"/>
        </w:rPr>
      </w:pPr>
    </w:p>
    <w:p w:rsidR="00DF30B0" w:rsidP="00DF30B0" w:rsidRDefault="00DF30B0" w14:paraId="4CB468D6" w14:textId="7491DDFA">
      <w:pPr>
        <w:pStyle w:val="Heading1"/>
        <w:rPr>
          <w:lang w:val="en-US"/>
        </w:rPr>
      </w:pPr>
      <w:r>
        <w:rPr>
          <w:lang w:val="en-US"/>
        </w:rPr>
        <w:t>References</w:t>
      </w:r>
    </w:p>
    <w:p w:rsidR="00DF30B0" w:rsidP="00DF30B0" w:rsidRDefault="00DF30B0" w14:paraId="22B05602" w14:textId="7D10F531">
      <w:pPr>
        <w:spacing w:after="0"/>
      </w:pPr>
      <w:r w:rsidRPr="4A30ED16">
        <w:rPr>
          <w:rFonts w:ascii="Calibri" w:hAnsi="Calibri" w:eastAsia="Calibri" w:cs="Calibri"/>
          <w:color w:val="000000" w:themeColor="text1"/>
        </w:rPr>
        <w:t>[1</w:t>
      </w:r>
      <w:r w:rsidRPr="5404CC73">
        <w:rPr>
          <w:rFonts w:ascii="Calibri" w:hAnsi="Calibri" w:eastAsia="Calibri" w:cs="Calibri"/>
          <w:color w:val="000000" w:themeColor="text1"/>
        </w:rPr>
        <w:t>]</w:t>
      </w:r>
      <w:r w:rsidRPr="4A30ED16">
        <w:rPr>
          <w:rFonts w:ascii="Calibri" w:hAnsi="Calibri" w:eastAsia="Calibri" w:cs="Calibri"/>
          <w:color w:val="000000" w:themeColor="text1"/>
        </w:rPr>
        <w:t xml:space="preserve"> J. Krause, </w:t>
      </w:r>
      <w:r w:rsidRPr="4A30ED16">
        <w:rPr>
          <w:rFonts w:ascii="Calibri" w:hAnsi="Calibri" w:eastAsia="Calibri" w:cs="Calibri"/>
          <w:i/>
          <w:iCs/>
          <w:color w:val="000000" w:themeColor="text1"/>
        </w:rPr>
        <w:t xml:space="preserve">Mastering Windows Server </w:t>
      </w:r>
      <w:proofErr w:type="gramStart"/>
      <w:r w:rsidRPr="4A30ED16">
        <w:rPr>
          <w:rFonts w:ascii="Calibri" w:hAnsi="Calibri" w:eastAsia="Calibri" w:cs="Calibri"/>
          <w:i/>
          <w:iCs/>
          <w:color w:val="000000" w:themeColor="text1"/>
        </w:rPr>
        <w:t>2019 :</w:t>
      </w:r>
      <w:proofErr w:type="gramEnd"/>
      <w:r w:rsidRPr="4A30ED16">
        <w:rPr>
          <w:rFonts w:ascii="Calibri" w:hAnsi="Calibri" w:eastAsia="Calibri" w:cs="Calibri"/>
          <w:i/>
          <w:iCs/>
          <w:color w:val="000000" w:themeColor="text1"/>
        </w:rPr>
        <w:t xml:space="preserve"> the complete guide for IT professionals to install and manage Windows Server 2019 and deploy new capabilities</w:t>
      </w:r>
      <w:r w:rsidRPr="4A30ED16">
        <w:rPr>
          <w:rFonts w:ascii="Calibri" w:hAnsi="Calibri" w:eastAsia="Calibri" w:cs="Calibri"/>
          <w:color w:val="000000" w:themeColor="text1"/>
        </w:rPr>
        <w:t xml:space="preserve">. Birmingham: </w:t>
      </w:r>
      <w:proofErr w:type="spellStart"/>
      <w:r w:rsidRPr="4A30ED16">
        <w:rPr>
          <w:rFonts w:ascii="Calibri" w:hAnsi="Calibri" w:eastAsia="Calibri" w:cs="Calibri"/>
          <w:color w:val="000000" w:themeColor="text1"/>
        </w:rPr>
        <w:t>Packt</w:t>
      </w:r>
      <w:proofErr w:type="spellEnd"/>
      <w:r w:rsidRPr="4A30ED16">
        <w:rPr>
          <w:rFonts w:ascii="Calibri" w:hAnsi="Calibri" w:eastAsia="Calibri" w:cs="Calibri"/>
          <w:color w:val="000000" w:themeColor="text1"/>
        </w:rPr>
        <w:t xml:space="preserve"> Publishing Ltd, 2019.</w:t>
      </w:r>
    </w:p>
    <w:p w:rsidR="00DF30B0" w:rsidP="00DF30B0" w:rsidRDefault="00DF30B0" w14:paraId="57D1523B" w14:textId="4AC7C891">
      <w:pPr>
        <w:spacing w:before="240" w:after="240"/>
      </w:pPr>
      <w:r>
        <w:t xml:space="preserve">[2] </w:t>
      </w:r>
      <w:r w:rsidRPr="4A30ED16">
        <w:rPr>
          <w:rFonts w:ascii="Calibri" w:hAnsi="Calibri" w:eastAsia="Calibri" w:cs="Calibri"/>
          <w:color w:val="2C3E50"/>
          <w:sz w:val="27"/>
          <w:szCs w:val="27"/>
        </w:rPr>
        <w:t xml:space="preserve">J. Holcombe, </w:t>
      </w:r>
      <w:r w:rsidRPr="4A30ED16">
        <w:rPr>
          <w:rFonts w:ascii="Calibri" w:hAnsi="Calibri" w:eastAsia="Calibri" w:cs="Calibri"/>
          <w:i/>
          <w:iCs/>
          <w:color w:val="2C3E50"/>
          <w:sz w:val="27"/>
          <w:szCs w:val="27"/>
        </w:rPr>
        <w:t xml:space="preserve">Survey </w:t>
      </w:r>
      <w:proofErr w:type="gramStart"/>
      <w:r w:rsidRPr="4A30ED16">
        <w:rPr>
          <w:rFonts w:ascii="Calibri" w:hAnsi="Calibri" w:eastAsia="Calibri" w:cs="Calibri"/>
          <w:i/>
          <w:iCs/>
          <w:color w:val="2C3E50"/>
          <w:sz w:val="27"/>
          <w:szCs w:val="27"/>
        </w:rPr>
        <w:t>Of</w:t>
      </w:r>
      <w:proofErr w:type="gramEnd"/>
      <w:r w:rsidRPr="4A30ED16">
        <w:rPr>
          <w:rFonts w:ascii="Calibri" w:hAnsi="Calibri" w:eastAsia="Calibri" w:cs="Calibri"/>
          <w:i/>
          <w:iCs/>
          <w:color w:val="2C3E50"/>
          <w:sz w:val="27"/>
          <w:szCs w:val="27"/>
        </w:rPr>
        <w:t xml:space="preserve"> Operating Systems.</w:t>
      </w:r>
      <w:r w:rsidRPr="4A30ED16">
        <w:rPr>
          <w:rFonts w:ascii="Calibri" w:hAnsi="Calibri" w:eastAsia="Calibri" w:cs="Calibri"/>
          <w:color w:val="2C3E50"/>
          <w:sz w:val="27"/>
          <w:szCs w:val="27"/>
        </w:rPr>
        <w:t xml:space="preserve"> 2019.</w:t>
      </w:r>
    </w:p>
    <w:p w:rsidR="00DF30B0" w:rsidP="00DF30B0" w:rsidRDefault="00DF30B0" w14:paraId="58B7140B" w14:textId="0E5A61F2">
      <w:pPr>
        <w:spacing w:line="276" w:lineRule="auto"/>
      </w:pPr>
      <w:r>
        <w:t xml:space="preserve">[3] </w:t>
      </w:r>
      <w:r w:rsidRPr="4A30ED16">
        <w:rPr>
          <w:rFonts w:ascii="Aptos" w:hAnsi="Aptos" w:eastAsia="Aptos" w:cs="Aptos"/>
          <w:color w:val="000000" w:themeColor="text1"/>
        </w:rPr>
        <w:t>W. Stanek, Windows 8.1 Administration Pocket Consultant Essentials &amp; Configuration. Microsoft Press, 2013.</w:t>
      </w:r>
    </w:p>
    <w:p w:rsidR="00DF30B0" w:rsidP="00DF30B0" w:rsidRDefault="00DF30B0" w14:paraId="3B2C0A20" w14:textId="1CEC029F">
      <w:pPr>
        <w:spacing w:after="0" w:line="276" w:lineRule="auto"/>
        <w:rPr>
          <w:rFonts w:ascii="Aptos" w:hAnsi="Aptos" w:eastAsia="Aptos" w:cs="Aptos"/>
        </w:rPr>
      </w:pPr>
      <w:r w:rsidRPr="4A30ED16">
        <w:rPr>
          <w:rFonts w:ascii="Calibri" w:hAnsi="Calibri" w:eastAsia="Calibri" w:cs="Calibri"/>
          <w:color w:val="000000" w:themeColor="text1"/>
          <w:sz w:val="27"/>
          <w:szCs w:val="27"/>
        </w:rPr>
        <w:t>[</w:t>
      </w:r>
      <w:proofErr w:type="gramStart"/>
      <w:r w:rsidRPr="4A30ED16">
        <w:rPr>
          <w:rFonts w:ascii="Calibri" w:hAnsi="Calibri" w:eastAsia="Calibri" w:cs="Calibri"/>
          <w:color w:val="000000" w:themeColor="text1"/>
          <w:sz w:val="27"/>
          <w:szCs w:val="27"/>
        </w:rPr>
        <w:t>4]</w:t>
      </w:r>
      <w:r w:rsidRPr="48CE0EFE">
        <w:rPr>
          <w:rFonts w:ascii="Calibri" w:hAnsi="Calibri" w:eastAsia="Calibri" w:cs="Calibri"/>
          <w:color w:val="000000" w:themeColor="text1"/>
          <w:sz w:val="27"/>
          <w:szCs w:val="27"/>
        </w:rPr>
        <w:t>V.</w:t>
      </w:r>
      <w:proofErr w:type="gramEnd"/>
      <w:r w:rsidRPr="48CE0EFE">
        <w:rPr>
          <w:rFonts w:ascii="Calibri" w:hAnsi="Calibri" w:eastAsia="Calibri" w:cs="Calibri"/>
          <w:color w:val="000000" w:themeColor="text1"/>
          <w:sz w:val="27"/>
          <w:szCs w:val="27"/>
        </w:rPr>
        <w:t xml:space="preserve"> Costello, “Non-Linear Editing,” </w:t>
      </w:r>
      <w:r w:rsidRPr="48CE0EFE">
        <w:rPr>
          <w:rFonts w:ascii="Calibri" w:hAnsi="Calibri" w:eastAsia="Calibri" w:cs="Calibri"/>
          <w:i/>
          <w:iCs/>
          <w:color w:val="000000" w:themeColor="text1"/>
          <w:sz w:val="27"/>
          <w:szCs w:val="27"/>
        </w:rPr>
        <w:t>Focal Press eBooks</w:t>
      </w:r>
      <w:r w:rsidRPr="48CE0EFE">
        <w:rPr>
          <w:rFonts w:ascii="Calibri" w:hAnsi="Calibri" w:eastAsia="Calibri" w:cs="Calibri"/>
          <w:color w:val="000000" w:themeColor="text1"/>
          <w:sz w:val="27"/>
          <w:szCs w:val="27"/>
        </w:rPr>
        <w:t xml:space="preserve">, pp. 365–405, May 2023, </w:t>
      </w:r>
      <w:proofErr w:type="spellStart"/>
      <w:r w:rsidRPr="48CE0EFE">
        <w:rPr>
          <w:rFonts w:ascii="Calibri" w:hAnsi="Calibri" w:eastAsia="Calibri" w:cs="Calibri"/>
          <w:color w:val="000000" w:themeColor="text1"/>
          <w:sz w:val="27"/>
          <w:szCs w:val="27"/>
        </w:rPr>
        <w:t>doi</w:t>
      </w:r>
      <w:proofErr w:type="spellEnd"/>
      <w:r w:rsidRPr="48CE0EFE">
        <w:rPr>
          <w:rFonts w:ascii="Calibri" w:hAnsi="Calibri" w:eastAsia="Calibri" w:cs="Calibri"/>
          <w:color w:val="000000" w:themeColor="text1"/>
          <w:sz w:val="27"/>
          <w:szCs w:val="27"/>
        </w:rPr>
        <w:t xml:space="preserve">: </w:t>
      </w:r>
      <w:hyperlink r:id="rId45">
        <w:r w:rsidRPr="48CE0EFE">
          <w:rPr>
            <w:rStyle w:val="Hyperlink"/>
            <w:rFonts w:ascii="Calibri" w:hAnsi="Calibri" w:eastAsia="Calibri" w:cs="Calibri"/>
            <w:color w:val="467886"/>
            <w:sz w:val="27"/>
            <w:szCs w:val="27"/>
          </w:rPr>
          <w:t>https://doi.org/10.4324/9780429422669-16</w:t>
        </w:r>
      </w:hyperlink>
      <w:r w:rsidRPr="48CE0EFE">
        <w:rPr>
          <w:rFonts w:ascii="Calibri" w:hAnsi="Calibri" w:eastAsia="Calibri" w:cs="Calibri"/>
          <w:color w:val="000000" w:themeColor="text1"/>
          <w:sz w:val="27"/>
          <w:szCs w:val="27"/>
        </w:rPr>
        <w:t>.</w:t>
      </w:r>
    </w:p>
    <w:p w:rsidR="00DF30B0" w:rsidP="00DF30B0" w:rsidRDefault="00DF30B0" w14:paraId="12778DDE" w14:textId="3045C3F3">
      <w:r w:rsidRPr="507A63B4">
        <w:rPr>
          <w:rFonts w:ascii="Calibri" w:hAnsi="Calibri" w:eastAsia="Calibri" w:cs="Calibri"/>
          <w:color w:val="000000" w:themeColor="text1"/>
          <w:sz w:val="27"/>
          <w:szCs w:val="27"/>
        </w:rPr>
        <w:lastRenderedPageBreak/>
        <w:t>[</w:t>
      </w:r>
      <w:proofErr w:type="gramStart"/>
      <w:r w:rsidRPr="507A63B4">
        <w:rPr>
          <w:rFonts w:ascii="Calibri" w:hAnsi="Calibri" w:eastAsia="Calibri" w:cs="Calibri"/>
          <w:color w:val="000000" w:themeColor="text1"/>
          <w:sz w:val="27"/>
          <w:szCs w:val="27"/>
        </w:rPr>
        <w:t>5</w:t>
      </w:r>
      <w:r w:rsidRPr="5404CC73">
        <w:rPr>
          <w:rFonts w:ascii="Calibri" w:hAnsi="Calibri" w:eastAsia="Calibri" w:cs="Calibri"/>
          <w:color w:val="000000" w:themeColor="text1"/>
          <w:sz w:val="27"/>
          <w:szCs w:val="27"/>
        </w:rPr>
        <w:t>]“</w:t>
      </w:r>
      <w:proofErr w:type="gramEnd"/>
      <w:r w:rsidRPr="507A63B4">
        <w:rPr>
          <w:rFonts w:ascii="Calibri" w:hAnsi="Calibri" w:eastAsia="Calibri" w:cs="Calibri"/>
          <w:color w:val="000000" w:themeColor="text1"/>
          <w:sz w:val="27"/>
          <w:szCs w:val="27"/>
        </w:rPr>
        <w:t xml:space="preserve">How to Enable Device Management in Windows 11: A Step-by-Step Guide - Solve Your Tech,” </w:t>
      </w:r>
      <w:r w:rsidRPr="507A63B4">
        <w:rPr>
          <w:rFonts w:ascii="Calibri" w:hAnsi="Calibri" w:eastAsia="Calibri" w:cs="Calibri"/>
          <w:i/>
          <w:iCs/>
          <w:color w:val="000000" w:themeColor="text1"/>
          <w:sz w:val="27"/>
          <w:szCs w:val="27"/>
        </w:rPr>
        <w:t>Solve Your Tech</w:t>
      </w:r>
      <w:r w:rsidRPr="507A63B4">
        <w:rPr>
          <w:rFonts w:ascii="Calibri" w:hAnsi="Calibri" w:eastAsia="Calibri" w:cs="Calibri"/>
          <w:color w:val="000000" w:themeColor="text1"/>
          <w:sz w:val="27"/>
          <w:szCs w:val="27"/>
        </w:rPr>
        <w:t xml:space="preserve">, Jun. 06, 2024. </w:t>
      </w:r>
      <w:hyperlink r:id="rId46">
        <w:r w:rsidRPr="507A63B4">
          <w:rPr>
            <w:rStyle w:val="Hyperlink"/>
            <w:rFonts w:ascii="Calibri" w:hAnsi="Calibri" w:eastAsia="Calibri" w:cs="Calibri"/>
            <w:sz w:val="27"/>
            <w:szCs w:val="27"/>
          </w:rPr>
          <w:t>https://www.solveyourtech.com/how-to-enable-device-management-in-windows-11-a-step-by-step-guide/</w:t>
        </w:r>
      </w:hyperlink>
      <w:r w:rsidRPr="507A63B4">
        <w:rPr>
          <w:rFonts w:ascii="Calibri" w:hAnsi="Calibri" w:eastAsia="Calibri" w:cs="Calibri"/>
          <w:color w:val="000000" w:themeColor="text1"/>
          <w:sz w:val="27"/>
          <w:szCs w:val="27"/>
        </w:rPr>
        <w:t xml:space="preserve"> (accessed Feb. 07, 2026).</w:t>
      </w:r>
    </w:p>
    <w:p w:rsidR="00DF30B0" w:rsidP="00DF30B0" w:rsidRDefault="00DF30B0" w14:paraId="52975E51" w14:textId="11513CB6">
      <w:pPr>
        <w:rPr>
          <w:rFonts w:ascii="Calibri" w:hAnsi="Calibri" w:eastAsia="Calibri" w:cs="Calibri"/>
          <w:color w:val="000000" w:themeColor="text1"/>
          <w:sz w:val="27"/>
          <w:szCs w:val="27"/>
        </w:rPr>
      </w:pPr>
      <w:r w:rsidRPr="3E8FF6FF">
        <w:rPr>
          <w:rFonts w:ascii="Calibri" w:hAnsi="Calibri" w:eastAsia="Calibri" w:cs="Calibri"/>
          <w:color w:val="000000" w:themeColor="text1"/>
          <w:sz w:val="27"/>
          <w:szCs w:val="27"/>
        </w:rPr>
        <w:t>[</w:t>
      </w:r>
      <w:proofErr w:type="gramStart"/>
      <w:r w:rsidRPr="3E8FF6FF">
        <w:rPr>
          <w:rFonts w:ascii="Calibri" w:hAnsi="Calibri" w:eastAsia="Calibri" w:cs="Calibri"/>
          <w:color w:val="000000" w:themeColor="text1"/>
          <w:sz w:val="27"/>
          <w:szCs w:val="27"/>
        </w:rPr>
        <w:t>6</w:t>
      </w:r>
      <w:r w:rsidRPr="5404CC73">
        <w:rPr>
          <w:rFonts w:ascii="Calibri" w:hAnsi="Calibri" w:eastAsia="Calibri" w:cs="Calibri"/>
          <w:color w:val="000000" w:themeColor="text1"/>
          <w:sz w:val="27"/>
          <w:szCs w:val="27"/>
        </w:rPr>
        <w:t>]</w:t>
      </w:r>
      <w:r w:rsidRPr="3E8FF6FF">
        <w:rPr>
          <w:rFonts w:ascii="Calibri" w:hAnsi="Calibri" w:eastAsia="Calibri" w:cs="Calibri"/>
          <w:color w:val="000000" w:themeColor="text1"/>
          <w:sz w:val="27"/>
          <w:szCs w:val="27"/>
        </w:rPr>
        <w:t>T.</w:t>
      </w:r>
      <w:proofErr w:type="gramEnd"/>
      <w:r w:rsidRPr="3E8FF6FF">
        <w:rPr>
          <w:rFonts w:ascii="Calibri" w:hAnsi="Calibri" w:eastAsia="Calibri" w:cs="Calibri"/>
          <w:color w:val="000000" w:themeColor="text1"/>
          <w:sz w:val="27"/>
          <w:szCs w:val="27"/>
        </w:rPr>
        <w:t xml:space="preserve"> Jaeger, </w:t>
      </w:r>
      <w:r w:rsidRPr="3E8FF6FF">
        <w:rPr>
          <w:rFonts w:ascii="Calibri" w:hAnsi="Calibri" w:eastAsia="Calibri" w:cs="Calibri"/>
          <w:i/>
          <w:iCs/>
          <w:color w:val="000000" w:themeColor="text1"/>
          <w:sz w:val="27"/>
          <w:szCs w:val="27"/>
        </w:rPr>
        <w:t>Operating System Security</w:t>
      </w:r>
      <w:r w:rsidRPr="3E8FF6FF">
        <w:rPr>
          <w:rFonts w:ascii="Calibri" w:hAnsi="Calibri" w:eastAsia="Calibri" w:cs="Calibri"/>
          <w:color w:val="000000" w:themeColor="text1"/>
          <w:sz w:val="27"/>
          <w:szCs w:val="27"/>
        </w:rPr>
        <w:t>. Springer Nature, 2022</w:t>
      </w:r>
    </w:p>
    <w:p w:rsidR="00DF30B0" w:rsidP="00DF30B0" w:rsidRDefault="00DF30B0" w14:paraId="3B2504C0" w14:textId="535D2965">
      <w:pPr>
        <w:rPr>
          <w:rFonts w:ascii="Calibri" w:hAnsi="Calibri" w:eastAsia="Calibri" w:cs="Calibri"/>
          <w:color w:val="000000" w:themeColor="text1"/>
          <w:sz w:val="27"/>
          <w:szCs w:val="27"/>
        </w:rPr>
      </w:pPr>
      <w:r w:rsidRPr="670C543D">
        <w:rPr>
          <w:rFonts w:ascii="Calibri" w:hAnsi="Calibri" w:eastAsia="Calibri" w:cs="Calibri"/>
          <w:color w:val="000000" w:themeColor="text1"/>
          <w:sz w:val="27"/>
          <w:szCs w:val="27"/>
        </w:rPr>
        <w:t>[7</w:t>
      </w:r>
      <w:r w:rsidRPr="5404CC73">
        <w:rPr>
          <w:rFonts w:ascii="Calibri" w:hAnsi="Calibri" w:eastAsia="Calibri" w:cs="Calibri"/>
          <w:color w:val="000000" w:themeColor="text1"/>
          <w:sz w:val="27"/>
          <w:szCs w:val="27"/>
        </w:rPr>
        <w:t>]</w:t>
      </w:r>
      <w:r w:rsidRPr="670C543D">
        <w:rPr>
          <w:rFonts w:ascii="Calibri" w:hAnsi="Calibri" w:eastAsia="Calibri" w:cs="Calibri"/>
          <w:color w:val="000000" w:themeColor="text1"/>
          <w:sz w:val="27"/>
          <w:szCs w:val="27"/>
        </w:rPr>
        <w:t xml:space="preserve"> T. Carpenter, </w:t>
      </w:r>
      <w:r w:rsidRPr="670C543D">
        <w:rPr>
          <w:rFonts w:ascii="Calibri" w:hAnsi="Calibri" w:eastAsia="Calibri" w:cs="Calibri"/>
          <w:i/>
          <w:iCs/>
          <w:color w:val="000000" w:themeColor="text1"/>
          <w:sz w:val="27"/>
          <w:szCs w:val="27"/>
        </w:rPr>
        <w:t>Microsoft Windows Operating System Essentials</w:t>
      </w:r>
      <w:r w:rsidRPr="670C543D">
        <w:rPr>
          <w:rFonts w:ascii="Calibri" w:hAnsi="Calibri" w:eastAsia="Calibri" w:cs="Calibri"/>
          <w:color w:val="000000" w:themeColor="text1"/>
          <w:sz w:val="27"/>
          <w:szCs w:val="27"/>
        </w:rPr>
        <w:t>. John Wiley &amp; Sons, 2011.</w:t>
      </w:r>
    </w:p>
    <w:p w:rsidR="00DF30B0" w:rsidP="00DF30B0" w:rsidRDefault="00DF30B0" w14:paraId="1E676B18" w14:textId="6C3B36BD">
      <w:pPr>
        <w:rPr>
          <w:rFonts w:ascii="Calibri" w:hAnsi="Calibri" w:eastAsia="Calibri" w:cs="Calibri"/>
          <w:color w:val="000000" w:themeColor="text1"/>
          <w:sz w:val="27"/>
          <w:szCs w:val="27"/>
        </w:rPr>
      </w:pPr>
      <w:r w:rsidRPr="670C543D">
        <w:rPr>
          <w:rFonts w:ascii="Calibri" w:hAnsi="Calibri" w:eastAsia="Calibri" w:cs="Calibri"/>
          <w:color w:val="000000" w:themeColor="text1"/>
          <w:sz w:val="27"/>
          <w:szCs w:val="27"/>
        </w:rPr>
        <w:t>[8</w:t>
      </w:r>
      <w:r w:rsidRPr="5404CC73">
        <w:rPr>
          <w:rFonts w:ascii="Calibri" w:hAnsi="Calibri" w:eastAsia="Calibri" w:cs="Calibri"/>
          <w:color w:val="000000" w:themeColor="text1"/>
          <w:sz w:val="27"/>
          <w:szCs w:val="27"/>
        </w:rPr>
        <w:t>]</w:t>
      </w:r>
      <w:r w:rsidRPr="670C543D">
        <w:rPr>
          <w:rFonts w:ascii="Calibri" w:hAnsi="Calibri" w:eastAsia="Calibri" w:cs="Calibri"/>
          <w:color w:val="000000" w:themeColor="text1"/>
          <w:sz w:val="27"/>
          <w:szCs w:val="27"/>
        </w:rPr>
        <w:t xml:space="preserve"> W. Soyinka, </w:t>
      </w:r>
      <w:r w:rsidRPr="670C543D">
        <w:rPr>
          <w:rFonts w:ascii="Calibri" w:hAnsi="Calibri" w:eastAsia="Calibri" w:cs="Calibri"/>
          <w:i/>
          <w:iCs/>
          <w:color w:val="000000" w:themeColor="text1"/>
          <w:sz w:val="27"/>
          <w:szCs w:val="27"/>
        </w:rPr>
        <w:t xml:space="preserve">Linux </w:t>
      </w:r>
      <w:proofErr w:type="gramStart"/>
      <w:r w:rsidRPr="670C543D">
        <w:rPr>
          <w:rFonts w:ascii="Calibri" w:hAnsi="Calibri" w:eastAsia="Calibri" w:cs="Calibri"/>
          <w:i/>
          <w:iCs/>
          <w:color w:val="000000" w:themeColor="text1"/>
          <w:sz w:val="27"/>
          <w:szCs w:val="27"/>
        </w:rPr>
        <w:t>Administration :</w:t>
      </w:r>
      <w:proofErr w:type="gramEnd"/>
      <w:r w:rsidRPr="670C543D">
        <w:rPr>
          <w:rFonts w:ascii="Calibri" w:hAnsi="Calibri" w:eastAsia="Calibri" w:cs="Calibri"/>
          <w:i/>
          <w:iCs/>
          <w:color w:val="000000" w:themeColor="text1"/>
          <w:sz w:val="27"/>
          <w:szCs w:val="27"/>
        </w:rPr>
        <w:t xml:space="preserve"> : A Beginner’s Guide, Eighth Edition</w:t>
      </w:r>
      <w:r w:rsidRPr="670C543D">
        <w:rPr>
          <w:rFonts w:ascii="Calibri" w:hAnsi="Calibri" w:eastAsia="Calibri" w:cs="Calibri"/>
          <w:color w:val="000000" w:themeColor="text1"/>
          <w:sz w:val="27"/>
          <w:szCs w:val="27"/>
        </w:rPr>
        <w:t xml:space="preserve">. New York, </w:t>
      </w:r>
      <w:proofErr w:type="gramStart"/>
      <w:r w:rsidRPr="670C543D">
        <w:rPr>
          <w:rFonts w:ascii="Calibri" w:hAnsi="Calibri" w:eastAsia="Calibri" w:cs="Calibri"/>
          <w:color w:val="000000" w:themeColor="text1"/>
          <w:sz w:val="27"/>
          <w:szCs w:val="27"/>
        </w:rPr>
        <w:t>N.Y. :</w:t>
      </w:r>
      <w:proofErr w:type="gramEnd"/>
      <w:r w:rsidRPr="670C543D">
        <w:rPr>
          <w:rFonts w:ascii="Calibri" w:hAnsi="Calibri" w:eastAsia="Calibri" w:cs="Calibri"/>
          <w:color w:val="000000" w:themeColor="text1"/>
          <w:sz w:val="27"/>
          <w:szCs w:val="27"/>
        </w:rPr>
        <w:t xml:space="preserve"> McGraw-Hill Education, 2020.</w:t>
      </w:r>
    </w:p>
    <w:p w:rsidR="00DF30B0" w:rsidP="00DF30B0" w:rsidRDefault="00DF30B0" w14:paraId="2F874FD2" w14:textId="50833E76">
      <w:r w:rsidRPr="670C543D">
        <w:rPr>
          <w:rFonts w:ascii="Calibri" w:hAnsi="Calibri" w:eastAsia="Calibri" w:cs="Calibri"/>
          <w:color w:val="000000" w:themeColor="text1"/>
          <w:sz w:val="27"/>
          <w:szCs w:val="27"/>
        </w:rPr>
        <w:t>[</w:t>
      </w:r>
      <w:proofErr w:type="gramStart"/>
      <w:r w:rsidRPr="670C543D">
        <w:rPr>
          <w:rFonts w:ascii="Calibri" w:hAnsi="Calibri" w:eastAsia="Calibri" w:cs="Calibri"/>
          <w:color w:val="000000" w:themeColor="text1"/>
          <w:sz w:val="27"/>
          <w:szCs w:val="27"/>
        </w:rPr>
        <w:t>9]J.</w:t>
      </w:r>
      <w:proofErr w:type="gramEnd"/>
      <w:r w:rsidRPr="670C543D">
        <w:rPr>
          <w:rFonts w:ascii="Calibri" w:hAnsi="Calibri" w:eastAsia="Calibri" w:cs="Calibri"/>
          <w:color w:val="000000" w:themeColor="text1"/>
          <w:sz w:val="27"/>
          <w:szCs w:val="27"/>
        </w:rPr>
        <w:t xml:space="preserve"> McLarney, </w:t>
      </w:r>
      <w:r w:rsidRPr="670C543D">
        <w:rPr>
          <w:rFonts w:ascii="Calibri" w:hAnsi="Calibri" w:eastAsia="Calibri" w:cs="Calibri"/>
          <w:i/>
          <w:iCs/>
          <w:color w:val="000000" w:themeColor="text1"/>
          <w:sz w:val="27"/>
          <w:szCs w:val="27"/>
        </w:rPr>
        <w:t>The Book of Batch Scripting</w:t>
      </w:r>
      <w:r w:rsidRPr="670C543D">
        <w:rPr>
          <w:rFonts w:ascii="Calibri" w:hAnsi="Calibri" w:eastAsia="Calibri" w:cs="Calibri"/>
          <w:color w:val="000000" w:themeColor="text1"/>
          <w:sz w:val="27"/>
          <w:szCs w:val="27"/>
        </w:rPr>
        <w:t>. No Starch Press, 2024.</w:t>
      </w:r>
    </w:p>
    <w:p w:rsidR="00DF30B0" w:rsidP="00DF30B0" w:rsidRDefault="00DF30B0" w14:paraId="363120CE" w14:textId="5F4D12F8">
      <w:r w:rsidRPr="5404CC73">
        <w:rPr>
          <w:rFonts w:ascii="Calibri" w:hAnsi="Calibri" w:eastAsia="Calibri" w:cs="Calibri"/>
          <w:color w:val="000000" w:themeColor="text1"/>
          <w:sz w:val="27"/>
          <w:szCs w:val="27"/>
        </w:rPr>
        <w:t>[</w:t>
      </w:r>
      <w:proofErr w:type="gramStart"/>
      <w:r w:rsidRPr="5404CC73">
        <w:rPr>
          <w:rFonts w:ascii="Calibri" w:hAnsi="Calibri" w:eastAsia="Calibri" w:cs="Calibri"/>
          <w:color w:val="000000" w:themeColor="text1"/>
          <w:sz w:val="27"/>
          <w:szCs w:val="27"/>
        </w:rPr>
        <w:t>10]T.</w:t>
      </w:r>
      <w:proofErr w:type="gramEnd"/>
      <w:r w:rsidRPr="5404CC73">
        <w:rPr>
          <w:rFonts w:ascii="Calibri" w:hAnsi="Calibri" w:eastAsia="Calibri" w:cs="Calibri"/>
          <w:color w:val="000000" w:themeColor="text1"/>
          <w:sz w:val="27"/>
          <w:szCs w:val="27"/>
        </w:rPr>
        <w:t xml:space="preserve"> Ryder, </w:t>
      </w:r>
      <w:r w:rsidRPr="5404CC73">
        <w:rPr>
          <w:rFonts w:ascii="Calibri" w:hAnsi="Calibri" w:eastAsia="Calibri" w:cs="Calibri"/>
          <w:i/>
          <w:iCs/>
          <w:color w:val="000000" w:themeColor="text1"/>
          <w:sz w:val="27"/>
          <w:szCs w:val="27"/>
        </w:rPr>
        <w:t xml:space="preserve">Bash quick start </w:t>
      </w:r>
      <w:proofErr w:type="gramStart"/>
      <w:r w:rsidRPr="5404CC73">
        <w:rPr>
          <w:rFonts w:ascii="Calibri" w:hAnsi="Calibri" w:eastAsia="Calibri" w:cs="Calibri"/>
          <w:i/>
          <w:iCs/>
          <w:color w:val="000000" w:themeColor="text1"/>
          <w:sz w:val="27"/>
          <w:szCs w:val="27"/>
        </w:rPr>
        <w:t>guide :</w:t>
      </w:r>
      <w:proofErr w:type="gramEnd"/>
      <w:r w:rsidRPr="5404CC73">
        <w:rPr>
          <w:rFonts w:ascii="Calibri" w:hAnsi="Calibri" w:eastAsia="Calibri" w:cs="Calibri"/>
          <w:i/>
          <w:iCs/>
          <w:color w:val="000000" w:themeColor="text1"/>
          <w:sz w:val="27"/>
          <w:szCs w:val="27"/>
        </w:rPr>
        <w:t xml:space="preserve"> get up and running with Shell scripting with Bash</w:t>
      </w:r>
      <w:r w:rsidRPr="5404CC73">
        <w:rPr>
          <w:rFonts w:ascii="Calibri" w:hAnsi="Calibri" w:eastAsia="Calibri" w:cs="Calibri"/>
          <w:color w:val="000000" w:themeColor="text1"/>
          <w:sz w:val="27"/>
          <w:szCs w:val="27"/>
        </w:rPr>
        <w:t xml:space="preserve">. Birmingham: </w:t>
      </w:r>
      <w:proofErr w:type="spellStart"/>
      <w:r w:rsidRPr="5404CC73">
        <w:rPr>
          <w:rFonts w:ascii="Calibri" w:hAnsi="Calibri" w:eastAsia="Calibri" w:cs="Calibri"/>
          <w:color w:val="000000" w:themeColor="text1"/>
          <w:sz w:val="27"/>
          <w:szCs w:val="27"/>
        </w:rPr>
        <w:t>Packt</w:t>
      </w:r>
      <w:proofErr w:type="spellEnd"/>
      <w:r w:rsidRPr="5404CC73">
        <w:rPr>
          <w:rFonts w:ascii="Calibri" w:hAnsi="Calibri" w:eastAsia="Calibri" w:cs="Calibri"/>
          <w:color w:val="000000" w:themeColor="text1"/>
          <w:sz w:val="27"/>
          <w:szCs w:val="27"/>
        </w:rPr>
        <w:t xml:space="preserve"> Publishing Ltd, 2018.</w:t>
      </w:r>
    </w:p>
    <w:p w:rsidR="00D93492" w:rsidP="004E3315" w:rsidRDefault="00D93492" w14:paraId="4026AD97" w14:textId="050B99CF"/>
    <w:p w:rsidR="00D93492" w:rsidP="00D93492" w:rsidRDefault="00D93492" w14:paraId="6FC0BBAA" w14:textId="77777777"/>
    <w:p w:rsidR="00D93492" w:rsidP="00D93492" w:rsidRDefault="00D93492" w14:paraId="4E78FCB2" w14:textId="77777777"/>
    <w:p w:rsidR="00D93492" w:rsidP="00D93492" w:rsidRDefault="00D93492" w14:paraId="4CFBC769" w14:textId="65C49FE3">
      <w:pPr>
        <w:pStyle w:val="Heading1"/>
      </w:pPr>
      <w:bookmarkStart w:name="_Toc1399111852" w:id="72"/>
      <w:bookmarkStart w:name="_Toc224052420" w:id="73"/>
      <w:r>
        <w:t>Appendices</w:t>
      </w:r>
      <w:bookmarkEnd w:id="72"/>
      <w:bookmarkEnd w:id="73"/>
    </w:p>
    <w:p w:rsidR="00D93492" w:rsidP="3C49CAB0" w:rsidRDefault="00D93492" w14:paraId="0C206CCE" w14:textId="3AA19ABE">
      <w:pPr>
        <w:spacing w:before="0" w:beforeAutospacing="off" w:after="120" w:afterAutospacing="off"/>
        <w:jc w:val="left"/>
      </w:pPr>
      <w:r w:rsidR="00D93492">
        <w:rPr/>
        <w:t>Online Course name:</w:t>
      </w:r>
      <w:r w:rsidR="71787383">
        <w:rPr/>
        <w:t xml:space="preserve"> </w:t>
      </w:r>
      <w:r w:rsidRPr="3C49CAB0" w:rsidR="71787383">
        <w:rPr>
          <w:rFonts w:ascii="Montserrat" w:hAnsi="Montserrat" w:eastAsia="Montserrat" w:cs="Montserrat"/>
          <w:b w:val="0"/>
          <w:bCs w:val="0"/>
          <w:i w:val="0"/>
          <w:iCs w:val="0"/>
          <w:caps w:val="0"/>
          <w:smallCaps w:val="0"/>
          <w:noProof w:val="0"/>
          <w:color w:val="212529"/>
          <w:sz w:val="24"/>
          <w:szCs w:val="24"/>
          <w:lang w:val="en-GB"/>
        </w:rPr>
        <w:t>Linux Unhatched</w:t>
      </w:r>
    </w:p>
    <w:p w:rsidR="00D93492" w:rsidP="00D93492" w:rsidRDefault="00D93492" w14:paraId="045EABBE" w14:textId="665431AE"/>
    <w:p w:rsidR="00D93492" w:rsidP="3C49CAB0" w:rsidRDefault="00D93492" w14:paraId="37D10EE0" w14:textId="30A49E62">
      <w:pPr>
        <w:pStyle w:val="Normal"/>
        <w:keepNext w:val="1"/>
        <w:jc w:val="center"/>
      </w:pPr>
      <w:r w:rsidR="0F097086">
        <w:drawing>
          <wp:inline wp14:editId="16DE9594" wp14:anchorId="58CE92F2">
            <wp:extent cx="5724525" cy="3914775"/>
            <wp:effectExtent l="0" t="0" r="0" b="0"/>
            <wp:docPr id="20481136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8113614" name="Picture 2048113614"/>
                    <pic:cNvPicPr/>
                  </pic:nvPicPr>
                  <pic:blipFill>
                    <a:blip xmlns:r="http://schemas.openxmlformats.org/officeDocument/2006/relationships" r:embed="rId666945841">
                      <a:extLst>
                        <a:ext uri="{28A0092B-C50C-407E-A947-70E740481C1C}">
                          <a14:useLocalDpi xmlns:a14="http://schemas.microsoft.com/office/drawing/2010/main"/>
                        </a:ext>
                      </a:extLst>
                    </a:blip>
                    <a:stretch>
                      <a:fillRect/>
                    </a:stretch>
                  </pic:blipFill>
                  <pic:spPr>
                    <a:xfrm>
                      <a:off x="0" y="0"/>
                      <a:ext cx="5724525" cy="3914775"/>
                    </a:xfrm>
                    <a:prstGeom prst="rect">
                      <a:avLst/>
                    </a:prstGeom>
                  </pic:spPr>
                </pic:pic>
              </a:graphicData>
            </a:graphic>
          </wp:inline>
        </w:drawing>
      </w:r>
    </w:p>
    <w:p w:rsidR="00D93492" w:rsidP="00D93492" w:rsidRDefault="00D93492" w14:paraId="6A3483C2" w14:textId="770873D6">
      <w:pPr>
        <w:pStyle w:val="Caption"/>
        <w:jc w:val="center"/>
      </w:pPr>
      <w:r>
        <w:t xml:space="preserve">Figure </w:t>
      </w:r>
      <w:r w:rsidR="0068620A">
        <w:t>3</w:t>
      </w:r>
      <w:r>
        <w:t>4: Certificate of completion</w:t>
      </w:r>
    </w:p>
    <w:p w:rsidRPr="00D93492" w:rsidR="00D93492" w:rsidP="00D93492" w:rsidRDefault="00D93492" w14:paraId="08833A88" w14:textId="77777777"/>
    <w:sectPr w:rsidRPr="00D93492" w:rsidR="00D93492">
      <w:footerReference w:type="default" r:id="rId4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7246" w:rsidRDefault="001D7246" w14:paraId="59B48497" w14:textId="77777777">
      <w:pPr>
        <w:spacing w:after="0" w:line="240" w:lineRule="auto"/>
      </w:pPr>
      <w:r>
        <w:separator/>
      </w:r>
    </w:p>
  </w:endnote>
  <w:endnote w:type="continuationSeparator" w:id="0">
    <w:p w:rsidR="001D7246" w:rsidRDefault="001D7246" w14:paraId="6AD23A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592188"/>
      <w:docPartObj>
        <w:docPartGallery w:val="Page Numbers (Bottom of Page)"/>
        <w:docPartUnique/>
      </w:docPartObj>
    </w:sdtPr>
    <w:sdtContent>
      <w:p w:rsidR="00030AFA" w:rsidRDefault="00030AFA" w14:paraId="36E83618" w14:textId="470C7D79">
        <w:pPr>
          <w:pStyle w:val="Footer"/>
          <w:jc w:val="right"/>
        </w:pPr>
        <w:r>
          <w:fldChar w:fldCharType="begin"/>
        </w:r>
        <w:r>
          <w:instrText>PAGE   \* MERGEFORMAT</w:instrText>
        </w:r>
        <w:r>
          <w:fldChar w:fldCharType="separate"/>
        </w:r>
        <w:r>
          <w:t>2</w:t>
        </w:r>
        <w:r>
          <w:fldChar w:fldCharType="end"/>
        </w:r>
      </w:p>
    </w:sdtContent>
  </w:sdt>
  <w:p w:rsidR="00030AFA" w:rsidRDefault="00030AFA" w14:paraId="785BB32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7246" w:rsidRDefault="001D7246" w14:paraId="2B22C043" w14:textId="77777777">
      <w:pPr>
        <w:spacing w:after="0" w:line="240" w:lineRule="auto"/>
      </w:pPr>
      <w:r>
        <w:separator/>
      </w:r>
    </w:p>
  </w:footnote>
  <w:footnote w:type="continuationSeparator" w:id="0">
    <w:p w:rsidR="001D7246" w:rsidRDefault="001D7246" w14:paraId="193204D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09D31"/>
    <w:multiLevelType w:val="hybridMultilevel"/>
    <w:tmpl w:val="FFFFFFFF"/>
    <w:lvl w:ilvl="0" w:tplc="9814C8FE">
      <w:start w:val="1"/>
      <w:numFmt w:val="bullet"/>
      <w:lvlText w:val="-"/>
      <w:lvlJc w:val="left"/>
      <w:pPr>
        <w:ind w:left="720" w:hanging="360"/>
      </w:pPr>
      <w:rPr>
        <w:rFonts w:hint="default" w:ascii="Aptos" w:hAnsi="Aptos"/>
      </w:rPr>
    </w:lvl>
    <w:lvl w:ilvl="1" w:tplc="438CA2B6">
      <w:start w:val="1"/>
      <w:numFmt w:val="bullet"/>
      <w:lvlText w:val="o"/>
      <w:lvlJc w:val="left"/>
      <w:pPr>
        <w:ind w:left="1440" w:hanging="360"/>
      </w:pPr>
      <w:rPr>
        <w:rFonts w:hint="default" w:ascii="Courier New" w:hAnsi="Courier New"/>
      </w:rPr>
    </w:lvl>
    <w:lvl w:ilvl="2" w:tplc="C63A2E2C">
      <w:start w:val="1"/>
      <w:numFmt w:val="bullet"/>
      <w:lvlText w:val=""/>
      <w:lvlJc w:val="left"/>
      <w:pPr>
        <w:ind w:left="2160" w:hanging="360"/>
      </w:pPr>
      <w:rPr>
        <w:rFonts w:hint="default" w:ascii="Wingdings" w:hAnsi="Wingdings"/>
      </w:rPr>
    </w:lvl>
    <w:lvl w:ilvl="3" w:tplc="D2046222">
      <w:start w:val="1"/>
      <w:numFmt w:val="bullet"/>
      <w:lvlText w:val=""/>
      <w:lvlJc w:val="left"/>
      <w:pPr>
        <w:ind w:left="2880" w:hanging="360"/>
      </w:pPr>
      <w:rPr>
        <w:rFonts w:hint="default" w:ascii="Symbol" w:hAnsi="Symbol"/>
      </w:rPr>
    </w:lvl>
    <w:lvl w:ilvl="4" w:tplc="2F8ED51A">
      <w:start w:val="1"/>
      <w:numFmt w:val="bullet"/>
      <w:lvlText w:val="o"/>
      <w:lvlJc w:val="left"/>
      <w:pPr>
        <w:ind w:left="3600" w:hanging="360"/>
      </w:pPr>
      <w:rPr>
        <w:rFonts w:hint="default" w:ascii="Courier New" w:hAnsi="Courier New"/>
      </w:rPr>
    </w:lvl>
    <w:lvl w:ilvl="5" w:tplc="DF8A31A4">
      <w:start w:val="1"/>
      <w:numFmt w:val="bullet"/>
      <w:lvlText w:val=""/>
      <w:lvlJc w:val="left"/>
      <w:pPr>
        <w:ind w:left="4320" w:hanging="360"/>
      </w:pPr>
      <w:rPr>
        <w:rFonts w:hint="default" w:ascii="Wingdings" w:hAnsi="Wingdings"/>
      </w:rPr>
    </w:lvl>
    <w:lvl w:ilvl="6" w:tplc="EB3E3C28">
      <w:start w:val="1"/>
      <w:numFmt w:val="bullet"/>
      <w:lvlText w:val=""/>
      <w:lvlJc w:val="left"/>
      <w:pPr>
        <w:ind w:left="5040" w:hanging="360"/>
      </w:pPr>
      <w:rPr>
        <w:rFonts w:hint="default" w:ascii="Symbol" w:hAnsi="Symbol"/>
      </w:rPr>
    </w:lvl>
    <w:lvl w:ilvl="7" w:tplc="1C184254">
      <w:start w:val="1"/>
      <w:numFmt w:val="bullet"/>
      <w:lvlText w:val="o"/>
      <w:lvlJc w:val="left"/>
      <w:pPr>
        <w:ind w:left="5760" w:hanging="360"/>
      </w:pPr>
      <w:rPr>
        <w:rFonts w:hint="default" w:ascii="Courier New" w:hAnsi="Courier New"/>
      </w:rPr>
    </w:lvl>
    <w:lvl w:ilvl="8" w:tplc="F6FE203A">
      <w:start w:val="1"/>
      <w:numFmt w:val="bullet"/>
      <w:lvlText w:val=""/>
      <w:lvlJc w:val="left"/>
      <w:pPr>
        <w:ind w:left="6480" w:hanging="360"/>
      </w:pPr>
      <w:rPr>
        <w:rFonts w:hint="default" w:ascii="Wingdings" w:hAnsi="Wingdings"/>
      </w:rPr>
    </w:lvl>
  </w:abstractNum>
  <w:num w:numId="1" w16cid:durableId="13295977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236A0"/>
    <w:rsid w:val="00030AFA"/>
    <w:rsid w:val="00045949"/>
    <w:rsid w:val="00047B13"/>
    <w:rsid w:val="00064772"/>
    <w:rsid w:val="000A491E"/>
    <w:rsid w:val="000B47EA"/>
    <w:rsid w:val="000C42D6"/>
    <w:rsid w:val="0011273D"/>
    <w:rsid w:val="00135D6F"/>
    <w:rsid w:val="00154CBC"/>
    <w:rsid w:val="00195EE1"/>
    <w:rsid w:val="001A5AED"/>
    <w:rsid w:val="001B0B4F"/>
    <w:rsid w:val="001D3DA5"/>
    <w:rsid w:val="001D7246"/>
    <w:rsid w:val="001E0A03"/>
    <w:rsid w:val="002054B8"/>
    <w:rsid w:val="00222022"/>
    <w:rsid w:val="0024787F"/>
    <w:rsid w:val="002707B7"/>
    <w:rsid w:val="002B3831"/>
    <w:rsid w:val="002E53DD"/>
    <w:rsid w:val="00326F1E"/>
    <w:rsid w:val="00360F09"/>
    <w:rsid w:val="00366CBB"/>
    <w:rsid w:val="00381631"/>
    <w:rsid w:val="00432E09"/>
    <w:rsid w:val="00452CC5"/>
    <w:rsid w:val="004A647A"/>
    <w:rsid w:val="004D3E35"/>
    <w:rsid w:val="004E3315"/>
    <w:rsid w:val="00530981"/>
    <w:rsid w:val="00544BAD"/>
    <w:rsid w:val="00554DDC"/>
    <w:rsid w:val="005D6FB7"/>
    <w:rsid w:val="005E301D"/>
    <w:rsid w:val="005E7F3B"/>
    <w:rsid w:val="00604673"/>
    <w:rsid w:val="00610B92"/>
    <w:rsid w:val="00625F63"/>
    <w:rsid w:val="0065954E"/>
    <w:rsid w:val="006747EC"/>
    <w:rsid w:val="00676F07"/>
    <w:rsid w:val="00681A73"/>
    <w:rsid w:val="0068620A"/>
    <w:rsid w:val="006D2704"/>
    <w:rsid w:val="00742725"/>
    <w:rsid w:val="007514AB"/>
    <w:rsid w:val="00775885"/>
    <w:rsid w:val="00783409"/>
    <w:rsid w:val="00793F8A"/>
    <w:rsid w:val="007D6717"/>
    <w:rsid w:val="007E0424"/>
    <w:rsid w:val="00815167"/>
    <w:rsid w:val="008510C6"/>
    <w:rsid w:val="00872577"/>
    <w:rsid w:val="0089316E"/>
    <w:rsid w:val="008B5175"/>
    <w:rsid w:val="008C32D6"/>
    <w:rsid w:val="008C7C8C"/>
    <w:rsid w:val="008C7F16"/>
    <w:rsid w:val="008D71BE"/>
    <w:rsid w:val="009348DA"/>
    <w:rsid w:val="009376E8"/>
    <w:rsid w:val="00976F3C"/>
    <w:rsid w:val="00980E7B"/>
    <w:rsid w:val="009C3AAD"/>
    <w:rsid w:val="009E2727"/>
    <w:rsid w:val="009F59F0"/>
    <w:rsid w:val="00A35DAB"/>
    <w:rsid w:val="00A7113D"/>
    <w:rsid w:val="00A730E1"/>
    <w:rsid w:val="00A75DD4"/>
    <w:rsid w:val="00A960C8"/>
    <w:rsid w:val="00AC6694"/>
    <w:rsid w:val="00AF0B66"/>
    <w:rsid w:val="00B016E1"/>
    <w:rsid w:val="00B1740B"/>
    <w:rsid w:val="00B50FF8"/>
    <w:rsid w:val="00B56F52"/>
    <w:rsid w:val="00B91046"/>
    <w:rsid w:val="00BE5834"/>
    <w:rsid w:val="00BFCCC7"/>
    <w:rsid w:val="00C01949"/>
    <w:rsid w:val="00C10708"/>
    <w:rsid w:val="00C26291"/>
    <w:rsid w:val="00C36A73"/>
    <w:rsid w:val="00C41703"/>
    <w:rsid w:val="00C4867B"/>
    <w:rsid w:val="00C80433"/>
    <w:rsid w:val="00CA39FB"/>
    <w:rsid w:val="00D34E46"/>
    <w:rsid w:val="00D410E9"/>
    <w:rsid w:val="00D51FF6"/>
    <w:rsid w:val="00D55C08"/>
    <w:rsid w:val="00D570FF"/>
    <w:rsid w:val="00D7021C"/>
    <w:rsid w:val="00D72353"/>
    <w:rsid w:val="00D86145"/>
    <w:rsid w:val="00D93492"/>
    <w:rsid w:val="00DE2399"/>
    <w:rsid w:val="00DF1E7A"/>
    <w:rsid w:val="00DF30B0"/>
    <w:rsid w:val="00E01A8A"/>
    <w:rsid w:val="00E4308D"/>
    <w:rsid w:val="00E52C9E"/>
    <w:rsid w:val="00E614EA"/>
    <w:rsid w:val="00E62A06"/>
    <w:rsid w:val="00E94EF6"/>
    <w:rsid w:val="00EC7344"/>
    <w:rsid w:val="00F23292"/>
    <w:rsid w:val="00F30115"/>
    <w:rsid w:val="00F35C57"/>
    <w:rsid w:val="00F668AB"/>
    <w:rsid w:val="00F838F8"/>
    <w:rsid w:val="00FC475B"/>
    <w:rsid w:val="00FE77CA"/>
    <w:rsid w:val="00FE7D28"/>
    <w:rsid w:val="011CF4BC"/>
    <w:rsid w:val="012E7ED8"/>
    <w:rsid w:val="02490C38"/>
    <w:rsid w:val="026D9793"/>
    <w:rsid w:val="0276C921"/>
    <w:rsid w:val="0287B852"/>
    <w:rsid w:val="02C4FCFB"/>
    <w:rsid w:val="030ADF68"/>
    <w:rsid w:val="036E8342"/>
    <w:rsid w:val="039CD094"/>
    <w:rsid w:val="03CA2D6B"/>
    <w:rsid w:val="03CB0570"/>
    <w:rsid w:val="03E9DE0D"/>
    <w:rsid w:val="042D1CD9"/>
    <w:rsid w:val="04B26C4C"/>
    <w:rsid w:val="04DA674E"/>
    <w:rsid w:val="05095F1B"/>
    <w:rsid w:val="060F95DB"/>
    <w:rsid w:val="0684AC23"/>
    <w:rsid w:val="06A1F8FE"/>
    <w:rsid w:val="06B51F6A"/>
    <w:rsid w:val="0792CA47"/>
    <w:rsid w:val="07B5579A"/>
    <w:rsid w:val="082AA413"/>
    <w:rsid w:val="0850F11E"/>
    <w:rsid w:val="085D4C20"/>
    <w:rsid w:val="08959173"/>
    <w:rsid w:val="0905489C"/>
    <w:rsid w:val="0A005979"/>
    <w:rsid w:val="0A460BD6"/>
    <w:rsid w:val="0A6DFD01"/>
    <w:rsid w:val="0A9CDC7E"/>
    <w:rsid w:val="0AAAED88"/>
    <w:rsid w:val="0BCC59D2"/>
    <w:rsid w:val="0C701491"/>
    <w:rsid w:val="0D9AD522"/>
    <w:rsid w:val="0E5C2198"/>
    <w:rsid w:val="0EAA2D43"/>
    <w:rsid w:val="0ED54393"/>
    <w:rsid w:val="0EED2FFD"/>
    <w:rsid w:val="0F097086"/>
    <w:rsid w:val="0F644872"/>
    <w:rsid w:val="0FBC6BB1"/>
    <w:rsid w:val="10A89CF3"/>
    <w:rsid w:val="10E68DAC"/>
    <w:rsid w:val="10F490E9"/>
    <w:rsid w:val="11280731"/>
    <w:rsid w:val="118283ED"/>
    <w:rsid w:val="1202CF42"/>
    <w:rsid w:val="1292712D"/>
    <w:rsid w:val="138B5D0E"/>
    <w:rsid w:val="1537851F"/>
    <w:rsid w:val="16481E4D"/>
    <w:rsid w:val="165F1902"/>
    <w:rsid w:val="16B15C3D"/>
    <w:rsid w:val="1730F034"/>
    <w:rsid w:val="18C5E46F"/>
    <w:rsid w:val="1952668A"/>
    <w:rsid w:val="195A492E"/>
    <w:rsid w:val="19E8E76A"/>
    <w:rsid w:val="1AA33893"/>
    <w:rsid w:val="1BA676FE"/>
    <w:rsid w:val="1C2E111B"/>
    <w:rsid w:val="1C9B835D"/>
    <w:rsid w:val="1CD7B996"/>
    <w:rsid w:val="1DD25FA4"/>
    <w:rsid w:val="1DFF91E7"/>
    <w:rsid w:val="1E42E4BF"/>
    <w:rsid w:val="1E898DC6"/>
    <w:rsid w:val="1F550160"/>
    <w:rsid w:val="1F717B6F"/>
    <w:rsid w:val="20454D95"/>
    <w:rsid w:val="20746322"/>
    <w:rsid w:val="20A365C7"/>
    <w:rsid w:val="212D352D"/>
    <w:rsid w:val="2156B8F1"/>
    <w:rsid w:val="2180DE37"/>
    <w:rsid w:val="21EB8D37"/>
    <w:rsid w:val="2202E417"/>
    <w:rsid w:val="220A3D9B"/>
    <w:rsid w:val="22B199E8"/>
    <w:rsid w:val="22EACB78"/>
    <w:rsid w:val="22FF1472"/>
    <w:rsid w:val="2326F9FB"/>
    <w:rsid w:val="23520B4D"/>
    <w:rsid w:val="235B1011"/>
    <w:rsid w:val="236CFF98"/>
    <w:rsid w:val="23A6E1C8"/>
    <w:rsid w:val="23C7900E"/>
    <w:rsid w:val="24C8C823"/>
    <w:rsid w:val="24ECD7CD"/>
    <w:rsid w:val="2505A9AE"/>
    <w:rsid w:val="252A3114"/>
    <w:rsid w:val="258BF685"/>
    <w:rsid w:val="2720A51E"/>
    <w:rsid w:val="27DA8521"/>
    <w:rsid w:val="27FE47CB"/>
    <w:rsid w:val="2824603E"/>
    <w:rsid w:val="297738FD"/>
    <w:rsid w:val="29CD3E24"/>
    <w:rsid w:val="29CF2F4C"/>
    <w:rsid w:val="29EAB6D4"/>
    <w:rsid w:val="2A51F156"/>
    <w:rsid w:val="2AD49394"/>
    <w:rsid w:val="2B17ADCF"/>
    <w:rsid w:val="2B74BB14"/>
    <w:rsid w:val="2B79CC63"/>
    <w:rsid w:val="2BEF90B7"/>
    <w:rsid w:val="2C0FE4C6"/>
    <w:rsid w:val="2CF82427"/>
    <w:rsid w:val="2D161FA9"/>
    <w:rsid w:val="2DCDB556"/>
    <w:rsid w:val="2FF17C82"/>
    <w:rsid w:val="3015A034"/>
    <w:rsid w:val="30591E50"/>
    <w:rsid w:val="30990E54"/>
    <w:rsid w:val="31515E8A"/>
    <w:rsid w:val="3158D26A"/>
    <w:rsid w:val="31AB79F0"/>
    <w:rsid w:val="339B2FDB"/>
    <w:rsid w:val="33B074B3"/>
    <w:rsid w:val="33CE34E6"/>
    <w:rsid w:val="33CFFC20"/>
    <w:rsid w:val="33DF6D93"/>
    <w:rsid w:val="345DEA31"/>
    <w:rsid w:val="34728B66"/>
    <w:rsid w:val="348BAB76"/>
    <w:rsid w:val="34AECD9A"/>
    <w:rsid w:val="351B1EE4"/>
    <w:rsid w:val="35A15F25"/>
    <w:rsid w:val="3643C079"/>
    <w:rsid w:val="36500750"/>
    <w:rsid w:val="36C2277A"/>
    <w:rsid w:val="378140B7"/>
    <w:rsid w:val="37907AB2"/>
    <w:rsid w:val="381437DC"/>
    <w:rsid w:val="38E49757"/>
    <w:rsid w:val="3A195241"/>
    <w:rsid w:val="3A2918A5"/>
    <w:rsid w:val="3B10E7E2"/>
    <w:rsid w:val="3B23AA45"/>
    <w:rsid w:val="3B87E456"/>
    <w:rsid w:val="3C21330B"/>
    <w:rsid w:val="3C49CAB0"/>
    <w:rsid w:val="3C84D9C8"/>
    <w:rsid w:val="3C9E51B0"/>
    <w:rsid w:val="3CACE406"/>
    <w:rsid w:val="3CBF8088"/>
    <w:rsid w:val="3D4F8B13"/>
    <w:rsid w:val="3D673924"/>
    <w:rsid w:val="3E53E544"/>
    <w:rsid w:val="3E623072"/>
    <w:rsid w:val="3E8FF6FF"/>
    <w:rsid w:val="3E948D29"/>
    <w:rsid w:val="3EDE76EF"/>
    <w:rsid w:val="3F2688AC"/>
    <w:rsid w:val="3F69DD62"/>
    <w:rsid w:val="3FCC5832"/>
    <w:rsid w:val="4039120C"/>
    <w:rsid w:val="4083C6EA"/>
    <w:rsid w:val="40926C17"/>
    <w:rsid w:val="40E702AA"/>
    <w:rsid w:val="41E8CDBC"/>
    <w:rsid w:val="4217275A"/>
    <w:rsid w:val="428A7F31"/>
    <w:rsid w:val="42FA5420"/>
    <w:rsid w:val="43197E1F"/>
    <w:rsid w:val="43793D47"/>
    <w:rsid w:val="438F30A7"/>
    <w:rsid w:val="439BE78F"/>
    <w:rsid w:val="43CC6A0D"/>
    <w:rsid w:val="446728FE"/>
    <w:rsid w:val="458239A3"/>
    <w:rsid w:val="45F74805"/>
    <w:rsid w:val="468A8CB2"/>
    <w:rsid w:val="46B515F1"/>
    <w:rsid w:val="46CCDBD3"/>
    <w:rsid w:val="47408B29"/>
    <w:rsid w:val="4778AA42"/>
    <w:rsid w:val="4789C7DC"/>
    <w:rsid w:val="47E545F4"/>
    <w:rsid w:val="47F87816"/>
    <w:rsid w:val="48348A7B"/>
    <w:rsid w:val="48CE0EFE"/>
    <w:rsid w:val="4916A861"/>
    <w:rsid w:val="4992EE4B"/>
    <w:rsid w:val="49BBF382"/>
    <w:rsid w:val="49BBFF68"/>
    <w:rsid w:val="4A30ED16"/>
    <w:rsid w:val="4A6EA073"/>
    <w:rsid w:val="4B3E278E"/>
    <w:rsid w:val="4B430B15"/>
    <w:rsid w:val="4B8E8574"/>
    <w:rsid w:val="4BB49BBE"/>
    <w:rsid w:val="4BEB1829"/>
    <w:rsid w:val="4BF0C99E"/>
    <w:rsid w:val="4BFD95EF"/>
    <w:rsid w:val="4C1BC7A6"/>
    <w:rsid w:val="4C8EE5A0"/>
    <w:rsid w:val="4D112A5F"/>
    <w:rsid w:val="4DBA0600"/>
    <w:rsid w:val="4DD33B1C"/>
    <w:rsid w:val="4DF949B2"/>
    <w:rsid w:val="4E7672E2"/>
    <w:rsid w:val="502C3196"/>
    <w:rsid w:val="507A63B4"/>
    <w:rsid w:val="509D9E5B"/>
    <w:rsid w:val="50B8F7ED"/>
    <w:rsid w:val="513A3519"/>
    <w:rsid w:val="51DA3641"/>
    <w:rsid w:val="51E8F77B"/>
    <w:rsid w:val="525938D5"/>
    <w:rsid w:val="5278629F"/>
    <w:rsid w:val="53033D02"/>
    <w:rsid w:val="53085621"/>
    <w:rsid w:val="53795FD4"/>
    <w:rsid w:val="53A55206"/>
    <w:rsid w:val="53AAA564"/>
    <w:rsid w:val="53CD41CD"/>
    <w:rsid w:val="53DB7B32"/>
    <w:rsid w:val="5404CC73"/>
    <w:rsid w:val="540FF135"/>
    <w:rsid w:val="544ABCD2"/>
    <w:rsid w:val="5575382F"/>
    <w:rsid w:val="5748814D"/>
    <w:rsid w:val="57D8F85E"/>
    <w:rsid w:val="57EF4A48"/>
    <w:rsid w:val="585B338B"/>
    <w:rsid w:val="5910DF12"/>
    <w:rsid w:val="592DB0B7"/>
    <w:rsid w:val="59568565"/>
    <w:rsid w:val="5A370E08"/>
    <w:rsid w:val="5A9C4A55"/>
    <w:rsid w:val="5BF42F97"/>
    <w:rsid w:val="5CBE3B95"/>
    <w:rsid w:val="5CC8F78A"/>
    <w:rsid w:val="5CF548B4"/>
    <w:rsid w:val="5D209DED"/>
    <w:rsid w:val="5D926A5B"/>
    <w:rsid w:val="5E3683B8"/>
    <w:rsid w:val="5E456C87"/>
    <w:rsid w:val="5EF0D625"/>
    <w:rsid w:val="5F185D89"/>
    <w:rsid w:val="5F28C8BD"/>
    <w:rsid w:val="5F4BE7D1"/>
    <w:rsid w:val="5FE8A76B"/>
    <w:rsid w:val="5FF6961F"/>
    <w:rsid w:val="6041245F"/>
    <w:rsid w:val="615E9CB6"/>
    <w:rsid w:val="6198DBB2"/>
    <w:rsid w:val="6290EB5C"/>
    <w:rsid w:val="63968186"/>
    <w:rsid w:val="63998BB7"/>
    <w:rsid w:val="63CD31E5"/>
    <w:rsid w:val="63E54518"/>
    <w:rsid w:val="64011F44"/>
    <w:rsid w:val="641B40BF"/>
    <w:rsid w:val="6609FE39"/>
    <w:rsid w:val="66CA9D34"/>
    <w:rsid w:val="670C543D"/>
    <w:rsid w:val="67F6A2AE"/>
    <w:rsid w:val="68407113"/>
    <w:rsid w:val="68FEBEA7"/>
    <w:rsid w:val="697F3712"/>
    <w:rsid w:val="6A2658A7"/>
    <w:rsid w:val="6AA05359"/>
    <w:rsid w:val="6ABBE52D"/>
    <w:rsid w:val="6ACB2C11"/>
    <w:rsid w:val="6BA1CFD0"/>
    <w:rsid w:val="6C105161"/>
    <w:rsid w:val="6C4CFBF9"/>
    <w:rsid w:val="6C6F572F"/>
    <w:rsid w:val="6C8FA623"/>
    <w:rsid w:val="6C991BE3"/>
    <w:rsid w:val="6E59371F"/>
    <w:rsid w:val="6E759185"/>
    <w:rsid w:val="6E845F73"/>
    <w:rsid w:val="6F450217"/>
    <w:rsid w:val="6FD158C2"/>
    <w:rsid w:val="7020556C"/>
    <w:rsid w:val="70364433"/>
    <w:rsid w:val="70C270E2"/>
    <w:rsid w:val="714B0CFB"/>
    <w:rsid w:val="71787383"/>
    <w:rsid w:val="71B21129"/>
    <w:rsid w:val="7288A256"/>
    <w:rsid w:val="72901B3A"/>
    <w:rsid w:val="72B06EA4"/>
    <w:rsid w:val="730700EA"/>
    <w:rsid w:val="73E136C6"/>
    <w:rsid w:val="743455EF"/>
    <w:rsid w:val="74487849"/>
    <w:rsid w:val="74FC2CB6"/>
    <w:rsid w:val="758C9011"/>
    <w:rsid w:val="75ABA2A6"/>
    <w:rsid w:val="76543FEE"/>
    <w:rsid w:val="76AE5872"/>
    <w:rsid w:val="77677F4E"/>
    <w:rsid w:val="777D8B95"/>
    <w:rsid w:val="77B90F1E"/>
    <w:rsid w:val="792949EB"/>
    <w:rsid w:val="79E76CA3"/>
    <w:rsid w:val="7A074151"/>
    <w:rsid w:val="7A160FB9"/>
    <w:rsid w:val="7A36266E"/>
    <w:rsid w:val="7B0C7A68"/>
    <w:rsid w:val="7B0D42EE"/>
    <w:rsid w:val="7BA5D662"/>
    <w:rsid w:val="7BACE9D6"/>
    <w:rsid w:val="7BCE5A82"/>
    <w:rsid w:val="7BD42D06"/>
    <w:rsid w:val="7C0F4D5A"/>
    <w:rsid w:val="7CB6201E"/>
    <w:rsid w:val="7D0B46E3"/>
    <w:rsid w:val="7D0EAD08"/>
    <w:rsid w:val="7D4338FE"/>
    <w:rsid w:val="7E89C9A7"/>
    <w:rsid w:val="7EABEC2B"/>
    <w:rsid w:val="7F8ED154"/>
    <w:rsid w:val="7FBAA59A"/>
    <w:rsid w:val="7FF08E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2449479D-478F-4FBF-9497-76F0F46A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410E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410E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410E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410E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410E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410E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410E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styleId="QuoteChar" w:customStyle="1">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styleId="NoSpacingChar" w:customStyle="1">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FootnoteText">
    <w:name w:val="footnote text"/>
    <w:basedOn w:val="Normal"/>
    <w:uiPriority w:val="99"/>
    <w:semiHidden/>
    <w:unhideWhenUsed/>
    <w:rsid w:val="48CE0EFE"/>
    <w:pPr>
      <w:spacing w:after="0" w:line="240" w:lineRule="auto"/>
    </w:pPr>
    <w:rPr>
      <w:sz w:val="20"/>
      <w:szCs w:val="20"/>
    </w:rPr>
  </w:style>
  <w:style w:type="character" w:styleId="FootnoteReference">
    <w:name w:val="footnote reference"/>
    <w:basedOn w:val="DefaultParagraphFont"/>
    <w:uiPriority w:val="99"/>
    <w:semiHidden/>
    <w:unhideWhenUsed/>
    <w:rsid w:val="48CE0EFE"/>
    <w:rPr>
      <w:vertAlign w:val="superscript"/>
    </w:rPr>
  </w:style>
  <w:style w:type="paragraph" w:styleId="Header">
    <w:name w:val="header"/>
    <w:basedOn w:val="Normal"/>
    <w:link w:val="HeaderChar"/>
    <w:uiPriority w:val="99"/>
    <w:unhideWhenUsed/>
    <w:rsid w:val="001E0A03"/>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0A03"/>
  </w:style>
  <w:style w:type="paragraph" w:styleId="Footer">
    <w:name w:val="footer"/>
    <w:basedOn w:val="Normal"/>
    <w:link w:val="FooterChar"/>
    <w:uiPriority w:val="99"/>
    <w:unhideWhenUsed/>
    <w:rsid w:val="001E0A03"/>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0A03"/>
  </w:style>
  <w:style w:type="paragraph" w:styleId="paragraph" w:customStyle="1">
    <w:name w:val="paragraph"/>
    <w:basedOn w:val="Normal"/>
    <w:rsid w:val="00F668AB"/>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F668AB"/>
  </w:style>
  <w:style w:type="character" w:styleId="eop" w:customStyle="1">
    <w:name w:val="eop"/>
    <w:basedOn w:val="DefaultParagraphFont"/>
    <w:rsid w:val="00F668AB"/>
  </w:style>
  <w:style w:type="paragraph" w:styleId="Bibliography">
    <w:name w:val="Bibliography"/>
    <w:basedOn w:val="Normal"/>
    <w:next w:val="Normal"/>
    <w:uiPriority w:val="37"/>
    <w:unhideWhenUsed/>
    <w:rsid w:val="004E3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063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6.png" Id="rId26" /><Relationship Type="http://schemas.openxmlformats.org/officeDocument/2006/relationships/image" Target="media/image29.png" Id="rId39" /><Relationship Type="http://schemas.openxmlformats.org/officeDocument/2006/relationships/image" Target="media/image11.png" Id="rId21" /><Relationship Type="http://schemas.openxmlformats.org/officeDocument/2006/relationships/image" Target="media/image24.png" Id="rId34" /><Relationship Type="http://schemas.openxmlformats.org/officeDocument/2006/relationships/image" Target="media/image32.png" Id="rId42" /><Relationship Type="http://schemas.openxmlformats.org/officeDocument/2006/relationships/theme" Target="theme/theme1.xm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9.png" Id="rId29" /><Relationship Type="http://schemas.openxmlformats.org/officeDocument/2006/relationships/image" Target="media/image1.jpe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image" Target="media/image27.png" Id="rId37" /><Relationship Type="http://schemas.openxmlformats.org/officeDocument/2006/relationships/image" Target="media/image30.png" Id="rId40" /><Relationship Type="http://schemas.openxmlformats.org/officeDocument/2006/relationships/hyperlink" Target="https://doi.org/10.4324/9780429422669-16" TargetMode="External" Id="rId45"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image" Target="media/image26.png" Id="rId36" /><Relationship Type="http://schemas.openxmlformats.org/officeDocument/2006/relationships/fontTable" Target="fontTable.xml" Id="rId49"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image" Target="media/image21.png" Id="rId31" /><Relationship Type="http://schemas.openxmlformats.org/officeDocument/2006/relationships/image" Target="media/image34.png"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image" Target="media/image25.png" Id="rId35" /><Relationship Type="http://schemas.openxmlformats.org/officeDocument/2006/relationships/image" Target="media/image33.png" Id="rId43" /><Relationship Type="http://schemas.openxmlformats.org/officeDocument/2006/relationships/footer" Target="footer1.xml" Id="rId48"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image" Target="media/image15.png" Id="rId25" /><Relationship Type="http://schemas.openxmlformats.org/officeDocument/2006/relationships/image" Target="media/image23.png" Id="rId33" /><Relationship Type="http://schemas.openxmlformats.org/officeDocument/2006/relationships/image" Target="media/image28.png" Id="rId38" /><Relationship Type="http://schemas.openxmlformats.org/officeDocument/2006/relationships/hyperlink" Target="https://www.solveyourtech.com/how-to-enable-device-management-in-windows-11-a-step-by-step-guide/" TargetMode="External" Id="rId46" /><Relationship Type="http://schemas.openxmlformats.org/officeDocument/2006/relationships/image" Target="media/image10.png" Id="rId20" /><Relationship Type="http://schemas.openxmlformats.org/officeDocument/2006/relationships/image" Target="media/image31.png"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2.png" Id="rId66694584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McC02</b:Tag>
    <b:SourceType>Book</b:SourceType>
    <b:Guid>{E4F8CC15-E4A0-4BDF-8C21-E714DC687665}</b:Guid>
    <b:Author>
      <b:Author>
        <b:NameList>
          <b:Person>
            <b:Last>McCaw</b:Last>
            <b:First>R.</b:First>
            <b:Middle>and Simpson, A.</b:Middle>
          </b:Person>
        </b:NameList>
      </b:Author>
    </b:Author>
    <b:Title>McSa Managing a Windows 2000 Network Environment: Exam 70-218</b:Title>
    <b:Year>2002</b:Year>
    <b:Publisher>McGraw-Hill/Osborne</b:Publisher>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cdb47805aacf9b6c25d7f4ce6d473801">
  <xsd:schema xmlns:xsd="http://www.w3.org/2001/XMLSchema" xmlns:xs="http://www.w3.org/2001/XMLSchema" xmlns:p="http://schemas.microsoft.com/office/2006/metadata/properties" xmlns:ns3="3ef5847a-e696-4fee-a2c0-6c3f87568321" targetNamespace="http://schemas.microsoft.com/office/2006/metadata/properties" ma:root="true" ma:fieldsID="8b55559745b879a317aa57dd093fa904"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5ED9D-4A86-4247-ADBA-5DA01049E952}">
  <ds:schemaRefs>
    <ds:schemaRef ds:uri="http://schemas.openxmlformats.org/officeDocument/2006/bibliography"/>
  </ds:schemaRefs>
</ds:datastoreItem>
</file>

<file path=customXml/itemProps2.xml><?xml version="1.0" encoding="utf-8"?>
<ds:datastoreItem xmlns:ds="http://schemas.openxmlformats.org/officeDocument/2006/customXml" ds:itemID="{E4C187B9-9694-4AC3-B06C-0D1A83BFD54E}">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8CF54FB4-0BF5-4F03-BDFB-976549BEA16E}">
  <ds:schemaRefs>
    <ds:schemaRef ds:uri="http://schemas.microsoft.com/sharepoint/v3/contenttype/forms"/>
  </ds:schemaRefs>
</ds:datastoreItem>
</file>

<file path=customXml/itemProps4.xml><?xml version="1.0" encoding="utf-8"?>
<ds:datastoreItem xmlns:ds="http://schemas.openxmlformats.org/officeDocument/2006/customXml" ds:itemID="{60EE86E5-1417-43BE-B5F6-EAE35A6C2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Md Shantanu Islam</dc:creator>
  <keywords/>
  <dc:description/>
  <lastModifiedBy>Alina Mateta (2511187)</lastModifiedBy>
  <revision>72</revision>
  <dcterms:created xsi:type="dcterms:W3CDTF">2026-01-28T07:34:00.0000000Z</dcterms:created>
  <dcterms:modified xsi:type="dcterms:W3CDTF">2026-03-17T16:19:15.0752916Z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d11b57a5-bd6c-4f69-ad58-07f675d7bec3</vt:lpwstr>
  </property>
  <property fmtid="{D5CDD505-2E9C-101B-9397-08002B2CF9AE}" pid="3" name="ContentTypeId">
    <vt:lpwstr>0x010100388A3138619E1D4F8EE743C5DD485012</vt:lpwstr>
  </property>
</Properties>
</file>