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9C537F" w14:textId="3E86846A" w:rsidR="00731786" w:rsidRPr="002547D3" w:rsidRDefault="00731786" w:rsidP="002547D3">
      <w:pPr>
        <w:pStyle w:val="Title"/>
      </w:pPr>
      <w:r w:rsidRPr="002547D3">
        <w:t>Critically Evaluate and reflect on your use of the qualities of the helping relationship within your submitted skills practice.</w:t>
      </w:r>
    </w:p>
    <w:p w14:paraId="27EC7148" w14:textId="20EBC575" w:rsidR="00731786" w:rsidRPr="002547D3" w:rsidRDefault="002547D3" w:rsidP="00AB107B">
      <w:pPr>
        <w:jc w:val="both"/>
        <w:rPr>
          <w:sz w:val="24"/>
          <w:szCs w:val="24"/>
        </w:rPr>
      </w:pPr>
      <w:r>
        <w:rPr>
          <w:sz w:val="24"/>
          <w:szCs w:val="24"/>
        </w:rPr>
        <w:t xml:space="preserve">Date of recording: </w:t>
      </w:r>
      <w:r w:rsidR="00731786" w:rsidRPr="002547D3">
        <w:rPr>
          <w:sz w:val="24"/>
          <w:szCs w:val="24"/>
        </w:rPr>
        <w:t xml:space="preserve"> 5</w:t>
      </w:r>
      <w:r w:rsidR="00731786" w:rsidRPr="002547D3">
        <w:rPr>
          <w:sz w:val="24"/>
          <w:szCs w:val="24"/>
          <w:vertAlign w:val="superscript"/>
        </w:rPr>
        <w:t>th</w:t>
      </w:r>
      <w:r w:rsidR="00731786" w:rsidRPr="002547D3">
        <w:rPr>
          <w:sz w:val="24"/>
          <w:szCs w:val="24"/>
        </w:rPr>
        <w:t xml:space="preserve"> March 2019</w:t>
      </w:r>
    </w:p>
    <w:p w14:paraId="0409FBE0" w14:textId="2F9BF2E7" w:rsidR="008E397D" w:rsidRPr="002547D3" w:rsidRDefault="00731786" w:rsidP="00AB107B">
      <w:pPr>
        <w:jc w:val="both"/>
        <w:rPr>
          <w:sz w:val="24"/>
          <w:szCs w:val="24"/>
        </w:rPr>
      </w:pPr>
      <w:r w:rsidRPr="002547D3">
        <w:rPr>
          <w:sz w:val="24"/>
          <w:szCs w:val="24"/>
        </w:rPr>
        <w:t xml:space="preserve">The duration of this course has seen us work within triads and build on the skills needed to be successful in Counselling. The sessions consisted of each person taking on a role; the client, the counsellor and the observer. </w:t>
      </w:r>
      <w:r w:rsidR="008E397D" w:rsidRPr="002547D3">
        <w:rPr>
          <w:sz w:val="24"/>
          <w:szCs w:val="24"/>
        </w:rPr>
        <w:t xml:space="preserve">We were also assigned to different triads throughout, to ensure we were able to develop our skills and potentially learn from others. Each session lasted 20 minutes in total, with written and verbal feedback provided on completion. We were also encouraged to reflect on our own skills following the sessions. </w:t>
      </w:r>
      <w:r w:rsidRPr="002547D3">
        <w:rPr>
          <w:sz w:val="24"/>
          <w:szCs w:val="24"/>
        </w:rPr>
        <w:t xml:space="preserve">Each session is carried out in line with ethical guidelines provided at the start of the course. It is imperative that the </w:t>
      </w:r>
      <w:r w:rsidR="008E397D" w:rsidRPr="002547D3">
        <w:rPr>
          <w:sz w:val="24"/>
          <w:szCs w:val="24"/>
        </w:rPr>
        <w:t>C</w:t>
      </w:r>
      <w:r w:rsidRPr="002547D3">
        <w:rPr>
          <w:sz w:val="24"/>
          <w:szCs w:val="24"/>
        </w:rPr>
        <w:t>lient-</w:t>
      </w:r>
      <w:r w:rsidR="008E397D" w:rsidRPr="002547D3">
        <w:rPr>
          <w:sz w:val="24"/>
          <w:szCs w:val="24"/>
        </w:rPr>
        <w:t>C</w:t>
      </w:r>
      <w:r w:rsidRPr="002547D3">
        <w:rPr>
          <w:sz w:val="24"/>
          <w:szCs w:val="24"/>
        </w:rPr>
        <w:t>ounsell</w:t>
      </w:r>
      <w:r w:rsidR="008E397D" w:rsidRPr="002547D3">
        <w:rPr>
          <w:sz w:val="24"/>
          <w:szCs w:val="24"/>
        </w:rPr>
        <w:t>o</w:t>
      </w:r>
      <w:r w:rsidRPr="002547D3">
        <w:rPr>
          <w:sz w:val="24"/>
          <w:szCs w:val="24"/>
        </w:rPr>
        <w:t xml:space="preserve">r agreement is established at the start of each session. These guidelines help to ensure safety and confidentiality </w:t>
      </w:r>
      <w:proofErr w:type="gramStart"/>
      <w:r w:rsidRPr="002547D3">
        <w:rPr>
          <w:sz w:val="24"/>
          <w:szCs w:val="24"/>
        </w:rPr>
        <w:t>are adhered to at all times</w:t>
      </w:r>
      <w:proofErr w:type="gramEnd"/>
      <w:r w:rsidRPr="002547D3">
        <w:rPr>
          <w:sz w:val="24"/>
          <w:szCs w:val="24"/>
        </w:rPr>
        <w:t>.</w:t>
      </w:r>
      <w:r w:rsidR="003D4074">
        <w:rPr>
          <w:sz w:val="24"/>
          <w:szCs w:val="24"/>
        </w:rPr>
        <w:t xml:space="preserve"> </w:t>
      </w:r>
      <w:r w:rsidRPr="002547D3">
        <w:rPr>
          <w:sz w:val="24"/>
          <w:szCs w:val="24"/>
        </w:rPr>
        <w:t xml:space="preserve">The contract outlines the importance of confidentiality by reassuring the client that anything discussed will be kept confidential, unless there was a concern about harm to the client or harm to others. It is important that the client is aware that should the </w:t>
      </w:r>
      <w:r w:rsidR="008E397D" w:rsidRPr="002547D3">
        <w:rPr>
          <w:sz w:val="24"/>
          <w:szCs w:val="24"/>
        </w:rPr>
        <w:t>C</w:t>
      </w:r>
      <w:r w:rsidRPr="002547D3">
        <w:rPr>
          <w:sz w:val="24"/>
          <w:szCs w:val="24"/>
        </w:rPr>
        <w:t>ounsellor feel a need to pass on information, then the counsellor would need to do so.</w:t>
      </w:r>
      <w:r w:rsidR="008E397D" w:rsidRPr="002547D3">
        <w:rPr>
          <w:sz w:val="24"/>
          <w:szCs w:val="24"/>
        </w:rPr>
        <w:t xml:space="preserve"> I believe that this initial discussion instantly forms a professional relationship and establishes instant boundaries.</w:t>
      </w:r>
      <w:r w:rsidR="002547D3">
        <w:rPr>
          <w:sz w:val="24"/>
          <w:szCs w:val="24"/>
        </w:rPr>
        <w:t xml:space="preserve"> </w:t>
      </w:r>
      <w:r w:rsidR="008E397D" w:rsidRPr="002547D3">
        <w:rPr>
          <w:sz w:val="24"/>
          <w:szCs w:val="24"/>
        </w:rPr>
        <w:t>It is also important at this stage to discuss timescales, so the client is aware of the time available and, I suppose, allows the client and the counsellor to stay ‘on track’ during sessions. As these</w:t>
      </w:r>
      <w:r w:rsidR="002547D3">
        <w:rPr>
          <w:sz w:val="24"/>
          <w:szCs w:val="24"/>
        </w:rPr>
        <w:t xml:space="preserve"> </w:t>
      </w:r>
      <w:r w:rsidR="008E397D" w:rsidRPr="002547D3">
        <w:rPr>
          <w:sz w:val="24"/>
          <w:szCs w:val="24"/>
        </w:rPr>
        <w:t>sessions are recorded, it is important to inform the client that they have the right to withdraw from recording at any time.</w:t>
      </w:r>
    </w:p>
    <w:p w14:paraId="10C39969" w14:textId="16AD121E" w:rsidR="008E397D" w:rsidRPr="002547D3" w:rsidRDefault="008E397D" w:rsidP="00AB107B">
      <w:pPr>
        <w:jc w:val="both"/>
        <w:rPr>
          <w:sz w:val="24"/>
          <w:szCs w:val="24"/>
        </w:rPr>
      </w:pPr>
      <w:r w:rsidRPr="002547D3">
        <w:rPr>
          <w:sz w:val="24"/>
          <w:szCs w:val="24"/>
        </w:rPr>
        <w:t>The recording I have chosen is</w:t>
      </w:r>
      <w:r w:rsidR="002547D3">
        <w:rPr>
          <w:sz w:val="24"/>
          <w:szCs w:val="24"/>
        </w:rPr>
        <w:t xml:space="preserve"> not</w:t>
      </w:r>
      <w:r w:rsidRPr="002547D3">
        <w:rPr>
          <w:sz w:val="24"/>
          <w:szCs w:val="24"/>
        </w:rPr>
        <w:t xml:space="preserve"> one of the better sessions. However, I was limited on recordings, as I missed a few sessions due to work commitments. However, this was one of my first sessions  with a new triad, and as it was a new relationship, then I felt it would be useful to analyse how I formed the relationship</w:t>
      </w:r>
      <w:r w:rsidR="007E0B0E" w:rsidRPr="002547D3">
        <w:rPr>
          <w:sz w:val="24"/>
          <w:szCs w:val="24"/>
        </w:rPr>
        <w:t xml:space="preserve"> having only limited knowledge of this person,</w:t>
      </w:r>
      <w:r w:rsidRPr="002547D3">
        <w:rPr>
          <w:sz w:val="24"/>
          <w:szCs w:val="24"/>
        </w:rPr>
        <w:t xml:space="preserve"> and it was a good time to establish a new contract. Although on most occasions, we were advised to pick the topic for discussion ourselves, </w:t>
      </w:r>
      <w:r w:rsidR="00F87410" w:rsidRPr="002547D3">
        <w:rPr>
          <w:sz w:val="24"/>
          <w:szCs w:val="24"/>
        </w:rPr>
        <w:t>for this session, we were advised to think about something that we would like to change in our lives.</w:t>
      </w:r>
    </w:p>
    <w:p w14:paraId="27D0E69D" w14:textId="6541C3FB" w:rsidR="00F87410" w:rsidRPr="002547D3" w:rsidRDefault="00F87410" w:rsidP="00AB107B">
      <w:pPr>
        <w:jc w:val="both"/>
        <w:rPr>
          <w:sz w:val="24"/>
          <w:szCs w:val="24"/>
        </w:rPr>
      </w:pPr>
      <w:r w:rsidRPr="002547D3">
        <w:rPr>
          <w:sz w:val="24"/>
          <w:szCs w:val="24"/>
        </w:rPr>
        <w:t xml:space="preserve">I always knew there would be a felling of nervousness during these ‘filmed’ sessions. This is down to my own personal insecurities, and not liking being filmed. Additionally, knowing that any of these videos could be assessed, there is a sense of wanting to get it right, and this </w:t>
      </w:r>
      <w:proofErr w:type="gramStart"/>
      <w:r w:rsidRPr="002547D3">
        <w:rPr>
          <w:sz w:val="24"/>
          <w:szCs w:val="24"/>
        </w:rPr>
        <w:t>in itself comes</w:t>
      </w:r>
      <w:proofErr w:type="gramEnd"/>
      <w:r w:rsidRPr="002547D3">
        <w:rPr>
          <w:sz w:val="24"/>
          <w:szCs w:val="24"/>
        </w:rPr>
        <w:t xml:space="preserve"> with pressure that it could all go wrong. This </w:t>
      </w:r>
      <w:proofErr w:type="gramStart"/>
      <w:r w:rsidR="003D4074">
        <w:rPr>
          <w:sz w:val="24"/>
          <w:szCs w:val="24"/>
        </w:rPr>
        <w:t xml:space="preserve">particular </w:t>
      </w:r>
      <w:r w:rsidR="003D4074" w:rsidRPr="002547D3">
        <w:rPr>
          <w:sz w:val="24"/>
          <w:szCs w:val="24"/>
        </w:rPr>
        <w:t>session</w:t>
      </w:r>
      <w:proofErr w:type="gramEnd"/>
      <w:r w:rsidRPr="002547D3">
        <w:rPr>
          <w:sz w:val="24"/>
          <w:szCs w:val="24"/>
        </w:rPr>
        <w:t xml:space="preserve"> was the first time in a new room, and the space was quite cramped, so the initial seating and arra</w:t>
      </w:r>
      <w:r w:rsidR="003D4074">
        <w:rPr>
          <w:sz w:val="24"/>
          <w:szCs w:val="24"/>
        </w:rPr>
        <w:t>n</w:t>
      </w:r>
      <w:r w:rsidRPr="002547D3">
        <w:rPr>
          <w:sz w:val="24"/>
          <w:szCs w:val="24"/>
        </w:rPr>
        <w:t xml:space="preserve">ging the camera angle was challenging. There was also the awareness that both parties had to be visible in the camera lens through the whole session. </w:t>
      </w:r>
    </w:p>
    <w:p w14:paraId="1140C09F" w14:textId="2708719E" w:rsidR="007E0B0E" w:rsidRPr="002547D3" w:rsidRDefault="007E0B0E" w:rsidP="00AB107B">
      <w:pPr>
        <w:jc w:val="both"/>
        <w:rPr>
          <w:sz w:val="24"/>
          <w:szCs w:val="24"/>
        </w:rPr>
      </w:pPr>
      <w:r w:rsidRPr="002547D3">
        <w:rPr>
          <w:sz w:val="24"/>
          <w:szCs w:val="24"/>
        </w:rPr>
        <w:t xml:space="preserve">Throughout previous sessions, I had received the best feedback for my explanation of the contract and how I outlined the ethical guidelines. Although, I was extremely nervous and </w:t>
      </w:r>
      <w:r w:rsidRPr="002547D3">
        <w:rPr>
          <w:sz w:val="24"/>
          <w:szCs w:val="24"/>
        </w:rPr>
        <w:lastRenderedPageBreak/>
        <w:t>self-aware, I feel that I established the contract well on this occasion, and outlined all the key features including confidentiality, recording, informing of the observer, disclosure and reassurance. This was something that came natural to me, as I had done this so many times and previous feedback reassured me that this was something I did well. I feel this is one of the key features of establishing a good relationship with the client. It is important that they feel informed and at ease, and I believe that I managed to achieve this. Upon checking that the client was happy with what had been discussed I asked her ‘what had brought her to the session’.</w:t>
      </w:r>
    </w:p>
    <w:p w14:paraId="41751F6B" w14:textId="3C64EE98" w:rsidR="00F601D3" w:rsidRPr="002547D3" w:rsidRDefault="00156EAB" w:rsidP="00AB107B">
      <w:pPr>
        <w:jc w:val="both"/>
        <w:rPr>
          <w:sz w:val="24"/>
          <w:szCs w:val="24"/>
        </w:rPr>
      </w:pPr>
      <w:r w:rsidRPr="002547D3">
        <w:rPr>
          <w:sz w:val="24"/>
          <w:szCs w:val="24"/>
        </w:rPr>
        <w:t xml:space="preserve">As soon as the client started talking, I had an overwhelming feeling of pressure. </w:t>
      </w:r>
      <w:r w:rsidR="003D4074" w:rsidRPr="002547D3">
        <w:rPr>
          <w:sz w:val="24"/>
          <w:szCs w:val="24"/>
        </w:rPr>
        <w:t>Frustratingly</w:t>
      </w:r>
      <w:r w:rsidRPr="002547D3">
        <w:rPr>
          <w:sz w:val="24"/>
          <w:szCs w:val="24"/>
        </w:rPr>
        <w:t>, the brightness of the light played a huge part in this session. Whilst I was trying to focus on the c</w:t>
      </w:r>
      <w:r w:rsidR="00CA78D5">
        <w:rPr>
          <w:sz w:val="24"/>
          <w:szCs w:val="24"/>
        </w:rPr>
        <w:t>lient</w:t>
      </w:r>
      <w:r w:rsidRPr="002547D3">
        <w:rPr>
          <w:sz w:val="24"/>
          <w:szCs w:val="24"/>
        </w:rPr>
        <w:t xml:space="preserve"> and what was being said, I had an awareness that I was </w:t>
      </w:r>
      <w:proofErr w:type="gramStart"/>
      <w:r w:rsidRPr="002547D3">
        <w:rPr>
          <w:sz w:val="24"/>
          <w:szCs w:val="24"/>
        </w:rPr>
        <w:t>squinting</w:t>
      </w:r>
      <w:proofErr w:type="gramEnd"/>
      <w:r w:rsidRPr="002547D3">
        <w:rPr>
          <w:sz w:val="24"/>
          <w:szCs w:val="24"/>
        </w:rPr>
        <w:t xml:space="preserve"> and this was evident to the client. This, on top of trying to listen to what was being </w:t>
      </w:r>
      <w:proofErr w:type="gramStart"/>
      <w:r w:rsidRPr="002547D3">
        <w:rPr>
          <w:sz w:val="24"/>
          <w:szCs w:val="24"/>
        </w:rPr>
        <w:t>said, and</w:t>
      </w:r>
      <w:proofErr w:type="gramEnd"/>
      <w:r w:rsidRPr="002547D3">
        <w:rPr>
          <w:sz w:val="24"/>
          <w:szCs w:val="24"/>
        </w:rPr>
        <w:t xml:space="preserve"> remember all that was being said was one of my biggest challenges. I knew from previous sessions that I would have to paraphrase and summarise to build a rapport with the client. I felt that my need to monitor my eye contact and body language, took away from ‘actively listening’ to the client. I felt that there were times when I was</w:t>
      </w:r>
      <w:r w:rsidR="002547D3">
        <w:rPr>
          <w:sz w:val="24"/>
          <w:szCs w:val="24"/>
        </w:rPr>
        <w:t xml:space="preserve"> not</w:t>
      </w:r>
      <w:r w:rsidRPr="002547D3">
        <w:rPr>
          <w:sz w:val="24"/>
          <w:szCs w:val="24"/>
        </w:rPr>
        <w:t xml:space="preserve"> actively listening. I focussed on nodding and smiling to reassure the client that I was listening and understanding, when really my brain was in panic mode. As the client continued to talk, the need to summarise, to show understanding, became more intense, as the longer the client was talking for, the more concerned I was that I would not remember all she had said, and would miss valid information when summarising. Additionally, trying to think of how I could paraphrase concerned me. This was extremely overwhelming. The awareness of needing to allow the client to talk, as well as identifying a suitable opportunity to speak</w:t>
      </w:r>
      <w:r w:rsidR="00861472" w:rsidRPr="002547D3">
        <w:rPr>
          <w:sz w:val="24"/>
          <w:szCs w:val="24"/>
        </w:rPr>
        <w:t xml:space="preserve"> was extremely difficult. I reflected on a previous session at the start of the course, where the client had been so forthcoming with her feelings, that there was not a single opportunity for me to speak, and for the twenty minutes the client simply poured out their feelings. After this session, I sought advice from my tutor who advised that body language and showing empathy is just as effective as words, and that we would learn skills over the next few weeks to be able to deal with this type of situation. On this </w:t>
      </w:r>
      <w:proofErr w:type="gramStart"/>
      <w:r w:rsidR="00861472" w:rsidRPr="002547D3">
        <w:rPr>
          <w:sz w:val="24"/>
          <w:szCs w:val="24"/>
        </w:rPr>
        <w:t>particular occasion</w:t>
      </w:r>
      <w:proofErr w:type="gramEnd"/>
      <w:r w:rsidR="00861472" w:rsidRPr="002547D3">
        <w:rPr>
          <w:sz w:val="24"/>
          <w:szCs w:val="24"/>
        </w:rPr>
        <w:t>, the client was deep in reflection for the first part of the session. I felt it was important to allow them to provide a background to their issue and gain an understanding of why they felt the way they did. I was able to identify what I believed was a suitable opportunity to summarise and confirm my understanding of their situation. Moreover, as the client started to talk</w:t>
      </w:r>
      <w:r w:rsidR="005717BD" w:rsidRPr="002547D3">
        <w:rPr>
          <w:sz w:val="24"/>
          <w:szCs w:val="24"/>
        </w:rPr>
        <w:t xml:space="preserve"> (within the first minute and a half)</w:t>
      </w:r>
      <w:r w:rsidR="00861472" w:rsidRPr="002547D3">
        <w:rPr>
          <w:sz w:val="24"/>
          <w:szCs w:val="24"/>
        </w:rPr>
        <w:t>, I instantly felt a sense of understanding and empathy with their situation and this gave me a little more confidence, as I could relate to their situation. However, alongside this, came a feeling of concern. From theory studied, it was highlighted that although it is important to show empathy</w:t>
      </w:r>
      <w:r w:rsidR="005717BD" w:rsidRPr="002547D3">
        <w:rPr>
          <w:sz w:val="24"/>
          <w:szCs w:val="24"/>
        </w:rPr>
        <w:t>,</w:t>
      </w:r>
      <w:r w:rsidR="00861472" w:rsidRPr="002547D3">
        <w:rPr>
          <w:sz w:val="24"/>
          <w:szCs w:val="24"/>
        </w:rPr>
        <w:t xml:space="preserve"> by sharing your own experiences then it takes away from the client</w:t>
      </w:r>
      <w:r w:rsidR="005717BD" w:rsidRPr="002547D3">
        <w:rPr>
          <w:sz w:val="24"/>
          <w:szCs w:val="24"/>
        </w:rPr>
        <w:t xml:space="preserve">, and the </w:t>
      </w:r>
      <w:r w:rsidR="00906201" w:rsidRPr="002547D3">
        <w:rPr>
          <w:rStyle w:val="normaltextrun"/>
          <w:rFonts w:ascii="Calibri" w:hAnsi="Calibri" w:cs="Calibri"/>
          <w:color w:val="000000"/>
          <w:sz w:val="24"/>
          <w:szCs w:val="24"/>
          <w:bdr w:val="none" w:sz="0" w:space="0" w:color="auto" w:frame="1"/>
        </w:rPr>
        <w:t xml:space="preserve">self-disclosure that strengthens the relationship with one client may feel unsafe to another </w:t>
      </w:r>
      <w:r w:rsidR="00906201" w:rsidRPr="002547D3">
        <w:rPr>
          <w:sz w:val="24"/>
          <w:szCs w:val="24"/>
        </w:rPr>
        <w:t>(</w:t>
      </w:r>
      <w:proofErr w:type="spellStart"/>
      <w:r w:rsidR="00906201" w:rsidRPr="002547D3">
        <w:rPr>
          <w:rStyle w:val="normaltextrun"/>
          <w:rFonts w:ascii="Calibri" w:hAnsi="Calibri" w:cs="Calibri"/>
          <w:color w:val="000000"/>
          <w:sz w:val="24"/>
          <w:szCs w:val="24"/>
          <w:shd w:val="clear" w:color="auto" w:fill="E1E3E6"/>
        </w:rPr>
        <w:t>Timulak</w:t>
      </w:r>
      <w:proofErr w:type="spellEnd"/>
      <w:r w:rsidR="00906201" w:rsidRPr="002547D3">
        <w:rPr>
          <w:rStyle w:val="normaltextrun"/>
          <w:rFonts w:ascii="Calibri" w:hAnsi="Calibri" w:cs="Calibri"/>
          <w:color w:val="000000"/>
          <w:sz w:val="24"/>
          <w:szCs w:val="24"/>
          <w:shd w:val="clear" w:color="auto" w:fill="E1E3E6"/>
        </w:rPr>
        <w:t xml:space="preserve"> &amp; Keogh, 2017)</w:t>
      </w:r>
      <w:r w:rsidR="00906201" w:rsidRPr="002547D3">
        <w:rPr>
          <w:rStyle w:val="normaltextrun"/>
          <w:rFonts w:ascii="Calibri" w:hAnsi="Calibri" w:cs="Calibri"/>
          <w:color w:val="000000"/>
          <w:sz w:val="24"/>
          <w:szCs w:val="24"/>
          <w:bdr w:val="none" w:sz="0" w:space="0" w:color="auto" w:frame="1"/>
        </w:rPr>
        <w:t xml:space="preserve"> .</w:t>
      </w:r>
      <w:r w:rsidR="00906201" w:rsidRPr="002547D3">
        <w:rPr>
          <w:sz w:val="24"/>
          <w:szCs w:val="24"/>
        </w:rPr>
        <w:t xml:space="preserve"> </w:t>
      </w:r>
      <w:r w:rsidR="005717BD" w:rsidRPr="002547D3">
        <w:rPr>
          <w:sz w:val="24"/>
          <w:szCs w:val="24"/>
        </w:rPr>
        <w:t>It</w:t>
      </w:r>
      <w:r w:rsidR="002547D3">
        <w:rPr>
          <w:sz w:val="24"/>
          <w:szCs w:val="24"/>
        </w:rPr>
        <w:t xml:space="preserve"> i</w:t>
      </w:r>
      <w:r w:rsidR="005717BD" w:rsidRPr="002547D3">
        <w:rPr>
          <w:sz w:val="24"/>
          <w:szCs w:val="24"/>
        </w:rPr>
        <w:t>s extremely difficult to show your client understanding and empathy, as knowing that someone has been through a similar situation can strengthen a relationship, but without being able to explain why</w:t>
      </w:r>
      <w:r w:rsidR="00F601D3" w:rsidRPr="002547D3">
        <w:rPr>
          <w:sz w:val="24"/>
          <w:szCs w:val="24"/>
        </w:rPr>
        <w:t>. I also did</w:t>
      </w:r>
      <w:r w:rsidR="002547D3">
        <w:rPr>
          <w:sz w:val="24"/>
          <w:szCs w:val="24"/>
        </w:rPr>
        <w:t xml:space="preserve"> no</w:t>
      </w:r>
      <w:r w:rsidR="00F601D3" w:rsidRPr="002547D3">
        <w:rPr>
          <w:sz w:val="24"/>
          <w:szCs w:val="24"/>
        </w:rPr>
        <w:t xml:space="preserve">t want to risk saying something that would seem dismissive of the clients </w:t>
      </w:r>
      <w:proofErr w:type="gramStart"/>
      <w:r w:rsidR="00F601D3" w:rsidRPr="002547D3">
        <w:rPr>
          <w:sz w:val="24"/>
          <w:szCs w:val="24"/>
        </w:rPr>
        <w:t>feelings, or</w:t>
      </w:r>
      <w:proofErr w:type="gramEnd"/>
      <w:r w:rsidR="00F601D3" w:rsidRPr="002547D3">
        <w:rPr>
          <w:sz w:val="24"/>
          <w:szCs w:val="24"/>
        </w:rPr>
        <w:t xml:space="preserve"> ruin the relationship by making them feel that I did not fully understand their concerns.</w:t>
      </w:r>
    </w:p>
    <w:p w14:paraId="61C311EE" w14:textId="42F51F73" w:rsidR="00CA128C" w:rsidRPr="002547D3" w:rsidRDefault="00F601D3" w:rsidP="00AB107B">
      <w:pPr>
        <w:jc w:val="both"/>
        <w:rPr>
          <w:sz w:val="24"/>
          <w:szCs w:val="24"/>
        </w:rPr>
      </w:pPr>
      <w:r w:rsidRPr="002547D3">
        <w:rPr>
          <w:sz w:val="24"/>
          <w:szCs w:val="24"/>
        </w:rPr>
        <w:lastRenderedPageBreak/>
        <w:t>This is where I felt my only opportunity was to show they client that I was ‘hearing them’ and that I had empathy for their situation. My focus changed to providing reassurance with smiling and nodding, and this helped me listen actively listen, which helped me to focus on what was being said, to ensure my body language was appropriate and effectively timed. I found this part particularly challenging. In my current role, many members of staff look to me for advice on a range of issues, and I have always been told that I offer good advice. However, my role here is not to advise</w:t>
      </w:r>
      <w:r w:rsidR="00A0659C" w:rsidRPr="002547D3">
        <w:rPr>
          <w:sz w:val="24"/>
          <w:szCs w:val="24"/>
        </w:rPr>
        <w:t xml:space="preserve"> </w:t>
      </w:r>
      <w:r w:rsidR="00AE2DB1" w:rsidRPr="002547D3">
        <w:rPr>
          <w:sz w:val="24"/>
          <w:szCs w:val="24"/>
        </w:rPr>
        <w:t xml:space="preserve">I needed to remember my role as the ‘helper’ (Midwinter &amp; Dickson, 2015). </w:t>
      </w:r>
      <w:r w:rsidRPr="002547D3">
        <w:rPr>
          <w:sz w:val="24"/>
          <w:szCs w:val="24"/>
        </w:rPr>
        <w:t>Moreover, I have always found silence awkward. In previous sessions, I would have an urge to fill the silence, an urge which this course has helped me to overcome. I used the ‘gaps’ to summarise and provide the client with an opportunity to ensure I had understood her situation.</w:t>
      </w:r>
      <w:r w:rsidR="00AE2DB1" w:rsidRPr="002547D3">
        <w:rPr>
          <w:sz w:val="24"/>
          <w:szCs w:val="24"/>
        </w:rPr>
        <w:t xml:space="preserve"> </w:t>
      </w:r>
      <w:r w:rsidR="00CA128C" w:rsidRPr="002547D3">
        <w:rPr>
          <w:sz w:val="24"/>
          <w:szCs w:val="24"/>
        </w:rPr>
        <w:t xml:space="preserve">At 7m:22s, I saw an opportunity to identify current feelings in the client and </w:t>
      </w:r>
      <w:proofErr w:type="gramStart"/>
      <w:r w:rsidR="00CA128C" w:rsidRPr="002547D3">
        <w:rPr>
          <w:sz w:val="24"/>
          <w:szCs w:val="24"/>
        </w:rPr>
        <w:t>asked</w:t>
      </w:r>
      <w:proofErr w:type="gramEnd"/>
      <w:r w:rsidR="00CA128C" w:rsidRPr="002547D3">
        <w:rPr>
          <w:sz w:val="24"/>
          <w:szCs w:val="24"/>
        </w:rPr>
        <w:t xml:space="preserve"> ‘what has made you want to change</w:t>
      </w:r>
      <w:r w:rsidR="00AE2DB1" w:rsidRPr="002547D3">
        <w:rPr>
          <w:sz w:val="24"/>
          <w:szCs w:val="24"/>
        </w:rPr>
        <w:t xml:space="preserve">?’. </w:t>
      </w:r>
      <w:r w:rsidR="00CA128C" w:rsidRPr="002547D3">
        <w:rPr>
          <w:sz w:val="24"/>
          <w:szCs w:val="24"/>
        </w:rPr>
        <w:t>The client had spent the first part of the session reflecting and I felt it was the right time to bring the focus to what is happening now. I</w:t>
      </w:r>
      <w:r w:rsidR="002547D3">
        <w:rPr>
          <w:sz w:val="24"/>
          <w:szCs w:val="24"/>
        </w:rPr>
        <w:t xml:space="preserve"> a</w:t>
      </w:r>
      <w:r w:rsidR="00CA128C" w:rsidRPr="002547D3">
        <w:rPr>
          <w:sz w:val="24"/>
          <w:szCs w:val="24"/>
        </w:rPr>
        <w:t>m unsure of whether this was the right thing to do. It provided an opportunity to challenge the client</w:t>
      </w:r>
      <w:r w:rsidR="00AE2DB1" w:rsidRPr="002547D3">
        <w:rPr>
          <w:sz w:val="24"/>
          <w:szCs w:val="24"/>
        </w:rPr>
        <w:t xml:space="preserve"> and </w:t>
      </w:r>
      <w:r w:rsidR="00AE2DB1" w:rsidRPr="002547D3">
        <w:rPr>
          <w:rStyle w:val="normaltextrun"/>
          <w:rFonts w:ascii="Calibri" w:hAnsi="Calibri" w:cs="Calibri"/>
          <w:color w:val="000000"/>
          <w:sz w:val="24"/>
          <w:szCs w:val="24"/>
          <w:shd w:val="clear" w:color="auto" w:fill="FFFFFF"/>
        </w:rPr>
        <w:t>attempt to empower them to find their own solutions or ways of coping with their problem situation (Midwinter &amp; Dickson, 2015).</w:t>
      </w:r>
      <w:r w:rsidR="00CA78D5">
        <w:rPr>
          <w:rStyle w:val="normaltextrun"/>
          <w:rFonts w:ascii="Calibri" w:hAnsi="Calibri" w:cs="Calibri"/>
          <w:color w:val="000000"/>
          <w:sz w:val="24"/>
          <w:szCs w:val="24"/>
          <w:shd w:val="clear" w:color="auto" w:fill="FFFFFF"/>
        </w:rPr>
        <w:t xml:space="preserve"> </w:t>
      </w:r>
      <w:r w:rsidR="00CA128C" w:rsidRPr="002547D3">
        <w:rPr>
          <w:sz w:val="24"/>
          <w:szCs w:val="24"/>
        </w:rPr>
        <w:t xml:space="preserve">At 8m: 53s I state that ‘I’m sensing a bit of frustration’ which was intended to also confirm that I had understood and listened. </w:t>
      </w:r>
    </w:p>
    <w:p w14:paraId="0DAD2F97" w14:textId="146F1AC4" w:rsidR="003D7351" w:rsidRPr="002547D3" w:rsidRDefault="00856A8D" w:rsidP="00AB107B">
      <w:pPr>
        <w:jc w:val="both"/>
        <w:rPr>
          <w:sz w:val="24"/>
          <w:szCs w:val="24"/>
        </w:rPr>
      </w:pPr>
      <w:r w:rsidRPr="002547D3">
        <w:rPr>
          <w:sz w:val="24"/>
          <w:szCs w:val="24"/>
        </w:rPr>
        <w:t xml:space="preserve">Another conscious aspect of the session was time. Time was needed to allow the client to speak and inform. Time was needed to show empathy and understanding. </w:t>
      </w:r>
      <w:r w:rsidR="00CA128C" w:rsidRPr="002547D3">
        <w:rPr>
          <w:sz w:val="24"/>
          <w:szCs w:val="24"/>
        </w:rPr>
        <w:t xml:space="preserve">At around 9m:00s, I felt extreme panic, as I did not know what to say and was aware there was so much more time left, and I felt this was evident to the client. Thankfully, the client started to talk again. This knocked my confidence, as I did not feel that </w:t>
      </w:r>
      <w:r w:rsidR="003D7351" w:rsidRPr="002547D3">
        <w:rPr>
          <w:sz w:val="24"/>
          <w:szCs w:val="24"/>
        </w:rPr>
        <w:t xml:space="preserve">I was in control, and I was the ‘professional’. Although the client only spoke for a little longer, what she said gave me a chance to refocus. I took the opportunity to provide some positive affirmations to the client, which was well received. I made an error at this point by using ‘I think’, but this was immediately </w:t>
      </w:r>
      <w:proofErr w:type="gramStart"/>
      <w:r w:rsidR="003D7351" w:rsidRPr="002547D3">
        <w:rPr>
          <w:sz w:val="24"/>
          <w:szCs w:val="24"/>
        </w:rPr>
        <w:t>recognised</w:t>
      </w:r>
      <w:proofErr w:type="gramEnd"/>
      <w:r w:rsidR="003D7351" w:rsidRPr="002547D3">
        <w:rPr>
          <w:sz w:val="24"/>
          <w:szCs w:val="24"/>
        </w:rPr>
        <w:t xml:space="preserve"> and I stopped talking.</w:t>
      </w:r>
      <w:r w:rsidR="00CA78D5">
        <w:rPr>
          <w:sz w:val="24"/>
          <w:szCs w:val="24"/>
        </w:rPr>
        <w:t xml:space="preserve"> </w:t>
      </w:r>
      <w:r w:rsidRPr="002547D3">
        <w:rPr>
          <w:sz w:val="24"/>
          <w:szCs w:val="24"/>
        </w:rPr>
        <w:t xml:space="preserve">Throughout the session I was aware of time and I believe this impacted negatively on the </w:t>
      </w:r>
      <w:proofErr w:type="gramStart"/>
      <w:r w:rsidRPr="002547D3">
        <w:rPr>
          <w:sz w:val="24"/>
          <w:szCs w:val="24"/>
        </w:rPr>
        <w:t>session, and</w:t>
      </w:r>
      <w:proofErr w:type="gramEnd"/>
      <w:r w:rsidRPr="002547D3">
        <w:rPr>
          <w:sz w:val="24"/>
          <w:szCs w:val="24"/>
        </w:rPr>
        <w:t xml:space="preserve"> stopped the flow.</w:t>
      </w:r>
      <w:r w:rsidR="003D7351" w:rsidRPr="002547D3">
        <w:rPr>
          <w:sz w:val="24"/>
          <w:szCs w:val="24"/>
        </w:rPr>
        <w:t xml:space="preserve"> </w:t>
      </w:r>
      <w:proofErr w:type="gramStart"/>
      <w:r w:rsidR="003D7351" w:rsidRPr="002547D3">
        <w:rPr>
          <w:sz w:val="24"/>
          <w:szCs w:val="24"/>
        </w:rPr>
        <w:t>Half way</w:t>
      </w:r>
      <w:proofErr w:type="gramEnd"/>
      <w:r w:rsidR="003D7351" w:rsidRPr="002547D3">
        <w:rPr>
          <w:sz w:val="24"/>
          <w:szCs w:val="24"/>
        </w:rPr>
        <w:t xml:space="preserve"> through the session, I made a comment on the time so far in the session. This made me look unprofessional and again, not in control.</w:t>
      </w:r>
      <w:r w:rsidR="0079577D" w:rsidRPr="002547D3">
        <w:rPr>
          <w:sz w:val="24"/>
          <w:szCs w:val="24"/>
        </w:rPr>
        <w:t xml:space="preserve"> </w:t>
      </w:r>
      <w:r w:rsidR="003D7351" w:rsidRPr="002547D3">
        <w:rPr>
          <w:sz w:val="24"/>
          <w:szCs w:val="24"/>
        </w:rPr>
        <w:t>However, I saw an opportunity to use a ‘</w:t>
      </w:r>
      <w:r w:rsidR="0079577D" w:rsidRPr="002547D3">
        <w:rPr>
          <w:sz w:val="24"/>
          <w:szCs w:val="24"/>
        </w:rPr>
        <w:t>miracle</w:t>
      </w:r>
      <w:r w:rsidR="003D7351" w:rsidRPr="002547D3">
        <w:rPr>
          <w:sz w:val="24"/>
          <w:szCs w:val="24"/>
        </w:rPr>
        <w:t xml:space="preserve"> question’ and asked the client where they saw themselves in 5 </w:t>
      </w:r>
      <w:proofErr w:type="spellStart"/>
      <w:r w:rsidR="003D7351" w:rsidRPr="002547D3">
        <w:rPr>
          <w:sz w:val="24"/>
          <w:szCs w:val="24"/>
        </w:rPr>
        <w:t>year</w:t>
      </w:r>
      <w:r w:rsidR="00A0659C" w:rsidRPr="002547D3">
        <w:rPr>
          <w:sz w:val="24"/>
          <w:szCs w:val="24"/>
        </w:rPr>
        <w:t>s</w:t>
      </w:r>
      <w:r w:rsidR="003D7351" w:rsidRPr="002547D3">
        <w:rPr>
          <w:sz w:val="24"/>
          <w:szCs w:val="24"/>
        </w:rPr>
        <w:t xml:space="preserve"> time</w:t>
      </w:r>
      <w:proofErr w:type="spellEnd"/>
      <w:r w:rsidR="003D7351" w:rsidRPr="002547D3">
        <w:rPr>
          <w:sz w:val="24"/>
          <w:szCs w:val="24"/>
        </w:rPr>
        <w:t xml:space="preserve">’, and this provided a new stage in the session of looking </w:t>
      </w:r>
      <w:proofErr w:type="gramStart"/>
      <w:r w:rsidR="003D7351" w:rsidRPr="002547D3">
        <w:rPr>
          <w:sz w:val="24"/>
          <w:szCs w:val="24"/>
        </w:rPr>
        <w:t>forward</w:t>
      </w:r>
      <w:r w:rsidR="0079577D" w:rsidRPr="002547D3">
        <w:rPr>
          <w:sz w:val="24"/>
          <w:szCs w:val="24"/>
        </w:rPr>
        <w:t>, and</w:t>
      </w:r>
      <w:proofErr w:type="gramEnd"/>
      <w:r w:rsidR="0079577D" w:rsidRPr="002547D3">
        <w:rPr>
          <w:sz w:val="24"/>
          <w:szCs w:val="24"/>
        </w:rPr>
        <w:t xml:space="preserve"> gave me a chance to refocus</w:t>
      </w:r>
      <w:r w:rsidR="003D7351" w:rsidRPr="002547D3">
        <w:rPr>
          <w:sz w:val="24"/>
          <w:szCs w:val="24"/>
        </w:rPr>
        <w:t>.</w:t>
      </w:r>
      <w:r w:rsidR="0079577D" w:rsidRPr="002547D3">
        <w:rPr>
          <w:sz w:val="24"/>
          <w:szCs w:val="24"/>
        </w:rPr>
        <w:t xml:space="preserve"> The client discussed further uncertainties and potential issues. Again, I felt a sense of panic over saying the wrong thing and I believe this became apparent. I used the term ‘I think’ more in this part of the session, even though I knew I should</w:t>
      </w:r>
      <w:r w:rsidR="002547D3">
        <w:rPr>
          <w:sz w:val="24"/>
          <w:szCs w:val="24"/>
        </w:rPr>
        <w:t xml:space="preserve"> no</w:t>
      </w:r>
      <w:r w:rsidR="0079577D" w:rsidRPr="002547D3">
        <w:rPr>
          <w:sz w:val="24"/>
          <w:szCs w:val="24"/>
        </w:rPr>
        <w:t>t. Although, I believe the words that followed did</w:t>
      </w:r>
      <w:r w:rsidR="002547D3">
        <w:rPr>
          <w:sz w:val="24"/>
          <w:szCs w:val="24"/>
        </w:rPr>
        <w:t xml:space="preserve"> no</w:t>
      </w:r>
      <w:r w:rsidR="0079577D" w:rsidRPr="002547D3">
        <w:rPr>
          <w:sz w:val="24"/>
          <w:szCs w:val="24"/>
        </w:rPr>
        <w:t>t impart my thoughts and feelings onto the client, they were an attempt to reassure the client, and to encourage the client to think ahead and positively.</w:t>
      </w:r>
    </w:p>
    <w:p w14:paraId="3DCAF235" w14:textId="377E9E9C" w:rsidR="00856A8D" w:rsidRPr="002547D3" w:rsidRDefault="0079577D" w:rsidP="00AB107B">
      <w:pPr>
        <w:jc w:val="both"/>
        <w:rPr>
          <w:sz w:val="24"/>
          <w:szCs w:val="24"/>
        </w:rPr>
      </w:pPr>
      <w:r w:rsidRPr="002547D3">
        <w:rPr>
          <w:sz w:val="24"/>
          <w:szCs w:val="24"/>
        </w:rPr>
        <w:t>Unfortunately, I felt that the sense of panic discussed earlier, along with</w:t>
      </w:r>
      <w:r w:rsidR="00856A8D" w:rsidRPr="002547D3">
        <w:rPr>
          <w:sz w:val="24"/>
          <w:szCs w:val="24"/>
        </w:rPr>
        <w:t xml:space="preserve"> my lack of skills meant that the session ended early.</w:t>
      </w:r>
      <w:r w:rsidRPr="002547D3">
        <w:rPr>
          <w:sz w:val="24"/>
          <w:szCs w:val="24"/>
        </w:rPr>
        <w:t xml:space="preserve"> Through fear of ruining the session, I abruptly ended the recording. On reflection, even a short close to the session of simply thanking the client for coming, a brief summary of the session and a goodbye would have drawn the session to a positive close. I missed a key opportunity to here to cement the relationship and in a real</w:t>
      </w:r>
      <w:r w:rsidR="00A0659C" w:rsidRPr="002547D3">
        <w:rPr>
          <w:sz w:val="24"/>
          <w:szCs w:val="24"/>
        </w:rPr>
        <w:t>-</w:t>
      </w:r>
      <w:r w:rsidRPr="002547D3">
        <w:rPr>
          <w:sz w:val="24"/>
          <w:szCs w:val="24"/>
        </w:rPr>
        <w:t xml:space="preserve">life situation could have </w:t>
      </w:r>
      <w:proofErr w:type="gramStart"/>
      <w:r w:rsidRPr="002547D3">
        <w:rPr>
          <w:sz w:val="24"/>
          <w:szCs w:val="24"/>
        </w:rPr>
        <w:t>been seen as</w:t>
      </w:r>
      <w:proofErr w:type="gramEnd"/>
      <w:r w:rsidRPr="002547D3">
        <w:rPr>
          <w:sz w:val="24"/>
          <w:szCs w:val="24"/>
        </w:rPr>
        <w:t xml:space="preserve"> dismissive</w:t>
      </w:r>
      <w:r w:rsidR="00A0659C" w:rsidRPr="002547D3">
        <w:rPr>
          <w:sz w:val="24"/>
          <w:szCs w:val="24"/>
        </w:rPr>
        <w:t xml:space="preserve"> and resulted in a client not returning.</w:t>
      </w:r>
    </w:p>
    <w:p w14:paraId="7577D7E5" w14:textId="21568768" w:rsidR="00A0659C" w:rsidRPr="002547D3" w:rsidRDefault="00A0659C" w:rsidP="00AB107B">
      <w:pPr>
        <w:jc w:val="both"/>
        <w:rPr>
          <w:sz w:val="24"/>
          <w:szCs w:val="24"/>
        </w:rPr>
      </w:pPr>
      <w:r w:rsidRPr="002547D3">
        <w:rPr>
          <w:sz w:val="24"/>
          <w:szCs w:val="24"/>
        </w:rPr>
        <w:lastRenderedPageBreak/>
        <w:t xml:space="preserve">In summary, the parts of the session that went well were the parts that I had previously practiced and built on, such as the introduction and agreement, as well as the ability to use body language, facial expressions and short encouraging statements to show empathy and </w:t>
      </w:r>
      <w:r w:rsidR="00906201" w:rsidRPr="002547D3">
        <w:rPr>
          <w:sz w:val="24"/>
          <w:szCs w:val="24"/>
        </w:rPr>
        <w:t xml:space="preserve"> help develop the therapeutic </w:t>
      </w:r>
      <w:r w:rsidRPr="002547D3">
        <w:rPr>
          <w:sz w:val="24"/>
          <w:szCs w:val="24"/>
        </w:rPr>
        <w:t>relationship</w:t>
      </w:r>
      <w:r w:rsidR="00906201" w:rsidRPr="002547D3">
        <w:rPr>
          <w:sz w:val="24"/>
          <w:szCs w:val="24"/>
        </w:rPr>
        <w:t xml:space="preserve"> (</w:t>
      </w:r>
      <w:proofErr w:type="spellStart"/>
      <w:r w:rsidR="00906201" w:rsidRPr="002547D3">
        <w:rPr>
          <w:rStyle w:val="normaltextrun"/>
          <w:rFonts w:ascii="Calibri" w:hAnsi="Calibri" w:cs="Calibri"/>
          <w:color w:val="000000"/>
          <w:sz w:val="24"/>
          <w:szCs w:val="24"/>
          <w:shd w:val="clear" w:color="auto" w:fill="E1E3E6"/>
        </w:rPr>
        <w:t>Timulak</w:t>
      </w:r>
      <w:proofErr w:type="spellEnd"/>
      <w:r w:rsidR="00906201" w:rsidRPr="002547D3">
        <w:rPr>
          <w:rStyle w:val="normaltextrun"/>
          <w:rFonts w:ascii="Calibri" w:hAnsi="Calibri" w:cs="Calibri"/>
          <w:color w:val="000000"/>
          <w:sz w:val="24"/>
          <w:szCs w:val="24"/>
          <w:shd w:val="clear" w:color="auto" w:fill="E1E3E6"/>
        </w:rPr>
        <w:t xml:space="preserve"> &amp; Keogh, 2017)</w:t>
      </w:r>
      <w:r w:rsidRPr="002547D3">
        <w:rPr>
          <w:sz w:val="24"/>
          <w:szCs w:val="24"/>
        </w:rPr>
        <w:t>.</w:t>
      </w:r>
      <w:r w:rsidR="00906201" w:rsidRPr="002547D3">
        <w:rPr>
          <w:sz w:val="24"/>
          <w:szCs w:val="24"/>
        </w:rPr>
        <w:t xml:space="preserve"> The authors here also emphasise the importance of self-awareness and how their feeling are communicated to the client. On this occasion, I feel I over analysed and focussed too much on my body language and actions throughout.</w:t>
      </w:r>
      <w:r w:rsidRPr="002547D3">
        <w:rPr>
          <w:sz w:val="24"/>
          <w:szCs w:val="24"/>
        </w:rPr>
        <w:t xml:space="preserve"> It is also extremely important to establish a suitable environment and this reflection has highlighted </w:t>
      </w:r>
      <w:r w:rsidR="00AE2DB1" w:rsidRPr="002547D3">
        <w:rPr>
          <w:sz w:val="24"/>
          <w:szCs w:val="24"/>
        </w:rPr>
        <w:t>how internal and external factors can impact on the therapeutic relationship</w:t>
      </w:r>
      <w:r w:rsidR="00906201" w:rsidRPr="002547D3">
        <w:rPr>
          <w:sz w:val="24"/>
          <w:szCs w:val="24"/>
        </w:rPr>
        <w:t xml:space="preserve"> (Midwinter &amp; Dickson, 2015)</w:t>
      </w:r>
      <w:r w:rsidR="00AE2DB1" w:rsidRPr="002547D3">
        <w:rPr>
          <w:sz w:val="24"/>
          <w:szCs w:val="24"/>
        </w:rPr>
        <w:t>.</w:t>
      </w:r>
      <w:r w:rsidRPr="002547D3">
        <w:rPr>
          <w:sz w:val="24"/>
          <w:szCs w:val="24"/>
        </w:rPr>
        <w:t xml:space="preserve"> During this session, the room was small, the light was bright and the additional pressure of being filmed had a huge impact on the session. Moreover, it has highlighted the many skills needed to be an effective Counsellor, such as the difficulty in being able to actively listen, as well as show the client that you </w:t>
      </w:r>
      <w:proofErr w:type="gramStart"/>
      <w:r w:rsidRPr="002547D3">
        <w:rPr>
          <w:sz w:val="24"/>
          <w:szCs w:val="24"/>
        </w:rPr>
        <w:t>have an understanding of</w:t>
      </w:r>
      <w:proofErr w:type="gramEnd"/>
      <w:r w:rsidRPr="002547D3">
        <w:rPr>
          <w:sz w:val="24"/>
          <w:szCs w:val="24"/>
        </w:rPr>
        <w:t xml:space="preserve"> their situation</w:t>
      </w:r>
      <w:r w:rsidR="00AB107B" w:rsidRPr="002547D3">
        <w:rPr>
          <w:sz w:val="24"/>
          <w:szCs w:val="24"/>
        </w:rPr>
        <w:t>,</w:t>
      </w:r>
      <w:r w:rsidRPr="002547D3">
        <w:rPr>
          <w:sz w:val="24"/>
          <w:szCs w:val="24"/>
        </w:rPr>
        <w:t xml:space="preserve"> without revealing too much about yourself.</w:t>
      </w:r>
      <w:r w:rsidR="00AB107B" w:rsidRPr="002547D3">
        <w:rPr>
          <w:sz w:val="24"/>
          <w:szCs w:val="24"/>
        </w:rPr>
        <w:t xml:space="preserve"> </w:t>
      </w:r>
    </w:p>
    <w:p w14:paraId="3EAE2827" w14:textId="23F24BE6" w:rsidR="00AB107B" w:rsidRPr="002547D3" w:rsidRDefault="00AB107B" w:rsidP="00AB107B">
      <w:pPr>
        <w:jc w:val="both"/>
        <w:rPr>
          <w:sz w:val="24"/>
          <w:szCs w:val="24"/>
        </w:rPr>
      </w:pPr>
      <w:r w:rsidRPr="002547D3">
        <w:rPr>
          <w:sz w:val="24"/>
          <w:szCs w:val="24"/>
        </w:rPr>
        <w:t>Finally, the most important point I have learnt from this reflection is that each client and each client-counsellor relationship is unique, and as a therapist you cannot rely upon strategies that have worked previously. As a trainee therapist there is a need to continued professional development, involving both skills and theory elements.</w:t>
      </w:r>
    </w:p>
    <w:p w14:paraId="3FE25CA4" w14:textId="504C6876" w:rsidR="00A0659C" w:rsidRPr="002547D3" w:rsidRDefault="00A0659C" w:rsidP="00AB107B">
      <w:pPr>
        <w:pStyle w:val="Heading1"/>
        <w:jc w:val="both"/>
        <w:rPr>
          <w:sz w:val="24"/>
          <w:szCs w:val="24"/>
        </w:rPr>
      </w:pPr>
      <w:r w:rsidRPr="002547D3">
        <w:rPr>
          <w:sz w:val="24"/>
          <w:szCs w:val="24"/>
        </w:rPr>
        <w:t>References</w:t>
      </w:r>
    </w:p>
    <w:p w14:paraId="1E5061B8" w14:textId="77777777" w:rsidR="00A0659C" w:rsidRPr="002547D3" w:rsidRDefault="00A0659C" w:rsidP="00AB107B">
      <w:pPr>
        <w:jc w:val="both"/>
        <w:rPr>
          <w:sz w:val="24"/>
          <w:szCs w:val="24"/>
        </w:rPr>
      </w:pPr>
    </w:p>
    <w:p w14:paraId="279E6F2D" w14:textId="4513BCAA" w:rsidR="00A0659C" w:rsidRPr="002547D3" w:rsidRDefault="00A0659C" w:rsidP="00AB107B">
      <w:pPr>
        <w:jc w:val="both"/>
        <w:rPr>
          <w:rStyle w:val="eop"/>
          <w:rFonts w:ascii="Calibri" w:hAnsi="Calibri" w:cs="Calibri"/>
          <w:color w:val="000000"/>
          <w:sz w:val="24"/>
          <w:szCs w:val="24"/>
          <w:shd w:val="clear" w:color="auto" w:fill="FFFFFF"/>
        </w:rPr>
      </w:pPr>
      <w:r w:rsidRPr="002547D3">
        <w:rPr>
          <w:rStyle w:val="normaltextrun"/>
          <w:rFonts w:ascii="Calibri" w:hAnsi="Calibri" w:cs="Calibri"/>
          <w:color w:val="000000"/>
          <w:sz w:val="24"/>
          <w:szCs w:val="24"/>
          <w:shd w:val="clear" w:color="auto" w:fill="E1E3E6"/>
        </w:rPr>
        <w:t xml:space="preserve">Midwinter, R. &amp; </w:t>
      </w:r>
      <w:proofErr w:type="gramStart"/>
      <w:r w:rsidRPr="002547D3">
        <w:rPr>
          <w:rStyle w:val="normaltextrun"/>
          <w:rFonts w:ascii="Calibri" w:hAnsi="Calibri" w:cs="Calibri"/>
          <w:color w:val="000000"/>
          <w:sz w:val="24"/>
          <w:szCs w:val="24"/>
          <w:shd w:val="clear" w:color="auto" w:fill="E1E3E6"/>
        </w:rPr>
        <w:t>Dickson ,</w:t>
      </w:r>
      <w:proofErr w:type="gramEnd"/>
      <w:r w:rsidRPr="002547D3">
        <w:rPr>
          <w:rStyle w:val="normaltextrun"/>
          <w:rFonts w:ascii="Calibri" w:hAnsi="Calibri" w:cs="Calibri"/>
          <w:color w:val="000000"/>
          <w:sz w:val="24"/>
          <w:szCs w:val="24"/>
          <w:shd w:val="clear" w:color="auto" w:fill="E1E3E6"/>
        </w:rPr>
        <w:t xml:space="preserve"> J., 2015. </w:t>
      </w:r>
      <w:r w:rsidRPr="002547D3">
        <w:rPr>
          <w:rStyle w:val="normaltextrun"/>
          <w:rFonts w:ascii="Calibri" w:hAnsi="Calibri" w:cs="Calibri"/>
          <w:i/>
          <w:iCs/>
          <w:color w:val="000000"/>
          <w:sz w:val="24"/>
          <w:szCs w:val="24"/>
          <w:shd w:val="clear" w:color="auto" w:fill="E1E3E6"/>
        </w:rPr>
        <w:t>Embedding Counselling and Communication Skills. </w:t>
      </w:r>
      <w:r w:rsidRPr="002547D3">
        <w:rPr>
          <w:rStyle w:val="normaltextrun"/>
          <w:rFonts w:ascii="Calibri" w:hAnsi="Calibri" w:cs="Calibri"/>
          <w:color w:val="000000"/>
          <w:sz w:val="24"/>
          <w:szCs w:val="24"/>
          <w:shd w:val="clear" w:color="auto" w:fill="E1E3E6"/>
        </w:rPr>
        <w:t>1st ed. East Sussex: Routledge.</w:t>
      </w:r>
      <w:r w:rsidRPr="002547D3">
        <w:rPr>
          <w:rStyle w:val="eop"/>
          <w:rFonts w:ascii="Calibri" w:hAnsi="Calibri" w:cs="Calibri"/>
          <w:color w:val="000000"/>
          <w:sz w:val="24"/>
          <w:szCs w:val="24"/>
          <w:shd w:val="clear" w:color="auto" w:fill="FFFFFF"/>
        </w:rPr>
        <w:t> </w:t>
      </w:r>
      <w:r w:rsidR="00AE2DB1" w:rsidRPr="002547D3">
        <w:rPr>
          <w:rStyle w:val="eop"/>
          <w:rFonts w:ascii="Calibri" w:hAnsi="Calibri" w:cs="Calibri"/>
          <w:color w:val="000000"/>
          <w:sz w:val="24"/>
          <w:szCs w:val="24"/>
          <w:shd w:val="clear" w:color="auto" w:fill="FFFFFF"/>
        </w:rPr>
        <w:t>#</w:t>
      </w:r>
    </w:p>
    <w:p w14:paraId="2139ADD6" w14:textId="3121884C" w:rsidR="00AE2DB1" w:rsidRPr="002547D3" w:rsidRDefault="00AE2DB1" w:rsidP="00AB107B">
      <w:pPr>
        <w:jc w:val="both"/>
        <w:rPr>
          <w:sz w:val="24"/>
          <w:szCs w:val="24"/>
        </w:rPr>
      </w:pPr>
      <w:proofErr w:type="spellStart"/>
      <w:r w:rsidRPr="002547D3">
        <w:rPr>
          <w:rStyle w:val="normaltextrun"/>
          <w:rFonts w:ascii="Calibri" w:hAnsi="Calibri" w:cs="Calibri"/>
          <w:color w:val="000000"/>
          <w:sz w:val="24"/>
          <w:szCs w:val="24"/>
          <w:shd w:val="clear" w:color="auto" w:fill="E1E3E6"/>
        </w:rPr>
        <w:t>Timulak</w:t>
      </w:r>
      <w:proofErr w:type="spellEnd"/>
      <w:r w:rsidRPr="002547D3">
        <w:rPr>
          <w:rStyle w:val="normaltextrun"/>
          <w:rFonts w:ascii="Calibri" w:hAnsi="Calibri" w:cs="Calibri"/>
          <w:color w:val="000000"/>
          <w:sz w:val="24"/>
          <w:szCs w:val="24"/>
          <w:shd w:val="clear" w:color="auto" w:fill="E1E3E6"/>
        </w:rPr>
        <w:t xml:space="preserve">, L. &amp; Keogh, D., 2017. The client's perspective on (experiences </w:t>
      </w:r>
      <w:proofErr w:type="gramStart"/>
      <w:r w:rsidRPr="002547D3">
        <w:rPr>
          <w:rStyle w:val="normaltextrun"/>
          <w:rFonts w:ascii="Calibri" w:hAnsi="Calibri" w:cs="Calibri"/>
          <w:color w:val="000000"/>
          <w:sz w:val="24"/>
          <w:szCs w:val="24"/>
          <w:shd w:val="clear" w:color="auto" w:fill="E1E3E6"/>
        </w:rPr>
        <w:t>of )psychotherapy</w:t>
      </w:r>
      <w:proofErr w:type="gramEnd"/>
      <w:r w:rsidRPr="002547D3">
        <w:rPr>
          <w:rStyle w:val="normaltextrun"/>
          <w:rFonts w:ascii="Calibri" w:hAnsi="Calibri" w:cs="Calibri"/>
          <w:color w:val="000000"/>
          <w:sz w:val="24"/>
          <w:szCs w:val="24"/>
          <w:shd w:val="clear" w:color="auto" w:fill="E1E3E6"/>
        </w:rPr>
        <w:t>: A practice friendly review. </w:t>
      </w:r>
      <w:r w:rsidRPr="002547D3">
        <w:rPr>
          <w:rStyle w:val="normaltextrun"/>
          <w:rFonts w:ascii="Calibri" w:hAnsi="Calibri" w:cs="Calibri"/>
          <w:i/>
          <w:iCs/>
          <w:color w:val="000000"/>
          <w:sz w:val="24"/>
          <w:szCs w:val="24"/>
          <w:shd w:val="clear" w:color="auto" w:fill="E1E3E6"/>
        </w:rPr>
        <w:t>Journal of Clinical Psychology, </w:t>
      </w:r>
      <w:r w:rsidRPr="002547D3">
        <w:rPr>
          <w:rStyle w:val="normaltextrun"/>
          <w:rFonts w:ascii="Calibri" w:hAnsi="Calibri" w:cs="Calibri"/>
          <w:color w:val="000000"/>
          <w:sz w:val="24"/>
          <w:szCs w:val="24"/>
          <w:shd w:val="clear" w:color="auto" w:fill="E1E3E6"/>
        </w:rPr>
        <w:t>73(11), pp. 1556-1567.</w:t>
      </w:r>
      <w:r w:rsidRPr="002547D3">
        <w:rPr>
          <w:rStyle w:val="eop"/>
          <w:rFonts w:ascii="Calibri" w:hAnsi="Calibri" w:cs="Calibri"/>
          <w:color w:val="000000"/>
          <w:sz w:val="24"/>
          <w:szCs w:val="24"/>
          <w:shd w:val="clear" w:color="auto" w:fill="FFFFFF"/>
        </w:rPr>
        <w:t> </w:t>
      </w:r>
    </w:p>
    <w:p w14:paraId="6827611D" w14:textId="77777777" w:rsidR="00156EAB" w:rsidRPr="002547D3" w:rsidRDefault="00156EAB" w:rsidP="00AB107B">
      <w:pPr>
        <w:jc w:val="both"/>
        <w:rPr>
          <w:sz w:val="24"/>
          <w:szCs w:val="24"/>
        </w:rPr>
      </w:pPr>
    </w:p>
    <w:p w14:paraId="17FCF29C" w14:textId="356799EA" w:rsidR="008E397D" w:rsidRPr="002547D3" w:rsidRDefault="008E397D" w:rsidP="00AB107B">
      <w:pPr>
        <w:jc w:val="both"/>
        <w:rPr>
          <w:sz w:val="24"/>
          <w:szCs w:val="24"/>
        </w:rPr>
      </w:pPr>
    </w:p>
    <w:p w14:paraId="5252772D" w14:textId="77777777" w:rsidR="00731786" w:rsidRPr="002547D3" w:rsidRDefault="00731786" w:rsidP="00AB107B">
      <w:pPr>
        <w:jc w:val="both"/>
        <w:rPr>
          <w:sz w:val="24"/>
          <w:szCs w:val="24"/>
        </w:rPr>
      </w:pPr>
      <w:bookmarkStart w:id="0" w:name="_GoBack"/>
      <w:bookmarkEnd w:id="0"/>
    </w:p>
    <w:sectPr w:rsidR="00731786" w:rsidRPr="002547D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37B12" w14:textId="77777777" w:rsidR="006A4C06" w:rsidRDefault="006A4C06" w:rsidP="008C0DF0">
      <w:pPr>
        <w:spacing w:after="0" w:line="240" w:lineRule="auto"/>
      </w:pPr>
      <w:r>
        <w:separator/>
      </w:r>
    </w:p>
  </w:endnote>
  <w:endnote w:type="continuationSeparator" w:id="0">
    <w:p w14:paraId="72FE0404" w14:textId="77777777" w:rsidR="006A4C06" w:rsidRDefault="006A4C06" w:rsidP="008C0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535D9" w14:textId="1575FD07" w:rsidR="008C0DF0" w:rsidRDefault="008C0DF0" w:rsidP="008C0DF0">
    <w:pPr>
      <w:pStyle w:val="Footer"/>
    </w:pPr>
    <w:r>
      <w:t xml:space="preserve">Lisa Fox – P0950934 </w:t>
    </w:r>
    <w:r>
      <w:tab/>
      <w:t>Counselling Skills Reflective Account</w:t>
    </w:r>
    <w:r>
      <w:tab/>
    </w:r>
    <w:sdt>
      <w:sdtPr>
        <w:id w:val="-1122510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55DD666" w14:textId="29B87BF0" w:rsidR="008C0DF0" w:rsidRDefault="008C0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0A5FC" w14:textId="77777777" w:rsidR="006A4C06" w:rsidRDefault="006A4C06" w:rsidP="008C0DF0">
      <w:pPr>
        <w:spacing w:after="0" w:line="240" w:lineRule="auto"/>
      </w:pPr>
      <w:r>
        <w:separator/>
      </w:r>
    </w:p>
  </w:footnote>
  <w:footnote w:type="continuationSeparator" w:id="0">
    <w:p w14:paraId="56B03C8B" w14:textId="77777777" w:rsidR="006A4C06" w:rsidRDefault="006A4C06" w:rsidP="008C0D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786"/>
    <w:rsid w:val="00156EAB"/>
    <w:rsid w:val="002547D3"/>
    <w:rsid w:val="003D4074"/>
    <w:rsid w:val="003D7351"/>
    <w:rsid w:val="005717BD"/>
    <w:rsid w:val="006A4C06"/>
    <w:rsid w:val="00731786"/>
    <w:rsid w:val="0079577D"/>
    <w:rsid w:val="007B3249"/>
    <w:rsid w:val="007E0B0E"/>
    <w:rsid w:val="00856A8D"/>
    <w:rsid w:val="00861472"/>
    <w:rsid w:val="008A3F5E"/>
    <w:rsid w:val="008C0DF0"/>
    <w:rsid w:val="008E397D"/>
    <w:rsid w:val="00906201"/>
    <w:rsid w:val="00A0659C"/>
    <w:rsid w:val="00AB107B"/>
    <w:rsid w:val="00AE2DB1"/>
    <w:rsid w:val="00CA128C"/>
    <w:rsid w:val="00CA78D5"/>
    <w:rsid w:val="00F601D3"/>
    <w:rsid w:val="00F87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C18A4"/>
  <w15:chartTrackingRefBased/>
  <w15:docId w15:val="{61E0B915-9D86-438C-A066-0FA0BCD81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5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17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786"/>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A0659C"/>
  </w:style>
  <w:style w:type="character" w:customStyle="1" w:styleId="eop">
    <w:name w:val="eop"/>
    <w:basedOn w:val="DefaultParagraphFont"/>
    <w:rsid w:val="00A0659C"/>
  </w:style>
  <w:style w:type="character" w:customStyle="1" w:styleId="Heading1Char">
    <w:name w:val="Heading 1 Char"/>
    <w:basedOn w:val="DefaultParagraphFont"/>
    <w:link w:val="Heading1"/>
    <w:uiPriority w:val="9"/>
    <w:rsid w:val="00A0659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C0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DF0"/>
  </w:style>
  <w:style w:type="paragraph" w:styleId="Footer">
    <w:name w:val="footer"/>
    <w:basedOn w:val="Normal"/>
    <w:link w:val="FooterChar"/>
    <w:uiPriority w:val="99"/>
    <w:unhideWhenUsed/>
    <w:rsid w:val="008C0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Fox</dc:creator>
  <cp:keywords/>
  <dc:description/>
  <cp:lastModifiedBy>Samantha Fox</cp:lastModifiedBy>
  <cp:revision>7</cp:revision>
  <dcterms:created xsi:type="dcterms:W3CDTF">2019-07-22T14:16:00Z</dcterms:created>
  <dcterms:modified xsi:type="dcterms:W3CDTF">2019-07-22T15:51:00Z</dcterms:modified>
</cp:coreProperties>
</file>