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36382" w14:textId="1E7221AF" w:rsidR="00547849" w:rsidRDefault="23E2B1A1">
      <w:r w:rsidRPr="1350B3A2">
        <w:rPr>
          <w:b/>
          <w:bCs/>
        </w:rPr>
        <w:t>Introduction</w:t>
      </w:r>
    </w:p>
    <w:p w14:paraId="69D30AC9" w14:textId="360A510F" w:rsidR="23E2B1A1" w:rsidRDefault="23E2B1A1" w:rsidP="1350B3A2">
      <w:r>
        <w:t>In this experiment we will be checking</w:t>
      </w:r>
      <w:r w:rsidR="13791F91">
        <w:t xml:space="preserve"> the biodiversity of 2 different sites. Parc le breos</w:t>
      </w:r>
      <w:r w:rsidR="083158D1">
        <w:t xml:space="preserve"> in the Gower and the Newport Wetlands site. The way we will be measuring the biodiversity</w:t>
      </w:r>
      <w:r w:rsidR="72D9CB43">
        <w:t xml:space="preserve"> is by using owl pellets. When an owl eats other </w:t>
      </w:r>
      <w:r w:rsidR="376E947B">
        <w:t>animals,</w:t>
      </w:r>
      <w:r w:rsidR="72D9CB43">
        <w:t xml:space="preserve"> it can’t digest bones or fur </w:t>
      </w:r>
      <w:r w:rsidR="5DF10660">
        <w:t>so it will regurgitate these as owl pellets. Using these we can see what the owls have been eating and so allows us to see what animals are in the area as</w:t>
      </w:r>
      <w:r w:rsidR="54E27379">
        <w:t xml:space="preserve"> </w:t>
      </w:r>
      <w:r w:rsidR="5DF10660">
        <w:t>we</w:t>
      </w:r>
      <w:r w:rsidR="7FF85C1C">
        <w:t>l</w:t>
      </w:r>
      <w:r w:rsidR="5DF10660">
        <w:t xml:space="preserve">l as </w:t>
      </w:r>
      <w:r w:rsidR="581E8DDD">
        <w:t>how numerous the species is</w:t>
      </w:r>
      <w:r w:rsidR="0204BF4F">
        <w:t>.</w:t>
      </w:r>
      <w:r w:rsidR="58A05404">
        <w:t xml:space="preserve"> Using this </w:t>
      </w:r>
      <w:r w:rsidR="7F3045AD">
        <w:t>data,</w:t>
      </w:r>
      <w:r w:rsidR="58A05404">
        <w:t xml:space="preserve"> we can create management plans for the area</w:t>
      </w:r>
      <w:r w:rsidR="008D46BA">
        <w:t>s</w:t>
      </w:r>
      <w:r w:rsidR="58A05404">
        <w:t xml:space="preserve"> and get a better idea what can be done to preserve the species at the si</w:t>
      </w:r>
      <w:r w:rsidR="43565EB8">
        <w:t>te.</w:t>
      </w:r>
    </w:p>
    <w:p w14:paraId="2A362C11" w14:textId="6EF8872C" w:rsidR="008D46BA" w:rsidRDefault="008D46BA" w:rsidP="1350B3A2">
      <w:pPr>
        <w:rPr>
          <w:noProof/>
        </w:rPr>
      </w:pPr>
      <w:r>
        <w:rPr>
          <w:noProof/>
        </w:rPr>
        <w:drawing>
          <wp:inline distT="0" distB="0" distL="0" distR="0" wp14:anchorId="7BD8CB01" wp14:editId="227C7E99">
            <wp:extent cx="2822909" cy="1799893"/>
            <wp:effectExtent l="0" t="0" r="0" b="0"/>
            <wp:docPr id="210683144"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3144" name="Picture 1" descr="A map of the united states&#10;&#10;Description automatically generated"/>
                    <pic:cNvPicPr/>
                  </pic:nvPicPr>
                  <pic:blipFill rotWithShape="1">
                    <a:blip r:embed="rId9"/>
                    <a:srcRect l="17450" t="13295" r="20064" b="17569"/>
                    <a:stretch/>
                  </pic:blipFill>
                  <pic:spPr bwMode="auto">
                    <a:xfrm>
                      <a:off x="0" y="0"/>
                      <a:ext cx="2845621" cy="1814374"/>
                    </a:xfrm>
                    <a:prstGeom prst="rect">
                      <a:avLst/>
                    </a:prstGeom>
                    <a:ln>
                      <a:noFill/>
                    </a:ln>
                    <a:extLst>
                      <a:ext uri="{53640926-AAD7-44D8-BBD7-CCE9431645EC}">
                        <a14:shadowObscured xmlns:a14="http://schemas.microsoft.com/office/drawing/2010/main"/>
                      </a:ext>
                    </a:extLst>
                  </pic:spPr>
                </pic:pic>
              </a:graphicData>
            </a:graphic>
          </wp:inline>
        </w:drawing>
      </w:r>
      <w:r w:rsidRPr="008D46BA">
        <w:rPr>
          <w:noProof/>
        </w:rPr>
        <w:t xml:space="preserve"> </w:t>
      </w:r>
      <w:r>
        <w:rPr>
          <w:noProof/>
        </w:rPr>
        <w:drawing>
          <wp:inline distT="0" distB="0" distL="0" distR="0" wp14:anchorId="2A03A70E" wp14:editId="011BF8AA">
            <wp:extent cx="2876550" cy="1804739"/>
            <wp:effectExtent l="0" t="0" r="0" b="5080"/>
            <wp:docPr id="18514216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421625" name="Picture 1" descr="A screenshot of a computer screen&#10;&#10;Description automatically generated"/>
                    <pic:cNvPicPr/>
                  </pic:nvPicPr>
                  <pic:blipFill rotWithShape="1">
                    <a:blip r:embed="rId10"/>
                    <a:srcRect l="15456" t="10342" r="23886" b="21999"/>
                    <a:stretch/>
                  </pic:blipFill>
                  <pic:spPr bwMode="auto">
                    <a:xfrm>
                      <a:off x="0" y="0"/>
                      <a:ext cx="2894675" cy="1816110"/>
                    </a:xfrm>
                    <a:prstGeom prst="rect">
                      <a:avLst/>
                    </a:prstGeom>
                    <a:ln>
                      <a:noFill/>
                    </a:ln>
                    <a:extLst>
                      <a:ext uri="{53640926-AAD7-44D8-BBD7-CCE9431645EC}">
                        <a14:shadowObscured xmlns:a14="http://schemas.microsoft.com/office/drawing/2010/main"/>
                      </a:ext>
                    </a:extLst>
                  </pic:spPr>
                </pic:pic>
              </a:graphicData>
            </a:graphic>
          </wp:inline>
        </w:drawing>
      </w:r>
    </w:p>
    <w:p w14:paraId="441AE90A" w14:textId="53BAA9D1" w:rsidR="008D46BA" w:rsidRDefault="008D46BA" w:rsidP="1350B3A2">
      <w:sdt>
        <w:sdtPr>
          <w:id w:val="1232578751"/>
          <w:citation/>
        </w:sdtPr>
        <w:sdtContent>
          <w:r>
            <w:fldChar w:fldCharType="begin"/>
          </w:r>
          <w:r>
            <w:rPr>
              <w:noProof/>
            </w:rPr>
            <w:instrText xml:space="preserve"> CITATION Goo23 \l 2057 </w:instrText>
          </w:r>
          <w:r>
            <w:fldChar w:fldCharType="separate"/>
          </w:r>
          <w:r w:rsidR="008F4A05" w:rsidRPr="008F4A05">
            <w:rPr>
              <w:noProof/>
            </w:rPr>
            <w:t>(Anon., 2023)</w:t>
          </w:r>
          <w:r>
            <w:fldChar w:fldCharType="end"/>
          </w:r>
        </w:sdtContent>
      </w:sdt>
    </w:p>
    <w:p w14:paraId="215E3454" w14:textId="0DC1BAF6" w:rsidR="008D46BA" w:rsidRDefault="008D46BA" w:rsidP="1350B3A2">
      <w:r>
        <w:t>It also allows us to compare the 2 sites and look at the differences between each site as well as the kind of habitats these animals prefer to live in.</w:t>
      </w:r>
    </w:p>
    <w:p w14:paraId="72997784" w14:textId="77777777" w:rsidR="008D46BA" w:rsidRDefault="008D46BA" w:rsidP="1350B3A2"/>
    <w:p w14:paraId="6141C717" w14:textId="56F82F5D" w:rsidR="008D46BA" w:rsidRDefault="008D46BA" w:rsidP="1350B3A2">
      <w:pPr>
        <w:rPr>
          <w:b/>
          <w:bCs/>
        </w:rPr>
      </w:pPr>
      <w:r>
        <w:rPr>
          <w:b/>
          <w:bCs/>
        </w:rPr>
        <w:t>Methodology</w:t>
      </w:r>
    </w:p>
    <w:p w14:paraId="03F4E467" w14:textId="303B957F" w:rsidR="008D46BA" w:rsidRDefault="008D46BA" w:rsidP="1350B3A2">
      <w:r>
        <w:t>In order to carry</w:t>
      </w:r>
      <w:r w:rsidR="00DC7CEB">
        <w:t xml:space="preserve"> out this survey we need to choose a survey method. There are multiple different options we could choose from. Here are a few examples,</w:t>
      </w:r>
    </w:p>
    <w:p w14:paraId="381E40AF" w14:textId="6D49F5E8" w:rsidR="00DC7CEB" w:rsidRDefault="003D47FA" w:rsidP="003D47FA">
      <w:pPr>
        <w:pStyle w:val="ListParagraph"/>
        <w:numPr>
          <w:ilvl w:val="0"/>
          <w:numId w:val="1"/>
        </w:numPr>
      </w:pPr>
      <w:r>
        <w:t>Live trapping</w:t>
      </w:r>
    </w:p>
    <w:p w14:paraId="42D15C63" w14:textId="6EA06B31" w:rsidR="003D47FA" w:rsidRDefault="003D47FA" w:rsidP="003D47FA">
      <w:pPr>
        <w:pStyle w:val="ListParagraph"/>
      </w:pPr>
      <w:r>
        <w:t xml:space="preserve">This involves using small traps to catch, survey then release the animal in order to collect data. It can allow you to collect more in-depth data such as weight, sex and a more accurate identification of the species. This can be effective but requires a lot of time, effort and training in order to do successfully and safely. For the purposes of this survey this method is over kill. </w:t>
      </w:r>
      <w:sdt>
        <w:sdtPr>
          <w:id w:val="592450616"/>
          <w:citation/>
        </w:sdtPr>
        <w:sdtContent>
          <w:r>
            <w:fldChar w:fldCharType="begin"/>
          </w:r>
          <w:r>
            <w:instrText xml:space="preserve"> CITATION Jam08 \l 2057 </w:instrText>
          </w:r>
          <w:r>
            <w:fldChar w:fldCharType="separate"/>
          </w:r>
          <w:r w:rsidR="008F4A05" w:rsidRPr="008F4A05">
            <w:rPr>
              <w:noProof/>
            </w:rPr>
            <w:t>(Goodrum, 2008)</w:t>
          </w:r>
          <w:r>
            <w:fldChar w:fldCharType="end"/>
          </w:r>
        </w:sdtContent>
      </w:sdt>
    </w:p>
    <w:p w14:paraId="4ABC04D3" w14:textId="77777777" w:rsidR="003D47FA" w:rsidRDefault="003D47FA" w:rsidP="003D47FA">
      <w:pPr>
        <w:pStyle w:val="ListParagraph"/>
      </w:pPr>
    </w:p>
    <w:p w14:paraId="0AD024CA" w14:textId="7498E2FC" w:rsidR="003D47FA" w:rsidRDefault="003D47FA" w:rsidP="003D47FA">
      <w:pPr>
        <w:pStyle w:val="ListParagraph"/>
        <w:numPr>
          <w:ilvl w:val="0"/>
          <w:numId w:val="1"/>
        </w:numPr>
      </w:pPr>
      <w:r>
        <w:t>Trail cams</w:t>
      </w:r>
    </w:p>
    <w:p w14:paraId="0F78549A" w14:textId="2B6D5128" w:rsidR="003D47FA" w:rsidRDefault="003D47FA" w:rsidP="003D47FA">
      <w:pPr>
        <w:pStyle w:val="ListParagraph"/>
      </w:pPr>
      <w:r>
        <w:t>This method allows you to see any animal in a specific area without the need for a person being there who would most probably spook the animal. This would be easier than the live trapping method but can be expensive and will only survey a small area so might miss a lot of wildlife.</w:t>
      </w:r>
    </w:p>
    <w:p w14:paraId="75D98AE5" w14:textId="77777777" w:rsidR="003D47FA" w:rsidRDefault="003D47FA" w:rsidP="003D47FA">
      <w:pPr>
        <w:pStyle w:val="ListParagraph"/>
      </w:pPr>
    </w:p>
    <w:p w14:paraId="15F6EA00" w14:textId="5A2278D3" w:rsidR="003D47FA" w:rsidRDefault="003D47FA" w:rsidP="003D47FA">
      <w:pPr>
        <w:pStyle w:val="ListParagraph"/>
        <w:numPr>
          <w:ilvl w:val="0"/>
          <w:numId w:val="1"/>
        </w:numPr>
      </w:pPr>
      <w:r>
        <w:t>Owl Pellets</w:t>
      </w:r>
    </w:p>
    <w:p w14:paraId="52F36CA0" w14:textId="1A11DDFA" w:rsidR="003D47FA" w:rsidRDefault="003D47FA" w:rsidP="003D47FA">
      <w:pPr>
        <w:pStyle w:val="ListParagraph"/>
      </w:pPr>
      <w:r>
        <w:t xml:space="preserve">Using </w:t>
      </w:r>
      <w:r w:rsidR="00567580">
        <w:t>owl pellets is an interesting method. It involves using owls that are naturally in the area. When owls feed they swallow their food whole but cannot digest bones or fur so it will regurgitate them once all the meat and flesh is striped from the bones. Th</w:t>
      </w:r>
      <w:r w:rsidR="009215E3">
        <w:t>u</w:t>
      </w:r>
      <w:r w:rsidR="00567580">
        <w:t xml:space="preserve">s leaves us with the remains of any small mammals, reptiles or birds the owl may have ate. After identifying the remains you’ll have a list of small animals that live in the area. One disadvantage of this is </w:t>
      </w:r>
      <w:r w:rsidR="00567580">
        <w:lastRenderedPageBreak/>
        <w:t>that this method can only be used where owls naturally live so cannot be used everywhere. However the 2 sites we are surveying has owls so will work great in this instance.</w:t>
      </w:r>
      <w:r w:rsidR="00EC65BB">
        <w:t xml:space="preserve"> </w:t>
      </w:r>
      <w:sdt>
        <w:sdtPr>
          <w:id w:val="-1757733196"/>
          <w:citation/>
        </w:sdtPr>
        <w:sdtContent>
          <w:r w:rsidR="00EC65BB">
            <w:fldChar w:fldCharType="begin"/>
          </w:r>
          <w:r w:rsidR="00EC65BB">
            <w:instrText xml:space="preserve"> CITATION Owa21 \l 2057 </w:instrText>
          </w:r>
          <w:r w:rsidR="00EC65BB">
            <w:fldChar w:fldCharType="separate"/>
          </w:r>
          <w:r w:rsidR="008F4A05" w:rsidRPr="008F4A05">
            <w:rPr>
              <w:noProof/>
            </w:rPr>
            <w:t>(Gabb, 2021)</w:t>
          </w:r>
          <w:r w:rsidR="00EC65BB">
            <w:fldChar w:fldCharType="end"/>
          </w:r>
        </w:sdtContent>
      </w:sdt>
      <w:r w:rsidR="00EC65BB">
        <w:t xml:space="preserve"> </w:t>
      </w:r>
      <w:sdt>
        <w:sdtPr>
          <w:id w:val="2089802431"/>
          <w:citation/>
        </w:sdtPr>
        <w:sdtContent>
          <w:r w:rsidR="00EC65BB">
            <w:fldChar w:fldCharType="begin"/>
          </w:r>
          <w:r w:rsidR="00EC65BB">
            <w:instrText xml:space="preserve"> CITATION Mar20 \l 2057 </w:instrText>
          </w:r>
          <w:r w:rsidR="00EC65BB">
            <w:fldChar w:fldCharType="separate"/>
          </w:r>
          <w:r w:rsidR="008F4A05" w:rsidRPr="008F4A05">
            <w:rPr>
              <w:noProof/>
            </w:rPr>
            <w:t>(Roals, 2020)</w:t>
          </w:r>
          <w:r w:rsidR="00EC65BB">
            <w:fldChar w:fldCharType="end"/>
          </w:r>
        </w:sdtContent>
      </w:sdt>
    </w:p>
    <w:p w14:paraId="2C55CF94" w14:textId="7BD37AB9" w:rsidR="00094513" w:rsidRDefault="00EC65BB" w:rsidP="00EC65BB">
      <w:r>
        <w:t>Now that we know what survey method we are going to use, we need to look at how these samples are to be collected.</w:t>
      </w:r>
      <w:r w:rsidR="00094513">
        <w:t xml:space="preserve"> After an owl catches and eats its prey it usually takes about 6 hours to digest then produce the pellet. This means that chances are the owl will be back at its nesting spot so that’s a good place to look for them. A pellet will often contain between 4 or 5 animals per pellet and an owl will produce 1-2 pellets per hunt. </w:t>
      </w:r>
      <w:sdt>
        <w:sdtPr>
          <w:id w:val="76873340"/>
          <w:citation/>
        </w:sdtPr>
        <w:sdtContent>
          <w:r w:rsidR="00094513">
            <w:fldChar w:fldCharType="begin"/>
          </w:r>
          <w:r w:rsidR="00094513">
            <w:instrText xml:space="preserve"> CITATION The21 \l 2057 </w:instrText>
          </w:r>
          <w:r w:rsidR="00094513">
            <w:fldChar w:fldCharType="separate"/>
          </w:r>
          <w:r w:rsidR="008F4A05" w:rsidRPr="008F4A05">
            <w:rPr>
              <w:noProof/>
            </w:rPr>
            <w:t>(The Barn Owl Trust, 2021)</w:t>
          </w:r>
          <w:r w:rsidR="00094513">
            <w:fldChar w:fldCharType="end"/>
          </w:r>
        </w:sdtContent>
      </w:sdt>
      <w:r w:rsidR="00094513">
        <w:t xml:space="preserve"> Owls also hunt non-selectively so you are less likely to have your results skewed by the owl hunting for a particular animal, However there are some limitations to this method. One being that owls cannot hunt animals over a certain size. While owls are </w:t>
      </w:r>
      <w:r w:rsidR="003F3A57">
        <w:t>the apex predator of their habitat, They cannot eat larger animals and so will be not be able to be included in this data.</w:t>
      </w:r>
      <w:sdt>
        <w:sdtPr>
          <w:id w:val="1893072870"/>
          <w:citation/>
        </w:sdtPr>
        <w:sdtContent>
          <w:r w:rsidR="003F3A57">
            <w:fldChar w:fldCharType="begin"/>
          </w:r>
          <w:r w:rsidR="003F3A57">
            <w:instrText xml:space="preserve"> CITATION And16 \l 2057 </w:instrText>
          </w:r>
          <w:r w:rsidR="003F3A57">
            <w:fldChar w:fldCharType="separate"/>
          </w:r>
          <w:r w:rsidR="008F4A05">
            <w:rPr>
              <w:noProof/>
            </w:rPr>
            <w:t xml:space="preserve"> </w:t>
          </w:r>
          <w:r w:rsidR="008F4A05" w:rsidRPr="008F4A05">
            <w:rPr>
              <w:noProof/>
            </w:rPr>
            <w:t>(Andrade, et al., 2016)</w:t>
          </w:r>
          <w:r w:rsidR="003F3A57">
            <w:fldChar w:fldCharType="end"/>
          </w:r>
        </w:sdtContent>
      </w:sdt>
    </w:p>
    <w:p w14:paraId="7F9322AE" w14:textId="74529DC7" w:rsidR="003F3A57" w:rsidRDefault="003F3A57" w:rsidP="00EC65BB">
      <w:r>
        <w:t>In this survey I expect to see a large amount of field voles being found at both sites as they are very common in the UK</w:t>
      </w:r>
      <w:sdt>
        <w:sdtPr>
          <w:id w:val="250085231"/>
          <w:citation/>
        </w:sdtPr>
        <w:sdtContent>
          <w:r>
            <w:fldChar w:fldCharType="begin"/>
          </w:r>
          <w:r>
            <w:instrText xml:space="preserve"> CITATION Nor23 \l 2057 </w:instrText>
          </w:r>
          <w:r>
            <w:fldChar w:fldCharType="separate"/>
          </w:r>
          <w:r w:rsidR="008F4A05">
            <w:rPr>
              <w:noProof/>
            </w:rPr>
            <w:t xml:space="preserve"> </w:t>
          </w:r>
          <w:r w:rsidR="008F4A05" w:rsidRPr="008F4A05">
            <w:rPr>
              <w:noProof/>
            </w:rPr>
            <w:t>(Norfolk Wildlife Trust, 2023)</w:t>
          </w:r>
          <w:r>
            <w:fldChar w:fldCharType="end"/>
          </w:r>
        </w:sdtContent>
      </w:sdt>
      <w:r>
        <w:t xml:space="preserve"> and is the barn owls main source of food. On average the barn owls diet consists of about 45% field vole. </w:t>
      </w:r>
      <w:sdt>
        <w:sdtPr>
          <w:id w:val="-1869203166"/>
          <w:citation/>
        </w:sdtPr>
        <w:sdtContent>
          <w:r>
            <w:fldChar w:fldCharType="begin"/>
          </w:r>
          <w:r>
            <w:instrText xml:space="preserve"> CITATION The21 \l 2057 </w:instrText>
          </w:r>
          <w:r>
            <w:fldChar w:fldCharType="separate"/>
          </w:r>
          <w:r w:rsidR="008F4A05" w:rsidRPr="008F4A05">
            <w:rPr>
              <w:noProof/>
            </w:rPr>
            <w:t>(The Barn Owl Trust, 2021)</w:t>
          </w:r>
          <w:r>
            <w:fldChar w:fldCharType="end"/>
          </w:r>
        </w:sdtContent>
      </w:sdt>
      <w:r>
        <w:t xml:space="preserve"> I’d also expect to see a larger amount of species that enjoy living near water at the Newport wetlands site such as water voles.</w:t>
      </w:r>
    </w:p>
    <w:p w14:paraId="278D7B05" w14:textId="769064BF" w:rsidR="003F3A57" w:rsidRDefault="003F3A57" w:rsidP="00EC65BB">
      <w:r>
        <w:rPr>
          <w:noProof/>
        </w:rPr>
        <w:drawing>
          <wp:inline distT="0" distB="0" distL="0" distR="0" wp14:anchorId="1F1D35C4" wp14:editId="6FFD79BE">
            <wp:extent cx="2779854" cy="2087593"/>
            <wp:effectExtent l="0" t="0" r="1905" b="8255"/>
            <wp:docPr id="976888967" name="Picture 1" descr="Field vole | The Wildlife Tru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eld vole | The Wildlife Trus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90527" cy="2095608"/>
                    </a:xfrm>
                    <a:prstGeom prst="rect">
                      <a:avLst/>
                    </a:prstGeom>
                    <a:noFill/>
                    <a:ln>
                      <a:noFill/>
                    </a:ln>
                  </pic:spPr>
                </pic:pic>
              </a:graphicData>
            </a:graphic>
          </wp:inline>
        </w:drawing>
      </w:r>
      <w:r>
        <w:rPr>
          <w:noProof/>
        </w:rPr>
        <w:drawing>
          <wp:inline distT="0" distB="0" distL="0" distR="0" wp14:anchorId="1C75E79A" wp14:editId="183243CE">
            <wp:extent cx="2536166" cy="2088954"/>
            <wp:effectExtent l="0" t="0" r="0" b="6985"/>
            <wp:docPr id="111038775" name="Picture 2" descr="water vole wildlife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er vole wildlife trust"/>
                    <pic:cNvPicPr>
                      <a:picLocks noChangeAspect="1" noChangeArrowheads="1"/>
                    </pic:cNvPicPr>
                  </pic:nvPicPr>
                  <pic:blipFill rotWithShape="1">
                    <a:blip r:embed="rId12">
                      <a:extLst>
                        <a:ext uri="{28A0092B-C50C-407E-A947-70E740481C1C}">
                          <a14:useLocalDpi xmlns:a14="http://schemas.microsoft.com/office/drawing/2010/main" val="0"/>
                        </a:ext>
                      </a:extLst>
                    </a:blip>
                    <a:srcRect l="18939" r="12802"/>
                    <a:stretch/>
                  </pic:blipFill>
                  <pic:spPr bwMode="auto">
                    <a:xfrm>
                      <a:off x="0" y="0"/>
                      <a:ext cx="2562610" cy="2110735"/>
                    </a:xfrm>
                    <a:prstGeom prst="rect">
                      <a:avLst/>
                    </a:prstGeom>
                    <a:noFill/>
                    <a:ln>
                      <a:noFill/>
                    </a:ln>
                    <a:extLst>
                      <a:ext uri="{53640926-AAD7-44D8-BBD7-CCE9431645EC}">
                        <a14:shadowObscured xmlns:a14="http://schemas.microsoft.com/office/drawing/2010/main"/>
                      </a:ext>
                    </a:extLst>
                  </pic:spPr>
                </pic:pic>
              </a:graphicData>
            </a:graphic>
          </wp:inline>
        </w:drawing>
      </w:r>
    </w:p>
    <w:p w14:paraId="7FAE6075" w14:textId="59CC487C" w:rsidR="003F3A57" w:rsidRPr="003F3A57" w:rsidRDefault="003F3A57" w:rsidP="00EC65BB">
      <w:pPr>
        <w:rPr>
          <w:i/>
          <w:iCs/>
        </w:rPr>
      </w:pPr>
      <w:r w:rsidRPr="003F3A57">
        <w:rPr>
          <w:rFonts w:ascii="Calibri" w:hAnsi="Calibri" w:cs="Calibri"/>
        </w:rPr>
        <w:t>Field Vole</w:t>
      </w:r>
      <w:r>
        <w:rPr>
          <w:rFonts w:ascii="Calibri" w:hAnsi="Calibri" w:cs="Calibri"/>
        </w:rPr>
        <w:t>,</w:t>
      </w:r>
      <w:r w:rsidRPr="003F3A57">
        <w:rPr>
          <w:rFonts w:ascii="Calibri" w:hAnsi="Calibri" w:cs="Calibri"/>
        </w:rPr>
        <w:t xml:space="preserve"> </w:t>
      </w:r>
      <w:r w:rsidRPr="003F3A57">
        <w:rPr>
          <w:rFonts w:ascii="Calibri" w:hAnsi="Calibri" w:cs="Calibri"/>
          <w:i/>
          <w:iCs/>
        </w:rPr>
        <w:t>Microtus agrestis</w:t>
      </w:r>
      <w:r w:rsidRPr="003F3A57">
        <w:t xml:space="preserve"> </w:t>
      </w:r>
      <w:r>
        <w:t xml:space="preserve">                                        Water Vole, </w:t>
      </w:r>
      <w:r>
        <w:rPr>
          <w:i/>
          <w:iCs/>
        </w:rPr>
        <w:t>Arvicola Amphibious</w:t>
      </w:r>
    </w:p>
    <w:p w14:paraId="54BE4365" w14:textId="28F8C74D" w:rsidR="003F3A57" w:rsidRDefault="003F3A57" w:rsidP="00EC65BB">
      <w:sdt>
        <w:sdtPr>
          <w:id w:val="-1162234603"/>
          <w:citation/>
        </w:sdtPr>
        <w:sdtContent>
          <w:r>
            <w:fldChar w:fldCharType="begin"/>
          </w:r>
          <w:r>
            <w:instrText xml:space="preserve"> CITATION The \l 2057 </w:instrText>
          </w:r>
          <w:r>
            <w:fldChar w:fldCharType="separate"/>
          </w:r>
          <w:r w:rsidR="008F4A05" w:rsidRPr="008F4A05">
            <w:rPr>
              <w:noProof/>
            </w:rPr>
            <w:t>(The Wildlife Trust, n.d.)</w:t>
          </w:r>
          <w:r>
            <w:fldChar w:fldCharType="end"/>
          </w:r>
        </w:sdtContent>
      </w:sdt>
      <w:r>
        <w:t xml:space="preserve">                                                </w:t>
      </w:r>
      <w:sdt>
        <w:sdtPr>
          <w:id w:val="-1599785864"/>
          <w:citation/>
        </w:sdtPr>
        <w:sdtContent>
          <w:r>
            <w:fldChar w:fldCharType="begin"/>
          </w:r>
          <w:r>
            <w:instrText xml:space="preserve"> CITATION The1 \l 2057 </w:instrText>
          </w:r>
          <w:r>
            <w:fldChar w:fldCharType="separate"/>
          </w:r>
          <w:r w:rsidR="008F4A05" w:rsidRPr="008F4A05">
            <w:rPr>
              <w:noProof/>
            </w:rPr>
            <w:t>(The Wildlife Trust, n.d.)</w:t>
          </w:r>
          <w:r>
            <w:fldChar w:fldCharType="end"/>
          </w:r>
        </w:sdtContent>
      </w:sdt>
    </w:p>
    <w:p w14:paraId="791C1DDC" w14:textId="77777777" w:rsidR="003F3A57" w:rsidRDefault="003F3A57" w:rsidP="00EC65BB"/>
    <w:p w14:paraId="641C37B0" w14:textId="0E7553FD" w:rsidR="00CE57EE" w:rsidRDefault="00732EF4" w:rsidP="00EC65BB">
      <w:r>
        <w:t>Once the pellets have been collected then we need to identify the species by their remains. This can be hard but is made significantly easier by using an identification guide. This is a guide to help identify different species based just off their remains. This is done usually by looking at the animals skull or jaws as these have the best identifying features. One way of narrowing down the species you have is to look at the jaws</w:t>
      </w:r>
      <w:r w:rsidR="00964C8F">
        <w:t xml:space="preserve"> and teeth</w:t>
      </w:r>
      <w:r>
        <w:t xml:space="preserve"> of the animal</w:t>
      </w:r>
      <w:r w:rsidR="00964C8F">
        <w:t>. These are a few ways of identifying the different animals;</w:t>
      </w:r>
    </w:p>
    <w:p w14:paraId="7C5A92FB" w14:textId="77777777" w:rsidR="00964C8F" w:rsidRDefault="00964C8F" w:rsidP="00EC65BB"/>
    <w:p w14:paraId="6F17EE42" w14:textId="77777777" w:rsidR="00964C8F" w:rsidRDefault="00964C8F" w:rsidP="00EC65BB"/>
    <w:p w14:paraId="4C63A390" w14:textId="77777777" w:rsidR="00964C8F" w:rsidRDefault="00964C8F" w:rsidP="00EC65BB"/>
    <w:p w14:paraId="385847E7" w14:textId="77777777" w:rsidR="00964C8F" w:rsidRDefault="00964C8F" w:rsidP="00EC65BB"/>
    <w:p w14:paraId="632C72EA" w14:textId="70FA5142" w:rsidR="00964C8F" w:rsidRPr="00EB076E" w:rsidRDefault="00964C8F" w:rsidP="00964C8F">
      <w:pPr>
        <w:pStyle w:val="ListParagraph"/>
        <w:numPr>
          <w:ilvl w:val="0"/>
          <w:numId w:val="1"/>
        </w:numPr>
        <w:rPr>
          <w:sz w:val="24"/>
          <w:szCs w:val="24"/>
        </w:rPr>
      </w:pPr>
      <w:r w:rsidRPr="00EB076E">
        <w:rPr>
          <w:sz w:val="24"/>
          <w:szCs w:val="24"/>
        </w:rPr>
        <w:lastRenderedPageBreak/>
        <w:t>Field vole</w:t>
      </w:r>
    </w:p>
    <w:p w14:paraId="6C05374B" w14:textId="5B0BCBA7" w:rsidR="00964C8F" w:rsidRDefault="00964C8F" w:rsidP="00964C8F">
      <w:pPr>
        <w:ind w:left="360"/>
      </w:pPr>
      <w:r>
        <w:t>Fild Voles are most common in barn owl pellets and have very distinct teeth. Their teeth have an almost zig zag pattern and are in sets of 3. The skulls are also about 2</w:t>
      </w:r>
      <w:r w:rsidR="00DD3030">
        <w:t>0</w:t>
      </w:r>
      <w:r>
        <w:t>mm long. Their Jaws are usually about 20mm long and have similar teeth as on the skull.</w:t>
      </w:r>
    </w:p>
    <w:p w14:paraId="44463515" w14:textId="20F3D67E" w:rsidR="00CE57EE" w:rsidRDefault="00964C8F" w:rsidP="00EC65BB">
      <w:r>
        <w:rPr>
          <w:noProof/>
        </w:rPr>
        <mc:AlternateContent>
          <mc:Choice Requires="wps">
            <w:drawing>
              <wp:anchor distT="0" distB="0" distL="114300" distR="114300" simplePos="0" relativeHeight="251661312" behindDoc="0" locked="0" layoutInCell="1" allowOverlap="1" wp14:anchorId="457876C4" wp14:editId="2F852EFD">
                <wp:simplePos x="0" y="0"/>
                <wp:positionH relativeFrom="column">
                  <wp:posOffset>2889848</wp:posOffset>
                </wp:positionH>
                <wp:positionV relativeFrom="paragraph">
                  <wp:posOffset>1701524</wp:posOffset>
                </wp:positionV>
                <wp:extent cx="1268083" cy="1837427"/>
                <wp:effectExtent l="0" t="38100" r="66040" b="29845"/>
                <wp:wrapNone/>
                <wp:docPr id="557104702" name="Straight Arrow Connector 11"/>
                <wp:cNvGraphicFramePr/>
                <a:graphic xmlns:a="http://schemas.openxmlformats.org/drawingml/2006/main">
                  <a:graphicData uri="http://schemas.microsoft.com/office/word/2010/wordprocessingShape">
                    <wps:wsp>
                      <wps:cNvCnPr/>
                      <wps:spPr>
                        <a:xfrm flipV="1">
                          <a:off x="0" y="0"/>
                          <a:ext cx="1268083" cy="183742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06E519C5" id="_x0000_t32" coordsize="21600,21600" o:spt="32" o:oned="t" path="m,l21600,21600e" filled="f">
                <v:path arrowok="t" fillok="f" o:connecttype="none"/>
                <o:lock v:ext="edit" shapetype="t"/>
              </v:shapetype>
              <v:shape id="Straight Arrow Connector 11" o:spid="_x0000_s1026" type="#_x0000_t32" style="position:absolute;margin-left:227.55pt;margin-top:134pt;width:99.85pt;height:144.7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" strokecolor="#ed7d31 [3205]"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3D8EC541" wp14:editId="4B331AB7">
                <wp:simplePos x="0" y="0"/>
                <wp:positionH relativeFrom="column">
                  <wp:posOffset>1690777</wp:posOffset>
                </wp:positionH>
                <wp:positionV relativeFrom="paragraph">
                  <wp:posOffset>2132845</wp:posOffset>
                </wp:positionV>
                <wp:extent cx="767751" cy="1406106"/>
                <wp:effectExtent l="38100" t="38100" r="32385" b="22860"/>
                <wp:wrapNone/>
                <wp:docPr id="586379848" name="Straight Arrow Connector 10"/>
                <wp:cNvGraphicFramePr/>
                <a:graphic xmlns:a="http://schemas.openxmlformats.org/drawingml/2006/main">
                  <a:graphicData uri="http://schemas.microsoft.com/office/word/2010/wordprocessingShape">
                    <wps:wsp>
                      <wps:cNvCnPr/>
                      <wps:spPr>
                        <a:xfrm flipH="1" flipV="1">
                          <a:off x="0" y="0"/>
                          <a:ext cx="767751" cy="140610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84AB608" id="Straight Arrow Connector 10" o:spid="_x0000_s1026" type="#_x0000_t32" style="position:absolute;margin-left:133.15pt;margin-top:167.95pt;width:60.45pt;height:110.7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" strokecolor="#ed7d31 [3205]" strokeweight=".5pt">
                <v:stroke endarrow="block" joinstyle="miter"/>
              </v:shape>
            </w:pict>
          </mc:Fallback>
        </mc:AlternateContent>
      </w:r>
      <w:r>
        <w:rPr>
          <w:noProof/>
        </w:rPr>
        <w:drawing>
          <wp:inline distT="0" distB="0" distL="0" distR="0" wp14:anchorId="29F9E05F" wp14:editId="42BD6DD0">
            <wp:extent cx="2881223" cy="3170227"/>
            <wp:effectExtent l="0" t="0" r="0" b="0"/>
            <wp:docPr id="2019821094" name="Picture 8" descr="A skull of a mon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21094" name="Picture 8" descr="A skull of a monkey&#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19869" t="802" r="26100" b="19959"/>
                    <a:stretch/>
                  </pic:blipFill>
                  <pic:spPr bwMode="auto">
                    <a:xfrm>
                      <a:off x="0" y="0"/>
                      <a:ext cx="2886638" cy="3176186"/>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39A65FA" wp14:editId="5CA7EE97">
            <wp:extent cx="2655852" cy="3234487"/>
            <wp:effectExtent l="0" t="0" r="0" b="4445"/>
            <wp:docPr id="1888712297" name="Picture 9" descr="A close-up of some b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12297" name="Picture 9" descr="A close-up of some bones&#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21471" t="-1" r="28897" b="19962"/>
                    <a:stretch/>
                  </pic:blipFill>
                  <pic:spPr bwMode="auto">
                    <a:xfrm>
                      <a:off x="0" y="0"/>
                      <a:ext cx="2711469" cy="3302221"/>
                    </a:xfrm>
                    <a:prstGeom prst="rect">
                      <a:avLst/>
                    </a:prstGeom>
                    <a:noFill/>
                    <a:ln>
                      <a:noFill/>
                    </a:ln>
                    <a:extLst>
                      <a:ext uri="{53640926-AAD7-44D8-BBD7-CCE9431645EC}">
                        <a14:shadowObscured xmlns:a14="http://schemas.microsoft.com/office/drawing/2010/main"/>
                      </a:ext>
                    </a:extLst>
                  </pic:spPr>
                </pic:pic>
              </a:graphicData>
            </a:graphic>
          </wp:inline>
        </w:drawing>
      </w:r>
    </w:p>
    <w:p w14:paraId="4CC97917" w14:textId="0A46B421" w:rsidR="00CE57EE" w:rsidRDefault="00964C8F" w:rsidP="00EC65BB">
      <w:sdt>
        <w:sdtPr>
          <w:id w:val="-690377897"/>
          <w:citation/>
        </w:sdtPr>
        <w:sdtContent>
          <w:r>
            <w:fldChar w:fldCharType="begin"/>
          </w:r>
          <w:r>
            <w:instrText xml:space="preserve"> CITATION Bar21 \l 2057 </w:instrText>
          </w:r>
          <w:r>
            <w:fldChar w:fldCharType="separate"/>
          </w:r>
          <w:r w:rsidR="008F4A05" w:rsidRPr="008F4A05">
            <w:rPr>
              <w:noProof/>
            </w:rPr>
            <w:t>(Barn Owl Trust, 2021)</w:t>
          </w:r>
          <w:r>
            <w:fldChar w:fldCharType="end"/>
          </w:r>
        </w:sdtContent>
      </w:sdt>
      <w:r>
        <w:rPr>
          <w:noProof/>
        </w:rPr>
        <mc:AlternateContent>
          <mc:Choice Requires="wps">
            <w:drawing>
              <wp:anchor distT="45720" distB="45720" distL="114300" distR="114300" simplePos="0" relativeHeight="251659264" behindDoc="0" locked="0" layoutInCell="1" allowOverlap="1" wp14:anchorId="0EC2B3CD" wp14:editId="759140EB">
                <wp:simplePos x="0" y="0"/>
                <wp:positionH relativeFrom="column">
                  <wp:align>center</wp:align>
                </wp:positionH>
                <wp:positionV relativeFrom="paragraph">
                  <wp:posOffset>182880</wp:posOffset>
                </wp:positionV>
                <wp:extent cx="2360930" cy="4572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7200"/>
                        </a:xfrm>
                        <a:prstGeom prst="rect">
                          <a:avLst/>
                        </a:prstGeom>
                        <a:solidFill>
                          <a:srgbClr val="FFFFFF"/>
                        </a:solidFill>
                        <a:ln w="9525">
                          <a:solidFill>
                            <a:srgbClr val="000000"/>
                          </a:solidFill>
                          <a:miter lim="800000"/>
                          <a:headEnd/>
                          <a:tailEnd/>
                        </a:ln>
                      </wps:spPr>
                      <wps:txbx>
                        <w:txbxContent>
                          <w:p w14:paraId="2C1315FA" w14:textId="1F693572" w:rsidR="00964C8F" w:rsidRDefault="00964C8F">
                            <w:r>
                              <w:t>Notice the Zig Zag pattern on the teeth.</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EC2B3CD" id="_x0000_t202" coordsize="21600,21600" o:spt="202" path="m,l,21600r21600,l21600,xe">
                <v:stroke joinstyle="miter"/>
                <v:path gradientshapeok="t" o:connecttype="rect"/>
              </v:shapetype>
              <v:shape id="Text Box 2" o:spid="_x0000_s1026" type="#_x0000_t202" style="position:absolute;margin-left:0;margin-top:14.4pt;width:185.9pt;height:36pt;z-index:251659264;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">
                <v:textbox>
                  <w:txbxContent>
                    <w:p w14:paraId="2C1315FA" w14:textId="1F693572" w:rsidR="00964C8F" w:rsidRDefault="00964C8F">
                      <w:r>
                        <w:t>Notice the Zig Zag pattern on the teeth.</w:t>
                      </w:r>
                    </w:p>
                  </w:txbxContent>
                </v:textbox>
                <w10:wrap type="square"/>
              </v:shape>
            </w:pict>
          </mc:Fallback>
        </mc:AlternateContent>
      </w:r>
    </w:p>
    <w:p w14:paraId="2C201D94" w14:textId="77777777" w:rsidR="00CE57EE" w:rsidRDefault="00CE57EE" w:rsidP="00EC65BB"/>
    <w:p w14:paraId="23938981" w14:textId="77777777" w:rsidR="00CE57EE" w:rsidRDefault="00CE57EE" w:rsidP="00EC65BB"/>
    <w:p w14:paraId="4D82DF41" w14:textId="77777777" w:rsidR="00CE57EE" w:rsidRDefault="00CE57EE" w:rsidP="00EC65BB"/>
    <w:p w14:paraId="5B2699D9" w14:textId="1B568AE0" w:rsidR="00964C8F" w:rsidRPr="00EB076E" w:rsidRDefault="00964C8F" w:rsidP="00964C8F">
      <w:pPr>
        <w:pStyle w:val="ListParagraph"/>
        <w:numPr>
          <w:ilvl w:val="0"/>
          <w:numId w:val="1"/>
        </w:numPr>
        <w:rPr>
          <w:sz w:val="24"/>
          <w:szCs w:val="24"/>
        </w:rPr>
      </w:pPr>
      <w:r w:rsidRPr="00EB076E">
        <w:rPr>
          <w:sz w:val="24"/>
          <w:szCs w:val="24"/>
        </w:rPr>
        <w:t>Mice</w:t>
      </w:r>
    </w:p>
    <w:p w14:paraId="45307F26" w14:textId="06632E2E" w:rsidR="00964C8F" w:rsidRDefault="00964C8F" w:rsidP="00964C8F">
      <w:pPr>
        <w:ind w:left="360"/>
      </w:pPr>
      <w:r>
        <w:t>Mice skulls look pretty similar to a voles skull</w:t>
      </w:r>
      <w:r w:rsidR="00DD3030">
        <w:t xml:space="preserve"> with a wood mouse skull measuring about 20mm and a house mouse measuring about 15mm</w:t>
      </w:r>
      <w:r>
        <w:t>.</w:t>
      </w:r>
      <w:r w:rsidR="00DD3030">
        <w:t xml:space="preserve"> The main difference between the 2 is the teeth.</w:t>
      </w:r>
      <w:r>
        <w:t xml:space="preserve"> </w:t>
      </w:r>
      <w:r w:rsidR="00DD3030">
        <w:t>In a m</w:t>
      </w:r>
      <w:r>
        <w:t>ouses jaw the teeth are not in a zig zag pattern like the vole but are 3 individual teeth. Almost looking like tiny human teeth.</w:t>
      </w:r>
    </w:p>
    <w:p w14:paraId="4F87C0B1" w14:textId="2CC46167" w:rsidR="00DD3030" w:rsidRDefault="00DD3030" w:rsidP="00964C8F">
      <w:pPr>
        <w:ind w:left="360"/>
      </w:pPr>
      <w:r>
        <w:rPr>
          <w:noProof/>
        </w:rPr>
        <mc:AlternateContent>
          <mc:Choice Requires="wps">
            <w:drawing>
              <wp:anchor distT="0" distB="0" distL="114300" distR="114300" simplePos="0" relativeHeight="251667456" behindDoc="0" locked="0" layoutInCell="1" allowOverlap="1" wp14:anchorId="04D98390" wp14:editId="5747D3A5">
                <wp:simplePos x="0" y="0"/>
                <wp:positionH relativeFrom="column">
                  <wp:posOffset>1992702</wp:posOffset>
                </wp:positionH>
                <wp:positionV relativeFrom="paragraph">
                  <wp:posOffset>258601</wp:posOffset>
                </wp:positionV>
                <wp:extent cx="2182483" cy="646981"/>
                <wp:effectExtent l="0" t="0" r="27940" b="20320"/>
                <wp:wrapNone/>
                <wp:docPr id="92509595" name="Text Box 15"/>
                <wp:cNvGraphicFramePr/>
                <a:graphic xmlns:a="http://schemas.openxmlformats.org/drawingml/2006/main">
                  <a:graphicData uri="http://schemas.microsoft.com/office/word/2010/wordprocessingShape">
                    <wps:wsp>
                      <wps:cNvSpPr txBox="1"/>
                      <wps:spPr>
                        <a:xfrm>
                          <a:off x="0" y="0"/>
                          <a:ext cx="2182483" cy="646981"/>
                        </a:xfrm>
                        <a:prstGeom prst="rect">
                          <a:avLst/>
                        </a:prstGeom>
                        <a:solidFill>
                          <a:schemeClr val="lt1"/>
                        </a:solidFill>
                        <a:ln w="6350">
                          <a:solidFill>
                            <a:prstClr val="black"/>
                          </a:solidFill>
                        </a:ln>
                      </wps:spPr>
                      <wps:txbx>
                        <w:txbxContent>
                          <w:p w14:paraId="3014CCA2" w14:textId="609807A6" w:rsidR="00DD3030" w:rsidRDefault="00DD3030">
                            <w:r>
                              <w:t>As you can see the house mouse skull has 3 distinct human looking teeth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D98390" id="Text Box 15" o:spid="_x0000_s1027" type="#_x0000_t202" style="position:absolute;left:0;text-align:left;margin-left:156.9pt;margin-top:20.35pt;width:171.85pt;height:50.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" fillcolor="white [3201]" strokeweight=".5pt">
                <v:textbox>
                  <w:txbxContent>
                    <w:p w14:paraId="3014CCA2" w14:textId="609807A6" w:rsidR="00DD3030" w:rsidRDefault="00DD3030">
                      <w:r>
                        <w:t>As you can see the house mouse skull has 3 distinct human looking teeth</w:t>
                      </w:r>
                    </w:p>
                  </w:txbxContent>
                </v:textbox>
              </v:shape>
            </w:pict>
          </mc:Fallback>
        </mc:AlternateContent>
      </w:r>
      <w:r>
        <w:rPr>
          <w:noProof/>
        </w:rPr>
        <w:drawing>
          <wp:anchor distT="0" distB="0" distL="114300" distR="114300" simplePos="0" relativeHeight="251663360" behindDoc="1" locked="0" layoutInCell="1" allowOverlap="1" wp14:anchorId="3AC20587" wp14:editId="5B7D8ED8">
            <wp:simplePos x="0" y="0"/>
            <wp:positionH relativeFrom="margin">
              <wp:align>right</wp:align>
            </wp:positionH>
            <wp:positionV relativeFrom="paragraph">
              <wp:posOffset>7932</wp:posOffset>
            </wp:positionV>
            <wp:extent cx="1359535" cy="1968500"/>
            <wp:effectExtent l="0" t="0" r="0" b="0"/>
            <wp:wrapTight wrapText="bothSides">
              <wp:wrapPolygon edited="0">
                <wp:start x="0" y="0"/>
                <wp:lineTo x="0" y="21321"/>
                <wp:lineTo x="21186" y="21321"/>
                <wp:lineTo x="21186" y="0"/>
                <wp:lineTo x="0" y="0"/>
              </wp:wrapPolygon>
            </wp:wrapTight>
            <wp:docPr id="298681982" name="Picture 13" descr="A close-up of a ruler and b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81982" name="Picture 13" descr="A close-up of a ruler and bones&#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5590" t="200" r="35432" b="26579"/>
                    <a:stretch/>
                  </pic:blipFill>
                  <pic:spPr bwMode="auto">
                    <a:xfrm>
                      <a:off x="0" y="0"/>
                      <a:ext cx="1359535" cy="1968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453E07E0" wp14:editId="7F44919B">
            <wp:simplePos x="0" y="0"/>
            <wp:positionH relativeFrom="column">
              <wp:posOffset>129073</wp:posOffset>
            </wp:positionH>
            <wp:positionV relativeFrom="paragraph">
              <wp:posOffset>5451</wp:posOffset>
            </wp:positionV>
            <wp:extent cx="1621155" cy="1977390"/>
            <wp:effectExtent l="0" t="0" r="0" b="3810"/>
            <wp:wrapTight wrapText="bothSides">
              <wp:wrapPolygon edited="0">
                <wp:start x="0" y="0"/>
                <wp:lineTo x="0" y="21434"/>
                <wp:lineTo x="21321" y="21434"/>
                <wp:lineTo x="21321" y="0"/>
                <wp:lineTo x="0" y="0"/>
              </wp:wrapPolygon>
            </wp:wrapTight>
            <wp:docPr id="447487782" name="Picture 12" descr="A small skull of a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87782" name="Picture 12" descr="A small skull of a mouse&#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26189" t="-200" r="33326" b="34402"/>
                    <a:stretch/>
                  </pic:blipFill>
                  <pic:spPr bwMode="auto">
                    <a:xfrm>
                      <a:off x="0" y="0"/>
                      <a:ext cx="1621155" cy="1977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14C0E3" w14:textId="6A7A01C9" w:rsidR="00DD3030" w:rsidRDefault="00DD3030" w:rsidP="00DD3030">
      <w:r>
        <w:rPr>
          <w:noProof/>
        </w:rPr>
        <mc:AlternateContent>
          <mc:Choice Requires="wps">
            <w:drawing>
              <wp:anchor distT="0" distB="0" distL="114300" distR="114300" simplePos="0" relativeHeight="251666432" behindDoc="0" locked="0" layoutInCell="1" allowOverlap="1" wp14:anchorId="65A35ABA" wp14:editId="7A19F4C4">
                <wp:simplePos x="0" y="0"/>
                <wp:positionH relativeFrom="column">
                  <wp:posOffset>4174562</wp:posOffset>
                </wp:positionH>
                <wp:positionV relativeFrom="paragraph">
                  <wp:posOffset>162632</wp:posOffset>
                </wp:positionV>
                <wp:extent cx="802880" cy="1121434"/>
                <wp:effectExtent l="0" t="0" r="73660" b="59690"/>
                <wp:wrapNone/>
                <wp:docPr id="1226838110" name="Straight Arrow Connector 17"/>
                <wp:cNvGraphicFramePr/>
                <a:graphic xmlns:a="http://schemas.openxmlformats.org/drawingml/2006/main">
                  <a:graphicData uri="http://schemas.microsoft.com/office/word/2010/wordprocessingShape">
                    <wps:wsp>
                      <wps:cNvCnPr/>
                      <wps:spPr>
                        <a:xfrm>
                          <a:off x="0" y="0"/>
                          <a:ext cx="802880" cy="112143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BC39481" id="Straight Arrow Connector 17" o:spid="_x0000_s1026" type="#_x0000_t32" style="position:absolute;margin-left:328.7pt;margin-top:12.8pt;width:63.2pt;height:88.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" strokecolor="#ed7d31 [3205]"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381ECACC" wp14:editId="3E329FBD">
                <wp:simplePos x="0" y="0"/>
                <wp:positionH relativeFrom="column">
                  <wp:posOffset>1061049</wp:posOffset>
                </wp:positionH>
                <wp:positionV relativeFrom="paragraph">
                  <wp:posOffset>145379</wp:posOffset>
                </wp:positionV>
                <wp:extent cx="940279" cy="767751"/>
                <wp:effectExtent l="38100" t="0" r="31750" b="51435"/>
                <wp:wrapNone/>
                <wp:docPr id="457531318" name="Straight Arrow Connector 16"/>
                <wp:cNvGraphicFramePr/>
                <a:graphic xmlns:a="http://schemas.openxmlformats.org/drawingml/2006/main">
                  <a:graphicData uri="http://schemas.microsoft.com/office/word/2010/wordprocessingShape">
                    <wps:wsp>
                      <wps:cNvCnPr/>
                      <wps:spPr>
                        <a:xfrm flipH="1">
                          <a:off x="0" y="0"/>
                          <a:ext cx="940279" cy="76775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EAF6700" id="Straight Arrow Connector 16" o:spid="_x0000_s1026" type="#_x0000_t32" style="position:absolute;margin-left:83.55pt;margin-top:11.45pt;width:74.05pt;height:60.4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" strokecolor="#ed7d31 [3205]" strokeweight=".5pt">
                <v:stroke endarrow="block" joinstyle="miter"/>
              </v:shape>
            </w:pict>
          </mc:Fallback>
        </mc:AlternateContent>
      </w:r>
    </w:p>
    <w:p w14:paraId="27D0A96F" w14:textId="1DC4F937" w:rsidR="00CE57EE" w:rsidRDefault="00CE57EE" w:rsidP="00EC65BB"/>
    <w:p w14:paraId="3BC51A30" w14:textId="1131B3AF" w:rsidR="00CE57EE" w:rsidRDefault="00CE57EE" w:rsidP="00EC65BB"/>
    <w:p w14:paraId="1CCB7030" w14:textId="2DF69675" w:rsidR="00DD3030" w:rsidRDefault="00DD3030" w:rsidP="00EC65BB">
      <w:pPr>
        <w:rPr>
          <w:b/>
          <w:bCs/>
        </w:rPr>
      </w:pPr>
    </w:p>
    <w:p w14:paraId="41F78ED4" w14:textId="77777777" w:rsidR="00DD3030" w:rsidRDefault="00DD3030" w:rsidP="00EC65BB">
      <w:pPr>
        <w:rPr>
          <w:b/>
          <w:bCs/>
        </w:rPr>
      </w:pPr>
    </w:p>
    <w:p w14:paraId="19A43766" w14:textId="77777777" w:rsidR="00DD3030" w:rsidRDefault="00DD3030" w:rsidP="00EC65BB">
      <w:pPr>
        <w:rPr>
          <w:b/>
          <w:bCs/>
        </w:rPr>
      </w:pPr>
    </w:p>
    <w:p w14:paraId="36792076" w14:textId="67D6E511" w:rsidR="00DD3030" w:rsidRDefault="00DD3030" w:rsidP="00EC65BB">
      <w:pPr>
        <w:rPr>
          <w:b/>
          <w:bCs/>
        </w:rPr>
      </w:pPr>
      <w:sdt>
        <w:sdtPr>
          <w:rPr>
            <w:b/>
            <w:bCs/>
          </w:rPr>
          <w:id w:val="-72735944"/>
          <w:citation/>
        </w:sdtPr>
        <w:sdtContent>
          <w:r>
            <w:rPr>
              <w:b/>
              <w:bCs/>
            </w:rPr>
            <w:fldChar w:fldCharType="begin"/>
          </w:r>
          <w:r>
            <w:rPr>
              <w:b/>
              <w:bCs/>
            </w:rPr>
            <w:instrText xml:space="preserve"> CITATION Bar21 \l 2057 </w:instrText>
          </w:r>
          <w:r>
            <w:rPr>
              <w:b/>
              <w:bCs/>
            </w:rPr>
            <w:fldChar w:fldCharType="separate"/>
          </w:r>
          <w:r w:rsidR="008F4A05" w:rsidRPr="008F4A05">
            <w:rPr>
              <w:noProof/>
            </w:rPr>
            <w:t>(Barn Owl Trust, 2021)</w:t>
          </w:r>
          <w:r>
            <w:rPr>
              <w:b/>
              <w:bCs/>
            </w:rPr>
            <w:fldChar w:fldCharType="end"/>
          </w:r>
        </w:sdtContent>
      </w:sdt>
    </w:p>
    <w:p w14:paraId="0DCDA914" w14:textId="3FDCADD1" w:rsidR="00DD3030" w:rsidRPr="00EB076E" w:rsidRDefault="00DD3030" w:rsidP="00DD3030">
      <w:pPr>
        <w:pStyle w:val="ListParagraph"/>
        <w:numPr>
          <w:ilvl w:val="0"/>
          <w:numId w:val="1"/>
        </w:numPr>
        <w:rPr>
          <w:b/>
          <w:bCs/>
          <w:sz w:val="24"/>
          <w:szCs w:val="24"/>
        </w:rPr>
      </w:pPr>
      <w:r w:rsidRPr="00EB076E">
        <w:rPr>
          <w:sz w:val="24"/>
          <w:szCs w:val="24"/>
        </w:rPr>
        <w:lastRenderedPageBreak/>
        <w:t>Rats</w:t>
      </w:r>
    </w:p>
    <w:p w14:paraId="05AEBAE0" w14:textId="464D3A05" w:rsidR="00DD3030" w:rsidRDefault="00DD3030" w:rsidP="00DD3030">
      <w:pPr>
        <w:ind w:left="360"/>
      </w:pPr>
      <w:r>
        <w:t xml:space="preserve">Rats are very similar to mice skulls and jaws. They also have 3 individual human like teeth but rat skulls are larger than mice skulls. Rat skulls tend to be around </w:t>
      </w:r>
      <w:r w:rsidR="00B377CC">
        <w:t>30</w:t>
      </w:r>
      <w:r>
        <w:t>mm long while their jaws are about 2</w:t>
      </w:r>
      <w:r w:rsidR="00B377CC">
        <w:t>5</w:t>
      </w:r>
      <w:r>
        <w:t>mm.</w:t>
      </w:r>
    </w:p>
    <w:p w14:paraId="6F32A268" w14:textId="2047902C" w:rsidR="00DD3030" w:rsidRDefault="00DD3030" w:rsidP="00DD3030">
      <w:r>
        <w:rPr>
          <w:noProof/>
        </w:rPr>
        <mc:AlternateContent>
          <mc:Choice Requires="wps">
            <w:drawing>
              <wp:anchor distT="0" distB="0" distL="114300" distR="114300" simplePos="0" relativeHeight="251672576" behindDoc="0" locked="0" layoutInCell="1" allowOverlap="1" wp14:anchorId="2C51B62E" wp14:editId="2B88D1BF">
                <wp:simplePos x="0" y="0"/>
                <wp:positionH relativeFrom="column">
                  <wp:posOffset>3371850</wp:posOffset>
                </wp:positionH>
                <wp:positionV relativeFrom="paragraph">
                  <wp:posOffset>2442845</wp:posOffset>
                </wp:positionV>
                <wp:extent cx="1078230" cy="965835"/>
                <wp:effectExtent l="0" t="38100" r="64770" b="24765"/>
                <wp:wrapNone/>
                <wp:docPr id="324667109" name="Straight Arrow Connector 22"/>
                <wp:cNvGraphicFramePr/>
                <a:graphic xmlns:a="http://schemas.openxmlformats.org/drawingml/2006/main">
                  <a:graphicData uri="http://schemas.microsoft.com/office/word/2010/wordprocessingShape">
                    <wps:wsp>
                      <wps:cNvCnPr/>
                      <wps:spPr>
                        <a:xfrm flipV="1">
                          <a:off x="0" y="0"/>
                          <a:ext cx="1078230" cy="96583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1573494" id="Straight Arrow Connector 22" o:spid="_x0000_s1026" type="#_x0000_t32" style="position:absolute;margin-left:265.5pt;margin-top:192.35pt;width:84.9pt;height:76.0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" strokecolor="#ed7d31 [3205]"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6F9B49CF" wp14:editId="764AB82F">
                <wp:simplePos x="0" y="0"/>
                <wp:positionH relativeFrom="column">
                  <wp:posOffset>827405</wp:posOffset>
                </wp:positionH>
                <wp:positionV relativeFrom="paragraph">
                  <wp:posOffset>2157730</wp:posOffset>
                </wp:positionV>
                <wp:extent cx="922655" cy="1224915"/>
                <wp:effectExtent l="38100" t="38100" r="29845" b="32385"/>
                <wp:wrapNone/>
                <wp:docPr id="33044837" name="Straight Arrow Connector 21"/>
                <wp:cNvGraphicFramePr/>
                <a:graphic xmlns:a="http://schemas.openxmlformats.org/drawingml/2006/main">
                  <a:graphicData uri="http://schemas.microsoft.com/office/word/2010/wordprocessingShape">
                    <wps:wsp>
                      <wps:cNvCnPr/>
                      <wps:spPr>
                        <a:xfrm flipH="1" flipV="1">
                          <a:off x="0" y="0"/>
                          <a:ext cx="922655" cy="122491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B903C9F" id="Straight Arrow Connector 21" o:spid="_x0000_s1026" type="#_x0000_t32" style="position:absolute;margin-left:65.15pt;margin-top:169.9pt;width:72.65pt;height:96.4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" strokecolor="#ed7d31 [3205]" strokeweight=".5pt">
                <v:stroke endarrow="block" joinstyle="miter"/>
              </v:shape>
            </w:pict>
          </mc:Fallback>
        </mc:AlternateContent>
      </w:r>
      <w:r>
        <w:rPr>
          <w:noProof/>
        </w:rPr>
        <w:drawing>
          <wp:anchor distT="0" distB="0" distL="114300" distR="114300" simplePos="0" relativeHeight="251668480" behindDoc="1" locked="0" layoutInCell="1" allowOverlap="1" wp14:anchorId="7C600B99" wp14:editId="10A874E6">
            <wp:simplePos x="0" y="0"/>
            <wp:positionH relativeFrom="column">
              <wp:posOffset>3310890</wp:posOffset>
            </wp:positionH>
            <wp:positionV relativeFrom="paragraph">
              <wp:posOffset>6985</wp:posOffset>
            </wp:positionV>
            <wp:extent cx="2418715" cy="2741930"/>
            <wp:effectExtent l="0" t="0" r="635" b="1270"/>
            <wp:wrapTight wrapText="bothSides">
              <wp:wrapPolygon edited="0">
                <wp:start x="0" y="0"/>
                <wp:lineTo x="0" y="21460"/>
                <wp:lineTo x="21436" y="21460"/>
                <wp:lineTo x="21436" y="0"/>
                <wp:lineTo x="0" y="0"/>
              </wp:wrapPolygon>
            </wp:wrapTight>
            <wp:docPr id="2002895274" name="Picture 19" descr="A close-up of a pod with tee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95274" name="Picture 19" descr="A close-up of a pod with teeth&#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22729" t="-401" r="28809" b="27181"/>
                    <a:stretch/>
                  </pic:blipFill>
                  <pic:spPr bwMode="auto">
                    <a:xfrm>
                      <a:off x="0" y="0"/>
                      <a:ext cx="2418715" cy="274193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9504" behindDoc="1" locked="0" layoutInCell="1" allowOverlap="1" wp14:anchorId="392D260E" wp14:editId="5616DB49">
            <wp:simplePos x="0" y="0"/>
            <wp:positionH relativeFrom="margin">
              <wp:posOffset>-474345</wp:posOffset>
            </wp:positionH>
            <wp:positionV relativeFrom="paragraph">
              <wp:posOffset>70174</wp:posOffset>
            </wp:positionV>
            <wp:extent cx="2651199" cy="2665562"/>
            <wp:effectExtent l="0" t="0" r="0" b="1905"/>
            <wp:wrapTight wrapText="bothSides">
              <wp:wrapPolygon edited="0">
                <wp:start x="0" y="0"/>
                <wp:lineTo x="0" y="21461"/>
                <wp:lineTo x="21419" y="21461"/>
                <wp:lineTo x="21419" y="0"/>
                <wp:lineTo x="0" y="0"/>
              </wp:wrapPolygon>
            </wp:wrapTight>
            <wp:docPr id="357633740" name="Picture 18" descr="A skull with white b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33740" name="Picture 18" descr="A skull with white balls&#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21677" r="22037" b="24573"/>
                    <a:stretch/>
                  </pic:blipFill>
                  <pic:spPr bwMode="auto">
                    <a:xfrm>
                      <a:off x="0" y="0"/>
                      <a:ext cx="2651199" cy="2665562"/>
                    </a:xfrm>
                    <a:prstGeom prst="rect">
                      <a:avLst/>
                    </a:prstGeom>
                    <a:noFill/>
                    <a:ln>
                      <a:noFill/>
                    </a:ln>
                    <a:extLst>
                      <a:ext uri="{53640926-AAD7-44D8-BBD7-CCE9431645EC}">
                        <a14:shadowObscured xmlns:a14="http://schemas.microsoft.com/office/drawing/2010/main"/>
                      </a:ext>
                    </a:extLst>
                  </pic:spPr>
                </pic:pic>
              </a:graphicData>
            </a:graphic>
          </wp:anchor>
        </w:drawing>
      </w:r>
    </w:p>
    <w:p w14:paraId="40BCE757" w14:textId="5199984F" w:rsidR="00DD3030" w:rsidRPr="00DD3030" w:rsidRDefault="00DD3030" w:rsidP="00DD3030">
      <w:pPr>
        <w:ind w:left="360"/>
      </w:pPr>
    </w:p>
    <w:p w14:paraId="2F02320F" w14:textId="34148A54" w:rsidR="00DD3030" w:rsidRPr="00DD3030" w:rsidRDefault="00DD3030" w:rsidP="00DD3030">
      <w:pPr>
        <w:ind w:left="360"/>
      </w:pPr>
    </w:p>
    <w:p w14:paraId="7F77E762" w14:textId="77777777" w:rsidR="00DD3030" w:rsidRPr="00DD3030" w:rsidRDefault="00DD3030" w:rsidP="00DD3030">
      <w:pPr>
        <w:ind w:left="360"/>
      </w:pPr>
    </w:p>
    <w:p w14:paraId="0450F49A" w14:textId="3B435B28" w:rsidR="00DD3030" w:rsidRPr="00DD3030" w:rsidRDefault="00DD3030" w:rsidP="00DD3030">
      <w:pPr>
        <w:ind w:left="360"/>
      </w:pPr>
    </w:p>
    <w:p w14:paraId="787415C2" w14:textId="05346973" w:rsidR="00DD3030" w:rsidRPr="00DD3030" w:rsidRDefault="00DD3030" w:rsidP="00DD3030">
      <w:pPr>
        <w:ind w:left="360"/>
      </w:pPr>
    </w:p>
    <w:p w14:paraId="2A92C272" w14:textId="7AC3FAFF" w:rsidR="00DD3030" w:rsidRPr="00DD3030" w:rsidRDefault="00DD3030" w:rsidP="00DD3030">
      <w:pPr>
        <w:ind w:left="360"/>
        <w:rPr>
          <w:b/>
          <w:bCs/>
        </w:rPr>
      </w:pPr>
    </w:p>
    <w:p w14:paraId="404A7117" w14:textId="77777777" w:rsidR="00DD3030" w:rsidRDefault="00DD3030" w:rsidP="00EC65BB">
      <w:pPr>
        <w:rPr>
          <w:b/>
          <w:bCs/>
        </w:rPr>
      </w:pPr>
    </w:p>
    <w:p w14:paraId="172267A1" w14:textId="77777777" w:rsidR="00DD3030" w:rsidRDefault="00DD3030" w:rsidP="00EC65BB">
      <w:pPr>
        <w:rPr>
          <w:b/>
          <w:bCs/>
        </w:rPr>
      </w:pPr>
    </w:p>
    <w:p w14:paraId="5748DA09" w14:textId="77777777" w:rsidR="00DD3030" w:rsidRDefault="00DD3030" w:rsidP="00EC65BB">
      <w:pPr>
        <w:rPr>
          <w:b/>
          <w:bCs/>
        </w:rPr>
      </w:pPr>
    </w:p>
    <w:p w14:paraId="0274EEE6" w14:textId="28FB1447" w:rsidR="00DD3030" w:rsidRDefault="00DD3030" w:rsidP="00EC65BB">
      <w:pPr>
        <w:rPr>
          <w:b/>
          <w:bCs/>
        </w:rPr>
      </w:pPr>
      <w:sdt>
        <w:sdtPr>
          <w:rPr>
            <w:b/>
            <w:bCs/>
          </w:rPr>
          <w:id w:val="1292323491"/>
          <w:citation/>
        </w:sdtPr>
        <w:sdtContent>
          <w:r>
            <w:rPr>
              <w:b/>
              <w:bCs/>
            </w:rPr>
            <w:fldChar w:fldCharType="begin"/>
          </w:r>
          <w:r>
            <w:rPr>
              <w:b/>
              <w:bCs/>
            </w:rPr>
            <w:instrText xml:space="preserve"> CITATION Bar21 \l 2057 </w:instrText>
          </w:r>
          <w:r>
            <w:rPr>
              <w:b/>
              <w:bCs/>
            </w:rPr>
            <w:fldChar w:fldCharType="separate"/>
          </w:r>
          <w:r w:rsidR="008F4A05" w:rsidRPr="008F4A05">
            <w:rPr>
              <w:noProof/>
            </w:rPr>
            <w:t>(Barn Owl Trust, 2021)</w:t>
          </w:r>
          <w:r>
            <w:rPr>
              <w:b/>
              <w:bCs/>
            </w:rPr>
            <w:fldChar w:fldCharType="end"/>
          </w:r>
        </w:sdtContent>
      </w:sdt>
    </w:p>
    <w:p w14:paraId="4F5C7E7A" w14:textId="7472A054" w:rsidR="00DD3030" w:rsidRDefault="00DD3030" w:rsidP="00EC65BB">
      <w:pPr>
        <w:rPr>
          <w:b/>
          <w:bCs/>
        </w:rPr>
      </w:pPr>
      <w:r>
        <w:rPr>
          <w:noProof/>
        </w:rPr>
        <mc:AlternateContent>
          <mc:Choice Requires="wps">
            <w:drawing>
              <wp:anchor distT="0" distB="0" distL="114300" distR="114300" simplePos="0" relativeHeight="251673600" behindDoc="0" locked="0" layoutInCell="1" allowOverlap="1" wp14:anchorId="0395FD10" wp14:editId="1B25ECB4">
                <wp:simplePos x="0" y="0"/>
                <wp:positionH relativeFrom="column">
                  <wp:posOffset>1362974</wp:posOffset>
                </wp:positionH>
                <wp:positionV relativeFrom="paragraph">
                  <wp:posOffset>172684</wp:posOffset>
                </wp:positionV>
                <wp:extent cx="2440940" cy="526211"/>
                <wp:effectExtent l="0" t="0" r="16510" b="26670"/>
                <wp:wrapNone/>
                <wp:docPr id="1600568063" name="Text Box 20"/>
                <wp:cNvGraphicFramePr/>
                <a:graphic xmlns:a="http://schemas.openxmlformats.org/drawingml/2006/main">
                  <a:graphicData uri="http://schemas.microsoft.com/office/word/2010/wordprocessingShape">
                    <wps:wsp>
                      <wps:cNvSpPr txBox="1"/>
                      <wps:spPr>
                        <a:xfrm>
                          <a:off x="0" y="0"/>
                          <a:ext cx="2440940" cy="526211"/>
                        </a:xfrm>
                        <a:prstGeom prst="rect">
                          <a:avLst/>
                        </a:prstGeom>
                        <a:solidFill>
                          <a:schemeClr val="lt1"/>
                        </a:solidFill>
                        <a:ln w="6350">
                          <a:solidFill>
                            <a:prstClr val="black"/>
                          </a:solidFill>
                        </a:ln>
                      </wps:spPr>
                      <wps:txbx>
                        <w:txbxContent>
                          <w:p w14:paraId="42A146FA" w14:textId="457EBD6E" w:rsidR="00DD3030" w:rsidRDefault="00DD3030">
                            <w:r>
                              <w:t>As you can see the skull and jaws are very similar to a mouse but bigger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95FD10" id="Text Box 20" o:spid="_x0000_s1028" type="#_x0000_t202" style="position:absolute;margin-left:107.3pt;margin-top:13.6pt;width:192.2pt;height:41.4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" fillcolor="white [3201]" strokeweight=".5pt">
                <v:textbox>
                  <w:txbxContent>
                    <w:p w14:paraId="42A146FA" w14:textId="457EBD6E" w:rsidR="00DD3030" w:rsidRDefault="00DD3030">
                      <w:r>
                        <w:t>As you can see the skull and jaws are very similar to a mouse but bigger</w:t>
                      </w:r>
                    </w:p>
                  </w:txbxContent>
                </v:textbox>
              </v:shape>
            </w:pict>
          </mc:Fallback>
        </mc:AlternateContent>
      </w:r>
    </w:p>
    <w:p w14:paraId="2F219DEC" w14:textId="77777777" w:rsidR="00DD3030" w:rsidRDefault="00DD3030" w:rsidP="00EC65BB">
      <w:pPr>
        <w:rPr>
          <w:b/>
          <w:bCs/>
        </w:rPr>
      </w:pPr>
    </w:p>
    <w:p w14:paraId="15F65D6B" w14:textId="77777777" w:rsidR="00DD3030" w:rsidRDefault="00DD3030" w:rsidP="00EC65BB">
      <w:pPr>
        <w:rPr>
          <w:b/>
          <w:bCs/>
        </w:rPr>
      </w:pPr>
    </w:p>
    <w:p w14:paraId="3D8A4D7F" w14:textId="77777777" w:rsidR="00DD3030" w:rsidRPr="00EB076E" w:rsidRDefault="00DD3030" w:rsidP="00EC65BB"/>
    <w:p w14:paraId="0D524063" w14:textId="04727343" w:rsidR="00DD3030" w:rsidRPr="00EB076E" w:rsidRDefault="00EB076E" w:rsidP="00EB076E">
      <w:pPr>
        <w:pStyle w:val="ListParagraph"/>
        <w:numPr>
          <w:ilvl w:val="0"/>
          <w:numId w:val="1"/>
        </w:numPr>
        <w:rPr>
          <w:sz w:val="24"/>
          <w:szCs w:val="24"/>
        </w:rPr>
      </w:pPr>
      <w:r w:rsidRPr="00EB076E">
        <w:rPr>
          <w:sz w:val="24"/>
          <w:szCs w:val="24"/>
        </w:rPr>
        <w:t>Common Shrews</w:t>
      </w:r>
    </w:p>
    <w:p w14:paraId="1A18306E" w14:textId="6AE89E34" w:rsidR="00EB076E" w:rsidRDefault="00EB076E" w:rsidP="00EB076E">
      <w:pPr>
        <w:ind w:left="360"/>
      </w:pPr>
      <w:r>
        <w:rPr>
          <w:noProof/>
        </w:rPr>
        <w:drawing>
          <wp:anchor distT="0" distB="0" distL="114300" distR="114300" simplePos="0" relativeHeight="251674624" behindDoc="1" locked="0" layoutInCell="1" allowOverlap="1" wp14:anchorId="0159CF4A" wp14:editId="0736D5A2">
            <wp:simplePos x="0" y="0"/>
            <wp:positionH relativeFrom="column">
              <wp:posOffset>3958794</wp:posOffset>
            </wp:positionH>
            <wp:positionV relativeFrom="paragraph">
              <wp:posOffset>628039</wp:posOffset>
            </wp:positionV>
            <wp:extent cx="1621155" cy="2422525"/>
            <wp:effectExtent l="0" t="0" r="0" b="0"/>
            <wp:wrapTight wrapText="bothSides">
              <wp:wrapPolygon edited="0">
                <wp:start x="0" y="0"/>
                <wp:lineTo x="0" y="21402"/>
                <wp:lineTo x="21321" y="21402"/>
                <wp:lineTo x="21321" y="0"/>
                <wp:lineTo x="0" y="0"/>
              </wp:wrapPolygon>
            </wp:wrapTight>
            <wp:docPr id="1419895116" name="Picture 24" descr="A ruler and a pair of tee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895116" name="Picture 24" descr="A ruler and a pair of teeth&#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32660" t="-605" r="39043" b="36207"/>
                    <a:stretch/>
                  </pic:blipFill>
                  <pic:spPr bwMode="auto">
                    <a:xfrm>
                      <a:off x="0" y="0"/>
                      <a:ext cx="1621155" cy="24225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Shrews teeth tend to have continuous rows of teeth that go from the molars to almost their front teeth with a red tip on the top. This is the easiest way to identify a shrew. The skulls tends to be between 15mm and 20mm. The Jaw is about 10 to 15mm.</w:t>
      </w:r>
    </w:p>
    <w:p w14:paraId="74F10160" w14:textId="1C119E0A" w:rsidR="00EB076E" w:rsidRDefault="00EB076E" w:rsidP="00EB076E">
      <w:pPr>
        <w:ind w:left="360"/>
      </w:pPr>
      <w:r>
        <w:rPr>
          <w:noProof/>
        </w:rPr>
        <w:drawing>
          <wp:anchor distT="0" distB="0" distL="114300" distR="114300" simplePos="0" relativeHeight="251675648" behindDoc="1" locked="0" layoutInCell="1" allowOverlap="1" wp14:anchorId="5223EA92" wp14:editId="24691A7D">
            <wp:simplePos x="0" y="0"/>
            <wp:positionH relativeFrom="column">
              <wp:posOffset>-94879</wp:posOffset>
            </wp:positionH>
            <wp:positionV relativeFrom="paragraph">
              <wp:posOffset>14581</wp:posOffset>
            </wp:positionV>
            <wp:extent cx="2049274" cy="2096219"/>
            <wp:effectExtent l="0" t="0" r="8255" b="0"/>
            <wp:wrapTight wrapText="bothSides">
              <wp:wrapPolygon edited="0">
                <wp:start x="0" y="0"/>
                <wp:lineTo x="0" y="21397"/>
                <wp:lineTo x="21486" y="21397"/>
                <wp:lineTo x="21486" y="0"/>
                <wp:lineTo x="0" y="0"/>
              </wp:wrapPolygon>
            </wp:wrapTight>
            <wp:docPr id="1938654163" name="Picture 23" descr="A piece of a stone age tool next to a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654163" name="Picture 23" descr="A piece of a stone age tool next to a ruler&#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31011" t="1" r="35883" b="54863"/>
                    <a:stretch/>
                  </pic:blipFill>
                  <pic:spPr bwMode="auto">
                    <a:xfrm>
                      <a:off x="0" y="0"/>
                      <a:ext cx="2049274" cy="2096219"/>
                    </a:xfrm>
                    <a:prstGeom prst="rect">
                      <a:avLst/>
                    </a:prstGeom>
                    <a:noFill/>
                    <a:ln>
                      <a:noFill/>
                    </a:ln>
                    <a:extLst>
                      <a:ext uri="{53640926-AAD7-44D8-BBD7-CCE9431645EC}">
                        <a14:shadowObscured xmlns:a14="http://schemas.microsoft.com/office/drawing/2010/main"/>
                      </a:ext>
                    </a:extLst>
                  </pic:spPr>
                </pic:pic>
              </a:graphicData>
            </a:graphic>
          </wp:anchor>
        </w:drawing>
      </w:r>
    </w:p>
    <w:p w14:paraId="00F6A4AD" w14:textId="4DCEF46F" w:rsidR="00EB076E" w:rsidRDefault="00EB076E" w:rsidP="00EB076E">
      <w:pPr>
        <w:ind w:left="360"/>
      </w:pPr>
    </w:p>
    <w:p w14:paraId="65B9670F" w14:textId="1C6CB5ED" w:rsidR="00EB076E" w:rsidRDefault="00EB076E" w:rsidP="00EB076E">
      <w:pPr>
        <w:ind w:left="360"/>
      </w:pPr>
    </w:p>
    <w:p w14:paraId="4B0CD139" w14:textId="1BA3A2F1" w:rsidR="00EB076E" w:rsidRDefault="00EB076E" w:rsidP="00EB076E">
      <w:pPr>
        <w:ind w:left="360"/>
      </w:pPr>
      <w:r>
        <w:rPr>
          <w:noProof/>
        </w:rPr>
        <mc:AlternateContent>
          <mc:Choice Requires="wps">
            <w:drawing>
              <wp:anchor distT="0" distB="0" distL="114300" distR="114300" simplePos="0" relativeHeight="251679744" behindDoc="0" locked="0" layoutInCell="1" allowOverlap="1" wp14:anchorId="6FAEC121" wp14:editId="0C038346">
                <wp:simplePos x="0" y="0"/>
                <wp:positionH relativeFrom="column">
                  <wp:posOffset>2035834</wp:posOffset>
                </wp:positionH>
                <wp:positionV relativeFrom="paragraph">
                  <wp:posOffset>30086</wp:posOffset>
                </wp:positionV>
                <wp:extent cx="1854679" cy="508958"/>
                <wp:effectExtent l="0" t="0" r="12700" b="24765"/>
                <wp:wrapNone/>
                <wp:docPr id="1489456092" name="Text Box 25"/>
                <wp:cNvGraphicFramePr/>
                <a:graphic xmlns:a="http://schemas.openxmlformats.org/drawingml/2006/main">
                  <a:graphicData uri="http://schemas.microsoft.com/office/word/2010/wordprocessingShape">
                    <wps:wsp>
                      <wps:cNvSpPr txBox="1"/>
                      <wps:spPr>
                        <a:xfrm>
                          <a:off x="0" y="0"/>
                          <a:ext cx="1854679" cy="508958"/>
                        </a:xfrm>
                        <a:prstGeom prst="rect">
                          <a:avLst/>
                        </a:prstGeom>
                        <a:solidFill>
                          <a:schemeClr val="lt1"/>
                        </a:solidFill>
                        <a:ln w="6350">
                          <a:solidFill>
                            <a:prstClr val="black"/>
                          </a:solidFill>
                        </a:ln>
                      </wps:spPr>
                      <wps:txbx>
                        <w:txbxContent>
                          <w:p w14:paraId="11EC566D" w14:textId="61C188FE" w:rsidR="00EB076E" w:rsidRDefault="00EB076E">
                            <w:r>
                              <w:t>As you can see the shrews’ teeth have red 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AEC121" id="Text Box 25" o:spid="_x0000_s1029" type="#_x0000_t202" style="position:absolute;left:0;text-align:left;margin-left:160.3pt;margin-top:2.35pt;width:146.05pt;height:40.1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37xPQIAAIM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" fillcolor="white [3201]" strokeweight=".5pt">
                <v:textbox>
                  <w:txbxContent>
                    <w:p w14:paraId="11EC566D" w14:textId="61C188FE" w:rsidR="00EB076E" w:rsidRDefault="00EB076E">
                      <w:r>
                        <w:t>As you can see the shrews’ teeth have red tips</w:t>
                      </w:r>
                    </w:p>
                  </w:txbxContent>
                </v:textbox>
              </v:shape>
            </w:pict>
          </mc:Fallback>
        </mc:AlternateContent>
      </w:r>
    </w:p>
    <w:p w14:paraId="6F111111" w14:textId="7BC91114" w:rsidR="00EB076E" w:rsidRPr="00EB076E" w:rsidRDefault="00EB076E" w:rsidP="00EB076E">
      <w:pPr>
        <w:ind w:left="360"/>
      </w:pPr>
      <w:r>
        <w:rPr>
          <w:noProof/>
        </w:rPr>
        <mc:AlternateContent>
          <mc:Choice Requires="wps">
            <w:drawing>
              <wp:anchor distT="0" distB="0" distL="114300" distR="114300" simplePos="0" relativeHeight="251678720" behindDoc="0" locked="0" layoutInCell="1" allowOverlap="1" wp14:anchorId="36B96996" wp14:editId="03E9D9DD">
                <wp:simplePos x="0" y="0"/>
                <wp:positionH relativeFrom="column">
                  <wp:posOffset>3709358</wp:posOffset>
                </wp:positionH>
                <wp:positionV relativeFrom="paragraph">
                  <wp:posOffset>98018</wp:posOffset>
                </wp:positionV>
                <wp:extent cx="931653" cy="871184"/>
                <wp:effectExtent l="0" t="0" r="78105" b="62865"/>
                <wp:wrapNone/>
                <wp:docPr id="1904096152" name="Straight Arrow Connector 27"/>
                <wp:cNvGraphicFramePr/>
                <a:graphic xmlns:a="http://schemas.openxmlformats.org/drawingml/2006/main">
                  <a:graphicData uri="http://schemas.microsoft.com/office/word/2010/wordprocessingShape">
                    <wps:wsp>
                      <wps:cNvCnPr/>
                      <wps:spPr>
                        <a:xfrm>
                          <a:off x="0" y="0"/>
                          <a:ext cx="931653" cy="87118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796FF0" id="Straight Arrow Connector 27" o:spid="_x0000_s1026" type="#_x0000_t32" style="position:absolute;margin-left:292.1pt;margin-top:7.7pt;width:73.35pt;height:6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" strokecolor="#ed7d31 [3205]"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591FAB8F" wp14:editId="2FC1E665">
                <wp:simplePos x="0" y="0"/>
                <wp:positionH relativeFrom="column">
                  <wp:posOffset>1431985</wp:posOffset>
                </wp:positionH>
                <wp:positionV relativeFrom="paragraph">
                  <wp:posOffset>132523</wp:posOffset>
                </wp:positionV>
                <wp:extent cx="606952" cy="517585"/>
                <wp:effectExtent l="38100" t="0" r="22225" b="53975"/>
                <wp:wrapNone/>
                <wp:docPr id="749480039" name="Straight Arrow Connector 26"/>
                <wp:cNvGraphicFramePr/>
                <a:graphic xmlns:a="http://schemas.openxmlformats.org/drawingml/2006/main">
                  <a:graphicData uri="http://schemas.microsoft.com/office/word/2010/wordprocessingShape">
                    <wps:wsp>
                      <wps:cNvCnPr/>
                      <wps:spPr>
                        <a:xfrm flipH="1">
                          <a:off x="0" y="0"/>
                          <a:ext cx="606952" cy="51758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FE5D1F" id="Straight Arrow Connector 26" o:spid="_x0000_s1026" type="#_x0000_t32" style="position:absolute;margin-left:112.75pt;margin-top:10.45pt;width:47.8pt;height:40.7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" strokecolor="#ed7d31 [3205]" strokeweight=".5pt">
                <v:stroke endarrow="block" joinstyle="miter"/>
              </v:shape>
            </w:pict>
          </mc:Fallback>
        </mc:AlternateContent>
      </w:r>
    </w:p>
    <w:p w14:paraId="7BF4E6F1" w14:textId="1CE6CA86" w:rsidR="00DD3030" w:rsidRPr="00EB076E" w:rsidRDefault="00DD3030" w:rsidP="00EC65BB"/>
    <w:p w14:paraId="7E130323" w14:textId="0CF0BFBD" w:rsidR="00DD3030" w:rsidRPr="00EB076E" w:rsidRDefault="00DD3030" w:rsidP="00EC65BB"/>
    <w:p w14:paraId="68FAEC2F" w14:textId="2BEDA731" w:rsidR="00DD3030" w:rsidRPr="00EB076E" w:rsidRDefault="00DD3030" w:rsidP="00EC65BB"/>
    <w:p w14:paraId="2B9CE7D7" w14:textId="43112355" w:rsidR="00DD3030" w:rsidRPr="00EB076E" w:rsidRDefault="00EB076E" w:rsidP="00EC65BB">
      <w:sdt>
        <w:sdtPr>
          <w:id w:val="2003225681"/>
          <w:citation/>
        </w:sdtPr>
        <w:sdtContent>
          <w:r>
            <w:fldChar w:fldCharType="begin"/>
          </w:r>
          <w:r>
            <w:instrText xml:space="preserve"> CITATION Bar21 \l 2057 </w:instrText>
          </w:r>
          <w:r>
            <w:fldChar w:fldCharType="separate"/>
          </w:r>
          <w:r w:rsidR="008F4A05" w:rsidRPr="008F4A05">
            <w:rPr>
              <w:noProof/>
            </w:rPr>
            <w:t>(Barn Owl Trust, 2021)</w:t>
          </w:r>
          <w:r>
            <w:fldChar w:fldCharType="end"/>
          </w:r>
        </w:sdtContent>
      </w:sdt>
    </w:p>
    <w:p w14:paraId="13B99C4E" w14:textId="5F2387C0" w:rsidR="00DD3030" w:rsidRPr="00EB076E" w:rsidRDefault="00EB076E" w:rsidP="00EB076E">
      <w:pPr>
        <w:pStyle w:val="ListParagraph"/>
        <w:numPr>
          <w:ilvl w:val="0"/>
          <w:numId w:val="1"/>
        </w:numPr>
      </w:pPr>
      <w:r>
        <w:rPr>
          <w:sz w:val="24"/>
          <w:szCs w:val="24"/>
        </w:rPr>
        <w:lastRenderedPageBreak/>
        <w:t>Pygmy Shrew</w:t>
      </w:r>
    </w:p>
    <w:p w14:paraId="50FB6B88" w14:textId="30417A32" w:rsidR="00EB076E" w:rsidRDefault="00EB076E" w:rsidP="00EB076E">
      <w:pPr>
        <w:ind w:left="360"/>
      </w:pPr>
      <w:r>
        <w:rPr>
          <w:noProof/>
        </w:rPr>
        <w:drawing>
          <wp:anchor distT="0" distB="0" distL="114300" distR="114300" simplePos="0" relativeHeight="251680768" behindDoc="1" locked="0" layoutInCell="1" allowOverlap="1" wp14:anchorId="166BAC23" wp14:editId="32F3C877">
            <wp:simplePos x="0" y="0"/>
            <wp:positionH relativeFrom="column">
              <wp:posOffset>197881</wp:posOffset>
            </wp:positionH>
            <wp:positionV relativeFrom="paragraph">
              <wp:posOffset>637432</wp:posOffset>
            </wp:positionV>
            <wp:extent cx="1604010" cy="2104390"/>
            <wp:effectExtent l="0" t="0" r="0" b="0"/>
            <wp:wrapTight wrapText="bothSides">
              <wp:wrapPolygon edited="0">
                <wp:start x="0" y="0"/>
                <wp:lineTo x="0" y="21313"/>
                <wp:lineTo x="21292" y="21313"/>
                <wp:lineTo x="21292" y="0"/>
                <wp:lineTo x="0" y="0"/>
              </wp:wrapPolygon>
            </wp:wrapTight>
            <wp:docPr id="131165738" name="Picture 28" descr="A piece of a piece of paper next to a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5738" name="Picture 28" descr="A piece of a piece of paper next to a ruler&#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35524" r="36486" b="51052"/>
                    <a:stretch/>
                  </pic:blipFill>
                  <pic:spPr bwMode="auto">
                    <a:xfrm>
                      <a:off x="0" y="0"/>
                      <a:ext cx="1604010" cy="2104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pygmy Shrew is very similar to a common shrew. The big difference is the size. Pygmy Shrews tend to be a lot smaller and more fragile than a common shrew skull. The skull is usually about 10 to 15mm long and the jaws are about 10mm long.</w:t>
      </w:r>
    </w:p>
    <w:p w14:paraId="63F1A0B3" w14:textId="5AF98F1A" w:rsidR="00EB076E" w:rsidRPr="00EB076E" w:rsidRDefault="00EB076E" w:rsidP="00EB076E">
      <w:pPr>
        <w:ind w:left="360"/>
      </w:pPr>
      <w:r>
        <w:rPr>
          <w:noProof/>
        </w:rPr>
        <w:drawing>
          <wp:anchor distT="0" distB="0" distL="114300" distR="114300" simplePos="0" relativeHeight="251681792" behindDoc="1" locked="0" layoutInCell="1" allowOverlap="1" wp14:anchorId="45FC08FE" wp14:editId="58365DAB">
            <wp:simplePos x="0" y="0"/>
            <wp:positionH relativeFrom="column">
              <wp:posOffset>4200226</wp:posOffset>
            </wp:positionH>
            <wp:positionV relativeFrom="paragraph">
              <wp:posOffset>9357</wp:posOffset>
            </wp:positionV>
            <wp:extent cx="1492154" cy="2483964"/>
            <wp:effectExtent l="0" t="0" r="0" b="0"/>
            <wp:wrapTight wrapText="bothSides">
              <wp:wrapPolygon edited="0">
                <wp:start x="0" y="0"/>
                <wp:lineTo x="0" y="21374"/>
                <wp:lineTo x="21241" y="21374"/>
                <wp:lineTo x="21241" y="0"/>
                <wp:lineTo x="0" y="0"/>
              </wp:wrapPolygon>
            </wp:wrapTight>
            <wp:docPr id="1281172304" name="Picture 29" descr="A close-up of a ruler and tee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172304" name="Picture 29" descr="A close-up of a ruler and teeth&#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38382" t="-602" r="35582" b="42829"/>
                    <a:stretch/>
                  </pic:blipFill>
                  <pic:spPr bwMode="auto">
                    <a:xfrm>
                      <a:off x="0" y="0"/>
                      <a:ext cx="1492154" cy="248396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3A462A" w14:textId="53D556F0" w:rsidR="00EB076E" w:rsidRDefault="00EB076E" w:rsidP="00EC65BB">
      <w:r>
        <w:rPr>
          <w:noProof/>
        </w:rPr>
        <mc:AlternateContent>
          <mc:Choice Requires="wps">
            <w:drawing>
              <wp:anchor distT="0" distB="0" distL="114300" distR="114300" simplePos="0" relativeHeight="251685888" behindDoc="0" locked="0" layoutInCell="1" allowOverlap="1" wp14:anchorId="3A750FA0" wp14:editId="67B8C4C4">
                <wp:simplePos x="0" y="0"/>
                <wp:positionH relativeFrom="column">
                  <wp:posOffset>2070340</wp:posOffset>
                </wp:positionH>
                <wp:positionV relativeFrom="paragraph">
                  <wp:posOffset>199187</wp:posOffset>
                </wp:positionV>
                <wp:extent cx="1923690" cy="733246"/>
                <wp:effectExtent l="0" t="0" r="19685" b="10160"/>
                <wp:wrapNone/>
                <wp:docPr id="148962043" name="Text Box 30"/>
                <wp:cNvGraphicFramePr/>
                <a:graphic xmlns:a="http://schemas.openxmlformats.org/drawingml/2006/main">
                  <a:graphicData uri="http://schemas.microsoft.com/office/word/2010/wordprocessingShape">
                    <wps:wsp>
                      <wps:cNvSpPr txBox="1"/>
                      <wps:spPr>
                        <a:xfrm>
                          <a:off x="0" y="0"/>
                          <a:ext cx="1923690" cy="733246"/>
                        </a:xfrm>
                        <a:prstGeom prst="rect">
                          <a:avLst/>
                        </a:prstGeom>
                        <a:solidFill>
                          <a:schemeClr val="lt1"/>
                        </a:solidFill>
                        <a:ln w="6350">
                          <a:solidFill>
                            <a:prstClr val="black"/>
                          </a:solidFill>
                        </a:ln>
                      </wps:spPr>
                      <wps:txbx>
                        <w:txbxContent>
                          <w:p w14:paraId="3F5B805C" w14:textId="521EB3E9" w:rsidR="00EB076E" w:rsidRDefault="00EB076E">
                            <w:r>
                              <w:t>As you can see the skull sizes are a lot smaller but still have the red tipped teeth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750FA0" id="Text Box 30" o:spid="_x0000_s1030" type="#_x0000_t202" style="position:absolute;margin-left:163pt;margin-top:15.7pt;width:151.45pt;height:57.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" fillcolor="white [3201]" strokeweight=".5pt">
                <v:textbox>
                  <w:txbxContent>
                    <w:p w14:paraId="3F5B805C" w14:textId="521EB3E9" w:rsidR="00EB076E" w:rsidRDefault="00EB076E">
                      <w:r>
                        <w:t>As you can see the skull sizes are a lot smaller but still have the red tipped teeth</w:t>
                      </w:r>
                    </w:p>
                  </w:txbxContent>
                </v:textbox>
              </v:shape>
            </w:pict>
          </mc:Fallback>
        </mc:AlternateContent>
      </w:r>
    </w:p>
    <w:p w14:paraId="083D8D32" w14:textId="4517F71B" w:rsidR="00EB076E" w:rsidRDefault="00EB076E" w:rsidP="00EC65BB">
      <w:r>
        <w:rPr>
          <w:noProof/>
        </w:rPr>
        <mc:AlternateContent>
          <mc:Choice Requires="wps">
            <w:drawing>
              <wp:anchor distT="0" distB="0" distL="114300" distR="114300" simplePos="0" relativeHeight="251683840" behindDoc="0" locked="0" layoutInCell="1" allowOverlap="1" wp14:anchorId="436F9AF4" wp14:editId="28558CB8">
                <wp:simplePos x="0" y="0"/>
                <wp:positionH relativeFrom="column">
                  <wp:posOffset>1613140</wp:posOffset>
                </wp:positionH>
                <wp:positionV relativeFrom="paragraph">
                  <wp:posOffset>189482</wp:posOffset>
                </wp:positionV>
                <wp:extent cx="569343" cy="155275"/>
                <wp:effectExtent l="38100" t="57150" r="21590" b="35560"/>
                <wp:wrapNone/>
                <wp:docPr id="549925001" name="Straight Arrow Connector 31"/>
                <wp:cNvGraphicFramePr/>
                <a:graphic xmlns:a="http://schemas.openxmlformats.org/drawingml/2006/main">
                  <a:graphicData uri="http://schemas.microsoft.com/office/word/2010/wordprocessingShape">
                    <wps:wsp>
                      <wps:cNvCnPr/>
                      <wps:spPr>
                        <a:xfrm flipH="1" flipV="1">
                          <a:off x="0" y="0"/>
                          <a:ext cx="569343" cy="1552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99A44AB" id="Straight Arrow Connector 31" o:spid="_x0000_s1026" type="#_x0000_t32" style="position:absolute;margin-left:127pt;margin-top:14.9pt;width:44.85pt;height:12.2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" strokecolor="#ed7d31 [3205]" strokeweight=".5pt">
                <v:stroke endarrow="block" joinstyle="miter"/>
              </v:shape>
            </w:pict>
          </mc:Fallback>
        </mc:AlternateContent>
      </w:r>
    </w:p>
    <w:p w14:paraId="0E83F7DD" w14:textId="3EECA430" w:rsidR="00EB076E" w:rsidRDefault="00EB076E" w:rsidP="00EC65BB">
      <w:r>
        <w:rPr>
          <w:noProof/>
        </w:rPr>
        <mc:AlternateContent>
          <mc:Choice Requires="wps">
            <w:drawing>
              <wp:anchor distT="0" distB="0" distL="114300" distR="114300" simplePos="0" relativeHeight="251684864" behindDoc="0" locked="0" layoutInCell="1" allowOverlap="1" wp14:anchorId="1763A1AD" wp14:editId="0398EABF">
                <wp:simplePos x="0" y="0"/>
                <wp:positionH relativeFrom="column">
                  <wp:posOffset>3614467</wp:posOffset>
                </wp:positionH>
                <wp:positionV relativeFrom="paragraph">
                  <wp:posOffset>162524</wp:posOffset>
                </wp:positionV>
                <wp:extent cx="1147313" cy="1043796"/>
                <wp:effectExtent l="0" t="0" r="72390" b="61595"/>
                <wp:wrapNone/>
                <wp:docPr id="2014423788" name="Straight Arrow Connector 32"/>
                <wp:cNvGraphicFramePr/>
                <a:graphic xmlns:a="http://schemas.openxmlformats.org/drawingml/2006/main">
                  <a:graphicData uri="http://schemas.microsoft.com/office/word/2010/wordprocessingShape">
                    <wps:wsp>
                      <wps:cNvCnPr/>
                      <wps:spPr>
                        <a:xfrm>
                          <a:off x="0" y="0"/>
                          <a:ext cx="1147313" cy="104379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B9E8301" id="Straight Arrow Connector 32" o:spid="_x0000_s1026" type="#_x0000_t32" style="position:absolute;margin-left:284.6pt;margin-top:12.8pt;width:90.35pt;height:82.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" strokecolor="#ed7d31 [3205]" strokeweight=".5pt">
                <v:stroke endarrow="block" joinstyle="miter"/>
              </v:shape>
            </w:pict>
          </mc:Fallback>
        </mc:AlternateContent>
      </w:r>
    </w:p>
    <w:p w14:paraId="64FAB8EE" w14:textId="77777777" w:rsidR="00EB076E" w:rsidRDefault="00EB076E" w:rsidP="00EC65BB"/>
    <w:p w14:paraId="5E191892" w14:textId="3AC62007" w:rsidR="00EB076E" w:rsidRDefault="00EB076E" w:rsidP="00EC65BB"/>
    <w:p w14:paraId="6E2D465F" w14:textId="77777777" w:rsidR="00EB076E" w:rsidRDefault="00EB076E" w:rsidP="00EC65BB"/>
    <w:p w14:paraId="273D5F82" w14:textId="77777777" w:rsidR="00EB076E" w:rsidRDefault="00EB076E" w:rsidP="00EC65BB"/>
    <w:p w14:paraId="581BD18E" w14:textId="26CAB56A" w:rsidR="00EB076E" w:rsidRDefault="00EB076E" w:rsidP="00EC65BB">
      <w:sdt>
        <w:sdtPr>
          <w:id w:val="482587294"/>
          <w:citation/>
        </w:sdtPr>
        <w:sdtContent>
          <w:r>
            <w:fldChar w:fldCharType="begin"/>
          </w:r>
          <w:r>
            <w:instrText xml:space="preserve"> CITATION Bar21 \l 2057 </w:instrText>
          </w:r>
          <w:r>
            <w:fldChar w:fldCharType="separate"/>
          </w:r>
          <w:r w:rsidR="008F4A05" w:rsidRPr="008F4A05">
            <w:rPr>
              <w:noProof/>
            </w:rPr>
            <w:t>(Barn Owl Trust, 2021)</w:t>
          </w:r>
          <w:r>
            <w:fldChar w:fldCharType="end"/>
          </w:r>
        </w:sdtContent>
      </w:sdt>
    </w:p>
    <w:p w14:paraId="048268B6" w14:textId="77777777" w:rsidR="00EB076E" w:rsidRDefault="00EB076E" w:rsidP="00EC65BB"/>
    <w:p w14:paraId="51E18958" w14:textId="77777777" w:rsidR="00EB076E" w:rsidRDefault="00EB076E" w:rsidP="00EC65BB"/>
    <w:p w14:paraId="5775273C" w14:textId="4989C1E7" w:rsidR="00EB076E" w:rsidRPr="00EB076E" w:rsidRDefault="00EB076E" w:rsidP="00EB076E">
      <w:pPr>
        <w:pStyle w:val="ListParagraph"/>
        <w:numPr>
          <w:ilvl w:val="0"/>
          <w:numId w:val="1"/>
        </w:numPr>
      </w:pPr>
      <w:r>
        <w:rPr>
          <w:sz w:val="24"/>
          <w:szCs w:val="24"/>
        </w:rPr>
        <w:t>Water Vole</w:t>
      </w:r>
    </w:p>
    <w:p w14:paraId="75A9744D" w14:textId="1A88040B" w:rsidR="00EB076E" w:rsidRDefault="00B377CC" w:rsidP="00EB076E">
      <w:pPr>
        <w:ind w:left="360"/>
      </w:pPr>
      <w:r>
        <w:t xml:space="preserve">Water voles are very similar to a </w:t>
      </w:r>
      <w:r w:rsidR="009215E3">
        <w:t>field</w:t>
      </w:r>
      <w:r>
        <w:t xml:space="preserve"> vole skull just bigger. It has the same sort of zig zag teeth pattern and is in sets of 3, however the skulls is usually about 30mm to 35mm long and the jaw is about 30mm long. When just looking at the size it can be easy to mistake it for a rat skull.</w:t>
      </w:r>
    </w:p>
    <w:p w14:paraId="3FF61806" w14:textId="2C1E9B3D" w:rsidR="00B377CC" w:rsidRDefault="00B377CC" w:rsidP="00EB076E">
      <w:pPr>
        <w:ind w:left="360"/>
      </w:pPr>
      <w:r>
        <w:rPr>
          <w:noProof/>
        </w:rPr>
        <mc:AlternateContent>
          <mc:Choice Requires="wps">
            <w:drawing>
              <wp:anchor distT="0" distB="0" distL="114300" distR="114300" simplePos="0" relativeHeight="251691008" behindDoc="0" locked="0" layoutInCell="1" allowOverlap="1" wp14:anchorId="2D364B81" wp14:editId="18118A4F">
                <wp:simplePos x="0" y="0"/>
                <wp:positionH relativeFrom="column">
                  <wp:posOffset>3124863</wp:posOffset>
                </wp:positionH>
                <wp:positionV relativeFrom="paragraph">
                  <wp:posOffset>1442251</wp:posOffset>
                </wp:positionV>
                <wp:extent cx="739471" cy="1423283"/>
                <wp:effectExtent l="0" t="38100" r="60960" b="24765"/>
                <wp:wrapNone/>
                <wp:docPr id="2088140658" name="Straight Arrow Connector 38"/>
                <wp:cNvGraphicFramePr/>
                <a:graphic xmlns:a="http://schemas.openxmlformats.org/drawingml/2006/main">
                  <a:graphicData uri="http://schemas.microsoft.com/office/word/2010/wordprocessingShape">
                    <wps:wsp>
                      <wps:cNvCnPr/>
                      <wps:spPr>
                        <a:xfrm flipV="1">
                          <a:off x="0" y="0"/>
                          <a:ext cx="739471" cy="1423283"/>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71EE4B2" id="Straight Arrow Connector 38" o:spid="_x0000_s1026" type="#_x0000_t32" style="position:absolute;margin-left:246.05pt;margin-top:113.55pt;width:58.25pt;height:112.05pt;flip: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" strokecolor="#ed7d31 [3205]" strokeweight=".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77841065" wp14:editId="2B301F4F">
                <wp:simplePos x="0" y="0"/>
                <wp:positionH relativeFrom="column">
                  <wp:posOffset>1494845</wp:posOffset>
                </wp:positionH>
                <wp:positionV relativeFrom="paragraph">
                  <wp:posOffset>1434299</wp:posOffset>
                </wp:positionV>
                <wp:extent cx="445273" cy="1383527"/>
                <wp:effectExtent l="38100" t="38100" r="31115" b="26670"/>
                <wp:wrapNone/>
                <wp:docPr id="394831873" name="Straight Arrow Connector 37"/>
                <wp:cNvGraphicFramePr/>
                <a:graphic xmlns:a="http://schemas.openxmlformats.org/drawingml/2006/main">
                  <a:graphicData uri="http://schemas.microsoft.com/office/word/2010/wordprocessingShape">
                    <wps:wsp>
                      <wps:cNvCnPr/>
                      <wps:spPr>
                        <a:xfrm flipH="1" flipV="1">
                          <a:off x="0" y="0"/>
                          <a:ext cx="445273" cy="1383527"/>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AD7A8EB" id="Straight Arrow Connector 37" o:spid="_x0000_s1026" type="#_x0000_t32" style="position:absolute;margin-left:117.7pt;margin-top:112.95pt;width:35.05pt;height:108.95pt;flip:x 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" strokecolor="#ed7d31 [3205]" strokeweight=".5pt">
                <v:stroke endarrow="block" joinstyle="miter"/>
              </v:shape>
            </w:pict>
          </mc:Fallback>
        </mc:AlternateContent>
      </w:r>
      <w:r>
        <w:rPr>
          <w:noProof/>
        </w:rPr>
        <w:drawing>
          <wp:anchor distT="0" distB="0" distL="114300" distR="114300" simplePos="0" relativeHeight="251687936" behindDoc="1" locked="0" layoutInCell="1" allowOverlap="1" wp14:anchorId="1C068EC6" wp14:editId="37803A1C">
            <wp:simplePos x="0" y="0"/>
            <wp:positionH relativeFrom="margin">
              <wp:posOffset>2893695</wp:posOffset>
            </wp:positionH>
            <wp:positionV relativeFrom="paragraph">
              <wp:posOffset>281250</wp:posOffset>
            </wp:positionV>
            <wp:extent cx="2615565" cy="1859915"/>
            <wp:effectExtent l="0" t="0" r="0" b="6985"/>
            <wp:wrapTight wrapText="bothSides">
              <wp:wrapPolygon edited="0">
                <wp:start x="0" y="0"/>
                <wp:lineTo x="0" y="21460"/>
                <wp:lineTo x="21395" y="21460"/>
                <wp:lineTo x="21395" y="0"/>
                <wp:lineTo x="0" y="0"/>
              </wp:wrapPolygon>
            </wp:wrapTight>
            <wp:docPr id="1694720892" name="Picture 35" descr="A close-up of a bird's j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20892" name="Picture 35" descr="A close-up of a bird's jaw&#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5678" t="9581" r="9409" b="10455"/>
                    <a:stretch/>
                  </pic:blipFill>
                  <pic:spPr bwMode="auto">
                    <a:xfrm>
                      <a:off x="0" y="0"/>
                      <a:ext cx="2615565" cy="1859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1" locked="0" layoutInCell="1" allowOverlap="1" wp14:anchorId="3E30C93F" wp14:editId="0580C131">
            <wp:simplePos x="0" y="0"/>
            <wp:positionH relativeFrom="margin">
              <wp:align>left</wp:align>
            </wp:positionH>
            <wp:positionV relativeFrom="paragraph">
              <wp:posOffset>288925</wp:posOffset>
            </wp:positionV>
            <wp:extent cx="2816860" cy="1876425"/>
            <wp:effectExtent l="0" t="0" r="2540" b="9525"/>
            <wp:wrapTight wrapText="bothSides">
              <wp:wrapPolygon edited="0">
                <wp:start x="0" y="0"/>
                <wp:lineTo x="0" y="21490"/>
                <wp:lineTo x="21473" y="21490"/>
                <wp:lineTo x="21473" y="0"/>
                <wp:lineTo x="0" y="0"/>
              </wp:wrapPolygon>
            </wp:wrapTight>
            <wp:docPr id="1523188028" name="Picture 33" descr="A sku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88028" name="Picture 33" descr="A skull&#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16860"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0B8688" w14:textId="37991654" w:rsidR="00EB076E" w:rsidRDefault="00B377CC" w:rsidP="00EC65BB">
      <w:sdt>
        <w:sdtPr>
          <w:id w:val="38868846"/>
          <w:citation/>
        </w:sdtPr>
        <w:sdtContent>
          <w:r>
            <w:fldChar w:fldCharType="begin"/>
          </w:r>
          <w:r>
            <w:instrText xml:space="preserve"> CITATION Sku23 \l 2057 </w:instrText>
          </w:r>
          <w:r>
            <w:fldChar w:fldCharType="separate"/>
          </w:r>
          <w:r w:rsidR="008F4A05" w:rsidRPr="008F4A05">
            <w:rPr>
              <w:noProof/>
            </w:rPr>
            <w:t>(Skull Base, 2023)</w:t>
          </w:r>
          <w:r>
            <w:fldChar w:fldCharType="end"/>
          </w:r>
        </w:sdtContent>
      </w:sdt>
    </w:p>
    <w:p w14:paraId="3EF626C8" w14:textId="18A329D8" w:rsidR="00EB076E" w:rsidRDefault="00B377CC" w:rsidP="00EC65BB">
      <w:r>
        <w:rPr>
          <w:noProof/>
        </w:rPr>
        <mc:AlternateContent>
          <mc:Choice Requires="wps">
            <w:drawing>
              <wp:anchor distT="0" distB="0" distL="114300" distR="114300" simplePos="0" relativeHeight="251692032" behindDoc="0" locked="0" layoutInCell="1" allowOverlap="1" wp14:anchorId="5AA62CE6" wp14:editId="6874113F">
                <wp:simplePos x="0" y="0"/>
                <wp:positionH relativeFrom="column">
                  <wp:posOffset>1303406</wp:posOffset>
                </wp:positionH>
                <wp:positionV relativeFrom="paragraph">
                  <wp:posOffset>4997</wp:posOffset>
                </wp:positionV>
                <wp:extent cx="2719346" cy="477078"/>
                <wp:effectExtent l="0" t="0" r="24130" b="18415"/>
                <wp:wrapNone/>
                <wp:docPr id="1189245045" name="Text Box 36"/>
                <wp:cNvGraphicFramePr/>
                <a:graphic xmlns:a="http://schemas.openxmlformats.org/drawingml/2006/main">
                  <a:graphicData uri="http://schemas.microsoft.com/office/word/2010/wordprocessingShape">
                    <wps:wsp>
                      <wps:cNvSpPr txBox="1"/>
                      <wps:spPr>
                        <a:xfrm>
                          <a:off x="0" y="0"/>
                          <a:ext cx="2719346" cy="477078"/>
                        </a:xfrm>
                        <a:prstGeom prst="rect">
                          <a:avLst/>
                        </a:prstGeom>
                        <a:solidFill>
                          <a:schemeClr val="lt1"/>
                        </a:solidFill>
                        <a:ln w="6350">
                          <a:solidFill>
                            <a:prstClr val="black"/>
                          </a:solidFill>
                        </a:ln>
                      </wps:spPr>
                      <wps:txbx>
                        <w:txbxContent>
                          <w:p w14:paraId="2A25FE1D" w14:textId="47C694A6" w:rsidR="00B377CC" w:rsidRDefault="00B377CC">
                            <w:r>
                              <w:t>You can see the zig zag shaped teeth in the water vole skull and jaw.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A62CE6" id="Text Box 36" o:spid="_x0000_s1031" type="#_x0000_t202" style="position:absolute;margin-left:102.65pt;margin-top:.4pt;width:214.1pt;height:37.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B+BPQIAAIM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" fillcolor="white [3201]" strokeweight=".5pt">
                <v:textbox>
                  <w:txbxContent>
                    <w:p w14:paraId="2A25FE1D" w14:textId="47C694A6" w:rsidR="00B377CC" w:rsidRDefault="00B377CC">
                      <w:r>
                        <w:t>You can see the zig zag shaped teeth in the water vole skull and jaw.</w:t>
                      </w:r>
                    </w:p>
                  </w:txbxContent>
                </v:textbox>
              </v:shape>
            </w:pict>
          </mc:Fallback>
        </mc:AlternateContent>
      </w:r>
    </w:p>
    <w:p w14:paraId="5A25E30C" w14:textId="77777777" w:rsidR="00EB076E" w:rsidRDefault="00EB076E" w:rsidP="00EC65BB"/>
    <w:p w14:paraId="39D9B9C5" w14:textId="77777777" w:rsidR="00EB076E" w:rsidRDefault="00EB076E" w:rsidP="00EC65BB"/>
    <w:p w14:paraId="711FCE1C" w14:textId="77777777" w:rsidR="00EB076E" w:rsidRDefault="00EB076E" w:rsidP="00EC65BB"/>
    <w:p w14:paraId="7B932B1A" w14:textId="77777777" w:rsidR="00EB076E" w:rsidRDefault="00EB076E" w:rsidP="00EC65BB"/>
    <w:p w14:paraId="35BD989A" w14:textId="46EEB51A" w:rsidR="00EB076E" w:rsidRDefault="00EB076E" w:rsidP="00EC65BB"/>
    <w:p w14:paraId="476CCD41" w14:textId="69D5E51F" w:rsidR="003F3A57" w:rsidRDefault="003F3A57" w:rsidP="00EC65BB">
      <w:pPr>
        <w:rPr>
          <w:b/>
          <w:bCs/>
        </w:rPr>
      </w:pPr>
      <w:r>
        <w:rPr>
          <w:b/>
          <w:bCs/>
        </w:rPr>
        <w:t>Results</w:t>
      </w:r>
    </w:p>
    <w:p w14:paraId="1FFEAA8B" w14:textId="1A93E5B2" w:rsidR="003F3A57" w:rsidRDefault="00CE57EE" w:rsidP="00EC65BB">
      <w:r>
        <w:t xml:space="preserve">We </w:t>
      </w:r>
      <w:r w:rsidR="00B377CC">
        <w:t>dissected</w:t>
      </w:r>
      <w:r>
        <w:t xml:space="preserve"> 26 pellets from Parc le Breos and 23 from Newport wetlands. These are the results we found;</w:t>
      </w:r>
    </w:p>
    <w:p w14:paraId="7283A509" w14:textId="69B6E74A" w:rsidR="00CE57EE" w:rsidRDefault="000D003A" w:rsidP="00EC65BB">
      <w:r>
        <w:rPr>
          <w:noProof/>
        </w:rPr>
        <w:drawing>
          <wp:inline distT="0" distB="0" distL="0" distR="0" wp14:anchorId="28D3E53D" wp14:editId="141FAAB5">
            <wp:extent cx="6219645" cy="3260784"/>
            <wp:effectExtent l="0" t="0" r="10160" b="15875"/>
            <wp:docPr id="24502063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979E090" w14:textId="5EDCB1F6" w:rsidR="000D003A" w:rsidRDefault="000D003A" w:rsidP="00EC65BB"/>
    <w:p w14:paraId="0472B362" w14:textId="3F587491" w:rsidR="000D003A" w:rsidRDefault="000D003A" w:rsidP="00EC65BB">
      <w:r>
        <w:rPr>
          <w:noProof/>
        </w:rPr>
        <w:drawing>
          <wp:inline distT="0" distB="0" distL="0" distR="0" wp14:anchorId="3F7CC0D5" wp14:editId="2E2DFA3F">
            <wp:extent cx="6170212" cy="3570136"/>
            <wp:effectExtent l="0" t="0" r="2540" b="11430"/>
            <wp:docPr id="196663330" name="Chart 1966633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98189DD" w14:textId="77777777" w:rsidR="00B377CC" w:rsidRDefault="00B377CC" w:rsidP="00EC65BB"/>
    <w:p w14:paraId="6FE3FB03" w14:textId="75BAB0E7" w:rsidR="000D003A" w:rsidRDefault="000D003A" w:rsidP="00EC65BB">
      <w:r>
        <w:lastRenderedPageBreak/>
        <w:t>As you can see in both cases we had a very large amount of field voles. This was to be expected as field voles are very common in the UK and are the main part of an owls diet but I didn’t expect there to be this many field voles present</w:t>
      </w:r>
      <w:r w:rsidR="00371A3F">
        <w:t xml:space="preserve">. During my research when doing this survey I found that about 45% of an owls diet is field voles. </w:t>
      </w:r>
      <w:sdt>
        <w:sdtPr>
          <w:id w:val="-410314488"/>
          <w:citation/>
        </w:sdtPr>
        <w:sdtContent>
          <w:r w:rsidR="00371A3F">
            <w:fldChar w:fldCharType="begin"/>
          </w:r>
          <w:r w:rsidR="00371A3F">
            <w:instrText xml:space="preserve"> CITATION The21 \l 2057 </w:instrText>
          </w:r>
          <w:r w:rsidR="00371A3F">
            <w:fldChar w:fldCharType="separate"/>
          </w:r>
          <w:r w:rsidR="008F4A05" w:rsidRPr="008F4A05">
            <w:rPr>
              <w:noProof/>
            </w:rPr>
            <w:t>(The Barn Owl Trust, 2021)</w:t>
          </w:r>
          <w:r w:rsidR="00371A3F">
            <w:fldChar w:fldCharType="end"/>
          </w:r>
        </w:sdtContent>
      </w:sdt>
      <w:r w:rsidR="00371A3F">
        <w:t xml:space="preserve"> However in Parc Le Breos </w:t>
      </w:r>
      <w:r w:rsidR="00CD2B57">
        <w:t>the number of field voles found was 86% while in Newport wetlands it was 73%. This is a very large difference.</w:t>
      </w:r>
    </w:p>
    <w:p w14:paraId="0D01AFD6" w14:textId="5F3BDBAF" w:rsidR="00CD2B57" w:rsidRDefault="00CD2B57" w:rsidP="00EC65BB">
      <w:r>
        <w:t>These are the average number of animals</w:t>
      </w:r>
      <w:r w:rsidR="009215E3">
        <w:t xml:space="preserve"> found</w:t>
      </w:r>
      <w:r>
        <w:t xml:space="preserve"> per </w:t>
      </w:r>
      <w:r w:rsidR="00B377CC">
        <w:t>pellet.</w:t>
      </w:r>
    </w:p>
    <w:p w14:paraId="09290018" w14:textId="50B294C2" w:rsidR="00CD2B57" w:rsidRDefault="00CD2B57" w:rsidP="00EC65BB">
      <w:r>
        <w:rPr>
          <w:noProof/>
        </w:rPr>
        <w:drawing>
          <wp:inline distT="0" distB="0" distL="0" distR="0" wp14:anchorId="6E01BFAC" wp14:editId="0ACB0BA9">
            <wp:extent cx="5486400" cy="3200400"/>
            <wp:effectExtent l="0" t="0" r="0" b="0"/>
            <wp:docPr id="1537871866"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CB8891A" w14:textId="77777777" w:rsidR="00CD2B57" w:rsidRDefault="00CD2B57" w:rsidP="00EC65BB"/>
    <w:p w14:paraId="512D4C9F" w14:textId="7D3055B7" w:rsidR="00CD2B57" w:rsidRDefault="00CD2B57" w:rsidP="00EC65BB">
      <w:r>
        <w:rPr>
          <w:noProof/>
        </w:rPr>
        <w:drawing>
          <wp:inline distT="0" distB="0" distL="0" distR="0" wp14:anchorId="4255430B" wp14:editId="439668FD">
            <wp:extent cx="5486400" cy="3200400"/>
            <wp:effectExtent l="0" t="0" r="0" b="0"/>
            <wp:docPr id="1773193811" name="Chart 17731938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A899314" w14:textId="77777777" w:rsidR="00851B53" w:rsidRDefault="00851B53" w:rsidP="00EC65BB"/>
    <w:p w14:paraId="39D3591E" w14:textId="77777777" w:rsidR="007147F5" w:rsidRDefault="007147F5" w:rsidP="00EC65BB"/>
    <w:p w14:paraId="6D8CF445" w14:textId="491EB35A" w:rsidR="00851B53" w:rsidRDefault="007147F5" w:rsidP="00EC65BB">
      <w:pPr>
        <w:rPr>
          <w:b/>
          <w:bCs/>
        </w:rPr>
      </w:pPr>
      <w:r>
        <w:rPr>
          <w:b/>
          <w:bCs/>
        </w:rPr>
        <w:lastRenderedPageBreak/>
        <w:t>Discussion</w:t>
      </w:r>
    </w:p>
    <w:p w14:paraId="1B801215" w14:textId="080F2556" w:rsidR="00A66A30" w:rsidRDefault="00A66A30" w:rsidP="00EC65BB">
      <w:r>
        <w:rPr>
          <w:noProof/>
        </w:rPr>
        <w:drawing>
          <wp:anchor distT="0" distB="0" distL="114300" distR="114300" simplePos="0" relativeHeight="251693056" behindDoc="1" locked="0" layoutInCell="1" allowOverlap="1" wp14:anchorId="7DADA900" wp14:editId="04565F3D">
            <wp:simplePos x="0" y="0"/>
            <wp:positionH relativeFrom="margin">
              <wp:posOffset>2886599</wp:posOffset>
            </wp:positionH>
            <wp:positionV relativeFrom="paragraph">
              <wp:posOffset>1053520</wp:posOffset>
            </wp:positionV>
            <wp:extent cx="2780665" cy="2178050"/>
            <wp:effectExtent l="0" t="0" r="635" b="0"/>
            <wp:wrapTight wrapText="bothSides">
              <wp:wrapPolygon edited="0">
                <wp:start x="0" y="0"/>
                <wp:lineTo x="0" y="21348"/>
                <wp:lineTo x="21457" y="21348"/>
                <wp:lineTo x="21457" y="0"/>
                <wp:lineTo x="0" y="0"/>
              </wp:wrapPolygon>
            </wp:wrapTight>
            <wp:docPr id="484164987" name="Picture 40" descr="A river with grass and pla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64987" name="Picture 40" descr="A river with grass and plants&#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80665" cy="2178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1" locked="0" layoutInCell="1" allowOverlap="1" wp14:anchorId="4FD4A0DA" wp14:editId="42BD3B3F">
            <wp:simplePos x="0" y="0"/>
            <wp:positionH relativeFrom="column">
              <wp:posOffset>-118800</wp:posOffset>
            </wp:positionH>
            <wp:positionV relativeFrom="paragraph">
              <wp:posOffset>1052582</wp:posOffset>
            </wp:positionV>
            <wp:extent cx="2915479" cy="2186609"/>
            <wp:effectExtent l="0" t="0" r="0" b="4445"/>
            <wp:wrapTight wrapText="bothSides">
              <wp:wrapPolygon edited="0">
                <wp:start x="0" y="0"/>
                <wp:lineTo x="0" y="21456"/>
                <wp:lineTo x="21454" y="21456"/>
                <wp:lineTo x="21454" y="0"/>
                <wp:lineTo x="0" y="0"/>
              </wp:wrapPolygon>
            </wp:wrapTight>
            <wp:docPr id="136423884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15479" cy="2186609"/>
                    </a:xfrm>
                    <a:prstGeom prst="rect">
                      <a:avLst/>
                    </a:prstGeom>
                    <a:noFill/>
                  </pic:spPr>
                </pic:pic>
              </a:graphicData>
            </a:graphic>
          </wp:anchor>
        </w:drawing>
      </w:r>
      <w:r w:rsidR="007147F5">
        <w:t>The findings from this survey give us lots of useful information about each site.</w:t>
      </w:r>
      <w:r w:rsidR="00BB5169">
        <w:t xml:space="preserve"> First of all it shows the abundance of field voles. This was to be expected but not this many being found. </w:t>
      </w:r>
      <w:r>
        <w:t xml:space="preserve">This could show that there is an abundance of field voles in the areas. This does make sense as field voles prefer lots of long grass to hide/burrow in which is most abundant in the parc le breos area which is possibly why there are more there compared to the Newport wetlands. </w:t>
      </w:r>
      <w:sdt>
        <w:sdtPr>
          <w:id w:val="-1674168875"/>
          <w:citation/>
        </w:sdtPr>
        <w:sdtContent>
          <w:r>
            <w:fldChar w:fldCharType="begin"/>
          </w:r>
          <w:r>
            <w:instrText xml:space="preserve"> CITATION Woo23 \l 2057 </w:instrText>
          </w:r>
          <w:r>
            <w:fldChar w:fldCharType="separate"/>
          </w:r>
          <w:r w:rsidR="008F4A05" w:rsidRPr="008F4A05">
            <w:rPr>
              <w:noProof/>
            </w:rPr>
            <w:t>(Woodland Trust, 2023)</w:t>
          </w:r>
          <w:r>
            <w:fldChar w:fldCharType="end"/>
          </w:r>
        </w:sdtContent>
      </w:sdt>
    </w:p>
    <w:p w14:paraId="2682A9CD" w14:textId="79EA6FBF" w:rsidR="00BB5169" w:rsidRDefault="00A66A30" w:rsidP="00EC65BB">
      <w:r>
        <w:t>Parc le Breos                                                                        Newport Wetlands</w:t>
      </w:r>
    </w:p>
    <w:p w14:paraId="2DD239D2" w14:textId="0F3C39A3" w:rsidR="00A66A30" w:rsidRDefault="00A66A30" w:rsidP="00EC65BB">
      <w:sdt>
        <w:sdtPr>
          <w:id w:val="785467047"/>
          <w:citation/>
        </w:sdtPr>
        <w:sdtContent>
          <w:r>
            <w:fldChar w:fldCharType="begin"/>
          </w:r>
          <w:r>
            <w:instrText xml:space="preserve"> CITATION Vis23 \l 2057 </w:instrText>
          </w:r>
          <w:r>
            <w:fldChar w:fldCharType="separate"/>
          </w:r>
          <w:r w:rsidR="008F4A05" w:rsidRPr="008F4A05">
            <w:rPr>
              <w:noProof/>
            </w:rPr>
            <w:t>(VisitRevisit, 2023)</w:t>
          </w:r>
          <w:r>
            <w:fldChar w:fldCharType="end"/>
          </w:r>
        </w:sdtContent>
      </w:sdt>
      <w:r>
        <w:t xml:space="preserve">                                                              </w:t>
      </w:r>
      <w:sdt>
        <w:sdtPr>
          <w:id w:val="-809788357"/>
          <w:citation/>
        </w:sdtPr>
        <w:sdtContent>
          <w:r>
            <w:fldChar w:fldCharType="begin"/>
          </w:r>
          <w:r>
            <w:instrText xml:space="preserve"> CITATION Nat23 \l 2057 </w:instrText>
          </w:r>
          <w:r>
            <w:fldChar w:fldCharType="separate"/>
          </w:r>
          <w:r w:rsidR="008F4A05" w:rsidRPr="008F4A05">
            <w:rPr>
              <w:noProof/>
            </w:rPr>
            <w:t>(National Recources Wales, 2023)</w:t>
          </w:r>
          <w:r>
            <w:fldChar w:fldCharType="end"/>
          </w:r>
        </w:sdtContent>
      </w:sdt>
    </w:p>
    <w:p w14:paraId="3F88EE85" w14:textId="77777777" w:rsidR="00A66A30" w:rsidRDefault="00A66A30" w:rsidP="00EC65BB"/>
    <w:p w14:paraId="382055D6" w14:textId="7A919430" w:rsidR="00BB5169" w:rsidRDefault="00BB5169" w:rsidP="00EC65BB">
      <w:r>
        <w:t>One unexpected outcome of this survey was finding a water vole. These creatures were once in almost all water ways but over the 20</w:t>
      </w:r>
      <w:r w:rsidRPr="00BB5169">
        <w:rPr>
          <w:vertAlign w:val="superscript"/>
        </w:rPr>
        <w:t>th</w:t>
      </w:r>
      <w:r>
        <w:t xml:space="preserve"> century their natural habitat of river banks has been destroyed by human manipulation and construction of river banks as well as being over hunted by non-native predators like the American mink.</w:t>
      </w:r>
      <w:sdt>
        <w:sdtPr>
          <w:id w:val="-1731538072"/>
          <w:citation/>
        </w:sdtPr>
        <w:sdtContent>
          <w:r w:rsidR="00732EF4">
            <w:fldChar w:fldCharType="begin"/>
          </w:r>
          <w:r w:rsidR="00732EF4">
            <w:instrText xml:space="preserve"> CITATION Peo23 \l 2057 </w:instrText>
          </w:r>
          <w:r w:rsidR="00732EF4">
            <w:fldChar w:fldCharType="separate"/>
          </w:r>
          <w:r w:rsidR="008F4A05">
            <w:rPr>
              <w:noProof/>
            </w:rPr>
            <w:t xml:space="preserve"> </w:t>
          </w:r>
          <w:r w:rsidR="008F4A05" w:rsidRPr="008F4A05">
            <w:rPr>
              <w:noProof/>
            </w:rPr>
            <w:t>(People's Trust for Endangered Species, 2023)</w:t>
          </w:r>
          <w:r w:rsidR="00732EF4">
            <w:fldChar w:fldCharType="end"/>
          </w:r>
        </w:sdtContent>
      </w:sdt>
      <w:r>
        <w:t xml:space="preserve"> </w:t>
      </w:r>
      <w:r w:rsidR="00732EF4">
        <w:t xml:space="preserve">These factors has caused the water vole population to become fragmented and isolated from other members of it’s species. This only causes more problems as if one colony of water voles has a poor mating season they cannot join other colonies and have other individuals join them. </w:t>
      </w:r>
      <w:sdt>
        <w:sdtPr>
          <w:id w:val="-2144648138"/>
          <w:citation/>
        </w:sdtPr>
        <w:sdtContent>
          <w:r w:rsidR="00732EF4">
            <w:fldChar w:fldCharType="begin"/>
          </w:r>
          <w:r w:rsidR="00732EF4">
            <w:instrText xml:space="preserve"> CITATION Nat \l 2057 </w:instrText>
          </w:r>
          <w:r w:rsidR="00732EF4">
            <w:fldChar w:fldCharType="separate"/>
          </w:r>
          <w:r w:rsidR="008F4A05" w:rsidRPr="008F4A05">
            <w:rPr>
              <w:noProof/>
            </w:rPr>
            <w:t>(Natural England, n.d.)</w:t>
          </w:r>
          <w:r w:rsidR="00732EF4">
            <w:fldChar w:fldCharType="end"/>
          </w:r>
        </w:sdtContent>
      </w:sdt>
      <w:r w:rsidR="00A66A30">
        <w:t xml:space="preserve"> The reason we found one in the Newport wetlands and not Parc le Breos could be because there is more wet areas which is what the water vole prefers.</w:t>
      </w:r>
    </w:p>
    <w:p w14:paraId="0932425F" w14:textId="6CCD363D" w:rsidR="00D348C9" w:rsidRDefault="00D348C9" w:rsidP="00EC65BB">
      <w:r>
        <w:t xml:space="preserve">There are many ways we can work towards </w:t>
      </w:r>
      <w:r w:rsidR="00777731">
        <w:t>helping species from having their population dropping. For example water voles. These include landowners keeping river banks covered in their natural grass and vegetation to provide food and shelter for these animals as loss of habitat is their biggest threat currently. Farmers also can help protect these habitats by constructing fences around certain areas of a river where wild stock graze. This allows parts of the river bank to be protected from grazing animals while allowing those animals areas where they can drink from the stream.</w:t>
      </w:r>
    </w:p>
    <w:p w14:paraId="7181524A" w14:textId="2AC587A1" w:rsidR="00777731" w:rsidRDefault="006D1121" w:rsidP="00EC65BB">
      <w:r>
        <w:t>We can also protect animals such as shrews. Shrews like to live in undergrowth and hedges so having more areas that are left alone to grow will be a safer place for these creatures to thrive. Grass is also good cover for shrews so leaving long grass occasionally is a great way to allow the shrew population to increase.</w:t>
      </w:r>
    </w:p>
    <w:p w14:paraId="151BD393" w14:textId="77777777" w:rsidR="006D1121" w:rsidRDefault="006D1121" w:rsidP="00EC65BB"/>
    <w:p w14:paraId="287DCC9F" w14:textId="77777777" w:rsidR="006D1121" w:rsidRDefault="006D1121" w:rsidP="00EC65BB"/>
    <w:p w14:paraId="429AE343" w14:textId="08B66D7C" w:rsidR="006D1121" w:rsidRDefault="006D1121" w:rsidP="00EC65BB">
      <w:pPr>
        <w:rPr>
          <w:b/>
          <w:bCs/>
        </w:rPr>
      </w:pPr>
      <w:r>
        <w:rPr>
          <w:b/>
          <w:bCs/>
        </w:rPr>
        <w:lastRenderedPageBreak/>
        <w:t>Conclusion</w:t>
      </w:r>
    </w:p>
    <w:p w14:paraId="73F976CE" w14:textId="09307380" w:rsidR="006D1121" w:rsidRDefault="00D17623" w:rsidP="00EC65BB">
      <w:r>
        <w:t>In this survey we have shown that in the parc le breos and Newport wetlands areas there is an abundance of small mammals such as shrews, mice and voles. However some of these animals require careful management of the areas to help the population increase such as the water vole. Others are thriving in these areas such as the field vole. With careful land management and consideration to how the areas are kept then the species within the areas can be allowed the thrived.</w:t>
      </w:r>
    </w:p>
    <w:p w14:paraId="43F1628F" w14:textId="77777777" w:rsidR="008F4A05" w:rsidRPr="006D1121" w:rsidRDefault="008F4A05" w:rsidP="00EC65BB"/>
    <w:sdt>
      <w:sdtPr>
        <w:id w:val="1823145813"/>
        <w:docPartObj>
          <w:docPartGallery w:val="Bibliographies"/>
          <w:docPartUnique/>
        </w:docPartObj>
      </w:sdtPr>
      <w:sdtEndPr>
        <w:rPr>
          <w:rFonts w:asciiTheme="minorHAnsi" w:eastAsiaTheme="minorEastAsia" w:hAnsiTheme="minorHAnsi" w:cstheme="minorBidi"/>
          <w:color w:val="auto"/>
          <w:kern w:val="2"/>
          <w:sz w:val="22"/>
          <w:szCs w:val="22"/>
          <w14:ligatures w14:val="standardContextual"/>
        </w:rPr>
      </w:sdtEndPr>
      <w:sdtContent>
        <w:p w14:paraId="657FEC0C" w14:textId="54A76EDF" w:rsidR="008F4A05" w:rsidRDefault="008F4A05">
          <w:pPr>
            <w:pStyle w:val="Heading1"/>
          </w:pPr>
          <w:r>
            <w:t>References</w:t>
          </w:r>
        </w:p>
        <w:sdt>
          <w:sdtPr>
            <w:id w:val="-573587230"/>
            <w:bibliography/>
          </w:sdtPr>
          <w:sdtContent>
            <w:p w14:paraId="3D1A85B8" w14:textId="77777777" w:rsidR="008F4A05" w:rsidRDefault="008F4A05" w:rsidP="008F4A05">
              <w:pPr>
                <w:pStyle w:val="Bibliography"/>
                <w:rPr>
                  <w:noProof/>
                  <w:kern w:val="0"/>
                  <w:sz w:val="24"/>
                  <w:szCs w:val="24"/>
                  <w14:ligatures w14:val="none"/>
                </w:rPr>
              </w:pPr>
              <w:r>
                <w:fldChar w:fldCharType="begin"/>
              </w:r>
              <w:r>
                <w:instrText>BIBLIOGRAPHY</w:instrText>
              </w:r>
              <w:r>
                <w:fldChar w:fldCharType="separate"/>
              </w:r>
              <w:r>
                <w:rPr>
                  <w:noProof/>
                </w:rPr>
                <w:t xml:space="preserve">Andrade, A., Menezes, J. &amp; Monjeau, A., 2016. Are owl pellets good estimators of prey abundance?. </w:t>
              </w:r>
              <w:r>
                <w:rPr>
                  <w:i/>
                  <w:iCs/>
                  <w:noProof/>
                </w:rPr>
                <w:t xml:space="preserve">Journal of King Saud University - Science, </w:t>
              </w:r>
              <w:r>
                <w:rPr>
                  <w:noProof/>
                </w:rPr>
                <w:t>pp. 239-244.</w:t>
              </w:r>
            </w:p>
            <w:p w14:paraId="3D88C194" w14:textId="77777777" w:rsidR="008F4A05" w:rsidRDefault="008F4A05" w:rsidP="008F4A05">
              <w:pPr>
                <w:pStyle w:val="Bibliography"/>
                <w:rPr>
                  <w:noProof/>
                </w:rPr>
              </w:pPr>
              <w:r>
                <w:rPr>
                  <w:noProof/>
                </w:rPr>
                <w:t xml:space="preserve">Anon., 2023. [Online] </w:t>
              </w:r>
              <w:r>
                <w:rPr>
                  <w:noProof/>
                </w:rPr>
                <w:br/>
                <w:t xml:space="preserve">Available at: </w:t>
              </w:r>
              <w:r>
                <w:rPr>
                  <w:noProof/>
                  <w:u w:val="single"/>
                </w:rPr>
                <w:t>https://www.google.com/maps/place/RSPB+Newport+Wetlands/@51.5490951,-2.9538653,14z/data=!4m6!3m5!1s0x4871e5ccf863c5bb:0xd497b7e2268011f6!8m2!3d51.5442454!4d-2.9613909!16s%2Fm%2F0415vz6?entry=ttu</w:t>
              </w:r>
            </w:p>
            <w:p w14:paraId="42772D85" w14:textId="77777777" w:rsidR="008F4A05" w:rsidRDefault="008F4A05" w:rsidP="008F4A05">
              <w:pPr>
                <w:pStyle w:val="Bibliography"/>
                <w:rPr>
                  <w:noProof/>
                </w:rPr>
              </w:pPr>
              <w:r>
                <w:rPr>
                  <w:noProof/>
                </w:rPr>
                <w:t xml:space="preserve">Barn Owl Trust, 2021. </w:t>
              </w:r>
              <w:r>
                <w:rPr>
                  <w:i/>
                  <w:iCs/>
                  <w:noProof/>
                </w:rPr>
                <w:t xml:space="preserve">Owl pellet contents: small mammal bone identification guide. </w:t>
              </w:r>
              <w:r>
                <w:rPr>
                  <w:noProof/>
                </w:rPr>
                <w:t xml:space="preserve">[Online] </w:t>
              </w:r>
              <w:r>
                <w:rPr>
                  <w:noProof/>
                </w:rPr>
                <w:br/>
                <w:t xml:space="preserve">Available at: </w:t>
              </w:r>
              <w:r>
                <w:rPr>
                  <w:noProof/>
                  <w:u w:val="single"/>
                </w:rPr>
                <w:t>https://www.barnowltrust.org.uk/sitemap/galleries/pellet-analysis/</w:t>
              </w:r>
            </w:p>
            <w:p w14:paraId="711A3097" w14:textId="77777777" w:rsidR="008F4A05" w:rsidRDefault="008F4A05" w:rsidP="008F4A05">
              <w:pPr>
                <w:pStyle w:val="Bibliography"/>
                <w:rPr>
                  <w:noProof/>
                </w:rPr>
              </w:pPr>
              <w:r>
                <w:rPr>
                  <w:noProof/>
                </w:rPr>
                <w:t xml:space="preserve">Gabb, O., 2021. </w:t>
              </w:r>
              <w:r>
                <w:rPr>
                  <w:i/>
                  <w:iCs/>
                  <w:noProof/>
                </w:rPr>
                <w:t xml:space="preserve">Garden CESs and Barn Owl Ringing in 2020, </w:t>
              </w:r>
              <w:r>
                <w:rPr>
                  <w:noProof/>
                </w:rPr>
                <w:t>Gower: Gower Ornithological society.</w:t>
              </w:r>
            </w:p>
            <w:p w14:paraId="14C6F291" w14:textId="77777777" w:rsidR="008F4A05" w:rsidRDefault="008F4A05" w:rsidP="008F4A05">
              <w:pPr>
                <w:pStyle w:val="Bibliography"/>
                <w:rPr>
                  <w:noProof/>
                </w:rPr>
              </w:pPr>
              <w:r>
                <w:rPr>
                  <w:noProof/>
                </w:rPr>
                <w:t xml:space="preserve">Goodrum, J., 2008. </w:t>
              </w:r>
              <w:r>
                <w:rPr>
                  <w:i/>
                  <w:iCs/>
                  <w:noProof/>
                </w:rPr>
                <w:t xml:space="preserve">Live trapping small mammals as a tool for observing landscape-scale, </w:t>
              </w:r>
              <w:r>
                <w:rPr>
                  <w:noProof/>
                </w:rPr>
                <w:t>West Sussex: University of Greenwich.</w:t>
              </w:r>
            </w:p>
            <w:p w14:paraId="2F5452C2" w14:textId="77777777" w:rsidR="008F4A05" w:rsidRDefault="008F4A05" w:rsidP="008F4A05">
              <w:pPr>
                <w:pStyle w:val="Bibliography"/>
                <w:rPr>
                  <w:noProof/>
                </w:rPr>
              </w:pPr>
              <w:r>
                <w:rPr>
                  <w:noProof/>
                </w:rPr>
                <w:t xml:space="preserve">National Recources Wales, 2023. </w:t>
              </w:r>
              <w:r>
                <w:rPr>
                  <w:i/>
                  <w:iCs/>
                  <w:noProof/>
                </w:rPr>
                <w:t xml:space="preserve">Newport Wetlands National Nature Reserve. </w:t>
              </w:r>
              <w:r>
                <w:rPr>
                  <w:noProof/>
                </w:rPr>
                <w:t xml:space="preserve">[Online] </w:t>
              </w:r>
              <w:r>
                <w:rPr>
                  <w:noProof/>
                </w:rPr>
                <w:br/>
                <w:t xml:space="preserve">Available at: </w:t>
              </w:r>
              <w:r>
                <w:rPr>
                  <w:noProof/>
                  <w:u w:val="single"/>
                </w:rPr>
                <w:t>https://naturalresources.wales/days-out/places-to-visit/south-east-wales/newport-wetlands-national-nature-reserve/?lang=en</w:t>
              </w:r>
            </w:p>
            <w:p w14:paraId="50F7AB27" w14:textId="77777777" w:rsidR="008F4A05" w:rsidRDefault="008F4A05" w:rsidP="008F4A05">
              <w:pPr>
                <w:pStyle w:val="Bibliography"/>
                <w:rPr>
                  <w:noProof/>
                </w:rPr>
              </w:pPr>
              <w:r>
                <w:rPr>
                  <w:noProof/>
                </w:rPr>
                <w:t xml:space="preserve">Natural England, n.d. </w:t>
              </w:r>
              <w:r>
                <w:rPr>
                  <w:i/>
                  <w:iCs/>
                  <w:noProof/>
                </w:rPr>
                <w:t xml:space="preserve">Small Mammals. </w:t>
              </w:r>
              <w:r>
                <w:rPr>
                  <w:noProof/>
                </w:rPr>
                <w:t xml:space="preserve">[Online] </w:t>
              </w:r>
              <w:r>
                <w:rPr>
                  <w:noProof/>
                </w:rPr>
                <w:br/>
                <w:t xml:space="preserve">Available at: </w:t>
              </w:r>
              <w:r>
                <w:rPr>
                  <w:noProof/>
                  <w:u w:val="single"/>
                </w:rPr>
                <w:t>https://agricology.co.uk/sites/default/files/Mammals.pdf</w:t>
              </w:r>
            </w:p>
            <w:p w14:paraId="486DC65E" w14:textId="77777777" w:rsidR="008F4A05" w:rsidRDefault="008F4A05" w:rsidP="008F4A05">
              <w:pPr>
                <w:pStyle w:val="Bibliography"/>
                <w:rPr>
                  <w:noProof/>
                </w:rPr>
              </w:pPr>
              <w:r>
                <w:rPr>
                  <w:noProof/>
                </w:rPr>
                <w:t xml:space="preserve">Norfolk Wildlife Trust, 2023. </w:t>
              </w:r>
              <w:r>
                <w:rPr>
                  <w:i/>
                  <w:iCs/>
                  <w:noProof/>
                </w:rPr>
                <w:t xml:space="preserve">Field or Short-tailed Vole. </w:t>
              </w:r>
              <w:r>
                <w:rPr>
                  <w:noProof/>
                </w:rPr>
                <w:t xml:space="preserve">[Online] </w:t>
              </w:r>
              <w:r>
                <w:rPr>
                  <w:noProof/>
                </w:rPr>
                <w:br/>
                <w:t xml:space="preserve">Available at: </w:t>
              </w:r>
              <w:r>
                <w:rPr>
                  <w:noProof/>
                  <w:u w:val="single"/>
                </w:rPr>
                <w:t>https://www.norfolkwildlifetrust.org.uk/wildlife-in-norfolk/species-explorer/mammals/field-or-short-tailed-vole#:~:text=The%20field%20vole%2C%20also%20known,wooded%2C%20heathland%20and%20moorland%20habitats.</w:t>
              </w:r>
            </w:p>
            <w:p w14:paraId="365FDDC3" w14:textId="77777777" w:rsidR="008F4A05" w:rsidRDefault="008F4A05" w:rsidP="008F4A05">
              <w:pPr>
                <w:pStyle w:val="Bibliography"/>
                <w:rPr>
                  <w:noProof/>
                </w:rPr>
              </w:pPr>
              <w:r>
                <w:rPr>
                  <w:noProof/>
                </w:rPr>
                <w:t xml:space="preserve">People's Trust for Endangered Species, 2023. </w:t>
              </w:r>
              <w:r>
                <w:rPr>
                  <w:i/>
                  <w:iCs/>
                  <w:noProof/>
                </w:rPr>
                <w:t xml:space="preserve">Water Vole. </w:t>
              </w:r>
              <w:r>
                <w:rPr>
                  <w:noProof/>
                </w:rPr>
                <w:t xml:space="preserve">[Online] </w:t>
              </w:r>
              <w:r>
                <w:rPr>
                  <w:noProof/>
                </w:rPr>
                <w:br/>
                <w:t xml:space="preserve">Available at: </w:t>
              </w:r>
              <w:r>
                <w:rPr>
                  <w:noProof/>
                  <w:u w:val="single"/>
                </w:rPr>
                <w:t>https://ptes.org/get-informed/facts-figures/water-vole/</w:t>
              </w:r>
            </w:p>
            <w:p w14:paraId="16CB64F9" w14:textId="77777777" w:rsidR="008F4A05" w:rsidRDefault="008F4A05" w:rsidP="008F4A05">
              <w:pPr>
                <w:pStyle w:val="Bibliography"/>
                <w:rPr>
                  <w:noProof/>
                </w:rPr>
              </w:pPr>
              <w:r>
                <w:rPr>
                  <w:noProof/>
                </w:rPr>
                <w:t xml:space="preserve">Roals, M., 2020. </w:t>
              </w:r>
              <w:r>
                <w:rPr>
                  <w:i/>
                  <w:iCs/>
                  <w:noProof/>
                </w:rPr>
                <w:t xml:space="preserve">RSPB Newport Wetlands. </w:t>
              </w:r>
              <w:r>
                <w:rPr>
                  <w:noProof/>
                </w:rPr>
                <w:t xml:space="preserve">[Online] </w:t>
              </w:r>
              <w:r>
                <w:rPr>
                  <w:noProof/>
                </w:rPr>
                <w:br/>
                <w:t xml:space="preserve">Available at: </w:t>
              </w:r>
              <w:r>
                <w:rPr>
                  <w:noProof/>
                  <w:u w:val="single"/>
                </w:rPr>
                <w:t>https://www.birdingplaces.eu/en/birdingplaces/united-kingdom/rspb-newport-wetlands</w:t>
              </w:r>
            </w:p>
            <w:p w14:paraId="13ED63D9" w14:textId="77777777" w:rsidR="008F4A05" w:rsidRDefault="008F4A05" w:rsidP="008F4A05">
              <w:pPr>
                <w:pStyle w:val="Bibliography"/>
                <w:rPr>
                  <w:noProof/>
                </w:rPr>
              </w:pPr>
              <w:r>
                <w:rPr>
                  <w:noProof/>
                </w:rPr>
                <w:t xml:space="preserve">Skull Base, 2023. </w:t>
              </w:r>
              <w:r>
                <w:rPr>
                  <w:i/>
                  <w:iCs/>
                  <w:noProof/>
                </w:rPr>
                <w:t xml:space="preserve">European water vole. </w:t>
              </w:r>
              <w:r>
                <w:rPr>
                  <w:noProof/>
                </w:rPr>
                <w:t xml:space="preserve">[Online] </w:t>
              </w:r>
              <w:r>
                <w:rPr>
                  <w:noProof/>
                </w:rPr>
                <w:br/>
                <w:t xml:space="preserve">Available at: </w:t>
              </w:r>
              <w:r>
                <w:rPr>
                  <w:noProof/>
                  <w:u w:val="single"/>
                </w:rPr>
                <w:t>http://skullbase.info/skulls/mammals/european_water_vole.php</w:t>
              </w:r>
            </w:p>
            <w:p w14:paraId="151C48F0" w14:textId="77777777" w:rsidR="008F4A05" w:rsidRDefault="008F4A05" w:rsidP="008F4A05">
              <w:pPr>
                <w:pStyle w:val="Bibliography"/>
                <w:rPr>
                  <w:noProof/>
                </w:rPr>
              </w:pPr>
              <w:r>
                <w:rPr>
                  <w:noProof/>
                </w:rPr>
                <w:lastRenderedPageBreak/>
                <w:t xml:space="preserve">The Barn Owl Trust, 2021. </w:t>
              </w:r>
              <w:r>
                <w:rPr>
                  <w:i/>
                  <w:iCs/>
                  <w:noProof/>
                </w:rPr>
                <w:t xml:space="preserve">Barn Owl pellet analysis. </w:t>
              </w:r>
              <w:r>
                <w:rPr>
                  <w:noProof/>
                </w:rPr>
                <w:t xml:space="preserve">[Online] </w:t>
              </w:r>
              <w:r>
                <w:rPr>
                  <w:noProof/>
                </w:rPr>
                <w:br/>
                <w:t xml:space="preserve">Available at: </w:t>
              </w:r>
              <w:r>
                <w:rPr>
                  <w:noProof/>
                  <w:u w:val="single"/>
                </w:rPr>
                <w:t>https://www.barnowltrust.org.uk/barn-owl-facts/barn-owl-pellet-analysis/#:~:text=Barn%20Owls%20are%20unable%20to,regurgitates%201%20or%202%20pellets.</w:t>
              </w:r>
            </w:p>
            <w:p w14:paraId="7926CF23" w14:textId="77777777" w:rsidR="008F4A05" w:rsidRDefault="008F4A05" w:rsidP="008F4A05">
              <w:pPr>
                <w:pStyle w:val="Bibliography"/>
                <w:rPr>
                  <w:noProof/>
                </w:rPr>
              </w:pPr>
              <w:r>
                <w:rPr>
                  <w:noProof/>
                </w:rPr>
                <w:t xml:space="preserve">The Wildlife Trust, n.d. </w:t>
              </w:r>
              <w:r>
                <w:rPr>
                  <w:i/>
                  <w:iCs/>
                  <w:noProof/>
                </w:rPr>
                <w:t xml:space="preserve">Field Vole. </w:t>
              </w:r>
              <w:r>
                <w:rPr>
                  <w:noProof/>
                </w:rPr>
                <w:t xml:space="preserve">[Online] </w:t>
              </w:r>
              <w:r>
                <w:rPr>
                  <w:noProof/>
                </w:rPr>
                <w:br/>
                <w:t xml:space="preserve">Available at: </w:t>
              </w:r>
              <w:r>
                <w:rPr>
                  <w:noProof/>
                  <w:u w:val="single"/>
                </w:rPr>
                <w:t>https://www.wildlifetrusts.org/wildlife-explorer/mammals/field-vole</w:t>
              </w:r>
            </w:p>
            <w:p w14:paraId="60E57B82" w14:textId="77777777" w:rsidR="008F4A05" w:rsidRDefault="008F4A05" w:rsidP="008F4A05">
              <w:pPr>
                <w:pStyle w:val="Bibliography"/>
                <w:rPr>
                  <w:noProof/>
                </w:rPr>
              </w:pPr>
              <w:r>
                <w:rPr>
                  <w:noProof/>
                </w:rPr>
                <w:t xml:space="preserve">The Wildlife Trust, n.d. </w:t>
              </w:r>
              <w:r>
                <w:rPr>
                  <w:i/>
                  <w:iCs/>
                  <w:noProof/>
                </w:rPr>
                <w:t xml:space="preserve">Water Vole. </w:t>
              </w:r>
              <w:r>
                <w:rPr>
                  <w:noProof/>
                </w:rPr>
                <w:t xml:space="preserve">[Online] </w:t>
              </w:r>
              <w:r>
                <w:rPr>
                  <w:noProof/>
                </w:rPr>
                <w:br/>
                <w:t xml:space="preserve">Available at: </w:t>
              </w:r>
              <w:r>
                <w:rPr>
                  <w:noProof/>
                  <w:u w:val="single"/>
                </w:rPr>
                <w:t>https://www.wildlifetrusts.org/wildlife-explorer/mammals/water-vole</w:t>
              </w:r>
            </w:p>
            <w:p w14:paraId="5EC00590" w14:textId="77777777" w:rsidR="008F4A05" w:rsidRDefault="008F4A05" w:rsidP="008F4A05">
              <w:pPr>
                <w:pStyle w:val="Bibliography"/>
                <w:rPr>
                  <w:noProof/>
                </w:rPr>
              </w:pPr>
              <w:r>
                <w:rPr>
                  <w:noProof/>
                </w:rPr>
                <w:t xml:space="preserve">VisitRevisit, 2023. </w:t>
              </w:r>
              <w:r>
                <w:rPr>
                  <w:i/>
                  <w:iCs/>
                  <w:noProof/>
                </w:rPr>
                <w:t xml:space="preserve">Parc Le Breos Burial Chamber. </w:t>
              </w:r>
              <w:r>
                <w:rPr>
                  <w:noProof/>
                </w:rPr>
                <w:t xml:space="preserve">[Online] </w:t>
              </w:r>
              <w:r>
                <w:rPr>
                  <w:noProof/>
                </w:rPr>
                <w:br/>
                <w:t xml:space="preserve">Available at: </w:t>
              </w:r>
              <w:r>
                <w:rPr>
                  <w:noProof/>
                  <w:u w:val="single"/>
                </w:rPr>
                <w:t>https://visitrevisit.co.uk/attraction/parc-le-breos-burial-chamber</w:t>
              </w:r>
            </w:p>
            <w:p w14:paraId="07A24F44" w14:textId="77777777" w:rsidR="008F4A05" w:rsidRDefault="008F4A05" w:rsidP="008F4A05">
              <w:pPr>
                <w:pStyle w:val="Bibliography"/>
                <w:rPr>
                  <w:noProof/>
                </w:rPr>
              </w:pPr>
              <w:r>
                <w:rPr>
                  <w:noProof/>
                </w:rPr>
                <w:t xml:space="preserve">Woodland Trust, 2023. </w:t>
              </w:r>
              <w:r>
                <w:rPr>
                  <w:i/>
                  <w:iCs/>
                  <w:noProof/>
                </w:rPr>
                <w:t xml:space="preserve">Field Vole. </w:t>
              </w:r>
              <w:r>
                <w:rPr>
                  <w:noProof/>
                </w:rPr>
                <w:t xml:space="preserve">[Online] </w:t>
              </w:r>
              <w:r>
                <w:rPr>
                  <w:noProof/>
                </w:rPr>
                <w:br/>
                <w:t xml:space="preserve">Available at: </w:t>
              </w:r>
              <w:r>
                <w:rPr>
                  <w:noProof/>
                  <w:u w:val="single"/>
                </w:rPr>
                <w:t>https://www.woodlandtrust.org.uk/trees-woods-and-wildlife/animals/mammals/field-vole/#:~:text=Where%20do%20field%20voles%20live,most%20common%20in%20young%20woods.</w:t>
              </w:r>
            </w:p>
            <w:p w14:paraId="778F7A9F" w14:textId="63EB4AF4" w:rsidR="008F4A05" w:rsidRDefault="008F4A05" w:rsidP="008F4A05">
              <w:r>
                <w:rPr>
                  <w:b/>
                  <w:bCs/>
                </w:rPr>
                <w:fldChar w:fldCharType="end"/>
              </w:r>
            </w:p>
          </w:sdtContent>
        </w:sdt>
      </w:sdtContent>
    </w:sdt>
    <w:p w14:paraId="05B940F1" w14:textId="77777777" w:rsidR="00851B53" w:rsidRDefault="00851B53" w:rsidP="00EC65BB"/>
    <w:p w14:paraId="4D27E657" w14:textId="77777777" w:rsidR="00851B53" w:rsidRPr="003F3A57" w:rsidRDefault="00851B53" w:rsidP="00EC65BB"/>
    <w:sectPr w:rsidR="00851B53" w:rsidRPr="003F3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19WtvOgkCAQom9" int2:id="4cMYSr3H">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100647"/>
    <w:multiLevelType w:val="hybridMultilevel"/>
    <w:tmpl w:val="7E888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2364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849"/>
    <w:rsid w:val="00094513"/>
    <w:rsid w:val="000D003A"/>
    <w:rsid w:val="003414D7"/>
    <w:rsid w:val="00371A3F"/>
    <w:rsid w:val="003D47FA"/>
    <w:rsid w:val="003F3A57"/>
    <w:rsid w:val="00547849"/>
    <w:rsid w:val="00567580"/>
    <w:rsid w:val="006D1121"/>
    <w:rsid w:val="007147F5"/>
    <w:rsid w:val="00732EF4"/>
    <w:rsid w:val="00777731"/>
    <w:rsid w:val="00851B53"/>
    <w:rsid w:val="008D46BA"/>
    <w:rsid w:val="008F4A05"/>
    <w:rsid w:val="009215E3"/>
    <w:rsid w:val="00964C8F"/>
    <w:rsid w:val="00A66A30"/>
    <w:rsid w:val="00B377CC"/>
    <w:rsid w:val="00BB5169"/>
    <w:rsid w:val="00CD2B57"/>
    <w:rsid w:val="00CE57EE"/>
    <w:rsid w:val="00D17623"/>
    <w:rsid w:val="00D348C9"/>
    <w:rsid w:val="00DC7CEB"/>
    <w:rsid w:val="00DD3030"/>
    <w:rsid w:val="00EB076E"/>
    <w:rsid w:val="00EC65BB"/>
    <w:rsid w:val="0204BF4F"/>
    <w:rsid w:val="055ABE71"/>
    <w:rsid w:val="06F68ED2"/>
    <w:rsid w:val="083158D1"/>
    <w:rsid w:val="1350B3A2"/>
    <w:rsid w:val="13791F91"/>
    <w:rsid w:val="1578CFC1"/>
    <w:rsid w:val="1F1FB207"/>
    <w:rsid w:val="23E2B1A1"/>
    <w:rsid w:val="376E947B"/>
    <w:rsid w:val="41A93C35"/>
    <w:rsid w:val="42D9D6BB"/>
    <w:rsid w:val="42E1ABE4"/>
    <w:rsid w:val="43565EB8"/>
    <w:rsid w:val="4F9F3166"/>
    <w:rsid w:val="54E27379"/>
    <w:rsid w:val="581D66AC"/>
    <w:rsid w:val="581E8DDD"/>
    <w:rsid w:val="58A05404"/>
    <w:rsid w:val="5CF0D7CF"/>
    <w:rsid w:val="5DF10660"/>
    <w:rsid w:val="69274D69"/>
    <w:rsid w:val="72D9CB43"/>
    <w:rsid w:val="7F3045AD"/>
    <w:rsid w:val="7FF85C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56387"/>
  <w15:chartTrackingRefBased/>
  <w15:docId w15:val="{889F7753-4446-47A3-AC23-940355673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A05"/>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7FA"/>
    <w:pPr>
      <w:ind w:left="720"/>
      <w:contextualSpacing/>
    </w:pPr>
  </w:style>
  <w:style w:type="character" w:customStyle="1" w:styleId="Heading1Char">
    <w:name w:val="Heading 1 Char"/>
    <w:basedOn w:val="DefaultParagraphFont"/>
    <w:link w:val="Heading1"/>
    <w:uiPriority w:val="9"/>
    <w:rsid w:val="008F4A05"/>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8F4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5654">
      <w:bodyDiv w:val="1"/>
      <w:marLeft w:val="0"/>
      <w:marRight w:val="0"/>
      <w:marTop w:val="0"/>
      <w:marBottom w:val="0"/>
      <w:divBdr>
        <w:top w:val="none" w:sz="0" w:space="0" w:color="auto"/>
        <w:left w:val="none" w:sz="0" w:space="0" w:color="auto"/>
        <w:bottom w:val="none" w:sz="0" w:space="0" w:color="auto"/>
        <w:right w:val="none" w:sz="0" w:space="0" w:color="auto"/>
      </w:divBdr>
    </w:div>
    <w:div w:id="294723183">
      <w:bodyDiv w:val="1"/>
      <w:marLeft w:val="0"/>
      <w:marRight w:val="0"/>
      <w:marTop w:val="0"/>
      <w:marBottom w:val="0"/>
      <w:divBdr>
        <w:top w:val="none" w:sz="0" w:space="0" w:color="auto"/>
        <w:left w:val="none" w:sz="0" w:space="0" w:color="auto"/>
        <w:bottom w:val="none" w:sz="0" w:space="0" w:color="auto"/>
        <w:right w:val="none" w:sz="0" w:space="0" w:color="auto"/>
      </w:divBdr>
    </w:div>
    <w:div w:id="322973971">
      <w:bodyDiv w:val="1"/>
      <w:marLeft w:val="0"/>
      <w:marRight w:val="0"/>
      <w:marTop w:val="0"/>
      <w:marBottom w:val="0"/>
      <w:divBdr>
        <w:top w:val="none" w:sz="0" w:space="0" w:color="auto"/>
        <w:left w:val="none" w:sz="0" w:space="0" w:color="auto"/>
        <w:bottom w:val="none" w:sz="0" w:space="0" w:color="auto"/>
        <w:right w:val="none" w:sz="0" w:space="0" w:color="auto"/>
      </w:divBdr>
    </w:div>
    <w:div w:id="365060066">
      <w:bodyDiv w:val="1"/>
      <w:marLeft w:val="0"/>
      <w:marRight w:val="0"/>
      <w:marTop w:val="0"/>
      <w:marBottom w:val="0"/>
      <w:divBdr>
        <w:top w:val="none" w:sz="0" w:space="0" w:color="auto"/>
        <w:left w:val="none" w:sz="0" w:space="0" w:color="auto"/>
        <w:bottom w:val="none" w:sz="0" w:space="0" w:color="auto"/>
        <w:right w:val="none" w:sz="0" w:space="0" w:color="auto"/>
      </w:divBdr>
    </w:div>
    <w:div w:id="365564971">
      <w:bodyDiv w:val="1"/>
      <w:marLeft w:val="0"/>
      <w:marRight w:val="0"/>
      <w:marTop w:val="0"/>
      <w:marBottom w:val="0"/>
      <w:divBdr>
        <w:top w:val="none" w:sz="0" w:space="0" w:color="auto"/>
        <w:left w:val="none" w:sz="0" w:space="0" w:color="auto"/>
        <w:bottom w:val="none" w:sz="0" w:space="0" w:color="auto"/>
        <w:right w:val="none" w:sz="0" w:space="0" w:color="auto"/>
      </w:divBdr>
    </w:div>
    <w:div w:id="366219008">
      <w:bodyDiv w:val="1"/>
      <w:marLeft w:val="0"/>
      <w:marRight w:val="0"/>
      <w:marTop w:val="0"/>
      <w:marBottom w:val="0"/>
      <w:divBdr>
        <w:top w:val="none" w:sz="0" w:space="0" w:color="auto"/>
        <w:left w:val="none" w:sz="0" w:space="0" w:color="auto"/>
        <w:bottom w:val="none" w:sz="0" w:space="0" w:color="auto"/>
        <w:right w:val="none" w:sz="0" w:space="0" w:color="auto"/>
      </w:divBdr>
    </w:div>
    <w:div w:id="382104062">
      <w:bodyDiv w:val="1"/>
      <w:marLeft w:val="0"/>
      <w:marRight w:val="0"/>
      <w:marTop w:val="0"/>
      <w:marBottom w:val="0"/>
      <w:divBdr>
        <w:top w:val="none" w:sz="0" w:space="0" w:color="auto"/>
        <w:left w:val="none" w:sz="0" w:space="0" w:color="auto"/>
        <w:bottom w:val="none" w:sz="0" w:space="0" w:color="auto"/>
        <w:right w:val="none" w:sz="0" w:space="0" w:color="auto"/>
      </w:divBdr>
    </w:div>
    <w:div w:id="395058410">
      <w:bodyDiv w:val="1"/>
      <w:marLeft w:val="0"/>
      <w:marRight w:val="0"/>
      <w:marTop w:val="0"/>
      <w:marBottom w:val="0"/>
      <w:divBdr>
        <w:top w:val="none" w:sz="0" w:space="0" w:color="auto"/>
        <w:left w:val="none" w:sz="0" w:space="0" w:color="auto"/>
        <w:bottom w:val="none" w:sz="0" w:space="0" w:color="auto"/>
        <w:right w:val="none" w:sz="0" w:space="0" w:color="auto"/>
      </w:divBdr>
    </w:div>
    <w:div w:id="409229763">
      <w:bodyDiv w:val="1"/>
      <w:marLeft w:val="0"/>
      <w:marRight w:val="0"/>
      <w:marTop w:val="0"/>
      <w:marBottom w:val="0"/>
      <w:divBdr>
        <w:top w:val="none" w:sz="0" w:space="0" w:color="auto"/>
        <w:left w:val="none" w:sz="0" w:space="0" w:color="auto"/>
        <w:bottom w:val="none" w:sz="0" w:space="0" w:color="auto"/>
        <w:right w:val="none" w:sz="0" w:space="0" w:color="auto"/>
      </w:divBdr>
    </w:div>
    <w:div w:id="488861234">
      <w:bodyDiv w:val="1"/>
      <w:marLeft w:val="0"/>
      <w:marRight w:val="0"/>
      <w:marTop w:val="0"/>
      <w:marBottom w:val="0"/>
      <w:divBdr>
        <w:top w:val="none" w:sz="0" w:space="0" w:color="auto"/>
        <w:left w:val="none" w:sz="0" w:space="0" w:color="auto"/>
        <w:bottom w:val="none" w:sz="0" w:space="0" w:color="auto"/>
        <w:right w:val="none" w:sz="0" w:space="0" w:color="auto"/>
      </w:divBdr>
    </w:div>
    <w:div w:id="545877519">
      <w:bodyDiv w:val="1"/>
      <w:marLeft w:val="0"/>
      <w:marRight w:val="0"/>
      <w:marTop w:val="0"/>
      <w:marBottom w:val="0"/>
      <w:divBdr>
        <w:top w:val="none" w:sz="0" w:space="0" w:color="auto"/>
        <w:left w:val="none" w:sz="0" w:space="0" w:color="auto"/>
        <w:bottom w:val="none" w:sz="0" w:space="0" w:color="auto"/>
        <w:right w:val="none" w:sz="0" w:space="0" w:color="auto"/>
      </w:divBdr>
    </w:div>
    <w:div w:id="558982614">
      <w:bodyDiv w:val="1"/>
      <w:marLeft w:val="0"/>
      <w:marRight w:val="0"/>
      <w:marTop w:val="0"/>
      <w:marBottom w:val="0"/>
      <w:divBdr>
        <w:top w:val="none" w:sz="0" w:space="0" w:color="auto"/>
        <w:left w:val="none" w:sz="0" w:space="0" w:color="auto"/>
        <w:bottom w:val="none" w:sz="0" w:space="0" w:color="auto"/>
        <w:right w:val="none" w:sz="0" w:space="0" w:color="auto"/>
      </w:divBdr>
    </w:div>
    <w:div w:id="583032138">
      <w:bodyDiv w:val="1"/>
      <w:marLeft w:val="0"/>
      <w:marRight w:val="0"/>
      <w:marTop w:val="0"/>
      <w:marBottom w:val="0"/>
      <w:divBdr>
        <w:top w:val="none" w:sz="0" w:space="0" w:color="auto"/>
        <w:left w:val="none" w:sz="0" w:space="0" w:color="auto"/>
        <w:bottom w:val="none" w:sz="0" w:space="0" w:color="auto"/>
        <w:right w:val="none" w:sz="0" w:space="0" w:color="auto"/>
      </w:divBdr>
    </w:div>
    <w:div w:id="605312167">
      <w:bodyDiv w:val="1"/>
      <w:marLeft w:val="0"/>
      <w:marRight w:val="0"/>
      <w:marTop w:val="0"/>
      <w:marBottom w:val="0"/>
      <w:divBdr>
        <w:top w:val="none" w:sz="0" w:space="0" w:color="auto"/>
        <w:left w:val="none" w:sz="0" w:space="0" w:color="auto"/>
        <w:bottom w:val="none" w:sz="0" w:space="0" w:color="auto"/>
        <w:right w:val="none" w:sz="0" w:space="0" w:color="auto"/>
      </w:divBdr>
    </w:div>
    <w:div w:id="706680393">
      <w:bodyDiv w:val="1"/>
      <w:marLeft w:val="0"/>
      <w:marRight w:val="0"/>
      <w:marTop w:val="0"/>
      <w:marBottom w:val="0"/>
      <w:divBdr>
        <w:top w:val="none" w:sz="0" w:space="0" w:color="auto"/>
        <w:left w:val="none" w:sz="0" w:space="0" w:color="auto"/>
        <w:bottom w:val="none" w:sz="0" w:space="0" w:color="auto"/>
        <w:right w:val="none" w:sz="0" w:space="0" w:color="auto"/>
      </w:divBdr>
    </w:div>
    <w:div w:id="819266905">
      <w:bodyDiv w:val="1"/>
      <w:marLeft w:val="0"/>
      <w:marRight w:val="0"/>
      <w:marTop w:val="0"/>
      <w:marBottom w:val="0"/>
      <w:divBdr>
        <w:top w:val="none" w:sz="0" w:space="0" w:color="auto"/>
        <w:left w:val="none" w:sz="0" w:space="0" w:color="auto"/>
        <w:bottom w:val="none" w:sz="0" w:space="0" w:color="auto"/>
        <w:right w:val="none" w:sz="0" w:space="0" w:color="auto"/>
      </w:divBdr>
    </w:div>
    <w:div w:id="822239462">
      <w:bodyDiv w:val="1"/>
      <w:marLeft w:val="0"/>
      <w:marRight w:val="0"/>
      <w:marTop w:val="0"/>
      <w:marBottom w:val="0"/>
      <w:divBdr>
        <w:top w:val="none" w:sz="0" w:space="0" w:color="auto"/>
        <w:left w:val="none" w:sz="0" w:space="0" w:color="auto"/>
        <w:bottom w:val="none" w:sz="0" w:space="0" w:color="auto"/>
        <w:right w:val="none" w:sz="0" w:space="0" w:color="auto"/>
      </w:divBdr>
    </w:div>
    <w:div w:id="937952665">
      <w:bodyDiv w:val="1"/>
      <w:marLeft w:val="0"/>
      <w:marRight w:val="0"/>
      <w:marTop w:val="0"/>
      <w:marBottom w:val="0"/>
      <w:divBdr>
        <w:top w:val="none" w:sz="0" w:space="0" w:color="auto"/>
        <w:left w:val="none" w:sz="0" w:space="0" w:color="auto"/>
        <w:bottom w:val="none" w:sz="0" w:space="0" w:color="auto"/>
        <w:right w:val="none" w:sz="0" w:space="0" w:color="auto"/>
      </w:divBdr>
    </w:div>
    <w:div w:id="1011179925">
      <w:bodyDiv w:val="1"/>
      <w:marLeft w:val="0"/>
      <w:marRight w:val="0"/>
      <w:marTop w:val="0"/>
      <w:marBottom w:val="0"/>
      <w:divBdr>
        <w:top w:val="none" w:sz="0" w:space="0" w:color="auto"/>
        <w:left w:val="none" w:sz="0" w:space="0" w:color="auto"/>
        <w:bottom w:val="none" w:sz="0" w:space="0" w:color="auto"/>
        <w:right w:val="none" w:sz="0" w:space="0" w:color="auto"/>
      </w:divBdr>
    </w:div>
    <w:div w:id="1048914139">
      <w:bodyDiv w:val="1"/>
      <w:marLeft w:val="0"/>
      <w:marRight w:val="0"/>
      <w:marTop w:val="0"/>
      <w:marBottom w:val="0"/>
      <w:divBdr>
        <w:top w:val="none" w:sz="0" w:space="0" w:color="auto"/>
        <w:left w:val="none" w:sz="0" w:space="0" w:color="auto"/>
        <w:bottom w:val="none" w:sz="0" w:space="0" w:color="auto"/>
        <w:right w:val="none" w:sz="0" w:space="0" w:color="auto"/>
      </w:divBdr>
    </w:div>
    <w:div w:id="1079251731">
      <w:bodyDiv w:val="1"/>
      <w:marLeft w:val="0"/>
      <w:marRight w:val="0"/>
      <w:marTop w:val="0"/>
      <w:marBottom w:val="0"/>
      <w:divBdr>
        <w:top w:val="none" w:sz="0" w:space="0" w:color="auto"/>
        <w:left w:val="none" w:sz="0" w:space="0" w:color="auto"/>
        <w:bottom w:val="none" w:sz="0" w:space="0" w:color="auto"/>
        <w:right w:val="none" w:sz="0" w:space="0" w:color="auto"/>
      </w:divBdr>
    </w:div>
    <w:div w:id="1116217221">
      <w:bodyDiv w:val="1"/>
      <w:marLeft w:val="0"/>
      <w:marRight w:val="0"/>
      <w:marTop w:val="0"/>
      <w:marBottom w:val="0"/>
      <w:divBdr>
        <w:top w:val="none" w:sz="0" w:space="0" w:color="auto"/>
        <w:left w:val="none" w:sz="0" w:space="0" w:color="auto"/>
        <w:bottom w:val="none" w:sz="0" w:space="0" w:color="auto"/>
        <w:right w:val="none" w:sz="0" w:space="0" w:color="auto"/>
      </w:divBdr>
    </w:div>
    <w:div w:id="1173955332">
      <w:bodyDiv w:val="1"/>
      <w:marLeft w:val="0"/>
      <w:marRight w:val="0"/>
      <w:marTop w:val="0"/>
      <w:marBottom w:val="0"/>
      <w:divBdr>
        <w:top w:val="none" w:sz="0" w:space="0" w:color="auto"/>
        <w:left w:val="none" w:sz="0" w:space="0" w:color="auto"/>
        <w:bottom w:val="none" w:sz="0" w:space="0" w:color="auto"/>
        <w:right w:val="none" w:sz="0" w:space="0" w:color="auto"/>
      </w:divBdr>
    </w:div>
    <w:div w:id="1222982067">
      <w:bodyDiv w:val="1"/>
      <w:marLeft w:val="0"/>
      <w:marRight w:val="0"/>
      <w:marTop w:val="0"/>
      <w:marBottom w:val="0"/>
      <w:divBdr>
        <w:top w:val="none" w:sz="0" w:space="0" w:color="auto"/>
        <w:left w:val="none" w:sz="0" w:space="0" w:color="auto"/>
        <w:bottom w:val="none" w:sz="0" w:space="0" w:color="auto"/>
        <w:right w:val="none" w:sz="0" w:space="0" w:color="auto"/>
      </w:divBdr>
    </w:div>
    <w:div w:id="1255242230">
      <w:bodyDiv w:val="1"/>
      <w:marLeft w:val="0"/>
      <w:marRight w:val="0"/>
      <w:marTop w:val="0"/>
      <w:marBottom w:val="0"/>
      <w:divBdr>
        <w:top w:val="none" w:sz="0" w:space="0" w:color="auto"/>
        <w:left w:val="none" w:sz="0" w:space="0" w:color="auto"/>
        <w:bottom w:val="none" w:sz="0" w:space="0" w:color="auto"/>
        <w:right w:val="none" w:sz="0" w:space="0" w:color="auto"/>
      </w:divBdr>
    </w:div>
    <w:div w:id="1269116419">
      <w:bodyDiv w:val="1"/>
      <w:marLeft w:val="0"/>
      <w:marRight w:val="0"/>
      <w:marTop w:val="0"/>
      <w:marBottom w:val="0"/>
      <w:divBdr>
        <w:top w:val="none" w:sz="0" w:space="0" w:color="auto"/>
        <w:left w:val="none" w:sz="0" w:space="0" w:color="auto"/>
        <w:bottom w:val="none" w:sz="0" w:space="0" w:color="auto"/>
        <w:right w:val="none" w:sz="0" w:space="0" w:color="auto"/>
      </w:divBdr>
    </w:div>
    <w:div w:id="1303120791">
      <w:bodyDiv w:val="1"/>
      <w:marLeft w:val="0"/>
      <w:marRight w:val="0"/>
      <w:marTop w:val="0"/>
      <w:marBottom w:val="0"/>
      <w:divBdr>
        <w:top w:val="none" w:sz="0" w:space="0" w:color="auto"/>
        <w:left w:val="none" w:sz="0" w:space="0" w:color="auto"/>
        <w:bottom w:val="none" w:sz="0" w:space="0" w:color="auto"/>
        <w:right w:val="none" w:sz="0" w:space="0" w:color="auto"/>
      </w:divBdr>
    </w:div>
    <w:div w:id="1337928551">
      <w:bodyDiv w:val="1"/>
      <w:marLeft w:val="0"/>
      <w:marRight w:val="0"/>
      <w:marTop w:val="0"/>
      <w:marBottom w:val="0"/>
      <w:divBdr>
        <w:top w:val="none" w:sz="0" w:space="0" w:color="auto"/>
        <w:left w:val="none" w:sz="0" w:space="0" w:color="auto"/>
        <w:bottom w:val="none" w:sz="0" w:space="0" w:color="auto"/>
        <w:right w:val="none" w:sz="0" w:space="0" w:color="auto"/>
      </w:divBdr>
    </w:div>
    <w:div w:id="1462654961">
      <w:bodyDiv w:val="1"/>
      <w:marLeft w:val="0"/>
      <w:marRight w:val="0"/>
      <w:marTop w:val="0"/>
      <w:marBottom w:val="0"/>
      <w:divBdr>
        <w:top w:val="none" w:sz="0" w:space="0" w:color="auto"/>
        <w:left w:val="none" w:sz="0" w:space="0" w:color="auto"/>
        <w:bottom w:val="none" w:sz="0" w:space="0" w:color="auto"/>
        <w:right w:val="none" w:sz="0" w:space="0" w:color="auto"/>
      </w:divBdr>
    </w:div>
    <w:div w:id="1463305050">
      <w:bodyDiv w:val="1"/>
      <w:marLeft w:val="0"/>
      <w:marRight w:val="0"/>
      <w:marTop w:val="0"/>
      <w:marBottom w:val="0"/>
      <w:divBdr>
        <w:top w:val="none" w:sz="0" w:space="0" w:color="auto"/>
        <w:left w:val="none" w:sz="0" w:space="0" w:color="auto"/>
        <w:bottom w:val="none" w:sz="0" w:space="0" w:color="auto"/>
        <w:right w:val="none" w:sz="0" w:space="0" w:color="auto"/>
      </w:divBdr>
    </w:div>
    <w:div w:id="1599869917">
      <w:bodyDiv w:val="1"/>
      <w:marLeft w:val="0"/>
      <w:marRight w:val="0"/>
      <w:marTop w:val="0"/>
      <w:marBottom w:val="0"/>
      <w:divBdr>
        <w:top w:val="none" w:sz="0" w:space="0" w:color="auto"/>
        <w:left w:val="none" w:sz="0" w:space="0" w:color="auto"/>
        <w:bottom w:val="none" w:sz="0" w:space="0" w:color="auto"/>
        <w:right w:val="none" w:sz="0" w:space="0" w:color="auto"/>
      </w:divBdr>
    </w:div>
    <w:div w:id="1606302859">
      <w:bodyDiv w:val="1"/>
      <w:marLeft w:val="0"/>
      <w:marRight w:val="0"/>
      <w:marTop w:val="0"/>
      <w:marBottom w:val="0"/>
      <w:divBdr>
        <w:top w:val="none" w:sz="0" w:space="0" w:color="auto"/>
        <w:left w:val="none" w:sz="0" w:space="0" w:color="auto"/>
        <w:bottom w:val="none" w:sz="0" w:space="0" w:color="auto"/>
        <w:right w:val="none" w:sz="0" w:space="0" w:color="auto"/>
      </w:divBdr>
    </w:div>
    <w:div w:id="1676347028">
      <w:bodyDiv w:val="1"/>
      <w:marLeft w:val="0"/>
      <w:marRight w:val="0"/>
      <w:marTop w:val="0"/>
      <w:marBottom w:val="0"/>
      <w:divBdr>
        <w:top w:val="none" w:sz="0" w:space="0" w:color="auto"/>
        <w:left w:val="none" w:sz="0" w:space="0" w:color="auto"/>
        <w:bottom w:val="none" w:sz="0" w:space="0" w:color="auto"/>
        <w:right w:val="none" w:sz="0" w:space="0" w:color="auto"/>
      </w:divBdr>
    </w:div>
    <w:div w:id="1676417440">
      <w:bodyDiv w:val="1"/>
      <w:marLeft w:val="0"/>
      <w:marRight w:val="0"/>
      <w:marTop w:val="0"/>
      <w:marBottom w:val="0"/>
      <w:divBdr>
        <w:top w:val="none" w:sz="0" w:space="0" w:color="auto"/>
        <w:left w:val="none" w:sz="0" w:space="0" w:color="auto"/>
        <w:bottom w:val="none" w:sz="0" w:space="0" w:color="auto"/>
        <w:right w:val="none" w:sz="0" w:space="0" w:color="auto"/>
      </w:divBdr>
    </w:div>
    <w:div w:id="1706447795">
      <w:bodyDiv w:val="1"/>
      <w:marLeft w:val="0"/>
      <w:marRight w:val="0"/>
      <w:marTop w:val="0"/>
      <w:marBottom w:val="0"/>
      <w:divBdr>
        <w:top w:val="none" w:sz="0" w:space="0" w:color="auto"/>
        <w:left w:val="none" w:sz="0" w:space="0" w:color="auto"/>
        <w:bottom w:val="none" w:sz="0" w:space="0" w:color="auto"/>
        <w:right w:val="none" w:sz="0" w:space="0" w:color="auto"/>
      </w:divBdr>
    </w:div>
    <w:div w:id="1743671713">
      <w:bodyDiv w:val="1"/>
      <w:marLeft w:val="0"/>
      <w:marRight w:val="0"/>
      <w:marTop w:val="0"/>
      <w:marBottom w:val="0"/>
      <w:divBdr>
        <w:top w:val="none" w:sz="0" w:space="0" w:color="auto"/>
        <w:left w:val="none" w:sz="0" w:space="0" w:color="auto"/>
        <w:bottom w:val="none" w:sz="0" w:space="0" w:color="auto"/>
        <w:right w:val="none" w:sz="0" w:space="0" w:color="auto"/>
      </w:divBdr>
    </w:div>
    <w:div w:id="1765149139">
      <w:bodyDiv w:val="1"/>
      <w:marLeft w:val="0"/>
      <w:marRight w:val="0"/>
      <w:marTop w:val="0"/>
      <w:marBottom w:val="0"/>
      <w:divBdr>
        <w:top w:val="none" w:sz="0" w:space="0" w:color="auto"/>
        <w:left w:val="none" w:sz="0" w:space="0" w:color="auto"/>
        <w:bottom w:val="none" w:sz="0" w:space="0" w:color="auto"/>
        <w:right w:val="none" w:sz="0" w:space="0" w:color="auto"/>
      </w:divBdr>
    </w:div>
    <w:div w:id="1864052531">
      <w:bodyDiv w:val="1"/>
      <w:marLeft w:val="0"/>
      <w:marRight w:val="0"/>
      <w:marTop w:val="0"/>
      <w:marBottom w:val="0"/>
      <w:divBdr>
        <w:top w:val="none" w:sz="0" w:space="0" w:color="auto"/>
        <w:left w:val="none" w:sz="0" w:space="0" w:color="auto"/>
        <w:bottom w:val="none" w:sz="0" w:space="0" w:color="auto"/>
        <w:right w:val="none" w:sz="0" w:space="0" w:color="auto"/>
      </w:divBdr>
    </w:div>
    <w:div w:id="1919435144">
      <w:bodyDiv w:val="1"/>
      <w:marLeft w:val="0"/>
      <w:marRight w:val="0"/>
      <w:marTop w:val="0"/>
      <w:marBottom w:val="0"/>
      <w:divBdr>
        <w:top w:val="none" w:sz="0" w:space="0" w:color="auto"/>
        <w:left w:val="none" w:sz="0" w:space="0" w:color="auto"/>
        <w:bottom w:val="none" w:sz="0" w:space="0" w:color="auto"/>
        <w:right w:val="none" w:sz="0" w:space="0" w:color="auto"/>
      </w:divBdr>
    </w:div>
    <w:div w:id="1927419712">
      <w:bodyDiv w:val="1"/>
      <w:marLeft w:val="0"/>
      <w:marRight w:val="0"/>
      <w:marTop w:val="0"/>
      <w:marBottom w:val="0"/>
      <w:divBdr>
        <w:top w:val="none" w:sz="0" w:space="0" w:color="auto"/>
        <w:left w:val="none" w:sz="0" w:space="0" w:color="auto"/>
        <w:bottom w:val="none" w:sz="0" w:space="0" w:color="auto"/>
        <w:right w:val="none" w:sz="0" w:space="0" w:color="auto"/>
      </w:divBdr>
    </w:div>
    <w:div w:id="1944453855">
      <w:bodyDiv w:val="1"/>
      <w:marLeft w:val="0"/>
      <w:marRight w:val="0"/>
      <w:marTop w:val="0"/>
      <w:marBottom w:val="0"/>
      <w:divBdr>
        <w:top w:val="none" w:sz="0" w:space="0" w:color="auto"/>
        <w:left w:val="none" w:sz="0" w:space="0" w:color="auto"/>
        <w:bottom w:val="none" w:sz="0" w:space="0" w:color="auto"/>
        <w:right w:val="none" w:sz="0" w:space="0" w:color="auto"/>
      </w:divBdr>
    </w:div>
    <w:div w:id="1952467970">
      <w:bodyDiv w:val="1"/>
      <w:marLeft w:val="0"/>
      <w:marRight w:val="0"/>
      <w:marTop w:val="0"/>
      <w:marBottom w:val="0"/>
      <w:divBdr>
        <w:top w:val="none" w:sz="0" w:space="0" w:color="auto"/>
        <w:left w:val="none" w:sz="0" w:space="0" w:color="auto"/>
        <w:bottom w:val="none" w:sz="0" w:space="0" w:color="auto"/>
        <w:right w:val="none" w:sz="0" w:space="0" w:color="auto"/>
      </w:divBdr>
    </w:div>
    <w:div w:id="1970743988">
      <w:bodyDiv w:val="1"/>
      <w:marLeft w:val="0"/>
      <w:marRight w:val="0"/>
      <w:marTop w:val="0"/>
      <w:marBottom w:val="0"/>
      <w:divBdr>
        <w:top w:val="none" w:sz="0" w:space="0" w:color="auto"/>
        <w:left w:val="none" w:sz="0" w:space="0" w:color="auto"/>
        <w:bottom w:val="none" w:sz="0" w:space="0" w:color="auto"/>
        <w:right w:val="none" w:sz="0" w:space="0" w:color="auto"/>
      </w:divBdr>
    </w:div>
    <w:div w:id="1998875505">
      <w:bodyDiv w:val="1"/>
      <w:marLeft w:val="0"/>
      <w:marRight w:val="0"/>
      <w:marTop w:val="0"/>
      <w:marBottom w:val="0"/>
      <w:divBdr>
        <w:top w:val="none" w:sz="0" w:space="0" w:color="auto"/>
        <w:left w:val="none" w:sz="0" w:space="0" w:color="auto"/>
        <w:bottom w:val="none" w:sz="0" w:space="0" w:color="auto"/>
        <w:right w:val="none" w:sz="0" w:space="0" w:color="auto"/>
      </w:divBdr>
    </w:div>
    <w:div w:id="2002613232">
      <w:bodyDiv w:val="1"/>
      <w:marLeft w:val="0"/>
      <w:marRight w:val="0"/>
      <w:marTop w:val="0"/>
      <w:marBottom w:val="0"/>
      <w:divBdr>
        <w:top w:val="none" w:sz="0" w:space="0" w:color="auto"/>
        <w:left w:val="none" w:sz="0" w:space="0" w:color="auto"/>
        <w:bottom w:val="none" w:sz="0" w:space="0" w:color="auto"/>
        <w:right w:val="none" w:sz="0" w:space="0" w:color="auto"/>
      </w:divBdr>
    </w:div>
    <w:div w:id="2018072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image" Target="media/image13.jpeg"/><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chart" Target="charts/chart1.xm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chart" Target="charts/chart4.xm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chart" Target="charts/chart3.xml"/><Relationship Id="rId30" Type="http://schemas.openxmlformats.org/officeDocument/2006/relationships/image" Target="media/image18.jpeg"/><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Parc Le Breos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Species</c:v>
                </c:pt>
              </c:strCache>
            </c:strRef>
          </c:tx>
          <c:spPr>
            <a:solidFill>
              <a:schemeClr val="accent6"/>
            </a:solidFill>
            <a:ln>
              <a:noFill/>
            </a:ln>
            <a:effectLst/>
          </c:spPr>
          <c:invertIfNegative val="0"/>
          <c:cat>
            <c:strRef>
              <c:f>Sheet1!$A$2:$A$12</c:f>
              <c:strCache>
                <c:ptCount val="11"/>
                <c:pt idx="0">
                  <c:v>Bank Vole</c:v>
                </c:pt>
                <c:pt idx="1">
                  <c:v>Field Vole</c:v>
                </c:pt>
                <c:pt idx="2">
                  <c:v>Pygmy Shrew</c:v>
                </c:pt>
                <c:pt idx="3">
                  <c:v>Common Shrew</c:v>
                </c:pt>
                <c:pt idx="4">
                  <c:v>Water Shrew</c:v>
                </c:pt>
                <c:pt idx="5">
                  <c:v>Wood Mouse</c:v>
                </c:pt>
                <c:pt idx="6">
                  <c:v>Harvest Mouse</c:v>
                </c:pt>
                <c:pt idx="7">
                  <c:v>House Mouse</c:v>
                </c:pt>
                <c:pt idx="8">
                  <c:v>Rat</c:v>
                </c:pt>
                <c:pt idx="9">
                  <c:v>Bird</c:v>
                </c:pt>
                <c:pt idx="10">
                  <c:v>Water Vole</c:v>
                </c:pt>
              </c:strCache>
            </c:strRef>
          </c:cat>
          <c:val>
            <c:numRef>
              <c:f>Sheet1!$B$2:$B$12</c:f>
              <c:numCache>
                <c:formatCode>General</c:formatCode>
                <c:ptCount val="11"/>
                <c:pt idx="0">
                  <c:v>1</c:v>
                </c:pt>
                <c:pt idx="1">
                  <c:v>174</c:v>
                </c:pt>
                <c:pt idx="2">
                  <c:v>9</c:v>
                </c:pt>
                <c:pt idx="3">
                  <c:v>10</c:v>
                </c:pt>
                <c:pt idx="4">
                  <c:v>0</c:v>
                </c:pt>
                <c:pt idx="5">
                  <c:v>1</c:v>
                </c:pt>
                <c:pt idx="6">
                  <c:v>1</c:v>
                </c:pt>
                <c:pt idx="7">
                  <c:v>5</c:v>
                </c:pt>
                <c:pt idx="8">
                  <c:v>0</c:v>
                </c:pt>
                <c:pt idx="9">
                  <c:v>0</c:v>
                </c:pt>
                <c:pt idx="10">
                  <c:v>0</c:v>
                </c:pt>
              </c:numCache>
            </c:numRef>
          </c:val>
          <c:extLst>
            <c:ext xmlns:c16="http://schemas.microsoft.com/office/drawing/2014/chart" uri="{C3380CC4-5D6E-409C-BE32-E72D297353CC}">
              <c16:uniqueId val="{00000000-54A1-4D36-AE1C-5E4B38D5C602}"/>
            </c:ext>
          </c:extLst>
        </c:ser>
        <c:dLbls>
          <c:showLegendKey val="0"/>
          <c:showVal val="0"/>
          <c:showCatName val="0"/>
          <c:showSerName val="0"/>
          <c:showPercent val="0"/>
          <c:showBubbleSize val="0"/>
        </c:dLbls>
        <c:gapWidth val="150"/>
        <c:overlap val="100"/>
        <c:axId val="1775492720"/>
        <c:axId val="1080720383"/>
      </c:barChart>
      <c:catAx>
        <c:axId val="17754927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0720383"/>
        <c:crosses val="autoZero"/>
        <c:auto val="1"/>
        <c:lblAlgn val="ctr"/>
        <c:lblOffset val="100"/>
        <c:noMultiLvlLbl val="0"/>
      </c:catAx>
      <c:valAx>
        <c:axId val="10807203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492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Newport</a:t>
            </a:r>
            <a:r>
              <a:rPr lang="en-US" baseline="0"/>
              <a:t> Wetlands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Species</c:v>
                </c:pt>
              </c:strCache>
            </c:strRef>
          </c:tx>
          <c:spPr>
            <a:solidFill>
              <a:schemeClr val="accent6"/>
            </a:solidFill>
            <a:ln>
              <a:noFill/>
            </a:ln>
            <a:effectLst/>
          </c:spPr>
          <c:invertIfNegative val="0"/>
          <c:cat>
            <c:strRef>
              <c:f>Sheet1!$A$2:$A$12</c:f>
              <c:strCache>
                <c:ptCount val="11"/>
                <c:pt idx="0">
                  <c:v>Bank Vole</c:v>
                </c:pt>
                <c:pt idx="1">
                  <c:v>Field Vole</c:v>
                </c:pt>
                <c:pt idx="2">
                  <c:v>Pygmy Shrew</c:v>
                </c:pt>
                <c:pt idx="3">
                  <c:v>Common Shrew</c:v>
                </c:pt>
                <c:pt idx="4">
                  <c:v>Water Shrew</c:v>
                </c:pt>
                <c:pt idx="5">
                  <c:v>Wood Mouse</c:v>
                </c:pt>
                <c:pt idx="6">
                  <c:v>Harvest Mouse</c:v>
                </c:pt>
                <c:pt idx="7">
                  <c:v>House Mouse</c:v>
                </c:pt>
                <c:pt idx="8">
                  <c:v>Rat</c:v>
                </c:pt>
                <c:pt idx="9">
                  <c:v>Bird</c:v>
                </c:pt>
                <c:pt idx="10">
                  <c:v>Water Vole</c:v>
                </c:pt>
              </c:strCache>
            </c:strRef>
          </c:cat>
          <c:val>
            <c:numRef>
              <c:f>Sheet1!$B$2:$B$12</c:f>
              <c:numCache>
                <c:formatCode>General</c:formatCode>
                <c:ptCount val="11"/>
                <c:pt idx="0">
                  <c:v>8</c:v>
                </c:pt>
                <c:pt idx="1">
                  <c:v>118</c:v>
                </c:pt>
                <c:pt idx="2">
                  <c:v>5</c:v>
                </c:pt>
                <c:pt idx="3">
                  <c:v>6</c:v>
                </c:pt>
                <c:pt idx="4">
                  <c:v>1</c:v>
                </c:pt>
                <c:pt idx="5">
                  <c:v>18</c:v>
                </c:pt>
                <c:pt idx="6">
                  <c:v>0</c:v>
                </c:pt>
                <c:pt idx="7">
                  <c:v>0</c:v>
                </c:pt>
                <c:pt idx="8">
                  <c:v>4</c:v>
                </c:pt>
                <c:pt idx="9">
                  <c:v>0</c:v>
                </c:pt>
                <c:pt idx="10">
                  <c:v>0</c:v>
                </c:pt>
              </c:numCache>
            </c:numRef>
          </c:val>
          <c:extLst>
            <c:ext xmlns:c16="http://schemas.microsoft.com/office/drawing/2014/chart" uri="{C3380CC4-5D6E-409C-BE32-E72D297353CC}">
              <c16:uniqueId val="{00000000-8658-47CF-9715-1E32C5101896}"/>
            </c:ext>
          </c:extLst>
        </c:ser>
        <c:dLbls>
          <c:showLegendKey val="0"/>
          <c:showVal val="0"/>
          <c:showCatName val="0"/>
          <c:showSerName val="0"/>
          <c:showPercent val="0"/>
          <c:showBubbleSize val="0"/>
        </c:dLbls>
        <c:gapWidth val="150"/>
        <c:overlap val="100"/>
        <c:axId val="1775492720"/>
        <c:axId val="1080720383"/>
      </c:barChart>
      <c:catAx>
        <c:axId val="17754927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0720383"/>
        <c:crosses val="autoZero"/>
        <c:auto val="1"/>
        <c:lblAlgn val="ctr"/>
        <c:lblOffset val="100"/>
        <c:noMultiLvlLbl val="0"/>
      </c:catAx>
      <c:valAx>
        <c:axId val="10807203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492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Parc</a:t>
            </a:r>
            <a:r>
              <a:rPr lang="en-GB" baseline="0"/>
              <a:t> le Breos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rgbClr val="FF0000"/>
              </a:solidFill>
              <a:ln w="19050">
                <a:solidFill>
                  <a:schemeClr val="lt1"/>
                </a:solidFill>
              </a:ln>
              <a:effectLst/>
            </c:spPr>
            <c:extLst>
              <c:ext xmlns:c16="http://schemas.microsoft.com/office/drawing/2014/chart" uri="{C3380CC4-5D6E-409C-BE32-E72D297353CC}">
                <c16:uniqueId val="{00000001-7FFE-497C-8FBC-E4B0BE93371A}"/>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2-7FFE-497C-8FBC-E4B0BE93371A}"/>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3-7FFE-497C-8FBC-E4B0BE93371A}"/>
              </c:ext>
            </c:extLst>
          </c:dPt>
          <c:dPt>
            <c:idx val="3"/>
            <c:bubble3D val="0"/>
            <c:spPr>
              <a:solidFill>
                <a:srgbClr val="00B0F0"/>
              </a:solidFill>
              <a:ln w="19050">
                <a:solidFill>
                  <a:schemeClr val="lt1"/>
                </a:solidFill>
              </a:ln>
              <a:effectLst/>
            </c:spPr>
            <c:extLst>
              <c:ext xmlns:c16="http://schemas.microsoft.com/office/drawing/2014/chart" uri="{C3380CC4-5D6E-409C-BE32-E72D297353CC}">
                <c16:uniqueId val="{00000004-7FFE-497C-8FBC-E4B0BE93371A}"/>
              </c:ext>
            </c:extLst>
          </c:dPt>
          <c:dPt>
            <c:idx val="4"/>
            <c:bubble3D val="0"/>
            <c:spPr>
              <a:solidFill>
                <a:srgbClr val="7030A0"/>
              </a:solidFill>
              <a:ln w="19050">
                <a:solidFill>
                  <a:schemeClr val="lt1"/>
                </a:solidFill>
              </a:ln>
              <a:effectLst/>
            </c:spPr>
            <c:extLst>
              <c:ext xmlns:c16="http://schemas.microsoft.com/office/drawing/2014/chart" uri="{C3380CC4-5D6E-409C-BE32-E72D297353CC}">
                <c16:uniqueId val="{00000005-7FFE-497C-8FBC-E4B0BE93371A}"/>
              </c:ext>
            </c:extLst>
          </c:dPt>
          <c:dPt>
            <c:idx val="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B-A4E5-49A2-84BC-7FC630DBC27A}"/>
              </c:ext>
            </c:extLst>
          </c:dPt>
          <c:dPt>
            <c:idx val="6"/>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0D-A4E5-49A2-84BC-7FC630DBC2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Bank Vole</c:v>
                </c:pt>
                <c:pt idx="1">
                  <c:v>Field Vole</c:v>
                </c:pt>
                <c:pt idx="2">
                  <c:v>Pygmy Shrew</c:v>
                </c:pt>
                <c:pt idx="3">
                  <c:v>Common Shrew</c:v>
                </c:pt>
                <c:pt idx="4">
                  <c:v>Wood Mouse</c:v>
                </c:pt>
                <c:pt idx="5">
                  <c:v>Harvest Mouse</c:v>
                </c:pt>
                <c:pt idx="6">
                  <c:v>House Mouse</c:v>
                </c:pt>
              </c:strCache>
            </c:strRef>
          </c:cat>
          <c:val>
            <c:numRef>
              <c:f>Sheet1!$B$2:$B$8</c:f>
              <c:numCache>
                <c:formatCode>General</c:formatCode>
                <c:ptCount val="7"/>
                <c:pt idx="0">
                  <c:v>1</c:v>
                </c:pt>
                <c:pt idx="1">
                  <c:v>6.6</c:v>
                </c:pt>
                <c:pt idx="2">
                  <c:v>2.2000000000000002</c:v>
                </c:pt>
                <c:pt idx="3">
                  <c:v>1.2</c:v>
                </c:pt>
                <c:pt idx="4">
                  <c:v>1</c:v>
                </c:pt>
                <c:pt idx="5">
                  <c:v>1</c:v>
                </c:pt>
                <c:pt idx="6">
                  <c:v>1</c:v>
                </c:pt>
              </c:numCache>
            </c:numRef>
          </c:val>
          <c:extLst>
            <c:ext xmlns:c16="http://schemas.microsoft.com/office/drawing/2014/chart" uri="{C3380CC4-5D6E-409C-BE32-E72D297353CC}">
              <c16:uniqueId val="{00000000-7FFE-497C-8FBC-E4B0BE93371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Newport Wetlands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DFEA-437E-AC34-6B226098F1A3}"/>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DFEA-437E-AC34-6B226098F1A3}"/>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DFEA-437E-AC34-6B226098F1A3}"/>
              </c:ext>
            </c:extLst>
          </c:dPt>
          <c:dPt>
            <c:idx val="3"/>
            <c:bubble3D val="0"/>
            <c:spPr>
              <a:solidFill>
                <a:srgbClr val="00B0F0"/>
              </a:solidFill>
              <a:ln w="19050">
                <a:solidFill>
                  <a:schemeClr val="lt1"/>
                </a:solidFill>
              </a:ln>
              <a:effectLst/>
            </c:spPr>
            <c:extLst>
              <c:ext xmlns:c16="http://schemas.microsoft.com/office/drawing/2014/chart" uri="{C3380CC4-5D6E-409C-BE32-E72D297353CC}">
                <c16:uniqueId val="{00000007-DFEA-437E-AC34-6B226098F1A3}"/>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DFEA-437E-AC34-6B226098F1A3}"/>
              </c:ext>
            </c:extLst>
          </c:dPt>
          <c:dPt>
            <c:idx val="5"/>
            <c:bubble3D val="0"/>
            <c:spPr>
              <a:solidFill>
                <a:srgbClr val="7030A0"/>
              </a:solidFill>
              <a:ln w="19050">
                <a:solidFill>
                  <a:schemeClr val="lt1"/>
                </a:solidFill>
              </a:ln>
              <a:effectLst/>
            </c:spPr>
            <c:extLst>
              <c:ext xmlns:c16="http://schemas.microsoft.com/office/drawing/2014/chart" uri="{C3380CC4-5D6E-409C-BE32-E72D297353CC}">
                <c16:uniqueId val="{0000000B-DFEA-437E-AC34-6B226098F1A3}"/>
              </c:ext>
            </c:extLst>
          </c:dPt>
          <c:dPt>
            <c:idx val="6"/>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0D-DFEA-437E-AC34-6B226098F1A3}"/>
              </c:ext>
            </c:extLst>
          </c:dPt>
          <c:dPt>
            <c:idx val="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0F-E97C-48A0-ADA1-FD3C0FA49A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Bank Vole</c:v>
                </c:pt>
                <c:pt idx="1">
                  <c:v>Field Vole</c:v>
                </c:pt>
                <c:pt idx="2">
                  <c:v>Pygmy Shrew</c:v>
                </c:pt>
                <c:pt idx="3">
                  <c:v>Common Shrew</c:v>
                </c:pt>
                <c:pt idx="4">
                  <c:v>Water Shrew</c:v>
                </c:pt>
                <c:pt idx="5">
                  <c:v>Wood Mouse</c:v>
                </c:pt>
                <c:pt idx="6">
                  <c:v>Rat</c:v>
                </c:pt>
                <c:pt idx="7">
                  <c:v>Water Vole</c:v>
                </c:pt>
              </c:strCache>
            </c:strRef>
          </c:cat>
          <c:val>
            <c:numRef>
              <c:f>Sheet1!$B$2:$B$9</c:f>
              <c:numCache>
                <c:formatCode>General</c:formatCode>
                <c:ptCount val="8"/>
                <c:pt idx="0">
                  <c:v>2.6</c:v>
                </c:pt>
                <c:pt idx="1">
                  <c:v>5.0999999999999996</c:v>
                </c:pt>
                <c:pt idx="2">
                  <c:v>1</c:v>
                </c:pt>
                <c:pt idx="3">
                  <c:v>1.5</c:v>
                </c:pt>
                <c:pt idx="4">
                  <c:v>1</c:v>
                </c:pt>
                <c:pt idx="5">
                  <c:v>1.8</c:v>
                </c:pt>
                <c:pt idx="6">
                  <c:v>1.3</c:v>
                </c:pt>
                <c:pt idx="7">
                  <c:v>1</c:v>
                </c:pt>
              </c:numCache>
            </c:numRef>
          </c:val>
          <c:extLst>
            <c:ext xmlns:c16="http://schemas.microsoft.com/office/drawing/2014/chart" uri="{C3380CC4-5D6E-409C-BE32-E72D297353CC}">
              <c16:uniqueId val="{0000000E-DFEA-437E-AC34-6B226098F1A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e9744f5c1b17c2bcb8bfce29e28f7de3">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ed011d5ae3281e0d8ea3209b78a7afb"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Goo23</b:Tag>
    <b:SourceType>InternetSite</b:SourceType>
    <b:Guid>{433B9DA3-F07C-4276-B4F1-07007047E7ED}</b:Guid>
    <b:Year>2023</b:Year>
    <b:InternetSiteTitle>Google Maps</b:InternetSiteTitle>
    <b:Month>12</b:Month>
    <b:URL>https://www.google.com/maps/place/RSPB+Newport+Wetlands/@51.5490951,-2.9538653,14z/data=!4m6!3m5!1s0x4871e5ccf863c5bb:0xd497b7e2268011f6!8m2!3d51.5442454!4d-2.9613909!16s%2Fm%2F0415vz6?entry=ttu</b:URL>
    <b:RefOrder>1</b:RefOrder>
  </b:Source>
  <b:Source>
    <b:Tag>Jam08</b:Tag>
    <b:SourceType>Report</b:SourceType>
    <b:Guid>{23948A5C-5606-4EFD-B587-2A91A40583DC}</b:Guid>
    <b:Title>Live trapping small mammals as a tool for observing landscape-scale</b:Title>
    <b:Year>2008</b:Year>
    <b:Author>
      <b:Author>
        <b:NameList>
          <b:Person>
            <b:Last>Goodrum</b:Last>
            <b:First>James</b:First>
          </b:Person>
        </b:NameList>
      </b:Author>
    </b:Author>
    <b:Publisher>University of Greenwich</b:Publisher>
    <b:City>West Sussex</b:City>
    <b:RefOrder>2</b:RefOrder>
  </b:Source>
  <b:Source>
    <b:Tag>Owa21</b:Tag>
    <b:SourceType>Report</b:SourceType>
    <b:Guid>{B857142F-52E5-46B6-979F-731AC46459D2}</b:Guid>
    <b:Author>
      <b:Author>
        <b:NameList>
          <b:Person>
            <b:Last>Gabb</b:Last>
            <b:First>Owain</b:First>
          </b:Person>
        </b:NameList>
      </b:Author>
    </b:Author>
    <b:Title>Garden CESs and Barn Owl Ringing in 2020</b:Title>
    <b:Year>2021</b:Year>
    <b:Publisher>Gower Ornithological society</b:Publisher>
    <b:City>Gower</b:City>
    <b:RefOrder>3</b:RefOrder>
  </b:Source>
  <b:Source>
    <b:Tag>Mar20</b:Tag>
    <b:SourceType>InternetSite</b:SourceType>
    <b:Guid>{1D7340CF-07F6-47D5-91A6-1889A4A25492}</b:Guid>
    <b:Title>RSPB Newport Wetlands</b:Title>
    <b:Year>2020</b:Year>
    <b:Author>
      <b:Author>
        <b:NameList>
          <b:Person>
            <b:Last>Roals</b:Last>
            <b:First>Marnix</b:First>
          </b:Person>
        </b:NameList>
      </b:Author>
    </b:Author>
    <b:InternetSiteTitle>Birding Places</b:InternetSiteTitle>
    <b:Month>6</b:Month>
    <b:Day>22</b:Day>
    <b:URL>https://www.birdingplaces.eu/en/birdingplaces/united-kingdom/rspb-newport-wetlands</b:URL>
    <b:RefOrder>4</b:RefOrder>
  </b:Source>
  <b:Source>
    <b:Tag>The21</b:Tag>
    <b:SourceType>InternetSite</b:SourceType>
    <b:Guid>{AFA2A0AB-B239-4C68-BA06-EC02B69EA76B}</b:Guid>
    <b:Author>
      <b:Author>
        <b:Corporate>The Barn Owl Trust</b:Corporate>
      </b:Author>
    </b:Author>
    <b:Title>Barn Owl pellet analysis</b:Title>
    <b:InternetSiteTitle>The Barn Owl Trust</b:InternetSiteTitle>
    <b:Year>2021</b:Year>
    <b:URL>https://www.barnowltrust.org.uk/barn-owl-facts/barn-owl-pellet-analysis/#:~:text=Barn%20Owls%20are%20unable%20to,regurgitates%201%20or%202%20pellets.</b:URL>
    <b:RefOrder>5</b:RefOrder>
  </b:Source>
  <b:Source>
    <b:Tag>And16</b:Tag>
    <b:SourceType>JournalArticle</b:SourceType>
    <b:Guid>{45244271-7EE1-49AC-A81B-ECE7319F0065}</b:Guid>
    <b:Title>Are owl pellets good estimators of prey abundance?</b:Title>
    <b:Year>2016</b:Year>
    <b:JournalName>Journal of King Saud University - Science</b:JournalName>
    <b:Pages>239-244</b:Pages>
    <b:Author>
      <b:Author>
        <b:NameList>
          <b:Person>
            <b:Last>Andrade</b:Last>
            <b:First>Analia</b:First>
          </b:Person>
          <b:Person>
            <b:Last>Menezes</b:Last>
            <b:First>Jorge</b:First>
          </b:Person>
          <b:Person>
            <b:Last>Monjeau</b:Last>
            <b:First>Adrián</b:First>
          </b:Person>
        </b:NameList>
      </b:Author>
    </b:Author>
    <b:RefOrder>6</b:RefOrder>
  </b:Source>
  <b:Source>
    <b:Tag>Nor23</b:Tag>
    <b:SourceType>InternetSite</b:SourceType>
    <b:Guid>{EC8B2F28-60AD-4FFC-971B-19249F551A05}</b:Guid>
    <b:Title>Field or Short-tailed Vole</b:Title>
    <b:Year>2023</b:Year>
    <b:Author>
      <b:Author>
        <b:Corporate>Norfolk Wildlife Trust</b:Corporate>
      </b:Author>
    </b:Author>
    <b:InternetSiteTitle>Norfolk Wildlife Trust</b:InternetSiteTitle>
    <b:URL>https://www.norfolkwildlifetrust.org.uk/wildlife-in-norfolk/species-explorer/mammals/field-or-short-tailed-vole#:~:text=The%20field%20vole%2C%20also%20known,wooded%2C%20heathland%20and%20moorland%20habitats.</b:URL>
    <b:RefOrder>7</b:RefOrder>
  </b:Source>
  <b:Source>
    <b:Tag>The</b:Tag>
    <b:SourceType>InternetSite</b:SourceType>
    <b:Guid>{56C6BEE8-FBEA-4F2E-B73D-EB75E0CE712D}</b:Guid>
    <b:Author>
      <b:Author>
        <b:Corporate>The Wildlife Trust</b:Corporate>
      </b:Author>
    </b:Author>
    <b:Title>Field Vole</b:Title>
    <b:InternetSiteTitle>The Wildlife Trust</b:InternetSiteTitle>
    <b:URL>https://www.wildlifetrusts.org/wildlife-explorer/mammals/field-vole</b:URL>
    <b:RefOrder>8</b:RefOrder>
  </b:Source>
  <b:Source>
    <b:Tag>The1</b:Tag>
    <b:SourceType>InternetSite</b:SourceType>
    <b:Guid>{05B41294-3F73-4C0C-AA13-B7B917E3D8F0}</b:Guid>
    <b:Author>
      <b:Author>
        <b:Corporate>The Wildlife Trust</b:Corporate>
      </b:Author>
    </b:Author>
    <b:Title>Water Vole</b:Title>
    <b:InternetSiteTitle>The Wildlife Trust</b:InternetSiteTitle>
    <b:URL>https://www.wildlifetrusts.org/wildlife-explorer/mammals/water-vole</b:URL>
    <b:RefOrder>9</b:RefOrder>
  </b:Source>
  <b:Source>
    <b:Tag>Peo23</b:Tag>
    <b:SourceType>InternetSite</b:SourceType>
    <b:Guid>{46091C70-4419-4AA2-BA2B-ABB6137C98A4}</b:Guid>
    <b:Author>
      <b:Author>
        <b:Corporate>People's Trust for Endangered Species</b:Corporate>
      </b:Author>
    </b:Author>
    <b:Title>Water Vole</b:Title>
    <b:InternetSiteTitle>People's Trust for Endangered Species</b:InternetSiteTitle>
    <b:Year>2023</b:Year>
    <b:URL>https://ptes.org/get-informed/facts-figures/water-vole/</b:URL>
    <b:RefOrder>15</b:RefOrder>
  </b:Source>
  <b:Source>
    <b:Tag>Nat</b:Tag>
    <b:SourceType>InternetSite</b:SourceType>
    <b:Guid>{D8089F7B-0153-41DD-A9EA-E14354A9F800}</b:Guid>
    <b:Author>
      <b:Author>
        <b:Corporate>Natural England</b:Corporate>
      </b:Author>
    </b:Author>
    <b:Title>Small Mammals</b:Title>
    <b:InternetSiteTitle>Agricology</b:InternetSiteTitle>
    <b:URL>https://agricology.co.uk/sites/default/files/Mammals.pdf</b:URL>
    <b:RefOrder>16</b:RefOrder>
  </b:Source>
  <b:Source>
    <b:Tag>Bar21</b:Tag>
    <b:SourceType>InternetSite</b:SourceType>
    <b:Guid>{EE1CC66E-81E2-46D3-A95E-6D289AA91427}</b:Guid>
    <b:Author>
      <b:Author>
        <b:Corporate>Barn Owl Trust</b:Corporate>
      </b:Author>
    </b:Author>
    <b:Title>Owl pellet contents: small mammal bone identification guide</b:Title>
    <b:InternetSiteTitle>The Barn Owl Trust</b:InternetSiteTitle>
    <b:Year>2021</b:Year>
    <b:URL>https://www.barnowltrust.org.uk/sitemap/galleries/pellet-analysis/</b:URL>
    <b:RefOrder>10</b:RefOrder>
  </b:Source>
  <b:Source>
    <b:Tag>Sku23</b:Tag>
    <b:SourceType>InternetSite</b:SourceType>
    <b:Guid>{A92AA902-73BE-4C10-A2A1-8B2E2394D606}</b:Guid>
    <b:Author>
      <b:Author>
        <b:Corporate>Skull Base</b:Corporate>
      </b:Author>
    </b:Author>
    <b:Title>European water vole</b:Title>
    <b:InternetSiteTitle>Skull Base</b:InternetSiteTitle>
    <b:Year>2023</b:Year>
    <b:URL>http://skullbase.info/skulls/mammals/european_water_vole.php</b:URL>
    <b:RefOrder>11</b:RefOrder>
  </b:Source>
  <b:Source>
    <b:Tag>Vis23</b:Tag>
    <b:SourceType>InternetSite</b:SourceType>
    <b:Guid>{13D0A1A0-EC7F-476D-8C80-1A6C12918753}</b:Guid>
    <b:Author>
      <b:Author>
        <b:Corporate>VisitRevisit</b:Corporate>
      </b:Author>
    </b:Author>
    <b:Title>Parc Le Breos Burial Chamber</b:Title>
    <b:InternetSiteTitle>VisitRevisit</b:InternetSiteTitle>
    <b:Year>2023</b:Year>
    <b:URL>https://visitrevisit.co.uk/attraction/parc-le-breos-burial-chamber</b:URL>
    <b:RefOrder>13</b:RefOrder>
  </b:Source>
  <b:Source>
    <b:Tag>Nat23</b:Tag>
    <b:SourceType>InternetSite</b:SourceType>
    <b:Guid>{CA045EA9-A6C6-4332-8DCA-5C6BB59E60A8}</b:Guid>
    <b:Author>
      <b:Author>
        <b:Corporate>National Recources Wales</b:Corporate>
      </b:Author>
    </b:Author>
    <b:Title>Newport Wetlands National Nature Reserve</b:Title>
    <b:InternetSiteTitle>National Recources Wales</b:InternetSiteTitle>
    <b:Year>2023</b:Year>
    <b:URL>https://naturalresources.wales/days-out/places-to-visit/south-east-wales/newport-wetlands-national-nature-reserve/?lang=en</b:URL>
    <b:RefOrder>14</b:RefOrder>
  </b:Source>
  <b:Source>
    <b:Tag>Woo23</b:Tag>
    <b:SourceType>InternetSite</b:SourceType>
    <b:Guid>{FDD22E9B-C436-4914-BEFC-0E725F1EBD81}</b:Guid>
    <b:Author>
      <b:Author>
        <b:Corporate>Woodland Trust</b:Corporate>
      </b:Author>
    </b:Author>
    <b:Title>Field Vole</b:Title>
    <b:InternetSiteTitle>Woodland Trust</b:InternetSiteTitle>
    <b:Year>2023</b:Year>
    <b:URL>https://www.woodlandtrust.org.uk/trees-woods-and-wildlife/animals/mammals/field-vole/#:~:text=Where%20do%20field%20voles%20live,most%20common%20in%20young%20woods.</b:URL>
    <b:RefOrder>12</b:RefOrder>
  </b:Source>
</b:Sources>
</file>

<file path=customXml/itemProps1.xml><?xml version="1.0" encoding="utf-8"?>
<ds:datastoreItem xmlns:ds="http://schemas.openxmlformats.org/officeDocument/2006/customXml" ds:itemID="{70602E2A-D972-4954-AAB7-1E730C8A3F1F}">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6E9063B7-D7E6-4B13-82C7-32FB9DD20209}">
  <ds:schemaRefs>
    <ds:schemaRef ds:uri="http://schemas.microsoft.com/sharepoint/v3/contenttype/forms"/>
  </ds:schemaRefs>
</ds:datastoreItem>
</file>

<file path=customXml/itemProps3.xml><?xml version="1.0" encoding="utf-8"?>
<ds:datastoreItem xmlns:ds="http://schemas.openxmlformats.org/officeDocument/2006/customXml" ds:itemID="{8C3A4F3B-BFF4-4FA7-932D-B566BAA4BA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7BD6BC-110E-4DDA-B477-CEC1D3C0B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10</Pages>
  <Words>1938</Words>
  <Characters>10205</Characters>
  <Application>Microsoft Office Word</Application>
  <DocSecurity>0</DocSecurity>
  <Lines>245</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Jeffries (2306951)</dc:creator>
  <cp:keywords/>
  <dc:description/>
  <cp:lastModifiedBy>Ioan Jeffries (2306951)</cp:lastModifiedBy>
  <cp:revision>9</cp:revision>
  <dcterms:created xsi:type="dcterms:W3CDTF">2023-11-30T10:22:00Z</dcterms:created>
  <dcterms:modified xsi:type="dcterms:W3CDTF">2023-12-05T19:23:00Z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